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sdt>
      <w:sdtPr>
        <w:id w:val="-1844471113"/>
        <w:docPartObj>
          <w:docPartGallery w:val="Cover Pages"/>
          <w:docPartUnique/>
        </w:docPartObj>
      </w:sdtPr>
      <w:sdtEndPr>
        <w:rPr>
          <w:sz w:val="40"/>
          <w:szCs w:val="40"/>
        </w:rPr>
      </w:sdtEndPr>
      <w:sdtContent>
        <w:p w14:paraId="1E0FDC09" w14:textId="24FCFC78" w:rsidR="00151168" w:rsidRDefault="00B917FB">
          <w:r>
            <w:rPr>
              <w:noProof/>
              <w:sz w:val="40"/>
              <w:szCs w:val="40"/>
            </w:rPr>
            <w:drawing>
              <wp:anchor distT="0" distB="0" distL="114300" distR="114300" simplePos="0" relativeHeight="251669504" behindDoc="1" locked="0" layoutInCell="1" allowOverlap="1" wp14:anchorId="13460F35" wp14:editId="67BDE084">
                <wp:simplePos x="0" y="0"/>
                <wp:positionH relativeFrom="margin">
                  <wp:align>center</wp:align>
                </wp:positionH>
                <wp:positionV relativeFrom="paragraph">
                  <wp:posOffset>19050</wp:posOffset>
                </wp:positionV>
                <wp:extent cx="1962150" cy="1962150"/>
                <wp:effectExtent l="0" t="0" r="0" b="0"/>
                <wp:wrapTight wrapText="bothSides">
                  <wp:wrapPolygon edited="0">
                    <wp:start x="0" y="0"/>
                    <wp:lineTo x="0" y="21390"/>
                    <wp:lineTo x="21390" y="21390"/>
                    <wp:lineTo x="21390" y="0"/>
                    <wp:lineTo x="0" y="0"/>
                  </wp:wrapPolygon>
                </wp:wrapTight>
                <wp:docPr id="5344386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62150" cy="196215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pPr w:leftFromText="187" w:rightFromText="187" w:horzAnchor="margin" w:tblpXSpec="center" w:tblpYSpec="bottom"/>
            <w:tblW w:w="3857" w:type="pct"/>
            <w:tblLook w:val="04A0" w:firstRow="1" w:lastRow="0" w:firstColumn="1" w:lastColumn="0" w:noHBand="0" w:noVBand="1"/>
          </w:tblPr>
          <w:tblGrid>
            <w:gridCol w:w="6963"/>
          </w:tblGrid>
          <w:tr w:rsidR="00151168" w14:paraId="7FB49F89" w14:textId="77777777" w:rsidTr="00B917FB">
            <w:tc>
              <w:tcPr>
                <w:tcW w:w="6963" w:type="dxa"/>
                <w:tcMar>
                  <w:top w:w="216" w:type="dxa"/>
                  <w:left w:w="115" w:type="dxa"/>
                  <w:bottom w:w="216" w:type="dxa"/>
                  <w:right w:w="115" w:type="dxa"/>
                </w:tcMar>
              </w:tcPr>
              <w:sdt>
                <w:sdtPr>
                  <w:rPr>
                    <w:color w:val="84BD00"/>
                    <w:sz w:val="28"/>
                    <w:szCs w:val="28"/>
                  </w:rPr>
                  <w:alias w:val="Author"/>
                  <w:id w:val="13406928"/>
                  <w:placeholder>
                    <w:docPart w:val="8189CC14F91E4A119F4FCD7BC00B6D6F"/>
                  </w:placeholder>
                  <w:dataBinding w:prefixMappings="xmlns:ns0='http://schemas.openxmlformats.org/package/2006/metadata/core-properties' xmlns:ns1='http://purl.org/dc/elements/1.1/'" w:xpath="/ns0:coreProperties[1]/ns1:creator[1]" w:storeItemID="{6C3C8BC8-F283-45AE-878A-BAB7291924A1}"/>
                  <w:text/>
                </w:sdtPr>
                <w:sdtContent>
                  <w:p w14:paraId="30363AE1" w14:textId="7DBF5B28" w:rsidR="00151168" w:rsidRPr="006A53C4" w:rsidRDefault="00151168">
                    <w:pPr>
                      <w:pStyle w:val="NoSpacing"/>
                      <w:rPr>
                        <w:color w:val="84BD00"/>
                        <w:sz w:val="28"/>
                        <w:szCs w:val="28"/>
                      </w:rPr>
                    </w:pPr>
                    <w:r w:rsidRPr="006A53C4">
                      <w:rPr>
                        <w:color w:val="84BD00"/>
                        <w:sz w:val="28"/>
                        <w:szCs w:val="28"/>
                      </w:rPr>
                      <w:t>[Learner Name]</w:t>
                    </w:r>
                  </w:p>
                </w:sdtContent>
              </w:sdt>
              <w:sdt>
                <w:sdtPr>
                  <w:rPr>
                    <w:color w:val="84BD00"/>
                    <w:sz w:val="28"/>
                    <w:szCs w:val="28"/>
                  </w:rPr>
                  <w:alias w:val="Date"/>
                  <w:tag w:val="Date"/>
                  <w:id w:val="13406932"/>
                  <w:placeholder>
                    <w:docPart w:val="A024805D391B477BA70BE7B3B7A7A66F"/>
                  </w:placeholder>
                  <w:showingPlcHd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p w14:paraId="2B7D963E" w14:textId="77777777" w:rsidR="00151168" w:rsidRPr="006A53C4" w:rsidRDefault="00151168">
                    <w:pPr>
                      <w:pStyle w:val="NoSpacing"/>
                      <w:rPr>
                        <w:color w:val="84BD00"/>
                        <w:sz w:val="28"/>
                        <w:szCs w:val="28"/>
                      </w:rPr>
                    </w:pPr>
                    <w:r w:rsidRPr="006A53C4">
                      <w:rPr>
                        <w:color w:val="84BD00"/>
                        <w:sz w:val="28"/>
                        <w:szCs w:val="28"/>
                      </w:rPr>
                      <w:t>[Date]</w:t>
                    </w:r>
                  </w:p>
                </w:sdtContent>
              </w:sdt>
              <w:p w14:paraId="0BF98D76" w14:textId="77777777" w:rsidR="00151168" w:rsidRDefault="00151168">
                <w:pPr>
                  <w:pStyle w:val="NoSpacing"/>
                  <w:rPr>
                    <w:color w:val="4F81BD" w:themeColor="accent1"/>
                  </w:rPr>
                </w:pPr>
              </w:p>
            </w:tc>
          </w:tr>
        </w:tbl>
        <w:tbl>
          <w:tblPr>
            <w:tblpPr w:leftFromText="187" w:rightFromText="187" w:vertAnchor="page" w:horzAnchor="margin" w:tblpXSpec="center" w:tblpY="5506"/>
            <w:tblW w:w="4000" w:type="pct"/>
            <w:tblBorders>
              <w:left w:val="single" w:sz="12" w:space="0" w:color="4F81BD" w:themeColor="accent1"/>
            </w:tblBorders>
            <w:tblCellMar>
              <w:left w:w="144" w:type="dxa"/>
              <w:right w:w="115" w:type="dxa"/>
            </w:tblCellMar>
            <w:tblLook w:val="04A0" w:firstRow="1" w:lastRow="0" w:firstColumn="1" w:lastColumn="0" w:noHBand="0" w:noVBand="1"/>
          </w:tblPr>
          <w:tblGrid>
            <w:gridCol w:w="7209"/>
          </w:tblGrid>
          <w:tr w:rsidR="00601762" w14:paraId="35756103" w14:textId="77777777" w:rsidTr="00601762">
            <w:tc>
              <w:tcPr>
                <w:tcW w:w="7209" w:type="dxa"/>
                <w:tcMar>
                  <w:top w:w="216" w:type="dxa"/>
                  <w:left w:w="115" w:type="dxa"/>
                  <w:bottom w:w="216" w:type="dxa"/>
                  <w:right w:w="115" w:type="dxa"/>
                </w:tcMar>
              </w:tcPr>
              <w:p w14:paraId="47A333A0" w14:textId="77777777" w:rsidR="00601762" w:rsidRPr="00C229DC" w:rsidRDefault="00601762" w:rsidP="00601762">
                <w:pPr>
                  <w:pStyle w:val="NoSpacing"/>
                  <w:rPr>
                    <w:rFonts w:ascii="Assistant Medium" w:hAnsi="Assistant Medium" w:cs="Assistant Medium"/>
                    <w:color w:val="0B1C2B"/>
                  </w:rPr>
                </w:pPr>
                <w:r w:rsidRPr="00C229DC">
                  <w:rPr>
                    <w:rFonts w:ascii="Assistant Medium" w:hAnsi="Assistant Medium" w:cs="Assistant Medium"/>
                    <w:b/>
                    <w:bCs/>
                    <w:color w:val="0B1C2B"/>
                  </w:rPr>
                  <w:t>ICT20120</w:t>
                </w:r>
                <w:r w:rsidRPr="00C229DC">
                  <w:rPr>
                    <w:rFonts w:ascii="Assistant Medium" w:hAnsi="Assistant Medium" w:cs="Assistant Medium"/>
                    <w:color w:val="0B1C2B"/>
                  </w:rPr>
                  <w:t xml:space="preserve"> Certificate II in Applied Digital Technologies </w:t>
                </w:r>
              </w:p>
              <w:p w14:paraId="5B004C20" w14:textId="77777777" w:rsidR="00601762" w:rsidRPr="00C229DC" w:rsidRDefault="00601762" w:rsidP="00601762">
                <w:pPr>
                  <w:pStyle w:val="NoSpacing"/>
                  <w:rPr>
                    <w:rFonts w:ascii="Assistant Medium" w:hAnsi="Assistant Medium" w:cs="Assistant Medium"/>
                    <w:color w:val="0B1C2B"/>
                  </w:rPr>
                </w:pPr>
                <w:r w:rsidRPr="00C229DC">
                  <w:rPr>
                    <w:rFonts w:ascii="Assistant Medium" w:hAnsi="Assistant Medium" w:cs="Assistant Medium"/>
                    <w:color w:val="0B1C2B"/>
                  </w:rPr>
                  <w:t>Game Engine Scripting Foundations</w:t>
                </w:r>
              </w:p>
            </w:tc>
          </w:tr>
          <w:tr w:rsidR="00601762" w14:paraId="64CEF246" w14:textId="77777777" w:rsidTr="00601762">
            <w:tc>
              <w:tcPr>
                <w:tcW w:w="7209" w:type="dxa"/>
              </w:tcPr>
              <w:sdt>
                <w:sdtPr>
                  <w:rPr>
                    <w:rFonts w:ascii="Assistant Medium" w:eastAsiaTheme="majorEastAsia" w:hAnsi="Assistant Medium" w:cs="Assistant Medium"/>
                    <w:b/>
                    <w:bCs/>
                    <w:color w:val="0B1C2B"/>
                    <w:sz w:val="68"/>
                    <w:szCs w:val="68"/>
                  </w:rPr>
                  <w:alias w:val="Title"/>
                  <w:id w:val="13406919"/>
                  <w:placeholder>
                    <w:docPart w:val="21C44177A6844D74B1D158B86EF99034"/>
                  </w:placeholder>
                  <w:dataBinding w:prefixMappings="xmlns:ns0='http://schemas.openxmlformats.org/package/2006/metadata/core-properties' xmlns:ns1='http://purl.org/dc/elements/1.1/'" w:xpath="/ns0:coreProperties[1]/ns1:title[1]" w:storeItemID="{6C3C8BC8-F283-45AE-878A-BAB7291924A1}"/>
                  <w:text/>
                </w:sdtPr>
                <w:sdtContent>
                  <w:p w14:paraId="73176D74" w14:textId="3EFC4EB9" w:rsidR="00601762" w:rsidRPr="00C229DC" w:rsidRDefault="00601762" w:rsidP="00601762">
                    <w:pPr>
                      <w:pStyle w:val="NoSpacing"/>
                      <w:spacing w:line="216" w:lineRule="auto"/>
                      <w:rPr>
                        <w:rFonts w:ascii="Assistant Medium" w:eastAsiaTheme="majorEastAsia" w:hAnsi="Assistant Medium" w:cs="Assistant Medium"/>
                        <w:color w:val="0B1C2B"/>
                        <w:sz w:val="88"/>
                        <w:szCs w:val="88"/>
                      </w:rPr>
                    </w:pPr>
                    <w:r w:rsidRPr="00EF2822">
                      <w:rPr>
                        <w:rFonts w:ascii="Assistant Medium" w:eastAsiaTheme="majorEastAsia" w:hAnsi="Assistant Medium" w:cs="Assistant Medium"/>
                        <w:b/>
                        <w:bCs/>
                        <w:color w:val="0B1C2B"/>
                        <w:sz w:val="68"/>
                        <w:szCs w:val="68"/>
                      </w:rPr>
                      <w:t>Workplace</w:t>
                    </w:r>
                    <w:r>
                      <w:rPr>
                        <w:rFonts w:ascii="Assistant Medium" w:eastAsiaTheme="majorEastAsia" w:hAnsi="Assistant Medium" w:cs="Assistant Medium"/>
                        <w:b/>
                        <w:bCs/>
                        <w:color w:val="0B1C2B"/>
                        <w:sz w:val="68"/>
                        <w:szCs w:val="68"/>
                      </w:rPr>
                      <w:t xml:space="preserve"> </w:t>
                    </w:r>
                    <w:r w:rsidRPr="00C018C5">
                      <w:rPr>
                        <w:rFonts w:ascii="Assistant Medium" w:eastAsiaTheme="majorEastAsia" w:hAnsi="Assistant Medium" w:cs="Assistant Medium"/>
                        <w:b/>
                        <w:bCs/>
                        <w:color w:val="0B1C2B"/>
                        <w:sz w:val="68"/>
                        <w:szCs w:val="68"/>
                      </w:rPr>
                      <w:t>Scenario</w:t>
                    </w:r>
                    <w:r>
                      <w:rPr>
                        <w:rFonts w:ascii="Assistant Medium" w:eastAsiaTheme="majorEastAsia" w:hAnsi="Assistant Medium" w:cs="Assistant Medium"/>
                        <w:b/>
                        <w:bCs/>
                        <w:color w:val="0B1C2B"/>
                        <w:sz w:val="68"/>
                        <w:szCs w:val="68"/>
                      </w:rPr>
                      <w:t>:</w:t>
                    </w:r>
                    <w:r w:rsidRPr="00EF2822">
                      <w:rPr>
                        <w:rFonts w:ascii="Assistant Medium" w:eastAsiaTheme="majorEastAsia" w:hAnsi="Assistant Medium" w:cs="Assistant Medium"/>
                        <w:b/>
                        <w:bCs/>
                        <w:color w:val="0B1C2B"/>
                        <w:sz w:val="68"/>
                        <w:szCs w:val="68"/>
                      </w:rPr>
                      <w:t xml:space="preserve"> Info</w:t>
                    </w:r>
                    <w:r>
                      <w:rPr>
                        <w:rFonts w:ascii="Assistant Medium" w:eastAsiaTheme="majorEastAsia" w:hAnsi="Assistant Medium" w:cs="Assistant Medium"/>
                        <w:b/>
                        <w:bCs/>
                        <w:color w:val="0B1C2B"/>
                        <w:sz w:val="68"/>
                        <w:szCs w:val="68"/>
                      </w:rPr>
                      <w:t>rmation</w:t>
                    </w:r>
                    <w:r w:rsidRPr="00EF2822">
                      <w:rPr>
                        <w:rFonts w:ascii="Assistant Medium" w:eastAsiaTheme="majorEastAsia" w:hAnsi="Assistant Medium" w:cs="Assistant Medium"/>
                        <w:b/>
                        <w:bCs/>
                        <w:color w:val="0B1C2B"/>
                        <w:sz w:val="68"/>
                        <w:szCs w:val="68"/>
                      </w:rPr>
                      <w:t xml:space="preserve"> </w:t>
                    </w:r>
                    <w:r>
                      <w:rPr>
                        <w:rFonts w:ascii="Assistant Medium" w:eastAsiaTheme="majorEastAsia" w:hAnsi="Assistant Medium" w:cs="Assistant Medium"/>
                        <w:b/>
                        <w:bCs/>
                        <w:color w:val="0B1C2B"/>
                        <w:sz w:val="68"/>
                        <w:szCs w:val="68"/>
                      </w:rPr>
                      <w:t>&amp;</w:t>
                    </w:r>
                    <w:r w:rsidRPr="00EF2822">
                      <w:rPr>
                        <w:rFonts w:ascii="Assistant Medium" w:eastAsiaTheme="majorEastAsia" w:hAnsi="Assistant Medium" w:cs="Assistant Medium"/>
                        <w:b/>
                        <w:bCs/>
                        <w:color w:val="0B1C2B"/>
                        <w:sz w:val="68"/>
                        <w:szCs w:val="68"/>
                      </w:rPr>
                      <w:t xml:space="preserve"> Impact Workbook</w:t>
                    </w:r>
                  </w:p>
                </w:sdtContent>
              </w:sdt>
            </w:tc>
          </w:tr>
          <w:tr w:rsidR="00601762" w14:paraId="6B4D8FF0" w14:textId="77777777" w:rsidTr="00601762">
            <w:sdt>
              <w:sdtPr>
                <w:rPr>
                  <w:rFonts w:ascii="Assistant Medium" w:hAnsi="Assistant Medium" w:cs="Assistant Medium"/>
                  <w:color w:val="0B1C2B"/>
                  <w:sz w:val="24"/>
                  <w:szCs w:val="24"/>
                </w:rPr>
                <w:alias w:val="Subtitle"/>
                <w:id w:val="13406923"/>
                <w:placeholder>
                  <w:docPart w:val="4B4DD0D1522B4AF5BA9D6D54B2A1E960"/>
                </w:placeholder>
                <w:dataBinding w:prefixMappings="xmlns:ns0='http://schemas.openxmlformats.org/package/2006/metadata/core-properties' xmlns:ns1='http://purl.org/dc/elements/1.1/'" w:xpath="/ns0:coreProperties[1]/ns1:subject[1]" w:storeItemID="{6C3C8BC8-F283-45AE-878A-BAB7291924A1}"/>
                <w:text/>
              </w:sdtPr>
              <w:sdtContent>
                <w:tc>
                  <w:tcPr>
                    <w:tcW w:w="7209" w:type="dxa"/>
                    <w:tcMar>
                      <w:top w:w="216" w:type="dxa"/>
                      <w:left w:w="115" w:type="dxa"/>
                      <w:bottom w:w="216" w:type="dxa"/>
                      <w:right w:w="115" w:type="dxa"/>
                    </w:tcMar>
                  </w:tcPr>
                  <w:p w14:paraId="72316070" w14:textId="77777777" w:rsidR="00601762" w:rsidRPr="00C229DC" w:rsidRDefault="00601762" w:rsidP="00601762">
                    <w:pPr>
                      <w:pStyle w:val="NoSpacing"/>
                      <w:rPr>
                        <w:rFonts w:ascii="Assistant Medium" w:hAnsi="Assistant Medium" w:cs="Assistant Medium"/>
                        <w:color w:val="0B1C2B"/>
                        <w:sz w:val="24"/>
                      </w:rPr>
                    </w:pPr>
                    <w:r w:rsidRPr="00C229DC">
                      <w:rPr>
                        <w:rFonts w:ascii="Assistant Medium" w:hAnsi="Assistant Medium" w:cs="Assistant Medium"/>
                        <w:color w:val="0B1C2B"/>
                        <w:sz w:val="24"/>
                        <w:szCs w:val="24"/>
                      </w:rPr>
                      <w:t xml:space="preserve">Combining Tasks </w:t>
                    </w:r>
                    <w:r>
                      <w:rPr>
                        <w:rFonts w:ascii="Assistant Medium" w:hAnsi="Assistant Medium" w:cs="Assistant Medium"/>
                        <w:color w:val="0B1C2B"/>
                        <w:sz w:val="24"/>
                        <w:szCs w:val="24"/>
                      </w:rPr>
                      <w:t>1 and 2</w:t>
                    </w:r>
                    <w:r w:rsidRPr="00C229DC">
                      <w:rPr>
                        <w:rFonts w:ascii="Assistant Medium" w:hAnsi="Assistant Medium" w:cs="Assistant Medium"/>
                        <w:color w:val="0B1C2B"/>
                        <w:sz w:val="24"/>
                        <w:szCs w:val="24"/>
                      </w:rPr>
                      <w:t xml:space="preserve"> Worksheets</w:t>
                    </w:r>
                  </w:p>
                </w:tc>
              </w:sdtContent>
            </w:sdt>
          </w:tr>
        </w:tbl>
        <w:p w14:paraId="0157BD90" w14:textId="72A4C848" w:rsidR="00151168" w:rsidRDefault="00B917FB">
          <w:pPr>
            <w:rPr>
              <w:sz w:val="40"/>
              <w:szCs w:val="40"/>
            </w:rPr>
          </w:pPr>
          <w:r>
            <w:rPr>
              <w:noProof/>
              <w:sz w:val="40"/>
              <w:szCs w:val="40"/>
            </w:rPr>
            <w:drawing>
              <wp:anchor distT="0" distB="0" distL="114300" distR="114300" simplePos="0" relativeHeight="251670528" behindDoc="1" locked="0" layoutInCell="1" allowOverlap="1" wp14:anchorId="36A479DA" wp14:editId="18CC9D17">
                <wp:simplePos x="0" y="0"/>
                <wp:positionH relativeFrom="margin">
                  <wp:align>center</wp:align>
                </wp:positionH>
                <wp:positionV relativeFrom="paragraph">
                  <wp:posOffset>5563235</wp:posOffset>
                </wp:positionV>
                <wp:extent cx="1238250" cy="1238250"/>
                <wp:effectExtent l="0" t="0" r="0" b="0"/>
                <wp:wrapTight wrapText="bothSides">
                  <wp:wrapPolygon edited="0">
                    <wp:start x="7311" y="0"/>
                    <wp:lineTo x="4320" y="1329"/>
                    <wp:lineTo x="665" y="4320"/>
                    <wp:lineTo x="0" y="6978"/>
                    <wp:lineTo x="0" y="13957"/>
                    <wp:lineTo x="332" y="16615"/>
                    <wp:lineTo x="5982" y="21268"/>
                    <wp:lineTo x="6978" y="21268"/>
                    <wp:lineTo x="14289" y="21268"/>
                    <wp:lineTo x="15286" y="21268"/>
                    <wp:lineTo x="20935" y="16615"/>
                    <wp:lineTo x="21268" y="13957"/>
                    <wp:lineTo x="21268" y="7643"/>
                    <wp:lineTo x="20935" y="4652"/>
                    <wp:lineTo x="15951" y="665"/>
                    <wp:lineTo x="13957" y="0"/>
                    <wp:lineTo x="7311" y="0"/>
                  </wp:wrapPolygon>
                </wp:wrapTight>
                <wp:docPr id="1560639012" name="Picture 5" descr="A purple circle with a white game controller and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39012" name="Picture 5" descr="A purple circle with a white game controller and a black background&#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38250" cy="1238250"/>
                        </a:xfrm>
                        <a:prstGeom prst="rect">
                          <a:avLst/>
                        </a:prstGeom>
                        <a:noFill/>
                        <a:ln>
                          <a:noFill/>
                        </a:ln>
                      </pic:spPr>
                    </pic:pic>
                  </a:graphicData>
                </a:graphic>
              </wp:anchor>
            </w:drawing>
          </w:r>
          <w:r w:rsidR="00151168">
            <w:rPr>
              <w:sz w:val="40"/>
              <w:szCs w:val="40"/>
            </w:rPr>
            <w:br w:type="page"/>
          </w:r>
        </w:p>
      </w:sdtContent>
    </w:sdt>
    <w:p w14:paraId="716042F3" w14:textId="441F3E51" w:rsidR="00151168" w:rsidRDefault="00151168" w:rsidP="00332537">
      <w:pPr>
        <w:spacing w:before="240"/>
        <w:jc w:val="center"/>
        <w:rPr>
          <w:sz w:val="40"/>
          <w:szCs w:val="40"/>
        </w:rPr>
      </w:pPr>
    </w:p>
    <w:sdt>
      <w:sdtPr>
        <w:rPr>
          <w:rFonts w:asciiTheme="minorHAnsi" w:eastAsiaTheme="minorEastAsia" w:hAnsiTheme="minorHAnsi" w:cstheme="minorBidi"/>
          <w:sz w:val="22"/>
          <w:szCs w:val="22"/>
          <w:lang w:bidi="ar-SA"/>
        </w:rPr>
        <w:id w:val="-372928707"/>
        <w:docPartObj>
          <w:docPartGallery w:val="Table of Contents"/>
          <w:docPartUnique/>
        </w:docPartObj>
      </w:sdtPr>
      <w:sdtEndPr>
        <w:rPr>
          <w:b/>
          <w:bCs/>
          <w:noProof/>
        </w:rPr>
      </w:sdtEndPr>
      <w:sdtContent>
        <w:p w14:paraId="45E1B3BD" w14:textId="77777777" w:rsidR="00151168" w:rsidRPr="004965A6" w:rsidRDefault="00151168" w:rsidP="00151168">
          <w:pPr>
            <w:pStyle w:val="TOCHeading"/>
          </w:pPr>
          <w:r w:rsidRPr="004965A6">
            <w:t>Contents</w:t>
          </w:r>
        </w:p>
        <w:p w14:paraId="5C80F099" w14:textId="0034A7F0" w:rsidR="004965A6" w:rsidRPr="004965A6" w:rsidRDefault="00601762">
          <w:pPr>
            <w:pStyle w:val="TOC1"/>
            <w:tabs>
              <w:tab w:val="right" w:leader="dot" w:pos="9016"/>
            </w:tabs>
            <w:rPr>
              <w:noProof/>
              <w:kern w:val="2"/>
              <w:sz w:val="24"/>
              <w:szCs w:val="24"/>
              <w:lang w:eastAsia="en-AU"/>
              <w14:ligatures w14:val="standardContextual"/>
            </w:rPr>
          </w:pPr>
          <w:r w:rsidRPr="004965A6">
            <w:fldChar w:fldCharType="begin"/>
          </w:r>
          <w:r w:rsidRPr="004965A6">
            <w:instrText xml:space="preserve"> TOC \o "1-2" \h \z \u </w:instrText>
          </w:r>
          <w:r w:rsidRPr="004965A6">
            <w:fldChar w:fldCharType="separate"/>
          </w:r>
          <w:hyperlink w:anchor="_Toc234246533" w:history="1">
            <w:r w:rsidR="004965A6" w:rsidRPr="004965A6">
              <w:rPr>
                <w:rStyle w:val="Hyperlink"/>
                <w:noProof/>
              </w:rPr>
              <w:t>Section 1: Workplace Information Handling</w:t>
            </w:r>
            <w:r w:rsidR="004965A6" w:rsidRPr="004965A6">
              <w:rPr>
                <w:noProof/>
                <w:webHidden/>
              </w:rPr>
              <w:tab/>
            </w:r>
            <w:r w:rsidR="004965A6" w:rsidRPr="004965A6">
              <w:rPr>
                <w:noProof/>
                <w:webHidden/>
              </w:rPr>
              <w:fldChar w:fldCharType="begin"/>
            </w:r>
            <w:r w:rsidR="004965A6" w:rsidRPr="004965A6">
              <w:rPr>
                <w:noProof/>
                <w:webHidden/>
              </w:rPr>
              <w:instrText xml:space="preserve"> PAGEREF _Toc234246533 \h </w:instrText>
            </w:r>
            <w:r w:rsidR="004965A6" w:rsidRPr="004965A6">
              <w:rPr>
                <w:noProof/>
                <w:webHidden/>
              </w:rPr>
            </w:r>
            <w:r w:rsidR="004965A6" w:rsidRPr="004965A6">
              <w:rPr>
                <w:noProof/>
                <w:webHidden/>
              </w:rPr>
              <w:fldChar w:fldCharType="separate"/>
            </w:r>
            <w:r w:rsidR="004965A6" w:rsidRPr="004965A6">
              <w:rPr>
                <w:noProof/>
                <w:webHidden/>
              </w:rPr>
              <w:t>3</w:t>
            </w:r>
            <w:r w:rsidR="004965A6" w:rsidRPr="004965A6">
              <w:rPr>
                <w:noProof/>
                <w:webHidden/>
              </w:rPr>
              <w:fldChar w:fldCharType="end"/>
            </w:r>
          </w:hyperlink>
        </w:p>
        <w:p w14:paraId="599B0428" w14:textId="583BFAB6" w:rsidR="004965A6" w:rsidRPr="004965A6" w:rsidRDefault="004965A6">
          <w:pPr>
            <w:pStyle w:val="TOC2"/>
            <w:tabs>
              <w:tab w:val="right" w:leader="dot" w:pos="9016"/>
            </w:tabs>
            <w:rPr>
              <w:noProof/>
              <w:kern w:val="2"/>
              <w:sz w:val="24"/>
              <w:szCs w:val="24"/>
              <w:lang w:eastAsia="en-AU"/>
              <w14:ligatures w14:val="standardContextual"/>
            </w:rPr>
          </w:pPr>
          <w:hyperlink w:anchor="_Toc234246534" w:history="1">
            <w:r w:rsidRPr="004965A6">
              <w:rPr>
                <w:rStyle w:val="Hyperlink"/>
                <w:noProof/>
              </w:rPr>
              <w:t>Question 1: Australian Legislation of Personal Information</w:t>
            </w:r>
            <w:r w:rsidRPr="004965A6">
              <w:rPr>
                <w:noProof/>
                <w:webHidden/>
              </w:rPr>
              <w:tab/>
            </w:r>
            <w:r w:rsidRPr="004965A6">
              <w:rPr>
                <w:noProof/>
                <w:webHidden/>
              </w:rPr>
              <w:fldChar w:fldCharType="begin"/>
            </w:r>
            <w:r w:rsidRPr="004965A6">
              <w:rPr>
                <w:noProof/>
                <w:webHidden/>
              </w:rPr>
              <w:instrText xml:space="preserve"> PAGEREF _Toc234246534 \h </w:instrText>
            </w:r>
            <w:r w:rsidRPr="004965A6">
              <w:rPr>
                <w:noProof/>
                <w:webHidden/>
              </w:rPr>
            </w:r>
            <w:r w:rsidRPr="004965A6">
              <w:rPr>
                <w:noProof/>
                <w:webHidden/>
              </w:rPr>
              <w:fldChar w:fldCharType="separate"/>
            </w:r>
            <w:r w:rsidRPr="004965A6">
              <w:rPr>
                <w:noProof/>
                <w:webHidden/>
              </w:rPr>
              <w:t>3</w:t>
            </w:r>
            <w:r w:rsidRPr="004965A6">
              <w:rPr>
                <w:noProof/>
                <w:webHidden/>
              </w:rPr>
              <w:fldChar w:fldCharType="end"/>
            </w:r>
          </w:hyperlink>
        </w:p>
        <w:p w14:paraId="2AFB65EC" w14:textId="05C26ABE" w:rsidR="004965A6" w:rsidRPr="004965A6" w:rsidRDefault="004965A6">
          <w:pPr>
            <w:pStyle w:val="TOC2"/>
            <w:tabs>
              <w:tab w:val="right" w:leader="dot" w:pos="9016"/>
            </w:tabs>
            <w:rPr>
              <w:noProof/>
              <w:kern w:val="2"/>
              <w:sz w:val="24"/>
              <w:szCs w:val="24"/>
              <w:lang w:eastAsia="en-AU"/>
              <w14:ligatures w14:val="standardContextual"/>
            </w:rPr>
          </w:pPr>
          <w:hyperlink w:anchor="_Toc234246535" w:history="1">
            <w:r w:rsidRPr="004965A6">
              <w:rPr>
                <w:rStyle w:val="Hyperlink"/>
                <w:noProof/>
              </w:rPr>
              <w:t>Question 2: Legislation’s 13 Principles Listed</w:t>
            </w:r>
            <w:r w:rsidRPr="004965A6">
              <w:rPr>
                <w:noProof/>
                <w:webHidden/>
              </w:rPr>
              <w:tab/>
            </w:r>
            <w:r w:rsidRPr="004965A6">
              <w:rPr>
                <w:noProof/>
                <w:webHidden/>
              </w:rPr>
              <w:fldChar w:fldCharType="begin"/>
            </w:r>
            <w:r w:rsidRPr="004965A6">
              <w:rPr>
                <w:noProof/>
                <w:webHidden/>
              </w:rPr>
              <w:instrText xml:space="preserve"> PAGEREF _Toc234246535 \h </w:instrText>
            </w:r>
            <w:r w:rsidRPr="004965A6">
              <w:rPr>
                <w:noProof/>
                <w:webHidden/>
              </w:rPr>
            </w:r>
            <w:r w:rsidRPr="004965A6">
              <w:rPr>
                <w:noProof/>
                <w:webHidden/>
              </w:rPr>
              <w:fldChar w:fldCharType="separate"/>
            </w:r>
            <w:r w:rsidRPr="004965A6">
              <w:rPr>
                <w:noProof/>
                <w:webHidden/>
              </w:rPr>
              <w:t>3</w:t>
            </w:r>
            <w:r w:rsidRPr="004965A6">
              <w:rPr>
                <w:noProof/>
                <w:webHidden/>
              </w:rPr>
              <w:fldChar w:fldCharType="end"/>
            </w:r>
          </w:hyperlink>
        </w:p>
        <w:p w14:paraId="0981DE16" w14:textId="3B6160B4" w:rsidR="004965A6" w:rsidRPr="004965A6" w:rsidRDefault="004965A6">
          <w:pPr>
            <w:pStyle w:val="TOC2"/>
            <w:tabs>
              <w:tab w:val="right" w:leader="dot" w:pos="9016"/>
            </w:tabs>
            <w:rPr>
              <w:noProof/>
              <w:kern w:val="2"/>
              <w:sz w:val="24"/>
              <w:szCs w:val="24"/>
              <w:lang w:eastAsia="en-AU"/>
              <w14:ligatures w14:val="standardContextual"/>
            </w:rPr>
          </w:pPr>
          <w:hyperlink w:anchor="_Toc234246536" w:history="1">
            <w:r w:rsidRPr="004965A6">
              <w:rPr>
                <w:rStyle w:val="Hyperlink"/>
                <w:noProof/>
              </w:rPr>
              <w:t xml:space="preserve">Question 3: Does </w:t>
            </w:r>
            <w:r w:rsidRPr="004965A6">
              <w:rPr>
                <w:rStyle w:val="Hyperlink"/>
                <w:i/>
                <w:iCs/>
                <w:noProof/>
              </w:rPr>
              <w:t>Derivative Games</w:t>
            </w:r>
            <w:r w:rsidRPr="004965A6">
              <w:rPr>
                <w:rStyle w:val="Hyperlink"/>
                <w:noProof/>
              </w:rPr>
              <w:t xml:space="preserve"> Need to Comply</w:t>
            </w:r>
            <w:r w:rsidRPr="004965A6">
              <w:rPr>
                <w:noProof/>
                <w:webHidden/>
              </w:rPr>
              <w:tab/>
            </w:r>
            <w:r w:rsidRPr="004965A6">
              <w:rPr>
                <w:noProof/>
                <w:webHidden/>
              </w:rPr>
              <w:fldChar w:fldCharType="begin"/>
            </w:r>
            <w:r w:rsidRPr="004965A6">
              <w:rPr>
                <w:noProof/>
                <w:webHidden/>
              </w:rPr>
              <w:instrText xml:space="preserve"> PAGEREF _Toc234246536 \h </w:instrText>
            </w:r>
            <w:r w:rsidRPr="004965A6">
              <w:rPr>
                <w:noProof/>
                <w:webHidden/>
              </w:rPr>
            </w:r>
            <w:r w:rsidRPr="004965A6">
              <w:rPr>
                <w:noProof/>
                <w:webHidden/>
              </w:rPr>
              <w:fldChar w:fldCharType="separate"/>
            </w:r>
            <w:r w:rsidRPr="004965A6">
              <w:rPr>
                <w:noProof/>
                <w:webHidden/>
              </w:rPr>
              <w:t>3</w:t>
            </w:r>
            <w:r w:rsidRPr="004965A6">
              <w:rPr>
                <w:noProof/>
                <w:webHidden/>
              </w:rPr>
              <w:fldChar w:fldCharType="end"/>
            </w:r>
          </w:hyperlink>
        </w:p>
        <w:p w14:paraId="5631B32E" w14:textId="0619A5C3" w:rsidR="004965A6" w:rsidRPr="004965A6" w:rsidRDefault="004965A6">
          <w:pPr>
            <w:pStyle w:val="TOC2"/>
            <w:tabs>
              <w:tab w:val="right" w:leader="dot" w:pos="9016"/>
            </w:tabs>
            <w:rPr>
              <w:noProof/>
              <w:kern w:val="2"/>
              <w:sz w:val="24"/>
              <w:szCs w:val="24"/>
              <w:lang w:eastAsia="en-AU"/>
              <w14:ligatures w14:val="standardContextual"/>
            </w:rPr>
          </w:pPr>
          <w:hyperlink w:anchor="_Toc234246537" w:history="1">
            <w:r w:rsidRPr="004965A6">
              <w:rPr>
                <w:rStyle w:val="Hyperlink"/>
                <w:noProof/>
              </w:rPr>
              <w:t>Question 4: Workplace Data Types</w:t>
            </w:r>
            <w:r w:rsidRPr="004965A6">
              <w:rPr>
                <w:noProof/>
                <w:webHidden/>
              </w:rPr>
              <w:tab/>
            </w:r>
            <w:r w:rsidRPr="004965A6">
              <w:rPr>
                <w:noProof/>
                <w:webHidden/>
              </w:rPr>
              <w:fldChar w:fldCharType="begin"/>
            </w:r>
            <w:r w:rsidRPr="004965A6">
              <w:rPr>
                <w:noProof/>
                <w:webHidden/>
              </w:rPr>
              <w:instrText xml:space="preserve"> PAGEREF _Toc234246537 \h </w:instrText>
            </w:r>
            <w:r w:rsidRPr="004965A6">
              <w:rPr>
                <w:noProof/>
                <w:webHidden/>
              </w:rPr>
            </w:r>
            <w:r w:rsidRPr="004965A6">
              <w:rPr>
                <w:noProof/>
                <w:webHidden/>
              </w:rPr>
              <w:fldChar w:fldCharType="separate"/>
            </w:r>
            <w:r w:rsidRPr="004965A6">
              <w:rPr>
                <w:noProof/>
                <w:webHidden/>
              </w:rPr>
              <w:t>4</w:t>
            </w:r>
            <w:r w:rsidRPr="004965A6">
              <w:rPr>
                <w:noProof/>
                <w:webHidden/>
              </w:rPr>
              <w:fldChar w:fldCharType="end"/>
            </w:r>
          </w:hyperlink>
        </w:p>
        <w:p w14:paraId="4BB3C699" w14:textId="0893E3FA" w:rsidR="004965A6" w:rsidRPr="004965A6" w:rsidRDefault="004965A6">
          <w:pPr>
            <w:pStyle w:val="TOC2"/>
            <w:tabs>
              <w:tab w:val="right" w:leader="dot" w:pos="9016"/>
            </w:tabs>
            <w:rPr>
              <w:noProof/>
              <w:kern w:val="2"/>
              <w:sz w:val="24"/>
              <w:szCs w:val="24"/>
              <w:lang w:eastAsia="en-AU"/>
              <w14:ligatures w14:val="standardContextual"/>
            </w:rPr>
          </w:pPr>
          <w:hyperlink w:anchor="_Toc234246538" w:history="1">
            <w:r w:rsidRPr="004965A6">
              <w:rPr>
                <w:rStyle w:val="Hyperlink"/>
                <w:noProof/>
              </w:rPr>
              <w:t xml:space="preserve">Question 5: PII That </w:t>
            </w:r>
            <w:r w:rsidRPr="004965A6">
              <w:rPr>
                <w:rStyle w:val="Hyperlink"/>
                <w:i/>
                <w:iCs/>
                <w:noProof/>
              </w:rPr>
              <w:t>Derivative Games</w:t>
            </w:r>
            <w:r w:rsidRPr="004965A6">
              <w:rPr>
                <w:rStyle w:val="Hyperlink"/>
                <w:noProof/>
              </w:rPr>
              <w:t xml:space="preserve"> Needs</w:t>
            </w:r>
            <w:r w:rsidRPr="004965A6">
              <w:rPr>
                <w:noProof/>
                <w:webHidden/>
              </w:rPr>
              <w:tab/>
            </w:r>
            <w:r w:rsidRPr="004965A6">
              <w:rPr>
                <w:noProof/>
                <w:webHidden/>
              </w:rPr>
              <w:fldChar w:fldCharType="begin"/>
            </w:r>
            <w:r w:rsidRPr="004965A6">
              <w:rPr>
                <w:noProof/>
                <w:webHidden/>
              </w:rPr>
              <w:instrText xml:space="preserve"> PAGEREF _Toc234246538 \h </w:instrText>
            </w:r>
            <w:r w:rsidRPr="004965A6">
              <w:rPr>
                <w:noProof/>
                <w:webHidden/>
              </w:rPr>
            </w:r>
            <w:r w:rsidRPr="004965A6">
              <w:rPr>
                <w:noProof/>
                <w:webHidden/>
              </w:rPr>
              <w:fldChar w:fldCharType="separate"/>
            </w:r>
            <w:r w:rsidRPr="004965A6">
              <w:rPr>
                <w:noProof/>
                <w:webHidden/>
              </w:rPr>
              <w:t>5</w:t>
            </w:r>
            <w:r w:rsidRPr="004965A6">
              <w:rPr>
                <w:noProof/>
                <w:webHidden/>
              </w:rPr>
              <w:fldChar w:fldCharType="end"/>
            </w:r>
          </w:hyperlink>
        </w:p>
        <w:p w14:paraId="4AD6C215" w14:textId="37EB1F24" w:rsidR="004965A6" w:rsidRPr="004965A6" w:rsidRDefault="004965A6">
          <w:pPr>
            <w:pStyle w:val="TOC2"/>
            <w:tabs>
              <w:tab w:val="right" w:leader="dot" w:pos="9016"/>
            </w:tabs>
            <w:rPr>
              <w:noProof/>
              <w:kern w:val="2"/>
              <w:sz w:val="24"/>
              <w:szCs w:val="24"/>
              <w:lang w:eastAsia="en-AU"/>
              <w14:ligatures w14:val="standardContextual"/>
            </w:rPr>
          </w:pPr>
          <w:hyperlink w:anchor="_Toc234246539" w:history="1">
            <w:r w:rsidRPr="004965A6">
              <w:rPr>
                <w:rStyle w:val="Hyperlink"/>
                <w:noProof/>
              </w:rPr>
              <w:t>Question 6: Collected PII Handling Process</w:t>
            </w:r>
            <w:r w:rsidRPr="004965A6">
              <w:rPr>
                <w:noProof/>
                <w:webHidden/>
              </w:rPr>
              <w:tab/>
            </w:r>
            <w:r w:rsidRPr="004965A6">
              <w:rPr>
                <w:noProof/>
                <w:webHidden/>
              </w:rPr>
              <w:fldChar w:fldCharType="begin"/>
            </w:r>
            <w:r w:rsidRPr="004965A6">
              <w:rPr>
                <w:noProof/>
                <w:webHidden/>
              </w:rPr>
              <w:instrText xml:space="preserve"> PAGEREF _Toc234246539 \h </w:instrText>
            </w:r>
            <w:r w:rsidRPr="004965A6">
              <w:rPr>
                <w:noProof/>
                <w:webHidden/>
              </w:rPr>
            </w:r>
            <w:r w:rsidRPr="004965A6">
              <w:rPr>
                <w:noProof/>
                <w:webHidden/>
              </w:rPr>
              <w:fldChar w:fldCharType="separate"/>
            </w:r>
            <w:r w:rsidRPr="004965A6">
              <w:rPr>
                <w:noProof/>
                <w:webHidden/>
              </w:rPr>
              <w:t>5</w:t>
            </w:r>
            <w:r w:rsidRPr="004965A6">
              <w:rPr>
                <w:noProof/>
                <w:webHidden/>
              </w:rPr>
              <w:fldChar w:fldCharType="end"/>
            </w:r>
          </w:hyperlink>
        </w:p>
        <w:p w14:paraId="2BE08C0D" w14:textId="45072018" w:rsidR="004965A6" w:rsidRPr="004965A6" w:rsidRDefault="004965A6">
          <w:pPr>
            <w:pStyle w:val="TOC2"/>
            <w:tabs>
              <w:tab w:val="right" w:leader="dot" w:pos="9016"/>
            </w:tabs>
            <w:rPr>
              <w:noProof/>
              <w:kern w:val="2"/>
              <w:sz w:val="24"/>
              <w:szCs w:val="24"/>
              <w:lang w:eastAsia="en-AU"/>
              <w14:ligatures w14:val="standardContextual"/>
            </w:rPr>
          </w:pPr>
          <w:hyperlink w:anchor="_Toc234246540" w:history="1">
            <w:r w:rsidRPr="004965A6">
              <w:rPr>
                <w:rStyle w:val="Hyperlink"/>
                <w:noProof/>
              </w:rPr>
              <w:t xml:space="preserve">Question 7: Review </w:t>
            </w:r>
            <w:r w:rsidRPr="004965A6">
              <w:rPr>
                <w:rStyle w:val="Hyperlink"/>
                <w:i/>
                <w:iCs/>
                <w:noProof/>
              </w:rPr>
              <w:t xml:space="preserve">Derivative Game’s </w:t>
            </w:r>
            <w:r w:rsidRPr="004965A6">
              <w:rPr>
                <w:rStyle w:val="Hyperlink"/>
                <w:noProof/>
              </w:rPr>
              <w:t>privacy policy</w:t>
            </w:r>
            <w:r w:rsidRPr="004965A6">
              <w:rPr>
                <w:noProof/>
                <w:webHidden/>
              </w:rPr>
              <w:tab/>
            </w:r>
            <w:r w:rsidRPr="004965A6">
              <w:rPr>
                <w:noProof/>
                <w:webHidden/>
              </w:rPr>
              <w:fldChar w:fldCharType="begin"/>
            </w:r>
            <w:r w:rsidRPr="004965A6">
              <w:rPr>
                <w:noProof/>
                <w:webHidden/>
              </w:rPr>
              <w:instrText xml:space="preserve"> PAGEREF _Toc234246540 \h </w:instrText>
            </w:r>
            <w:r w:rsidRPr="004965A6">
              <w:rPr>
                <w:noProof/>
                <w:webHidden/>
              </w:rPr>
            </w:r>
            <w:r w:rsidRPr="004965A6">
              <w:rPr>
                <w:noProof/>
                <w:webHidden/>
              </w:rPr>
              <w:fldChar w:fldCharType="separate"/>
            </w:r>
            <w:r w:rsidRPr="004965A6">
              <w:rPr>
                <w:noProof/>
                <w:webHidden/>
              </w:rPr>
              <w:t>6</w:t>
            </w:r>
            <w:r w:rsidRPr="004965A6">
              <w:rPr>
                <w:noProof/>
                <w:webHidden/>
              </w:rPr>
              <w:fldChar w:fldCharType="end"/>
            </w:r>
          </w:hyperlink>
        </w:p>
        <w:p w14:paraId="6069A231" w14:textId="3684C685" w:rsidR="004965A6" w:rsidRPr="004965A6" w:rsidRDefault="004965A6">
          <w:pPr>
            <w:pStyle w:val="TOC2"/>
            <w:tabs>
              <w:tab w:val="right" w:leader="dot" w:pos="9016"/>
            </w:tabs>
            <w:rPr>
              <w:noProof/>
              <w:kern w:val="2"/>
              <w:sz w:val="24"/>
              <w:szCs w:val="24"/>
              <w:lang w:eastAsia="en-AU"/>
              <w14:ligatures w14:val="standardContextual"/>
            </w:rPr>
          </w:pPr>
          <w:hyperlink w:anchor="_Toc234246541" w:history="1">
            <w:r w:rsidRPr="004965A6">
              <w:rPr>
                <w:rStyle w:val="Hyperlink"/>
                <w:noProof/>
              </w:rPr>
              <w:t xml:space="preserve">Question 8: Which 13 Principles Must </w:t>
            </w:r>
            <w:r w:rsidRPr="004965A6">
              <w:rPr>
                <w:rStyle w:val="Hyperlink"/>
                <w:i/>
                <w:iCs/>
                <w:noProof/>
              </w:rPr>
              <w:t>Derivative Games C</w:t>
            </w:r>
            <w:r w:rsidRPr="004965A6">
              <w:rPr>
                <w:rStyle w:val="Hyperlink"/>
                <w:noProof/>
              </w:rPr>
              <w:t>onsider</w:t>
            </w:r>
            <w:r w:rsidRPr="004965A6">
              <w:rPr>
                <w:noProof/>
                <w:webHidden/>
              </w:rPr>
              <w:tab/>
            </w:r>
            <w:r w:rsidRPr="004965A6">
              <w:rPr>
                <w:noProof/>
                <w:webHidden/>
              </w:rPr>
              <w:fldChar w:fldCharType="begin"/>
            </w:r>
            <w:r w:rsidRPr="004965A6">
              <w:rPr>
                <w:noProof/>
                <w:webHidden/>
              </w:rPr>
              <w:instrText xml:space="preserve"> PAGEREF _Toc234246541 \h </w:instrText>
            </w:r>
            <w:r w:rsidRPr="004965A6">
              <w:rPr>
                <w:noProof/>
                <w:webHidden/>
              </w:rPr>
            </w:r>
            <w:r w:rsidRPr="004965A6">
              <w:rPr>
                <w:noProof/>
                <w:webHidden/>
              </w:rPr>
              <w:fldChar w:fldCharType="separate"/>
            </w:r>
            <w:r w:rsidRPr="004965A6">
              <w:rPr>
                <w:noProof/>
                <w:webHidden/>
              </w:rPr>
              <w:t>7</w:t>
            </w:r>
            <w:r w:rsidRPr="004965A6">
              <w:rPr>
                <w:noProof/>
                <w:webHidden/>
              </w:rPr>
              <w:fldChar w:fldCharType="end"/>
            </w:r>
          </w:hyperlink>
        </w:p>
        <w:p w14:paraId="4F8018FA" w14:textId="5EB4D542" w:rsidR="004965A6" w:rsidRPr="004965A6" w:rsidRDefault="004965A6">
          <w:pPr>
            <w:pStyle w:val="TOC2"/>
            <w:tabs>
              <w:tab w:val="right" w:leader="dot" w:pos="9016"/>
            </w:tabs>
            <w:rPr>
              <w:noProof/>
              <w:kern w:val="2"/>
              <w:sz w:val="24"/>
              <w:szCs w:val="24"/>
              <w:lang w:eastAsia="en-AU"/>
              <w14:ligatures w14:val="standardContextual"/>
            </w:rPr>
          </w:pPr>
          <w:hyperlink w:anchor="_Toc234246542" w:history="1">
            <w:r w:rsidRPr="004965A6">
              <w:rPr>
                <w:rStyle w:val="Hyperlink"/>
                <w:noProof/>
              </w:rPr>
              <w:t>Question 9: Review Data Integrity</w:t>
            </w:r>
            <w:r w:rsidRPr="004965A6">
              <w:rPr>
                <w:noProof/>
                <w:webHidden/>
              </w:rPr>
              <w:tab/>
            </w:r>
            <w:r w:rsidRPr="004965A6">
              <w:rPr>
                <w:noProof/>
                <w:webHidden/>
              </w:rPr>
              <w:fldChar w:fldCharType="begin"/>
            </w:r>
            <w:r w:rsidRPr="004965A6">
              <w:rPr>
                <w:noProof/>
                <w:webHidden/>
              </w:rPr>
              <w:instrText xml:space="preserve"> PAGEREF _Toc234246542 \h </w:instrText>
            </w:r>
            <w:r w:rsidRPr="004965A6">
              <w:rPr>
                <w:noProof/>
                <w:webHidden/>
              </w:rPr>
            </w:r>
            <w:r w:rsidRPr="004965A6">
              <w:rPr>
                <w:noProof/>
                <w:webHidden/>
              </w:rPr>
              <w:fldChar w:fldCharType="separate"/>
            </w:r>
            <w:r w:rsidRPr="004965A6">
              <w:rPr>
                <w:noProof/>
                <w:webHidden/>
              </w:rPr>
              <w:t>7</w:t>
            </w:r>
            <w:r w:rsidRPr="004965A6">
              <w:rPr>
                <w:noProof/>
                <w:webHidden/>
              </w:rPr>
              <w:fldChar w:fldCharType="end"/>
            </w:r>
          </w:hyperlink>
        </w:p>
        <w:p w14:paraId="004B0D3C" w14:textId="1D316D26" w:rsidR="004965A6" w:rsidRPr="004965A6" w:rsidRDefault="004965A6">
          <w:pPr>
            <w:pStyle w:val="TOC1"/>
            <w:tabs>
              <w:tab w:val="right" w:leader="dot" w:pos="9016"/>
            </w:tabs>
            <w:rPr>
              <w:noProof/>
              <w:kern w:val="2"/>
              <w:sz w:val="24"/>
              <w:szCs w:val="24"/>
              <w:lang w:eastAsia="en-AU"/>
              <w14:ligatures w14:val="standardContextual"/>
            </w:rPr>
          </w:pPr>
          <w:hyperlink w:anchor="_Toc234246543" w:history="1">
            <w:r w:rsidRPr="004965A6">
              <w:rPr>
                <w:rStyle w:val="Hyperlink"/>
                <w:noProof/>
              </w:rPr>
              <w:t>Section 2: Privacy Impact Assessment</w:t>
            </w:r>
            <w:r w:rsidRPr="004965A6">
              <w:rPr>
                <w:noProof/>
                <w:webHidden/>
              </w:rPr>
              <w:tab/>
            </w:r>
            <w:r w:rsidRPr="004965A6">
              <w:rPr>
                <w:noProof/>
                <w:webHidden/>
              </w:rPr>
              <w:fldChar w:fldCharType="begin"/>
            </w:r>
            <w:r w:rsidRPr="004965A6">
              <w:rPr>
                <w:noProof/>
                <w:webHidden/>
              </w:rPr>
              <w:instrText xml:space="preserve"> PAGEREF _Toc234246543 \h </w:instrText>
            </w:r>
            <w:r w:rsidRPr="004965A6">
              <w:rPr>
                <w:noProof/>
                <w:webHidden/>
              </w:rPr>
            </w:r>
            <w:r w:rsidRPr="004965A6">
              <w:rPr>
                <w:noProof/>
                <w:webHidden/>
              </w:rPr>
              <w:fldChar w:fldCharType="separate"/>
            </w:r>
            <w:r w:rsidRPr="004965A6">
              <w:rPr>
                <w:noProof/>
                <w:webHidden/>
              </w:rPr>
              <w:t>8</w:t>
            </w:r>
            <w:r w:rsidRPr="004965A6">
              <w:rPr>
                <w:noProof/>
                <w:webHidden/>
              </w:rPr>
              <w:fldChar w:fldCharType="end"/>
            </w:r>
          </w:hyperlink>
        </w:p>
        <w:p w14:paraId="5A47652D" w14:textId="6A170A4A" w:rsidR="004965A6" w:rsidRPr="004965A6" w:rsidRDefault="004965A6">
          <w:pPr>
            <w:pStyle w:val="TOC2"/>
            <w:tabs>
              <w:tab w:val="right" w:leader="dot" w:pos="9016"/>
            </w:tabs>
            <w:rPr>
              <w:noProof/>
              <w:kern w:val="2"/>
              <w:sz w:val="24"/>
              <w:szCs w:val="24"/>
              <w:lang w:eastAsia="en-AU"/>
              <w14:ligatures w14:val="standardContextual"/>
            </w:rPr>
          </w:pPr>
          <w:hyperlink w:anchor="_Toc234246544" w:history="1">
            <w:r w:rsidRPr="004965A6">
              <w:rPr>
                <w:rStyle w:val="Hyperlink"/>
                <w:noProof/>
              </w:rPr>
              <w:t>Question 1: Threshold assessment</w:t>
            </w:r>
            <w:r w:rsidRPr="004965A6">
              <w:rPr>
                <w:noProof/>
                <w:webHidden/>
              </w:rPr>
              <w:tab/>
            </w:r>
            <w:r w:rsidRPr="004965A6">
              <w:rPr>
                <w:noProof/>
                <w:webHidden/>
              </w:rPr>
              <w:fldChar w:fldCharType="begin"/>
            </w:r>
            <w:r w:rsidRPr="004965A6">
              <w:rPr>
                <w:noProof/>
                <w:webHidden/>
              </w:rPr>
              <w:instrText xml:space="preserve"> PAGEREF _Toc234246544 \h </w:instrText>
            </w:r>
            <w:r w:rsidRPr="004965A6">
              <w:rPr>
                <w:noProof/>
                <w:webHidden/>
              </w:rPr>
            </w:r>
            <w:r w:rsidRPr="004965A6">
              <w:rPr>
                <w:noProof/>
                <w:webHidden/>
              </w:rPr>
              <w:fldChar w:fldCharType="separate"/>
            </w:r>
            <w:r w:rsidRPr="004965A6">
              <w:rPr>
                <w:noProof/>
                <w:webHidden/>
              </w:rPr>
              <w:t>8</w:t>
            </w:r>
            <w:r w:rsidRPr="004965A6">
              <w:rPr>
                <w:noProof/>
                <w:webHidden/>
              </w:rPr>
              <w:fldChar w:fldCharType="end"/>
            </w:r>
          </w:hyperlink>
        </w:p>
        <w:p w14:paraId="000159E7" w14:textId="477777E9" w:rsidR="004965A6" w:rsidRPr="004965A6" w:rsidRDefault="004965A6">
          <w:pPr>
            <w:pStyle w:val="TOC2"/>
            <w:tabs>
              <w:tab w:val="right" w:leader="dot" w:pos="9016"/>
            </w:tabs>
            <w:rPr>
              <w:noProof/>
              <w:kern w:val="2"/>
              <w:sz w:val="24"/>
              <w:szCs w:val="24"/>
              <w:lang w:eastAsia="en-AU"/>
              <w14:ligatures w14:val="standardContextual"/>
            </w:rPr>
          </w:pPr>
          <w:hyperlink w:anchor="_Toc234246545" w:history="1">
            <w:r w:rsidRPr="004965A6">
              <w:rPr>
                <w:rStyle w:val="Hyperlink"/>
                <w:noProof/>
              </w:rPr>
              <w:t>Question 2: Describe the Scenario Project</w:t>
            </w:r>
            <w:r w:rsidRPr="004965A6">
              <w:rPr>
                <w:noProof/>
                <w:webHidden/>
              </w:rPr>
              <w:tab/>
            </w:r>
            <w:r w:rsidRPr="004965A6">
              <w:rPr>
                <w:noProof/>
                <w:webHidden/>
              </w:rPr>
              <w:fldChar w:fldCharType="begin"/>
            </w:r>
            <w:r w:rsidRPr="004965A6">
              <w:rPr>
                <w:noProof/>
                <w:webHidden/>
              </w:rPr>
              <w:instrText xml:space="preserve"> PAGEREF _Toc234246545 \h </w:instrText>
            </w:r>
            <w:r w:rsidRPr="004965A6">
              <w:rPr>
                <w:noProof/>
                <w:webHidden/>
              </w:rPr>
            </w:r>
            <w:r w:rsidRPr="004965A6">
              <w:rPr>
                <w:noProof/>
                <w:webHidden/>
              </w:rPr>
              <w:fldChar w:fldCharType="separate"/>
            </w:r>
            <w:r w:rsidRPr="004965A6">
              <w:rPr>
                <w:noProof/>
                <w:webHidden/>
              </w:rPr>
              <w:t>9</w:t>
            </w:r>
            <w:r w:rsidRPr="004965A6">
              <w:rPr>
                <w:noProof/>
                <w:webHidden/>
              </w:rPr>
              <w:fldChar w:fldCharType="end"/>
            </w:r>
          </w:hyperlink>
        </w:p>
        <w:p w14:paraId="4EE299A8" w14:textId="2ACBCEA2" w:rsidR="004965A6" w:rsidRPr="004965A6" w:rsidRDefault="004965A6">
          <w:pPr>
            <w:pStyle w:val="TOC2"/>
            <w:tabs>
              <w:tab w:val="right" w:leader="dot" w:pos="9016"/>
            </w:tabs>
            <w:rPr>
              <w:noProof/>
              <w:kern w:val="2"/>
              <w:sz w:val="24"/>
              <w:szCs w:val="24"/>
              <w:lang w:eastAsia="en-AU"/>
              <w14:ligatures w14:val="standardContextual"/>
            </w:rPr>
          </w:pPr>
          <w:hyperlink w:anchor="_Toc234246546" w:history="1">
            <w:r w:rsidRPr="004965A6">
              <w:rPr>
                <w:rStyle w:val="Hyperlink"/>
                <w:noProof/>
              </w:rPr>
              <w:t>Question 3: Identify and Consult with Stakeholders</w:t>
            </w:r>
            <w:r w:rsidRPr="004965A6">
              <w:rPr>
                <w:noProof/>
                <w:webHidden/>
              </w:rPr>
              <w:tab/>
            </w:r>
            <w:r w:rsidRPr="004965A6">
              <w:rPr>
                <w:noProof/>
                <w:webHidden/>
              </w:rPr>
              <w:fldChar w:fldCharType="begin"/>
            </w:r>
            <w:r w:rsidRPr="004965A6">
              <w:rPr>
                <w:noProof/>
                <w:webHidden/>
              </w:rPr>
              <w:instrText xml:space="preserve"> PAGEREF _Toc234246546 \h </w:instrText>
            </w:r>
            <w:r w:rsidRPr="004965A6">
              <w:rPr>
                <w:noProof/>
                <w:webHidden/>
              </w:rPr>
            </w:r>
            <w:r w:rsidRPr="004965A6">
              <w:rPr>
                <w:noProof/>
                <w:webHidden/>
              </w:rPr>
              <w:fldChar w:fldCharType="separate"/>
            </w:r>
            <w:r w:rsidRPr="004965A6">
              <w:rPr>
                <w:noProof/>
                <w:webHidden/>
              </w:rPr>
              <w:t>9</w:t>
            </w:r>
            <w:r w:rsidRPr="004965A6">
              <w:rPr>
                <w:noProof/>
                <w:webHidden/>
              </w:rPr>
              <w:fldChar w:fldCharType="end"/>
            </w:r>
          </w:hyperlink>
        </w:p>
        <w:p w14:paraId="662D9859" w14:textId="3DE63151" w:rsidR="004965A6" w:rsidRPr="004965A6" w:rsidRDefault="004965A6">
          <w:pPr>
            <w:pStyle w:val="TOC2"/>
            <w:tabs>
              <w:tab w:val="right" w:leader="dot" w:pos="9016"/>
            </w:tabs>
            <w:rPr>
              <w:noProof/>
              <w:kern w:val="2"/>
              <w:sz w:val="24"/>
              <w:szCs w:val="24"/>
              <w:lang w:eastAsia="en-AU"/>
              <w14:ligatures w14:val="standardContextual"/>
            </w:rPr>
          </w:pPr>
          <w:hyperlink w:anchor="_Toc234246547" w:history="1">
            <w:r w:rsidRPr="004965A6">
              <w:rPr>
                <w:rStyle w:val="Hyperlink"/>
                <w:noProof/>
              </w:rPr>
              <w:t>Question 4: Map information flows</w:t>
            </w:r>
            <w:r w:rsidRPr="004965A6">
              <w:rPr>
                <w:noProof/>
                <w:webHidden/>
              </w:rPr>
              <w:tab/>
            </w:r>
            <w:r w:rsidRPr="004965A6">
              <w:rPr>
                <w:noProof/>
                <w:webHidden/>
              </w:rPr>
              <w:fldChar w:fldCharType="begin"/>
            </w:r>
            <w:r w:rsidRPr="004965A6">
              <w:rPr>
                <w:noProof/>
                <w:webHidden/>
              </w:rPr>
              <w:instrText xml:space="preserve"> PAGEREF _Toc234246547 \h </w:instrText>
            </w:r>
            <w:r w:rsidRPr="004965A6">
              <w:rPr>
                <w:noProof/>
                <w:webHidden/>
              </w:rPr>
            </w:r>
            <w:r w:rsidRPr="004965A6">
              <w:rPr>
                <w:noProof/>
                <w:webHidden/>
              </w:rPr>
              <w:fldChar w:fldCharType="separate"/>
            </w:r>
            <w:r w:rsidRPr="004965A6">
              <w:rPr>
                <w:noProof/>
                <w:webHidden/>
              </w:rPr>
              <w:t>10</w:t>
            </w:r>
            <w:r w:rsidRPr="004965A6">
              <w:rPr>
                <w:noProof/>
                <w:webHidden/>
              </w:rPr>
              <w:fldChar w:fldCharType="end"/>
            </w:r>
          </w:hyperlink>
        </w:p>
        <w:p w14:paraId="7E3A7F9F" w14:textId="44549C5B" w:rsidR="004965A6" w:rsidRPr="004965A6" w:rsidRDefault="004965A6">
          <w:pPr>
            <w:pStyle w:val="TOC2"/>
            <w:tabs>
              <w:tab w:val="right" w:leader="dot" w:pos="9016"/>
            </w:tabs>
            <w:rPr>
              <w:noProof/>
              <w:kern w:val="2"/>
              <w:sz w:val="24"/>
              <w:szCs w:val="24"/>
              <w:lang w:eastAsia="en-AU"/>
              <w14:ligatures w14:val="standardContextual"/>
            </w:rPr>
          </w:pPr>
          <w:hyperlink w:anchor="_Toc234246548" w:history="1">
            <w:r w:rsidRPr="004965A6">
              <w:rPr>
                <w:rStyle w:val="Hyperlink"/>
                <w:noProof/>
              </w:rPr>
              <w:t>Question 5: Privacy impact analysis and compliance check</w:t>
            </w:r>
            <w:r w:rsidRPr="004965A6">
              <w:rPr>
                <w:noProof/>
                <w:webHidden/>
              </w:rPr>
              <w:tab/>
            </w:r>
            <w:r w:rsidRPr="004965A6">
              <w:rPr>
                <w:noProof/>
                <w:webHidden/>
              </w:rPr>
              <w:fldChar w:fldCharType="begin"/>
            </w:r>
            <w:r w:rsidRPr="004965A6">
              <w:rPr>
                <w:noProof/>
                <w:webHidden/>
              </w:rPr>
              <w:instrText xml:space="preserve"> PAGEREF _Toc234246548 \h </w:instrText>
            </w:r>
            <w:r w:rsidRPr="004965A6">
              <w:rPr>
                <w:noProof/>
                <w:webHidden/>
              </w:rPr>
            </w:r>
            <w:r w:rsidRPr="004965A6">
              <w:rPr>
                <w:noProof/>
                <w:webHidden/>
              </w:rPr>
              <w:fldChar w:fldCharType="separate"/>
            </w:r>
            <w:r w:rsidRPr="004965A6">
              <w:rPr>
                <w:noProof/>
                <w:webHidden/>
              </w:rPr>
              <w:t>11</w:t>
            </w:r>
            <w:r w:rsidRPr="004965A6">
              <w:rPr>
                <w:noProof/>
                <w:webHidden/>
              </w:rPr>
              <w:fldChar w:fldCharType="end"/>
            </w:r>
          </w:hyperlink>
        </w:p>
        <w:p w14:paraId="253EE92E" w14:textId="65B3BB7F" w:rsidR="004965A6" w:rsidRPr="004965A6" w:rsidRDefault="004965A6">
          <w:pPr>
            <w:pStyle w:val="TOC2"/>
            <w:tabs>
              <w:tab w:val="right" w:leader="dot" w:pos="9016"/>
            </w:tabs>
            <w:rPr>
              <w:noProof/>
              <w:kern w:val="2"/>
              <w:sz w:val="24"/>
              <w:szCs w:val="24"/>
              <w:lang w:eastAsia="en-AU"/>
              <w14:ligatures w14:val="standardContextual"/>
            </w:rPr>
          </w:pPr>
          <w:hyperlink w:anchor="_Toc234246549" w:history="1">
            <w:r w:rsidRPr="004965A6">
              <w:rPr>
                <w:rStyle w:val="Hyperlink"/>
                <w:noProof/>
              </w:rPr>
              <w:t>Question 6: Privacy management — addressing risks</w:t>
            </w:r>
            <w:r w:rsidRPr="004965A6">
              <w:rPr>
                <w:noProof/>
                <w:webHidden/>
              </w:rPr>
              <w:tab/>
            </w:r>
            <w:r w:rsidRPr="004965A6">
              <w:rPr>
                <w:noProof/>
                <w:webHidden/>
              </w:rPr>
              <w:fldChar w:fldCharType="begin"/>
            </w:r>
            <w:r w:rsidRPr="004965A6">
              <w:rPr>
                <w:noProof/>
                <w:webHidden/>
              </w:rPr>
              <w:instrText xml:space="preserve"> PAGEREF _Toc234246549 \h </w:instrText>
            </w:r>
            <w:r w:rsidRPr="004965A6">
              <w:rPr>
                <w:noProof/>
                <w:webHidden/>
              </w:rPr>
            </w:r>
            <w:r w:rsidRPr="004965A6">
              <w:rPr>
                <w:noProof/>
                <w:webHidden/>
              </w:rPr>
              <w:fldChar w:fldCharType="separate"/>
            </w:r>
            <w:r w:rsidRPr="004965A6">
              <w:rPr>
                <w:noProof/>
                <w:webHidden/>
              </w:rPr>
              <w:t>13</w:t>
            </w:r>
            <w:r w:rsidRPr="004965A6">
              <w:rPr>
                <w:noProof/>
                <w:webHidden/>
              </w:rPr>
              <w:fldChar w:fldCharType="end"/>
            </w:r>
          </w:hyperlink>
        </w:p>
        <w:p w14:paraId="79844B45" w14:textId="46C919E6" w:rsidR="004965A6" w:rsidRPr="004965A6" w:rsidRDefault="004965A6">
          <w:pPr>
            <w:pStyle w:val="TOC2"/>
            <w:tabs>
              <w:tab w:val="right" w:leader="dot" w:pos="9016"/>
            </w:tabs>
            <w:rPr>
              <w:noProof/>
              <w:kern w:val="2"/>
              <w:sz w:val="24"/>
              <w:szCs w:val="24"/>
              <w:lang w:eastAsia="en-AU"/>
              <w14:ligatures w14:val="standardContextual"/>
            </w:rPr>
          </w:pPr>
          <w:hyperlink w:anchor="_Toc234246550" w:history="1">
            <w:r w:rsidRPr="004965A6">
              <w:rPr>
                <w:rStyle w:val="Hyperlink"/>
                <w:noProof/>
              </w:rPr>
              <w:t>Question 7: Recommendation</w:t>
            </w:r>
            <w:r w:rsidRPr="004965A6">
              <w:rPr>
                <w:noProof/>
                <w:webHidden/>
              </w:rPr>
              <w:tab/>
            </w:r>
            <w:r w:rsidRPr="004965A6">
              <w:rPr>
                <w:noProof/>
                <w:webHidden/>
              </w:rPr>
              <w:fldChar w:fldCharType="begin"/>
            </w:r>
            <w:r w:rsidRPr="004965A6">
              <w:rPr>
                <w:noProof/>
                <w:webHidden/>
              </w:rPr>
              <w:instrText xml:space="preserve"> PAGEREF _Toc234246550 \h </w:instrText>
            </w:r>
            <w:r w:rsidRPr="004965A6">
              <w:rPr>
                <w:noProof/>
                <w:webHidden/>
              </w:rPr>
            </w:r>
            <w:r w:rsidRPr="004965A6">
              <w:rPr>
                <w:noProof/>
                <w:webHidden/>
              </w:rPr>
              <w:fldChar w:fldCharType="separate"/>
            </w:r>
            <w:r w:rsidRPr="004965A6">
              <w:rPr>
                <w:noProof/>
                <w:webHidden/>
              </w:rPr>
              <w:t>15</w:t>
            </w:r>
            <w:r w:rsidRPr="004965A6">
              <w:rPr>
                <w:noProof/>
                <w:webHidden/>
              </w:rPr>
              <w:fldChar w:fldCharType="end"/>
            </w:r>
          </w:hyperlink>
        </w:p>
        <w:p w14:paraId="634893CB" w14:textId="33A6429F" w:rsidR="004965A6" w:rsidRPr="004965A6" w:rsidRDefault="004965A6">
          <w:pPr>
            <w:pStyle w:val="TOC2"/>
            <w:tabs>
              <w:tab w:val="right" w:leader="dot" w:pos="9016"/>
            </w:tabs>
            <w:rPr>
              <w:noProof/>
              <w:kern w:val="2"/>
              <w:sz w:val="24"/>
              <w:szCs w:val="24"/>
              <w:lang w:eastAsia="en-AU"/>
              <w14:ligatures w14:val="standardContextual"/>
            </w:rPr>
          </w:pPr>
          <w:hyperlink w:anchor="_Toc234246551" w:history="1">
            <w:r w:rsidRPr="004965A6">
              <w:rPr>
                <w:rStyle w:val="Hyperlink"/>
                <w:noProof/>
                <w:lang w:val="en"/>
              </w:rPr>
              <w:t>Information Collection and Use</w:t>
            </w:r>
            <w:r w:rsidRPr="004965A6">
              <w:rPr>
                <w:noProof/>
                <w:webHidden/>
              </w:rPr>
              <w:tab/>
            </w:r>
            <w:r w:rsidRPr="004965A6">
              <w:rPr>
                <w:noProof/>
                <w:webHidden/>
              </w:rPr>
              <w:fldChar w:fldCharType="begin"/>
            </w:r>
            <w:r w:rsidRPr="004965A6">
              <w:rPr>
                <w:noProof/>
                <w:webHidden/>
              </w:rPr>
              <w:instrText xml:space="preserve"> PAGEREF _Toc234246551 \h </w:instrText>
            </w:r>
            <w:r w:rsidRPr="004965A6">
              <w:rPr>
                <w:noProof/>
                <w:webHidden/>
              </w:rPr>
            </w:r>
            <w:r w:rsidRPr="004965A6">
              <w:rPr>
                <w:noProof/>
                <w:webHidden/>
              </w:rPr>
              <w:fldChar w:fldCharType="separate"/>
            </w:r>
            <w:r w:rsidRPr="004965A6">
              <w:rPr>
                <w:noProof/>
                <w:webHidden/>
              </w:rPr>
              <w:t>16</w:t>
            </w:r>
            <w:r w:rsidRPr="004965A6">
              <w:rPr>
                <w:noProof/>
                <w:webHidden/>
              </w:rPr>
              <w:fldChar w:fldCharType="end"/>
            </w:r>
          </w:hyperlink>
        </w:p>
        <w:p w14:paraId="725ACB27" w14:textId="7493832A" w:rsidR="004965A6" w:rsidRPr="004965A6" w:rsidRDefault="004965A6">
          <w:pPr>
            <w:pStyle w:val="TOC2"/>
            <w:tabs>
              <w:tab w:val="right" w:leader="dot" w:pos="9016"/>
            </w:tabs>
            <w:rPr>
              <w:noProof/>
              <w:kern w:val="2"/>
              <w:sz w:val="24"/>
              <w:szCs w:val="24"/>
              <w:lang w:eastAsia="en-AU"/>
              <w14:ligatures w14:val="standardContextual"/>
            </w:rPr>
          </w:pPr>
          <w:hyperlink w:anchor="_Toc234246552" w:history="1">
            <w:r w:rsidRPr="004965A6">
              <w:rPr>
                <w:rStyle w:val="Hyperlink"/>
                <w:noProof/>
                <w:lang w:val="en"/>
              </w:rPr>
              <w:t>Automatic Information Collection and Tracking</w:t>
            </w:r>
            <w:r w:rsidRPr="004965A6">
              <w:rPr>
                <w:noProof/>
                <w:webHidden/>
              </w:rPr>
              <w:tab/>
            </w:r>
            <w:r w:rsidRPr="004965A6">
              <w:rPr>
                <w:noProof/>
                <w:webHidden/>
              </w:rPr>
              <w:fldChar w:fldCharType="begin"/>
            </w:r>
            <w:r w:rsidRPr="004965A6">
              <w:rPr>
                <w:noProof/>
                <w:webHidden/>
              </w:rPr>
              <w:instrText xml:space="preserve"> PAGEREF _Toc234246552 \h </w:instrText>
            </w:r>
            <w:r w:rsidRPr="004965A6">
              <w:rPr>
                <w:noProof/>
                <w:webHidden/>
              </w:rPr>
            </w:r>
            <w:r w:rsidRPr="004965A6">
              <w:rPr>
                <w:noProof/>
                <w:webHidden/>
              </w:rPr>
              <w:fldChar w:fldCharType="separate"/>
            </w:r>
            <w:r w:rsidRPr="004965A6">
              <w:rPr>
                <w:noProof/>
                <w:webHidden/>
              </w:rPr>
              <w:t>16</w:t>
            </w:r>
            <w:r w:rsidRPr="004965A6">
              <w:rPr>
                <w:noProof/>
                <w:webHidden/>
              </w:rPr>
              <w:fldChar w:fldCharType="end"/>
            </w:r>
          </w:hyperlink>
        </w:p>
        <w:p w14:paraId="20309367" w14:textId="79BD66C4" w:rsidR="004965A6" w:rsidRPr="004965A6" w:rsidRDefault="004965A6">
          <w:pPr>
            <w:pStyle w:val="TOC2"/>
            <w:tabs>
              <w:tab w:val="right" w:leader="dot" w:pos="9016"/>
            </w:tabs>
            <w:rPr>
              <w:noProof/>
              <w:kern w:val="2"/>
              <w:sz w:val="24"/>
              <w:szCs w:val="24"/>
              <w:lang w:eastAsia="en-AU"/>
              <w14:ligatures w14:val="standardContextual"/>
            </w:rPr>
          </w:pPr>
          <w:hyperlink w:anchor="_Toc234246553" w:history="1">
            <w:r w:rsidRPr="004965A6">
              <w:rPr>
                <w:rStyle w:val="Hyperlink"/>
                <w:noProof/>
                <w:lang w:val="en"/>
              </w:rPr>
              <w:t>Security</w:t>
            </w:r>
            <w:r w:rsidRPr="004965A6">
              <w:rPr>
                <w:noProof/>
                <w:webHidden/>
              </w:rPr>
              <w:tab/>
            </w:r>
            <w:r w:rsidRPr="004965A6">
              <w:rPr>
                <w:noProof/>
                <w:webHidden/>
              </w:rPr>
              <w:fldChar w:fldCharType="begin"/>
            </w:r>
            <w:r w:rsidRPr="004965A6">
              <w:rPr>
                <w:noProof/>
                <w:webHidden/>
              </w:rPr>
              <w:instrText xml:space="preserve"> PAGEREF _Toc234246553 \h </w:instrText>
            </w:r>
            <w:r w:rsidRPr="004965A6">
              <w:rPr>
                <w:noProof/>
                <w:webHidden/>
              </w:rPr>
            </w:r>
            <w:r w:rsidRPr="004965A6">
              <w:rPr>
                <w:noProof/>
                <w:webHidden/>
              </w:rPr>
              <w:fldChar w:fldCharType="separate"/>
            </w:r>
            <w:r w:rsidRPr="004965A6">
              <w:rPr>
                <w:noProof/>
                <w:webHidden/>
              </w:rPr>
              <w:t>16</w:t>
            </w:r>
            <w:r w:rsidRPr="004965A6">
              <w:rPr>
                <w:noProof/>
                <w:webHidden/>
              </w:rPr>
              <w:fldChar w:fldCharType="end"/>
            </w:r>
          </w:hyperlink>
        </w:p>
        <w:p w14:paraId="02939031" w14:textId="4927CEBC" w:rsidR="004965A6" w:rsidRPr="004965A6" w:rsidRDefault="004965A6">
          <w:pPr>
            <w:pStyle w:val="TOC2"/>
            <w:tabs>
              <w:tab w:val="right" w:leader="dot" w:pos="9016"/>
            </w:tabs>
            <w:rPr>
              <w:noProof/>
              <w:kern w:val="2"/>
              <w:sz w:val="24"/>
              <w:szCs w:val="24"/>
              <w:lang w:eastAsia="en-AU"/>
              <w14:ligatures w14:val="standardContextual"/>
            </w:rPr>
          </w:pPr>
          <w:hyperlink w:anchor="_Toc234246554" w:history="1">
            <w:r w:rsidRPr="004965A6">
              <w:rPr>
                <w:rStyle w:val="Hyperlink"/>
                <w:bCs/>
                <w:noProof/>
                <w:lang w:val="en"/>
              </w:rPr>
              <w:t>Children</w:t>
            </w:r>
            <w:r w:rsidRPr="004965A6">
              <w:rPr>
                <w:noProof/>
                <w:webHidden/>
              </w:rPr>
              <w:tab/>
            </w:r>
            <w:r w:rsidRPr="004965A6">
              <w:rPr>
                <w:noProof/>
                <w:webHidden/>
              </w:rPr>
              <w:fldChar w:fldCharType="begin"/>
            </w:r>
            <w:r w:rsidRPr="004965A6">
              <w:rPr>
                <w:noProof/>
                <w:webHidden/>
              </w:rPr>
              <w:instrText xml:space="preserve"> PAGEREF _Toc234246554 \h </w:instrText>
            </w:r>
            <w:r w:rsidRPr="004965A6">
              <w:rPr>
                <w:noProof/>
                <w:webHidden/>
              </w:rPr>
            </w:r>
            <w:r w:rsidRPr="004965A6">
              <w:rPr>
                <w:noProof/>
                <w:webHidden/>
              </w:rPr>
              <w:fldChar w:fldCharType="separate"/>
            </w:r>
            <w:r w:rsidRPr="004965A6">
              <w:rPr>
                <w:noProof/>
                <w:webHidden/>
              </w:rPr>
              <w:t>17</w:t>
            </w:r>
            <w:r w:rsidRPr="004965A6">
              <w:rPr>
                <w:noProof/>
                <w:webHidden/>
              </w:rPr>
              <w:fldChar w:fldCharType="end"/>
            </w:r>
          </w:hyperlink>
        </w:p>
        <w:p w14:paraId="720F5CFF" w14:textId="16C66A49" w:rsidR="004965A6" w:rsidRPr="004965A6" w:rsidRDefault="004965A6">
          <w:pPr>
            <w:pStyle w:val="TOC2"/>
            <w:tabs>
              <w:tab w:val="right" w:leader="dot" w:pos="9016"/>
            </w:tabs>
            <w:rPr>
              <w:noProof/>
              <w:kern w:val="2"/>
              <w:sz w:val="24"/>
              <w:szCs w:val="24"/>
              <w:lang w:eastAsia="en-AU"/>
              <w14:ligatures w14:val="standardContextual"/>
            </w:rPr>
          </w:pPr>
          <w:hyperlink w:anchor="_Toc234246555" w:history="1">
            <w:r w:rsidRPr="004965A6">
              <w:rPr>
                <w:rStyle w:val="Hyperlink"/>
                <w:noProof/>
                <w:lang w:val="en"/>
              </w:rPr>
              <w:t>Changes to this Privacy Policy</w:t>
            </w:r>
            <w:r w:rsidRPr="004965A6">
              <w:rPr>
                <w:noProof/>
                <w:webHidden/>
              </w:rPr>
              <w:tab/>
            </w:r>
            <w:r w:rsidRPr="004965A6">
              <w:rPr>
                <w:noProof/>
                <w:webHidden/>
              </w:rPr>
              <w:fldChar w:fldCharType="begin"/>
            </w:r>
            <w:r w:rsidRPr="004965A6">
              <w:rPr>
                <w:noProof/>
                <w:webHidden/>
              </w:rPr>
              <w:instrText xml:space="preserve"> PAGEREF _Toc234246555 \h </w:instrText>
            </w:r>
            <w:r w:rsidRPr="004965A6">
              <w:rPr>
                <w:noProof/>
                <w:webHidden/>
              </w:rPr>
            </w:r>
            <w:r w:rsidRPr="004965A6">
              <w:rPr>
                <w:noProof/>
                <w:webHidden/>
              </w:rPr>
              <w:fldChar w:fldCharType="separate"/>
            </w:r>
            <w:r w:rsidRPr="004965A6">
              <w:rPr>
                <w:noProof/>
                <w:webHidden/>
              </w:rPr>
              <w:t>17</w:t>
            </w:r>
            <w:r w:rsidRPr="004965A6">
              <w:rPr>
                <w:noProof/>
                <w:webHidden/>
              </w:rPr>
              <w:fldChar w:fldCharType="end"/>
            </w:r>
          </w:hyperlink>
        </w:p>
        <w:p w14:paraId="526FA17E" w14:textId="68BBBCAB" w:rsidR="004965A6" w:rsidRPr="004965A6" w:rsidRDefault="004965A6">
          <w:pPr>
            <w:pStyle w:val="TOC1"/>
            <w:tabs>
              <w:tab w:val="right" w:leader="dot" w:pos="9016"/>
            </w:tabs>
            <w:rPr>
              <w:noProof/>
              <w:kern w:val="2"/>
              <w:sz w:val="24"/>
              <w:szCs w:val="24"/>
              <w:lang w:eastAsia="en-AU"/>
              <w14:ligatures w14:val="standardContextual"/>
            </w:rPr>
          </w:pPr>
          <w:hyperlink w:anchor="_Toc234246556" w:history="1">
            <w:r w:rsidRPr="004965A6">
              <w:rPr>
                <w:rStyle w:val="Hyperlink"/>
                <w:noProof/>
              </w:rPr>
              <w:t>Assessment Submission Coversheet</w:t>
            </w:r>
            <w:r w:rsidRPr="004965A6">
              <w:rPr>
                <w:noProof/>
                <w:webHidden/>
              </w:rPr>
              <w:tab/>
            </w:r>
            <w:r w:rsidRPr="004965A6">
              <w:rPr>
                <w:noProof/>
                <w:webHidden/>
              </w:rPr>
              <w:fldChar w:fldCharType="begin"/>
            </w:r>
            <w:r w:rsidRPr="004965A6">
              <w:rPr>
                <w:noProof/>
                <w:webHidden/>
              </w:rPr>
              <w:instrText xml:space="preserve"> PAGEREF _Toc234246556 \h </w:instrText>
            </w:r>
            <w:r w:rsidRPr="004965A6">
              <w:rPr>
                <w:noProof/>
                <w:webHidden/>
              </w:rPr>
            </w:r>
            <w:r w:rsidRPr="004965A6">
              <w:rPr>
                <w:noProof/>
                <w:webHidden/>
              </w:rPr>
              <w:fldChar w:fldCharType="separate"/>
            </w:r>
            <w:r w:rsidRPr="004965A6">
              <w:rPr>
                <w:noProof/>
                <w:webHidden/>
              </w:rPr>
              <w:t>18</w:t>
            </w:r>
            <w:r w:rsidRPr="004965A6">
              <w:rPr>
                <w:noProof/>
                <w:webHidden/>
              </w:rPr>
              <w:fldChar w:fldCharType="end"/>
            </w:r>
          </w:hyperlink>
        </w:p>
        <w:p w14:paraId="1F933D1C" w14:textId="4BD20C4F" w:rsidR="004965A6" w:rsidRPr="004965A6" w:rsidRDefault="004965A6">
          <w:pPr>
            <w:pStyle w:val="TOC2"/>
            <w:tabs>
              <w:tab w:val="right" w:leader="dot" w:pos="9016"/>
            </w:tabs>
            <w:rPr>
              <w:noProof/>
              <w:kern w:val="2"/>
              <w:sz w:val="24"/>
              <w:szCs w:val="24"/>
              <w:lang w:eastAsia="en-AU"/>
              <w14:ligatures w14:val="standardContextual"/>
            </w:rPr>
          </w:pPr>
          <w:hyperlink w:anchor="_Toc234246557" w:history="1">
            <w:r w:rsidRPr="004965A6">
              <w:rPr>
                <w:rStyle w:val="Hyperlink"/>
                <w:noProof/>
              </w:rPr>
              <w:t>Personal contribution</w:t>
            </w:r>
            <w:r w:rsidRPr="004965A6">
              <w:rPr>
                <w:noProof/>
                <w:webHidden/>
              </w:rPr>
              <w:tab/>
            </w:r>
            <w:r w:rsidRPr="004965A6">
              <w:rPr>
                <w:noProof/>
                <w:webHidden/>
              </w:rPr>
              <w:fldChar w:fldCharType="begin"/>
            </w:r>
            <w:r w:rsidRPr="004965A6">
              <w:rPr>
                <w:noProof/>
                <w:webHidden/>
              </w:rPr>
              <w:instrText xml:space="preserve"> PAGEREF _Toc234246557 \h </w:instrText>
            </w:r>
            <w:r w:rsidRPr="004965A6">
              <w:rPr>
                <w:noProof/>
                <w:webHidden/>
              </w:rPr>
            </w:r>
            <w:r w:rsidRPr="004965A6">
              <w:rPr>
                <w:noProof/>
                <w:webHidden/>
              </w:rPr>
              <w:fldChar w:fldCharType="separate"/>
            </w:r>
            <w:r w:rsidRPr="004965A6">
              <w:rPr>
                <w:noProof/>
                <w:webHidden/>
              </w:rPr>
              <w:t>18</w:t>
            </w:r>
            <w:r w:rsidRPr="004965A6">
              <w:rPr>
                <w:noProof/>
                <w:webHidden/>
              </w:rPr>
              <w:fldChar w:fldCharType="end"/>
            </w:r>
          </w:hyperlink>
        </w:p>
        <w:p w14:paraId="6E9C28F2" w14:textId="2C1D9A83" w:rsidR="004965A6" w:rsidRPr="004965A6" w:rsidRDefault="004965A6">
          <w:pPr>
            <w:pStyle w:val="TOC2"/>
            <w:tabs>
              <w:tab w:val="right" w:leader="dot" w:pos="9016"/>
            </w:tabs>
            <w:rPr>
              <w:noProof/>
              <w:kern w:val="2"/>
              <w:sz w:val="24"/>
              <w:szCs w:val="24"/>
              <w:lang w:eastAsia="en-AU"/>
              <w14:ligatures w14:val="standardContextual"/>
            </w:rPr>
          </w:pPr>
          <w:hyperlink w:anchor="_Toc234246558" w:history="1">
            <w:r w:rsidRPr="004965A6">
              <w:rPr>
                <w:rStyle w:val="Hyperlink"/>
                <w:noProof/>
              </w:rPr>
              <w:t>Declaration</w:t>
            </w:r>
            <w:r w:rsidRPr="004965A6">
              <w:rPr>
                <w:noProof/>
                <w:webHidden/>
              </w:rPr>
              <w:tab/>
            </w:r>
            <w:r w:rsidRPr="004965A6">
              <w:rPr>
                <w:noProof/>
                <w:webHidden/>
              </w:rPr>
              <w:fldChar w:fldCharType="begin"/>
            </w:r>
            <w:r w:rsidRPr="004965A6">
              <w:rPr>
                <w:noProof/>
                <w:webHidden/>
              </w:rPr>
              <w:instrText xml:space="preserve"> PAGEREF _Toc234246558 \h </w:instrText>
            </w:r>
            <w:r w:rsidRPr="004965A6">
              <w:rPr>
                <w:noProof/>
                <w:webHidden/>
              </w:rPr>
            </w:r>
            <w:r w:rsidRPr="004965A6">
              <w:rPr>
                <w:noProof/>
                <w:webHidden/>
              </w:rPr>
              <w:fldChar w:fldCharType="separate"/>
            </w:r>
            <w:r w:rsidRPr="004965A6">
              <w:rPr>
                <w:noProof/>
                <w:webHidden/>
              </w:rPr>
              <w:t>18</w:t>
            </w:r>
            <w:r w:rsidRPr="004965A6">
              <w:rPr>
                <w:noProof/>
                <w:webHidden/>
              </w:rPr>
              <w:fldChar w:fldCharType="end"/>
            </w:r>
          </w:hyperlink>
        </w:p>
        <w:p w14:paraId="7EB942B5" w14:textId="7DE55657" w:rsidR="00151168" w:rsidRPr="004965A6" w:rsidRDefault="004965A6" w:rsidP="004965A6">
          <w:pPr>
            <w:pStyle w:val="TOC1"/>
            <w:tabs>
              <w:tab w:val="right" w:leader="dot" w:pos="9016"/>
            </w:tabs>
            <w:rPr>
              <w:noProof/>
              <w:kern w:val="2"/>
              <w:sz w:val="24"/>
              <w:szCs w:val="24"/>
              <w:lang w:eastAsia="en-AU"/>
              <w14:ligatures w14:val="standardContextual"/>
            </w:rPr>
          </w:pPr>
          <w:hyperlink w:anchor="_Toc234246559" w:history="1">
            <w:r w:rsidRPr="004965A6">
              <w:rPr>
                <w:rStyle w:val="Hyperlink"/>
                <w:noProof/>
              </w:rPr>
              <w:t>Apendix 1: Derivative Games Scenario and Policies</w:t>
            </w:r>
            <w:r w:rsidRPr="004965A6">
              <w:rPr>
                <w:noProof/>
                <w:webHidden/>
              </w:rPr>
              <w:tab/>
            </w:r>
            <w:r w:rsidRPr="004965A6">
              <w:rPr>
                <w:noProof/>
                <w:webHidden/>
              </w:rPr>
              <w:fldChar w:fldCharType="begin"/>
            </w:r>
            <w:r w:rsidRPr="004965A6">
              <w:rPr>
                <w:noProof/>
                <w:webHidden/>
              </w:rPr>
              <w:instrText xml:space="preserve"> PAGEREF _Toc234246559 \h </w:instrText>
            </w:r>
            <w:r w:rsidRPr="004965A6">
              <w:rPr>
                <w:noProof/>
                <w:webHidden/>
              </w:rPr>
            </w:r>
            <w:r w:rsidRPr="004965A6">
              <w:rPr>
                <w:noProof/>
                <w:webHidden/>
              </w:rPr>
              <w:fldChar w:fldCharType="separate"/>
            </w:r>
            <w:r w:rsidRPr="004965A6">
              <w:rPr>
                <w:noProof/>
                <w:webHidden/>
              </w:rPr>
              <w:t>20</w:t>
            </w:r>
            <w:r w:rsidRPr="004965A6">
              <w:rPr>
                <w:noProof/>
                <w:webHidden/>
              </w:rPr>
              <w:fldChar w:fldCharType="end"/>
            </w:r>
          </w:hyperlink>
          <w:r w:rsidR="00601762" w:rsidRPr="004965A6">
            <w:fldChar w:fldCharType="end"/>
          </w:r>
        </w:p>
      </w:sdtContent>
    </w:sdt>
    <w:p w14:paraId="43FB3C17" w14:textId="5856479D" w:rsidR="00CD19CC" w:rsidRDefault="00CD19CC" w:rsidP="00CD19CC">
      <w:r>
        <w:br w:type="page"/>
      </w:r>
    </w:p>
    <w:p w14:paraId="3B68ACFB" w14:textId="21747365" w:rsidR="00151168" w:rsidRDefault="00CD19CC" w:rsidP="00A03F6A">
      <w:pPr>
        <w:pStyle w:val="Heading1"/>
        <w:jc w:val="center"/>
      </w:pPr>
      <w:bookmarkStart w:id="0" w:name="_Toc234246533"/>
      <w:r>
        <w:lastRenderedPageBreak/>
        <w:t xml:space="preserve">Section 1: </w:t>
      </w:r>
      <w:r w:rsidRPr="00CD19CC">
        <w:t>Workplace Information Handling</w:t>
      </w:r>
      <w:bookmarkEnd w:id="0"/>
    </w:p>
    <w:p w14:paraId="452A9592" w14:textId="10D486A4" w:rsidR="00CD19CC" w:rsidRPr="00CD19CC" w:rsidRDefault="00CD19CC" w:rsidP="00CD19CC">
      <w:r>
        <w:rPr>
          <w:noProof/>
        </w:rPr>
        <mc:AlternateContent>
          <mc:Choice Requires="wps">
            <w:drawing>
              <wp:anchor distT="0" distB="0" distL="114300" distR="114300" simplePos="0" relativeHeight="251672576" behindDoc="0" locked="0" layoutInCell="1" allowOverlap="1" wp14:anchorId="443DEA0A" wp14:editId="16485EC6">
                <wp:simplePos x="0" y="0"/>
                <wp:positionH relativeFrom="column">
                  <wp:posOffset>0</wp:posOffset>
                </wp:positionH>
                <wp:positionV relativeFrom="paragraph">
                  <wp:posOffset>18415</wp:posOffset>
                </wp:positionV>
                <wp:extent cx="5805170" cy="0"/>
                <wp:effectExtent l="0" t="19050" r="24130" b="19050"/>
                <wp:wrapNone/>
                <wp:docPr id="1" name="Straight Connector 1"/>
                <wp:cNvGraphicFramePr/>
                <a:graphic xmlns:a="http://schemas.openxmlformats.org/drawingml/2006/main">
                  <a:graphicData uri="http://schemas.microsoft.com/office/word/2010/wordprocessingShape">
                    <wps:wsp>
                      <wps:cNvCnPr/>
                      <wps:spPr>
                        <a:xfrm>
                          <a:off x="0" y="0"/>
                          <a:ext cx="5805170" cy="0"/>
                        </a:xfrm>
                        <a:prstGeom prst="line">
                          <a:avLst/>
                        </a:prstGeom>
                        <a:ln w="38100">
                          <a:solidFill>
                            <a:srgbClr val="81BC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E05237" id="Straight Connector 1"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0,1.45pt" to="457.1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" strokecolor="#81bc00" strokeweight="3pt"/>
            </w:pict>
          </mc:Fallback>
        </mc:AlternateContent>
      </w:r>
    </w:p>
    <w:p w14:paraId="266D0C06" w14:textId="18D2BAFB" w:rsidR="004F05DF" w:rsidRDefault="004F05DF" w:rsidP="004F05DF">
      <w:bookmarkStart w:id="1" w:name="_Toc234246534"/>
      <w:r w:rsidRPr="00FA0FEE">
        <w:t xml:space="preserve">Answer the following questions to complete the </w:t>
      </w:r>
      <w:r w:rsidRPr="004F05DF">
        <w:t>workplace information handling</w:t>
      </w:r>
      <w:r>
        <w:t xml:space="preserve"> using the scenario </w:t>
      </w:r>
      <w:r w:rsidRPr="00FA0FEE">
        <w:t xml:space="preserve">described in the </w:t>
      </w:r>
      <w:r w:rsidRPr="004F05DF">
        <w:rPr>
          <w:b/>
          <w:bCs/>
        </w:rPr>
        <w:t>Appendix 1: Derivative Games Scenario and Policies</w:t>
      </w:r>
      <w:r w:rsidR="00D86E63">
        <w:rPr>
          <w:b/>
          <w:bCs/>
        </w:rPr>
        <w:t xml:space="preserve"> – 1</w:t>
      </w:r>
      <w:r w:rsidR="00D86E63" w:rsidRPr="00D86E63">
        <w:rPr>
          <w:b/>
          <w:bCs/>
        </w:rPr>
        <w:t>. Derivative Games Scenario</w:t>
      </w:r>
    </w:p>
    <w:p w14:paraId="3526B5A4" w14:textId="2A7D5D32" w:rsidR="00CD19CC" w:rsidRPr="00CD19CC" w:rsidRDefault="00CD19CC" w:rsidP="00A03F6A">
      <w:pPr>
        <w:pStyle w:val="Heading2"/>
      </w:pPr>
      <w:r w:rsidRPr="00CD19CC">
        <w:t>Question 1:</w:t>
      </w:r>
      <w:r w:rsidR="00A03F6A">
        <w:t xml:space="preserve"> Australian Legislation of Personal Information</w:t>
      </w:r>
      <w:bookmarkEnd w:id="1"/>
    </w:p>
    <w:p w14:paraId="29132979" w14:textId="77777777" w:rsidR="00CD19CC" w:rsidRPr="00CD19CC" w:rsidRDefault="00CD19CC" w:rsidP="00CD19CC">
      <w:r w:rsidRPr="00CD19CC">
        <w:t>In Australia, what piece of legislation regulates the way individuals’ personal information is handled?</w:t>
      </w:r>
    </w:p>
    <w:tbl>
      <w:tblPr>
        <w:tblStyle w:val="TableGrid"/>
        <w:tblW w:w="0" w:type="auto"/>
        <w:tblLook w:val="04A0" w:firstRow="1" w:lastRow="0" w:firstColumn="1" w:lastColumn="0" w:noHBand="0" w:noVBand="1"/>
      </w:tblPr>
      <w:tblGrid>
        <w:gridCol w:w="9016"/>
      </w:tblGrid>
      <w:tr w:rsidR="00CD19CC" w:rsidRPr="00CD19CC" w14:paraId="0C550E50" w14:textId="77777777" w:rsidTr="00CD19CC">
        <w:tc>
          <w:tcPr>
            <w:tcW w:w="9016" w:type="dxa"/>
            <w:tcBorders>
              <w:top w:val="single" w:sz="4" w:space="0" w:color="auto"/>
              <w:left w:val="single" w:sz="4" w:space="0" w:color="auto"/>
              <w:bottom w:val="single" w:sz="4" w:space="0" w:color="auto"/>
              <w:right w:val="single" w:sz="4" w:space="0" w:color="auto"/>
            </w:tcBorders>
          </w:tcPr>
          <w:p w14:paraId="5F2AD914" w14:textId="7A313E22" w:rsidR="00CD19CC" w:rsidRPr="00CD19CC" w:rsidRDefault="007C4C61" w:rsidP="00CD19CC">
            <w:pPr>
              <w:spacing w:after="200" w:line="276" w:lineRule="auto"/>
            </w:pPr>
            <w:r>
              <w:t>The legislation in Australia that regulates the way individuals’ personal information is handled is the Australian Privacy Act</w:t>
            </w:r>
            <w:r w:rsidR="00037577">
              <w:t>, 1988.</w:t>
            </w:r>
          </w:p>
          <w:p w14:paraId="09D6B11B" w14:textId="77777777" w:rsidR="00CD19CC" w:rsidRPr="00CD19CC" w:rsidRDefault="00CD19CC" w:rsidP="00CD19CC">
            <w:pPr>
              <w:spacing w:after="200" w:line="276" w:lineRule="auto"/>
            </w:pPr>
          </w:p>
        </w:tc>
      </w:tr>
    </w:tbl>
    <w:p w14:paraId="3612BAB3" w14:textId="77777777" w:rsidR="00CD19CC" w:rsidRPr="00CD19CC" w:rsidRDefault="00CD19CC" w:rsidP="00CD19CC"/>
    <w:p w14:paraId="0791423E" w14:textId="492CB266" w:rsidR="00CD19CC" w:rsidRPr="00CD19CC" w:rsidRDefault="00CD19CC" w:rsidP="00CD19CC">
      <w:pPr>
        <w:pStyle w:val="Heading2"/>
      </w:pPr>
      <w:bookmarkStart w:id="2" w:name="_Toc234246535"/>
      <w:r w:rsidRPr="00CD19CC">
        <w:t>Question 2:</w:t>
      </w:r>
      <w:r w:rsidR="00A03F6A">
        <w:t xml:space="preserve"> Legislation’s 13 Principles Listed</w:t>
      </w:r>
      <w:bookmarkEnd w:id="2"/>
    </w:p>
    <w:p w14:paraId="6AA6F680" w14:textId="77777777" w:rsidR="00CD19CC" w:rsidRPr="00CD19CC" w:rsidRDefault="00CD19CC" w:rsidP="00CD19CC">
      <w:r w:rsidRPr="00CD19CC">
        <w:t>Within the legislation from Question 1, there are 13 principles. Collectively, what are these principles called?</w:t>
      </w:r>
    </w:p>
    <w:tbl>
      <w:tblPr>
        <w:tblStyle w:val="TableGrid"/>
        <w:tblW w:w="0" w:type="auto"/>
        <w:tblLook w:val="04A0" w:firstRow="1" w:lastRow="0" w:firstColumn="1" w:lastColumn="0" w:noHBand="0" w:noVBand="1"/>
      </w:tblPr>
      <w:tblGrid>
        <w:gridCol w:w="9016"/>
      </w:tblGrid>
      <w:tr w:rsidR="00CD19CC" w:rsidRPr="00CD19CC" w14:paraId="0339CF8D" w14:textId="77777777" w:rsidTr="00CD19CC">
        <w:tc>
          <w:tcPr>
            <w:tcW w:w="9016" w:type="dxa"/>
            <w:tcBorders>
              <w:top w:val="single" w:sz="4" w:space="0" w:color="auto"/>
              <w:left w:val="single" w:sz="4" w:space="0" w:color="auto"/>
              <w:bottom w:val="single" w:sz="4" w:space="0" w:color="auto"/>
              <w:right w:val="single" w:sz="4" w:space="0" w:color="auto"/>
            </w:tcBorders>
          </w:tcPr>
          <w:p w14:paraId="224B6C43" w14:textId="4CF8A1EB" w:rsidR="00CD19CC" w:rsidRPr="00CD19CC" w:rsidRDefault="00793C63" w:rsidP="00CD19CC">
            <w:pPr>
              <w:spacing w:after="200" w:line="276" w:lineRule="auto"/>
            </w:pPr>
            <w:r>
              <w:t>Australian Privacy Principles</w:t>
            </w:r>
          </w:p>
          <w:p w14:paraId="4284FF10" w14:textId="77777777" w:rsidR="00CD19CC" w:rsidRPr="00CD19CC" w:rsidRDefault="00CD19CC" w:rsidP="00CD19CC">
            <w:pPr>
              <w:spacing w:after="200" w:line="276" w:lineRule="auto"/>
            </w:pPr>
          </w:p>
        </w:tc>
      </w:tr>
    </w:tbl>
    <w:p w14:paraId="5BDBF351" w14:textId="77777777" w:rsidR="00CD19CC" w:rsidRPr="00CD19CC" w:rsidRDefault="00CD19CC" w:rsidP="00CD19CC"/>
    <w:p w14:paraId="46637B3E" w14:textId="710CCC92" w:rsidR="00CD19CC" w:rsidRPr="00CD19CC" w:rsidRDefault="00CD19CC" w:rsidP="00CD19CC">
      <w:pPr>
        <w:pStyle w:val="Heading2"/>
      </w:pPr>
      <w:bookmarkStart w:id="3" w:name="_Toc234246536"/>
      <w:r w:rsidRPr="00CD19CC">
        <w:t>Question 3:</w:t>
      </w:r>
      <w:r w:rsidR="00A03F6A">
        <w:t xml:space="preserve"> Does </w:t>
      </w:r>
      <w:r w:rsidR="00A03F6A" w:rsidRPr="00A03F6A">
        <w:rPr>
          <w:i/>
          <w:iCs/>
        </w:rPr>
        <w:t>Derivative Games</w:t>
      </w:r>
      <w:r w:rsidR="00A03F6A">
        <w:t xml:space="preserve"> Need </w:t>
      </w:r>
      <w:r w:rsidR="006354CD">
        <w:t>to</w:t>
      </w:r>
      <w:r w:rsidR="00A03F6A">
        <w:t xml:space="preserve"> Comply</w:t>
      </w:r>
      <w:bookmarkEnd w:id="3"/>
    </w:p>
    <w:p w14:paraId="717BC4F9" w14:textId="77777777" w:rsidR="00CD19CC" w:rsidRPr="00CD19CC" w:rsidRDefault="00CD19CC" w:rsidP="00CD19CC">
      <w:r w:rsidRPr="00CD19CC">
        <w:t xml:space="preserve">Based on the information you have, will </w:t>
      </w:r>
      <w:r w:rsidRPr="00CD19CC">
        <w:rPr>
          <w:i/>
          <w:iCs/>
        </w:rPr>
        <w:t>Derivative Games</w:t>
      </w:r>
      <w:r w:rsidRPr="00CD19CC">
        <w:t xml:space="preserve"> need to comply with this legislation? Why?</w:t>
      </w:r>
    </w:p>
    <w:tbl>
      <w:tblPr>
        <w:tblStyle w:val="TableGrid"/>
        <w:tblW w:w="0" w:type="auto"/>
        <w:tblLook w:val="04A0" w:firstRow="1" w:lastRow="0" w:firstColumn="1" w:lastColumn="0" w:noHBand="0" w:noVBand="1"/>
      </w:tblPr>
      <w:tblGrid>
        <w:gridCol w:w="9016"/>
      </w:tblGrid>
      <w:tr w:rsidR="00CD19CC" w:rsidRPr="00CD19CC" w14:paraId="63299D3A" w14:textId="77777777" w:rsidTr="00CD19CC">
        <w:tc>
          <w:tcPr>
            <w:tcW w:w="9016" w:type="dxa"/>
            <w:tcBorders>
              <w:top w:val="single" w:sz="4" w:space="0" w:color="auto"/>
              <w:left w:val="single" w:sz="4" w:space="0" w:color="auto"/>
              <w:bottom w:val="single" w:sz="4" w:space="0" w:color="auto"/>
              <w:right w:val="single" w:sz="4" w:space="0" w:color="auto"/>
            </w:tcBorders>
          </w:tcPr>
          <w:p w14:paraId="3440814A" w14:textId="51680113" w:rsidR="00CD19CC" w:rsidRPr="00CD19CC" w:rsidRDefault="00793C63" w:rsidP="00CD19CC">
            <w:pPr>
              <w:spacing w:after="200" w:line="276" w:lineRule="auto"/>
            </w:pPr>
            <w:r>
              <w:t xml:space="preserve">Derivative Games will need to comply after reaching the expected $3 million turnover because that is the threshold where companies are required to comply. </w:t>
            </w:r>
          </w:p>
          <w:p w14:paraId="29ACBF0A" w14:textId="77777777" w:rsidR="00CD19CC" w:rsidRPr="00CD19CC" w:rsidRDefault="00CD19CC" w:rsidP="00CD19CC">
            <w:pPr>
              <w:spacing w:after="200" w:line="276" w:lineRule="auto"/>
            </w:pPr>
          </w:p>
        </w:tc>
      </w:tr>
    </w:tbl>
    <w:p w14:paraId="4E81958F" w14:textId="77777777" w:rsidR="00CD19CC" w:rsidRPr="00CD19CC" w:rsidRDefault="00CD19CC" w:rsidP="00CD19CC"/>
    <w:p w14:paraId="5BCD12EC" w14:textId="77777777" w:rsidR="00781D0F" w:rsidRDefault="00781D0F">
      <w:pPr>
        <w:rPr>
          <w:sz w:val="28"/>
          <w:szCs w:val="28"/>
          <w:u w:val="single"/>
        </w:rPr>
      </w:pPr>
      <w:r>
        <w:br w:type="page"/>
      </w:r>
    </w:p>
    <w:p w14:paraId="5C536078" w14:textId="0B86C06F" w:rsidR="00CD19CC" w:rsidRPr="00CD19CC" w:rsidRDefault="00CD19CC" w:rsidP="00A03F6A">
      <w:pPr>
        <w:pStyle w:val="Heading2"/>
      </w:pPr>
      <w:bookmarkStart w:id="4" w:name="_Toc234246537"/>
      <w:r w:rsidRPr="00A03F6A">
        <w:lastRenderedPageBreak/>
        <w:t>Question</w:t>
      </w:r>
      <w:r w:rsidRPr="00CD19CC">
        <w:t xml:space="preserve"> 4:</w:t>
      </w:r>
      <w:r w:rsidR="00A03F6A">
        <w:t xml:space="preserve"> Workplace Data Types</w:t>
      </w:r>
      <w:bookmarkEnd w:id="4"/>
    </w:p>
    <w:p w14:paraId="38A8D1E5" w14:textId="77777777" w:rsidR="00D86E63" w:rsidRDefault="00D86E63" w:rsidP="00D86E63">
      <w:r>
        <w:t xml:space="preserve">For the purposes of this project, we will classify workplace data using three types: </w:t>
      </w:r>
    </w:p>
    <w:p w14:paraId="3F8908F8" w14:textId="77777777" w:rsidR="00D86E63" w:rsidRDefault="00D86E63" w:rsidP="00D86E63">
      <w:pPr>
        <w:pStyle w:val="ListParagraph"/>
        <w:numPr>
          <w:ilvl w:val="0"/>
          <w:numId w:val="15"/>
        </w:numPr>
        <w:spacing w:after="0"/>
      </w:pPr>
      <w:r>
        <w:t xml:space="preserve">non-sensitive data, </w:t>
      </w:r>
    </w:p>
    <w:p w14:paraId="0729F694" w14:textId="77777777" w:rsidR="00D86E63" w:rsidRDefault="00D86E63" w:rsidP="00D86E63">
      <w:pPr>
        <w:pStyle w:val="ListParagraph"/>
        <w:numPr>
          <w:ilvl w:val="0"/>
          <w:numId w:val="15"/>
        </w:numPr>
        <w:spacing w:after="0"/>
      </w:pPr>
      <w:r>
        <w:t xml:space="preserve">proprietary information, and </w:t>
      </w:r>
    </w:p>
    <w:p w14:paraId="6FE52F21" w14:textId="77777777" w:rsidR="00D86E63" w:rsidRDefault="00D86E63" w:rsidP="00D86E63">
      <w:pPr>
        <w:pStyle w:val="ListParagraph"/>
        <w:numPr>
          <w:ilvl w:val="0"/>
          <w:numId w:val="15"/>
        </w:numPr>
        <w:spacing w:after="240"/>
      </w:pPr>
      <w:r>
        <w:t>personal information.</w:t>
      </w:r>
    </w:p>
    <w:p w14:paraId="464DFB00" w14:textId="77777777" w:rsidR="00D86E63" w:rsidRDefault="00D86E63" w:rsidP="00D86E63">
      <w:pPr>
        <w:spacing w:after="240"/>
      </w:pPr>
      <w:r w:rsidRPr="009837C4">
        <w:rPr>
          <w:i/>
          <w:iCs/>
        </w:rPr>
        <w:t>Non-sensitive information</w:t>
      </w:r>
      <w:r>
        <w:rPr>
          <w:rFonts w:hint="eastAsia"/>
        </w:rPr>
        <w:t>:</w:t>
      </w:r>
      <w:r>
        <w:t xml:space="preserve"> </w:t>
      </w:r>
      <w:r w:rsidRPr="00984562">
        <w:t xml:space="preserve">publicly available data and other data not included in the definition of </w:t>
      </w:r>
      <w:r>
        <w:t>personal information or proprietary information</w:t>
      </w:r>
      <w:r w:rsidRPr="00984562">
        <w:t>.</w:t>
      </w:r>
    </w:p>
    <w:p w14:paraId="38A30C23" w14:textId="77777777" w:rsidR="00D86E63" w:rsidRDefault="00D86E63" w:rsidP="00D86E63">
      <w:pPr>
        <w:spacing w:after="240"/>
      </w:pPr>
      <w:r>
        <w:rPr>
          <w:i/>
          <w:iCs/>
        </w:rPr>
        <w:t>Proprietary information</w:t>
      </w:r>
      <w:r>
        <w:t>: i</w:t>
      </w:r>
      <w:r w:rsidRPr="001123AB">
        <w:t>nformation</w:t>
      </w:r>
      <w:r>
        <w:t xml:space="preserve"> that the company wishes to keep secret. This may include business strategy, employment contracts, game designs, source code, and similar information.</w:t>
      </w:r>
    </w:p>
    <w:p w14:paraId="62156C16" w14:textId="77777777" w:rsidR="00D86E63" w:rsidRDefault="00D86E63" w:rsidP="00D86E63">
      <w:pPr>
        <w:spacing w:after="240"/>
      </w:pPr>
      <w:r>
        <w:rPr>
          <w:i/>
          <w:iCs/>
        </w:rPr>
        <w:t>Personal information</w:t>
      </w:r>
      <w:r>
        <w:rPr>
          <w:rFonts w:hint="eastAsia"/>
        </w:rPr>
        <w:t>:</w:t>
      </w:r>
      <w:r>
        <w:t xml:space="preserve"> any personally identifiable information, whether this belongs to customers, business partners and contractors, or direct employees.</w:t>
      </w:r>
    </w:p>
    <w:p w14:paraId="6AE06BDF" w14:textId="77777777" w:rsidR="00D86E63" w:rsidRDefault="00D86E63" w:rsidP="00D86E63">
      <w:pPr>
        <w:spacing w:after="240"/>
      </w:pPr>
      <w:r>
        <w:t xml:space="preserve">Identify as many types of workplace data as you can from the scenario and classify them according to these three data types. (You may speculate about the information various teams within the company may need to work with for the project described in the scenario – for example, the source code the developers work on for </w:t>
      </w:r>
      <w:r>
        <w:rPr>
          <w:i/>
          <w:iCs/>
        </w:rPr>
        <w:t>Diavolo 3</w:t>
      </w:r>
      <w:r>
        <w:t xml:space="preserve"> would be classified as proprietary information</w:t>
      </w:r>
      <w:r>
        <w:rPr>
          <w:rFonts w:hint="eastAsia"/>
        </w:rPr>
        <w:t>)</w:t>
      </w:r>
      <w:r>
        <w:t>.</w:t>
      </w:r>
    </w:p>
    <w:p w14:paraId="000F12D5" w14:textId="01BBD4AF" w:rsidR="00CD19CC" w:rsidRPr="00CD19CC" w:rsidRDefault="00D86E63" w:rsidP="00D86E63">
      <w:r>
        <w:t xml:space="preserve">Try to list 2 pieces of information for each type. You may wish to discuss this with your group or class. </w:t>
      </w:r>
    </w:p>
    <w:tbl>
      <w:tblPr>
        <w:tblStyle w:val="TableGrid"/>
        <w:tblW w:w="0" w:type="auto"/>
        <w:tblLook w:val="04A0" w:firstRow="1" w:lastRow="0" w:firstColumn="1" w:lastColumn="0" w:noHBand="0" w:noVBand="1"/>
      </w:tblPr>
      <w:tblGrid>
        <w:gridCol w:w="3005"/>
        <w:gridCol w:w="3005"/>
        <w:gridCol w:w="3006"/>
      </w:tblGrid>
      <w:tr w:rsidR="00CD19CC" w:rsidRPr="00CD19CC" w14:paraId="08089479" w14:textId="77777777" w:rsidTr="00CD19CC">
        <w:tc>
          <w:tcPr>
            <w:tcW w:w="3005" w:type="dxa"/>
            <w:tcBorders>
              <w:top w:val="single" w:sz="4" w:space="0" w:color="auto"/>
              <w:left w:val="single" w:sz="4" w:space="0" w:color="auto"/>
              <w:bottom w:val="single" w:sz="4" w:space="0" w:color="auto"/>
              <w:right w:val="single" w:sz="4" w:space="0" w:color="auto"/>
            </w:tcBorders>
            <w:hideMark/>
          </w:tcPr>
          <w:p w14:paraId="5D522183" w14:textId="77777777" w:rsidR="00CD19CC" w:rsidRPr="00CD19CC" w:rsidRDefault="00CD19CC" w:rsidP="00CD19CC">
            <w:pPr>
              <w:spacing w:after="200" w:line="276" w:lineRule="auto"/>
            </w:pPr>
            <w:r w:rsidRPr="00CD19CC">
              <w:t>Non-Sensitive Information</w:t>
            </w:r>
          </w:p>
        </w:tc>
        <w:tc>
          <w:tcPr>
            <w:tcW w:w="3005" w:type="dxa"/>
            <w:tcBorders>
              <w:top w:val="single" w:sz="4" w:space="0" w:color="auto"/>
              <w:left w:val="single" w:sz="4" w:space="0" w:color="auto"/>
              <w:bottom w:val="single" w:sz="4" w:space="0" w:color="auto"/>
              <w:right w:val="single" w:sz="4" w:space="0" w:color="auto"/>
            </w:tcBorders>
            <w:hideMark/>
          </w:tcPr>
          <w:p w14:paraId="32DC77E8" w14:textId="77777777" w:rsidR="00CD19CC" w:rsidRPr="00CD19CC" w:rsidRDefault="00CD19CC" w:rsidP="00CD19CC">
            <w:pPr>
              <w:spacing w:after="200" w:line="276" w:lineRule="auto"/>
            </w:pPr>
            <w:r w:rsidRPr="00CD19CC">
              <w:t>Proprietary Information</w:t>
            </w:r>
          </w:p>
        </w:tc>
        <w:tc>
          <w:tcPr>
            <w:tcW w:w="3006" w:type="dxa"/>
            <w:tcBorders>
              <w:top w:val="single" w:sz="4" w:space="0" w:color="auto"/>
              <w:left w:val="single" w:sz="4" w:space="0" w:color="auto"/>
              <w:bottom w:val="single" w:sz="4" w:space="0" w:color="auto"/>
              <w:right w:val="single" w:sz="4" w:space="0" w:color="auto"/>
            </w:tcBorders>
            <w:hideMark/>
          </w:tcPr>
          <w:p w14:paraId="4EF0D42D" w14:textId="77777777" w:rsidR="00CD19CC" w:rsidRPr="00CD19CC" w:rsidRDefault="00CD19CC" w:rsidP="00CD19CC">
            <w:pPr>
              <w:spacing w:after="200" w:line="276" w:lineRule="auto"/>
            </w:pPr>
            <w:r w:rsidRPr="00CD19CC">
              <w:t>Personal Information</w:t>
            </w:r>
          </w:p>
        </w:tc>
      </w:tr>
      <w:tr w:rsidR="00CD19CC" w:rsidRPr="00CD19CC" w14:paraId="197C7AE2" w14:textId="77777777" w:rsidTr="00CD19CC">
        <w:trPr>
          <w:trHeight w:val="1104"/>
        </w:trPr>
        <w:tc>
          <w:tcPr>
            <w:tcW w:w="3005" w:type="dxa"/>
            <w:tcBorders>
              <w:top w:val="single" w:sz="4" w:space="0" w:color="auto"/>
              <w:left w:val="single" w:sz="4" w:space="0" w:color="auto"/>
              <w:bottom w:val="single" w:sz="4" w:space="0" w:color="auto"/>
              <w:right w:val="single" w:sz="4" w:space="0" w:color="auto"/>
            </w:tcBorders>
          </w:tcPr>
          <w:p w14:paraId="00FC16B7" w14:textId="23F12209" w:rsidR="00646946" w:rsidRDefault="00646946" w:rsidP="00CD19CC">
            <w:pPr>
              <w:spacing w:after="200" w:line="276" w:lineRule="auto"/>
            </w:pPr>
            <w:r>
              <w:t>- Publicly displayed information (currently released titles, studio position)</w:t>
            </w:r>
          </w:p>
          <w:p w14:paraId="232B8B88" w14:textId="77777777" w:rsidR="00646946" w:rsidRDefault="00646946" w:rsidP="00CD19CC">
            <w:pPr>
              <w:spacing w:after="200" w:line="276" w:lineRule="auto"/>
            </w:pPr>
            <w:r>
              <w:t>- Public Partnerships</w:t>
            </w:r>
          </w:p>
          <w:p w14:paraId="4C349C6E" w14:textId="521AC9CC" w:rsidR="00646946" w:rsidRPr="00CD19CC" w:rsidRDefault="00646946" w:rsidP="00CD19CC">
            <w:pPr>
              <w:spacing w:after="200" w:line="276" w:lineRule="auto"/>
            </w:pPr>
            <w:r>
              <w:t>- Publicly displayed metrics</w:t>
            </w:r>
          </w:p>
        </w:tc>
        <w:tc>
          <w:tcPr>
            <w:tcW w:w="3005" w:type="dxa"/>
            <w:tcBorders>
              <w:top w:val="single" w:sz="4" w:space="0" w:color="auto"/>
              <w:left w:val="single" w:sz="4" w:space="0" w:color="auto"/>
              <w:bottom w:val="single" w:sz="4" w:space="0" w:color="auto"/>
              <w:right w:val="single" w:sz="4" w:space="0" w:color="auto"/>
            </w:tcBorders>
            <w:hideMark/>
          </w:tcPr>
          <w:p w14:paraId="358C6AC2" w14:textId="77777777" w:rsidR="00793C63" w:rsidRDefault="00CD19CC" w:rsidP="00CD19CC">
            <w:pPr>
              <w:spacing w:after="200" w:line="276" w:lineRule="auto"/>
            </w:pPr>
            <w:r w:rsidRPr="00CD19CC">
              <w:t>- project source code</w:t>
            </w:r>
          </w:p>
          <w:p w14:paraId="44CF477C" w14:textId="438AE613" w:rsidR="00793C63" w:rsidRDefault="00793C63" w:rsidP="00CD19CC">
            <w:pPr>
              <w:spacing w:after="200" w:line="276" w:lineRule="auto"/>
            </w:pPr>
            <w:r>
              <w:t xml:space="preserve">- </w:t>
            </w:r>
            <w:r w:rsidR="00646946">
              <w:t>Expected development lifecycle</w:t>
            </w:r>
          </w:p>
          <w:p w14:paraId="2A2B4720" w14:textId="77777777" w:rsidR="00646946" w:rsidRDefault="00793C63" w:rsidP="00CD19CC">
            <w:pPr>
              <w:spacing w:after="200" w:line="276" w:lineRule="auto"/>
            </w:pPr>
            <w:r>
              <w:t>- unreleased marketing</w:t>
            </w:r>
          </w:p>
          <w:p w14:paraId="20F823EF" w14:textId="77777777" w:rsidR="00646946" w:rsidRDefault="00646946" w:rsidP="00CD19CC">
            <w:pPr>
              <w:spacing w:after="200" w:line="276" w:lineRule="auto"/>
            </w:pPr>
            <w:r>
              <w:t>- WIP/unannounced game name</w:t>
            </w:r>
          </w:p>
          <w:p w14:paraId="2BA7AFE2" w14:textId="77777777" w:rsidR="00646946" w:rsidRDefault="00646946" w:rsidP="00CD19CC">
            <w:pPr>
              <w:spacing w:after="200" w:line="276" w:lineRule="auto"/>
            </w:pPr>
            <w:r>
              <w:t>- User metrics</w:t>
            </w:r>
          </w:p>
          <w:p w14:paraId="166799AA" w14:textId="77777777" w:rsidR="000F5144" w:rsidRDefault="000F5144" w:rsidP="00CD19CC">
            <w:pPr>
              <w:spacing w:after="200" w:line="276" w:lineRule="auto"/>
            </w:pPr>
            <w:r>
              <w:t>- Gameplay assets</w:t>
            </w:r>
          </w:p>
          <w:p w14:paraId="196203D3" w14:textId="30278DFE" w:rsidR="000F5144" w:rsidRPr="00CD19CC" w:rsidRDefault="000F5144" w:rsidP="00CD19CC">
            <w:pPr>
              <w:spacing w:after="200" w:line="276" w:lineRule="auto"/>
            </w:pPr>
            <w:r>
              <w:t>- Expected revenue</w:t>
            </w:r>
          </w:p>
        </w:tc>
        <w:tc>
          <w:tcPr>
            <w:tcW w:w="3006" w:type="dxa"/>
            <w:tcBorders>
              <w:top w:val="single" w:sz="4" w:space="0" w:color="auto"/>
              <w:left w:val="single" w:sz="4" w:space="0" w:color="auto"/>
              <w:bottom w:val="single" w:sz="4" w:space="0" w:color="auto"/>
              <w:right w:val="single" w:sz="4" w:space="0" w:color="auto"/>
            </w:tcBorders>
          </w:tcPr>
          <w:p w14:paraId="0D1AF1BF" w14:textId="6C802622" w:rsidR="00CD19CC" w:rsidRDefault="00793C63" w:rsidP="00CD19CC">
            <w:pPr>
              <w:spacing w:after="200" w:line="276" w:lineRule="auto"/>
            </w:pPr>
            <w:r>
              <w:t>- Email addresses</w:t>
            </w:r>
          </w:p>
          <w:p w14:paraId="1777A33C" w14:textId="77777777" w:rsidR="00793C63" w:rsidRDefault="00793C63" w:rsidP="00CD19CC">
            <w:pPr>
              <w:spacing w:after="200" w:line="276" w:lineRule="auto"/>
            </w:pPr>
            <w:r>
              <w:t>- Name</w:t>
            </w:r>
          </w:p>
          <w:p w14:paraId="0AF6E337" w14:textId="48CA243A" w:rsidR="00793C63" w:rsidRDefault="00793C63" w:rsidP="00CD19CC">
            <w:pPr>
              <w:spacing w:after="200" w:line="276" w:lineRule="auto"/>
            </w:pPr>
            <w:r>
              <w:t>-</w:t>
            </w:r>
            <w:r w:rsidR="00646946">
              <w:t xml:space="preserve"> </w:t>
            </w:r>
            <w:r>
              <w:t>Passwords</w:t>
            </w:r>
          </w:p>
          <w:p w14:paraId="6002C250" w14:textId="77777777" w:rsidR="00646946" w:rsidRDefault="00646946" w:rsidP="00CD19CC">
            <w:pPr>
              <w:spacing w:after="200" w:line="276" w:lineRule="auto"/>
            </w:pPr>
            <w:r>
              <w:t>- Location data</w:t>
            </w:r>
          </w:p>
          <w:p w14:paraId="58CAD559" w14:textId="77777777" w:rsidR="00646946" w:rsidRDefault="00646946" w:rsidP="00CD19CC">
            <w:pPr>
              <w:spacing w:after="200" w:line="276" w:lineRule="auto"/>
            </w:pPr>
            <w:r>
              <w:t>- Device information</w:t>
            </w:r>
          </w:p>
          <w:p w14:paraId="4B9874B2" w14:textId="77777777" w:rsidR="00646946" w:rsidRDefault="00646946" w:rsidP="00CD19CC">
            <w:pPr>
              <w:spacing w:after="200" w:line="276" w:lineRule="auto"/>
            </w:pPr>
            <w:r>
              <w:t>- Phone numbers</w:t>
            </w:r>
          </w:p>
          <w:p w14:paraId="72CEF920" w14:textId="77777777" w:rsidR="00646946" w:rsidRDefault="00646946" w:rsidP="00CD19CC">
            <w:pPr>
              <w:spacing w:after="200" w:line="276" w:lineRule="auto"/>
            </w:pPr>
            <w:r>
              <w:t>- Billing information</w:t>
            </w:r>
          </w:p>
          <w:p w14:paraId="14141832" w14:textId="77777777" w:rsidR="00646946" w:rsidRDefault="00646946" w:rsidP="00CD19CC">
            <w:pPr>
              <w:spacing w:after="200" w:line="276" w:lineRule="auto"/>
            </w:pPr>
            <w:r>
              <w:t>- Credit card information</w:t>
            </w:r>
          </w:p>
          <w:p w14:paraId="591C3782" w14:textId="77777777" w:rsidR="00646946" w:rsidRDefault="00646946" w:rsidP="00CD19CC">
            <w:pPr>
              <w:spacing w:after="200" w:line="276" w:lineRule="auto"/>
            </w:pPr>
            <w:r>
              <w:t>- Age</w:t>
            </w:r>
          </w:p>
          <w:p w14:paraId="603983A7" w14:textId="689BE7E7" w:rsidR="00646946" w:rsidRPr="00CD19CC" w:rsidRDefault="00646946" w:rsidP="00CD19CC">
            <w:pPr>
              <w:spacing w:after="200" w:line="276" w:lineRule="auto"/>
            </w:pPr>
            <w:r>
              <w:t>- Gender</w:t>
            </w:r>
          </w:p>
        </w:tc>
      </w:tr>
    </w:tbl>
    <w:p w14:paraId="5782E214" w14:textId="77777777" w:rsidR="00CD19CC" w:rsidRPr="00CD19CC" w:rsidRDefault="00CD19CC" w:rsidP="00CD19CC"/>
    <w:p w14:paraId="03C1A4BA" w14:textId="638FE634" w:rsidR="00A03F6A" w:rsidRDefault="00A03F6A">
      <w:pPr>
        <w:rPr>
          <w:u w:val="single"/>
        </w:rPr>
      </w:pPr>
    </w:p>
    <w:p w14:paraId="5327F906" w14:textId="55E03E61" w:rsidR="00CD19CC" w:rsidRPr="00646946" w:rsidRDefault="004965A6" w:rsidP="00646946">
      <w:pPr>
        <w:rPr>
          <w:sz w:val="28"/>
          <w:szCs w:val="28"/>
          <w:u w:val="single"/>
        </w:rPr>
      </w:pPr>
      <w:bookmarkStart w:id="5" w:name="_Toc234246538"/>
      <w:r>
        <w:br w:type="page"/>
      </w:r>
      <w:r w:rsidR="00CD19CC" w:rsidRPr="00CD19CC">
        <w:lastRenderedPageBreak/>
        <w:t>Question 5:</w:t>
      </w:r>
      <w:r w:rsidR="00A03F6A">
        <w:t xml:space="preserve"> PII That </w:t>
      </w:r>
      <w:r w:rsidR="00A03F6A" w:rsidRPr="00A03F6A">
        <w:rPr>
          <w:i/>
          <w:iCs/>
        </w:rPr>
        <w:t>Derivative Games</w:t>
      </w:r>
      <w:r w:rsidR="00A03F6A">
        <w:t xml:space="preserve"> Needs</w:t>
      </w:r>
      <w:bookmarkEnd w:id="5"/>
    </w:p>
    <w:p w14:paraId="3F893A44" w14:textId="59F8C1C2" w:rsidR="00CD19CC" w:rsidRPr="00CD19CC" w:rsidRDefault="00CD19CC" w:rsidP="00CD19CC">
      <w:r w:rsidRPr="00CD19CC">
        <w:t xml:space="preserve">List all personally identifiable information that you think </w:t>
      </w:r>
      <w:r w:rsidRPr="00CD19CC">
        <w:rPr>
          <w:i/>
          <w:iCs/>
        </w:rPr>
        <w:t>Derivative Games</w:t>
      </w:r>
      <w:r w:rsidRPr="00CD19CC">
        <w:t xml:space="preserve"> will need to collect for this project. (Aim for at least 2 </w:t>
      </w:r>
      <w:r w:rsidR="00781D0F">
        <w:t xml:space="preserve">more </w:t>
      </w:r>
      <w:r w:rsidRPr="00CD19CC">
        <w:t>items. The first one has been provided for you)</w:t>
      </w:r>
    </w:p>
    <w:p w14:paraId="18039E21" w14:textId="77777777" w:rsidR="00D86E63" w:rsidRDefault="00D86E63" w:rsidP="00D86E63">
      <w:r>
        <w:t xml:space="preserve">As you list each piece of PII, consider whether it is </w:t>
      </w:r>
      <w:proofErr w:type="gramStart"/>
      <w:r>
        <w:t>actually necessary</w:t>
      </w:r>
      <w:proofErr w:type="gramEnd"/>
      <w:r>
        <w:t xml:space="preserve"> to collect and hold that personal information </w:t>
      </w:r>
      <w:proofErr w:type="gramStart"/>
      <w:r>
        <w:t>in order to</w:t>
      </w:r>
      <w:proofErr w:type="gramEnd"/>
      <w:r>
        <w:t xml:space="preserve"> carry out your functions and activities. (Over-collection can increase risks for the security of personal information).</w:t>
      </w:r>
    </w:p>
    <w:tbl>
      <w:tblPr>
        <w:tblStyle w:val="GridTable2-Accent1"/>
        <w:tblW w:w="0" w:type="auto"/>
        <w:tblLook w:val="04A0" w:firstRow="1" w:lastRow="0" w:firstColumn="1" w:lastColumn="0" w:noHBand="0" w:noVBand="1"/>
      </w:tblPr>
      <w:tblGrid>
        <w:gridCol w:w="3969"/>
        <w:gridCol w:w="5047"/>
      </w:tblGrid>
      <w:tr w:rsidR="00CD19CC" w:rsidRPr="00CD19CC" w14:paraId="1EC87E9D" w14:textId="77777777" w:rsidTr="00CD19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Borders>
              <w:left w:val="nil"/>
            </w:tcBorders>
            <w:hideMark/>
          </w:tcPr>
          <w:p w14:paraId="53AFD325" w14:textId="77777777" w:rsidR="00CD19CC" w:rsidRPr="00CD19CC" w:rsidRDefault="00CD19CC" w:rsidP="00CD19CC">
            <w:pPr>
              <w:spacing w:after="200" w:line="276" w:lineRule="auto"/>
            </w:pPr>
            <w:r w:rsidRPr="00CD19CC">
              <w:t>Business Use</w:t>
            </w:r>
          </w:p>
        </w:tc>
        <w:tc>
          <w:tcPr>
            <w:tcW w:w="5047" w:type="dxa"/>
            <w:tcBorders>
              <w:right w:val="nil"/>
            </w:tcBorders>
            <w:hideMark/>
          </w:tcPr>
          <w:p w14:paraId="1B441AE5" w14:textId="77777777" w:rsidR="00CD19CC" w:rsidRPr="00CD19CC" w:rsidRDefault="00CD19CC" w:rsidP="00CD19CC">
            <w:pPr>
              <w:spacing w:after="200" w:line="276" w:lineRule="auto"/>
              <w:cnfStyle w:val="100000000000" w:firstRow="1" w:lastRow="0" w:firstColumn="0" w:lastColumn="0" w:oddVBand="0" w:evenVBand="0" w:oddHBand="0" w:evenHBand="0" w:firstRowFirstColumn="0" w:firstRowLastColumn="0" w:lastRowFirstColumn="0" w:lastRowLastColumn="0"/>
            </w:pPr>
            <w:r w:rsidRPr="00CD19CC">
              <w:t>Personal Information Collected</w:t>
            </w:r>
          </w:p>
        </w:tc>
      </w:tr>
      <w:tr w:rsidR="00CD19CC" w:rsidRPr="00CD19CC" w14:paraId="3D575A6F" w14:textId="77777777" w:rsidTr="00CD19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Borders>
              <w:top w:val="single" w:sz="2" w:space="0" w:color="95B3D7" w:themeColor="accent1" w:themeTint="99"/>
              <w:left w:val="nil"/>
              <w:bottom w:val="single" w:sz="2" w:space="0" w:color="95B3D7" w:themeColor="accent1" w:themeTint="99"/>
              <w:right w:val="single" w:sz="2" w:space="0" w:color="95B3D7" w:themeColor="accent1" w:themeTint="99"/>
            </w:tcBorders>
            <w:hideMark/>
          </w:tcPr>
          <w:p w14:paraId="0CAE0216" w14:textId="77777777" w:rsidR="00CD19CC" w:rsidRPr="00CD19CC" w:rsidRDefault="00CD19CC" w:rsidP="00CD19CC">
            <w:pPr>
              <w:spacing w:after="200" w:line="276" w:lineRule="auto"/>
            </w:pPr>
            <w:r w:rsidRPr="00CD19CC">
              <w:t>e-mail mailing list</w:t>
            </w:r>
          </w:p>
        </w:tc>
        <w:tc>
          <w:tcPr>
            <w:tcW w:w="5047" w:type="dxa"/>
            <w:tcBorders>
              <w:top w:val="single" w:sz="2" w:space="0" w:color="95B3D7" w:themeColor="accent1" w:themeTint="99"/>
              <w:left w:val="single" w:sz="2" w:space="0" w:color="95B3D7" w:themeColor="accent1" w:themeTint="99"/>
              <w:bottom w:val="single" w:sz="2" w:space="0" w:color="95B3D7" w:themeColor="accent1" w:themeTint="99"/>
              <w:right w:val="nil"/>
            </w:tcBorders>
            <w:hideMark/>
          </w:tcPr>
          <w:p w14:paraId="0A92D08D" w14:textId="77777777" w:rsidR="00CD19CC" w:rsidRPr="00CD19CC" w:rsidRDefault="00CD19CC" w:rsidP="00CD19CC">
            <w:pPr>
              <w:spacing w:after="200" w:line="276" w:lineRule="auto"/>
              <w:cnfStyle w:val="000000100000" w:firstRow="0" w:lastRow="0" w:firstColumn="0" w:lastColumn="0" w:oddVBand="0" w:evenVBand="0" w:oddHBand="1" w:evenHBand="0" w:firstRowFirstColumn="0" w:firstRowLastColumn="0" w:lastRowFirstColumn="0" w:lastRowLastColumn="0"/>
            </w:pPr>
            <w:r w:rsidRPr="00CD19CC">
              <w:t>e-mail address</w:t>
            </w:r>
          </w:p>
        </w:tc>
      </w:tr>
      <w:tr w:rsidR="00CD19CC" w:rsidRPr="00CD19CC" w14:paraId="6F401F51" w14:textId="77777777" w:rsidTr="00CD19CC">
        <w:tc>
          <w:tcPr>
            <w:cnfStyle w:val="001000000000" w:firstRow="0" w:lastRow="0" w:firstColumn="1" w:lastColumn="0" w:oddVBand="0" w:evenVBand="0" w:oddHBand="0" w:evenHBand="0" w:firstRowFirstColumn="0" w:firstRowLastColumn="0" w:lastRowFirstColumn="0" w:lastRowLastColumn="0"/>
            <w:tcW w:w="3969" w:type="dxa"/>
            <w:tcBorders>
              <w:top w:val="single" w:sz="2" w:space="0" w:color="95B3D7" w:themeColor="accent1" w:themeTint="99"/>
              <w:left w:val="nil"/>
              <w:bottom w:val="single" w:sz="2" w:space="0" w:color="95B3D7" w:themeColor="accent1" w:themeTint="99"/>
              <w:right w:val="single" w:sz="2" w:space="0" w:color="95B3D7" w:themeColor="accent1" w:themeTint="99"/>
            </w:tcBorders>
          </w:tcPr>
          <w:p w14:paraId="5B352A6A" w14:textId="2E0A2C91" w:rsidR="00CD19CC" w:rsidRPr="00CD19CC" w:rsidRDefault="007F543D" w:rsidP="00CD19CC">
            <w:pPr>
              <w:spacing w:after="200" w:line="276" w:lineRule="auto"/>
            </w:pPr>
            <w:r>
              <w:t>Analytics tracking of users</w:t>
            </w:r>
          </w:p>
        </w:tc>
        <w:tc>
          <w:tcPr>
            <w:tcW w:w="5047" w:type="dxa"/>
            <w:tcBorders>
              <w:top w:val="single" w:sz="2" w:space="0" w:color="95B3D7" w:themeColor="accent1" w:themeTint="99"/>
              <w:left w:val="single" w:sz="2" w:space="0" w:color="95B3D7" w:themeColor="accent1" w:themeTint="99"/>
              <w:bottom w:val="single" w:sz="2" w:space="0" w:color="95B3D7" w:themeColor="accent1" w:themeTint="99"/>
              <w:right w:val="nil"/>
            </w:tcBorders>
          </w:tcPr>
          <w:p w14:paraId="21A91966" w14:textId="31A477D6" w:rsidR="00CD19CC" w:rsidRPr="00CD19CC" w:rsidRDefault="000F5144" w:rsidP="00CD19CC">
            <w:pPr>
              <w:spacing w:after="200" w:line="276" w:lineRule="auto"/>
              <w:cnfStyle w:val="000000000000" w:firstRow="0" w:lastRow="0" w:firstColumn="0" w:lastColumn="0" w:oddVBand="0" w:evenVBand="0" w:oddHBand="0" w:evenHBand="0" w:firstRowFirstColumn="0" w:firstRowLastColumn="0" w:lastRowFirstColumn="0" w:lastRowLastColumn="0"/>
            </w:pPr>
            <w:r>
              <w:t>Location, demographic</w:t>
            </w:r>
            <w:r w:rsidR="007F543D">
              <w:t>, IP address, device information</w:t>
            </w:r>
          </w:p>
        </w:tc>
      </w:tr>
      <w:tr w:rsidR="00CD19CC" w:rsidRPr="00CD19CC" w14:paraId="4217384F" w14:textId="77777777" w:rsidTr="00CD19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Borders>
              <w:top w:val="single" w:sz="2" w:space="0" w:color="95B3D7" w:themeColor="accent1" w:themeTint="99"/>
              <w:left w:val="nil"/>
              <w:bottom w:val="single" w:sz="2" w:space="0" w:color="95B3D7" w:themeColor="accent1" w:themeTint="99"/>
              <w:right w:val="single" w:sz="2" w:space="0" w:color="95B3D7" w:themeColor="accent1" w:themeTint="99"/>
            </w:tcBorders>
          </w:tcPr>
          <w:p w14:paraId="09FE4849" w14:textId="494897C9" w:rsidR="00CD19CC" w:rsidRPr="00CD19CC" w:rsidRDefault="000F5144" w:rsidP="00CD19CC">
            <w:pPr>
              <w:spacing w:after="200" w:line="276" w:lineRule="auto"/>
            </w:pPr>
            <w:r>
              <w:t>Payment processes</w:t>
            </w:r>
          </w:p>
        </w:tc>
        <w:tc>
          <w:tcPr>
            <w:tcW w:w="5047" w:type="dxa"/>
            <w:tcBorders>
              <w:top w:val="single" w:sz="2" w:space="0" w:color="95B3D7" w:themeColor="accent1" w:themeTint="99"/>
              <w:left w:val="single" w:sz="2" w:space="0" w:color="95B3D7" w:themeColor="accent1" w:themeTint="99"/>
              <w:bottom w:val="single" w:sz="2" w:space="0" w:color="95B3D7" w:themeColor="accent1" w:themeTint="99"/>
              <w:right w:val="nil"/>
            </w:tcBorders>
          </w:tcPr>
          <w:p w14:paraId="7B27D4AF" w14:textId="0BC86066" w:rsidR="00CD19CC" w:rsidRPr="00CD19CC" w:rsidRDefault="000F5144" w:rsidP="00CD19CC">
            <w:pPr>
              <w:spacing w:after="200" w:line="276" w:lineRule="auto"/>
              <w:cnfStyle w:val="000000100000" w:firstRow="0" w:lastRow="0" w:firstColumn="0" w:lastColumn="0" w:oddVBand="0" w:evenVBand="0" w:oddHBand="1" w:evenHBand="0" w:firstRowFirstColumn="0" w:firstRowLastColumn="0" w:lastRowFirstColumn="0" w:lastRowLastColumn="0"/>
            </w:pPr>
            <w:r>
              <w:t>Billing information, credit card, name, email address</w:t>
            </w:r>
            <w:r w:rsidR="007F543D">
              <w:t xml:space="preserve">, associated phone number, </w:t>
            </w:r>
          </w:p>
        </w:tc>
      </w:tr>
      <w:tr w:rsidR="00CD19CC" w:rsidRPr="00CD19CC" w14:paraId="73B3DD77" w14:textId="77777777" w:rsidTr="00CD19CC">
        <w:tc>
          <w:tcPr>
            <w:cnfStyle w:val="001000000000" w:firstRow="0" w:lastRow="0" w:firstColumn="1" w:lastColumn="0" w:oddVBand="0" w:evenVBand="0" w:oddHBand="0" w:evenHBand="0" w:firstRowFirstColumn="0" w:firstRowLastColumn="0" w:lastRowFirstColumn="0" w:lastRowLastColumn="0"/>
            <w:tcW w:w="3969" w:type="dxa"/>
            <w:tcBorders>
              <w:top w:val="single" w:sz="2" w:space="0" w:color="95B3D7" w:themeColor="accent1" w:themeTint="99"/>
              <w:left w:val="nil"/>
              <w:bottom w:val="single" w:sz="2" w:space="0" w:color="95B3D7" w:themeColor="accent1" w:themeTint="99"/>
              <w:right w:val="single" w:sz="2" w:space="0" w:color="95B3D7" w:themeColor="accent1" w:themeTint="99"/>
            </w:tcBorders>
          </w:tcPr>
          <w:p w14:paraId="0FD7F68F" w14:textId="007B704F" w:rsidR="00CD19CC" w:rsidRPr="00CD19CC" w:rsidRDefault="000F5144" w:rsidP="00CD19CC">
            <w:pPr>
              <w:spacing w:after="200" w:line="276" w:lineRule="auto"/>
            </w:pPr>
            <w:r>
              <w:t>Optimisation and product improvement</w:t>
            </w:r>
          </w:p>
        </w:tc>
        <w:tc>
          <w:tcPr>
            <w:tcW w:w="5047" w:type="dxa"/>
            <w:tcBorders>
              <w:top w:val="single" w:sz="2" w:space="0" w:color="95B3D7" w:themeColor="accent1" w:themeTint="99"/>
              <w:left w:val="single" w:sz="2" w:space="0" w:color="95B3D7" w:themeColor="accent1" w:themeTint="99"/>
              <w:bottom w:val="single" w:sz="2" w:space="0" w:color="95B3D7" w:themeColor="accent1" w:themeTint="99"/>
              <w:right w:val="nil"/>
            </w:tcBorders>
          </w:tcPr>
          <w:p w14:paraId="6B1A86D7" w14:textId="25F6B320" w:rsidR="00CD19CC" w:rsidRPr="00CD19CC" w:rsidRDefault="000F5144" w:rsidP="00CD19CC">
            <w:pPr>
              <w:spacing w:after="200" w:line="276" w:lineRule="auto"/>
              <w:cnfStyle w:val="000000000000" w:firstRow="0" w:lastRow="0" w:firstColumn="0" w:lastColumn="0" w:oddVBand="0" w:evenVBand="0" w:oddHBand="0" w:evenHBand="0" w:firstRowFirstColumn="0" w:firstRowLastColumn="0" w:lastRowFirstColumn="0" w:lastRowLastColumn="0"/>
            </w:pPr>
            <w:r>
              <w:t>Runtime logs, device information</w:t>
            </w:r>
          </w:p>
        </w:tc>
      </w:tr>
      <w:tr w:rsidR="00CD19CC" w:rsidRPr="00CD19CC" w14:paraId="14D7C4FB" w14:textId="77777777" w:rsidTr="00CD19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Borders>
              <w:top w:val="single" w:sz="2" w:space="0" w:color="95B3D7" w:themeColor="accent1" w:themeTint="99"/>
              <w:left w:val="nil"/>
              <w:bottom w:val="single" w:sz="2" w:space="0" w:color="95B3D7" w:themeColor="accent1" w:themeTint="99"/>
              <w:right w:val="single" w:sz="2" w:space="0" w:color="95B3D7" w:themeColor="accent1" w:themeTint="99"/>
            </w:tcBorders>
          </w:tcPr>
          <w:p w14:paraId="564405B5" w14:textId="29DAA611" w:rsidR="00CD19CC" w:rsidRPr="00CD19CC" w:rsidRDefault="000F5144" w:rsidP="00CD19CC">
            <w:pPr>
              <w:spacing w:after="200" w:line="276" w:lineRule="auto"/>
            </w:pPr>
            <w:r>
              <w:t xml:space="preserve">Game licensing </w:t>
            </w:r>
          </w:p>
        </w:tc>
        <w:tc>
          <w:tcPr>
            <w:tcW w:w="5047" w:type="dxa"/>
            <w:tcBorders>
              <w:top w:val="single" w:sz="2" w:space="0" w:color="95B3D7" w:themeColor="accent1" w:themeTint="99"/>
              <w:left w:val="single" w:sz="2" w:space="0" w:color="95B3D7" w:themeColor="accent1" w:themeTint="99"/>
              <w:bottom w:val="single" w:sz="2" w:space="0" w:color="95B3D7" w:themeColor="accent1" w:themeTint="99"/>
              <w:right w:val="nil"/>
            </w:tcBorders>
          </w:tcPr>
          <w:p w14:paraId="0A9BC4C1" w14:textId="7A638BC0" w:rsidR="007F543D" w:rsidRPr="00CD19CC" w:rsidRDefault="007F543D" w:rsidP="00CD19CC">
            <w:pPr>
              <w:spacing w:after="200" w:line="276" w:lineRule="auto"/>
              <w:cnfStyle w:val="000000100000" w:firstRow="0" w:lastRow="0" w:firstColumn="0" w:lastColumn="0" w:oddVBand="0" w:evenVBand="0" w:oddHBand="1" w:evenHBand="0" w:firstRowFirstColumn="0" w:firstRowLastColumn="0" w:lastRowFirstColumn="0" w:lastRowLastColumn="0"/>
            </w:pPr>
            <w:r>
              <w:t>Associated accounts (steam, GoG, Epic, etc), email</w:t>
            </w:r>
          </w:p>
        </w:tc>
      </w:tr>
      <w:tr w:rsidR="00CD19CC" w:rsidRPr="00CD19CC" w14:paraId="52063E02" w14:textId="77777777" w:rsidTr="00CD19CC">
        <w:tc>
          <w:tcPr>
            <w:cnfStyle w:val="001000000000" w:firstRow="0" w:lastRow="0" w:firstColumn="1" w:lastColumn="0" w:oddVBand="0" w:evenVBand="0" w:oddHBand="0" w:evenHBand="0" w:firstRowFirstColumn="0" w:firstRowLastColumn="0" w:lastRowFirstColumn="0" w:lastRowLastColumn="0"/>
            <w:tcW w:w="3969" w:type="dxa"/>
            <w:tcBorders>
              <w:top w:val="single" w:sz="2" w:space="0" w:color="95B3D7" w:themeColor="accent1" w:themeTint="99"/>
              <w:left w:val="nil"/>
              <w:bottom w:val="single" w:sz="2" w:space="0" w:color="95B3D7" w:themeColor="accent1" w:themeTint="99"/>
              <w:right w:val="single" w:sz="2" w:space="0" w:color="95B3D7" w:themeColor="accent1" w:themeTint="99"/>
            </w:tcBorders>
          </w:tcPr>
          <w:p w14:paraId="34AC92BF" w14:textId="0ADE9BD6" w:rsidR="00CD19CC" w:rsidRPr="00CD19CC" w:rsidRDefault="007F543D" w:rsidP="00CD19CC">
            <w:pPr>
              <w:spacing w:after="200" w:line="276" w:lineRule="auto"/>
            </w:pPr>
            <w:r>
              <w:t>Identify under-age players (To ensure PII is anonymized, following privacy policy)</w:t>
            </w:r>
          </w:p>
        </w:tc>
        <w:tc>
          <w:tcPr>
            <w:tcW w:w="5047" w:type="dxa"/>
            <w:tcBorders>
              <w:top w:val="single" w:sz="2" w:space="0" w:color="95B3D7" w:themeColor="accent1" w:themeTint="99"/>
              <w:left w:val="single" w:sz="2" w:space="0" w:color="95B3D7" w:themeColor="accent1" w:themeTint="99"/>
              <w:bottom w:val="single" w:sz="2" w:space="0" w:color="95B3D7" w:themeColor="accent1" w:themeTint="99"/>
              <w:right w:val="nil"/>
            </w:tcBorders>
          </w:tcPr>
          <w:p w14:paraId="5B8680C0" w14:textId="679593E3" w:rsidR="00CD19CC" w:rsidRPr="00CD19CC" w:rsidRDefault="007F543D" w:rsidP="00CD19CC">
            <w:pPr>
              <w:spacing w:after="200" w:line="276" w:lineRule="auto"/>
              <w:cnfStyle w:val="000000000000" w:firstRow="0" w:lastRow="0" w:firstColumn="0" w:lastColumn="0" w:oddVBand="0" w:evenVBand="0" w:oddHBand="0" w:evenHBand="0" w:firstRowFirstColumn="0" w:firstRowLastColumn="0" w:lastRowFirstColumn="0" w:lastRowLastColumn="0"/>
            </w:pPr>
            <w:r>
              <w:t>Age</w:t>
            </w:r>
          </w:p>
        </w:tc>
      </w:tr>
    </w:tbl>
    <w:p w14:paraId="5485C105" w14:textId="77777777" w:rsidR="00CD19CC" w:rsidRPr="00CD19CC" w:rsidRDefault="00CD19CC" w:rsidP="00CD19CC"/>
    <w:p w14:paraId="5B61ABD5" w14:textId="77777777" w:rsidR="00D86E63" w:rsidRDefault="00D86E63">
      <w:pPr>
        <w:rPr>
          <w:sz w:val="28"/>
          <w:szCs w:val="28"/>
          <w:u w:val="single"/>
        </w:rPr>
      </w:pPr>
      <w:bookmarkStart w:id="6" w:name="_Toc234246539"/>
      <w:r>
        <w:br w:type="page"/>
      </w:r>
    </w:p>
    <w:p w14:paraId="2A4AC50B" w14:textId="3F8B3AF5" w:rsidR="00CD19CC" w:rsidRPr="00CD19CC" w:rsidRDefault="00CD19CC" w:rsidP="00A03F6A">
      <w:pPr>
        <w:pStyle w:val="Heading2"/>
      </w:pPr>
      <w:r w:rsidRPr="00CD19CC">
        <w:lastRenderedPageBreak/>
        <w:t>Question 6:</w:t>
      </w:r>
      <w:r w:rsidR="00A03F6A">
        <w:t xml:space="preserve"> Collected PII Handling Process</w:t>
      </w:r>
      <w:bookmarkEnd w:id="6"/>
    </w:p>
    <w:p w14:paraId="117603E0" w14:textId="77777777" w:rsidR="00CD19CC" w:rsidRPr="00CD19CC" w:rsidRDefault="00CD19CC" w:rsidP="00CD19CC">
      <w:r w:rsidRPr="00CD19CC">
        <w:t xml:space="preserve">For each piece of personal information collected, plan how the personal information will be handled. </w:t>
      </w:r>
    </w:p>
    <w:p w14:paraId="777F69C9" w14:textId="77777777" w:rsidR="00CD19CC" w:rsidRPr="00CD19CC" w:rsidRDefault="00CD19CC" w:rsidP="00CD19CC">
      <w:r w:rsidRPr="00CD19CC">
        <w:t xml:space="preserve">List how the personal information will be stored and who will have access to it. </w:t>
      </w:r>
    </w:p>
    <w:p w14:paraId="6E0A33CF" w14:textId="77777777" w:rsidR="00CD19CC" w:rsidRPr="00CD19CC" w:rsidRDefault="00CD19CC" w:rsidP="00CD19CC">
      <w:r w:rsidRPr="00CD19CC">
        <w:t xml:space="preserve">Consider how privacy protections can be embedded into the handling process, or how existing privacy protections could be strengthened.  </w:t>
      </w:r>
    </w:p>
    <w:p w14:paraId="18728CB4" w14:textId="77777777" w:rsidR="00CD19CC" w:rsidRPr="00CD19CC" w:rsidRDefault="00CD19CC" w:rsidP="00CD19CC">
      <w:r w:rsidRPr="00CD19CC">
        <w:t>You may wish to discuss this question with your team or class.</w:t>
      </w:r>
    </w:p>
    <w:tbl>
      <w:tblPr>
        <w:tblStyle w:val="GridTable2-Accent1"/>
        <w:tblW w:w="0" w:type="auto"/>
        <w:tblLook w:val="04A0" w:firstRow="1" w:lastRow="0" w:firstColumn="1" w:lastColumn="0" w:noHBand="0" w:noVBand="1"/>
      </w:tblPr>
      <w:tblGrid>
        <w:gridCol w:w="3544"/>
        <w:gridCol w:w="5472"/>
      </w:tblGrid>
      <w:tr w:rsidR="00CD19CC" w:rsidRPr="00CD19CC" w14:paraId="56771C76" w14:textId="77777777" w:rsidTr="00CD19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Borders>
              <w:left w:val="nil"/>
            </w:tcBorders>
            <w:hideMark/>
          </w:tcPr>
          <w:p w14:paraId="7D8C9CA5" w14:textId="77777777" w:rsidR="00CD19CC" w:rsidRPr="00CD19CC" w:rsidRDefault="00CD19CC" w:rsidP="00CD19CC">
            <w:pPr>
              <w:spacing w:after="200" w:line="276" w:lineRule="auto"/>
            </w:pPr>
            <w:r w:rsidRPr="00CD19CC">
              <w:t>PII Collected</w:t>
            </w:r>
          </w:p>
        </w:tc>
        <w:tc>
          <w:tcPr>
            <w:tcW w:w="5472" w:type="dxa"/>
            <w:tcBorders>
              <w:right w:val="nil"/>
            </w:tcBorders>
            <w:hideMark/>
          </w:tcPr>
          <w:p w14:paraId="16625C2E" w14:textId="77777777" w:rsidR="00CD19CC" w:rsidRPr="00CD19CC" w:rsidRDefault="00CD19CC" w:rsidP="00CD19CC">
            <w:pPr>
              <w:spacing w:after="200" w:line="276" w:lineRule="auto"/>
              <w:cnfStyle w:val="100000000000" w:firstRow="1" w:lastRow="0" w:firstColumn="0" w:lastColumn="0" w:oddVBand="0" w:evenVBand="0" w:oddHBand="0" w:evenHBand="0" w:firstRowFirstColumn="0" w:firstRowLastColumn="0" w:lastRowFirstColumn="0" w:lastRowLastColumn="0"/>
            </w:pPr>
            <w:r w:rsidRPr="00CD19CC">
              <w:t>Handling Process</w:t>
            </w:r>
          </w:p>
        </w:tc>
      </w:tr>
      <w:tr w:rsidR="00CD19CC" w:rsidRPr="00CD19CC" w14:paraId="61EB523B" w14:textId="77777777" w:rsidTr="00CD19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Borders>
              <w:top w:val="single" w:sz="2" w:space="0" w:color="95B3D7" w:themeColor="accent1" w:themeTint="99"/>
              <w:left w:val="nil"/>
              <w:bottom w:val="single" w:sz="2" w:space="0" w:color="95B3D7" w:themeColor="accent1" w:themeTint="99"/>
              <w:right w:val="single" w:sz="2" w:space="0" w:color="95B3D7" w:themeColor="accent1" w:themeTint="99"/>
            </w:tcBorders>
            <w:hideMark/>
          </w:tcPr>
          <w:p w14:paraId="328BCD35" w14:textId="77777777" w:rsidR="00CD19CC" w:rsidRPr="00CD19CC" w:rsidRDefault="00CD19CC" w:rsidP="00CD19CC">
            <w:pPr>
              <w:spacing w:after="200" w:line="276" w:lineRule="auto"/>
            </w:pPr>
            <w:r w:rsidRPr="00CD19CC">
              <w:t>e-mail address</w:t>
            </w:r>
          </w:p>
        </w:tc>
        <w:tc>
          <w:tcPr>
            <w:tcW w:w="5472" w:type="dxa"/>
            <w:tcBorders>
              <w:top w:val="single" w:sz="2" w:space="0" w:color="95B3D7" w:themeColor="accent1" w:themeTint="99"/>
              <w:left w:val="single" w:sz="2" w:space="0" w:color="95B3D7" w:themeColor="accent1" w:themeTint="99"/>
              <w:bottom w:val="single" w:sz="2" w:space="0" w:color="95B3D7" w:themeColor="accent1" w:themeTint="99"/>
              <w:right w:val="nil"/>
            </w:tcBorders>
            <w:hideMark/>
          </w:tcPr>
          <w:p w14:paraId="384C4B23" w14:textId="77777777" w:rsidR="00CD19CC" w:rsidRPr="00CD19CC" w:rsidRDefault="00CD19CC" w:rsidP="00CD19CC">
            <w:pPr>
              <w:spacing w:after="200" w:line="276" w:lineRule="auto"/>
              <w:cnfStyle w:val="000000100000" w:firstRow="0" w:lastRow="0" w:firstColumn="0" w:lastColumn="0" w:oddVBand="0" w:evenVBand="0" w:oddHBand="1" w:evenHBand="0" w:firstRowFirstColumn="0" w:firstRowLastColumn="0" w:lastRowFirstColumn="0" w:lastRowLastColumn="0"/>
            </w:pPr>
            <w:r w:rsidRPr="00CD19CC">
              <w:t>e-mail addresses collected via web form and automatically stored in a company owned database</w:t>
            </w:r>
            <w:r w:rsidRPr="00CD19CC">
              <w:br/>
              <w:t>Access to the database can be controlled with a password</w:t>
            </w:r>
          </w:p>
        </w:tc>
      </w:tr>
      <w:tr w:rsidR="00CD19CC" w:rsidRPr="00CD19CC" w14:paraId="040CA2FB" w14:textId="77777777" w:rsidTr="00CD19CC">
        <w:tc>
          <w:tcPr>
            <w:cnfStyle w:val="001000000000" w:firstRow="0" w:lastRow="0" w:firstColumn="1" w:lastColumn="0" w:oddVBand="0" w:evenVBand="0" w:oddHBand="0" w:evenHBand="0" w:firstRowFirstColumn="0" w:firstRowLastColumn="0" w:lastRowFirstColumn="0" w:lastRowLastColumn="0"/>
            <w:tcW w:w="3544" w:type="dxa"/>
            <w:tcBorders>
              <w:top w:val="single" w:sz="2" w:space="0" w:color="95B3D7" w:themeColor="accent1" w:themeTint="99"/>
              <w:left w:val="nil"/>
              <w:bottom w:val="single" w:sz="2" w:space="0" w:color="95B3D7" w:themeColor="accent1" w:themeTint="99"/>
              <w:right w:val="single" w:sz="2" w:space="0" w:color="95B3D7" w:themeColor="accent1" w:themeTint="99"/>
            </w:tcBorders>
          </w:tcPr>
          <w:p w14:paraId="1BBE9D71" w14:textId="1D58B3F5" w:rsidR="00CD19CC" w:rsidRPr="00CD19CC" w:rsidRDefault="007F543D" w:rsidP="00CD19CC">
            <w:pPr>
              <w:spacing w:after="200" w:line="276" w:lineRule="auto"/>
            </w:pPr>
            <w:r>
              <w:t>Billing address</w:t>
            </w:r>
          </w:p>
        </w:tc>
        <w:tc>
          <w:tcPr>
            <w:tcW w:w="5472" w:type="dxa"/>
            <w:tcBorders>
              <w:top w:val="single" w:sz="2" w:space="0" w:color="95B3D7" w:themeColor="accent1" w:themeTint="99"/>
              <w:left w:val="single" w:sz="2" w:space="0" w:color="95B3D7" w:themeColor="accent1" w:themeTint="99"/>
              <w:bottom w:val="single" w:sz="2" w:space="0" w:color="95B3D7" w:themeColor="accent1" w:themeTint="99"/>
              <w:right w:val="nil"/>
            </w:tcBorders>
          </w:tcPr>
          <w:p w14:paraId="7AAAC320" w14:textId="28A58E1E" w:rsidR="00CD19CC" w:rsidRPr="00CD19CC" w:rsidRDefault="005063F2" w:rsidP="00CD19CC">
            <w:pPr>
              <w:spacing w:after="200" w:line="276" w:lineRule="auto"/>
              <w:cnfStyle w:val="000000000000" w:firstRow="0" w:lastRow="0" w:firstColumn="0" w:lastColumn="0" w:oddVBand="0" w:evenVBand="0" w:oddHBand="0" w:evenHBand="0" w:firstRowFirstColumn="0" w:firstRowLastColumn="0" w:lastRowFirstColumn="0" w:lastRowLastColumn="0"/>
            </w:pPr>
            <w:r>
              <w:t xml:space="preserve">Store on an internal database. Access restricted to qualifying personnel (finance department), password required to access. </w:t>
            </w:r>
            <w:r>
              <w:t>Shipping/distribution as required</w:t>
            </w:r>
            <w:r>
              <w:t xml:space="preserve"> (when buying a physical product).</w:t>
            </w:r>
          </w:p>
        </w:tc>
      </w:tr>
      <w:tr w:rsidR="00CD19CC" w:rsidRPr="00CD19CC" w14:paraId="633D1409" w14:textId="77777777" w:rsidTr="00CD19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Borders>
              <w:top w:val="single" w:sz="2" w:space="0" w:color="95B3D7" w:themeColor="accent1" w:themeTint="99"/>
              <w:left w:val="nil"/>
              <w:bottom w:val="single" w:sz="2" w:space="0" w:color="95B3D7" w:themeColor="accent1" w:themeTint="99"/>
              <w:right w:val="single" w:sz="2" w:space="0" w:color="95B3D7" w:themeColor="accent1" w:themeTint="99"/>
            </w:tcBorders>
          </w:tcPr>
          <w:p w14:paraId="73D53080" w14:textId="7886B56F" w:rsidR="00CD19CC" w:rsidRPr="00CD19CC" w:rsidRDefault="007F543D" w:rsidP="00CD19CC">
            <w:pPr>
              <w:spacing w:after="200" w:line="276" w:lineRule="auto"/>
            </w:pPr>
            <w:r>
              <w:t>Payment Info</w:t>
            </w:r>
          </w:p>
        </w:tc>
        <w:tc>
          <w:tcPr>
            <w:tcW w:w="5472" w:type="dxa"/>
            <w:tcBorders>
              <w:top w:val="single" w:sz="2" w:space="0" w:color="95B3D7" w:themeColor="accent1" w:themeTint="99"/>
              <w:left w:val="single" w:sz="2" w:space="0" w:color="95B3D7" w:themeColor="accent1" w:themeTint="99"/>
              <w:bottom w:val="single" w:sz="2" w:space="0" w:color="95B3D7" w:themeColor="accent1" w:themeTint="99"/>
              <w:right w:val="nil"/>
            </w:tcBorders>
          </w:tcPr>
          <w:p w14:paraId="54B29CFA" w14:textId="744BF4F7" w:rsidR="005063F2" w:rsidRPr="00CD19CC" w:rsidRDefault="005063F2" w:rsidP="00CD19CC">
            <w:pPr>
              <w:spacing w:after="200" w:line="276" w:lineRule="auto"/>
              <w:cnfStyle w:val="000000100000" w:firstRow="0" w:lastRow="0" w:firstColumn="0" w:lastColumn="0" w:oddVBand="0" w:evenVBand="0" w:oddHBand="1" w:evenHBand="0" w:firstRowFirstColumn="0" w:firstRowLastColumn="0" w:lastRowFirstColumn="0" w:lastRowLastColumn="0"/>
            </w:pPr>
            <w:r>
              <w:t xml:space="preserve">Store on an internal database. Access restricted to qualified personnel (finance department), password required to access. </w:t>
            </w:r>
          </w:p>
        </w:tc>
      </w:tr>
      <w:tr w:rsidR="00CD19CC" w:rsidRPr="00CD19CC" w14:paraId="1C0EF22B" w14:textId="77777777" w:rsidTr="00CD19CC">
        <w:tc>
          <w:tcPr>
            <w:cnfStyle w:val="001000000000" w:firstRow="0" w:lastRow="0" w:firstColumn="1" w:lastColumn="0" w:oddVBand="0" w:evenVBand="0" w:oddHBand="0" w:evenHBand="0" w:firstRowFirstColumn="0" w:firstRowLastColumn="0" w:lastRowFirstColumn="0" w:lastRowLastColumn="0"/>
            <w:tcW w:w="3544" w:type="dxa"/>
            <w:tcBorders>
              <w:top w:val="single" w:sz="2" w:space="0" w:color="95B3D7" w:themeColor="accent1" w:themeTint="99"/>
              <w:left w:val="nil"/>
              <w:bottom w:val="single" w:sz="2" w:space="0" w:color="95B3D7" w:themeColor="accent1" w:themeTint="99"/>
              <w:right w:val="single" w:sz="2" w:space="0" w:color="95B3D7" w:themeColor="accent1" w:themeTint="99"/>
            </w:tcBorders>
          </w:tcPr>
          <w:p w14:paraId="393688B8" w14:textId="348BE15B" w:rsidR="00CD19CC" w:rsidRPr="00CD19CC" w:rsidRDefault="007F543D" w:rsidP="00CD19CC">
            <w:pPr>
              <w:spacing w:after="200" w:line="276" w:lineRule="auto"/>
            </w:pPr>
            <w:r>
              <w:t>Billing name</w:t>
            </w:r>
          </w:p>
        </w:tc>
        <w:tc>
          <w:tcPr>
            <w:tcW w:w="5472" w:type="dxa"/>
            <w:tcBorders>
              <w:top w:val="single" w:sz="2" w:space="0" w:color="95B3D7" w:themeColor="accent1" w:themeTint="99"/>
              <w:left w:val="single" w:sz="2" w:space="0" w:color="95B3D7" w:themeColor="accent1" w:themeTint="99"/>
              <w:bottom w:val="single" w:sz="2" w:space="0" w:color="95B3D7" w:themeColor="accent1" w:themeTint="99"/>
              <w:right w:val="nil"/>
            </w:tcBorders>
          </w:tcPr>
          <w:p w14:paraId="7C27C073" w14:textId="509F42B6" w:rsidR="00CD19CC" w:rsidRPr="00CD19CC" w:rsidRDefault="005063F2" w:rsidP="00CD19CC">
            <w:pPr>
              <w:spacing w:after="200" w:line="276" w:lineRule="auto"/>
              <w:cnfStyle w:val="000000000000" w:firstRow="0" w:lastRow="0" w:firstColumn="0" w:lastColumn="0" w:oddVBand="0" w:evenVBand="0" w:oddHBand="0" w:evenHBand="0" w:firstRowFirstColumn="0" w:firstRowLastColumn="0" w:lastRowFirstColumn="0" w:lastRowLastColumn="0"/>
            </w:pPr>
            <w:r>
              <w:t>Store on an internal database. Access restricted to qualifying personnel (finance department), password required to access. Shipping/distribution as required (when buying a physical product).</w:t>
            </w:r>
          </w:p>
        </w:tc>
      </w:tr>
      <w:tr w:rsidR="00CD19CC" w:rsidRPr="00CD19CC" w14:paraId="5B2834F0" w14:textId="77777777" w:rsidTr="00CD19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Borders>
              <w:top w:val="single" w:sz="2" w:space="0" w:color="95B3D7" w:themeColor="accent1" w:themeTint="99"/>
              <w:left w:val="nil"/>
              <w:bottom w:val="single" w:sz="2" w:space="0" w:color="95B3D7" w:themeColor="accent1" w:themeTint="99"/>
              <w:right w:val="single" w:sz="2" w:space="0" w:color="95B3D7" w:themeColor="accent1" w:themeTint="99"/>
            </w:tcBorders>
          </w:tcPr>
          <w:p w14:paraId="046D0ECD" w14:textId="7D648E63" w:rsidR="00CD19CC" w:rsidRPr="00CD19CC" w:rsidRDefault="007F543D" w:rsidP="00CD19CC">
            <w:pPr>
              <w:spacing w:after="200" w:line="276" w:lineRule="auto"/>
            </w:pPr>
            <w:r>
              <w:t>Login email</w:t>
            </w:r>
          </w:p>
        </w:tc>
        <w:tc>
          <w:tcPr>
            <w:tcW w:w="5472" w:type="dxa"/>
            <w:tcBorders>
              <w:top w:val="single" w:sz="2" w:space="0" w:color="95B3D7" w:themeColor="accent1" w:themeTint="99"/>
              <w:left w:val="single" w:sz="2" w:space="0" w:color="95B3D7" w:themeColor="accent1" w:themeTint="99"/>
              <w:bottom w:val="single" w:sz="2" w:space="0" w:color="95B3D7" w:themeColor="accent1" w:themeTint="99"/>
              <w:right w:val="nil"/>
            </w:tcBorders>
          </w:tcPr>
          <w:p w14:paraId="66DD8445" w14:textId="1D2F8A59" w:rsidR="00CD19CC" w:rsidRPr="00CD19CC" w:rsidRDefault="005063F2" w:rsidP="00CD19CC">
            <w:pPr>
              <w:spacing w:after="200" w:line="276" w:lineRule="auto"/>
              <w:cnfStyle w:val="000000100000" w:firstRow="0" w:lastRow="0" w:firstColumn="0" w:lastColumn="0" w:oddVBand="0" w:evenVBand="0" w:oddHBand="1" w:evenHBand="0" w:firstRowFirstColumn="0" w:firstRowLastColumn="0" w:lastRowFirstColumn="0" w:lastRowLastColumn="0"/>
            </w:pPr>
            <w:r>
              <w:t>Stored database (internal) with customer info (used for account/game)</w:t>
            </w:r>
          </w:p>
        </w:tc>
      </w:tr>
      <w:tr w:rsidR="00CD19CC" w:rsidRPr="00CD19CC" w14:paraId="07CE3F87" w14:textId="77777777" w:rsidTr="00CD19CC">
        <w:tc>
          <w:tcPr>
            <w:cnfStyle w:val="001000000000" w:firstRow="0" w:lastRow="0" w:firstColumn="1" w:lastColumn="0" w:oddVBand="0" w:evenVBand="0" w:oddHBand="0" w:evenHBand="0" w:firstRowFirstColumn="0" w:firstRowLastColumn="0" w:lastRowFirstColumn="0" w:lastRowLastColumn="0"/>
            <w:tcW w:w="3544" w:type="dxa"/>
            <w:tcBorders>
              <w:top w:val="single" w:sz="2" w:space="0" w:color="95B3D7" w:themeColor="accent1" w:themeTint="99"/>
              <w:left w:val="nil"/>
              <w:bottom w:val="single" w:sz="2" w:space="0" w:color="95B3D7" w:themeColor="accent1" w:themeTint="99"/>
              <w:right w:val="single" w:sz="2" w:space="0" w:color="95B3D7" w:themeColor="accent1" w:themeTint="99"/>
            </w:tcBorders>
          </w:tcPr>
          <w:p w14:paraId="3083CE47" w14:textId="30D6EAD8" w:rsidR="007F543D" w:rsidRPr="007F543D" w:rsidRDefault="007F543D" w:rsidP="00CD19CC">
            <w:pPr>
              <w:spacing w:after="200" w:line="276" w:lineRule="auto"/>
              <w:rPr>
                <w:b w:val="0"/>
                <w:bCs w:val="0"/>
              </w:rPr>
            </w:pPr>
            <w:r>
              <w:t>Age</w:t>
            </w:r>
          </w:p>
        </w:tc>
        <w:tc>
          <w:tcPr>
            <w:tcW w:w="5472" w:type="dxa"/>
            <w:tcBorders>
              <w:top w:val="single" w:sz="2" w:space="0" w:color="95B3D7" w:themeColor="accent1" w:themeTint="99"/>
              <w:left w:val="single" w:sz="2" w:space="0" w:color="95B3D7" w:themeColor="accent1" w:themeTint="99"/>
              <w:bottom w:val="single" w:sz="2" w:space="0" w:color="95B3D7" w:themeColor="accent1" w:themeTint="99"/>
              <w:right w:val="nil"/>
            </w:tcBorders>
          </w:tcPr>
          <w:p w14:paraId="4B8D53A2" w14:textId="7E98054E" w:rsidR="00CD19CC" w:rsidRPr="00CD19CC" w:rsidRDefault="005063F2" w:rsidP="00CD19CC">
            <w:pPr>
              <w:spacing w:after="200" w:line="276" w:lineRule="auto"/>
              <w:cnfStyle w:val="000000000000" w:firstRow="0" w:lastRow="0" w:firstColumn="0" w:lastColumn="0" w:oddVBand="0" w:evenVBand="0" w:oddHBand="0" w:evenHBand="0" w:firstRowFirstColumn="0" w:firstRowLastColumn="0" w:lastRowFirstColumn="0" w:lastRowLastColumn="0"/>
            </w:pPr>
            <w:r>
              <w:t>Stored database (internal) with customer info (used for account/game)</w:t>
            </w:r>
          </w:p>
        </w:tc>
      </w:tr>
      <w:tr w:rsidR="005063F2" w:rsidRPr="00CD19CC" w14:paraId="606D1CD2" w14:textId="77777777" w:rsidTr="00CD19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Borders>
              <w:top w:val="single" w:sz="2" w:space="0" w:color="95B3D7" w:themeColor="accent1" w:themeTint="99"/>
              <w:left w:val="nil"/>
              <w:bottom w:val="single" w:sz="2" w:space="0" w:color="95B3D7" w:themeColor="accent1" w:themeTint="99"/>
              <w:right w:val="single" w:sz="2" w:space="0" w:color="95B3D7" w:themeColor="accent1" w:themeTint="99"/>
            </w:tcBorders>
          </w:tcPr>
          <w:p w14:paraId="11EFE5B2" w14:textId="000E505E" w:rsidR="005063F2" w:rsidRDefault="005063F2" w:rsidP="00CD19CC">
            <w:r>
              <w:t>IP, location</w:t>
            </w:r>
          </w:p>
        </w:tc>
        <w:tc>
          <w:tcPr>
            <w:tcW w:w="5472" w:type="dxa"/>
            <w:tcBorders>
              <w:top w:val="single" w:sz="2" w:space="0" w:color="95B3D7" w:themeColor="accent1" w:themeTint="99"/>
              <w:left w:val="single" w:sz="2" w:space="0" w:color="95B3D7" w:themeColor="accent1" w:themeTint="99"/>
              <w:bottom w:val="single" w:sz="2" w:space="0" w:color="95B3D7" w:themeColor="accent1" w:themeTint="99"/>
              <w:right w:val="nil"/>
            </w:tcBorders>
          </w:tcPr>
          <w:p w14:paraId="3B4BA7B2" w14:textId="4A197B49" w:rsidR="005063F2" w:rsidRPr="00CD19CC" w:rsidRDefault="005063F2" w:rsidP="00CD19CC">
            <w:pPr>
              <w:cnfStyle w:val="000000100000" w:firstRow="0" w:lastRow="0" w:firstColumn="0" w:lastColumn="0" w:oddVBand="0" w:evenVBand="0" w:oddHBand="1" w:evenHBand="0" w:firstRowFirstColumn="0" w:firstRowLastColumn="0" w:lastRowFirstColumn="0" w:lastRowLastColumn="0"/>
            </w:pPr>
            <w:r>
              <w:t>Stored database (internal) with customer info (used for account/game)</w:t>
            </w:r>
            <w:r>
              <w:t>. Provided to third party analytics services.</w:t>
            </w:r>
          </w:p>
        </w:tc>
      </w:tr>
      <w:tr w:rsidR="005063F2" w:rsidRPr="00CD19CC" w14:paraId="2B3B6341" w14:textId="77777777" w:rsidTr="00CD19CC">
        <w:tc>
          <w:tcPr>
            <w:cnfStyle w:val="001000000000" w:firstRow="0" w:lastRow="0" w:firstColumn="1" w:lastColumn="0" w:oddVBand="0" w:evenVBand="0" w:oddHBand="0" w:evenHBand="0" w:firstRowFirstColumn="0" w:firstRowLastColumn="0" w:lastRowFirstColumn="0" w:lastRowLastColumn="0"/>
            <w:tcW w:w="3544" w:type="dxa"/>
            <w:tcBorders>
              <w:top w:val="single" w:sz="2" w:space="0" w:color="95B3D7" w:themeColor="accent1" w:themeTint="99"/>
              <w:left w:val="nil"/>
              <w:bottom w:val="single" w:sz="2" w:space="0" w:color="95B3D7" w:themeColor="accent1" w:themeTint="99"/>
              <w:right w:val="single" w:sz="2" w:space="0" w:color="95B3D7" w:themeColor="accent1" w:themeTint="99"/>
            </w:tcBorders>
          </w:tcPr>
          <w:p w14:paraId="52088328" w14:textId="0BA85DA0" w:rsidR="005063F2" w:rsidRDefault="005063F2" w:rsidP="00CD19CC">
            <w:r>
              <w:t>Device data</w:t>
            </w:r>
          </w:p>
        </w:tc>
        <w:tc>
          <w:tcPr>
            <w:tcW w:w="5472" w:type="dxa"/>
            <w:tcBorders>
              <w:top w:val="single" w:sz="2" w:space="0" w:color="95B3D7" w:themeColor="accent1" w:themeTint="99"/>
              <w:left w:val="single" w:sz="2" w:space="0" w:color="95B3D7" w:themeColor="accent1" w:themeTint="99"/>
              <w:bottom w:val="single" w:sz="2" w:space="0" w:color="95B3D7" w:themeColor="accent1" w:themeTint="99"/>
              <w:right w:val="nil"/>
            </w:tcBorders>
          </w:tcPr>
          <w:p w14:paraId="2B9C6E2C" w14:textId="77777777" w:rsidR="005063F2" w:rsidRPr="00CD19CC" w:rsidRDefault="005063F2" w:rsidP="00CD19CC">
            <w:pPr>
              <w:cnfStyle w:val="000000000000" w:firstRow="0" w:lastRow="0" w:firstColumn="0" w:lastColumn="0" w:oddVBand="0" w:evenVBand="0" w:oddHBand="0" w:evenHBand="0" w:firstRowFirstColumn="0" w:firstRowLastColumn="0" w:lastRowFirstColumn="0" w:lastRowLastColumn="0"/>
            </w:pPr>
          </w:p>
        </w:tc>
      </w:tr>
    </w:tbl>
    <w:p w14:paraId="3FCC6DC4" w14:textId="4D09FA9F" w:rsidR="00CD19CC" w:rsidRPr="00CD19CC" w:rsidRDefault="00CD19CC" w:rsidP="00A03F6A">
      <w:pPr>
        <w:pStyle w:val="Heading2"/>
      </w:pPr>
      <w:bookmarkStart w:id="7" w:name="_Toc234246540"/>
      <w:r w:rsidRPr="00CD19CC">
        <w:t>Question 7:</w:t>
      </w:r>
      <w:r w:rsidR="00A03F6A">
        <w:t xml:space="preserve"> </w:t>
      </w:r>
      <w:r w:rsidR="00A03F6A" w:rsidRPr="00CD19CC">
        <w:t xml:space="preserve">Review </w:t>
      </w:r>
      <w:r w:rsidR="00A03F6A" w:rsidRPr="00CD19CC">
        <w:rPr>
          <w:i/>
          <w:iCs/>
        </w:rPr>
        <w:t xml:space="preserve">Derivative Game’s </w:t>
      </w:r>
      <w:r w:rsidR="00A03F6A" w:rsidRPr="00CD19CC">
        <w:t>privacy policy</w:t>
      </w:r>
      <w:bookmarkEnd w:id="7"/>
      <w:r w:rsidR="00A03F6A">
        <w:t xml:space="preserve"> </w:t>
      </w:r>
    </w:p>
    <w:p w14:paraId="081C82CC" w14:textId="4169CA2C" w:rsidR="00D86E63" w:rsidRDefault="00D86E63" w:rsidP="00D86E63">
      <w:pPr>
        <w:pStyle w:val="AIEStandard"/>
      </w:pPr>
      <w:r>
        <w:t xml:space="preserve">Review </w:t>
      </w:r>
      <w:r>
        <w:rPr>
          <w:i/>
          <w:iCs/>
        </w:rPr>
        <w:t xml:space="preserve">Derivative Game’s </w:t>
      </w:r>
      <w:r>
        <w:t xml:space="preserve">privacy policy in </w:t>
      </w:r>
      <w:proofErr w:type="spellStart"/>
      <w:r>
        <w:t>the</w:t>
      </w:r>
      <w:r w:rsidRPr="00D86E63">
        <w:t>Appendix</w:t>
      </w:r>
      <w:proofErr w:type="spellEnd"/>
      <w:r w:rsidRPr="00D86E63">
        <w:t xml:space="preserve"> 1: Derivative Games Scenario and Policies: </w:t>
      </w:r>
      <w:r>
        <w:t xml:space="preserve">2 </w:t>
      </w:r>
      <w:r w:rsidRPr="00D86E63">
        <w:t>Interim Privacy</w:t>
      </w:r>
      <w:r>
        <w:t xml:space="preserve"> Policy</w:t>
      </w:r>
      <w:r w:rsidRPr="00CD19CC">
        <w:t>.</w:t>
      </w:r>
    </w:p>
    <w:p w14:paraId="48D27DA3" w14:textId="77777777" w:rsidR="00D86E63" w:rsidRDefault="00D86E63" w:rsidP="00D86E63">
      <w:pPr>
        <w:pStyle w:val="AIEStandard"/>
      </w:pPr>
      <w:r>
        <w:t>In your opinion, what changes need to be made to the existing policy to make sure customers are informed about how their personal information could be used?</w:t>
      </w:r>
    </w:p>
    <w:p w14:paraId="7E540CEB" w14:textId="77777777" w:rsidR="005063F2" w:rsidRDefault="005063F2" w:rsidP="00D86E63">
      <w:pPr>
        <w:pStyle w:val="AIEStandard"/>
      </w:pPr>
    </w:p>
    <w:tbl>
      <w:tblPr>
        <w:tblStyle w:val="TableGrid"/>
        <w:tblW w:w="0" w:type="auto"/>
        <w:tblLook w:val="04A0" w:firstRow="1" w:lastRow="0" w:firstColumn="1" w:lastColumn="0" w:noHBand="0" w:noVBand="1"/>
      </w:tblPr>
      <w:tblGrid>
        <w:gridCol w:w="9016"/>
      </w:tblGrid>
      <w:tr w:rsidR="00D86E63" w14:paraId="454E7B0C" w14:textId="77777777" w:rsidTr="00DE54AD">
        <w:tc>
          <w:tcPr>
            <w:tcW w:w="9016" w:type="dxa"/>
          </w:tcPr>
          <w:p w14:paraId="688EC8CF" w14:textId="374CDD9B" w:rsidR="00645E44" w:rsidRDefault="00645E44" w:rsidP="00DE54AD">
            <w:r>
              <w:lastRenderedPageBreak/>
              <w:t>Privacy policy must be updated to reflect the collection of payment data and the billing information, how this data is handled and stored.</w:t>
            </w:r>
          </w:p>
          <w:p w14:paraId="09F0D713" w14:textId="56BA187C" w:rsidR="00D86E63" w:rsidRDefault="00645E44" w:rsidP="00DE54AD">
            <w:r>
              <w:t xml:space="preserve">We need to disclose how we will be using the email addresses of customers. </w:t>
            </w:r>
          </w:p>
          <w:p w14:paraId="053B3333" w14:textId="2BFC61A3" w:rsidR="00645E44" w:rsidRDefault="00645E44" w:rsidP="00DE54AD">
            <w:r>
              <w:t xml:space="preserve">Directed marketing must be updated to enable an opt-out option and discuss how the email gathered may be used. </w:t>
            </w:r>
          </w:p>
          <w:p w14:paraId="7777ADAB" w14:textId="77777777" w:rsidR="00D86E63" w:rsidRDefault="00D86E63" w:rsidP="00DE54AD"/>
        </w:tc>
      </w:tr>
    </w:tbl>
    <w:p w14:paraId="65E472FF" w14:textId="77777777" w:rsidR="00D86E63" w:rsidRDefault="00D86E63" w:rsidP="00CD19CC"/>
    <w:p w14:paraId="196E9C45" w14:textId="77777777" w:rsidR="00CD19CC" w:rsidRPr="00CD19CC" w:rsidRDefault="00CD19CC" w:rsidP="00CD19CC"/>
    <w:p w14:paraId="436DC7A0" w14:textId="09F01BA5" w:rsidR="00CD19CC" w:rsidRPr="00CD19CC" w:rsidRDefault="00CD19CC" w:rsidP="00A03F6A">
      <w:pPr>
        <w:pStyle w:val="Heading2"/>
      </w:pPr>
      <w:bookmarkStart w:id="8" w:name="_Toc234246541"/>
      <w:r w:rsidRPr="00CD19CC">
        <w:t>Question 8:</w:t>
      </w:r>
      <w:r w:rsidR="00A03F6A">
        <w:t xml:space="preserve"> Which 13 Principles Must </w:t>
      </w:r>
      <w:r w:rsidR="00A03F6A" w:rsidRPr="00CD19CC">
        <w:rPr>
          <w:i/>
          <w:iCs/>
        </w:rPr>
        <w:t>Derivative</w:t>
      </w:r>
      <w:r w:rsidR="00A03F6A">
        <w:rPr>
          <w:i/>
          <w:iCs/>
        </w:rPr>
        <w:t xml:space="preserve"> Games</w:t>
      </w:r>
      <w:r w:rsidR="00A03F6A" w:rsidRPr="00CD19CC">
        <w:rPr>
          <w:i/>
          <w:iCs/>
        </w:rPr>
        <w:t xml:space="preserve"> </w:t>
      </w:r>
      <w:r w:rsidR="00A03F6A">
        <w:rPr>
          <w:i/>
          <w:iCs/>
        </w:rPr>
        <w:t>C</w:t>
      </w:r>
      <w:r w:rsidR="00A03F6A" w:rsidRPr="00CD19CC">
        <w:t>onsider</w:t>
      </w:r>
      <w:bookmarkEnd w:id="8"/>
    </w:p>
    <w:p w14:paraId="1E720DBA" w14:textId="77777777" w:rsidR="00E51240" w:rsidRDefault="00E51240" w:rsidP="00DE54AD">
      <w:pPr>
        <w:pStyle w:val="AIEStandard"/>
      </w:pPr>
      <w:r>
        <w:t>Your team is considering using an external marketing company, ‘</w:t>
      </w:r>
      <w:r>
        <w:rPr>
          <w:i/>
          <w:iCs/>
        </w:rPr>
        <w:t>Spawnpoint Marketing’</w:t>
      </w:r>
      <w:r>
        <w:t xml:space="preserve">, to conduct marketing activities on behalf of </w:t>
      </w:r>
      <w:r>
        <w:rPr>
          <w:i/>
          <w:iCs/>
        </w:rPr>
        <w:t>Derivative Games</w:t>
      </w:r>
      <w:r>
        <w:t xml:space="preserve">. </w:t>
      </w:r>
      <w:r>
        <w:rPr>
          <w:i/>
          <w:iCs/>
        </w:rPr>
        <w:t>Derivative Games</w:t>
      </w:r>
      <w:r>
        <w:t xml:space="preserve"> will need to give ‘</w:t>
      </w:r>
      <w:r>
        <w:rPr>
          <w:i/>
          <w:iCs/>
        </w:rPr>
        <w:t xml:space="preserve">Spawnpoint’ </w:t>
      </w:r>
      <w:r>
        <w:t xml:space="preserve">access to some personal information of customers, like names and email addresses. </w:t>
      </w:r>
    </w:p>
    <w:p w14:paraId="18855E55" w14:textId="77777777" w:rsidR="00E51240" w:rsidRDefault="00E51240" w:rsidP="00DE54AD">
      <w:pPr>
        <w:pStyle w:val="AIEStandard"/>
      </w:pPr>
      <w:r>
        <w:t>This company is based the US.</w:t>
      </w:r>
    </w:p>
    <w:p w14:paraId="4F809A7A" w14:textId="77777777" w:rsidR="00E51240" w:rsidRDefault="00E51240" w:rsidP="00E51240">
      <w:pPr>
        <w:pStyle w:val="AIEStandard"/>
      </w:pPr>
      <w:r>
        <w:t xml:space="preserve">Which of the 13 principles from Question 2 would </w:t>
      </w:r>
      <w:r>
        <w:rPr>
          <w:i/>
          <w:iCs/>
        </w:rPr>
        <w:t>Derivative Games</w:t>
      </w:r>
      <w:r>
        <w:t xml:space="preserve"> need to consider, and why?</w:t>
      </w:r>
    </w:p>
    <w:tbl>
      <w:tblPr>
        <w:tblStyle w:val="TableGrid"/>
        <w:tblW w:w="0" w:type="auto"/>
        <w:tblLook w:val="04A0" w:firstRow="1" w:lastRow="0" w:firstColumn="1" w:lastColumn="0" w:noHBand="0" w:noVBand="1"/>
      </w:tblPr>
      <w:tblGrid>
        <w:gridCol w:w="9016"/>
      </w:tblGrid>
      <w:tr w:rsidR="00CD19CC" w:rsidRPr="00CD19CC" w14:paraId="661F83BF" w14:textId="77777777" w:rsidTr="00CD19CC">
        <w:tc>
          <w:tcPr>
            <w:tcW w:w="9016" w:type="dxa"/>
            <w:tcBorders>
              <w:top w:val="single" w:sz="4" w:space="0" w:color="auto"/>
              <w:left w:val="single" w:sz="4" w:space="0" w:color="auto"/>
              <w:bottom w:val="single" w:sz="4" w:space="0" w:color="auto"/>
              <w:right w:val="single" w:sz="4" w:space="0" w:color="auto"/>
            </w:tcBorders>
          </w:tcPr>
          <w:p w14:paraId="18DF5059" w14:textId="59BFF3E6" w:rsidR="00CD19CC" w:rsidRDefault="00267D21" w:rsidP="00267D21">
            <w:r>
              <w:t>Derivative games would need to consider principles 1, 7, 8, and 11</w:t>
            </w:r>
          </w:p>
          <w:p w14:paraId="589C6EB7" w14:textId="77777777" w:rsidR="00267D21" w:rsidRDefault="00267D21" w:rsidP="00267D21"/>
          <w:p w14:paraId="7ADF18E6" w14:textId="0C43A944" w:rsidR="001811D5" w:rsidRDefault="001811D5" w:rsidP="00267D21">
            <w:r>
              <w:t>APP 8 Cross-border disclosure of personal information.</w:t>
            </w:r>
          </w:p>
          <w:p w14:paraId="5D68A970" w14:textId="4BC265C0" w:rsidR="001811D5" w:rsidRPr="001811D5" w:rsidRDefault="001811D5" w:rsidP="00267D21">
            <w:r>
              <w:t>Because ‘</w:t>
            </w:r>
            <w:r>
              <w:rPr>
                <w:i/>
                <w:iCs/>
              </w:rPr>
              <w:t xml:space="preserve">Spawnpoint Marketing’ </w:t>
            </w:r>
            <w:r>
              <w:t>is located overseas, Derivative Games must consider this principle to choose to disclose customer information to this overseas company for marketing purposes.</w:t>
            </w:r>
          </w:p>
          <w:p w14:paraId="08F04E2C" w14:textId="77777777" w:rsidR="00267D21" w:rsidRDefault="00267D21" w:rsidP="00267D21"/>
          <w:p w14:paraId="6662AB9C" w14:textId="5B582BDE" w:rsidR="00267D21" w:rsidRDefault="00267D21" w:rsidP="00267D21">
            <w:r>
              <w:t>Number 7 is important because Spawnpoint Marketing is directly emailing customers.</w:t>
            </w:r>
          </w:p>
          <w:p w14:paraId="561144B8" w14:textId="77777777" w:rsidR="00267D21" w:rsidRDefault="00267D21" w:rsidP="00267D21"/>
          <w:p w14:paraId="3C580786" w14:textId="5327229D" w:rsidR="00267D21" w:rsidRDefault="00267D21" w:rsidP="00267D21">
            <w:r>
              <w:t>Number 1 is important as Derivative Games needs to outline that they are sending this information to a third-party entity.</w:t>
            </w:r>
          </w:p>
          <w:p w14:paraId="7DD67B5C" w14:textId="77777777" w:rsidR="00267D21" w:rsidRDefault="00267D21" w:rsidP="00267D21"/>
          <w:p w14:paraId="74C7439B" w14:textId="5D1267D3" w:rsidR="00267D21" w:rsidRDefault="00267D21" w:rsidP="00267D21">
            <w:r>
              <w:t>Number 11 is important because the personal information is quite sensitive and needs to be properly secured.</w:t>
            </w:r>
          </w:p>
          <w:p w14:paraId="16EB6691" w14:textId="77777777" w:rsidR="00267D21" w:rsidRDefault="00267D21" w:rsidP="00267D21"/>
          <w:p w14:paraId="1FBB0E47" w14:textId="77777777" w:rsidR="00267D21" w:rsidRPr="00CD19CC" w:rsidRDefault="00267D21" w:rsidP="00267D21"/>
        </w:tc>
      </w:tr>
    </w:tbl>
    <w:p w14:paraId="522C603F" w14:textId="7B5680AC" w:rsidR="00CD19CC" w:rsidRPr="00CD19CC" w:rsidRDefault="001811D5" w:rsidP="00A03F6A">
      <w:pPr>
        <w:pStyle w:val="Heading2"/>
      </w:pPr>
      <w:bookmarkStart w:id="9" w:name="_Toc234246542"/>
      <w:r>
        <w:t>Q</w:t>
      </w:r>
      <w:r w:rsidR="00CD19CC" w:rsidRPr="00CD19CC">
        <w:t>uestion 9:</w:t>
      </w:r>
      <w:r w:rsidR="00A03F6A">
        <w:t xml:space="preserve"> Review Data Integrity</w:t>
      </w:r>
      <w:bookmarkEnd w:id="9"/>
    </w:p>
    <w:p w14:paraId="0B7542C8" w14:textId="77777777" w:rsidR="00CD19CC" w:rsidRPr="00CD19CC" w:rsidRDefault="00CD19CC" w:rsidP="00CD19CC">
      <w:r w:rsidRPr="00CD19CC">
        <w:t xml:space="preserve">Review the lesson on </w:t>
      </w:r>
      <w:r w:rsidRPr="00CD19CC">
        <w:rPr>
          <w:i/>
          <w:iCs/>
        </w:rPr>
        <w:t>Data Integrity Threats</w:t>
      </w:r>
      <w:r w:rsidRPr="00CD19CC">
        <w:t>.</w:t>
      </w:r>
    </w:p>
    <w:p w14:paraId="2C8FA9BB" w14:textId="77777777" w:rsidR="00CD19CC" w:rsidRPr="00CD19CC" w:rsidRDefault="00CD19CC" w:rsidP="00CD19CC">
      <w:r w:rsidRPr="00CD19CC">
        <w:t>What are three common threats to data integrity?</w:t>
      </w:r>
    </w:p>
    <w:tbl>
      <w:tblPr>
        <w:tblStyle w:val="TableGrid"/>
        <w:tblW w:w="0" w:type="auto"/>
        <w:tblLook w:val="04A0" w:firstRow="1" w:lastRow="0" w:firstColumn="1" w:lastColumn="0" w:noHBand="0" w:noVBand="1"/>
      </w:tblPr>
      <w:tblGrid>
        <w:gridCol w:w="9016"/>
      </w:tblGrid>
      <w:tr w:rsidR="00CD19CC" w:rsidRPr="00CD19CC" w14:paraId="2AD6F253" w14:textId="77777777" w:rsidTr="00CD19CC">
        <w:tc>
          <w:tcPr>
            <w:tcW w:w="9016" w:type="dxa"/>
            <w:tcBorders>
              <w:top w:val="single" w:sz="4" w:space="0" w:color="auto"/>
              <w:left w:val="single" w:sz="4" w:space="0" w:color="auto"/>
              <w:bottom w:val="single" w:sz="4" w:space="0" w:color="auto"/>
              <w:right w:val="single" w:sz="4" w:space="0" w:color="auto"/>
            </w:tcBorders>
          </w:tcPr>
          <w:p w14:paraId="1E6F31D1" w14:textId="6E64FCAA" w:rsidR="00CD19CC" w:rsidRPr="00CD19CC" w:rsidRDefault="001811D5" w:rsidP="00CD19CC">
            <w:pPr>
              <w:spacing w:after="200" w:line="276" w:lineRule="auto"/>
            </w:pPr>
            <w:r>
              <w:t>Expired software and applications</w:t>
            </w:r>
          </w:p>
        </w:tc>
      </w:tr>
      <w:tr w:rsidR="00CD19CC" w:rsidRPr="00CD19CC" w14:paraId="10DB002C" w14:textId="77777777" w:rsidTr="00CD19CC">
        <w:tc>
          <w:tcPr>
            <w:tcW w:w="9016" w:type="dxa"/>
            <w:tcBorders>
              <w:top w:val="single" w:sz="4" w:space="0" w:color="auto"/>
              <w:left w:val="single" w:sz="4" w:space="0" w:color="auto"/>
              <w:bottom w:val="single" w:sz="4" w:space="0" w:color="auto"/>
              <w:right w:val="single" w:sz="4" w:space="0" w:color="auto"/>
            </w:tcBorders>
          </w:tcPr>
          <w:p w14:paraId="131B1400" w14:textId="5DA4B02D" w:rsidR="00CD19CC" w:rsidRPr="00CD19CC" w:rsidRDefault="001811D5" w:rsidP="00CD19CC">
            <w:pPr>
              <w:spacing w:after="200" w:line="276" w:lineRule="auto"/>
            </w:pPr>
            <w:r>
              <w:t>Poor passwords</w:t>
            </w:r>
          </w:p>
        </w:tc>
      </w:tr>
      <w:tr w:rsidR="00CD19CC" w:rsidRPr="00CD19CC" w14:paraId="3863E8FB" w14:textId="77777777" w:rsidTr="00CD19CC">
        <w:tc>
          <w:tcPr>
            <w:tcW w:w="9016" w:type="dxa"/>
            <w:tcBorders>
              <w:top w:val="single" w:sz="4" w:space="0" w:color="auto"/>
              <w:left w:val="single" w:sz="4" w:space="0" w:color="auto"/>
              <w:bottom w:val="single" w:sz="4" w:space="0" w:color="auto"/>
              <w:right w:val="single" w:sz="4" w:space="0" w:color="auto"/>
            </w:tcBorders>
          </w:tcPr>
          <w:p w14:paraId="3CA245FE" w14:textId="628FD1DA" w:rsidR="00CD19CC" w:rsidRPr="00CD19CC" w:rsidRDefault="001811D5" w:rsidP="00CD19CC">
            <w:pPr>
              <w:spacing w:after="200" w:line="276" w:lineRule="auto"/>
            </w:pPr>
            <w:r>
              <w:t>Improper security networks</w:t>
            </w:r>
          </w:p>
        </w:tc>
      </w:tr>
      <w:tr w:rsidR="001811D5" w:rsidRPr="00CD19CC" w14:paraId="39A8FE74" w14:textId="77777777" w:rsidTr="00CD19CC">
        <w:tc>
          <w:tcPr>
            <w:tcW w:w="9016" w:type="dxa"/>
            <w:tcBorders>
              <w:top w:val="single" w:sz="4" w:space="0" w:color="auto"/>
              <w:left w:val="single" w:sz="4" w:space="0" w:color="auto"/>
              <w:bottom w:val="single" w:sz="4" w:space="0" w:color="auto"/>
              <w:right w:val="single" w:sz="4" w:space="0" w:color="auto"/>
            </w:tcBorders>
          </w:tcPr>
          <w:p w14:paraId="0782A2B7" w14:textId="134EBA8C" w:rsidR="001811D5" w:rsidRDefault="001811D5" w:rsidP="00CD19CC">
            <w:r>
              <w:t>Inadequate backup and recover</w:t>
            </w:r>
            <w:r w:rsidR="00C40C6E">
              <w:t>y</w:t>
            </w:r>
            <w:r>
              <w:t xml:space="preserve"> of data</w:t>
            </w:r>
          </w:p>
        </w:tc>
      </w:tr>
    </w:tbl>
    <w:p w14:paraId="5BB92D99" w14:textId="77777777" w:rsidR="001811D5" w:rsidRDefault="001811D5" w:rsidP="00CD19CC"/>
    <w:p w14:paraId="6BEDB880" w14:textId="1FE628D5" w:rsidR="00CD19CC" w:rsidRPr="00CD19CC" w:rsidRDefault="00CD19CC" w:rsidP="00CD19CC">
      <w:r w:rsidRPr="00CD19CC">
        <w:lastRenderedPageBreak/>
        <w:br/>
        <w:t>What are some ways the company could minimise these threats?</w:t>
      </w:r>
    </w:p>
    <w:tbl>
      <w:tblPr>
        <w:tblStyle w:val="TableGrid"/>
        <w:tblW w:w="0" w:type="auto"/>
        <w:tblLook w:val="04A0" w:firstRow="1" w:lastRow="0" w:firstColumn="1" w:lastColumn="0" w:noHBand="0" w:noVBand="1"/>
      </w:tblPr>
      <w:tblGrid>
        <w:gridCol w:w="9016"/>
      </w:tblGrid>
      <w:tr w:rsidR="00CD19CC" w:rsidRPr="00CD19CC" w14:paraId="3E559EF1" w14:textId="77777777" w:rsidTr="00CD19CC">
        <w:tc>
          <w:tcPr>
            <w:tcW w:w="9016" w:type="dxa"/>
            <w:tcBorders>
              <w:top w:val="single" w:sz="4" w:space="0" w:color="auto"/>
              <w:left w:val="single" w:sz="4" w:space="0" w:color="auto"/>
              <w:bottom w:val="single" w:sz="4" w:space="0" w:color="auto"/>
              <w:right w:val="single" w:sz="4" w:space="0" w:color="auto"/>
            </w:tcBorders>
          </w:tcPr>
          <w:p w14:paraId="06A5E563" w14:textId="3ABDB8FF" w:rsidR="00CD19CC" w:rsidRPr="00CD19CC" w:rsidRDefault="00DA76EC" w:rsidP="00CD19CC">
            <w:pPr>
              <w:spacing w:after="200" w:line="276" w:lineRule="auto"/>
            </w:pPr>
            <w:r>
              <w:t xml:space="preserve">Use strong passwords and secure logins with 2FA. Make sure the staff can use stronger passwords and not the default made by IT. Multi/2FA would heighten the security and help with enforcing those with access to sensitive data and are the only ones that can. </w:t>
            </w:r>
          </w:p>
          <w:p w14:paraId="19F119C4" w14:textId="285CDF43" w:rsidR="00CD19CC" w:rsidRDefault="00DA76EC" w:rsidP="00CD19CC">
            <w:pPr>
              <w:spacing w:after="200" w:line="276" w:lineRule="auto"/>
            </w:pPr>
            <w:r>
              <w:t>Update the software to a secure/latest version. IT will update the software that staff members use regularly and consistently. This is for both the applications developed and the applications and structures used (</w:t>
            </w:r>
            <w:proofErr w:type="spellStart"/>
            <w:r>
              <w:t>ie</w:t>
            </w:r>
            <w:proofErr w:type="spellEnd"/>
            <w:r>
              <w:t xml:space="preserve"> Server, website, payment methods). Removal of outdated applications is also required.</w:t>
            </w:r>
          </w:p>
          <w:p w14:paraId="24BBB1D6" w14:textId="5479ED22" w:rsidR="00CD19CC" w:rsidRDefault="00DA76EC" w:rsidP="00CD19CC">
            <w:pPr>
              <w:spacing w:after="200" w:line="276" w:lineRule="auto"/>
            </w:pPr>
            <w:r>
              <w:t>Back up data regularly and to multiple locations that are all secure. Customer data is regularly updated to secure locations and enable a clear plan in case of a data breach or system failure.</w:t>
            </w:r>
          </w:p>
          <w:p w14:paraId="5176317E" w14:textId="45DE643E" w:rsidR="00DA76EC" w:rsidRPr="00CD19CC" w:rsidRDefault="00DA76EC" w:rsidP="00CD19CC">
            <w:pPr>
              <w:spacing w:after="200" w:line="276" w:lineRule="auto"/>
            </w:pPr>
            <w:r>
              <w:t xml:space="preserve">Encrypt customer data. Lock (encrypt) customer data like emails and payment info </w:t>
            </w:r>
            <w:r w:rsidR="00ED0385">
              <w:t xml:space="preserve">to make it more challenging to steal the data. For their website, make sure there is a </w:t>
            </w:r>
            <w:proofErr w:type="gramStart"/>
            <w:r w:rsidR="00ED0385">
              <w:t>valid HTTPS connections</w:t>
            </w:r>
            <w:proofErr w:type="gramEnd"/>
            <w:r w:rsidR="00ED0385">
              <w:t xml:space="preserve"> for consumers. </w:t>
            </w:r>
            <w:r>
              <w:t xml:space="preserve"> </w:t>
            </w:r>
          </w:p>
        </w:tc>
      </w:tr>
    </w:tbl>
    <w:p w14:paraId="0F727E1C" w14:textId="77777777" w:rsidR="00CD19CC" w:rsidRPr="00CD19CC" w:rsidRDefault="00CD19CC" w:rsidP="00CD19CC"/>
    <w:p w14:paraId="68A5FEC1" w14:textId="1038284F" w:rsidR="00CD19CC" w:rsidRDefault="00CD19CC" w:rsidP="00CD19CC">
      <w:pPr>
        <w:pStyle w:val="Heading1"/>
      </w:pPr>
      <w:bookmarkStart w:id="10" w:name="_Toc234246543"/>
      <w:r>
        <w:t>Section 2</w:t>
      </w:r>
      <w:r w:rsidR="00A03F6A">
        <w:t xml:space="preserve">: </w:t>
      </w:r>
      <w:r w:rsidR="00A03F6A" w:rsidRPr="00A03F6A">
        <w:t>Privacy Impact Assessment</w:t>
      </w:r>
      <w:bookmarkEnd w:id="10"/>
    </w:p>
    <w:p w14:paraId="1F1D2F5B" w14:textId="1723FF78" w:rsidR="00CD19CC" w:rsidRPr="00CD19CC" w:rsidRDefault="00CD19CC" w:rsidP="00CD19CC">
      <w:r>
        <w:rPr>
          <w:noProof/>
        </w:rPr>
        <mc:AlternateContent>
          <mc:Choice Requires="wps">
            <w:drawing>
              <wp:anchor distT="0" distB="0" distL="114300" distR="114300" simplePos="0" relativeHeight="251678720" behindDoc="0" locked="0" layoutInCell="1" allowOverlap="1" wp14:anchorId="5B0C6CBE" wp14:editId="06B4A02D">
                <wp:simplePos x="0" y="0"/>
                <wp:positionH relativeFrom="column">
                  <wp:posOffset>0</wp:posOffset>
                </wp:positionH>
                <wp:positionV relativeFrom="paragraph">
                  <wp:posOffset>18415</wp:posOffset>
                </wp:positionV>
                <wp:extent cx="5805170" cy="0"/>
                <wp:effectExtent l="0" t="19050" r="24130" b="19050"/>
                <wp:wrapNone/>
                <wp:docPr id="182553129" name="Straight Connector 182553129"/>
                <wp:cNvGraphicFramePr/>
                <a:graphic xmlns:a="http://schemas.openxmlformats.org/drawingml/2006/main">
                  <a:graphicData uri="http://schemas.microsoft.com/office/word/2010/wordprocessingShape">
                    <wps:wsp>
                      <wps:cNvCnPr/>
                      <wps:spPr>
                        <a:xfrm>
                          <a:off x="0" y="0"/>
                          <a:ext cx="5805170" cy="0"/>
                        </a:xfrm>
                        <a:prstGeom prst="line">
                          <a:avLst/>
                        </a:prstGeom>
                        <a:ln w="38100">
                          <a:solidFill>
                            <a:srgbClr val="81BC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5CDC66" id="Straight Connector 182553129"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0,1.45pt" to="457.1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" strokecolor="#81bc00" strokeweight="3pt"/>
            </w:pict>
          </mc:Fallback>
        </mc:AlternateContent>
      </w:r>
    </w:p>
    <w:p w14:paraId="049A9266" w14:textId="2FF90C48" w:rsidR="00FA0FEE" w:rsidRDefault="00FA0FEE" w:rsidP="00FA0FEE">
      <w:r w:rsidRPr="00FA0FEE">
        <w:t>Answer the following questions to complete the privacy impact assessment for the project described in</w:t>
      </w:r>
      <w:r w:rsidR="004F05DF">
        <w:t xml:space="preserve"> the scenario in</w:t>
      </w:r>
      <w:r w:rsidRPr="00FA0FEE">
        <w:t xml:space="preserve"> </w:t>
      </w:r>
      <w:r w:rsidR="004F05DF" w:rsidRPr="004F05DF">
        <w:rPr>
          <w:b/>
          <w:bCs/>
        </w:rPr>
        <w:t>Appendix 1: Derivative Games Scenario and Policies</w:t>
      </w:r>
    </w:p>
    <w:p w14:paraId="6E2B9D8A" w14:textId="6BBBB9B6" w:rsidR="00C82768" w:rsidRPr="00FA0FEE" w:rsidRDefault="00C82768" w:rsidP="00C82768">
      <w:pPr>
        <w:pStyle w:val="AIEStandard"/>
      </w:pPr>
      <w:r>
        <w:rPr>
          <w:b/>
          <w:bCs/>
          <w:i/>
          <w:iCs/>
        </w:rPr>
        <w:t>‘</w:t>
      </w:r>
      <w:r w:rsidRPr="00CF7C9F">
        <w:rPr>
          <w:b/>
          <w:bCs/>
          <w:i/>
          <w:iCs/>
        </w:rPr>
        <w:t xml:space="preserve">The </w:t>
      </w:r>
      <w:r>
        <w:rPr>
          <w:b/>
          <w:bCs/>
          <w:i/>
          <w:iCs/>
        </w:rPr>
        <w:t>p</w:t>
      </w:r>
      <w:r w:rsidRPr="00CF7C9F">
        <w:rPr>
          <w:b/>
          <w:bCs/>
          <w:i/>
          <w:iCs/>
        </w:rPr>
        <w:t>roject</w:t>
      </w:r>
      <w:r>
        <w:rPr>
          <w:b/>
          <w:bCs/>
          <w:i/>
          <w:iCs/>
        </w:rPr>
        <w:t>’</w:t>
      </w:r>
      <w:r>
        <w:t xml:space="preserve"> in this document will refer to the project from the scenario, </w:t>
      </w:r>
      <w:r w:rsidRPr="00C82768">
        <w:rPr>
          <w:highlight w:val="yellow"/>
        </w:rPr>
        <w:t>not your personal projects</w:t>
      </w:r>
      <w:r>
        <w:t>.</w:t>
      </w:r>
    </w:p>
    <w:p w14:paraId="38EEF55F" w14:textId="2878FED7" w:rsidR="00FA0FEE" w:rsidRPr="00FA0FEE" w:rsidRDefault="00FA0FEE" w:rsidP="00FA0FEE">
      <w:pPr>
        <w:pStyle w:val="Heading2"/>
      </w:pPr>
      <w:bookmarkStart w:id="11" w:name="_Toc234246544"/>
      <w:r>
        <w:t xml:space="preserve">Question 1: </w:t>
      </w:r>
      <w:r w:rsidRPr="00FA0FEE">
        <w:t>Threshold assessment</w:t>
      </w:r>
      <w:bookmarkEnd w:id="11"/>
      <w:r w:rsidRPr="00FA0FEE">
        <w:t xml:space="preserve"> </w:t>
      </w:r>
    </w:p>
    <w:p w14:paraId="42481EB2" w14:textId="77777777" w:rsidR="00FA0FEE" w:rsidRPr="00FA0FEE" w:rsidRDefault="00FA0FEE" w:rsidP="00FA0FEE">
      <w:pPr>
        <w:pStyle w:val="Heading3"/>
      </w:pPr>
      <w:r w:rsidRPr="00FA0FEE">
        <w:t xml:space="preserve">a)  Will any personal information be collected, stored, used or disclosed as part of your project? </w:t>
      </w:r>
    </w:p>
    <w:p w14:paraId="63CE5CB1" w14:textId="77777777" w:rsidR="00FA0FEE" w:rsidRPr="00FA0FEE" w:rsidRDefault="00FA0FEE" w:rsidP="00FA0FEE">
      <w:r w:rsidRPr="00FA0FEE">
        <w:t>Remember that personal information does not always have to include details such as an individual’s name to qualify as personal information.</w:t>
      </w:r>
    </w:p>
    <w:tbl>
      <w:tblPr>
        <w:tblStyle w:val="TableGrid"/>
        <w:tblW w:w="0" w:type="auto"/>
        <w:tblInd w:w="360" w:type="dxa"/>
        <w:tblLook w:val="04A0" w:firstRow="1" w:lastRow="0" w:firstColumn="1" w:lastColumn="0" w:noHBand="0" w:noVBand="1"/>
      </w:tblPr>
      <w:tblGrid>
        <w:gridCol w:w="8656"/>
      </w:tblGrid>
      <w:tr w:rsidR="00FA0FEE" w:rsidRPr="00FA0FEE" w14:paraId="0C16D2F5" w14:textId="77777777" w:rsidTr="00FA0FEE">
        <w:tc>
          <w:tcPr>
            <w:tcW w:w="9016" w:type="dxa"/>
            <w:tcBorders>
              <w:top w:val="single" w:sz="4" w:space="0" w:color="auto"/>
              <w:left w:val="single" w:sz="4" w:space="0" w:color="auto"/>
              <w:bottom w:val="single" w:sz="4" w:space="0" w:color="auto"/>
              <w:right w:val="single" w:sz="4" w:space="0" w:color="auto"/>
            </w:tcBorders>
          </w:tcPr>
          <w:p w14:paraId="1B9707E6" w14:textId="2E329758" w:rsidR="00FA0FEE" w:rsidRPr="00FA0FEE" w:rsidRDefault="00ED0385" w:rsidP="00FA0FEE">
            <w:pPr>
              <w:spacing w:after="200" w:line="276" w:lineRule="auto"/>
            </w:pPr>
            <w:r>
              <w:t>Yes, personal information will be collected, stored, used, and disclosed in the development of Diavolo 3.</w:t>
            </w:r>
          </w:p>
        </w:tc>
      </w:tr>
    </w:tbl>
    <w:p w14:paraId="62A7B0A8" w14:textId="77777777" w:rsidR="00FA0FEE" w:rsidRPr="00FA0FEE" w:rsidRDefault="00FA0FEE" w:rsidP="00FA0FEE">
      <w:pPr>
        <w:pStyle w:val="Heading3"/>
      </w:pPr>
      <w:r w:rsidRPr="00FA0FEE">
        <w:t>b) If yes, record the different types of personal information that will be handled.</w:t>
      </w:r>
    </w:p>
    <w:tbl>
      <w:tblPr>
        <w:tblStyle w:val="TableGrid"/>
        <w:tblW w:w="0" w:type="auto"/>
        <w:tblInd w:w="360" w:type="dxa"/>
        <w:tblLook w:val="04A0" w:firstRow="1" w:lastRow="0" w:firstColumn="1" w:lastColumn="0" w:noHBand="0" w:noVBand="1"/>
      </w:tblPr>
      <w:tblGrid>
        <w:gridCol w:w="8656"/>
      </w:tblGrid>
      <w:tr w:rsidR="00FA0FEE" w:rsidRPr="00FA0FEE" w14:paraId="55630AA5" w14:textId="77777777" w:rsidTr="00FA0FEE">
        <w:tc>
          <w:tcPr>
            <w:tcW w:w="9016" w:type="dxa"/>
            <w:tcBorders>
              <w:top w:val="single" w:sz="4" w:space="0" w:color="auto"/>
              <w:left w:val="single" w:sz="4" w:space="0" w:color="auto"/>
              <w:bottom w:val="single" w:sz="4" w:space="0" w:color="auto"/>
              <w:right w:val="single" w:sz="4" w:space="0" w:color="auto"/>
            </w:tcBorders>
          </w:tcPr>
          <w:p w14:paraId="55201409" w14:textId="0FA9FCFA" w:rsidR="00FA0FEE" w:rsidRDefault="00ED0385" w:rsidP="00ED0385">
            <w:pPr>
              <w:spacing w:after="200" w:line="276" w:lineRule="auto"/>
            </w:pPr>
            <w:r>
              <w:t>From existing customer database:</w:t>
            </w:r>
          </w:p>
          <w:p w14:paraId="403DFA31" w14:textId="1411463E" w:rsidR="00ED0385" w:rsidRDefault="00ED0385" w:rsidP="00ED0385">
            <w:pPr>
              <w:pStyle w:val="ListParagraph"/>
              <w:numPr>
                <w:ilvl w:val="0"/>
                <w:numId w:val="15"/>
              </w:numPr>
            </w:pPr>
            <w:r>
              <w:t>Email address</w:t>
            </w:r>
          </w:p>
          <w:p w14:paraId="73635D81" w14:textId="1C8BDA7B" w:rsidR="00ED0385" w:rsidRDefault="00ED0385" w:rsidP="00ED0385">
            <w:pPr>
              <w:pStyle w:val="ListParagraph"/>
              <w:numPr>
                <w:ilvl w:val="0"/>
                <w:numId w:val="15"/>
              </w:numPr>
            </w:pPr>
            <w:r>
              <w:t>Purchase history</w:t>
            </w:r>
          </w:p>
          <w:p w14:paraId="66D1FC2C" w14:textId="469E2EC3" w:rsidR="00ED0385" w:rsidRDefault="00ED0385" w:rsidP="00ED0385">
            <w:pPr>
              <w:pStyle w:val="ListParagraph"/>
              <w:numPr>
                <w:ilvl w:val="0"/>
                <w:numId w:val="15"/>
              </w:numPr>
            </w:pPr>
            <w:r>
              <w:t>Account name/password</w:t>
            </w:r>
          </w:p>
          <w:p w14:paraId="0E4628AB" w14:textId="7028197D" w:rsidR="00ED0385" w:rsidRDefault="00ED0385" w:rsidP="00ED0385">
            <w:pPr>
              <w:pStyle w:val="ListParagraph"/>
              <w:numPr>
                <w:ilvl w:val="0"/>
                <w:numId w:val="15"/>
              </w:numPr>
            </w:pPr>
            <w:r>
              <w:t>Engagement data</w:t>
            </w:r>
          </w:p>
          <w:p w14:paraId="02F74AC5" w14:textId="7B40BFDC" w:rsidR="00ED0385" w:rsidRDefault="00ED0385" w:rsidP="00ED0385">
            <w:pPr>
              <w:spacing w:after="200" w:line="276" w:lineRule="auto"/>
            </w:pPr>
            <w:r>
              <w:t>During the pre-order and purchase period:</w:t>
            </w:r>
          </w:p>
          <w:p w14:paraId="61063107" w14:textId="42D94530" w:rsidR="00ED0385" w:rsidRDefault="00ED0385" w:rsidP="00ED0385">
            <w:pPr>
              <w:pStyle w:val="ListParagraph"/>
              <w:numPr>
                <w:ilvl w:val="0"/>
                <w:numId w:val="15"/>
              </w:numPr>
            </w:pPr>
            <w:r>
              <w:lastRenderedPageBreak/>
              <w:t>Email address</w:t>
            </w:r>
          </w:p>
          <w:p w14:paraId="4802DE90" w14:textId="3BD1F6AA" w:rsidR="00ED0385" w:rsidRDefault="00ED0385" w:rsidP="00ED0385">
            <w:pPr>
              <w:pStyle w:val="ListParagraph"/>
              <w:numPr>
                <w:ilvl w:val="0"/>
                <w:numId w:val="15"/>
              </w:numPr>
            </w:pPr>
            <w:r>
              <w:t>Payment information</w:t>
            </w:r>
            <w:r w:rsidR="00593049">
              <w:t xml:space="preserve"> (credit card details, PayPal, bank transfer, etc.)</w:t>
            </w:r>
          </w:p>
          <w:p w14:paraId="1C0A4BA2" w14:textId="65292F52" w:rsidR="00ED0385" w:rsidRDefault="00ED0385" w:rsidP="00ED0385">
            <w:pPr>
              <w:pStyle w:val="ListParagraph"/>
              <w:numPr>
                <w:ilvl w:val="0"/>
                <w:numId w:val="15"/>
              </w:numPr>
            </w:pPr>
            <w:r>
              <w:t>Associated accounts</w:t>
            </w:r>
          </w:p>
          <w:p w14:paraId="14E06BE5" w14:textId="4B6EFE6C" w:rsidR="00ED0385" w:rsidRDefault="00ED0385" w:rsidP="00ED0385">
            <w:pPr>
              <w:pStyle w:val="ListParagraph"/>
              <w:numPr>
                <w:ilvl w:val="0"/>
                <w:numId w:val="15"/>
              </w:numPr>
            </w:pPr>
            <w:r>
              <w:t>Billing address</w:t>
            </w:r>
          </w:p>
          <w:p w14:paraId="14A55128" w14:textId="15F8C2F0" w:rsidR="00ED0385" w:rsidRDefault="00ED0385" w:rsidP="00ED0385">
            <w:pPr>
              <w:pStyle w:val="ListParagraph"/>
              <w:numPr>
                <w:ilvl w:val="0"/>
                <w:numId w:val="15"/>
              </w:numPr>
            </w:pPr>
            <w:r>
              <w:t>Shipping address (If physical goods are sent)</w:t>
            </w:r>
          </w:p>
          <w:p w14:paraId="61AAFFA8" w14:textId="2119EF31" w:rsidR="00ED0385" w:rsidRDefault="00ED0385" w:rsidP="00593049">
            <w:pPr>
              <w:pStyle w:val="ListParagraph"/>
              <w:numPr>
                <w:ilvl w:val="0"/>
                <w:numId w:val="15"/>
              </w:numPr>
            </w:pPr>
            <w:r>
              <w:t>Phone number</w:t>
            </w:r>
            <w:r w:rsidR="00593049">
              <w:t xml:space="preserve"> (Collected for delivery purposes, 2FA, marketing, etc)</w:t>
            </w:r>
          </w:p>
          <w:p w14:paraId="2D706305" w14:textId="5EC10E2E" w:rsidR="00593049" w:rsidRDefault="00593049" w:rsidP="00593049">
            <w:pPr>
              <w:pStyle w:val="ListParagraph"/>
              <w:numPr>
                <w:ilvl w:val="0"/>
                <w:numId w:val="15"/>
              </w:numPr>
            </w:pPr>
            <w:r>
              <w:t>DOB (Opt-in)</w:t>
            </w:r>
          </w:p>
          <w:p w14:paraId="40E45A71" w14:textId="218C4D58" w:rsidR="00593049" w:rsidRDefault="00593049" w:rsidP="00593049">
            <w:pPr>
              <w:pStyle w:val="ListParagraph"/>
              <w:numPr>
                <w:ilvl w:val="0"/>
                <w:numId w:val="15"/>
              </w:numPr>
            </w:pPr>
            <w:r>
              <w:t>Order history (Added to old accounts, created for new accounts)</w:t>
            </w:r>
          </w:p>
          <w:p w14:paraId="23BF6875" w14:textId="03B7DA3A" w:rsidR="00ED0385" w:rsidRDefault="00ED0385" w:rsidP="00ED0385">
            <w:pPr>
              <w:spacing w:after="200" w:line="276" w:lineRule="auto"/>
            </w:pPr>
            <w:r>
              <w:t>From gameplay and analytics:</w:t>
            </w:r>
          </w:p>
          <w:p w14:paraId="6987677F" w14:textId="627F9866" w:rsidR="00ED0385" w:rsidRDefault="00593049" w:rsidP="00ED0385">
            <w:pPr>
              <w:pStyle w:val="ListParagraph"/>
              <w:numPr>
                <w:ilvl w:val="0"/>
                <w:numId w:val="15"/>
              </w:numPr>
            </w:pPr>
            <w:r>
              <w:t>IP address</w:t>
            </w:r>
          </w:p>
          <w:p w14:paraId="157FFFB9" w14:textId="7D7446F1" w:rsidR="00593049" w:rsidRDefault="00593049" w:rsidP="00ED0385">
            <w:pPr>
              <w:pStyle w:val="ListParagraph"/>
              <w:numPr>
                <w:ilvl w:val="0"/>
                <w:numId w:val="15"/>
              </w:numPr>
            </w:pPr>
            <w:r>
              <w:t>Town/city and country</w:t>
            </w:r>
          </w:p>
          <w:p w14:paraId="089D5BF7" w14:textId="5E0535AB" w:rsidR="00593049" w:rsidRDefault="00593049" w:rsidP="00ED0385">
            <w:pPr>
              <w:pStyle w:val="ListParagraph"/>
              <w:numPr>
                <w:ilvl w:val="0"/>
                <w:numId w:val="15"/>
              </w:numPr>
            </w:pPr>
            <w:r>
              <w:t>Playtime/Play session duration</w:t>
            </w:r>
          </w:p>
          <w:p w14:paraId="235579B4" w14:textId="4E782D34" w:rsidR="00593049" w:rsidRDefault="00593049" w:rsidP="00ED0385">
            <w:pPr>
              <w:pStyle w:val="ListParagraph"/>
              <w:numPr>
                <w:ilvl w:val="0"/>
                <w:numId w:val="15"/>
              </w:numPr>
            </w:pPr>
            <w:r>
              <w:t>Device information (Opt-in or on request)</w:t>
            </w:r>
          </w:p>
          <w:p w14:paraId="0771D818" w14:textId="77777777" w:rsidR="00ED0385" w:rsidRDefault="00ED0385" w:rsidP="00ED0385">
            <w:pPr>
              <w:spacing w:after="200" w:line="276" w:lineRule="auto"/>
            </w:pPr>
            <w:r>
              <w:t>From website interactions:</w:t>
            </w:r>
          </w:p>
          <w:p w14:paraId="55E902DC" w14:textId="77777777" w:rsidR="00ED0385" w:rsidRDefault="00593049" w:rsidP="00ED0385">
            <w:pPr>
              <w:pStyle w:val="ListParagraph"/>
              <w:numPr>
                <w:ilvl w:val="0"/>
                <w:numId w:val="15"/>
              </w:numPr>
            </w:pPr>
            <w:r>
              <w:t>Cursor location</w:t>
            </w:r>
          </w:p>
          <w:p w14:paraId="552A2C58" w14:textId="77777777" w:rsidR="00593049" w:rsidRDefault="00593049" w:rsidP="00ED0385">
            <w:pPr>
              <w:pStyle w:val="ListParagraph"/>
              <w:numPr>
                <w:ilvl w:val="0"/>
                <w:numId w:val="15"/>
              </w:numPr>
            </w:pPr>
            <w:r>
              <w:t>Pages visited</w:t>
            </w:r>
          </w:p>
          <w:p w14:paraId="752DB44E" w14:textId="77777777" w:rsidR="00593049" w:rsidRDefault="00593049" w:rsidP="00593049">
            <w:pPr>
              <w:pStyle w:val="ListParagraph"/>
              <w:numPr>
                <w:ilvl w:val="0"/>
                <w:numId w:val="15"/>
              </w:numPr>
            </w:pPr>
            <w:r>
              <w:t>IP address</w:t>
            </w:r>
          </w:p>
          <w:p w14:paraId="46E31F1A" w14:textId="77777777" w:rsidR="00593049" w:rsidRDefault="00593049" w:rsidP="00593049">
            <w:pPr>
              <w:pStyle w:val="ListParagraph"/>
              <w:numPr>
                <w:ilvl w:val="0"/>
                <w:numId w:val="15"/>
              </w:numPr>
            </w:pPr>
            <w:r>
              <w:t>Cookies/tracking data</w:t>
            </w:r>
          </w:p>
          <w:p w14:paraId="27B13C4C" w14:textId="7545A617" w:rsidR="00593049" w:rsidRPr="00FA0FEE" w:rsidRDefault="00593049" w:rsidP="00593049">
            <w:pPr>
              <w:pStyle w:val="ListParagraph"/>
              <w:numPr>
                <w:ilvl w:val="0"/>
                <w:numId w:val="15"/>
              </w:numPr>
            </w:pPr>
            <w:r>
              <w:t>Device/browser information</w:t>
            </w:r>
          </w:p>
        </w:tc>
      </w:tr>
    </w:tbl>
    <w:p w14:paraId="539C5061" w14:textId="77777777" w:rsidR="00FA0FEE" w:rsidRPr="00FA0FEE" w:rsidRDefault="00FA0FEE" w:rsidP="00FA0FEE">
      <w:pPr>
        <w:rPr>
          <w:i/>
        </w:rPr>
      </w:pPr>
    </w:p>
    <w:p w14:paraId="2EC47D6B" w14:textId="77777777" w:rsidR="00FA0FEE" w:rsidRPr="00FA0FEE" w:rsidRDefault="00FA0FEE" w:rsidP="00FA0FEE">
      <w:pPr>
        <w:pStyle w:val="Heading3"/>
      </w:pPr>
      <w:r w:rsidRPr="00FA0FEE">
        <w:t>c) If no, record the reasons for your decision</w:t>
      </w:r>
    </w:p>
    <w:tbl>
      <w:tblPr>
        <w:tblStyle w:val="TableGrid"/>
        <w:tblW w:w="0" w:type="auto"/>
        <w:tblInd w:w="357" w:type="dxa"/>
        <w:tblLook w:val="04A0" w:firstRow="1" w:lastRow="0" w:firstColumn="1" w:lastColumn="0" w:noHBand="0" w:noVBand="1"/>
      </w:tblPr>
      <w:tblGrid>
        <w:gridCol w:w="8659"/>
      </w:tblGrid>
      <w:tr w:rsidR="00FA0FEE" w:rsidRPr="00FA0FEE" w14:paraId="40753F9C" w14:textId="77777777" w:rsidTr="00FA0FEE">
        <w:tc>
          <w:tcPr>
            <w:tcW w:w="9016" w:type="dxa"/>
            <w:tcBorders>
              <w:top w:val="single" w:sz="4" w:space="0" w:color="auto"/>
              <w:left w:val="single" w:sz="4" w:space="0" w:color="auto"/>
              <w:bottom w:val="single" w:sz="4" w:space="0" w:color="auto"/>
              <w:right w:val="single" w:sz="4" w:space="0" w:color="auto"/>
            </w:tcBorders>
          </w:tcPr>
          <w:p w14:paraId="383766F3" w14:textId="14423964" w:rsidR="00FA0FEE" w:rsidRPr="00FA0FEE" w:rsidRDefault="00ED0385" w:rsidP="00593049">
            <w:pPr>
              <w:spacing w:after="200" w:line="276" w:lineRule="auto"/>
              <w:rPr>
                <w:iCs/>
              </w:rPr>
            </w:pPr>
            <w:r>
              <w:rPr>
                <w:iCs/>
              </w:rPr>
              <w:t>N/A</w:t>
            </w:r>
          </w:p>
        </w:tc>
      </w:tr>
    </w:tbl>
    <w:p w14:paraId="00562549" w14:textId="77777777" w:rsidR="00593049" w:rsidRDefault="00593049" w:rsidP="00FA0FEE">
      <w:pPr>
        <w:pStyle w:val="Heading2"/>
      </w:pPr>
      <w:bookmarkStart w:id="12" w:name="_Toc234246545"/>
    </w:p>
    <w:p w14:paraId="6D161A83" w14:textId="5E8A7277" w:rsidR="00FA0FEE" w:rsidRPr="00FA0FEE" w:rsidRDefault="00FA0FEE" w:rsidP="00FA0FEE">
      <w:pPr>
        <w:pStyle w:val="Heading2"/>
      </w:pPr>
      <w:r>
        <w:t xml:space="preserve">Question 2: </w:t>
      </w:r>
      <w:r w:rsidRPr="00FA0FEE">
        <w:t>Describe</w:t>
      </w:r>
      <w:r>
        <w:t xml:space="preserve"> the Scenario Project</w:t>
      </w:r>
      <w:bookmarkEnd w:id="12"/>
    </w:p>
    <w:p w14:paraId="4DCCF951" w14:textId="77777777" w:rsidR="00AF7AC8" w:rsidRDefault="00AF7AC8" w:rsidP="00DE54AD">
      <w:pPr>
        <w:pStyle w:val="AIEStandard"/>
      </w:pPr>
      <w:r w:rsidRPr="00AD19AE">
        <w:t xml:space="preserve">Write </w:t>
      </w:r>
      <w:r w:rsidRPr="0078437D">
        <w:t xml:space="preserve">a brief description of the privacy impact project from the scenario. </w:t>
      </w:r>
      <w:r>
        <w:t>Note, t</w:t>
      </w:r>
      <w:r w:rsidRPr="0078437D">
        <w:t>his is NOT the game project!</w:t>
      </w:r>
      <w:r>
        <w:t xml:space="preserve"> </w:t>
      </w:r>
    </w:p>
    <w:p w14:paraId="793F6086" w14:textId="77777777" w:rsidR="00AF7AC8" w:rsidRPr="0078437D" w:rsidRDefault="00AF7AC8" w:rsidP="00DE54AD">
      <w:pPr>
        <w:pStyle w:val="AIEStandard"/>
        <w:spacing w:before="0" w:after="0"/>
      </w:pPr>
      <w:r>
        <w:t xml:space="preserve">The </w:t>
      </w:r>
      <w:r w:rsidRPr="0078437D">
        <w:t>‘big picture’ overview</w:t>
      </w:r>
      <w:r>
        <w:t xml:space="preserve"> should address:</w:t>
      </w:r>
    </w:p>
    <w:p w14:paraId="0F66FD94" w14:textId="77777777" w:rsidR="00AF7AC8" w:rsidRDefault="00AF7AC8" w:rsidP="00AF7AC8">
      <w:pPr>
        <w:pStyle w:val="AIEStandard"/>
        <w:numPr>
          <w:ilvl w:val="0"/>
          <w:numId w:val="12"/>
        </w:numPr>
        <w:spacing w:before="0" w:after="0"/>
      </w:pPr>
      <w:r w:rsidRPr="0078437D">
        <w:t>What are the project’s aims and scope?</w:t>
      </w:r>
    </w:p>
    <w:p w14:paraId="7D1AC4D8" w14:textId="77777777" w:rsidR="00AF7AC8" w:rsidRPr="0078437D" w:rsidRDefault="00AF7AC8" w:rsidP="00AF7AC8">
      <w:pPr>
        <w:pStyle w:val="AIEStandard"/>
        <w:numPr>
          <w:ilvl w:val="0"/>
          <w:numId w:val="12"/>
        </w:numPr>
        <w:spacing w:before="0" w:after="0"/>
      </w:pPr>
      <w:r w:rsidRPr="0078437D">
        <w:t>How do these aims fit within the organisation’s broader objectives?</w:t>
      </w:r>
    </w:p>
    <w:p w14:paraId="06FE8783" w14:textId="77777777" w:rsidR="00AF7AC8" w:rsidRPr="0078437D" w:rsidRDefault="00AF7AC8" w:rsidP="00AF7AC8">
      <w:pPr>
        <w:pStyle w:val="AIEStandard"/>
        <w:numPr>
          <w:ilvl w:val="0"/>
          <w:numId w:val="12"/>
        </w:numPr>
        <w:spacing w:before="0" w:after="0"/>
      </w:pPr>
      <w:r w:rsidRPr="0078437D">
        <w:t>What are some key privacy elements?</w:t>
      </w:r>
    </w:p>
    <w:p w14:paraId="6DA15593" w14:textId="77777777" w:rsidR="00AF7AC8" w:rsidRPr="0078437D" w:rsidRDefault="00AF7AC8" w:rsidP="00AF7AC8">
      <w:pPr>
        <w:pStyle w:val="AIEStandard"/>
        <w:numPr>
          <w:ilvl w:val="1"/>
          <w:numId w:val="12"/>
        </w:numPr>
        <w:spacing w:before="0" w:after="0"/>
      </w:pPr>
      <w:r w:rsidRPr="0078437D">
        <w:t>What information will be collected?</w:t>
      </w:r>
    </w:p>
    <w:p w14:paraId="615CCFF4" w14:textId="77777777" w:rsidR="00AF7AC8" w:rsidRPr="0078437D" w:rsidRDefault="00AF7AC8" w:rsidP="00AF7AC8">
      <w:pPr>
        <w:pStyle w:val="AIEStandard"/>
        <w:numPr>
          <w:ilvl w:val="1"/>
          <w:numId w:val="12"/>
        </w:numPr>
        <w:spacing w:before="0" w:after="0"/>
      </w:pPr>
      <w:r w:rsidRPr="0078437D">
        <w:t>How will security and information quality be addressed?</w:t>
      </w:r>
    </w:p>
    <w:p w14:paraId="40A29EAE" w14:textId="77777777" w:rsidR="00AF7AC8" w:rsidRPr="0078437D" w:rsidRDefault="00AF7AC8" w:rsidP="00AF7AC8">
      <w:pPr>
        <w:pStyle w:val="AIEStandard"/>
        <w:numPr>
          <w:ilvl w:val="1"/>
          <w:numId w:val="12"/>
        </w:numPr>
        <w:spacing w:before="0" w:after="0"/>
      </w:pPr>
      <w:r w:rsidRPr="0078437D">
        <w:t>How will information be used and disclosed?</w:t>
      </w:r>
    </w:p>
    <w:p w14:paraId="39AE4749" w14:textId="77777777" w:rsidR="00AF7AC8" w:rsidRDefault="00AF7AC8" w:rsidP="00AF7AC8">
      <w:pPr>
        <w:pStyle w:val="AIEStandard"/>
        <w:numPr>
          <w:ilvl w:val="0"/>
          <w:numId w:val="11"/>
        </w:numPr>
        <w:spacing w:before="0" w:after="0"/>
      </w:pPr>
      <w:r>
        <w:t xml:space="preserve">Keep the description </w:t>
      </w:r>
      <w:proofErr w:type="gramStart"/>
      <w:r>
        <w:t>fairly brief</w:t>
      </w:r>
      <w:proofErr w:type="gramEnd"/>
      <w:r>
        <w:t xml:space="preserve"> and avoid jargon</w:t>
      </w:r>
    </w:p>
    <w:p w14:paraId="6FDCD6DB" w14:textId="38415B2C" w:rsidR="00AF7AC8" w:rsidRDefault="00AF7AC8" w:rsidP="00AF7AC8">
      <w:pPr>
        <w:pStyle w:val="AIEStandard"/>
      </w:pPr>
      <w:r>
        <w:t>Refer to the Writing a PIA lecture to help you answer the question above.</w:t>
      </w:r>
    </w:p>
    <w:tbl>
      <w:tblPr>
        <w:tblStyle w:val="TableGrid"/>
        <w:tblW w:w="0" w:type="auto"/>
        <w:tblInd w:w="567" w:type="dxa"/>
        <w:tblLook w:val="04A0" w:firstRow="1" w:lastRow="0" w:firstColumn="1" w:lastColumn="0" w:noHBand="0" w:noVBand="1"/>
      </w:tblPr>
      <w:tblGrid>
        <w:gridCol w:w="8449"/>
      </w:tblGrid>
      <w:tr w:rsidR="00FA0FEE" w:rsidRPr="00FA0FEE" w14:paraId="56090299" w14:textId="77777777" w:rsidTr="00FA0FEE">
        <w:tc>
          <w:tcPr>
            <w:tcW w:w="9016" w:type="dxa"/>
            <w:tcBorders>
              <w:top w:val="single" w:sz="4" w:space="0" w:color="auto"/>
              <w:left w:val="single" w:sz="4" w:space="0" w:color="auto"/>
              <w:bottom w:val="single" w:sz="4" w:space="0" w:color="auto"/>
              <w:right w:val="single" w:sz="4" w:space="0" w:color="auto"/>
            </w:tcBorders>
          </w:tcPr>
          <w:p w14:paraId="14E3300E" w14:textId="06EADE68" w:rsidR="006F4EAB" w:rsidRDefault="006F4EAB" w:rsidP="00FA0FEE">
            <w:pPr>
              <w:spacing w:after="200" w:line="276" w:lineRule="auto"/>
            </w:pPr>
            <w:r>
              <w:t>Derivative games is developing Diavolo 3, its largest and most ambitious game project. This commercial game is expected to have an increate to over $3 million annually. As part of this project the company must review:</w:t>
            </w:r>
          </w:p>
          <w:p w14:paraId="7EF901A1" w14:textId="5BC044F3" w:rsidR="006F4EAB" w:rsidRDefault="006F4EAB" w:rsidP="006F4EAB">
            <w:pPr>
              <w:pStyle w:val="ListParagraph"/>
              <w:numPr>
                <w:ilvl w:val="0"/>
                <w:numId w:val="12"/>
              </w:numPr>
            </w:pPr>
            <w:r>
              <w:t>Use of existing customer database to send direct marketing emails about diavolo 3, however there is not a current opt-in for this mailing list or opt-out.</w:t>
            </w:r>
          </w:p>
          <w:p w14:paraId="4F0DD975" w14:textId="20BEE586" w:rsidR="006F4EAB" w:rsidRDefault="006F4EAB" w:rsidP="006F4EAB">
            <w:pPr>
              <w:pStyle w:val="ListParagraph"/>
              <w:numPr>
                <w:ilvl w:val="0"/>
                <w:numId w:val="12"/>
              </w:numPr>
            </w:pPr>
            <w:r>
              <w:lastRenderedPageBreak/>
              <w:t>Derivative Games wants to offer preorders to customers once they have reached the Beta stage of development. This will require more storage of PII in a secure method, including payment information and shipping.</w:t>
            </w:r>
          </w:p>
          <w:p w14:paraId="738B5330" w14:textId="77FA1E57" w:rsidR="00421829" w:rsidRDefault="00421829" w:rsidP="006F4EAB">
            <w:pPr>
              <w:pStyle w:val="ListParagraph"/>
              <w:numPr>
                <w:ilvl w:val="0"/>
                <w:numId w:val="12"/>
              </w:numPr>
            </w:pPr>
            <w:r>
              <w:t>Disclosure of information being sent overseas for marketing is required.</w:t>
            </w:r>
          </w:p>
          <w:p w14:paraId="32BFA544" w14:textId="1D221BE5" w:rsidR="006F4EAB" w:rsidRDefault="006F4EAB" w:rsidP="006F4EAB">
            <w:r>
              <w:t>The project will require an update to the company’s privacy practices and to ensure it is compliant with the Australian Privacy Principles. They wish to maintain customer trust on how their PII is handled.</w:t>
            </w:r>
          </w:p>
          <w:p w14:paraId="538A261C" w14:textId="77777777" w:rsidR="006F4EAB" w:rsidRDefault="006F4EAB" w:rsidP="006F4EAB"/>
          <w:p w14:paraId="11873E67" w14:textId="77777777" w:rsidR="006F4EAB" w:rsidRDefault="006F4EAB" w:rsidP="00FA0FEE">
            <w:pPr>
              <w:spacing w:after="200" w:line="276" w:lineRule="auto"/>
            </w:pPr>
          </w:p>
          <w:p w14:paraId="28B7E441" w14:textId="6AB7355E" w:rsidR="00FA0FEE" w:rsidRPr="00FA0FEE" w:rsidRDefault="00D1285C" w:rsidP="00FA0FEE">
            <w:pPr>
              <w:spacing w:after="200" w:line="276" w:lineRule="auto"/>
            </w:pPr>
            <w:r>
              <w:t>The aim of the project is to market to existing customers and offer preorders to increase the company turnover to over $3 million.</w:t>
            </w:r>
            <w:r w:rsidR="00930B04">
              <w:t xml:space="preserve"> Collected data will be email addresses and payment information.</w:t>
            </w:r>
            <w:r>
              <w:t xml:space="preserve"> </w:t>
            </w:r>
            <w:r w:rsidR="00930B04">
              <w:t>Email will be disclosed to an external marketing company ‘</w:t>
            </w:r>
            <w:r w:rsidR="00930B04">
              <w:rPr>
                <w:i/>
                <w:iCs/>
              </w:rPr>
              <w:t>Spawnpoint Marketing’</w:t>
            </w:r>
            <w:r w:rsidR="00930B04">
              <w:t xml:space="preserve"> for direct advertisement</w:t>
            </w:r>
            <w:r>
              <w:t>.</w:t>
            </w:r>
            <w:r w:rsidR="00930B04">
              <w:t xml:space="preserve"> Derivative Games does not have an Opt-in/ability to opt-out from the email list. Email addresses will be disclosed to ‘</w:t>
            </w:r>
            <w:r w:rsidR="00930B04">
              <w:rPr>
                <w:i/>
                <w:iCs/>
              </w:rPr>
              <w:t>Spawnpoint Marketing’</w:t>
            </w:r>
            <w:r w:rsidR="00930B04">
              <w:t xml:space="preserve"> to advertise. Payment information will be used for customers to purchase the product.</w:t>
            </w:r>
            <w:r w:rsidR="006F4EAB">
              <w:t xml:space="preserve"> </w:t>
            </w:r>
          </w:p>
          <w:p w14:paraId="31BC5ECA" w14:textId="77777777" w:rsidR="00FA0FEE" w:rsidRPr="00FA0FEE" w:rsidRDefault="00FA0FEE" w:rsidP="00FA0FEE">
            <w:pPr>
              <w:spacing w:after="200" w:line="276" w:lineRule="auto"/>
            </w:pPr>
          </w:p>
          <w:p w14:paraId="228D48AC" w14:textId="77777777" w:rsidR="00FA0FEE" w:rsidRPr="00FA0FEE" w:rsidRDefault="00FA0FEE" w:rsidP="00FA0FEE">
            <w:pPr>
              <w:spacing w:after="200" w:line="276" w:lineRule="auto"/>
            </w:pPr>
          </w:p>
          <w:p w14:paraId="2129A76F" w14:textId="77777777" w:rsidR="00FA0FEE" w:rsidRPr="00FA0FEE" w:rsidRDefault="00FA0FEE" w:rsidP="00FA0FEE">
            <w:pPr>
              <w:spacing w:after="200" w:line="276" w:lineRule="auto"/>
            </w:pPr>
          </w:p>
        </w:tc>
      </w:tr>
    </w:tbl>
    <w:p w14:paraId="5434A1EB" w14:textId="5836A1A3" w:rsidR="00FA0FEE" w:rsidRPr="00FA0FEE" w:rsidRDefault="00FA0FEE" w:rsidP="00FA0FEE">
      <w:pPr>
        <w:pStyle w:val="Heading2"/>
      </w:pPr>
      <w:bookmarkStart w:id="13" w:name="_Toc234246546"/>
      <w:r>
        <w:lastRenderedPageBreak/>
        <w:t xml:space="preserve">Question 3: </w:t>
      </w:r>
      <w:r w:rsidRPr="00FA0FEE">
        <w:t xml:space="preserve">Identify and </w:t>
      </w:r>
      <w:r>
        <w:t>C</w:t>
      </w:r>
      <w:r w:rsidRPr="00FA0FEE">
        <w:t xml:space="preserve">onsult with </w:t>
      </w:r>
      <w:r>
        <w:t>S</w:t>
      </w:r>
      <w:r w:rsidRPr="00FA0FEE">
        <w:t>takeholders</w:t>
      </w:r>
      <w:bookmarkEnd w:id="13"/>
    </w:p>
    <w:p w14:paraId="0932AF58" w14:textId="77777777" w:rsidR="00AF7AC8" w:rsidRDefault="00AF7AC8" w:rsidP="00AF7AC8">
      <w:pPr>
        <w:pStyle w:val="AIEStandard"/>
      </w:pPr>
      <w:r>
        <w:t xml:space="preserve">From the following list of potential </w:t>
      </w:r>
      <w:r w:rsidRPr="00AD19AE">
        <w:t xml:space="preserve">stakeholders for </w:t>
      </w:r>
      <w:r>
        <w:t>the</w:t>
      </w:r>
      <w:r w:rsidRPr="00AD19AE">
        <w:t xml:space="preserve"> project, </w:t>
      </w:r>
      <w:r>
        <w:t>indicate if they are internal or external, and whether you will consult with all of them, or limit consultation to a selected number.</w:t>
      </w:r>
    </w:p>
    <w:p w14:paraId="006F4281" w14:textId="5C3F05FB" w:rsidR="00AF7AC8" w:rsidRPr="00AF7AC8" w:rsidRDefault="00AF7AC8" w:rsidP="00AF7AC8">
      <w:pPr>
        <w:pStyle w:val="AIEStandard"/>
      </w:pPr>
      <w:r>
        <w:t xml:space="preserve">Owner, team leads, accounting, government agencies, industry experts, legal department, IT, marketing team, customer support team, publisher, investors, </w:t>
      </w:r>
      <w:proofErr w:type="gramStart"/>
      <w:r>
        <w:t>share-holders</w:t>
      </w:r>
      <w:proofErr w:type="gramEnd"/>
      <w:r>
        <w:t>, customers, contractors, third-party service providers, manager, board of directors</w:t>
      </w:r>
    </w:p>
    <w:tbl>
      <w:tblPr>
        <w:tblStyle w:val="TableGrid"/>
        <w:tblW w:w="0" w:type="auto"/>
        <w:tblInd w:w="-5" w:type="dxa"/>
        <w:tblLook w:val="04A0" w:firstRow="1" w:lastRow="0" w:firstColumn="1" w:lastColumn="0" w:noHBand="0" w:noVBand="1"/>
      </w:tblPr>
      <w:tblGrid>
        <w:gridCol w:w="4678"/>
        <w:gridCol w:w="3487"/>
      </w:tblGrid>
      <w:tr w:rsidR="00AF7AC8" w:rsidRPr="009E5026" w14:paraId="11C79266" w14:textId="77777777" w:rsidTr="00DE54AD">
        <w:tc>
          <w:tcPr>
            <w:tcW w:w="4678" w:type="dxa"/>
          </w:tcPr>
          <w:p w14:paraId="4756FC58" w14:textId="77777777" w:rsidR="00AF7AC8" w:rsidRPr="009E5026" w:rsidRDefault="00AF7AC8" w:rsidP="00DE54AD">
            <w:r w:rsidRPr="00AD19AE">
              <w:rPr>
                <w:rFonts w:cstheme="minorHAnsi"/>
                <w:b/>
              </w:rPr>
              <w:t>Internal</w:t>
            </w:r>
            <w:r>
              <w:rPr>
                <w:rFonts w:cstheme="minorHAnsi"/>
                <w:b/>
              </w:rPr>
              <w:t xml:space="preserve"> Stakeholders</w:t>
            </w:r>
          </w:p>
        </w:tc>
        <w:tc>
          <w:tcPr>
            <w:tcW w:w="3487" w:type="dxa"/>
          </w:tcPr>
          <w:p w14:paraId="6F1B9F9F" w14:textId="77777777" w:rsidR="00AF7AC8" w:rsidRPr="009E5026" w:rsidRDefault="00AF7AC8" w:rsidP="00DE54AD">
            <w:r>
              <w:t>Consultation type (all or targeted)</w:t>
            </w:r>
          </w:p>
        </w:tc>
      </w:tr>
      <w:tr w:rsidR="00AF7AC8" w:rsidRPr="009E5026" w14:paraId="30CCB5F2" w14:textId="77777777" w:rsidTr="00DE54AD">
        <w:tc>
          <w:tcPr>
            <w:tcW w:w="4678" w:type="dxa"/>
          </w:tcPr>
          <w:p w14:paraId="3047FB71" w14:textId="3B205388" w:rsidR="00AF7AC8" w:rsidRPr="009E5026" w:rsidRDefault="00930B04" w:rsidP="00DE54AD">
            <w:r>
              <w:t>Owner</w:t>
            </w:r>
          </w:p>
          <w:p w14:paraId="5485F438" w14:textId="1E26366E" w:rsidR="00AF7AC8" w:rsidRPr="00421829" w:rsidRDefault="00930B04" w:rsidP="00DE54AD">
            <w:pPr>
              <w:rPr>
                <w:sz w:val="20"/>
                <w:szCs w:val="20"/>
              </w:rPr>
            </w:pPr>
            <w:r w:rsidRPr="00421829">
              <w:rPr>
                <w:sz w:val="20"/>
                <w:szCs w:val="20"/>
              </w:rPr>
              <w:t>Team leads</w:t>
            </w:r>
            <w:r w:rsidR="00421829">
              <w:rPr>
                <w:sz w:val="20"/>
                <w:szCs w:val="20"/>
              </w:rPr>
              <w:t>/managers</w:t>
            </w:r>
          </w:p>
          <w:p w14:paraId="31F6DDD7" w14:textId="3FBABC76" w:rsidR="00AF7AC8" w:rsidRDefault="00930B04" w:rsidP="00DE54AD">
            <w:r>
              <w:t>Accounting</w:t>
            </w:r>
          </w:p>
          <w:p w14:paraId="062DE7AB" w14:textId="748F0A49" w:rsidR="00930B04" w:rsidRDefault="00930B04" w:rsidP="00DE54AD">
            <w:r>
              <w:t>IT</w:t>
            </w:r>
          </w:p>
          <w:p w14:paraId="3CA8C447" w14:textId="6EF0896D" w:rsidR="00930B04" w:rsidRDefault="00930B04" w:rsidP="00DE54AD">
            <w:r>
              <w:t>Customer support team</w:t>
            </w:r>
          </w:p>
          <w:p w14:paraId="66A93E3F" w14:textId="21FD4449" w:rsidR="00930B04" w:rsidRDefault="00930B04" w:rsidP="00DE54AD">
            <w:r>
              <w:t>Legal department</w:t>
            </w:r>
          </w:p>
        </w:tc>
        <w:tc>
          <w:tcPr>
            <w:tcW w:w="3487" w:type="dxa"/>
          </w:tcPr>
          <w:p w14:paraId="122732C3" w14:textId="19ACDA4A" w:rsidR="00AF7AC8" w:rsidRDefault="00930B04" w:rsidP="00DE54AD">
            <w:r>
              <w:t>all</w:t>
            </w:r>
          </w:p>
          <w:p w14:paraId="65D74D6E" w14:textId="1A131AE4" w:rsidR="00421829" w:rsidRDefault="00421829" w:rsidP="00DE54AD">
            <w:r>
              <w:t>all</w:t>
            </w:r>
          </w:p>
          <w:p w14:paraId="08DE7FAF" w14:textId="46880BF7" w:rsidR="00930B04" w:rsidRDefault="00930B04" w:rsidP="00DE54AD">
            <w:r>
              <w:t>targeted</w:t>
            </w:r>
            <w:r w:rsidR="00421829">
              <w:t xml:space="preserve"> (informs team)</w:t>
            </w:r>
          </w:p>
          <w:p w14:paraId="7C64F3BD" w14:textId="208A2538" w:rsidR="00930B04" w:rsidRDefault="00421829" w:rsidP="00DE54AD">
            <w:r>
              <w:t>all</w:t>
            </w:r>
          </w:p>
          <w:p w14:paraId="1CEC4D92" w14:textId="0D15EB58" w:rsidR="00930B04" w:rsidRDefault="00421829" w:rsidP="00DE54AD">
            <w:r>
              <w:t>all</w:t>
            </w:r>
          </w:p>
          <w:p w14:paraId="12DAF8E3" w14:textId="77777777" w:rsidR="00930B04" w:rsidRDefault="00930B04" w:rsidP="00DE54AD">
            <w:r>
              <w:t>all</w:t>
            </w:r>
          </w:p>
          <w:p w14:paraId="04D314AC" w14:textId="766EDFCF" w:rsidR="00421829" w:rsidRPr="00421829" w:rsidRDefault="00421829" w:rsidP="00DE54AD">
            <w:r>
              <w:rPr>
                <w:b/>
                <w:bCs/>
              </w:rPr>
              <w:t>Functionally all</w:t>
            </w:r>
          </w:p>
        </w:tc>
      </w:tr>
      <w:tr w:rsidR="00AF7AC8" w:rsidRPr="009E5026" w14:paraId="77719BB5" w14:textId="77777777" w:rsidTr="00DE54AD">
        <w:tc>
          <w:tcPr>
            <w:tcW w:w="4678" w:type="dxa"/>
          </w:tcPr>
          <w:p w14:paraId="386CC5E1" w14:textId="77777777" w:rsidR="00AF7AC8" w:rsidRPr="00D323DA" w:rsidRDefault="00AF7AC8" w:rsidP="00DE54AD">
            <w:pPr>
              <w:rPr>
                <w:b/>
                <w:bCs/>
              </w:rPr>
            </w:pPr>
            <w:r w:rsidRPr="00D323DA">
              <w:rPr>
                <w:b/>
                <w:bCs/>
              </w:rPr>
              <w:t>External Stakeholders</w:t>
            </w:r>
          </w:p>
        </w:tc>
        <w:tc>
          <w:tcPr>
            <w:tcW w:w="3487" w:type="dxa"/>
          </w:tcPr>
          <w:p w14:paraId="3FF00EB9" w14:textId="77777777" w:rsidR="00AF7AC8" w:rsidRPr="009E5026" w:rsidRDefault="00AF7AC8" w:rsidP="00DE54AD">
            <w:r>
              <w:t>Consultation type (all or targeted)</w:t>
            </w:r>
          </w:p>
        </w:tc>
      </w:tr>
      <w:tr w:rsidR="00AF7AC8" w:rsidRPr="009E5026" w14:paraId="7E14AEEC" w14:textId="77777777" w:rsidTr="00DE54AD">
        <w:tc>
          <w:tcPr>
            <w:tcW w:w="4678" w:type="dxa"/>
          </w:tcPr>
          <w:p w14:paraId="2027AD46" w14:textId="0E3A7D10" w:rsidR="00930B04" w:rsidRDefault="00930B04" w:rsidP="00DE54AD">
            <w:r>
              <w:t>Government agencies</w:t>
            </w:r>
          </w:p>
          <w:p w14:paraId="4C033118" w14:textId="4422F742" w:rsidR="00930B04" w:rsidRDefault="00930B04" w:rsidP="00DE54AD">
            <w:r>
              <w:t>Customers</w:t>
            </w:r>
          </w:p>
          <w:p w14:paraId="172A3283" w14:textId="48E093BF" w:rsidR="00421829" w:rsidRDefault="00421829" w:rsidP="00DE54AD">
            <w:r>
              <w:t>Marketing team</w:t>
            </w:r>
          </w:p>
          <w:p w14:paraId="4C3DFC0A" w14:textId="77777777" w:rsidR="00930B04" w:rsidRDefault="00930B04" w:rsidP="00DE54AD">
            <w:r>
              <w:t>Third-party service providers</w:t>
            </w:r>
          </w:p>
          <w:p w14:paraId="6CB08704" w14:textId="2C9604EF" w:rsidR="00930B04" w:rsidRDefault="00930B04" w:rsidP="00930B04">
            <w:r>
              <w:t xml:space="preserve"> Shareholders</w:t>
            </w:r>
            <w:r w:rsidR="00421829">
              <w:t>/investors/board of directors/publishers</w:t>
            </w:r>
          </w:p>
          <w:p w14:paraId="6059AFF2" w14:textId="263BCBA2" w:rsidR="00930B04" w:rsidRDefault="00930B04" w:rsidP="00DE54AD"/>
          <w:p w14:paraId="0ACD65D1" w14:textId="77777777" w:rsidR="00AF7AC8" w:rsidRPr="009E5026" w:rsidRDefault="00AF7AC8" w:rsidP="00DE54AD"/>
        </w:tc>
        <w:tc>
          <w:tcPr>
            <w:tcW w:w="3487" w:type="dxa"/>
          </w:tcPr>
          <w:p w14:paraId="32D42117" w14:textId="3394FD20" w:rsidR="00930B04" w:rsidRDefault="00930B04" w:rsidP="00DE54AD">
            <w:r>
              <w:t>Targeted</w:t>
            </w:r>
          </w:p>
          <w:p w14:paraId="655C0368" w14:textId="15FB9502" w:rsidR="00421829" w:rsidRDefault="00930B04" w:rsidP="00DE54AD">
            <w:r>
              <w:t>All</w:t>
            </w:r>
            <w:r w:rsidR="00421829">
              <w:t xml:space="preserve"> (existing and new)</w:t>
            </w:r>
          </w:p>
          <w:p w14:paraId="2142FD5C" w14:textId="5558313E" w:rsidR="00930B04" w:rsidRDefault="00421829" w:rsidP="00DE54AD">
            <w:r>
              <w:t>Targeted</w:t>
            </w:r>
          </w:p>
          <w:p w14:paraId="0B250DB9" w14:textId="77777777" w:rsidR="00930B04" w:rsidRDefault="00930B04" w:rsidP="00DE54AD">
            <w:r>
              <w:t>All</w:t>
            </w:r>
          </w:p>
          <w:p w14:paraId="49DB9639" w14:textId="67214BA9" w:rsidR="00421829" w:rsidRDefault="00421829" w:rsidP="00DE54AD">
            <w:r>
              <w:t>all</w:t>
            </w:r>
          </w:p>
          <w:p w14:paraId="04C7BFC6" w14:textId="0E01280A" w:rsidR="00421829" w:rsidRDefault="00421829" w:rsidP="00DE54AD"/>
        </w:tc>
      </w:tr>
    </w:tbl>
    <w:p w14:paraId="524D55DB" w14:textId="0A1C7A27" w:rsidR="00FA0FEE" w:rsidRPr="00FA0FEE" w:rsidRDefault="00664C7F" w:rsidP="007131A8">
      <w:pPr>
        <w:pStyle w:val="Heading2"/>
      </w:pPr>
      <w:bookmarkStart w:id="14" w:name="_Toc234246547"/>
      <w:r>
        <w:lastRenderedPageBreak/>
        <w:t xml:space="preserve">Question 4: </w:t>
      </w:r>
      <w:r w:rsidR="00FA0FEE" w:rsidRPr="00FA0FEE">
        <w:t>Map information flows</w:t>
      </w:r>
      <w:bookmarkEnd w:id="14"/>
      <w:r w:rsidR="00FA0FEE" w:rsidRPr="00FA0FEE">
        <w:t xml:space="preserve">  </w:t>
      </w:r>
    </w:p>
    <w:p w14:paraId="3B5FD2B1" w14:textId="77777777" w:rsidR="00AF7AC8" w:rsidRDefault="00AF7AC8" w:rsidP="00AF7AC8">
      <w:pPr>
        <w:spacing w:line="360" w:lineRule="auto"/>
        <w:rPr>
          <w:rFonts w:cstheme="minorHAnsi"/>
          <w:iCs/>
        </w:rPr>
      </w:pPr>
      <w:r>
        <w:rPr>
          <w:rFonts w:cstheme="minorHAnsi"/>
          <w:iCs/>
        </w:rPr>
        <w:t>The following matrix is incomplete, add any missing information cells.</w:t>
      </w:r>
    </w:p>
    <w:p w14:paraId="6622AC63" w14:textId="03A872AF" w:rsidR="00AF7AC8" w:rsidRDefault="00AF7AC8" w:rsidP="00AF7AC8">
      <w:pPr>
        <w:spacing w:line="360" w:lineRule="auto"/>
        <w:rPr>
          <w:rFonts w:cstheme="minorHAnsi"/>
          <w:iCs/>
        </w:rPr>
      </w:pPr>
      <w:r>
        <w:rPr>
          <w:rFonts w:cstheme="minorHAnsi"/>
          <w:iCs/>
        </w:rPr>
        <w:t xml:space="preserve">Indicate if the information might be disclosed to another </w:t>
      </w:r>
      <w:r w:rsidR="00421829">
        <w:rPr>
          <w:rFonts w:cstheme="minorHAnsi"/>
          <w:iCs/>
        </w:rPr>
        <w:t>stakeholder or</w:t>
      </w:r>
      <w:r>
        <w:rPr>
          <w:rFonts w:cstheme="minorHAnsi"/>
          <w:iCs/>
        </w:rPr>
        <w:t xml:space="preserve"> leave blank if the information stops there. </w:t>
      </w:r>
    </w:p>
    <w:p w14:paraId="2FC51FDC" w14:textId="0587330F" w:rsidR="00AF7AC8" w:rsidRDefault="00AF7AC8" w:rsidP="00AF7AC8">
      <w:pPr>
        <w:spacing w:line="360" w:lineRule="auto"/>
        <w:rPr>
          <w:rFonts w:cstheme="minorHAnsi"/>
          <w:iCs/>
          <w:sz w:val="18"/>
          <w:szCs w:val="18"/>
        </w:rPr>
      </w:pPr>
      <w:r>
        <w:rPr>
          <w:rFonts w:cstheme="minorHAnsi"/>
          <w:iCs/>
        </w:rPr>
        <w:t>Make a note of any specific security considerations.</w:t>
      </w:r>
      <w:r>
        <w:rPr>
          <w:rFonts w:cstheme="minorHAnsi"/>
          <w:i/>
        </w:rPr>
        <w:br/>
      </w:r>
      <w:r w:rsidRPr="00016735">
        <w:rPr>
          <w:rFonts w:cstheme="minorHAnsi"/>
          <w:iCs/>
          <w:sz w:val="18"/>
          <w:szCs w:val="18"/>
        </w:rPr>
        <w:t xml:space="preserve">(You can refer to the lecture or </w:t>
      </w:r>
      <w:r>
        <w:rPr>
          <w:rFonts w:cstheme="minorHAnsi"/>
          <w:iCs/>
          <w:sz w:val="18"/>
          <w:szCs w:val="18"/>
        </w:rPr>
        <w:t>this site</w:t>
      </w:r>
      <w:r w:rsidRPr="00016735">
        <w:rPr>
          <w:rFonts w:cstheme="minorHAnsi"/>
          <w:iCs/>
          <w:sz w:val="18"/>
          <w:szCs w:val="18"/>
        </w:rPr>
        <w:t xml:space="preserve"> if you need guidance: </w:t>
      </w:r>
      <w:hyperlink r:id="rId13" w:history="1">
        <w:r w:rsidRPr="00016735">
          <w:rPr>
            <w:rStyle w:val="Hyperlink"/>
            <w:rFonts w:cstheme="minorHAnsi"/>
            <w:iCs/>
            <w:sz w:val="18"/>
            <w:szCs w:val="18"/>
          </w:rPr>
          <w:t>https://education.oaic.gov.au/elearning/pia/topic4.html</w:t>
        </w:r>
      </w:hyperlink>
      <w:r w:rsidRPr="00016735">
        <w:rPr>
          <w:rFonts w:cstheme="minorHAnsi"/>
          <w:iCs/>
          <w:sz w:val="18"/>
          <w:szCs w:val="18"/>
        </w:rPr>
        <w:t>)</w:t>
      </w:r>
    </w:p>
    <w:tbl>
      <w:tblPr>
        <w:tblStyle w:val="TableGrid"/>
        <w:tblW w:w="0" w:type="auto"/>
        <w:tblLook w:val="04A0" w:firstRow="1" w:lastRow="0" w:firstColumn="1" w:lastColumn="0" w:noHBand="0" w:noVBand="1"/>
      </w:tblPr>
      <w:tblGrid>
        <w:gridCol w:w="1468"/>
        <w:gridCol w:w="1561"/>
        <w:gridCol w:w="1241"/>
        <w:gridCol w:w="1957"/>
        <w:gridCol w:w="1423"/>
        <w:gridCol w:w="1366"/>
      </w:tblGrid>
      <w:tr w:rsidR="00AF7AC8" w:rsidRPr="006E7BD2" w14:paraId="445EBE84" w14:textId="77777777" w:rsidTr="00DE54AD">
        <w:trPr>
          <w:trHeight w:val="70"/>
        </w:trPr>
        <w:tc>
          <w:tcPr>
            <w:tcW w:w="1468" w:type="dxa"/>
          </w:tcPr>
          <w:p w14:paraId="38641463" w14:textId="77777777" w:rsidR="00AF7AC8" w:rsidRPr="006E7BD2" w:rsidRDefault="00AF7AC8" w:rsidP="00DE54AD">
            <w:pPr>
              <w:rPr>
                <w:rFonts w:cstheme="minorHAnsi"/>
                <w:b/>
                <w:bCs/>
                <w:iCs/>
              </w:rPr>
            </w:pPr>
            <w:r w:rsidRPr="006E7BD2">
              <w:rPr>
                <w:rFonts w:cstheme="minorHAnsi"/>
                <w:b/>
                <w:bCs/>
                <w:iCs/>
              </w:rPr>
              <w:t>Stakeholder</w:t>
            </w:r>
          </w:p>
        </w:tc>
        <w:tc>
          <w:tcPr>
            <w:tcW w:w="1561" w:type="dxa"/>
          </w:tcPr>
          <w:p w14:paraId="726EEF28" w14:textId="77777777" w:rsidR="00AF7AC8" w:rsidRPr="006E7BD2" w:rsidRDefault="00AF7AC8" w:rsidP="00DE54AD">
            <w:pPr>
              <w:rPr>
                <w:rFonts w:cstheme="minorHAnsi"/>
                <w:b/>
                <w:bCs/>
                <w:iCs/>
              </w:rPr>
            </w:pPr>
            <w:r w:rsidRPr="006E7BD2">
              <w:rPr>
                <w:rFonts w:cstheme="minorHAnsi"/>
                <w:b/>
                <w:bCs/>
                <w:iCs/>
              </w:rPr>
              <w:t>Data</w:t>
            </w:r>
          </w:p>
        </w:tc>
        <w:tc>
          <w:tcPr>
            <w:tcW w:w="1241" w:type="dxa"/>
          </w:tcPr>
          <w:p w14:paraId="24D9BF87" w14:textId="77777777" w:rsidR="00AF7AC8" w:rsidRPr="006E7BD2" w:rsidRDefault="00AF7AC8" w:rsidP="00DE54AD">
            <w:pPr>
              <w:rPr>
                <w:rFonts w:cstheme="minorHAnsi"/>
                <w:b/>
                <w:bCs/>
                <w:iCs/>
              </w:rPr>
            </w:pPr>
            <w:r w:rsidRPr="006E7BD2">
              <w:rPr>
                <w:rFonts w:cstheme="minorHAnsi"/>
                <w:b/>
                <w:bCs/>
                <w:iCs/>
              </w:rPr>
              <w:t>Purpose</w:t>
            </w:r>
          </w:p>
        </w:tc>
        <w:tc>
          <w:tcPr>
            <w:tcW w:w="1957" w:type="dxa"/>
          </w:tcPr>
          <w:p w14:paraId="50956A65" w14:textId="77777777" w:rsidR="00AF7AC8" w:rsidRPr="006E7BD2" w:rsidRDefault="00AF7AC8" w:rsidP="00DE54AD">
            <w:pPr>
              <w:rPr>
                <w:rFonts w:cstheme="minorHAnsi"/>
                <w:b/>
                <w:bCs/>
                <w:iCs/>
              </w:rPr>
            </w:pPr>
            <w:r w:rsidRPr="006E7BD2">
              <w:rPr>
                <w:rFonts w:cstheme="minorHAnsi"/>
                <w:b/>
                <w:bCs/>
                <w:iCs/>
              </w:rPr>
              <w:t>Collected From</w:t>
            </w:r>
          </w:p>
        </w:tc>
        <w:tc>
          <w:tcPr>
            <w:tcW w:w="1423" w:type="dxa"/>
          </w:tcPr>
          <w:p w14:paraId="0F1F820E" w14:textId="77777777" w:rsidR="00AF7AC8" w:rsidRPr="006E7BD2" w:rsidRDefault="00AF7AC8" w:rsidP="00DE54AD">
            <w:pPr>
              <w:rPr>
                <w:rFonts w:cstheme="minorHAnsi"/>
                <w:b/>
                <w:bCs/>
                <w:iCs/>
              </w:rPr>
            </w:pPr>
            <w:r w:rsidRPr="006E7BD2">
              <w:rPr>
                <w:rFonts w:cstheme="minorHAnsi"/>
                <w:b/>
                <w:bCs/>
                <w:iCs/>
              </w:rPr>
              <w:t>Disclosed To</w:t>
            </w:r>
          </w:p>
        </w:tc>
        <w:tc>
          <w:tcPr>
            <w:tcW w:w="1366" w:type="dxa"/>
          </w:tcPr>
          <w:p w14:paraId="46CD1300" w14:textId="77777777" w:rsidR="00AF7AC8" w:rsidRPr="006E7BD2" w:rsidRDefault="00AF7AC8" w:rsidP="00DE54AD">
            <w:pPr>
              <w:rPr>
                <w:rFonts w:cstheme="minorHAnsi"/>
                <w:b/>
                <w:bCs/>
                <w:iCs/>
              </w:rPr>
            </w:pPr>
            <w:r>
              <w:rPr>
                <w:rFonts w:cstheme="minorHAnsi"/>
                <w:b/>
                <w:bCs/>
                <w:iCs/>
              </w:rPr>
              <w:t>Security</w:t>
            </w:r>
          </w:p>
        </w:tc>
      </w:tr>
      <w:tr w:rsidR="00AF7AC8" w14:paraId="6B5C556A" w14:textId="77777777" w:rsidTr="00DE54AD">
        <w:tc>
          <w:tcPr>
            <w:tcW w:w="1468" w:type="dxa"/>
          </w:tcPr>
          <w:p w14:paraId="01BFADCA" w14:textId="77777777" w:rsidR="00AF7AC8" w:rsidRDefault="00AF7AC8" w:rsidP="00DE54AD">
            <w:pPr>
              <w:rPr>
                <w:rFonts w:cstheme="minorHAnsi"/>
                <w:iCs/>
              </w:rPr>
            </w:pPr>
            <w:r>
              <w:rPr>
                <w:rFonts w:cstheme="minorHAnsi"/>
                <w:iCs/>
              </w:rPr>
              <w:t>Manager</w:t>
            </w:r>
          </w:p>
        </w:tc>
        <w:tc>
          <w:tcPr>
            <w:tcW w:w="1561" w:type="dxa"/>
          </w:tcPr>
          <w:p w14:paraId="317ADE13" w14:textId="77777777" w:rsidR="00AF7AC8" w:rsidRDefault="00AF7AC8" w:rsidP="00DE54AD">
            <w:pPr>
              <w:rPr>
                <w:rFonts w:cstheme="minorHAnsi"/>
                <w:iCs/>
              </w:rPr>
            </w:pPr>
            <w:r>
              <w:rPr>
                <w:rFonts w:cstheme="minorHAnsi"/>
                <w:iCs/>
              </w:rPr>
              <w:t>Customer sales data</w:t>
            </w:r>
          </w:p>
        </w:tc>
        <w:tc>
          <w:tcPr>
            <w:tcW w:w="1241" w:type="dxa"/>
          </w:tcPr>
          <w:p w14:paraId="51A64184" w14:textId="70C73FEF" w:rsidR="00AF7AC8" w:rsidRDefault="00093C8E" w:rsidP="00DE54AD">
            <w:pPr>
              <w:rPr>
                <w:rFonts w:cstheme="minorHAnsi"/>
                <w:iCs/>
              </w:rPr>
            </w:pPr>
            <w:r>
              <w:rPr>
                <w:rFonts w:cstheme="minorHAnsi"/>
                <w:iCs/>
              </w:rPr>
              <w:t>d</w:t>
            </w:r>
            <w:r w:rsidRPr="008E417E">
              <w:rPr>
                <w:rFonts w:cstheme="minorHAnsi"/>
                <w:iCs/>
              </w:rPr>
              <w:t>ecision making</w:t>
            </w:r>
          </w:p>
        </w:tc>
        <w:tc>
          <w:tcPr>
            <w:tcW w:w="1957" w:type="dxa"/>
          </w:tcPr>
          <w:p w14:paraId="722C41C9" w14:textId="5F3829A9" w:rsidR="00AF7AC8" w:rsidRDefault="00093C8E" w:rsidP="00DE54AD">
            <w:pPr>
              <w:rPr>
                <w:rFonts w:cstheme="minorHAnsi"/>
                <w:iCs/>
              </w:rPr>
            </w:pPr>
            <w:r w:rsidRPr="008E417E">
              <w:rPr>
                <w:rFonts w:cstheme="minorHAnsi"/>
                <w:iCs/>
              </w:rPr>
              <w:t>C</w:t>
            </w:r>
            <w:r w:rsidRPr="008E417E">
              <w:rPr>
                <w:rFonts w:cstheme="minorHAnsi"/>
                <w:iCs/>
              </w:rPr>
              <w:t>ustomer</w:t>
            </w:r>
            <w:r>
              <w:rPr>
                <w:rFonts w:cstheme="minorHAnsi"/>
                <w:iCs/>
              </w:rPr>
              <w:t xml:space="preserve"> </w:t>
            </w:r>
          </w:p>
        </w:tc>
        <w:tc>
          <w:tcPr>
            <w:tcW w:w="1423" w:type="dxa"/>
          </w:tcPr>
          <w:p w14:paraId="26E4BE3F" w14:textId="2F7D3D13" w:rsidR="00AF7AC8" w:rsidRDefault="00951B94" w:rsidP="00DE54AD">
            <w:pPr>
              <w:rPr>
                <w:rFonts w:cstheme="minorHAnsi"/>
                <w:iCs/>
              </w:rPr>
            </w:pPr>
            <w:r>
              <w:rPr>
                <w:rFonts w:cstheme="minorHAnsi"/>
                <w:iCs/>
              </w:rPr>
              <w:t>Marketing team</w:t>
            </w:r>
          </w:p>
        </w:tc>
        <w:tc>
          <w:tcPr>
            <w:tcW w:w="1366" w:type="dxa"/>
          </w:tcPr>
          <w:p w14:paraId="3063450A" w14:textId="7795C989" w:rsidR="00AF7AC8" w:rsidRDefault="00951B94" w:rsidP="00DE54AD">
            <w:pPr>
              <w:rPr>
                <w:rFonts w:cstheme="minorHAnsi"/>
                <w:iCs/>
              </w:rPr>
            </w:pPr>
            <w:r w:rsidRPr="008E417E">
              <w:rPr>
                <w:rFonts w:cstheme="minorHAnsi"/>
                <w:iCs/>
              </w:rPr>
              <w:t>NDA’s</w:t>
            </w:r>
          </w:p>
        </w:tc>
      </w:tr>
      <w:tr w:rsidR="00093C8E" w14:paraId="1D582934" w14:textId="77777777" w:rsidTr="00DE54AD">
        <w:tc>
          <w:tcPr>
            <w:tcW w:w="1468" w:type="dxa"/>
          </w:tcPr>
          <w:p w14:paraId="5045B9F8" w14:textId="77777777" w:rsidR="00093C8E" w:rsidRDefault="00093C8E" w:rsidP="00093C8E">
            <w:pPr>
              <w:rPr>
                <w:rFonts w:cstheme="minorHAnsi"/>
                <w:iCs/>
              </w:rPr>
            </w:pPr>
            <w:r>
              <w:rPr>
                <w:rFonts w:cstheme="minorHAnsi"/>
                <w:iCs/>
              </w:rPr>
              <w:t>Accounting</w:t>
            </w:r>
          </w:p>
        </w:tc>
        <w:tc>
          <w:tcPr>
            <w:tcW w:w="1561" w:type="dxa"/>
          </w:tcPr>
          <w:p w14:paraId="1DFC3FAE" w14:textId="30D9A3C7" w:rsidR="00093C8E" w:rsidRDefault="00093C8E" w:rsidP="00093C8E">
            <w:pPr>
              <w:rPr>
                <w:rFonts w:cstheme="minorHAnsi"/>
                <w:iCs/>
              </w:rPr>
            </w:pPr>
            <w:r>
              <w:rPr>
                <w:rFonts w:cstheme="minorHAnsi"/>
                <w:iCs/>
              </w:rPr>
              <w:t>billing info</w:t>
            </w:r>
          </w:p>
        </w:tc>
        <w:tc>
          <w:tcPr>
            <w:tcW w:w="1241" w:type="dxa"/>
          </w:tcPr>
          <w:p w14:paraId="7123AEDB" w14:textId="77777777" w:rsidR="00093C8E" w:rsidRDefault="00093C8E" w:rsidP="00093C8E">
            <w:pPr>
              <w:rPr>
                <w:rFonts w:cstheme="minorHAnsi"/>
                <w:iCs/>
              </w:rPr>
            </w:pPr>
            <w:r>
              <w:rPr>
                <w:rFonts w:cstheme="minorHAnsi"/>
                <w:iCs/>
              </w:rPr>
              <w:t>Order processing</w:t>
            </w:r>
          </w:p>
        </w:tc>
        <w:tc>
          <w:tcPr>
            <w:tcW w:w="1957" w:type="dxa"/>
          </w:tcPr>
          <w:p w14:paraId="00F7EDB1" w14:textId="78380CE7" w:rsidR="00093C8E" w:rsidRDefault="00093C8E" w:rsidP="00093C8E">
            <w:pPr>
              <w:rPr>
                <w:rFonts w:cstheme="minorHAnsi"/>
                <w:iCs/>
              </w:rPr>
            </w:pPr>
            <w:r w:rsidRPr="008E417E">
              <w:rPr>
                <w:rFonts w:cstheme="minorHAnsi"/>
                <w:iCs/>
              </w:rPr>
              <w:t>customers</w:t>
            </w:r>
          </w:p>
        </w:tc>
        <w:tc>
          <w:tcPr>
            <w:tcW w:w="1423" w:type="dxa"/>
          </w:tcPr>
          <w:p w14:paraId="42664298" w14:textId="77777777" w:rsidR="00093C8E" w:rsidRDefault="00093C8E" w:rsidP="00093C8E">
            <w:pPr>
              <w:rPr>
                <w:rFonts w:cstheme="minorHAnsi"/>
                <w:iCs/>
              </w:rPr>
            </w:pPr>
            <w:r>
              <w:rPr>
                <w:rFonts w:cstheme="minorHAnsi"/>
                <w:iCs/>
              </w:rPr>
              <w:t>Manager</w:t>
            </w:r>
          </w:p>
        </w:tc>
        <w:tc>
          <w:tcPr>
            <w:tcW w:w="1366" w:type="dxa"/>
          </w:tcPr>
          <w:p w14:paraId="681589E6" w14:textId="64A5BE7D" w:rsidR="00093C8E" w:rsidRDefault="00093C8E" w:rsidP="00093C8E">
            <w:pPr>
              <w:rPr>
                <w:rFonts w:cstheme="minorHAnsi"/>
                <w:iCs/>
              </w:rPr>
            </w:pPr>
            <w:r>
              <w:rPr>
                <w:rFonts w:cstheme="minorHAnsi"/>
                <w:iCs/>
              </w:rPr>
              <w:t>s</w:t>
            </w:r>
            <w:r w:rsidRPr="008E417E">
              <w:rPr>
                <w:rFonts w:cstheme="minorHAnsi"/>
                <w:iCs/>
              </w:rPr>
              <w:t>ecure encrypted storage</w:t>
            </w:r>
          </w:p>
        </w:tc>
      </w:tr>
      <w:tr w:rsidR="00093C8E" w14:paraId="68F49A42" w14:textId="77777777" w:rsidTr="00DE54AD">
        <w:tc>
          <w:tcPr>
            <w:tcW w:w="1468" w:type="dxa"/>
          </w:tcPr>
          <w:p w14:paraId="5A3171E7" w14:textId="77777777" w:rsidR="00093C8E" w:rsidRDefault="00093C8E" w:rsidP="00093C8E">
            <w:pPr>
              <w:rPr>
                <w:rFonts w:cstheme="minorHAnsi"/>
                <w:iCs/>
              </w:rPr>
            </w:pPr>
            <w:r>
              <w:rPr>
                <w:rFonts w:cstheme="minorHAnsi"/>
                <w:iCs/>
              </w:rPr>
              <w:t>Customer</w:t>
            </w:r>
          </w:p>
        </w:tc>
        <w:tc>
          <w:tcPr>
            <w:tcW w:w="1561" w:type="dxa"/>
          </w:tcPr>
          <w:p w14:paraId="35EB85BB" w14:textId="77777777" w:rsidR="00093C8E" w:rsidRDefault="00093C8E" w:rsidP="00093C8E">
            <w:pPr>
              <w:rPr>
                <w:rFonts w:cstheme="minorHAnsi"/>
                <w:iCs/>
              </w:rPr>
            </w:pPr>
            <w:r>
              <w:rPr>
                <w:rFonts w:cstheme="minorHAnsi"/>
                <w:iCs/>
              </w:rPr>
              <w:t>Credit Card Info</w:t>
            </w:r>
          </w:p>
        </w:tc>
        <w:tc>
          <w:tcPr>
            <w:tcW w:w="1241" w:type="dxa"/>
          </w:tcPr>
          <w:p w14:paraId="27763678" w14:textId="61CA784B" w:rsidR="00093C8E" w:rsidRDefault="00093C8E" w:rsidP="00093C8E">
            <w:pPr>
              <w:rPr>
                <w:rFonts w:cstheme="minorHAnsi"/>
                <w:iCs/>
              </w:rPr>
            </w:pPr>
            <w:r>
              <w:rPr>
                <w:rFonts w:cstheme="minorHAnsi"/>
                <w:iCs/>
              </w:rPr>
              <w:t>making a purchase</w:t>
            </w:r>
          </w:p>
        </w:tc>
        <w:tc>
          <w:tcPr>
            <w:tcW w:w="1957" w:type="dxa"/>
          </w:tcPr>
          <w:p w14:paraId="7D1463C5" w14:textId="729CCFC0" w:rsidR="00093C8E" w:rsidRDefault="00093C8E" w:rsidP="00093C8E">
            <w:pPr>
              <w:rPr>
                <w:rFonts w:cstheme="minorHAnsi"/>
                <w:iCs/>
              </w:rPr>
            </w:pPr>
            <w:r>
              <w:rPr>
                <w:rFonts w:cstheme="minorHAnsi"/>
                <w:iCs/>
              </w:rPr>
              <w:t>customer</w:t>
            </w:r>
          </w:p>
        </w:tc>
        <w:tc>
          <w:tcPr>
            <w:tcW w:w="1423" w:type="dxa"/>
          </w:tcPr>
          <w:p w14:paraId="12447607" w14:textId="625ABE5F" w:rsidR="00093C8E" w:rsidRDefault="00093C8E" w:rsidP="00093C8E">
            <w:pPr>
              <w:rPr>
                <w:rFonts w:cstheme="minorHAnsi"/>
                <w:iCs/>
              </w:rPr>
            </w:pPr>
            <w:r>
              <w:rPr>
                <w:rFonts w:cstheme="minorHAnsi"/>
                <w:iCs/>
              </w:rPr>
              <w:t>payment processor</w:t>
            </w:r>
          </w:p>
        </w:tc>
        <w:tc>
          <w:tcPr>
            <w:tcW w:w="1366" w:type="dxa"/>
          </w:tcPr>
          <w:p w14:paraId="6770AEF3" w14:textId="77777777" w:rsidR="00093C8E" w:rsidRDefault="00093C8E" w:rsidP="00093C8E">
            <w:pPr>
              <w:rPr>
                <w:rFonts w:cstheme="minorHAnsi"/>
                <w:iCs/>
              </w:rPr>
            </w:pPr>
            <w:r>
              <w:rPr>
                <w:rFonts w:cstheme="minorHAnsi"/>
                <w:iCs/>
              </w:rPr>
              <w:t>2FA</w:t>
            </w:r>
          </w:p>
        </w:tc>
      </w:tr>
      <w:tr w:rsidR="00093C8E" w14:paraId="0DF51BC1" w14:textId="77777777" w:rsidTr="00DE54AD">
        <w:tc>
          <w:tcPr>
            <w:tcW w:w="1468" w:type="dxa"/>
          </w:tcPr>
          <w:p w14:paraId="0ACECB18" w14:textId="77777777" w:rsidR="00093C8E" w:rsidRDefault="00093C8E" w:rsidP="00093C8E">
            <w:pPr>
              <w:rPr>
                <w:rFonts w:cstheme="minorHAnsi"/>
                <w:iCs/>
              </w:rPr>
            </w:pPr>
            <w:r>
              <w:rPr>
                <w:rFonts w:cstheme="minorHAnsi"/>
                <w:iCs/>
              </w:rPr>
              <w:t>‘Spawnpoint marketing’</w:t>
            </w:r>
          </w:p>
        </w:tc>
        <w:tc>
          <w:tcPr>
            <w:tcW w:w="1561" w:type="dxa"/>
          </w:tcPr>
          <w:p w14:paraId="3A520786" w14:textId="77777777" w:rsidR="00093C8E" w:rsidRDefault="00093C8E" w:rsidP="00093C8E">
            <w:pPr>
              <w:rPr>
                <w:rFonts w:cstheme="minorHAnsi"/>
                <w:iCs/>
              </w:rPr>
            </w:pPr>
            <w:r>
              <w:rPr>
                <w:rFonts w:cstheme="minorHAnsi"/>
                <w:iCs/>
              </w:rPr>
              <w:t>Customer contact details</w:t>
            </w:r>
          </w:p>
        </w:tc>
        <w:tc>
          <w:tcPr>
            <w:tcW w:w="1241" w:type="dxa"/>
          </w:tcPr>
          <w:p w14:paraId="77F7752B" w14:textId="3CEEBB40" w:rsidR="00093C8E" w:rsidRDefault="00093C8E" w:rsidP="00093C8E">
            <w:pPr>
              <w:rPr>
                <w:rFonts w:cstheme="minorHAnsi"/>
                <w:iCs/>
              </w:rPr>
            </w:pPr>
            <w:r>
              <w:rPr>
                <w:rFonts w:cstheme="minorHAnsi"/>
                <w:iCs/>
              </w:rPr>
              <w:t>conduct marketing surveys</w:t>
            </w:r>
          </w:p>
        </w:tc>
        <w:tc>
          <w:tcPr>
            <w:tcW w:w="1957" w:type="dxa"/>
          </w:tcPr>
          <w:p w14:paraId="6B56FC7D" w14:textId="14D7959D" w:rsidR="00093C8E" w:rsidRDefault="00951B94" w:rsidP="00093C8E">
            <w:pPr>
              <w:rPr>
                <w:rFonts w:cstheme="minorHAnsi"/>
                <w:iCs/>
              </w:rPr>
            </w:pPr>
            <w:r>
              <w:rPr>
                <w:rFonts w:cstheme="minorHAnsi"/>
                <w:iCs/>
              </w:rPr>
              <w:t>C</w:t>
            </w:r>
            <w:r w:rsidR="00093C8E">
              <w:rPr>
                <w:rFonts w:cstheme="minorHAnsi"/>
                <w:iCs/>
              </w:rPr>
              <w:t>ustomer</w:t>
            </w:r>
          </w:p>
        </w:tc>
        <w:tc>
          <w:tcPr>
            <w:tcW w:w="1423" w:type="dxa"/>
          </w:tcPr>
          <w:p w14:paraId="032129A5" w14:textId="24DD1F52" w:rsidR="00093C8E" w:rsidRDefault="00951B94" w:rsidP="00093C8E">
            <w:pPr>
              <w:rPr>
                <w:rFonts w:cstheme="minorHAnsi"/>
                <w:iCs/>
              </w:rPr>
            </w:pPr>
            <w:r>
              <w:rPr>
                <w:rFonts w:cstheme="minorHAnsi"/>
                <w:iCs/>
              </w:rPr>
              <w:t>customers</w:t>
            </w:r>
          </w:p>
        </w:tc>
        <w:tc>
          <w:tcPr>
            <w:tcW w:w="1366" w:type="dxa"/>
          </w:tcPr>
          <w:p w14:paraId="2A475784" w14:textId="41D351EA" w:rsidR="00093C8E" w:rsidRDefault="00951B94" w:rsidP="00093C8E">
            <w:pPr>
              <w:rPr>
                <w:rFonts w:cstheme="minorHAnsi"/>
                <w:iCs/>
              </w:rPr>
            </w:pPr>
            <w:r>
              <w:rPr>
                <w:rFonts w:cstheme="minorHAnsi"/>
                <w:iCs/>
              </w:rPr>
              <w:t>Encryption</w:t>
            </w:r>
          </w:p>
        </w:tc>
      </w:tr>
      <w:tr w:rsidR="00093C8E" w14:paraId="63EBAA96" w14:textId="77777777" w:rsidTr="00DE54AD">
        <w:tc>
          <w:tcPr>
            <w:tcW w:w="1468" w:type="dxa"/>
          </w:tcPr>
          <w:p w14:paraId="0F367975" w14:textId="77777777" w:rsidR="00093C8E" w:rsidRDefault="00093C8E" w:rsidP="00093C8E">
            <w:pPr>
              <w:rPr>
                <w:rFonts w:cstheme="minorHAnsi"/>
                <w:iCs/>
              </w:rPr>
            </w:pPr>
            <w:r>
              <w:rPr>
                <w:rFonts w:cstheme="minorHAnsi"/>
                <w:iCs/>
              </w:rPr>
              <w:t>Marketing Team</w:t>
            </w:r>
          </w:p>
        </w:tc>
        <w:tc>
          <w:tcPr>
            <w:tcW w:w="1561" w:type="dxa"/>
          </w:tcPr>
          <w:p w14:paraId="62C1D694" w14:textId="62FA4F87" w:rsidR="00093C8E" w:rsidRDefault="00093C8E" w:rsidP="00093C8E">
            <w:pPr>
              <w:rPr>
                <w:rFonts w:cstheme="minorHAnsi"/>
                <w:iCs/>
              </w:rPr>
            </w:pPr>
            <w:r>
              <w:rPr>
                <w:rFonts w:cstheme="minorHAnsi"/>
                <w:iCs/>
              </w:rPr>
              <w:t>customer details</w:t>
            </w:r>
          </w:p>
        </w:tc>
        <w:tc>
          <w:tcPr>
            <w:tcW w:w="1241" w:type="dxa"/>
          </w:tcPr>
          <w:p w14:paraId="74D29429" w14:textId="77777777" w:rsidR="00093C8E" w:rsidRDefault="00093C8E" w:rsidP="00093C8E">
            <w:pPr>
              <w:rPr>
                <w:rFonts w:cstheme="minorHAnsi"/>
                <w:iCs/>
              </w:rPr>
            </w:pPr>
            <w:r>
              <w:rPr>
                <w:rFonts w:cstheme="minorHAnsi"/>
                <w:iCs/>
              </w:rPr>
              <w:t>conduct marketing surveys</w:t>
            </w:r>
          </w:p>
          <w:p w14:paraId="4151C9F3" w14:textId="4D8AE4E6" w:rsidR="00951B94" w:rsidRDefault="00951B94" w:rsidP="00093C8E">
            <w:pPr>
              <w:rPr>
                <w:rFonts w:cstheme="minorHAnsi"/>
                <w:iCs/>
              </w:rPr>
            </w:pPr>
            <w:r>
              <w:rPr>
                <w:rFonts w:cstheme="minorHAnsi"/>
                <w:iCs/>
              </w:rPr>
              <w:t>legal compliance</w:t>
            </w:r>
          </w:p>
        </w:tc>
        <w:tc>
          <w:tcPr>
            <w:tcW w:w="1957" w:type="dxa"/>
          </w:tcPr>
          <w:p w14:paraId="79BD557A" w14:textId="77777777" w:rsidR="00093C8E" w:rsidRDefault="00093C8E" w:rsidP="00093C8E">
            <w:pPr>
              <w:rPr>
                <w:rFonts w:cstheme="minorHAnsi"/>
                <w:iCs/>
              </w:rPr>
            </w:pPr>
            <w:r>
              <w:rPr>
                <w:rFonts w:cstheme="minorHAnsi"/>
                <w:iCs/>
              </w:rPr>
              <w:t>Customers</w:t>
            </w:r>
          </w:p>
        </w:tc>
        <w:tc>
          <w:tcPr>
            <w:tcW w:w="1423" w:type="dxa"/>
          </w:tcPr>
          <w:p w14:paraId="6F85203B" w14:textId="144C48BC" w:rsidR="00093C8E" w:rsidRDefault="00951B94" w:rsidP="00093C8E">
            <w:pPr>
              <w:rPr>
                <w:rFonts w:cstheme="minorHAnsi"/>
                <w:iCs/>
              </w:rPr>
            </w:pPr>
            <w:r>
              <w:rPr>
                <w:rFonts w:cstheme="minorHAnsi"/>
                <w:iCs/>
              </w:rPr>
              <w:t>customers</w:t>
            </w:r>
          </w:p>
        </w:tc>
        <w:tc>
          <w:tcPr>
            <w:tcW w:w="1366" w:type="dxa"/>
          </w:tcPr>
          <w:p w14:paraId="61325B76" w14:textId="77777777" w:rsidR="00093C8E" w:rsidRDefault="00093C8E" w:rsidP="00093C8E">
            <w:pPr>
              <w:rPr>
                <w:rFonts w:cstheme="minorHAnsi"/>
                <w:iCs/>
              </w:rPr>
            </w:pPr>
            <w:r>
              <w:rPr>
                <w:rFonts w:cstheme="minorHAnsi"/>
                <w:iCs/>
              </w:rPr>
              <w:t>Follow opt-in/opt-out</w:t>
            </w:r>
          </w:p>
        </w:tc>
      </w:tr>
      <w:tr w:rsidR="00093C8E" w14:paraId="7B02B2DF" w14:textId="77777777" w:rsidTr="00DE54AD">
        <w:tc>
          <w:tcPr>
            <w:tcW w:w="1468" w:type="dxa"/>
          </w:tcPr>
          <w:p w14:paraId="62FC2BD5" w14:textId="77777777" w:rsidR="00093C8E" w:rsidRDefault="00093C8E" w:rsidP="00093C8E">
            <w:pPr>
              <w:rPr>
                <w:rFonts w:cstheme="minorHAnsi"/>
                <w:iCs/>
              </w:rPr>
            </w:pPr>
            <w:r>
              <w:rPr>
                <w:rFonts w:cstheme="minorHAnsi"/>
                <w:iCs/>
              </w:rPr>
              <w:t>IT</w:t>
            </w:r>
          </w:p>
        </w:tc>
        <w:tc>
          <w:tcPr>
            <w:tcW w:w="1561" w:type="dxa"/>
          </w:tcPr>
          <w:p w14:paraId="7F2A876E" w14:textId="77777777" w:rsidR="00093C8E" w:rsidRDefault="00093C8E" w:rsidP="00093C8E">
            <w:pPr>
              <w:rPr>
                <w:rFonts w:cstheme="minorHAnsi"/>
                <w:iCs/>
              </w:rPr>
            </w:pPr>
            <w:r>
              <w:rPr>
                <w:rFonts w:cstheme="minorHAnsi"/>
                <w:iCs/>
              </w:rPr>
              <w:t>Server logs</w:t>
            </w:r>
          </w:p>
        </w:tc>
        <w:tc>
          <w:tcPr>
            <w:tcW w:w="1241" w:type="dxa"/>
          </w:tcPr>
          <w:p w14:paraId="1D9A8D3C" w14:textId="77777777" w:rsidR="00093C8E" w:rsidRDefault="00093C8E" w:rsidP="00093C8E">
            <w:pPr>
              <w:rPr>
                <w:rFonts w:cstheme="minorHAnsi"/>
                <w:iCs/>
              </w:rPr>
            </w:pPr>
            <w:r>
              <w:rPr>
                <w:rFonts w:cstheme="minorHAnsi"/>
                <w:iCs/>
              </w:rPr>
              <w:t>Ensuring security</w:t>
            </w:r>
          </w:p>
        </w:tc>
        <w:tc>
          <w:tcPr>
            <w:tcW w:w="1957" w:type="dxa"/>
          </w:tcPr>
          <w:p w14:paraId="1EBA0560" w14:textId="77777777" w:rsidR="00093C8E" w:rsidRDefault="00951B94" w:rsidP="00093C8E">
            <w:pPr>
              <w:rPr>
                <w:rFonts w:cstheme="minorHAnsi"/>
                <w:iCs/>
              </w:rPr>
            </w:pPr>
            <w:r w:rsidRPr="008E417E">
              <w:rPr>
                <w:rFonts w:cstheme="minorHAnsi"/>
                <w:iCs/>
              </w:rPr>
              <w:t>C</w:t>
            </w:r>
            <w:r w:rsidR="00093C8E" w:rsidRPr="008E417E">
              <w:rPr>
                <w:rFonts w:cstheme="minorHAnsi"/>
                <w:iCs/>
              </w:rPr>
              <w:t>ustomer</w:t>
            </w:r>
            <w:r>
              <w:rPr>
                <w:rFonts w:cstheme="minorHAnsi"/>
                <w:iCs/>
              </w:rPr>
              <w:t>s</w:t>
            </w:r>
          </w:p>
          <w:p w14:paraId="4D28FD74" w14:textId="199B0AAE" w:rsidR="00951B94" w:rsidRDefault="00951B94" w:rsidP="00093C8E">
            <w:pPr>
              <w:rPr>
                <w:rFonts w:cstheme="minorHAnsi"/>
                <w:iCs/>
              </w:rPr>
            </w:pPr>
            <w:r>
              <w:rPr>
                <w:rFonts w:cstheme="minorHAnsi"/>
                <w:iCs/>
              </w:rPr>
              <w:t xml:space="preserve">Servers </w:t>
            </w:r>
          </w:p>
        </w:tc>
        <w:tc>
          <w:tcPr>
            <w:tcW w:w="1423" w:type="dxa"/>
          </w:tcPr>
          <w:p w14:paraId="38902FFF" w14:textId="18207281" w:rsidR="00093C8E" w:rsidRDefault="00951B94" w:rsidP="00093C8E">
            <w:pPr>
              <w:ind w:left="720" w:hanging="720"/>
              <w:rPr>
                <w:rFonts w:cstheme="minorHAnsi"/>
                <w:iCs/>
              </w:rPr>
            </w:pPr>
            <w:r>
              <w:rPr>
                <w:rFonts w:cstheme="minorHAnsi"/>
                <w:iCs/>
              </w:rPr>
              <w:t>IT</w:t>
            </w:r>
          </w:p>
        </w:tc>
        <w:tc>
          <w:tcPr>
            <w:tcW w:w="1366" w:type="dxa"/>
          </w:tcPr>
          <w:p w14:paraId="0E8E0FD9" w14:textId="56CB9803" w:rsidR="00093C8E" w:rsidRDefault="00951B94" w:rsidP="00093C8E">
            <w:pPr>
              <w:rPr>
                <w:rFonts w:cstheme="minorHAnsi"/>
                <w:iCs/>
              </w:rPr>
            </w:pPr>
            <w:r>
              <w:rPr>
                <w:rFonts w:cstheme="minorHAnsi"/>
                <w:iCs/>
              </w:rPr>
              <w:t>Limited access</w:t>
            </w:r>
          </w:p>
        </w:tc>
      </w:tr>
      <w:tr w:rsidR="00093C8E" w14:paraId="427592D8" w14:textId="77777777" w:rsidTr="00DE54AD">
        <w:tc>
          <w:tcPr>
            <w:tcW w:w="1468" w:type="dxa"/>
          </w:tcPr>
          <w:p w14:paraId="31951A4F" w14:textId="77777777" w:rsidR="00093C8E" w:rsidRDefault="00093C8E" w:rsidP="00093C8E">
            <w:pPr>
              <w:rPr>
                <w:rFonts w:cstheme="minorHAnsi"/>
                <w:iCs/>
              </w:rPr>
            </w:pPr>
            <w:r>
              <w:rPr>
                <w:rFonts w:cstheme="minorHAnsi"/>
                <w:iCs/>
              </w:rPr>
              <w:t>Legal team</w:t>
            </w:r>
          </w:p>
        </w:tc>
        <w:tc>
          <w:tcPr>
            <w:tcW w:w="1561" w:type="dxa"/>
          </w:tcPr>
          <w:p w14:paraId="064BD07F" w14:textId="366E8331" w:rsidR="00093C8E" w:rsidRDefault="00D56557" w:rsidP="00093C8E">
            <w:pPr>
              <w:rPr>
                <w:rFonts w:cstheme="minorHAnsi"/>
                <w:iCs/>
              </w:rPr>
            </w:pPr>
            <w:r>
              <w:rPr>
                <w:rFonts w:cstheme="minorHAnsi"/>
                <w:iCs/>
              </w:rPr>
              <w:t xml:space="preserve">NDA </w:t>
            </w:r>
          </w:p>
        </w:tc>
        <w:tc>
          <w:tcPr>
            <w:tcW w:w="1241" w:type="dxa"/>
          </w:tcPr>
          <w:p w14:paraId="258A555B" w14:textId="4DDAD9C8" w:rsidR="00093C8E" w:rsidRDefault="00D56557" w:rsidP="00093C8E">
            <w:pPr>
              <w:rPr>
                <w:rFonts w:cstheme="minorHAnsi"/>
                <w:iCs/>
              </w:rPr>
            </w:pPr>
            <w:r>
              <w:rPr>
                <w:rFonts w:cstheme="minorHAnsi"/>
                <w:iCs/>
              </w:rPr>
              <w:t>d</w:t>
            </w:r>
            <w:r w:rsidRPr="008E417E">
              <w:rPr>
                <w:rFonts w:cstheme="minorHAnsi"/>
                <w:iCs/>
              </w:rPr>
              <w:t>ecision making</w:t>
            </w:r>
          </w:p>
        </w:tc>
        <w:tc>
          <w:tcPr>
            <w:tcW w:w="1957" w:type="dxa"/>
          </w:tcPr>
          <w:p w14:paraId="46F946E5" w14:textId="06D3F514" w:rsidR="00093C8E" w:rsidRDefault="00D56557" w:rsidP="00093C8E">
            <w:pPr>
              <w:rPr>
                <w:rFonts w:cstheme="minorHAnsi"/>
                <w:iCs/>
              </w:rPr>
            </w:pPr>
            <w:r>
              <w:rPr>
                <w:rFonts w:cstheme="minorHAnsi"/>
                <w:iCs/>
              </w:rPr>
              <w:t xml:space="preserve">Workers </w:t>
            </w:r>
          </w:p>
        </w:tc>
        <w:tc>
          <w:tcPr>
            <w:tcW w:w="1423" w:type="dxa"/>
          </w:tcPr>
          <w:p w14:paraId="642199ED" w14:textId="77777777" w:rsidR="00093C8E" w:rsidRDefault="00093C8E" w:rsidP="00093C8E">
            <w:pPr>
              <w:rPr>
                <w:rFonts w:cstheme="minorHAnsi"/>
                <w:iCs/>
              </w:rPr>
            </w:pPr>
            <w:r>
              <w:rPr>
                <w:rFonts w:cstheme="minorHAnsi"/>
                <w:iCs/>
              </w:rPr>
              <w:t>Manager</w:t>
            </w:r>
          </w:p>
        </w:tc>
        <w:tc>
          <w:tcPr>
            <w:tcW w:w="1366" w:type="dxa"/>
          </w:tcPr>
          <w:p w14:paraId="781B1806" w14:textId="01CDEF92" w:rsidR="00093C8E" w:rsidRDefault="00D56557" w:rsidP="00093C8E">
            <w:pPr>
              <w:rPr>
                <w:rFonts w:cstheme="minorHAnsi"/>
                <w:iCs/>
              </w:rPr>
            </w:pPr>
            <w:r>
              <w:rPr>
                <w:rFonts w:cstheme="minorHAnsi"/>
                <w:iCs/>
              </w:rPr>
              <w:t xml:space="preserve">Contract compliance </w:t>
            </w:r>
          </w:p>
        </w:tc>
      </w:tr>
      <w:tr w:rsidR="00093C8E" w14:paraId="501D2371" w14:textId="77777777" w:rsidTr="00DE54AD">
        <w:tc>
          <w:tcPr>
            <w:tcW w:w="1468" w:type="dxa"/>
          </w:tcPr>
          <w:p w14:paraId="338F3B44" w14:textId="77777777" w:rsidR="00093C8E" w:rsidRDefault="00093C8E" w:rsidP="00093C8E">
            <w:pPr>
              <w:rPr>
                <w:rFonts w:cstheme="minorHAnsi"/>
                <w:iCs/>
              </w:rPr>
            </w:pPr>
            <w:r>
              <w:rPr>
                <w:rFonts w:cstheme="minorHAnsi"/>
                <w:iCs/>
              </w:rPr>
              <w:t>Government</w:t>
            </w:r>
          </w:p>
        </w:tc>
        <w:tc>
          <w:tcPr>
            <w:tcW w:w="1561" w:type="dxa"/>
          </w:tcPr>
          <w:p w14:paraId="18E16E88" w14:textId="77777777" w:rsidR="00093C8E" w:rsidRDefault="00093C8E" w:rsidP="00093C8E">
            <w:pPr>
              <w:rPr>
                <w:rFonts w:cstheme="minorHAnsi"/>
                <w:iCs/>
              </w:rPr>
            </w:pPr>
            <w:r>
              <w:rPr>
                <w:rFonts w:cstheme="minorHAnsi"/>
                <w:iCs/>
              </w:rPr>
              <w:t>Any data required by law</w:t>
            </w:r>
          </w:p>
        </w:tc>
        <w:tc>
          <w:tcPr>
            <w:tcW w:w="1241" w:type="dxa"/>
          </w:tcPr>
          <w:p w14:paraId="1B5A0E2E" w14:textId="63DBB306" w:rsidR="00093C8E" w:rsidRDefault="00093C8E" w:rsidP="00093C8E">
            <w:pPr>
              <w:rPr>
                <w:rFonts w:cstheme="minorHAnsi"/>
                <w:iCs/>
              </w:rPr>
            </w:pPr>
            <w:r>
              <w:rPr>
                <w:rFonts w:cstheme="minorHAnsi"/>
                <w:iCs/>
              </w:rPr>
              <w:t>legal compliance</w:t>
            </w:r>
          </w:p>
        </w:tc>
        <w:tc>
          <w:tcPr>
            <w:tcW w:w="1957" w:type="dxa"/>
          </w:tcPr>
          <w:p w14:paraId="68DECC15" w14:textId="77777777" w:rsidR="00093C8E" w:rsidRDefault="00093C8E" w:rsidP="00093C8E">
            <w:pPr>
              <w:rPr>
                <w:rFonts w:cstheme="minorHAnsi"/>
                <w:iCs/>
              </w:rPr>
            </w:pPr>
            <w:r>
              <w:rPr>
                <w:rFonts w:cstheme="minorHAnsi"/>
                <w:iCs/>
              </w:rPr>
              <w:t>Any stakeholder</w:t>
            </w:r>
          </w:p>
        </w:tc>
        <w:tc>
          <w:tcPr>
            <w:tcW w:w="1423" w:type="dxa"/>
          </w:tcPr>
          <w:p w14:paraId="46482582" w14:textId="535B1F12" w:rsidR="00093C8E" w:rsidRDefault="00D56557" w:rsidP="00093C8E">
            <w:pPr>
              <w:rPr>
                <w:rFonts w:cstheme="minorHAnsi"/>
                <w:iCs/>
              </w:rPr>
            </w:pPr>
            <w:r>
              <w:rPr>
                <w:rFonts w:cstheme="minorHAnsi"/>
                <w:iCs/>
              </w:rPr>
              <w:t xml:space="preserve">Legal team </w:t>
            </w:r>
          </w:p>
        </w:tc>
        <w:tc>
          <w:tcPr>
            <w:tcW w:w="1366" w:type="dxa"/>
          </w:tcPr>
          <w:p w14:paraId="58D3CAEF" w14:textId="4E32D29A" w:rsidR="00093C8E" w:rsidRDefault="00093C8E" w:rsidP="00093C8E">
            <w:pPr>
              <w:rPr>
                <w:rFonts w:cstheme="minorHAnsi"/>
                <w:iCs/>
              </w:rPr>
            </w:pPr>
            <w:r>
              <w:rPr>
                <w:rFonts w:cstheme="minorHAnsi"/>
                <w:iCs/>
              </w:rPr>
              <w:t>s</w:t>
            </w:r>
            <w:r w:rsidRPr="008E417E">
              <w:rPr>
                <w:rFonts w:cstheme="minorHAnsi"/>
                <w:iCs/>
              </w:rPr>
              <w:t>ecure encrypted storage</w:t>
            </w:r>
          </w:p>
        </w:tc>
      </w:tr>
      <w:tr w:rsidR="00951B94" w14:paraId="2FFCC7F9" w14:textId="77777777" w:rsidTr="00DE54AD">
        <w:tc>
          <w:tcPr>
            <w:tcW w:w="1468" w:type="dxa"/>
          </w:tcPr>
          <w:p w14:paraId="08E5801E" w14:textId="77777777" w:rsidR="00951B94" w:rsidRDefault="00951B94" w:rsidP="00951B94">
            <w:pPr>
              <w:rPr>
                <w:rFonts w:cstheme="minorHAnsi"/>
                <w:iCs/>
              </w:rPr>
            </w:pPr>
            <w:r>
              <w:rPr>
                <w:rFonts w:cstheme="minorHAnsi"/>
                <w:iCs/>
              </w:rPr>
              <w:t>Payment provider</w:t>
            </w:r>
          </w:p>
        </w:tc>
        <w:tc>
          <w:tcPr>
            <w:tcW w:w="1561" w:type="dxa"/>
          </w:tcPr>
          <w:p w14:paraId="6770BF1C" w14:textId="687CA337" w:rsidR="00951B94" w:rsidRDefault="00D56557" w:rsidP="00951B94">
            <w:pPr>
              <w:rPr>
                <w:rFonts w:cstheme="minorHAnsi"/>
                <w:iCs/>
              </w:rPr>
            </w:pPr>
            <w:r>
              <w:rPr>
                <w:rFonts w:cstheme="minorHAnsi"/>
                <w:iCs/>
              </w:rPr>
              <w:t xml:space="preserve">Billing info </w:t>
            </w:r>
          </w:p>
        </w:tc>
        <w:tc>
          <w:tcPr>
            <w:tcW w:w="1241" w:type="dxa"/>
          </w:tcPr>
          <w:p w14:paraId="6B60888F" w14:textId="7C5B31EE" w:rsidR="00951B94" w:rsidRDefault="00D56557" w:rsidP="00951B94">
            <w:pPr>
              <w:rPr>
                <w:rFonts w:cstheme="minorHAnsi"/>
                <w:iCs/>
              </w:rPr>
            </w:pPr>
            <w:r>
              <w:rPr>
                <w:rFonts w:cstheme="minorHAnsi"/>
                <w:iCs/>
              </w:rPr>
              <w:t>payment processor</w:t>
            </w:r>
          </w:p>
        </w:tc>
        <w:tc>
          <w:tcPr>
            <w:tcW w:w="1957" w:type="dxa"/>
          </w:tcPr>
          <w:p w14:paraId="05182511" w14:textId="77777777" w:rsidR="00D56557" w:rsidRDefault="00D56557" w:rsidP="00951B94">
            <w:pPr>
              <w:rPr>
                <w:rFonts w:cstheme="minorHAnsi"/>
                <w:iCs/>
              </w:rPr>
            </w:pPr>
            <w:r>
              <w:rPr>
                <w:rFonts w:cstheme="minorHAnsi"/>
                <w:iCs/>
              </w:rPr>
              <w:t>C</w:t>
            </w:r>
            <w:r w:rsidR="00951B94">
              <w:rPr>
                <w:rFonts w:cstheme="minorHAnsi"/>
                <w:iCs/>
              </w:rPr>
              <w:t>ustomer</w:t>
            </w:r>
            <w:r>
              <w:rPr>
                <w:rFonts w:cstheme="minorHAnsi"/>
                <w:iCs/>
              </w:rPr>
              <w:t>s</w:t>
            </w:r>
          </w:p>
          <w:p w14:paraId="7163CBA9" w14:textId="704BCC2B" w:rsidR="00951B94" w:rsidRDefault="00D56557" w:rsidP="00951B94">
            <w:pPr>
              <w:rPr>
                <w:rFonts w:cstheme="minorHAnsi"/>
                <w:iCs/>
              </w:rPr>
            </w:pPr>
            <w:r>
              <w:rPr>
                <w:rFonts w:cstheme="minorHAnsi"/>
                <w:iCs/>
              </w:rPr>
              <w:t>Company</w:t>
            </w:r>
          </w:p>
        </w:tc>
        <w:tc>
          <w:tcPr>
            <w:tcW w:w="1423" w:type="dxa"/>
          </w:tcPr>
          <w:p w14:paraId="2AC5E261" w14:textId="77777777" w:rsidR="00951B94" w:rsidRDefault="00D56557" w:rsidP="00951B94">
            <w:pPr>
              <w:rPr>
                <w:rFonts w:cstheme="minorHAnsi"/>
                <w:iCs/>
              </w:rPr>
            </w:pPr>
            <w:r>
              <w:rPr>
                <w:rFonts w:cstheme="minorHAnsi"/>
                <w:iCs/>
              </w:rPr>
              <w:t>Customers</w:t>
            </w:r>
          </w:p>
          <w:p w14:paraId="1C88FA06" w14:textId="1BEAF399" w:rsidR="00D56557" w:rsidRDefault="00D56557" w:rsidP="00951B94">
            <w:pPr>
              <w:rPr>
                <w:rFonts w:cstheme="minorHAnsi"/>
                <w:iCs/>
              </w:rPr>
            </w:pPr>
            <w:r>
              <w:rPr>
                <w:rFonts w:cstheme="minorHAnsi"/>
                <w:iCs/>
              </w:rPr>
              <w:t>Company</w:t>
            </w:r>
          </w:p>
        </w:tc>
        <w:tc>
          <w:tcPr>
            <w:tcW w:w="1366" w:type="dxa"/>
          </w:tcPr>
          <w:p w14:paraId="4DEC73BF" w14:textId="77777777" w:rsidR="00951B94" w:rsidRDefault="00951B94" w:rsidP="00951B94">
            <w:pPr>
              <w:rPr>
                <w:rFonts w:cstheme="minorHAnsi"/>
                <w:iCs/>
              </w:rPr>
            </w:pPr>
            <w:r w:rsidRPr="00677F8E">
              <w:rPr>
                <w:rFonts w:cstheme="minorHAnsi"/>
                <w:iCs/>
              </w:rPr>
              <w:t>PCI DSS</w:t>
            </w:r>
            <w:r>
              <w:rPr>
                <w:rFonts w:cstheme="minorHAnsi"/>
                <w:iCs/>
              </w:rPr>
              <w:t xml:space="preserve"> compliance</w:t>
            </w:r>
          </w:p>
          <w:p w14:paraId="03214FBD" w14:textId="77777777" w:rsidR="00951B94" w:rsidRDefault="00951B94" w:rsidP="00951B94">
            <w:pPr>
              <w:rPr>
                <w:rFonts w:cstheme="minorHAnsi"/>
                <w:iCs/>
              </w:rPr>
            </w:pPr>
            <w:r>
              <w:rPr>
                <w:rFonts w:cstheme="minorHAnsi"/>
                <w:iCs/>
              </w:rPr>
              <w:t>encryption</w:t>
            </w:r>
          </w:p>
        </w:tc>
      </w:tr>
    </w:tbl>
    <w:p w14:paraId="3283BDB6" w14:textId="7C6AFE2A" w:rsidR="00AF7AC8" w:rsidRDefault="00093C8E" w:rsidP="00AF7AC8">
      <w:pPr>
        <w:pStyle w:val="AIEStandard"/>
      </w:pPr>
      <w:r>
        <w:rPr>
          <w:b/>
          <w:bCs/>
        </w:rPr>
        <w:t>W</w:t>
      </w:r>
      <w:r w:rsidR="00AF7AC8" w:rsidRPr="008E417E">
        <w:rPr>
          <w:b/>
          <w:bCs/>
        </w:rPr>
        <w:t>ord bank</w:t>
      </w:r>
      <w:r w:rsidR="00AF7AC8">
        <w:t xml:space="preserve"> (some may be used more than once)</w:t>
      </w:r>
    </w:p>
    <w:tbl>
      <w:tblPr>
        <w:tblStyle w:val="TableGrid"/>
        <w:tblW w:w="0" w:type="auto"/>
        <w:tblLook w:val="04A0" w:firstRow="1" w:lastRow="0" w:firstColumn="1" w:lastColumn="0" w:noHBand="0" w:noVBand="1"/>
      </w:tblPr>
      <w:tblGrid>
        <w:gridCol w:w="2122"/>
        <w:gridCol w:w="1559"/>
        <w:gridCol w:w="1843"/>
        <w:gridCol w:w="1984"/>
        <w:gridCol w:w="1508"/>
      </w:tblGrid>
      <w:tr w:rsidR="00AF7AC8" w:rsidRPr="008E417E" w14:paraId="2288E343" w14:textId="77777777" w:rsidTr="00DE54AD">
        <w:trPr>
          <w:trHeight w:val="285"/>
        </w:trPr>
        <w:tc>
          <w:tcPr>
            <w:tcW w:w="2122" w:type="dxa"/>
          </w:tcPr>
          <w:p w14:paraId="0311B1BC" w14:textId="77777777" w:rsidR="00AF7AC8" w:rsidRPr="008E417E" w:rsidRDefault="00AF7AC8" w:rsidP="00DE54AD">
            <w:pPr>
              <w:pStyle w:val="AIEStandard"/>
              <w:rPr>
                <w:rFonts w:cstheme="minorHAnsi"/>
                <w:iCs/>
              </w:rPr>
            </w:pPr>
            <w:r>
              <w:rPr>
                <w:rFonts w:cstheme="minorHAnsi"/>
                <w:iCs/>
              </w:rPr>
              <w:t>d</w:t>
            </w:r>
            <w:r w:rsidRPr="008E417E">
              <w:rPr>
                <w:rFonts w:cstheme="minorHAnsi"/>
                <w:iCs/>
              </w:rPr>
              <w:t>ecision making</w:t>
            </w:r>
          </w:p>
        </w:tc>
        <w:tc>
          <w:tcPr>
            <w:tcW w:w="1559" w:type="dxa"/>
          </w:tcPr>
          <w:p w14:paraId="58DC18C4" w14:textId="77777777" w:rsidR="00AF7AC8" w:rsidRPr="008E417E" w:rsidRDefault="00AF7AC8" w:rsidP="00DE54AD">
            <w:pPr>
              <w:pStyle w:val="AIEStandard"/>
              <w:rPr>
                <w:rFonts w:cstheme="minorHAnsi"/>
                <w:iCs/>
              </w:rPr>
            </w:pPr>
            <w:r w:rsidRPr="008E417E">
              <w:rPr>
                <w:rFonts w:cstheme="minorHAnsi"/>
                <w:iCs/>
              </w:rPr>
              <w:t>customers</w:t>
            </w:r>
          </w:p>
        </w:tc>
        <w:tc>
          <w:tcPr>
            <w:tcW w:w="1843" w:type="dxa"/>
          </w:tcPr>
          <w:p w14:paraId="0EAEFC23" w14:textId="77777777" w:rsidR="00AF7AC8" w:rsidRPr="008E417E" w:rsidRDefault="00AF7AC8" w:rsidP="00DE54AD">
            <w:pPr>
              <w:pStyle w:val="AIEStandard"/>
              <w:rPr>
                <w:rFonts w:cstheme="minorHAnsi"/>
                <w:iCs/>
              </w:rPr>
            </w:pPr>
            <w:r>
              <w:rPr>
                <w:rFonts w:cstheme="minorHAnsi"/>
                <w:iCs/>
              </w:rPr>
              <w:t>l</w:t>
            </w:r>
            <w:r w:rsidRPr="008E417E">
              <w:rPr>
                <w:rFonts w:cstheme="minorHAnsi"/>
                <w:iCs/>
              </w:rPr>
              <w:t xml:space="preserve">imited </w:t>
            </w:r>
            <w:r>
              <w:rPr>
                <w:rFonts w:cstheme="minorHAnsi"/>
                <w:iCs/>
              </w:rPr>
              <w:t>a</w:t>
            </w:r>
            <w:r w:rsidRPr="008E417E">
              <w:rPr>
                <w:rFonts w:cstheme="minorHAnsi"/>
                <w:iCs/>
              </w:rPr>
              <w:t>ccess</w:t>
            </w:r>
          </w:p>
        </w:tc>
        <w:tc>
          <w:tcPr>
            <w:tcW w:w="1984" w:type="dxa"/>
          </w:tcPr>
          <w:p w14:paraId="6A0B8887" w14:textId="77777777" w:rsidR="00AF7AC8" w:rsidRPr="008E417E" w:rsidRDefault="00AF7AC8" w:rsidP="00DE54AD">
            <w:pPr>
              <w:pStyle w:val="AIEStandard"/>
              <w:rPr>
                <w:rFonts w:cstheme="minorHAnsi"/>
                <w:iCs/>
              </w:rPr>
            </w:pPr>
            <w:r>
              <w:rPr>
                <w:rFonts w:cstheme="minorHAnsi"/>
                <w:iCs/>
              </w:rPr>
              <w:t>s</w:t>
            </w:r>
            <w:r w:rsidRPr="008E417E">
              <w:rPr>
                <w:rFonts w:cstheme="minorHAnsi"/>
                <w:iCs/>
              </w:rPr>
              <w:t>ecure encrypted storage</w:t>
            </w:r>
          </w:p>
        </w:tc>
        <w:tc>
          <w:tcPr>
            <w:tcW w:w="1508" w:type="dxa"/>
          </w:tcPr>
          <w:p w14:paraId="57819DA0" w14:textId="77777777" w:rsidR="00AF7AC8" w:rsidRPr="008E417E" w:rsidRDefault="00AF7AC8" w:rsidP="00DE54AD">
            <w:pPr>
              <w:pStyle w:val="AIEStandard"/>
              <w:rPr>
                <w:iCs/>
              </w:rPr>
            </w:pPr>
            <w:r w:rsidRPr="008E417E">
              <w:rPr>
                <w:rFonts w:cstheme="minorHAnsi"/>
                <w:iCs/>
              </w:rPr>
              <w:t>NDA’s</w:t>
            </w:r>
          </w:p>
        </w:tc>
      </w:tr>
      <w:tr w:rsidR="00AF7AC8" w:rsidRPr="008E417E" w14:paraId="4527A98B" w14:textId="77777777" w:rsidTr="00DE54AD">
        <w:trPr>
          <w:trHeight w:val="285"/>
        </w:trPr>
        <w:tc>
          <w:tcPr>
            <w:tcW w:w="2122" w:type="dxa"/>
          </w:tcPr>
          <w:p w14:paraId="78833689" w14:textId="77777777" w:rsidR="00AF7AC8" w:rsidRPr="008E417E" w:rsidRDefault="00AF7AC8" w:rsidP="00DE54AD">
            <w:pPr>
              <w:pStyle w:val="AIEStandard"/>
              <w:rPr>
                <w:rFonts w:cstheme="minorHAnsi"/>
                <w:iCs/>
              </w:rPr>
            </w:pPr>
            <w:r>
              <w:rPr>
                <w:rFonts w:cstheme="minorHAnsi"/>
                <w:iCs/>
              </w:rPr>
              <w:t xml:space="preserve">encryption </w:t>
            </w:r>
          </w:p>
        </w:tc>
        <w:tc>
          <w:tcPr>
            <w:tcW w:w="1559" w:type="dxa"/>
          </w:tcPr>
          <w:p w14:paraId="5CD0249F" w14:textId="77777777" w:rsidR="00AF7AC8" w:rsidRPr="008E417E" w:rsidRDefault="00AF7AC8" w:rsidP="00DE54AD">
            <w:pPr>
              <w:pStyle w:val="AIEStandard"/>
              <w:rPr>
                <w:rFonts w:cstheme="minorHAnsi"/>
                <w:iCs/>
              </w:rPr>
            </w:pPr>
            <w:r>
              <w:rPr>
                <w:rFonts w:cstheme="minorHAnsi"/>
                <w:iCs/>
              </w:rPr>
              <w:t>legal compliance</w:t>
            </w:r>
          </w:p>
        </w:tc>
        <w:tc>
          <w:tcPr>
            <w:tcW w:w="1843" w:type="dxa"/>
          </w:tcPr>
          <w:p w14:paraId="3819D588" w14:textId="77777777" w:rsidR="00AF7AC8" w:rsidRPr="008E417E" w:rsidRDefault="00AF7AC8" w:rsidP="00DE54AD">
            <w:pPr>
              <w:pStyle w:val="AIEStandard"/>
              <w:rPr>
                <w:rFonts w:cstheme="minorHAnsi"/>
                <w:iCs/>
              </w:rPr>
            </w:pPr>
            <w:r>
              <w:rPr>
                <w:rFonts w:cstheme="minorHAnsi"/>
                <w:iCs/>
              </w:rPr>
              <w:t>making a purchase</w:t>
            </w:r>
          </w:p>
        </w:tc>
        <w:tc>
          <w:tcPr>
            <w:tcW w:w="1984" w:type="dxa"/>
          </w:tcPr>
          <w:p w14:paraId="5221A037" w14:textId="77777777" w:rsidR="00AF7AC8" w:rsidRPr="008E417E" w:rsidRDefault="00AF7AC8" w:rsidP="00DE54AD">
            <w:pPr>
              <w:pStyle w:val="AIEStandard"/>
              <w:rPr>
                <w:rFonts w:cstheme="minorHAnsi"/>
                <w:iCs/>
              </w:rPr>
            </w:pPr>
            <w:r>
              <w:rPr>
                <w:rFonts w:cstheme="minorHAnsi"/>
                <w:iCs/>
              </w:rPr>
              <w:t>credit card info</w:t>
            </w:r>
          </w:p>
        </w:tc>
        <w:tc>
          <w:tcPr>
            <w:tcW w:w="1508" w:type="dxa"/>
          </w:tcPr>
          <w:p w14:paraId="6F0C47B4" w14:textId="77777777" w:rsidR="00AF7AC8" w:rsidRPr="008E417E" w:rsidRDefault="00AF7AC8" w:rsidP="00DE54AD">
            <w:pPr>
              <w:pStyle w:val="AIEStandard"/>
              <w:rPr>
                <w:rFonts w:cstheme="minorHAnsi"/>
                <w:iCs/>
              </w:rPr>
            </w:pPr>
            <w:r>
              <w:rPr>
                <w:rFonts w:cstheme="minorHAnsi"/>
                <w:iCs/>
              </w:rPr>
              <w:t>customer details</w:t>
            </w:r>
          </w:p>
        </w:tc>
      </w:tr>
      <w:tr w:rsidR="00AF7AC8" w:rsidRPr="008E417E" w14:paraId="7FF24924" w14:textId="77777777" w:rsidTr="00DE54AD">
        <w:trPr>
          <w:trHeight w:val="285"/>
        </w:trPr>
        <w:tc>
          <w:tcPr>
            <w:tcW w:w="2122" w:type="dxa"/>
          </w:tcPr>
          <w:p w14:paraId="1DA01BBB" w14:textId="77777777" w:rsidR="00AF7AC8" w:rsidRDefault="00AF7AC8" w:rsidP="00DE54AD">
            <w:pPr>
              <w:pStyle w:val="AIEStandard"/>
              <w:rPr>
                <w:rFonts w:cstheme="minorHAnsi"/>
                <w:iCs/>
              </w:rPr>
            </w:pPr>
            <w:r>
              <w:rPr>
                <w:rFonts w:cstheme="minorHAnsi"/>
                <w:iCs/>
              </w:rPr>
              <w:t>conduct marketing surveys</w:t>
            </w:r>
          </w:p>
        </w:tc>
        <w:tc>
          <w:tcPr>
            <w:tcW w:w="1559" w:type="dxa"/>
          </w:tcPr>
          <w:p w14:paraId="22548D6F" w14:textId="77777777" w:rsidR="00AF7AC8" w:rsidRDefault="00AF7AC8" w:rsidP="00DE54AD">
            <w:pPr>
              <w:pStyle w:val="AIEStandard"/>
              <w:rPr>
                <w:rFonts w:cstheme="minorHAnsi"/>
                <w:iCs/>
              </w:rPr>
            </w:pPr>
            <w:r>
              <w:rPr>
                <w:rFonts w:cstheme="minorHAnsi"/>
                <w:iCs/>
              </w:rPr>
              <w:t>billing info</w:t>
            </w:r>
          </w:p>
        </w:tc>
        <w:tc>
          <w:tcPr>
            <w:tcW w:w="1843" w:type="dxa"/>
          </w:tcPr>
          <w:p w14:paraId="20C28D27" w14:textId="77777777" w:rsidR="00AF7AC8" w:rsidRDefault="00AF7AC8" w:rsidP="00DE54AD">
            <w:pPr>
              <w:pStyle w:val="AIEStandard"/>
              <w:rPr>
                <w:rFonts w:cstheme="minorHAnsi"/>
                <w:iCs/>
              </w:rPr>
            </w:pPr>
            <w:r>
              <w:rPr>
                <w:rFonts w:cstheme="minorHAnsi"/>
                <w:iCs/>
              </w:rPr>
              <w:t>payment processor</w:t>
            </w:r>
          </w:p>
        </w:tc>
        <w:tc>
          <w:tcPr>
            <w:tcW w:w="1984" w:type="dxa"/>
          </w:tcPr>
          <w:p w14:paraId="62ADE2FD" w14:textId="77777777" w:rsidR="00AF7AC8" w:rsidRDefault="00AF7AC8" w:rsidP="00DE54AD">
            <w:pPr>
              <w:pStyle w:val="AIEStandard"/>
              <w:rPr>
                <w:rFonts w:cstheme="minorHAnsi"/>
                <w:iCs/>
              </w:rPr>
            </w:pPr>
          </w:p>
        </w:tc>
        <w:tc>
          <w:tcPr>
            <w:tcW w:w="1508" w:type="dxa"/>
          </w:tcPr>
          <w:p w14:paraId="43E9EB3D" w14:textId="77777777" w:rsidR="00AF7AC8" w:rsidRDefault="00AF7AC8" w:rsidP="00DE54AD">
            <w:pPr>
              <w:pStyle w:val="AIEStandard"/>
              <w:rPr>
                <w:rFonts w:cstheme="minorHAnsi"/>
                <w:iCs/>
              </w:rPr>
            </w:pPr>
          </w:p>
        </w:tc>
      </w:tr>
    </w:tbl>
    <w:p w14:paraId="6503A5EA" w14:textId="05CF72A1" w:rsidR="00FA0FEE" w:rsidRPr="00FA0FEE" w:rsidRDefault="00FA0FEE" w:rsidP="00FA0FEE"/>
    <w:p w14:paraId="342163F4" w14:textId="4C133279" w:rsidR="00FA0FEE" w:rsidRPr="00FA0FEE" w:rsidRDefault="007131A8" w:rsidP="007131A8">
      <w:pPr>
        <w:pStyle w:val="Heading2"/>
      </w:pPr>
      <w:bookmarkStart w:id="15" w:name="_Toc234246548"/>
      <w:r>
        <w:t xml:space="preserve">Question 5: </w:t>
      </w:r>
      <w:r w:rsidR="00FA0FEE" w:rsidRPr="00FA0FEE">
        <w:t>Privacy impact analysis and compliance check</w:t>
      </w:r>
      <w:bookmarkEnd w:id="15"/>
    </w:p>
    <w:p w14:paraId="000455F2" w14:textId="77777777" w:rsidR="00FA0FEE" w:rsidRPr="00FA0FEE" w:rsidRDefault="00FA0FEE" w:rsidP="007131A8">
      <w:pPr>
        <w:pStyle w:val="Heading3"/>
      </w:pPr>
      <w:r w:rsidRPr="00FA0FEE">
        <w:t xml:space="preserve">a) List some of the positive privacy impacts of your project </w:t>
      </w:r>
    </w:p>
    <w:tbl>
      <w:tblPr>
        <w:tblStyle w:val="TableGrid"/>
        <w:tblW w:w="0" w:type="auto"/>
        <w:tblInd w:w="284" w:type="dxa"/>
        <w:tblLook w:val="04A0" w:firstRow="1" w:lastRow="0" w:firstColumn="1" w:lastColumn="0" w:noHBand="0" w:noVBand="1"/>
      </w:tblPr>
      <w:tblGrid>
        <w:gridCol w:w="8732"/>
      </w:tblGrid>
      <w:tr w:rsidR="00FA0FEE" w:rsidRPr="00FA0FEE" w14:paraId="38F8CE0F" w14:textId="77777777" w:rsidTr="00FA0FEE">
        <w:tc>
          <w:tcPr>
            <w:tcW w:w="9016" w:type="dxa"/>
            <w:tcBorders>
              <w:top w:val="single" w:sz="4" w:space="0" w:color="auto"/>
              <w:left w:val="single" w:sz="4" w:space="0" w:color="auto"/>
              <w:bottom w:val="single" w:sz="4" w:space="0" w:color="auto"/>
              <w:right w:val="single" w:sz="4" w:space="0" w:color="auto"/>
            </w:tcBorders>
          </w:tcPr>
          <w:p w14:paraId="4161D146" w14:textId="36E01D11" w:rsidR="00FA0FEE" w:rsidRDefault="00D56557" w:rsidP="00D56557">
            <w:pPr>
              <w:pStyle w:val="ListParagraph"/>
              <w:numPr>
                <w:ilvl w:val="0"/>
                <w:numId w:val="17"/>
              </w:numPr>
            </w:pPr>
            <w:r>
              <w:t>Increased transparency with the customer base.</w:t>
            </w:r>
          </w:p>
          <w:p w14:paraId="6D74346B" w14:textId="65E2FF7D" w:rsidR="00D56557" w:rsidRDefault="005D2204" w:rsidP="00D56557">
            <w:pPr>
              <w:pStyle w:val="ListParagraph"/>
              <w:numPr>
                <w:ilvl w:val="0"/>
                <w:numId w:val="17"/>
              </w:numPr>
            </w:pPr>
            <w:r>
              <w:t xml:space="preserve">Builds better reputation with customers </w:t>
            </w:r>
          </w:p>
          <w:p w14:paraId="60A63249" w14:textId="65E4B8FA" w:rsidR="00FA0FEE" w:rsidRDefault="005D2204" w:rsidP="00FA0FEE">
            <w:pPr>
              <w:pStyle w:val="ListParagraph"/>
              <w:numPr>
                <w:ilvl w:val="0"/>
                <w:numId w:val="17"/>
              </w:numPr>
            </w:pPr>
            <w:r>
              <w:t>Increase to playerbase if they know where their data is</w:t>
            </w:r>
          </w:p>
          <w:p w14:paraId="1982E404" w14:textId="4061EA97" w:rsidR="005D2204" w:rsidRDefault="005D2204" w:rsidP="00FA0FEE">
            <w:pPr>
              <w:pStyle w:val="ListParagraph"/>
              <w:numPr>
                <w:ilvl w:val="0"/>
                <w:numId w:val="17"/>
              </w:numPr>
            </w:pPr>
            <w:r>
              <w:t xml:space="preserve">Compliant with the APPs if done correctly </w:t>
            </w:r>
          </w:p>
          <w:p w14:paraId="36E95D0C" w14:textId="77777777" w:rsidR="00FA0FEE" w:rsidRDefault="005D2204" w:rsidP="00FA0FEE">
            <w:pPr>
              <w:pStyle w:val="ListParagraph"/>
              <w:numPr>
                <w:ilvl w:val="0"/>
                <w:numId w:val="17"/>
              </w:numPr>
            </w:pPr>
            <w:r>
              <w:t>Increases security of private information</w:t>
            </w:r>
          </w:p>
          <w:p w14:paraId="5D331C93" w14:textId="77777777" w:rsidR="002958FD" w:rsidRDefault="002958FD" w:rsidP="00FA0FEE">
            <w:pPr>
              <w:pStyle w:val="ListParagraph"/>
              <w:numPr>
                <w:ilvl w:val="0"/>
                <w:numId w:val="17"/>
              </w:numPr>
            </w:pPr>
            <w:r>
              <w:t>Improved data security practices as a company</w:t>
            </w:r>
          </w:p>
          <w:p w14:paraId="1DC6FF9C" w14:textId="77777777" w:rsidR="002958FD" w:rsidRDefault="002958FD" w:rsidP="00FA0FEE">
            <w:pPr>
              <w:pStyle w:val="ListParagraph"/>
              <w:numPr>
                <w:ilvl w:val="0"/>
                <w:numId w:val="17"/>
              </w:numPr>
            </w:pPr>
            <w:r>
              <w:t>Promotion of privacy awareness</w:t>
            </w:r>
          </w:p>
          <w:p w14:paraId="61529A5D" w14:textId="0019D2E5" w:rsidR="002958FD" w:rsidRPr="00FA0FEE" w:rsidRDefault="002958FD" w:rsidP="00FA0FEE">
            <w:pPr>
              <w:pStyle w:val="ListParagraph"/>
              <w:numPr>
                <w:ilvl w:val="0"/>
                <w:numId w:val="17"/>
              </w:numPr>
            </w:pPr>
            <w:r>
              <w:t>Compliance and alignment with community expectations</w:t>
            </w:r>
          </w:p>
        </w:tc>
      </w:tr>
    </w:tbl>
    <w:p w14:paraId="3C05DAFC" w14:textId="77777777" w:rsidR="00FA0FEE" w:rsidRPr="00FA0FEE" w:rsidRDefault="00FA0FEE" w:rsidP="00FA0FEE"/>
    <w:p w14:paraId="47AEBE9A" w14:textId="77777777" w:rsidR="00FA0FEE" w:rsidRPr="00FA0FEE" w:rsidRDefault="00FA0FEE" w:rsidP="007131A8">
      <w:pPr>
        <w:pStyle w:val="Heading3"/>
      </w:pPr>
      <w:r w:rsidRPr="00FA0FEE">
        <w:t xml:space="preserve">b) List some of the negative privacy impacts of your project </w:t>
      </w:r>
    </w:p>
    <w:tbl>
      <w:tblPr>
        <w:tblStyle w:val="TableGrid"/>
        <w:tblW w:w="0" w:type="auto"/>
        <w:tblInd w:w="284" w:type="dxa"/>
        <w:tblLook w:val="04A0" w:firstRow="1" w:lastRow="0" w:firstColumn="1" w:lastColumn="0" w:noHBand="0" w:noVBand="1"/>
      </w:tblPr>
      <w:tblGrid>
        <w:gridCol w:w="8732"/>
      </w:tblGrid>
      <w:tr w:rsidR="00FA0FEE" w:rsidRPr="00FA0FEE" w14:paraId="594E1CB0" w14:textId="77777777" w:rsidTr="00FA0FEE">
        <w:tc>
          <w:tcPr>
            <w:tcW w:w="9016" w:type="dxa"/>
            <w:tcBorders>
              <w:top w:val="single" w:sz="4" w:space="0" w:color="auto"/>
              <w:left w:val="single" w:sz="4" w:space="0" w:color="auto"/>
              <w:bottom w:val="single" w:sz="4" w:space="0" w:color="auto"/>
              <w:right w:val="single" w:sz="4" w:space="0" w:color="auto"/>
            </w:tcBorders>
          </w:tcPr>
          <w:p w14:paraId="15D2F79C" w14:textId="21E77697" w:rsidR="00FA0FEE" w:rsidRDefault="00D56557" w:rsidP="00D56557">
            <w:pPr>
              <w:pStyle w:val="ListParagraph"/>
              <w:numPr>
                <w:ilvl w:val="0"/>
                <w:numId w:val="16"/>
              </w:numPr>
            </w:pPr>
            <w:r>
              <w:t>Use of customer data without explicit consent will impact trust</w:t>
            </w:r>
          </w:p>
          <w:p w14:paraId="44F8023C" w14:textId="0D0D8B1C" w:rsidR="00D56557" w:rsidRDefault="005D2204" w:rsidP="00D56557">
            <w:pPr>
              <w:pStyle w:val="ListParagraph"/>
              <w:numPr>
                <w:ilvl w:val="0"/>
                <w:numId w:val="16"/>
              </w:numPr>
            </w:pPr>
            <w:r>
              <w:t>Data will have to go overseas which may impact trust</w:t>
            </w:r>
          </w:p>
          <w:p w14:paraId="3D525C52" w14:textId="77777777" w:rsidR="00FA0FEE" w:rsidRDefault="002958FD" w:rsidP="00FA0FEE">
            <w:pPr>
              <w:pStyle w:val="ListParagraph"/>
              <w:numPr>
                <w:ilvl w:val="0"/>
                <w:numId w:val="16"/>
              </w:numPr>
            </w:pPr>
            <w:r>
              <w:t>Perception of surveillance/Over surveillance</w:t>
            </w:r>
          </w:p>
          <w:p w14:paraId="14A000DF" w14:textId="1036CBBD" w:rsidR="002958FD" w:rsidRPr="00FA0FEE" w:rsidRDefault="002958FD" w:rsidP="00FA0FEE">
            <w:pPr>
              <w:pStyle w:val="ListParagraph"/>
              <w:numPr>
                <w:ilvl w:val="0"/>
                <w:numId w:val="16"/>
              </w:numPr>
            </w:pPr>
            <w:r>
              <w:t>Collection of additional or excessive PII</w:t>
            </w:r>
          </w:p>
        </w:tc>
      </w:tr>
    </w:tbl>
    <w:p w14:paraId="24AF7630" w14:textId="77777777" w:rsidR="00FA0FEE" w:rsidRPr="00FA0FEE" w:rsidRDefault="00FA0FEE" w:rsidP="00FA0FEE"/>
    <w:p w14:paraId="7A55D8A4" w14:textId="77777777" w:rsidR="00FA0FEE" w:rsidRPr="00FA0FEE" w:rsidRDefault="00FA0FEE" w:rsidP="009F0941">
      <w:pPr>
        <w:pStyle w:val="Heading3"/>
      </w:pPr>
      <w:r w:rsidRPr="00FA0FEE">
        <w:t xml:space="preserve">c) Does your project comply with the APPs? </w:t>
      </w:r>
    </w:p>
    <w:p w14:paraId="305E9E90" w14:textId="77777777" w:rsidR="00505626" w:rsidRDefault="00505626" w:rsidP="00505626">
      <w:pPr>
        <w:pStyle w:val="AIEStandard"/>
      </w:pPr>
      <w:r>
        <w:t xml:space="preserve">The following </w:t>
      </w:r>
      <w:proofErr w:type="gramStart"/>
      <w:r>
        <w:t>APP’s</w:t>
      </w:r>
      <w:proofErr w:type="gramEnd"/>
      <w:r>
        <w:t xml:space="preserve"> are relevant to the project. For each APP listed, determine and write the following:</w:t>
      </w:r>
    </w:p>
    <w:p w14:paraId="38F5CE88" w14:textId="77777777" w:rsidR="00505626" w:rsidRDefault="00505626" w:rsidP="00505626">
      <w:pPr>
        <w:pStyle w:val="AIEStandard"/>
        <w:numPr>
          <w:ilvl w:val="0"/>
          <w:numId w:val="13"/>
        </w:numPr>
        <w:spacing w:after="0"/>
      </w:pPr>
      <w:r w:rsidRPr="00ED31DD">
        <w:t xml:space="preserve">whether </w:t>
      </w:r>
      <w:r>
        <w:t>the</w:t>
      </w:r>
      <w:r w:rsidRPr="00ED31DD">
        <w:t xml:space="preserve"> project complies </w:t>
      </w:r>
      <w:r>
        <w:t>with the APP</w:t>
      </w:r>
    </w:p>
    <w:p w14:paraId="4901178A" w14:textId="77777777" w:rsidR="00505626" w:rsidRDefault="00505626" w:rsidP="00505626">
      <w:pPr>
        <w:pStyle w:val="AIEStandard"/>
        <w:numPr>
          <w:ilvl w:val="0"/>
          <w:numId w:val="13"/>
        </w:numPr>
      </w:pPr>
      <w:r w:rsidRPr="00ED31DD">
        <w:t>whether there are any risks to compliance. You may also wish to consider likely community perceptions and expectations in relation to each APP.</w:t>
      </w:r>
    </w:p>
    <w:p w14:paraId="46388EBF" w14:textId="77777777" w:rsidR="00FA0FEE" w:rsidRPr="00FA0FEE" w:rsidRDefault="00FA0FEE" w:rsidP="00FA0FEE"/>
    <w:p w14:paraId="688CDAF4" w14:textId="77777777" w:rsidR="00505626" w:rsidRPr="00ED31DD" w:rsidRDefault="00505626" w:rsidP="00505626">
      <w:pPr>
        <w:pStyle w:val="AIEStandard"/>
      </w:pPr>
      <w:r w:rsidRPr="00ED31DD">
        <w:t>APP 1 — open and transparent management of personal information</w:t>
      </w:r>
    </w:p>
    <w:tbl>
      <w:tblPr>
        <w:tblStyle w:val="TableGrid"/>
        <w:tblW w:w="0" w:type="auto"/>
        <w:tblInd w:w="284" w:type="dxa"/>
        <w:tblLook w:val="04A0" w:firstRow="1" w:lastRow="0" w:firstColumn="1" w:lastColumn="0" w:noHBand="0" w:noVBand="1"/>
      </w:tblPr>
      <w:tblGrid>
        <w:gridCol w:w="8732"/>
      </w:tblGrid>
      <w:tr w:rsidR="00505626" w:rsidRPr="00A4053C" w14:paraId="1D30B18C" w14:textId="77777777" w:rsidTr="00DE54AD">
        <w:tc>
          <w:tcPr>
            <w:tcW w:w="8732" w:type="dxa"/>
          </w:tcPr>
          <w:p w14:paraId="7EB8B1C1" w14:textId="324D6C7B" w:rsidR="00505626" w:rsidRDefault="0066374A" w:rsidP="00DE54AD">
            <w:pPr>
              <w:pStyle w:val="AIEStandard"/>
            </w:pPr>
            <w:r>
              <w:t>The current policy does not comply with APP 1. It is not communicated that emails are added to a mailing list.</w:t>
            </w:r>
          </w:p>
          <w:p w14:paraId="0E8847A1" w14:textId="77777777" w:rsidR="00505626" w:rsidRPr="00A4053C" w:rsidRDefault="00505626" w:rsidP="00DE54AD">
            <w:pPr>
              <w:pStyle w:val="AIEStandard"/>
            </w:pPr>
          </w:p>
        </w:tc>
      </w:tr>
    </w:tbl>
    <w:p w14:paraId="70181B54" w14:textId="77777777" w:rsidR="00505626" w:rsidRPr="00A84F45" w:rsidRDefault="00505626" w:rsidP="00505626">
      <w:pPr>
        <w:pStyle w:val="AIEStandard"/>
      </w:pPr>
      <w:r w:rsidRPr="00A84F45">
        <w:t xml:space="preserve">APP 5 — notification of the collection of personal information </w:t>
      </w:r>
    </w:p>
    <w:tbl>
      <w:tblPr>
        <w:tblStyle w:val="TableGrid"/>
        <w:tblW w:w="0" w:type="auto"/>
        <w:tblInd w:w="279" w:type="dxa"/>
        <w:tblLook w:val="04A0" w:firstRow="1" w:lastRow="0" w:firstColumn="1" w:lastColumn="0" w:noHBand="0" w:noVBand="1"/>
      </w:tblPr>
      <w:tblGrid>
        <w:gridCol w:w="8737"/>
      </w:tblGrid>
      <w:tr w:rsidR="00505626" w14:paraId="732EFABB" w14:textId="77777777" w:rsidTr="00DE54AD">
        <w:tc>
          <w:tcPr>
            <w:tcW w:w="8737" w:type="dxa"/>
          </w:tcPr>
          <w:p w14:paraId="67DD4CB1" w14:textId="041812CE" w:rsidR="00505626" w:rsidRDefault="0066374A" w:rsidP="00DE54AD">
            <w:pPr>
              <w:pStyle w:val="AIEStandard"/>
            </w:pPr>
            <w:r>
              <w:t xml:space="preserve">The current policy does </w:t>
            </w:r>
            <w:r w:rsidR="00051063">
              <w:t>not comply with APP 5. The policy does not state why data is being collected.</w:t>
            </w:r>
            <w:r w:rsidR="009B1922">
              <w:t xml:space="preserve"> What data is being used for should be outlined in the policy.</w:t>
            </w:r>
          </w:p>
          <w:p w14:paraId="2FD400C9" w14:textId="77777777" w:rsidR="00505626" w:rsidRDefault="00505626" w:rsidP="00DE54AD">
            <w:pPr>
              <w:pStyle w:val="AIEStandard"/>
            </w:pPr>
          </w:p>
        </w:tc>
      </w:tr>
    </w:tbl>
    <w:p w14:paraId="6C55BE5C" w14:textId="77777777" w:rsidR="00505626" w:rsidRPr="00ED31DD" w:rsidRDefault="00505626" w:rsidP="00505626">
      <w:pPr>
        <w:pStyle w:val="AIEStandard"/>
      </w:pPr>
      <w:r w:rsidRPr="00ED31DD">
        <w:t>APP 6 — use or disclosure of personal information</w:t>
      </w:r>
    </w:p>
    <w:tbl>
      <w:tblPr>
        <w:tblStyle w:val="TableGrid"/>
        <w:tblW w:w="0" w:type="auto"/>
        <w:tblInd w:w="284" w:type="dxa"/>
        <w:tblLook w:val="04A0" w:firstRow="1" w:lastRow="0" w:firstColumn="1" w:lastColumn="0" w:noHBand="0" w:noVBand="1"/>
      </w:tblPr>
      <w:tblGrid>
        <w:gridCol w:w="8732"/>
      </w:tblGrid>
      <w:tr w:rsidR="00505626" w:rsidRPr="00A4053C" w14:paraId="4D4C504B" w14:textId="77777777" w:rsidTr="00DE54AD">
        <w:tc>
          <w:tcPr>
            <w:tcW w:w="9016" w:type="dxa"/>
          </w:tcPr>
          <w:p w14:paraId="084EACEA" w14:textId="568B6B49" w:rsidR="00505626" w:rsidRPr="00A4053C" w:rsidRDefault="0066374A" w:rsidP="00DE54AD">
            <w:pPr>
              <w:pStyle w:val="AIEStandard"/>
            </w:pPr>
            <w:r>
              <w:lastRenderedPageBreak/>
              <w:t>The current policy does not comply with APP 6. The use of all points of data is not stated in the document. The policy also does not state if data is disclosed to any third parties.</w:t>
            </w:r>
            <w:r w:rsidR="00DF2EC7">
              <w:t xml:space="preserve"> The policy is very vague as to how the customer data collected, especially when it comes to payment use vs general use.</w:t>
            </w:r>
          </w:p>
        </w:tc>
      </w:tr>
    </w:tbl>
    <w:p w14:paraId="3EDC012A" w14:textId="2A1CB889" w:rsidR="00505626" w:rsidRPr="00505626" w:rsidRDefault="00505626" w:rsidP="00505626">
      <w:pPr>
        <w:pStyle w:val="AIEStandard"/>
        <w:rPr>
          <w:i/>
          <w:iCs/>
        </w:rPr>
      </w:pPr>
      <w:r>
        <w:t>A</w:t>
      </w:r>
      <w:r w:rsidRPr="00ED31DD">
        <w:t>PP 7 — direct marketing</w:t>
      </w:r>
    </w:p>
    <w:tbl>
      <w:tblPr>
        <w:tblStyle w:val="TableGrid"/>
        <w:tblW w:w="0" w:type="auto"/>
        <w:tblInd w:w="284" w:type="dxa"/>
        <w:tblLook w:val="04A0" w:firstRow="1" w:lastRow="0" w:firstColumn="1" w:lastColumn="0" w:noHBand="0" w:noVBand="1"/>
      </w:tblPr>
      <w:tblGrid>
        <w:gridCol w:w="8732"/>
      </w:tblGrid>
      <w:tr w:rsidR="00505626" w:rsidRPr="00A4053C" w14:paraId="68DFDD0F" w14:textId="77777777" w:rsidTr="00DE54AD">
        <w:tc>
          <w:tcPr>
            <w:tcW w:w="9016" w:type="dxa"/>
          </w:tcPr>
          <w:p w14:paraId="4D985ACA" w14:textId="48A8B8C2" w:rsidR="00505626" w:rsidRPr="00A4053C" w:rsidRDefault="0066374A" w:rsidP="00DE54AD">
            <w:pPr>
              <w:pStyle w:val="AIEStandard"/>
            </w:pPr>
            <w:r>
              <w:t>The current policy does not comply with APP 7. There is no ability to opt-in/out of direct marketing</w:t>
            </w:r>
            <w:r w:rsidR="007A70EF">
              <w:t>. It does not gather consent from the customer for marketing.</w:t>
            </w:r>
          </w:p>
        </w:tc>
      </w:tr>
    </w:tbl>
    <w:p w14:paraId="6F3074F1" w14:textId="77777777" w:rsidR="00505626" w:rsidRDefault="00505626" w:rsidP="00505626">
      <w:pPr>
        <w:pStyle w:val="AIEStandard"/>
      </w:pPr>
    </w:p>
    <w:p w14:paraId="3103425B" w14:textId="77777777" w:rsidR="00505626" w:rsidRPr="00ED31DD" w:rsidRDefault="00505626" w:rsidP="00505626">
      <w:r w:rsidRPr="00ED31DD">
        <w:t>APP 8 — cross-border disclosure of personal information</w:t>
      </w:r>
    </w:p>
    <w:tbl>
      <w:tblPr>
        <w:tblStyle w:val="TableGrid"/>
        <w:tblW w:w="0" w:type="auto"/>
        <w:tblInd w:w="284" w:type="dxa"/>
        <w:tblLook w:val="04A0" w:firstRow="1" w:lastRow="0" w:firstColumn="1" w:lastColumn="0" w:noHBand="0" w:noVBand="1"/>
      </w:tblPr>
      <w:tblGrid>
        <w:gridCol w:w="8732"/>
      </w:tblGrid>
      <w:tr w:rsidR="00505626" w:rsidRPr="00A4053C" w14:paraId="1D5837E3" w14:textId="77777777" w:rsidTr="00DE54AD">
        <w:tc>
          <w:tcPr>
            <w:tcW w:w="9016" w:type="dxa"/>
          </w:tcPr>
          <w:p w14:paraId="651559D3" w14:textId="7C0BE8D5" w:rsidR="00505626" w:rsidRPr="007A70EF" w:rsidRDefault="0066374A" w:rsidP="00DE54AD">
            <w:pPr>
              <w:pStyle w:val="AIEStandard"/>
            </w:pPr>
            <w:r>
              <w:t>T</w:t>
            </w:r>
            <w:r w:rsidR="00003B6F">
              <w:t xml:space="preserve">he current policy does not comply with APP 8. </w:t>
            </w:r>
            <w:r w:rsidR="007A70EF">
              <w:t>There is no mention of data being given to ‘</w:t>
            </w:r>
            <w:r w:rsidR="007A70EF">
              <w:rPr>
                <w:i/>
                <w:iCs/>
              </w:rPr>
              <w:t>Spawnpoint Marketing’</w:t>
            </w:r>
            <w:r w:rsidR="007A70EF">
              <w:t xml:space="preserve"> when it should be disclosed.</w:t>
            </w:r>
          </w:p>
          <w:p w14:paraId="7F23D967" w14:textId="77777777" w:rsidR="00505626" w:rsidRPr="00A4053C" w:rsidRDefault="00505626" w:rsidP="00DE54AD">
            <w:pPr>
              <w:pStyle w:val="AIEStandard"/>
            </w:pPr>
          </w:p>
        </w:tc>
      </w:tr>
    </w:tbl>
    <w:p w14:paraId="5C64AF7E" w14:textId="77777777" w:rsidR="00505626" w:rsidRPr="00ED31DD" w:rsidRDefault="00505626" w:rsidP="00505626">
      <w:pPr>
        <w:pStyle w:val="AIEStandard"/>
      </w:pPr>
      <w:r w:rsidRPr="00ED31DD">
        <w:t>APP 11 — security of personal information</w:t>
      </w:r>
    </w:p>
    <w:tbl>
      <w:tblPr>
        <w:tblStyle w:val="TableGrid"/>
        <w:tblW w:w="0" w:type="auto"/>
        <w:tblInd w:w="284" w:type="dxa"/>
        <w:tblLook w:val="04A0" w:firstRow="1" w:lastRow="0" w:firstColumn="1" w:lastColumn="0" w:noHBand="0" w:noVBand="1"/>
      </w:tblPr>
      <w:tblGrid>
        <w:gridCol w:w="8732"/>
      </w:tblGrid>
      <w:tr w:rsidR="00505626" w:rsidRPr="00A4053C" w14:paraId="00DD98FC" w14:textId="77777777" w:rsidTr="00DE54AD">
        <w:tc>
          <w:tcPr>
            <w:tcW w:w="9016" w:type="dxa"/>
          </w:tcPr>
          <w:p w14:paraId="1DAD5F2D" w14:textId="6D39B56A" w:rsidR="00505626" w:rsidRDefault="0066374A" w:rsidP="00DE54AD">
            <w:pPr>
              <w:pStyle w:val="AIEStandard"/>
            </w:pPr>
            <w:r>
              <w:t>The current policy does comply with APP 11. Actions are taken to ensure that data is stored securely</w:t>
            </w:r>
            <w:r w:rsidR="00003B6F">
              <w:t>, and this is stated in the policy</w:t>
            </w:r>
            <w:r w:rsidR="007A70EF">
              <w:t>, and data is deleted securely.</w:t>
            </w:r>
          </w:p>
          <w:p w14:paraId="1F28F221" w14:textId="77777777" w:rsidR="00505626" w:rsidRPr="00A4053C" w:rsidRDefault="00505626" w:rsidP="00DE54AD">
            <w:pPr>
              <w:pStyle w:val="AIEStandard"/>
            </w:pPr>
          </w:p>
        </w:tc>
      </w:tr>
    </w:tbl>
    <w:p w14:paraId="29313311" w14:textId="77777777" w:rsidR="00FA0FEE" w:rsidRPr="00FA0FEE" w:rsidRDefault="00FA0FEE" w:rsidP="00FA0FEE">
      <w:pPr>
        <w:rPr>
          <w:b/>
        </w:rPr>
      </w:pPr>
    </w:p>
    <w:p w14:paraId="74519DE6" w14:textId="77777777" w:rsidR="00505626" w:rsidRDefault="00505626">
      <w:pPr>
        <w:rPr>
          <w:sz w:val="28"/>
          <w:szCs w:val="28"/>
          <w:u w:val="single"/>
        </w:rPr>
      </w:pPr>
      <w:bookmarkStart w:id="16" w:name="_Toc234246549"/>
      <w:r>
        <w:br w:type="page"/>
      </w:r>
    </w:p>
    <w:p w14:paraId="5F80D99B" w14:textId="2AE02754" w:rsidR="00FA0FEE" w:rsidRPr="00FA0FEE" w:rsidRDefault="006354CD" w:rsidP="006354CD">
      <w:pPr>
        <w:pStyle w:val="Heading2"/>
      </w:pPr>
      <w:r>
        <w:lastRenderedPageBreak/>
        <w:t xml:space="preserve">Question 6: </w:t>
      </w:r>
      <w:r w:rsidR="00FA0FEE" w:rsidRPr="00FA0FEE">
        <w:t>Privacy management — addressing risks</w:t>
      </w:r>
      <w:bookmarkEnd w:id="16"/>
    </w:p>
    <w:p w14:paraId="59C97755" w14:textId="7A237F55" w:rsidR="00FA0FEE" w:rsidRPr="00FA0FEE" w:rsidRDefault="00FA0FEE" w:rsidP="00FA0FEE">
      <w:pPr>
        <w:rPr>
          <w:bCs/>
        </w:rPr>
      </w:pPr>
      <w:r w:rsidRPr="00FA0FEE">
        <w:t xml:space="preserve">List the risks to privacy that you identified in your privacy impact analysis and compliance check (the section above). </w:t>
      </w:r>
      <w:r w:rsidRPr="00FA0FEE">
        <w:br/>
        <w:t xml:space="preserve">For each risk, list three options to remove, minimise or mitigate these privacy risks. </w:t>
      </w:r>
      <w:r w:rsidRPr="00FA0FEE">
        <w:rPr>
          <w:bCs/>
        </w:rPr>
        <w:t xml:space="preserve"> </w:t>
      </w:r>
      <w:r w:rsidRPr="00FA0FEE">
        <w:rPr>
          <w:bCs/>
        </w:rPr>
        <w:br/>
      </w:r>
      <w:r w:rsidRPr="00FA0FEE">
        <w:rPr>
          <w:bCs/>
        </w:rPr>
        <w:br/>
        <w:t>(Feel free to add more risks if needed)</w:t>
      </w:r>
    </w:p>
    <w:tbl>
      <w:tblPr>
        <w:tblStyle w:val="TableGrid"/>
        <w:tblW w:w="0" w:type="auto"/>
        <w:tblInd w:w="284" w:type="dxa"/>
        <w:tblLook w:val="04A0" w:firstRow="1" w:lastRow="0" w:firstColumn="1" w:lastColumn="0" w:noHBand="0" w:noVBand="1"/>
      </w:tblPr>
      <w:tblGrid>
        <w:gridCol w:w="8732"/>
      </w:tblGrid>
      <w:tr w:rsidR="00FA0FEE" w:rsidRPr="00FA0FEE" w14:paraId="45BE4623" w14:textId="77777777" w:rsidTr="00FA0FEE">
        <w:tc>
          <w:tcPr>
            <w:tcW w:w="8732"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20F3D850" w14:textId="77777777" w:rsidR="00FA0FEE" w:rsidRPr="00FA0FEE" w:rsidRDefault="00FA0FEE" w:rsidP="00FA0FEE">
            <w:pPr>
              <w:spacing w:after="200" w:line="276" w:lineRule="auto"/>
              <w:rPr>
                <w:bCs/>
              </w:rPr>
            </w:pPr>
            <w:r w:rsidRPr="00FA0FEE">
              <w:rPr>
                <w:b/>
              </w:rPr>
              <w:t>Privacy risk</w:t>
            </w:r>
          </w:p>
        </w:tc>
      </w:tr>
      <w:tr w:rsidR="00FA0FEE" w:rsidRPr="00FA0FEE" w14:paraId="3B0D9664" w14:textId="77777777" w:rsidTr="00FA0FEE">
        <w:tc>
          <w:tcPr>
            <w:tcW w:w="8732" w:type="dxa"/>
            <w:tcBorders>
              <w:top w:val="single" w:sz="4" w:space="0" w:color="auto"/>
              <w:left w:val="single" w:sz="4" w:space="0" w:color="auto"/>
              <w:bottom w:val="single" w:sz="4" w:space="0" w:color="auto"/>
              <w:right w:val="single" w:sz="4" w:space="0" w:color="auto"/>
            </w:tcBorders>
          </w:tcPr>
          <w:p w14:paraId="2F9574B9" w14:textId="77777777" w:rsidR="00FA0FEE" w:rsidRPr="00FA0FEE" w:rsidRDefault="00FA0FEE" w:rsidP="00FA0FEE">
            <w:pPr>
              <w:spacing w:after="200" w:line="276" w:lineRule="auto"/>
            </w:pPr>
            <w:r w:rsidRPr="00FA0FEE">
              <w:t>No transparent handling of personal information</w:t>
            </w:r>
          </w:p>
          <w:p w14:paraId="13ABA60A" w14:textId="77777777" w:rsidR="00FA0FEE" w:rsidRPr="00FA0FEE" w:rsidRDefault="00FA0FEE" w:rsidP="00FA0FEE">
            <w:pPr>
              <w:spacing w:after="200" w:line="276" w:lineRule="auto"/>
              <w:rPr>
                <w:bCs/>
              </w:rPr>
            </w:pPr>
          </w:p>
        </w:tc>
      </w:tr>
      <w:tr w:rsidR="00FA0FEE" w:rsidRPr="00FA0FEE" w14:paraId="61C210CE" w14:textId="77777777" w:rsidTr="00FA0FEE">
        <w:tc>
          <w:tcPr>
            <w:tcW w:w="8732"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134F3C1E" w14:textId="77777777" w:rsidR="00FA0FEE" w:rsidRPr="00FA0FEE" w:rsidRDefault="00FA0FEE" w:rsidP="00FA0FEE">
            <w:pPr>
              <w:spacing w:after="200" w:line="276" w:lineRule="auto"/>
              <w:rPr>
                <w:bCs/>
              </w:rPr>
            </w:pPr>
            <w:r w:rsidRPr="00FA0FEE">
              <w:rPr>
                <w:i/>
                <w:iCs/>
              </w:rPr>
              <w:t>Mitigation strategies</w:t>
            </w:r>
          </w:p>
        </w:tc>
      </w:tr>
      <w:tr w:rsidR="00FA0FEE" w:rsidRPr="00FA0FEE" w14:paraId="579F6FCA" w14:textId="77777777" w:rsidTr="00FA0FEE">
        <w:tc>
          <w:tcPr>
            <w:tcW w:w="8732" w:type="dxa"/>
            <w:tcBorders>
              <w:top w:val="single" w:sz="4" w:space="0" w:color="auto"/>
              <w:left w:val="single" w:sz="4" w:space="0" w:color="auto"/>
              <w:bottom w:val="single" w:sz="4" w:space="0" w:color="auto"/>
              <w:right w:val="single" w:sz="4" w:space="0" w:color="auto"/>
            </w:tcBorders>
            <w:hideMark/>
          </w:tcPr>
          <w:p w14:paraId="6D0B9ABB" w14:textId="77777777" w:rsidR="00FA0FEE" w:rsidRPr="00FA0FEE" w:rsidRDefault="00FA0FEE" w:rsidP="00FA0FEE">
            <w:pPr>
              <w:numPr>
                <w:ilvl w:val="0"/>
                <w:numId w:val="2"/>
              </w:numPr>
              <w:spacing w:after="200" w:line="276" w:lineRule="auto"/>
            </w:pPr>
            <w:r w:rsidRPr="00FA0FEE">
              <w:t xml:space="preserve">Update privacy policy </w:t>
            </w:r>
          </w:p>
          <w:p w14:paraId="713BE759" w14:textId="77777777" w:rsidR="00FA0FEE" w:rsidRPr="00FA0FEE" w:rsidRDefault="00FA0FEE" w:rsidP="00FA0FEE">
            <w:pPr>
              <w:numPr>
                <w:ilvl w:val="0"/>
                <w:numId w:val="2"/>
              </w:numPr>
              <w:spacing w:after="200" w:line="276" w:lineRule="auto"/>
              <w:rPr>
                <w:bCs/>
              </w:rPr>
            </w:pPr>
            <w:r w:rsidRPr="00FA0FEE">
              <w:t>Inform customers of updated policy and how they can get more information on how their data is used</w:t>
            </w:r>
          </w:p>
          <w:p w14:paraId="2227456F" w14:textId="77777777" w:rsidR="00FA0FEE" w:rsidRPr="00FA0FEE" w:rsidRDefault="00FA0FEE" w:rsidP="00FA0FEE">
            <w:pPr>
              <w:numPr>
                <w:ilvl w:val="0"/>
                <w:numId w:val="2"/>
              </w:numPr>
              <w:spacing w:after="200" w:line="276" w:lineRule="auto"/>
              <w:rPr>
                <w:bCs/>
              </w:rPr>
            </w:pPr>
            <w:r w:rsidRPr="00FA0FEE">
              <w:rPr>
                <w:bCs/>
              </w:rPr>
              <w:t>Create procedure to conduct regular (yearly) reviews of the privacy policy</w:t>
            </w:r>
          </w:p>
        </w:tc>
      </w:tr>
    </w:tbl>
    <w:p w14:paraId="35D63FB6" w14:textId="77777777" w:rsidR="00FA0FEE" w:rsidRPr="00FA0FEE" w:rsidRDefault="00FA0FEE" w:rsidP="00FA0FEE"/>
    <w:tbl>
      <w:tblPr>
        <w:tblStyle w:val="TableGrid"/>
        <w:tblW w:w="0" w:type="auto"/>
        <w:tblInd w:w="284" w:type="dxa"/>
        <w:tblLook w:val="04A0" w:firstRow="1" w:lastRow="0" w:firstColumn="1" w:lastColumn="0" w:noHBand="0" w:noVBand="1"/>
      </w:tblPr>
      <w:tblGrid>
        <w:gridCol w:w="8732"/>
      </w:tblGrid>
      <w:tr w:rsidR="00FA0FEE" w:rsidRPr="00FA0FEE" w14:paraId="5F58AB57" w14:textId="77777777" w:rsidTr="00FA0FEE">
        <w:tc>
          <w:tcPr>
            <w:tcW w:w="8732"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756FDEF" w14:textId="77777777" w:rsidR="00FA0FEE" w:rsidRPr="00FA0FEE" w:rsidRDefault="00FA0FEE" w:rsidP="00FA0FEE">
            <w:pPr>
              <w:spacing w:after="200" w:line="276" w:lineRule="auto"/>
              <w:rPr>
                <w:bCs/>
              </w:rPr>
            </w:pPr>
            <w:r w:rsidRPr="00FA0FEE">
              <w:rPr>
                <w:b/>
              </w:rPr>
              <w:t>Privacy risk</w:t>
            </w:r>
          </w:p>
        </w:tc>
      </w:tr>
      <w:tr w:rsidR="00FA0FEE" w:rsidRPr="00FA0FEE" w14:paraId="13DC57E3" w14:textId="77777777" w:rsidTr="00FA0FEE">
        <w:tc>
          <w:tcPr>
            <w:tcW w:w="8732" w:type="dxa"/>
            <w:tcBorders>
              <w:top w:val="single" w:sz="4" w:space="0" w:color="auto"/>
              <w:left w:val="single" w:sz="4" w:space="0" w:color="auto"/>
              <w:bottom w:val="single" w:sz="4" w:space="0" w:color="auto"/>
              <w:right w:val="single" w:sz="4" w:space="0" w:color="auto"/>
            </w:tcBorders>
          </w:tcPr>
          <w:p w14:paraId="67B209A3" w14:textId="6FA0B277" w:rsidR="00FA0FEE" w:rsidRPr="00976792" w:rsidRDefault="00976792" w:rsidP="00FA0FEE">
            <w:pPr>
              <w:spacing w:after="200" w:line="276" w:lineRule="auto"/>
              <w:rPr>
                <w:bCs/>
              </w:rPr>
            </w:pPr>
            <w:r>
              <w:rPr>
                <w:bCs/>
              </w:rPr>
              <w:t>‘</w:t>
            </w:r>
            <w:r>
              <w:rPr>
                <w:bCs/>
                <w:i/>
                <w:iCs/>
              </w:rPr>
              <w:t>Spawnpoint Marketing’</w:t>
            </w:r>
            <w:r>
              <w:rPr>
                <w:bCs/>
              </w:rPr>
              <w:t xml:space="preserve"> is not mentioned in the privacy policy.</w:t>
            </w:r>
          </w:p>
          <w:p w14:paraId="342894AC" w14:textId="77777777" w:rsidR="00FA0FEE" w:rsidRPr="00FA0FEE" w:rsidRDefault="00FA0FEE" w:rsidP="00FA0FEE">
            <w:pPr>
              <w:spacing w:after="200" w:line="276" w:lineRule="auto"/>
              <w:rPr>
                <w:bCs/>
              </w:rPr>
            </w:pPr>
          </w:p>
        </w:tc>
      </w:tr>
      <w:tr w:rsidR="00FA0FEE" w:rsidRPr="00FA0FEE" w14:paraId="1B34EF32" w14:textId="77777777" w:rsidTr="00FA0FEE">
        <w:tc>
          <w:tcPr>
            <w:tcW w:w="8732"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07246B4C" w14:textId="77777777" w:rsidR="00FA0FEE" w:rsidRPr="00FA0FEE" w:rsidRDefault="00FA0FEE" w:rsidP="00FA0FEE">
            <w:pPr>
              <w:spacing w:after="200" w:line="276" w:lineRule="auto"/>
              <w:rPr>
                <w:bCs/>
              </w:rPr>
            </w:pPr>
            <w:r w:rsidRPr="00FA0FEE">
              <w:rPr>
                <w:i/>
                <w:iCs/>
              </w:rPr>
              <w:t>Mitigation strategies</w:t>
            </w:r>
          </w:p>
        </w:tc>
      </w:tr>
      <w:tr w:rsidR="00FA0FEE" w:rsidRPr="00FA0FEE" w14:paraId="6B2C675F" w14:textId="77777777" w:rsidTr="00FA0FEE">
        <w:tc>
          <w:tcPr>
            <w:tcW w:w="8732" w:type="dxa"/>
            <w:tcBorders>
              <w:top w:val="single" w:sz="4" w:space="0" w:color="auto"/>
              <w:left w:val="single" w:sz="4" w:space="0" w:color="auto"/>
              <w:bottom w:val="single" w:sz="4" w:space="0" w:color="auto"/>
              <w:right w:val="single" w:sz="4" w:space="0" w:color="auto"/>
            </w:tcBorders>
          </w:tcPr>
          <w:p w14:paraId="58C90790" w14:textId="2B605F0B" w:rsidR="00FA0FEE" w:rsidRDefault="00976792" w:rsidP="00976792">
            <w:pPr>
              <w:pStyle w:val="ListParagraph"/>
              <w:numPr>
                <w:ilvl w:val="0"/>
                <w:numId w:val="2"/>
              </w:numPr>
              <w:rPr>
                <w:bCs/>
              </w:rPr>
            </w:pPr>
            <w:r>
              <w:rPr>
                <w:bCs/>
              </w:rPr>
              <w:t>Update privacy policy to include them</w:t>
            </w:r>
          </w:p>
          <w:p w14:paraId="2769F358" w14:textId="77777777" w:rsidR="00976792" w:rsidRDefault="00976792" w:rsidP="00976792">
            <w:pPr>
              <w:ind w:left="360"/>
              <w:rPr>
                <w:bCs/>
              </w:rPr>
            </w:pPr>
          </w:p>
          <w:p w14:paraId="65899320" w14:textId="00850D66" w:rsidR="00976792" w:rsidRDefault="00976792" w:rsidP="00976792">
            <w:pPr>
              <w:pStyle w:val="ListParagraph"/>
              <w:numPr>
                <w:ilvl w:val="0"/>
                <w:numId w:val="2"/>
              </w:numPr>
              <w:rPr>
                <w:bCs/>
              </w:rPr>
            </w:pPr>
            <w:r>
              <w:rPr>
                <w:bCs/>
              </w:rPr>
              <w:t>Link their privacy policy</w:t>
            </w:r>
          </w:p>
          <w:p w14:paraId="4EA21BFA" w14:textId="77777777" w:rsidR="00976792" w:rsidRPr="00976792" w:rsidRDefault="00976792" w:rsidP="00976792">
            <w:pPr>
              <w:pStyle w:val="ListParagraph"/>
              <w:rPr>
                <w:bCs/>
              </w:rPr>
            </w:pPr>
          </w:p>
          <w:p w14:paraId="6FEF6928" w14:textId="783B8D1B" w:rsidR="00976792" w:rsidRPr="00976792" w:rsidRDefault="00976792" w:rsidP="00976792">
            <w:pPr>
              <w:pStyle w:val="ListParagraph"/>
              <w:numPr>
                <w:ilvl w:val="0"/>
                <w:numId w:val="2"/>
              </w:numPr>
              <w:rPr>
                <w:bCs/>
              </w:rPr>
            </w:pPr>
            <w:r>
              <w:rPr>
                <w:bCs/>
              </w:rPr>
              <w:t>Notify customers of the change.</w:t>
            </w:r>
          </w:p>
          <w:p w14:paraId="3333F435" w14:textId="77777777" w:rsidR="00FA0FEE" w:rsidRPr="00FA0FEE" w:rsidRDefault="00FA0FEE" w:rsidP="00FA0FEE">
            <w:pPr>
              <w:spacing w:after="200" w:line="276" w:lineRule="auto"/>
              <w:rPr>
                <w:bCs/>
              </w:rPr>
            </w:pPr>
          </w:p>
        </w:tc>
      </w:tr>
    </w:tbl>
    <w:p w14:paraId="464FE40E" w14:textId="77777777" w:rsidR="00FA0FEE" w:rsidRPr="00FA0FEE" w:rsidRDefault="00FA0FEE" w:rsidP="00FA0FEE"/>
    <w:tbl>
      <w:tblPr>
        <w:tblStyle w:val="TableGrid"/>
        <w:tblW w:w="0" w:type="auto"/>
        <w:tblInd w:w="284" w:type="dxa"/>
        <w:tblLook w:val="04A0" w:firstRow="1" w:lastRow="0" w:firstColumn="1" w:lastColumn="0" w:noHBand="0" w:noVBand="1"/>
      </w:tblPr>
      <w:tblGrid>
        <w:gridCol w:w="8732"/>
      </w:tblGrid>
      <w:tr w:rsidR="00FA0FEE" w:rsidRPr="00FA0FEE" w14:paraId="72DD6C2C" w14:textId="77777777" w:rsidTr="00FA0FEE">
        <w:tc>
          <w:tcPr>
            <w:tcW w:w="8732"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01ECC20F" w14:textId="77777777" w:rsidR="00FA0FEE" w:rsidRPr="00FA0FEE" w:rsidRDefault="00FA0FEE" w:rsidP="00FA0FEE">
            <w:pPr>
              <w:spacing w:after="200" w:line="276" w:lineRule="auto"/>
              <w:rPr>
                <w:bCs/>
              </w:rPr>
            </w:pPr>
            <w:r w:rsidRPr="00FA0FEE">
              <w:rPr>
                <w:b/>
              </w:rPr>
              <w:t>Privacy risk</w:t>
            </w:r>
          </w:p>
        </w:tc>
      </w:tr>
      <w:tr w:rsidR="00FA0FEE" w:rsidRPr="00FA0FEE" w14:paraId="576ABA5E" w14:textId="77777777" w:rsidTr="00FA0FEE">
        <w:tc>
          <w:tcPr>
            <w:tcW w:w="8732" w:type="dxa"/>
            <w:tcBorders>
              <w:top w:val="single" w:sz="4" w:space="0" w:color="auto"/>
              <w:left w:val="single" w:sz="4" w:space="0" w:color="auto"/>
              <w:bottom w:val="single" w:sz="4" w:space="0" w:color="auto"/>
              <w:right w:val="single" w:sz="4" w:space="0" w:color="auto"/>
            </w:tcBorders>
          </w:tcPr>
          <w:p w14:paraId="338BD311" w14:textId="5F8C5D1B" w:rsidR="00FA0FEE" w:rsidRPr="00FA0FEE" w:rsidRDefault="005E7BA1" w:rsidP="00FA0FEE">
            <w:pPr>
              <w:spacing w:after="200" w:line="276" w:lineRule="auto"/>
              <w:rPr>
                <w:bCs/>
              </w:rPr>
            </w:pPr>
            <w:r>
              <w:rPr>
                <w:bCs/>
              </w:rPr>
              <w:t>No mention of email being used for direct marketing</w:t>
            </w:r>
          </w:p>
          <w:p w14:paraId="162D0021" w14:textId="77777777" w:rsidR="00FA0FEE" w:rsidRPr="00FA0FEE" w:rsidRDefault="00FA0FEE" w:rsidP="00FA0FEE">
            <w:pPr>
              <w:spacing w:after="200" w:line="276" w:lineRule="auto"/>
              <w:rPr>
                <w:bCs/>
              </w:rPr>
            </w:pPr>
          </w:p>
        </w:tc>
      </w:tr>
      <w:tr w:rsidR="00FA0FEE" w:rsidRPr="00FA0FEE" w14:paraId="2A3FB9CE" w14:textId="77777777" w:rsidTr="00FA0FEE">
        <w:tc>
          <w:tcPr>
            <w:tcW w:w="8732"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347C93D2" w14:textId="77777777" w:rsidR="00FA0FEE" w:rsidRPr="00FA0FEE" w:rsidRDefault="00FA0FEE" w:rsidP="00FA0FEE">
            <w:pPr>
              <w:spacing w:after="200" w:line="276" w:lineRule="auto"/>
              <w:rPr>
                <w:bCs/>
              </w:rPr>
            </w:pPr>
            <w:r w:rsidRPr="00FA0FEE">
              <w:rPr>
                <w:i/>
                <w:iCs/>
              </w:rPr>
              <w:t>Mitigation strategies</w:t>
            </w:r>
          </w:p>
        </w:tc>
      </w:tr>
      <w:tr w:rsidR="00FA0FEE" w:rsidRPr="00FA0FEE" w14:paraId="31EF7312" w14:textId="77777777" w:rsidTr="00FA0FEE">
        <w:tc>
          <w:tcPr>
            <w:tcW w:w="8732" w:type="dxa"/>
            <w:tcBorders>
              <w:top w:val="single" w:sz="4" w:space="0" w:color="auto"/>
              <w:left w:val="single" w:sz="4" w:space="0" w:color="auto"/>
              <w:bottom w:val="single" w:sz="4" w:space="0" w:color="auto"/>
              <w:right w:val="single" w:sz="4" w:space="0" w:color="auto"/>
            </w:tcBorders>
          </w:tcPr>
          <w:p w14:paraId="69C7D77E" w14:textId="365ACB31" w:rsidR="00FA0FEE" w:rsidRDefault="005E7BA1" w:rsidP="005E7BA1">
            <w:pPr>
              <w:pStyle w:val="ListParagraph"/>
              <w:numPr>
                <w:ilvl w:val="0"/>
                <w:numId w:val="2"/>
              </w:numPr>
              <w:rPr>
                <w:bCs/>
              </w:rPr>
            </w:pPr>
            <w:r>
              <w:rPr>
                <w:bCs/>
              </w:rPr>
              <w:t>Implement opt-out/opt-in options</w:t>
            </w:r>
          </w:p>
          <w:p w14:paraId="631474B5" w14:textId="77777777" w:rsidR="00FA0FEE" w:rsidRDefault="005E7BA1" w:rsidP="00FA0FEE">
            <w:pPr>
              <w:pStyle w:val="ListParagraph"/>
              <w:numPr>
                <w:ilvl w:val="0"/>
                <w:numId w:val="2"/>
              </w:numPr>
              <w:rPr>
                <w:bCs/>
              </w:rPr>
            </w:pPr>
            <w:r>
              <w:rPr>
                <w:bCs/>
              </w:rPr>
              <w:lastRenderedPageBreak/>
              <w:t>Update privacy policy to explicitly mention using email for direct marketing.</w:t>
            </w:r>
          </w:p>
          <w:p w14:paraId="32A2FDCD" w14:textId="3BD0E898" w:rsidR="005E7BA1" w:rsidRPr="005E7BA1" w:rsidRDefault="005E7BA1" w:rsidP="00FA0FEE">
            <w:pPr>
              <w:pStyle w:val="ListParagraph"/>
              <w:numPr>
                <w:ilvl w:val="0"/>
                <w:numId w:val="2"/>
              </w:numPr>
              <w:rPr>
                <w:bCs/>
              </w:rPr>
            </w:pPr>
            <w:r>
              <w:rPr>
                <w:bCs/>
              </w:rPr>
              <w:t>Alert users of the change.</w:t>
            </w:r>
          </w:p>
        </w:tc>
      </w:tr>
    </w:tbl>
    <w:p w14:paraId="7858A06B" w14:textId="6AA70EA7" w:rsidR="00FA0FEE" w:rsidRPr="006354CD" w:rsidRDefault="006354CD" w:rsidP="006354CD">
      <w:pPr>
        <w:pStyle w:val="Heading2"/>
      </w:pPr>
      <w:bookmarkStart w:id="17" w:name="_Toc234246550"/>
      <w:r>
        <w:lastRenderedPageBreak/>
        <w:t xml:space="preserve">Question 7: </w:t>
      </w:r>
      <w:r w:rsidR="00FA0FEE" w:rsidRPr="00FA0FEE">
        <w:t>Recommendation</w:t>
      </w:r>
      <w:bookmarkEnd w:id="17"/>
    </w:p>
    <w:p w14:paraId="4ACAE22B" w14:textId="60321B2E" w:rsidR="00505626" w:rsidRPr="00F06CED" w:rsidRDefault="00505626" w:rsidP="00505626">
      <w:pPr>
        <w:pStyle w:val="AIEStandard"/>
      </w:pPr>
      <w:r w:rsidRPr="00F06CED">
        <w:t xml:space="preserve">Consider the mitigation strategies you have listed above. </w:t>
      </w:r>
    </w:p>
    <w:p w14:paraId="64536B61" w14:textId="75FD0B95" w:rsidR="00505626" w:rsidRDefault="00505626" w:rsidP="00505626">
      <w:pPr>
        <w:pStyle w:val="AIEStandard"/>
        <w:numPr>
          <w:ilvl w:val="0"/>
          <w:numId w:val="14"/>
        </w:numPr>
        <w:spacing w:after="0"/>
      </w:pPr>
      <w:r w:rsidRPr="00F06CED">
        <w:t>Outline</w:t>
      </w:r>
      <w:r>
        <w:t xml:space="preserve"> </w:t>
      </w:r>
      <w:r w:rsidRPr="00F06CED">
        <w:t>which mitigation strategy you recommend your organisation adopts to address each privacy risk</w:t>
      </w:r>
    </w:p>
    <w:tbl>
      <w:tblPr>
        <w:tblStyle w:val="TableGrid"/>
        <w:tblW w:w="0" w:type="auto"/>
        <w:tblLook w:val="04A0" w:firstRow="1" w:lastRow="0" w:firstColumn="1" w:lastColumn="0" w:noHBand="0" w:noVBand="1"/>
      </w:tblPr>
      <w:tblGrid>
        <w:gridCol w:w="9016"/>
      </w:tblGrid>
      <w:tr w:rsidR="00505626" w14:paraId="40D630DB" w14:textId="77777777" w:rsidTr="00DE54AD">
        <w:tc>
          <w:tcPr>
            <w:tcW w:w="9016" w:type="dxa"/>
          </w:tcPr>
          <w:p w14:paraId="6F4B4752" w14:textId="36A7AB3E" w:rsidR="00505626" w:rsidRDefault="00051063" w:rsidP="00DE54AD">
            <w:pPr>
              <w:pStyle w:val="AIEStandard"/>
            </w:pPr>
            <w:r>
              <w:t>The issue of transparency to do with how data is handled should be mitigated by creating an updated privacy policy and alerting users.</w:t>
            </w:r>
          </w:p>
          <w:p w14:paraId="35FC01E3" w14:textId="77777777" w:rsidR="00505626" w:rsidRDefault="00505626" w:rsidP="00DE54AD">
            <w:pPr>
              <w:pStyle w:val="AIEStandard"/>
            </w:pPr>
          </w:p>
          <w:p w14:paraId="088E54A5" w14:textId="389791A8" w:rsidR="005E7BA1" w:rsidRDefault="005E7BA1" w:rsidP="00DE54AD">
            <w:pPr>
              <w:pStyle w:val="AIEStandard"/>
            </w:pPr>
            <w:r>
              <w:t xml:space="preserve">The issue of </w:t>
            </w:r>
            <w:proofErr w:type="spellStart"/>
            <w:r>
              <w:t>spawnpoint</w:t>
            </w:r>
            <w:proofErr w:type="spellEnd"/>
            <w:r>
              <w:t xml:space="preserve"> marketing not being mentioned in the privacy policy should be mitigated by updating the policy to include them and notify users of the change.</w:t>
            </w:r>
          </w:p>
          <w:p w14:paraId="3EC8D9AC" w14:textId="77777777" w:rsidR="005E7BA1" w:rsidRDefault="005E7BA1" w:rsidP="00DE54AD">
            <w:pPr>
              <w:pStyle w:val="AIEStandard"/>
            </w:pPr>
          </w:p>
          <w:p w14:paraId="1B9F1430" w14:textId="3064082B" w:rsidR="00505626" w:rsidRDefault="005E7BA1" w:rsidP="00DE54AD">
            <w:pPr>
              <w:pStyle w:val="AIEStandard"/>
            </w:pPr>
            <w:r>
              <w:t>The risk of direct marketing not being outlined in the privacy policy should be mitigated by providing an opt-in/out option in emails.</w:t>
            </w:r>
          </w:p>
        </w:tc>
      </w:tr>
    </w:tbl>
    <w:p w14:paraId="741D1CF8" w14:textId="5E9E3C59" w:rsidR="00505626" w:rsidRPr="00F06CED" w:rsidRDefault="00505626" w:rsidP="00505626">
      <w:pPr>
        <w:pStyle w:val="AIEStandard"/>
        <w:numPr>
          <w:ilvl w:val="0"/>
          <w:numId w:val="14"/>
        </w:numPr>
        <w:spacing w:after="0"/>
      </w:pPr>
      <w:r w:rsidRPr="00F06CED">
        <w:t>Outline</w:t>
      </w:r>
      <w:r>
        <w:t xml:space="preserve"> </w:t>
      </w:r>
      <w:r w:rsidRPr="00F06CED">
        <w:t>the individual or business area responsible for carrying out the recommended action</w:t>
      </w:r>
    </w:p>
    <w:tbl>
      <w:tblPr>
        <w:tblStyle w:val="TableGrid"/>
        <w:tblW w:w="0" w:type="auto"/>
        <w:tblLook w:val="04A0" w:firstRow="1" w:lastRow="0" w:firstColumn="1" w:lastColumn="0" w:noHBand="0" w:noVBand="1"/>
      </w:tblPr>
      <w:tblGrid>
        <w:gridCol w:w="9016"/>
      </w:tblGrid>
      <w:tr w:rsidR="00505626" w14:paraId="4B55CBC3" w14:textId="77777777" w:rsidTr="00DE54AD">
        <w:tc>
          <w:tcPr>
            <w:tcW w:w="9016" w:type="dxa"/>
          </w:tcPr>
          <w:p w14:paraId="1BED4703" w14:textId="640F700C" w:rsidR="00505626" w:rsidRDefault="005E7BA1" w:rsidP="00DE54AD">
            <w:pPr>
              <w:pStyle w:val="AIEStandard"/>
            </w:pPr>
            <w:r>
              <w:t>The business area responsible for carrying out all three recommended actions are Derivative Game’s legal team.</w:t>
            </w:r>
          </w:p>
          <w:p w14:paraId="78CA0DBC" w14:textId="77777777" w:rsidR="00505626" w:rsidRDefault="00505626" w:rsidP="00DE54AD">
            <w:pPr>
              <w:pStyle w:val="AIEStandard"/>
            </w:pPr>
          </w:p>
          <w:p w14:paraId="7A7DE8B8" w14:textId="77777777" w:rsidR="00505626" w:rsidRDefault="00505626" w:rsidP="00DE54AD">
            <w:pPr>
              <w:pStyle w:val="AIEStandard"/>
            </w:pPr>
          </w:p>
        </w:tc>
      </w:tr>
    </w:tbl>
    <w:p w14:paraId="3576C77D" w14:textId="3B98639C" w:rsidR="00505626" w:rsidRDefault="00505626" w:rsidP="00505626">
      <w:pPr>
        <w:pStyle w:val="AIEStandard"/>
        <w:numPr>
          <w:ilvl w:val="0"/>
          <w:numId w:val="14"/>
        </w:numPr>
      </w:pPr>
      <w:r w:rsidRPr="00F06CED">
        <w:t>Outline</w:t>
      </w:r>
      <w:r>
        <w:t xml:space="preserve"> </w:t>
      </w:r>
      <w:r w:rsidRPr="00F06CED">
        <w:t>your suggested timeframe for implementation</w:t>
      </w:r>
    </w:p>
    <w:tbl>
      <w:tblPr>
        <w:tblStyle w:val="TableGrid"/>
        <w:tblW w:w="0" w:type="auto"/>
        <w:tblLook w:val="04A0" w:firstRow="1" w:lastRow="0" w:firstColumn="1" w:lastColumn="0" w:noHBand="0" w:noVBand="1"/>
      </w:tblPr>
      <w:tblGrid>
        <w:gridCol w:w="9016"/>
      </w:tblGrid>
      <w:tr w:rsidR="00505626" w14:paraId="6C001591" w14:textId="77777777" w:rsidTr="00DE54AD">
        <w:tc>
          <w:tcPr>
            <w:tcW w:w="9016" w:type="dxa"/>
          </w:tcPr>
          <w:p w14:paraId="28CFE379" w14:textId="04BC771B" w:rsidR="00505626" w:rsidRDefault="005E7BA1" w:rsidP="00DE54AD">
            <w:pPr>
              <w:pStyle w:val="AIEStandard"/>
            </w:pPr>
            <w:r>
              <w:t xml:space="preserve">The timeframe for these implementations should be less than a </w:t>
            </w:r>
            <w:r w:rsidR="003A2F45">
              <w:t>week</w:t>
            </w:r>
            <w:r>
              <w:t xml:space="preserve"> if legal teams start implementing these changes to the privacy policy immediately.</w:t>
            </w:r>
          </w:p>
          <w:p w14:paraId="4A56635C" w14:textId="77777777" w:rsidR="00505626" w:rsidRDefault="00505626" w:rsidP="00DE54AD">
            <w:pPr>
              <w:pStyle w:val="AIEStandard"/>
            </w:pPr>
          </w:p>
          <w:p w14:paraId="6F2EA86B" w14:textId="77777777" w:rsidR="00505626" w:rsidRDefault="00505626" w:rsidP="00DE54AD">
            <w:pPr>
              <w:pStyle w:val="AIEStandard"/>
            </w:pPr>
          </w:p>
        </w:tc>
      </w:tr>
    </w:tbl>
    <w:p w14:paraId="30397800" w14:textId="77777777" w:rsidR="00FA0FEE" w:rsidRPr="00FA0FEE" w:rsidRDefault="00FA0FEE" w:rsidP="00FA0FEE">
      <w:pPr>
        <w:rPr>
          <w:iCs/>
        </w:rPr>
      </w:pPr>
    </w:p>
    <w:p w14:paraId="27BD53DF" w14:textId="77777777" w:rsidR="00FA0FEE" w:rsidRPr="00FA0FEE" w:rsidRDefault="00FA0FEE" w:rsidP="00FA0FEE"/>
    <w:p w14:paraId="70EA3B8A" w14:textId="77777777" w:rsidR="00601762" w:rsidRDefault="00601762">
      <w:pPr>
        <w:rPr>
          <w:rFonts w:asciiTheme="majorHAnsi" w:eastAsiaTheme="majorEastAsia" w:hAnsiTheme="majorHAnsi" w:cstheme="majorBidi"/>
          <w:sz w:val="40"/>
          <w:szCs w:val="40"/>
        </w:rPr>
      </w:pPr>
      <w:bookmarkStart w:id="18" w:name="_Appendix_1:_Interim"/>
      <w:bookmarkEnd w:id="18"/>
      <w:r>
        <w:br w:type="page"/>
      </w:r>
    </w:p>
    <w:p w14:paraId="6CF91CE0" w14:textId="03AD94C5" w:rsidR="00151168" w:rsidRDefault="00917339" w:rsidP="00917339">
      <w:pPr>
        <w:pStyle w:val="Heading1"/>
      </w:pPr>
      <w:bookmarkStart w:id="19" w:name="_Toc234246556"/>
      <w:r w:rsidRPr="00917339">
        <w:lastRenderedPageBreak/>
        <w:t>Assessment Submission Coversheet</w:t>
      </w:r>
      <w:bookmarkEnd w:id="19"/>
    </w:p>
    <w:p w14:paraId="307182D0" w14:textId="724AC2FF" w:rsidR="00917339" w:rsidRDefault="00CD19CC" w:rsidP="001E41AF">
      <w:r>
        <w:rPr>
          <w:noProof/>
        </w:rPr>
        <mc:AlternateContent>
          <mc:Choice Requires="wps">
            <w:drawing>
              <wp:anchor distT="0" distB="0" distL="114300" distR="114300" simplePos="0" relativeHeight="251676672" behindDoc="0" locked="0" layoutInCell="1" allowOverlap="1" wp14:anchorId="3927A347" wp14:editId="40AFB156">
                <wp:simplePos x="0" y="0"/>
                <wp:positionH relativeFrom="column">
                  <wp:posOffset>0</wp:posOffset>
                </wp:positionH>
                <wp:positionV relativeFrom="paragraph">
                  <wp:posOffset>18415</wp:posOffset>
                </wp:positionV>
                <wp:extent cx="5805170" cy="0"/>
                <wp:effectExtent l="0" t="19050" r="24130" b="19050"/>
                <wp:wrapNone/>
                <wp:docPr id="89803448" name="Straight Connector 89803448"/>
                <wp:cNvGraphicFramePr/>
                <a:graphic xmlns:a="http://schemas.openxmlformats.org/drawingml/2006/main">
                  <a:graphicData uri="http://schemas.microsoft.com/office/word/2010/wordprocessingShape">
                    <wps:wsp>
                      <wps:cNvCnPr/>
                      <wps:spPr>
                        <a:xfrm>
                          <a:off x="0" y="0"/>
                          <a:ext cx="5805170" cy="0"/>
                        </a:xfrm>
                        <a:prstGeom prst="line">
                          <a:avLst/>
                        </a:prstGeom>
                        <a:ln w="38100">
                          <a:solidFill>
                            <a:srgbClr val="81BC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FA2DC4" id="Straight Connector 89803448"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0,1.45pt" to="457.1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" strokecolor="#81bc00" strokeweight="3pt"/>
            </w:pict>
          </mc:Fallback>
        </mc:AlternateContent>
      </w:r>
    </w:p>
    <w:tbl>
      <w:tblPr>
        <w:tblStyle w:val="TableGrid"/>
        <w:tblW w:w="8473"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05"/>
        <w:gridCol w:w="6268"/>
      </w:tblGrid>
      <w:tr w:rsidR="00917339" w:rsidRPr="00BD112C" w14:paraId="44EC9584" w14:textId="77777777" w:rsidTr="00917339">
        <w:tc>
          <w:tcPr>
            <w:tcW w:w="2205" w:type="dxa"/>
          </w:tcPr>
          <w:p w14:paraId="56098FE4" w14:textId="5046D43A" w:rsidR="00917339" w:rsidRPr="00D87211" w:rsidRDefault="00C05893" w:rsidP="00E31B2B">
            <w:pPr>
              <w:spacing w:before="60" w:after="60"/>
              <w:rPr>
                <w:rFonts w:ascii="Arial" w:hAnsi="Arial" w:cs="Arial"/>
                <w:b/>
                <w:sz w:val="20"/>
                <w:szCs w:val="20"/>
                <w:u w:val="single"/>
              </w:rPr>
            </w:pPr>
            <w:r>
              <w:rPr>
                <w:rFonts w:ascii="Arial" w:hAnsi="Arial" w:cs="Arial"/>
                <w:b/>
                <w:sz w:val="20"/>
                <w:szCs w:val="20"/>
              </w:rPr>
              <w:t>Leaner</w:t>
            </w:r>
            <w:r w:rsidR="00917339" w:rsidRPr="00D87211">
              <w:rPr>
                <w:rFonts w:ascii="Arial" w:hAnsi="Arial" w:cs="Arial"/>
                <w:b/>
                <w:sz w:val="20"/>
                <w:szCs w:val="20"/>
              </w:rPr>
              <w:t xml:space="preserve"> Name: </w:t>
            </w:r>
          </w:p>
        </w:tc>
        <w:sdt>
          <w:sdtPr>
            <w:rPr>
              <w:rStyle w:val="Style1"/>
              <w:sz w:val="20"/>
              <w:szCs w:val="20"/>
            </w:rPr>
            <w:id w:val="-54014525"/>
            <w:placeholder>
              <w:docPart w:val="8C294D5B60BC484FB2908B1EFFB51614"/>
            </w:placeholder>
            <w:text/>
          </w:sdtPr>
          <w:sdtContent>
            <w:tc>
              <w:tcPr>
                <w:tcW w:w="6268" w:type="dxa"/>
              </w:tcPr>
              <w:p w14:paraId="47E20527" w14:textId="09352E28" w:rsidR="00917339" w:rsidRPr="00D87211" w:rsidRDefault="003A2F45" w:rsidP="00E31B2B">
                <w:pPr>
                  <w:spacing w:before="60" w:after="60"/>
                  <w:rPr>
                    <w:rFonts w:ascii="Arial" w:hAnsi="Arial" w:cs="Arial"/>
                    <w:b/>
                    <w:sz w:val="20"/>
                    <w:szCs w:val="20"/>
                  </w:rPr>
                </w:pPr>
                <w:r>
                  <w:rPr>
                    <w:rStyle w:val="Style1"/>
                    <w:sz w:val="20"/>
                    <w:szCs w:val="20"/>
                  </w:rPr>
                  <w:t>William Norris</w:t>
                </w:r>
              </w:p>
            </w:tc>
          </w:sdtContent>
        </w:sdt>
      </w:tr>
      <w:tr w:rsidR="00917339" w:rsidRPr="00BD112C" w14:paraId="366CBCB9" w14:textId="77777777" w:rsidTr="00917339">
        <w:tc>
          <w:tcPr>
            <w:tcW w:w="2205" w:type="dxa"/>
          </w:tcPr>
          <w:p w14:paraId="4330B574" w14:textId="4796DC9F" w:rsidR="00917339" w:rsidRPr="00D87211" w:rsidRDefault="00C05893" w:rsidP="00E31B2B">
            <w:pPr>
              <w:spacing w:before="60" w:after="60"/>
              <w:rPr>
                <w:rFonts w:ascii="Arial" w:hAnsi="Arial" w:cs="Arial"/>
                <w:b/>
                <w:sz w:val="20"/>
                <w:szCs w:val="20"/>
              </w:rPr>
            </w:pPr>
            <w:r>
              <w:rPr>
                <w:rFonts w:ascii="Arial" w:hAnsi="Arial" w:cs="Arial"/>
                <w:b/>
                <w:sz w:val="20"/>
                <w:szCs w:val="20"/>
              </w:rPr>
              <w:t>Trainer</w:t>
            </w:r>
            <w:r w:rsidR="00917339" w:rsidRPr="00D87211">
              <w:rPr>
                <w:rFonts w:ascii="Arial" w:hAnsi="Arial" w:cs="Arial"/>
                <w:b/>
                <w:sz w:val="20"/>
                <w:szCs w:val="20"/>
              </w:rPr>
              <w:t xml:space="preserve"> </w:t>
            </w:r>
            <w:r>
              <w:rPr>
                <w:rFonts w:ascii="Arial" w:hAnsi="Arial" w:cs="Arial"/>
                <w:b/>
                <w:sz w:val="20"/>
                <w:szCs w:val="20"/>
              </w:rPr>
              <w:t>Name</w:t>
            </w:r>
            <w:r w:rsidR="00917339" w:rsidRPr="00D87211">
              <w:rPr>
                <w:rFonts w:ascii="Arial" w:hAnsi="Arial" w:cs="Arial"/>
                <w:b/>
                <w:sz w:val="20"/>
                <w:szCs w:val="20"/>
              </w:rPr>
              <w:t xml:space="preserve">: </w:t>
            </w:r>
          </w:p>
        </w:tc>
        <w:sdt>
          <w:sdtPr>
            <w:rPr>
              <w:rStyle w:val="Style1"/>
              <w:sz w:val="20"/>
              <w:szCs w:val="20"/>
            </w:rPr>
            <w:id w:val="-941378021"/>
            <w:placeholder>
              <w:docPart w:val="07BD660A3F874216A3C37C59127D6AC2"/>
            </w:placeholder>
            <w:text/>
          </w:sdtPr>
          <w:sdtEndPr>
            <w:rPr>
              <w:rStyle w:val="DefaultParagraphFont"/>
              <w:rFonts w:ascii="Arial" w:hAnsi="Arial" w:cs="Arial"/>
            </w:rPr>
          </w:sdtEndPr>
          <w:sdtContent>
            <w:tc>
              <w:tcPr>
                <w:tcW w:w="6268" w:type="dxa"/>
              </w:tcPr>
              <w:p w14:paraId="3EAE0E70" w14:textId="2C79A89F" w:rsidR="00917339" w:rsidRPr="00D87211" w:rsidRDefault="003A2F45" w:rsidP="00E31B2B">
                <w:pPr>
                  <w:spacing w:before="60" w:after="60"/>
                  <w:rPr>
                    <w:rFonts w:ascii="Arial" w:hAnsi="Arial" w:cs="Arial"/>
                    <w:sz w:val="20"/>
                    <w:szCs w:val="20"/>
                  </w:rPr>
                </w:pPr>
                <w:r>
                  <w:rPr>
                    <w:rStyle w:val="Style1"/>
                    <w:sz w:val="20"/>
                    <w:szCs w:val="20"/>
                  </w:rPr>
                  <w:t>Jesse James Donlevy</w:t>
                </w:r>
              </w:p>
            </w:tc>
          </w:sdtContent>
        </w:sdt>
      </w:tr>
      <w:tr w:rsidR="00917339" w:rsidRPr="00BD112C" w14:paraId="06C59DCA" w14:textId="77777777" w:rsidTr="00917339">
        <w:tc>
          <w:tcPr>
            <w:tcW w:w="2205" w:type="dxa"/>
          </w:tcPr>
          <w:p w14:paraId="0F872897" w14:textId="77777777" w:rsidR="00917339" w:rsidRPr="00D87211" w:rsidRDefault="00917339" w:rsidP="00E31B2B">
            <w:pPr>
              <w:spacing w:before="60" w:after="60"/>
              <w:rPr>
                <w:rFonts w:ascii="Arial" w:hAnsi="Arial" w:cs="Arial"/>
                <w:b/>
                <w:sz w:val="20"/>
                <w:szCs w:val="20"/>
              </w:rPr>
            </w:pPr>
            <w:r w:rsidRPr="00D87211">
              <w:rPr>
                <w:rFonts w:ascii="Arial" w:hAnsi="Arial" w:cs="Arial"/>
                <w:b/>
                <w:sz w:val="20"/>
                <w:szCs w:val="20"/>
              </w:rPr>
              <w:t xml:space="preserve">Assessment Name: </w:t>
            </w:r>
          </w:p>
        </w:tc>
        <w:tc>
          <w:tcPr>
            <w:tcW w:w="6268" w:type="dxa"/>
          </w:tcPr>
          <w:p w14:paraId="4F2CDA75" w14:textId="7FE4DB53" w:rsidR="00917339" w:rsidRPr="00D87211" w:rsidRDefault="00C05893" w:rsidP="00CA231E">
            <w:pPr>
              <w:spacing w:before="60" w:after="60"/>
            </w:pPr>
            <w:r>
              <w:rPr>
                <w:rStyle w:val="Style1"/>
              </w:rPr>
              <w:t xml:space="preserve">ICT </w:t>
            </w:r>
            <w:r w:rsidR="00CA231E" w:rsidRPr="00CA231E">
              <w:t>Security Fundamentals</w:t>
            </w:r>
          </w:p>
        </w:tc>
      </w:tr>
      <w:tr w:rsidR="00917339" w:rsidRPr="00BD112C" w14:paraId="58055ADE" w14:textId="77777777" w:rsidTr="00917339">
        <w:tc>
          <w:tcPr>
            <w:tcW w:w="2205" w:type="dxa"/>
          </w:tcPr>
          <w:p w14:paraId="6642F558" w14:textId="77777777" w:rsidR="00917339" w:rsidRPr="00D87211" w:rsidRDefault="00917339" w:rsidP="00E31B2B">
            <w:pPr>
              <w:spacing w:before="60" w:after="60"/>
              <w:rPr>
                <w:rFonts w:ascii="Arial" w:hAnsi="Arial" w:cs="Arial"/>
                <w:b/>
                <w:sz w:val="20"/>
                <w:szCs w:val="20"/>
              </w:rPr>
            </w:pPr>
            <w:r>
              <w:rPr>
                <w:rFonts w:ascii="Arial" w:hAnsi="Arial" w:cs="Arial"/>
                <w:b/>
                <w:sz w:val="20"/>
                <w:szCs w:val="20"/>
              </w:rPr>
              <w:t>Units Covered:</w:t>
            </w:r>
          </w:p>
        </w:tc>
        <w:tc>
          <w:tcPr>
            <w:tcW w:w="6268" w:type="dxa"/>
          </w:tcPr>
          <w:p w14:paraId="31CB1C31" w14:textId="5ED81AFA" w:rsidR="00917339" w:rsidRPr="00E825F9" w:rsidRDefault="00C05893" w:rsidP="00E31B2B">
            <w:pPr>
              <w:spacing w:before="60" w:after="60"/>
              <w:rPr>
                <w:sz w:val="20"/>
                <w:szCs w:val="20"/>
              </w:rPr>
            </w:pPr>
            <w:r w:rsidRPr="00C05893">
              <w:rPr>
                <w:b/>
                <w:bCs/>
                <w:sz w:val="20"/>
                <w:szCs w:val="20"/>
              </w:rPr>
              <w:t xml:space="preserve">BSBWHS211 - </w:t>
            </w:r>
            <w:r w:rsidRPr="00C05893">
              <w:rPr>
                <w:sz w:val="20"/>
                <w:szCs w:val="20"/>
              </w:rPr>
              <w:t>Contribute to the health and safety of self and others</w:t>
            </w:r>
            <w:r w:rsidRPr="00C05893">
              <w:rPr>
                <w:b/>
                <w:bCs/>
                <w:sz w:val="20"/>
                <w:szCs w:val="20"/>
              </w:rPr>
              <w:br/>
              <w:t xml:space="preserve">ICTICT213 - </w:t>
            </w:r>
            <w:r w:rsidRPr="00C05893">
              <w:rPr>
                <w:sz w:val="20"/>
                <w:szCs w:val="20"/>
              </w:rPr>
              <w:t>Use computer operating systems and hardware</w:t>
            </w:r>
          </w:p>
        </w:tc>
      </w:tr>
      <w:tr w:rsidR="00917339" w:rsidRPr="00BD112C" w14:paraId="2CA2A78C" w14:textId="77777777" w:rsidTr="00917339">
        <w:tc>
          <w:tcPr>
            <w:tcW w:w="2205" w:type="dxa"/>
          </w:tcPr>
          <w:p w14:paraId="16A39CF0" w14:textId="77777777" w:rsidR="00917339" w:rsidRPr="00D87211" w:rsidRDefault="00917339" w:rsidP="00E31B2B">
            <w:pPr>
              <w:spacing w:before="60" w:after="60"/>
              <w:rPr>
                <w:rFonts w:ascii="Arial" w:hAnsi="Arial" w:cs="Arial"/>
                <w:b/>
                <w:sz w:val="20"/>
                <w:szCs w:val="20"/>
              </w:rPr>
            </w:pPr>
            <w:r w:rsidRPr="00D87211">
              <w:rPr>
                <w:rFonts w:ascii="Arial" w:hAnsi="Arial" w:cs="Arial"/>
                <w:b/>
                <w:sz w:val="20"/>
                <w:szCs w:val="20"/>
              </w:rPr>
              <w:t>Due Date:</w:t>
            </w:r>
          </w:p>
        </w:tc>
        <w:sdt>
          <w:sdtPr>
            <w:rPr>
              <w:rFonts w:ascii="Arial" w:hAnsi="Arial" w:cs="Arial"/>
              <w:sz w:val="20"/>
              <w:szCs w:val="20"/>
            </w:rPr>
            <w:id w:val="2061816340"/>
            <w:placeholder>
              <w:docPart w:val="2D0F878A571E45FFA92BF87DBEB2014C"/>
            </w:placeholder>
            <w:text/>
          </w:sdtPr>
          <w:sdtContent>
            <w:tc>
              <w:tcPr>
                <w:tcW w:w="6268" w:type="dxa"/>
              </w:tcPr>
              <w:p w14:paraId="1DC86A4C" w14:textId="5921BAA7" w:rsidR="00917339" w:rsidRPr="00D87211" w:rsidRDefault="003A2F45" w:rsidP="00E31B2B">
                <w:pPr>
                  <w:spacing w:before="60" w:after="60"/>
                  <w:rPr>
                    <w:rFonts w:ascii="Arial" w:hAnsi="Arial" w:cs="Arial"/>
                    <w:sz w:val="20"/>
                    <w:szCs w:val="20"/>
                  </w:rPr>
                </w:pPr>
                <w:r>
                  <w:rPr>
                    <w:rFonts w:ascii="Arial" w:hAnsi="Arial" w:cs="Arial"/>
                    <w:sz w:val="20"/>
                    <w:szCs w:val="20"/>
                  </w:rPr>
                  <w:t>1</w:t>
                </w:r>
                <w:r>
                  <w:rPr>
                    <w:rFonts w:ascii="Arial" w:hAnsi="Arial" w:cs="Arial"/>
                  </w:rPr>
                  <w:t>4/7/2026</w:t>
                </w:r>
              </w:p>
            </w:tc>
          </w:sdtContent>
        </w:sdt>
      </w:tr>
      <w:tr w:rsidR="00917339" w:rsidRPr="00BD112C" w14:paraId="6E9DE050" w14:textId="77777777" w:rsidTr="00917339">
        <w:tc>
          <w:tcPr>
            <w:tcW w:w="2205" w:type="dxa"/>
          </w:tcPr>
          <w:p w14:paraId="770279B3" w14:textId="77777777" w:rsidR="00917339" w:rsidRPr="00D87211" w:rsidRDefault="00917339" w:rsidP="00E31B2B">
            <w:pPr>
              <w:spacing w:before="60" w:after="60"/>
              <w:rPr>
                <w:rFonts w:ascii="Arial" w:hAnsi="Arial" w:cs="Arial"/>
                <w:b/>
                <w:sz w:val="20"/>
                <w:szCs w:val="20"/>
              </w:rPr>
            </w:pPr>
            <w:r w:rsidRPr="00D87211">
              <w:rPr>
                <w:rFonts w:ascii="Arial" w:hAnsi="Arial" w:cs="Arial"/>
                <w:b/>
                <w:sz w:val="20"/>
                <w:szCs w:val="20"/>
              </w:rPr>
              <w:t xml:space="preserve">Date of Submission: </w:t>
            </w:r>
          </w:p>
        </w:tc>
        <w:sdt>
          <w:sdtPr>
            <w:rPr>
              <w:rFonts w:ascii="Arial" w:hAnsi="Arial" w:cs="Arial"/>
              <w:i/>
              <w:sz w:val="20"/>
              <w:szCs w:val="20"/>
            </w:rPr>
            <w:id w:val="1270431808"/>
            <w:placeholder>
              <w:docPart w:val="F1D56ABEC15A4A5287DE76B02B04E2D6"/>
            </w:placeholder>
            <w:text/>
          </w:sdtPr>
          <w:sdtContent>
            <w:tc>
              <w:tcPr>
                <w:tcW w:w="6268" w:type="dxa"/>
              </w:tcPr>
              <w:p w14:paraId="3503D20C" w14:textId="77777777" w:rsidR="00917339" w:rsidRPr="00D87211" w:rsidRDefault="00917339" w:rsidP="00E31B2B">
                <w:pPr>
                  <w:spacing w:before="60" w:after="60"/>
                  <w:rPr>
                    <w:rFonts w:ascii="Arial" w:hAnsi="Arial" w:cs="Arial"/>
                    <w:b/>
                    <w:sz w:val="20"/>
                    <w:szCs w:val="20"/>
                  </w:rPr>
                </w:pPr>
                <w:r w:rsidRPr="00D87211">
                  <w:rPr>
                    <w:rFonts w:cstheme="minorHAnsi"/>
                    <w:i/>
                    <w:sz w:val="20"/>
                    <w:szCs w:val="20"/>
                  </w:rPr>
                  <w:t>Will be automatically recorded on Canvas</w:t>
                </w:r>
              </w:p>
            </w:tc>
          </w:sdtContent>
        </w:sdt>
      </w:tr>
      <w:tr w:rsidR="00917339" w:rsidRPr="00BD112C" w14:paraId="05C7195B" w14:textId="77777777" w:rsidTr="00917339">
        <w:tc>
          <w:tcPr>
            <w:tcW w:w="2205" w:type="dxa"/>
          </w:tcPr>
          <w:p w14:paraId="39B3419E" w14:textId="77777777" w:rsidR="00917339" w:rsidRPr="00D87211" w:rsidRDefault="00917339" w:rsidP="00E31B2B">
            <w:pPr>
              <w:spacing w:before="60" w:after="60"/>
              <w:rPr>
                <w:rFonts w:ascii="Arial" w:hAnsi="Arial" w:cs="Arial"/>
                <w:b/>
                <w:sz w:val="20"/>
                <w:szCs w:val="20"/>
              </w:rPr>
            </w:pPr>
            <w:r w:rsidRPr="00D87211">
              <w:rPr>
                <w:rFonts w:ascii="Arial" w:hAnsi="Arial" w:cs="Arial"/>
                <w:b/>
                <w:sz w:val="20"/>
                <w:szCs w:val="20"/>
              </w:rPr>
              <w:t>Assessment Work Location</w:t>
            </w:r>
          </w:p>
        </w:tc>
        <w:tc>
          <w:tcPr>
            <w:tcW w:w="6268" w:type="dxa"/>
          </w:tcPr>
          <w:sdt>
            <w:sdtPr>
              <w:rPr>
                <w:rStyle w:val="Style1"/>
                <w:sz w:val="20"/>
                <w:szCs w:val="20"/>
              </w:rPr>
              <w:id w:val="126594802"/>
              <w:placeholder>
                <w:docPart w:val="013B47B8C3794C03B3FC4282F558450C"/>
              </w:placeholder>
              <w:showingPlcHdr/>
              <w:text/>
            </w:sdtPr>
            <w:sdtContent>
              <w:p w14:paraId="0A6B558A" w14:textId="70E39C4F" w:rsidR="00D51509" w:rsidRPr="00D51509" w:rsidRDefault="00D51509" w:rsidP="00D51509">
                <w:pPr>
                  <w:spacing w:before="60" w:after="60"/>
                  <w:rPr>
                    <w:b/>
                    <w:bCs/>
                    <w:i/>
                    <w:iCs/>
                    <w:sz w:val="20"/>
                    <w:szCs w:val="20"/>
                  </w:rPr>
                </w:pPr>
                <w:r>
                  <w:rPr>
                    <w:rStyle w:val="Style1"/>
                    <w:i/>
                    <w:iCs/>
                    <w:sz w:val="20"/>
                    <w:szCs w:val="20"/>
                  </w:rPr>
                  <w:t>Will be uploaded to Canvas (</w:t>
                </w:r>
                <w:hyperlink r:id="rId14" w:history="1">
                  <w:r w:rsidRPr="003B0CBB">
                    <w:rPr>
                      <w:rStyle w:val="Hyperlink"/>
                      <w:i/>
                      <w:iCs/>
                      <w:sz w:val="20"/>
                      <w:szCs w:val="20"/>
                    </w:rPr>
                    <w:t>https://aie.instructure.com/</w:t>
                  </w:r>
                </w:hyperlink>
                <w:r>
                  <w:rPr>
                    <w:rStyle w:val="Style1"/>
                    <w:i/>
                    <w:iCs/>
                    <w:sz w:val="20"/>
                    <w:szCs w:val="20"/>
                  </w:rPr>
                  <w:t xml:space="preserve">) under the </w:t>
                </w:r>
                <w:r w:rsidRPr="00D51509">
                  <w:rPr>
                    <w:b/>
                    <w:bCs/>
                    <w:i/>
                    <w:iCs/>
                    <w:sz w:val="20"/>
                    <w:szCs w:val="20"/>
                  </w:rPr>
                  <w:t>Game Engine Scripting Foundations</w:t>
                </w:r>
                <w:r>
                  <w:rPr>
                    <w:b/>
                    <w:bCs/>
                    <w:i/>
                    <w:iCs/>
                    <w:sz w:val="20"/>
                    <w:szCs w:val="20"/>
                  </w:rPr>
                  <w:t xml:space="preserve"> </w:t>
                </w:r>
                <w:r w:rsidRPr="00D51509">
                  <w:rPr>
                    <w:i/>
                    <w:iCs/>
                    <w:sz w:val="20"/>
                    <w:szCs w:val="20"/>
                  </w:rPr>
                  <w:t xml:space="preserve">module </w:t>
                </w:r>
                <w:r w:rsidR="00E01627">
                  <w:rPr>
                    <w:i/>
                    <w:iCs/>
                    <w:sz w:val="20"/>
                    <w:szCs w:val="20"/>
                  </w:rPr>
                  <w:t>o</w:t>
                </w:r>
                <w:r w:rsidRPr="00D51509">
                  <w:rPr>
                    <w:i/>
                    <w:iCs/>
                    <w:sz w:val="20"/>
                    <w:szCs w:val="20"/>
                  </w:rPr>
                  <w:t>f this assessment’s name</w:t>
                </w:r>
              </w:p>
              <w:p w14:paraId="2CE91B3F" w14:textId="52BD4BE6" w:rsidR="00917339" w:rsidRPr="00D87211" w:rsidRDefault="00000000" w:rsidP="00E31B2B">
                <w:pPr>
                  <w:spacing w:before="60" w:after="60"/>
                  <w:rPr>
                    <w:rStyle w:val="Style1"/>
                    <w:sz w:val="20"/>
                    <w:szCs w:val="20"/>
                  </w:rPr>
                </w:pPr>
              </w:p>
            </w:sdtContent>
          </w:sdt>
        </w:tc>
      </w:tr>
    </w:tbl>
    <w:p w14:paraId="422466E4" w14:textId="77777777" w:rsidR="00917339" w:rsidRDefault="00917339" w:rsidP="00917339">
      <w:pPr>
        <w:spacing w:after="0"/>
        <w:rPr>
          <w:rFonts w:ascii="Arial" w:hAnsi="Arial" w:cs="Arial"/>
          <w:b/>
        </w:rPr>
      </w:pPr>
    </w:p>
    <w:p w14:paraId="098C0077" w14:textId="77777777" w:rsidR="00917339" w:rsidRDefault="00917339" w:rsidP="00917339">
      <w:pPr>
        <w:spacing w:after="0"/>
        <w:rPr>
          <w:rFonts w:ascii="Arial" w:hAnsi="Arial" w:cs="Arial"/>
          <w:b/>
        </w:rPr>
      </w:pPr>
    </w:p>
    <w:p w14:paraId="6E6F55FF" w14:textId="77777777" w:rsidR="00917339" w:rsidRDefault="00917339" w:rsidP="00C05893">
      <w:pPr>
        <w:pStyle w:val="Heading2"/>
      </w:pPr>
      <w:bookmarkStart w:id="20" w:name="_Toc234246557"/>
      <w:r w:rsidRPr="00BD112C">
        <w:t>Personal contribution</w:t>
      </w:r>
      <w:bookmarkEnd w:id="20"/>
    </w:p>
    <w:p w14:paraId="5655F0B4" w14:textId="147F9211" w:rsidR="00917339" w:rsidRPr="00624971" w:rsidRDefault="00000000" w:rsidP="00917339">
      <w:pPr>
        <w:spacing w:after="0"/>
        <w:rPr>
          <w:rFonts w:ascii="Arial" w:hAnsi="Arial" w:cs="Arial"/>
          <w:b/>
        </w:rPr>
      </w:pPr>
      <w:sdt>
        <w:sdtPr>
          <w:rPr>
            <w:rStyle w:val="Style1"/>
          </w:rPr>
          <w:id w:val="-1598864347"/>
          <w:placeholder>
            <w:docPart w:val="530DF334477440BEADC3D33516FACA4D"/>
          </w:placeholder>
        </w:sdtPr>
        <w:sdtContent>
          <w:r w:rsidR="003A2F45">
            <w:rPr>
              <w:rStyle w:val="Style1"/>
            </w:rPr>
            <w:t>Addressed all sections to the best of my knowledge.</w:t>
          </w:r>
        </w:sdtContent>
      </w:sdt>
    </w:p>
    <w:p w14:paraId="3A000FAB" w14:textId="77777777" w:rsidR="00917339" w:rsidRDefault="00917339" w:rsidP="00917339">
      <w:pPr>
        <w:spacing w:after="0"/>
        <w:ind w:left="-993"/>
        <w:rPr>
          <w:rFonts w:ascii="Arial" w:hAnsi="Arial" w:cs="Arial"/>
          <w:b/>
        </w:rPr>
      </w:pPr>
    </w:p>
    <w:p w14:paraId="2F65EAA4" w14:textId="77777777" w:rsidR="00917339" w:rsidRDefault="00917339" w:rsidP="00917339">
      <w:pPr>
        <w:spacing w:after="0"/>
        <w:ind w:left="-993"/>
        <w:rPr>
          <w:rFonts w:ascii="Arial" w:hAnsi="Arial" w:cs="Arial"/>
          <w:b/>
        </w:rPr>
      </w:pPr>
    </w:p>
    <w:p w14:paraId="73E74F0C" w14:textId="77777777" w:rsidR="00917339" w:rsidRDefault="00917339" w:rsidP="00917339">
      <w:pPr>
        <w:spacing w:after="0"/>
        <w:ind w:left="-993"/>
        <w:rPr>
          <w:rFonts w:ascii="Arial" w:hAnsi="Arial" w:cs="Arial"/>
          <w:b/>
        </w:rPr>
      </w:pPr>
    </w:p>
    <w:p w14:paraId="0BD0656A" w14:textId="66F07D6E" w:rsidR="00917339" w:rsidRDefault="00E01627" w:rsidP="00E01627">
      <w:pPr>
        <w:tabs>
          <w:tab w:val="left" w:pos="7798"/>
        </w:tabs>
        <w:spacing w:after="0"/>
        <w:ind w:left="-993"/>
        <w:rPr>
          <w:rFonts w:ascii="Arial" w:hAnsi="Arial" w:cs="Arial"/>
          <w:b/>
        </w:rPr>
      </w:pPr>
      <w:r>
        <w:rPr>
          <w:rFonts w:ascii="Arial" w:hAnsi="Arial" w:cs="Arial"/>
          <w:b/>
        </w:rPr>
        <w:tab/>
      </w:r>
    </w:p>
    <w:p w14:paraId="54CF5645" w14:textId="77777777" w:rsidR="00917339" w:rsidRPr="00BD112C" w:rsidRDefault="00917339" w:rsidP="00C05893">
      <w:pPr>
        <w:pStyle w:val="Heading2"/>
      </w:pPr>
      <w:bookmarkStart w:id="21" w:name="_Toc234246558"/>
      <w:r w:rsidRPr="00BD112C">
        <w:t>Declaration</w:t>
      </w:r>
      <w:bookmarkEnd w:id="21"/>
    </w:p>
    <w:p w14:paraId="312D68D6" w14:textId="77777777" w:rsidR="00917339" w:rsidRDefault="00917339" w:rsidP="00917339">
      <w:pPr>
        <w:spacing w:after="0"/>
        <w:ind w:left="-993"/>
        <w:rPr>
          <w:rFonts w:ascii="Arial" w:hAnsi="Arial" w:cs="Arial"/>
          <w:sz w:val="20"/>
          <w:szCs w:val="20"/>
        </w:rPr>
      </w:pPr>
    </w:p>
    <w:p w14:paraId="5E35584E" w14:textId="0DFCFCFF" w:rsidR="00917339" w:rsidRDefault="00917339" w:rsidP="00917339">
      <w:pPr>
        <w:spacing w:after="120"/>
        <w:rPr>
          <w:rFonts w:ascii="Arial" w:hAnsi="Arial" w:cs="Arial"/>
          <w:sz w:val="20"/>
          <w:szCs w:val="20"/>
        </w:rPr>
      </w:pPr>
      <w:r w:rsidRPr="00BD112C">
        <w:rPr>
          <w:rFonts w:ascii="Arial" w:hAnsi="Arial" w:cs="Arial"/>
          <w:sz w:val="20"/>
          <w:szCs w:val="20"/>
        </w:rPr>
        <w:t xml:space="preserve">By submitting this work under my name, I declare that my </w:t>
      </w:r>
      <w:r>
        <w:rPr>
          <w:rFonts w:ascii="Arial" w:hAnsi="Arial" w:cs="Arial"/>
          <w:sz w:val="20"/>
          <w:szCs w:val="20"/>
        </w:rPr>
        <w:t>submission is</w:t>
      </w:r>
      <w:r w:rsidRPr="00BD112C">
        <w:rPr>
          <w:rFonts w:ascii="Arial" w:hAnsi="Arial" w:cs="Arial"/>
          <w:sz w:val="20"/>
          <w:szCs w:val="20"/>
        </w:rPr>
        <w:t xml:space="preserve"> my </w:t>
      </w:r>
      <w:r w:rsidR="00D51509">
        <w:rPr>
          <w:rFonts w:ascii="Arial" w:hAnsi="Arial" w:cs="Arial"/>
          <w:sz w:val="20"/>
          <w:szCs w:val="20"/>
        </w:rPr>
        <w:t xml:space="preserve">own </w:t>
      </w:r>
      <w:r w:rsidRPr="00BD112C">
        <w:rPr>
          <w:rFonts w:ascii="Arial" w:hAnsi="Arial" w:cs="Arial"/>
          <w:sz w:val="20"/>
          <w:szCs w:val="20"/>
        </w:rPr>
        <w:t xml:space="preserve">work </w:t>
      </w:r>
      <w:r w:rsidR="00D51509">
        <w:rPr>
          <w:rFonts w:ascii="Arial" w:hAnsi="Arial" w:cs="Arial"/>
          <w:sz w:val="20"/>
          <w:szCs w:val="20"/>
        </w:rPr>
        <w:t>concerning</w:t>
      </w:r>
      <w:r w:rsidRPr="00BD112C">
        <w:rPr>
          <w:rFonts w:ascii="Arial" w:hAnsi="Arial" w:cs="Arial"/>
          <w:sz w:val="20"/>
          <w:szCs w:val="20"/>
        </w:rPr>
        <w:t xml:space="preserve"> plagiarism and do</w:t>
      </w:r>
      <w:r>
        <w:rPr>
          <w:rFonts w:ascii="Arial" w:hAnsi="Arial" w:cs="Arial"/>
          <w:sz w:val="20"/>
          <w:szCs w:val="20"/>
        </w:rPr>
        <w:t>es</w:t>
      </w:r>
      <w:r w:rsidRPr="00BD112C">
        <w:rPr>
          <w:rFonts w:ascii="Arial" w:hAnsi="Arial" w:cs="Arial"/>
          <w:sz w:val="20"/>
          <w:szCs w:val="20"/>
        </w:rPr>
        <w:t xml:space="preserve"> not violate any copyright laws. I have retained a copy of this assessment material that I can produce if requested.</w:t>
      </w:r>
    </w:p>
    <w:p w14:paraId="45F66E5B" w14:textId="32A6741B" w:rsidR="00917339" w:rsidRDefault="00000000" w:rsidP="00917339">
      <w:pPr>
        <w:spacing w:after="120"/>
        <w:rPr>
          <w:rFonts w:ascii="Arial" w:hAnsi="Arial" w:cs="Arial"/>
          <w:sz w:val="20"/>
          <w:szCs w:val="20"/>
        </w:rPr>
      </w:pPr>
      <w:sdt>
        <w:sdtPr>
          <w:rPr>
            <w:rFonts w:ascii="Arial" w:hAnsi="Arial" w:cs="Arial"/>
            <w:b/>
            <w:sz w:val="36"/>
            <w:szCs w:val="20"/>
          </w:rPr>
          <w:id w:val="785697804"/>
          <w14:checkbox>
            <w14:checked w14:val="1"/>
            <w14:checkedState w14:val="2612" w14:font="MS Gothic"/>
            <w14:uncheckedState w14:val="2610" w14:font="MS Gothic"/>
          </w14:checkbox>
        </w:sdtPr>
        <w:sdtContent>
          <w:r w:rsidR="003A2F45">
            <w:rPr>
              <w:rFonts w:ascii="MS Gothic" w:eastAsia="MS Gothic" w:hAnsi="MS Gothic" w:cs="Arial" w:hint="eastAsia"/>
              <w:b/>
              <w:sz w:val="36"/>
              <w:szCs w:val="20"/>
            </w:rPr>
            <w:t>☒</w:t>
          </w:r>
        </w:sdtContent>
      </w:sdt>
      <w:r w:rsidR="00917339" w:rsidRPr="00BD112C">
        <w:rPr>
          <w:rFonts w:ascii="Arial" w:hAnsi="Arial" w:cs="Arial"/>
          <w:b/>
          <w:sz w:val="20"/>
          <w:szCs w:val="20"/>
        </w:rPr>
        <w:t xml:space="preserve"> </w:t>
      </w:r>
      <w:r w:rsidR="00917339" w:rsidRPr="00BD112C">
        <w:rPr>
          <w:rFonts w:ascii="Calibri Light" w:hAnsi="Calibri Light" w:cs="Calibri Light"/>
          <w:sz w:val="20"/>
          <w:szCs w:val="20"/>
        </w:rPr>
        <w:t xml:space="preserve"> </w:t>
      </w:r>
      <w:r w:rsidR="00917339" w:rsidRPr="00BD112C">
        <w:rPr>
          <w:rFonts w:ascii="Arial" w:hAnsi="Arial" w:cs="Arial"/>
          <w:sz w:val="21"/>
          <w:szCs w:val="20"/>
        </w:rPr>
        <w:t>Tick to acknowledge you have read and agree with this declaration</w:t>
      </w:r>
      <w:r w:rsidR="00917339" w:rsidRPr="00BD112C">
        <w:rPr>
          <w:rFonts w:ascii="Arial" w:hAnsi="Arial" w:cs="Arial"/>
          <w:sz w:val="20"/>
          <w:szCs w:val="20"/>
        </w:rPr>
        <w:t>.</w:t>
      </w:r>
    </w:p>
    <w:p w14:paraId="5067848E" w14:textId="77777777" w:rsidR="00917339" w:rsidRDefault="00917339" w:rsidP="00917339">
      <w:pPr>
        <w:spacing w:after="120"/>
        <w:rPr>
          <w:rFonts w:ascii="Arial" w:hAnsi="Arial" w:cs="Arial"/>
          <w:sz w:val="20"/>
          <w:szCs w:val="20"/>
        </w:rPr>
      </w:pPr>
    </w:p>
    <w:p w14:paraId="08C845B6" w14:textId="5B7DCCC5" w:rsidR="00917339" w:rsidRPr="00245D3A" w:rsidRDefault="00917339" w:rsidP="00917339">
      <w:pPr>
        <w:spacing w:after="120"/>
        <w:rPr>
          <w:rFonts w:ascii="Arial" w:hAnsi="Arial" w:cs="Arial"/>
          <w:sz w:val="20"/>
          <w:szCs w:val="20"/>
        </w:rPr>
      </w:pPr>
      <w:r>
        <w:rPr>
          <w:rFonts w:ascii="Arial" w:hAnsi="Arial" w:cs="Arial"/>
          <w:sz w:val="20"/>
          <w:szCs w:val="20"/>
        </w:rPr>
        <w:t xml:space="preserve">Name: </w:t>
      </w:r>
      <w:sdt>
        <w:sdtPr>
          <w:rPr>
            <w:rFonts w:ascii="Arial" w:hAnsi="Arial" w:cs="Arial"/>
            <w:sz w:val="20"/>
            <w:szCs w:val="20"/>
          </w:rPr>
          <w:id w:val="1308665522"/>
          <w:placeholder>
            <w:docPart w:val="8CC59832123A4829BB92A9F6A46C8F5E"/>
          </w:placeholder>
          <w:text/>
        </w:sdtPr>
        <w:sdtContent>
          <w:r w:rsidR="003A2F45">
            <w:rPr>
              <w:rFonts w:ascii="Arial" w:hAnsi="Arial" w:cs="Arial"/>
              <w:sz w:val="20"/>
              <w:szCs w:val="20"/>
            </w:rPr>
            <w:t>William Norris</w:t>
          </w:r>
        </w:sdtContent>
      </w:sdt>
      <w:r>
        <w:rPr>
          <w:rFonts w:ascii="Arial" w:hAnsi="Arial" w:cs="Arial"/>
          <w:sz w:val="20"/>
          <w:szCs w:val="20"/>
        </w:rPr>
        <w:t xml:space="preserve"> </w:t>
      </w:r>
      <w:r>
        <w:rPr>
          <w:rFonts w:ascii="Arial" w:hAnsi="Arial" w:cs="Arial"/>
          <w:sz w:val="20"/>
          <w:szCs w:val="20"/>
        </w:rPr>
        <w:tab/>
      </w:r>
    </w:p>
    <w:p w14:paraId="3EE919C4" w14:textId="3B92C57D" w:rsidR="00C82768" w:rsidRDefault="00917339" w:rsidP="001E41AF">
      <w:pPr>
        <w:rPr>
          <w:rFonts w:ascii="Arial" w:hAnsi="Arial" w:cs="Arial"/>
          <w:sz w:val="20"/>
          <w:szCs w:val="20"/>
        </w:rPr>
      </w:pPr>
      <w:r>
        <w:rPr>
          <w:rFonts w:ascii="Arial" w:hAnsi="Arial" w:cs="Arial"/>
          <w:sz w:val="20"/>
          <w:szCs w:val="20"/>
        </w:rPr>
        <w:t xml:space="preserve"> </w:t>
      </w:r>
    </w:p>
    <w:p w14:paraId="08AF2E92" w14:textId="77777777" w:rsidR="00C82768" w:rsidRDefault="00C82768">
      <w:pPr>
        <w:rPr>
          <w:rFonts w:ascii="Arial" w:hAnsi="Arial" w:cs="Arial"/>
          <w:sz w:val="20"/>
          <w:szCs w:val="20"/>
        </w:rPr>
      </w:pPr>
      <w:r>
        <w:rPr>
          <w:rFonts w:ascii="Arial" w:hAnsi="Arial" w:cs="Arial"/>
          <w:sz w:val="20"/>
          <w:szCs w:val="20"/>
        </w:rPr>
        <w:br w:type="page"/>
      </w:r>
    </w:p>
    <w:p w14:paraId="7C06B705" w14:textId="77777777" w:rsidR="00C82768" w:rsidRDefault="00C82768" w:rsidP="00C82768">
      <w:pPr>
        <w:pStyle w:val="AIETitle"/>
        <w:rPr>
          <w:noProof/>
        </w:rPr>
      </w:pPr>
      <w:r>
        <w:rPr>
          <w:noProof/>
        </w:rPr>
        <w:lastRenderedPageBreak/>
        <w:drawing>
          <wp:inline distT="0" distB="0" distL="0" distR="0" wp14:anchorId="5EF91D60" wp14:editId="15E8D740">
            <wp:extent cx="6477000" cy="1126435"/>
            <wp:effectExtent l="0" t="0" r="0" b="0"/>
            <wp:docPr id="684586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01772" cy="1130743"/>
                    </a:xfrm>
                    <a:prstGeom prst="rect">
                      <a:avLst/>
                    </a:prstGeom>
                    <a:noFill/>
                    <a:ln>
                      <a:noFill/>
                    </a:ln>
                  </pic:spPr>
                </pic:pic>
              </a:graphicData>
            </a:graphic>
          </wp:inline>
        </w:drawing>
      </w:r>
    </w:p>
    <w:p w14:paraId="1D9D506D" w14:textId="33284CCF" w:rsidR="00C82768" w:rsidRDefault="00C82768" w:rsidP="00D86E63">
      <w:pPr>
        <w:pStyle w:val="AIETitle"/>
        <w:rPr>
          <w:b w:val="0"/>
          <w:bCs/>
          <w:noProof/>
        </w:rPr>
      </w:pPr>
      <w:r>
        <w:rPr>
          <w:noProof/>
        </w:rPr>
        <w:t>A</w:t>
      </w:r>
      <w:r w:rsidR="00D86E63">
        <w:rPr>
          <w:noProof/>
        </w:rPr>
        <w:t>p</w:t>
      </w:r>
      <w:r>
        <w:rPr>
          <w:noProof/>
        </w:rPr>
        <w:t xml:space="preserve">pendix 1: Derivative Games Scenario </w:t>
      </w:r>
      <w:r w:rsidR="00D86E63">
        <w:rPr>
          <w:noProof/>
        </w:rPr>
        <w:t>&amp;</w:t>
      </w:r>
      <w:r>
        <w:rPr>
          <w:noProof/>
        </w:rPr>
        <w:t xml:space="preserve"> Policies</w:t>
      </w:r>
    </w:p>
    <w:p w14:paraId="5C7C71EC" w14:textId="77777777" w:rsidR="00C82768" w:rsidRDefault="00C82768" w:rsidP="00C82768">
      <w:pPr>
        <w:pStyle w:val="AIEHL1"/>
      </w:pPr>
      <w:bookmarkStart w:id="22" w:name="_Toc222143709"/>
      <w:bookmarkStart w:id="23" w:name="_Toc222144601"/>
      <w:bookmarkStart w:id="24" w:name="_Toc234246559"/>
      <w:r>
        <w:t xml:space="preserve">Derivative </w:t>
      </w:r>
      <w:r w:rsidRPr="00304CF2">
        <w:t>Games</w:t>
      </w:r>
      <w:r>
        <w:t xml:space="preserve"> Scenario</w:t>
      </w:r>
      <w:bookmarkEnd w:id="22"/>
      <w:bookmarkEnd w:id="23"/>
      <w:bookmarkEnd w:id="24"/>
    </w:p>
    <w:p w14:paraId="2D2B4733" w14:textId="77777777" w:rsidR="00C82768" w:rsidRPr="00DB6850" w:rsidRDefault="00C82768" w:rsidP="00C82768">
      <w:pPr>
        <w:pStyle w:val="AIEStandard"/>
      </w:pPr>
      <w:r w:rsidRPr="00DB6850">
        <w:t xml:space="preserve">You are working for the independent game studio Derivative Games and are on the planning team for their new game Diavolo 3. </w:t>
      </w:r>
    </w:p>
    <w:p w14:paraId="7057288C" w14:textId="77777777" w:rsidR="00C82768" w:rsidRPr="00DB6850" w:rsidRDefault="00C82768" w:rsidP="00C82768">
      <w:pPr>
        <w:pStyle w:val="AIEStandard"/>
      </w:pPr>
      <w:r w:rsidRPr="00DB6850">
        <w:t>Although the studio is profitable this will be the largest project they have released. Management expects sales of the game to increase the company’s annual turnover to over $3 million.</w:t>
      </w:r>
    </w:p>
    <w:p w14:paraId="5ABB6577" w14:textId="77777777" w:rsidR="00C82768" w:rsidRDefault="00C82768" w:rsidP="00C82768">
      <w:pPr>
        <w:pStyle w:val="AIEStandard"/>
      </w:pPr>
      <w:r w:rsidRPr="00DB6850">
        <w:t xml:space="preserve">The owner and founder would like to use the existing customer database to send marketing material directly to customers via email. This has raised some concern amongst the team as the company does not have an existing ‘opt-in’ mailing list (although it does have customer email addresses stored in their customer database), or a policy on direct marketing. </w:t>
      </w:r>
    </w:p>
    <w:p w14:paraId="62306191" w14:textId="77777777" w:rsidR="00C82768" w:rsidRPr="00DB6850" w:rsidRDefault="00C82768" w:rsidP="00C82768">
      <w:pPr>
        <w:pStyle w:val="AIEStandard"/>
      </w:pPr>
      <w:r>
        <w:t xml:space="preserve">The owner would like to employ an </w:t>
      </w:r>
      <w:r w:rsidRPr="001241F3">
        <w:t xml:space="preserve">external marketing company, </w:t>
      </w:r>
      <w:r>
        <w:t>‘</w:t>
      </w:r>
      <w:r>
        <w:rPr>
          <w:i/>
          <w:iCs/>
        </w:rPr>
        <w:t>Spawnpoint Marketing’</w:t>
      </w:r>
      <w:r>
        <w:t>,</w:t>
      </w:r>
      <w:r w:rsidRPr="001241F3">
        <w:t xml:space="preserve"> to conduct marketing activities. </w:t>
      </w:r>
    </w:p>
    <w:p w14:paraId="751BE19F" w14:textId="77777777" w:rsidR="00C82768" w:rsidRPr="00DB6850" w:rsidRDefault="00C82768" w:rsidP="00C82768">
      <w:pPr>
        <w:pStyle w:val="AIEStandard"/>
      </w:pPr>
      <w:r w:rsidRPr="00DB6850">
        <w:t>The company would also like to start taking pre-orders for the game once development has reached the beta milestone, which is scheduled for 3 months from now. This will require the collection of personal information and payment from customers. You will need to ensure that this information is stored securely so that all customers receive their orders once the game is released.</w:t>
      </w:r>
    </w:p>
    <w:p w14:paraId="49AB8AD2" w14:textId="77777777" w:rsidR="00C82768" w:rsidRPr="00DB6850" w:rsidRDefault="00C82768" w:rsidP="00C82768">
      <w:pPr>
        <w:pStyle w:val="AIEStandard"/>
      </w:pPr>
      <w:r w:rsidRPr="00DB6850">
        <w:t xml:space="preserve">You have found the existing privacy policy for Derivative Games, but you’re not sure if this adequately informs customers of how their data is used, or if it will cover how your team would like to use customers’ personal information for this project. </w:t>
      </w:r>
    </w:p>
    <w:p w14:paraId="54F97015" w14:textId="77777777" w:rsidR="00C82768" w:rsidRDefault="00C82768" w:rsidP="00C82768">
      <w:pPr>
        <w:rPr>
          <w:rFonts w:ascii="Calibri" w:hAnsi="Calibri"/>
          <w:b/>
          <w:color w:val="0070C0"/>
          <w:sz w:val="48"/>
        </w:rPr>
      </w:pPr>
      <w:r>
        <w:br w:type="page"/>
      </w:r>
    </w:p>
    <w:p w14:paraId="004DAEA6" w14:textId="77777777" w:rsidR="00C82768" w:rsidRDefault="00C82768" w:rsidP="00C82768">
      <w:pPr>
        <w:pStyle w:val="AIEHL1"/>
      </w:pPr>
      <w:bookmarkStart w:id="25" w:name="_Toc222143710"/>
      <w:bookmarkStart w:id="26" w:name="_Toc222144602"/>
      <w:bookmarkStart w:id="27" w:name="_Toc234246274"/>
      <w:bookmarkStart w:id="28" w:name="_Toc234246560"/>
      <w:r>
        <w:lastRenderedPageBreak/>
        <w:t>Interim Privacy Policy</w:t>
      </w:r>
      <w:bookmarkEnd w:id="25"/>
      <w:bookmarkEnd w:id="26"/>
      <w:bookmarkEnd w:id="27"/>
      <w:bookmarkEnd w:id="28"/>
    </w:p>
    <w:p w14:paraId="3F31C1B0" w14:textId="77777777" w:rsidR="00C82768" w:rsidRDefault="00C82768" w:rsidP="00C82768">
      <w:pPr>
        <w:pStyle w:val="AIEHL2"/>
      </w:pPr>
      <w:bookmarkStart w:id="29" w:name="_Toc222143711"/>
      <w:bookmarkStart w:id="30" w:name="_Toc222144603"/>
      <w:bookmarkStart w:id="31" w:name="_Toc234246275"/>
      <w:bookmarkStart w:id="32" w:name="_Toc234246561"/>
      <w:r>
        <w:t>Information Collection and Use</w:t>
      </w:r>
      <w:bookmarkEnd w:id="29"/>
      <w:bookmarkEnd w:id="30"/>
      <w:bookmarkEnd w:id="31"/>
      <w:bookmarkEnd w:id="32"/>
    </w:p>
    <w:p w14:paraId="72E05D4B" w14:textId="77777777" w:rsidR="00C82768" w:rsidRDefault="00C82768" w:rsidP="00C82768">
      <w:pPr>
        <w:pStyle w:val="AIEStandard"/>
      </w:pPr>
      <w:r w:rsidRPr="002142D4">
        <w:rPr>
          <w:i/>
          <w:iCs/>
        </w:rPr>
        <w:t>Derivative Games</w:t>
      </w:r>
      <w:r>
        <w:t xml:space="preserve"> may in some circumstances collect information or data from you, through your interaction with our software and or our website. This information or data is used for analytics and marketing purposes. Circumstances in which information or data is collected includes but is not limited to playtesting games, prototypes, and playing commercial games developed by us, as well as if you contact us through our website.</w:t>
      </w:r>
      <w:r>
        <w:br/>
      </w:r>
      <w:r>
        <w:br/>
        <w:t xml:space="preserve">Information we may gather includes: -  metrics related to your play session(s) and some location data (including </w:t>
      </w:r>
      <w:proofErr w:type="spellStart"/>
      <w:r>
        <w:t>ip</w:t>
      </w:r>
      <w:proofErr w:type="spellEnd"/>
      <w:r>
        <w:t xml:space="preserve"> address, town/city and country), and your email if you have provided it through our website.</w:t>
      </w:r>
    </w:p>
    <w:p w14:paraId="2468051A" w14:textId="77777777" w:rsidR="00C82768" w:rsidRDefault="00C82768" w:rsidP="00C82768">
      <w:pPr>
        <w:pStyle w:val="AIEHL2"/>
      </w:pPr>
      <w:bookmarkStart w:id="33" w:name="_Toc222143712"/>
      <w:bookmarkStart w:id="34" w:name="_Toc222144604"/>
      <w:bookmarkStart w:id="35" w:name="_Toc234246276"/>
      <w:bookmarkStart w:id="36" w:name="_Toc234246562"/>
      <w:r>
        <w:t>Automatic Information Collection and Tracking</w:t>
      </w:r>
      <w:bookmarkEnd w:id="33"/>
      <w:bookmarkEnd w:id="34"/>
      <w:bookmarkEnd w:id="35"/>
      <w:bookmarkEnd w:id="36"/>
    </w:p>
    <w:p w14:paraId="45987DDA" w14:textId="77777777" w:rsidR="00C82768" w:rsidRDefault="00C82768" w:rsidP="00C82768">
      <w:pPr>
        <w:pStyle w:val="AIEStandard"/>
      </w:pPr>
      <w:r>
        <w:t xml:space="preserve">When you use our software, it may automatically </w:t>
      </w:r>
      <w:proofErr w:type="gramStart"/>
      <w:r>
        <w:t>collect:</w:t>
      </w:r>
      <w:proofErr w:type="gramEnd"/>
      <w:r>
        <w:t xml:space="preserve"> location data and device Information.</w:t>
      </w:r>
    </w:p>
    <w:p w14:paraId="0620F202" w14:textId="77777777" w:rsidR="00C82768" w:rsidRDefault="00C82768" w:rsidP="00C82768">
      <w:pPr>
        <w:pStyle w:val="AIEStandard"/>
      </w:pPr>
      <w:r>
        <w:t>These metrics are used to improve the design of our current and future games as well as understand our customer base, and this information alone cannot identify you.</w:t>
      </w:r>
    </w:p>
    <w:p w14:paraId="38F0FA16" w14:textId="77777777" w:rsidR="00C82768" w:rsidRDefault="00C82768" w:rsidP="00C82768">
      <w:pPr>
        <w:pStyle w:val="AIEStandard"/>
      </w:pPr>
      <w:r>
        <w:t>We will not sell any data or information collected, nor do we intend to use it in any way other than that which is outlined in this policy.</w:t>
      </w:r>
    </w:p>
    <w:p w14:paraId="0FB70326" w14:textId="77777777" w:rsidR="00C82768" w:rsidRDefault="00C82768" w:rsidP="00C82768">
      <w:pPr>
        <w:pStyle w:val="AIEHL2"/>
      </w:pPr>
      <w:bookmarkStart w:id="37" w:name="_Toc222143713"/>
      <w:bookmarkStart w:id="38" w:name="_Toc222144605"/>
      <w:bookmarkStart w:id="39" w:name="_Toc234246277"/>
      <w:bookmarkStart w:id="40" w:name="_Toc234246563"/>
      <w:r>
        <w:t>Security</w:t>
      </w:r>
      <w:bookmarkEnd w:id="37"/>
      <w:bookmarkEnd w:id="38"/>
      <w:bookmarkEnd w:id="39"/>
      <w:bookmarkEnd w:id="40"/>
    </w:p>
    <w:p w14:paraId="7B008485" w14:textId="77777777" w:rsidR="00C82768" w:rsidRDefault="00C82768" w:rsidP="00C82768">
      <w:pPr>
        <w:pStyle w:val="AIEStandard"/>
      </w:pPr>
      <w:r>
        <w:t>We value you, and we value your security, and will do our best to keep the information collected from you as secure as is reasonably possible. While this is the case, it should be noted that no method of transmission over the internet, or method of electronic storage is 100% secure, and therefore we cannot guarantee the absolute security of your information.</w:t>
      </w:r>
    </w:p>
    <w:p w14:paraId="5DE8D99A" w14:textId="77777777" w:rsidR="00C82768" w:rsidRDefault="00C82768" w:rsidP="00C82768">
      <w:pPr>
        <w:pStyle w:val="AIEStandard"/>
      </w:pPr>
      <w:r>
        <w:t xml:space="preserve">We use the following 3rd Party services to collect and analyse data and information, and you should refer to their Privacy Policies as well. </w:t>
      </w:r>
    </w:p>
    <w:p w14:paraId="48F0C961" w14:textId="77777777" w:rsidR="00C82768" w:rsidRDefault="00C82768" w:rsidP="00C82768">
      <w:pPr>
        <w:pStyle w:val="AIEStandard"/>
      </w:pPr>
      <w:hyperlink r:id="rId16">
        <w:r>
          <w:rPr>
            <w:color w:val="1155CC"/>
            <w:u w:val="single"/>
          </w:rPr>
          <w:t xml:space="preserve">Microsoft Azure </w:t>
        </w:r>
        <w:proofErr w:type="spellStart"/>
        <w:r>
          <w:rPr>
            <w:color w:val="1155CC"/>
            <w:u w:val="single"/>
          </w:rPr>
          <w:t>PlayFab</w:t>
        </w:r>
        <w:proofErr w:type="spellEnd"/>
      </w:hyperlink>
      <w:r>
        <w:rPr>
          <w:color w:val="1155CC"/>
          <w:u w:val="single"/>
        </w:rPr>
        <w:t xml:space="preserve"> </w:t>
      </w:r>
      <w:hyperlink r:id="rId17">
        <w:r>
          <w:rPr>
            <w:color w:val="1155CC"/>
            <w:u w:val="single"/>
          </w:rPr>
          <w:t>(privacy policy)</w:t>
        </w:r>
      </w:hyperlink>
      <w:r>
        <w:rPr>
          <w:color w:val="1155CC"/>
        </w:rPr>
        <w:t xml:space="preserve"> </w:t>
      </w:r>
      <w:r>
        <w:rPr>
          <w:color w:val="1155CC"/>
        </w:rPr>
        <w:br/>
      </w:r>
      <w:hyperlink r:id="rId18">
        <w:proofErr w:type="spellStart"/>
        <w:r>
          <w:rPr>
            <w:color w:val="1155CC"/>
            <w:u w:val="single"/>
          </w:rPr>
          <w:t>GameAnalytics</w:t>
        </w:r>
        <w:proofErr w:type="spellEnd"/>
        <w:r>
          <w:rPr>
            <w:color w:val="1155CC"/>
            <w:u w:val="single"/>
          </w:rPr>
          <w:t xml:space="preserve"> (privacy policy)</w:t>
        </w:r>
      </w:hyperlink>
      <w:r>
        <w:rPr>
          <w:color w:val="1155CC"/>
          <w:u w:val="single"/>
        </w:rPr>
        <w:br/>
      </w:r>
      <w:hyperlink r:id="rId19">
        <w:proofErr w:type="spellStart"/>
        <w:r>
          <w:rPr>
            <w:color w:val="1155CC"/>
            <w:u w:val="single"/>
          </w:rPr>
          <w:t>Wordpress</w:t>
        </w:r>
        <w:proofErr w:type="spellEnd"/>
        <w:r>
          <w:rPr>
            <w:color w:val="1155CC"/>
            <w:u w:val="single"/>
          </w:rPr>
          <w:t xml:space="preserve"> (privacy policy)</w:t>
        </w:r>
      </w:hyperlink>
      <w:r>
        <w:rPr>
          <w:color w:val="1155CC"/>
          <w:u w:val="single"/>
        </w:rPr>
        <w:t xml:space="preserve"> </w:t>
      </w:r>
      <w:r>
        <w:rPr>
          <w:color w:val="1155CC"/>
          <w:u w:val="single"/>
        </w:rPr>
        <w:br/>
      </w:r>
      <w:r>
        <w:rPr>
          <w:color w:val="1155CC"/>
          <w:u w:val="single"/>
        </w:rPr>
        <w:br/>
      </w:r>
      <w:r>
        <w:t>Due to the anonymous nature of much of the data collected, we may not be able to supply you with specific data pertaining to you immediately.</w:t>
      </w:r>
    </w:p>
    <w:p w14:paraId="586A5F4F" w14:textId="77777777" w:rsidR="00C82768" w:rsidRDefault="00C82768" w:rsidP="00C82768">
      <w:pPr>
        <w:pStyle w:val="AIEHL2"/>
      </w:pPr>
      <w:bookmarkStart w:id="41" w:name="_Toc222143714"/>
      <w:bookmarkStart w:id="42" w:name="_Toc222144606"/>
      <w:bookmarkStart w:id="43" w:name="_Toc234246278"/>
      <w:bookmarkStart w:id="44" w:name="_Toc234246564"/>
      <w:r>
        <w:t>Children</w:t>
      </w:r>
      <w:bookmarkEnd w:id="41"/>
      <w:bookmarkEnd w:id="42"/>
      <w:bookmarkEnd w:id="43"/>
      <w:bookmarkEnd w:id="44"/>
    </w:p>
    <w:p w14:paraId="03D74813" w14:textId="77777777" w:rsidR="00C82768" w:rsidRDefault="00C82768" w:rsidP="00C82768">
      <w:pPr>
        <w:pStyle w:val="AIEStandard"/>
      </w:pPr>
      <w:r>
        <w:t xml:space="preserve">Derivative Games does not knowingly request or collect personal information from children younger than 16 years of age. If you believe that we have collected personal information from a child, please contact us so we can </w:t>
      </w:r>
      <w:proofErr w:type="gramStart"/>
      <w:r>
        <w:t>take action</w:t>
      </w:r>
      <w:proofErr w:type="gramEnd"/>
      <w:r>
        <w:t xml:space="preserve"> to securely delete this information if we are able. </w:t>
      </w:r>
    </w:p>
    <w:p w14:paraId="74F4A35E" w14:textId="77777777" w:rsidR="00C82768" w:rsidRDefault="00C82768" w:rsidP="00C82768">
      <w:pPr>
        <w:pStyle w:val="AIEHL2"/>
      </w:pPr>
      <w:bookmarkStart w:id="45" w:name="_Toc222143715"/>
      <w:bookmarkStart w:id="46" w:name="_Toc222144607"/>
      <w:bookmarkStart w:id="47" w:name="_Toc234246279"/>
      <w:bookmarkStart w:id="48" w:name="_Toc234246565"/>
      <w:r>
        <w:lastRenderedPageBreak/>
        <w:t>Changes to this Privacy Policy</w:t>
      </w:r>
      <w:bookmarkEnd w:id="45"/>
      <w:bookmarkEnd w:id="46"/>
      <w:bookmarkEnd w:id="47"/>
      <w:bookmarkEnd w:id="48"/>
    </w:p>
    <w:p w14:paraId="682C3C44" w14:textId="77777777" w:rsidR="00C82768" w:rsidRDefault="00C82768" w:rsidP="00C82768">
      <w:pPr>
        <w:pStyle w:val="AIEStandard"/>
      </w:pPr>
      <w:r>
        <w:t xml:space="preserve">We may update our privacy policy from time to time. In the case of playtesting games or prototypes and or playing commercial games developed by us, our policy is accessible from the main menu, and we intend to display it for you in any software made by us, </w:t>
      </w:r>
      <w:proofErr w:type="gramStart"/>
      <w:r>
        <w:t>if and when</w:t>
      </w:r>
      <w:proofErr w:type="gramEnd"/>
      <w:r>
        <w:t xml:space="preserve"> an update is made. </w:t>
      </w:r>
    </w:p>
    <w:p w14:paraId="0410E4EF" w14:textId="56BA91EB" w:rsidR="00C82768" w:rsidRDefault="00C82768" w:rsidP="00C82768">
      <w:pPr>
        <w:pStyle w:val="AIEStandard"/>
      </w:pPr>
      <w:r>
        <w:t>Our policy must be agreed to, to use our software, and you should be 16 years or older to do so.</w:t>
      </w:r>
      <w:r>
        <w:br/>
        <w:t xml:space="preserve">If you are not 16 years or older, a parent or guardian must agree to this policy before continuing. </w:t>
      </w:r>
      <w:r>
        <w:br/>
        <w:t xml:space="preserve">Therefore, we advise you to review this policy. </w:t>
      </w:r>
    </w:p>
    <w:p w14:paraId="72F60A04" w14:textId="19907A8F" w:rsidR="00C82768" w:rsidRDefault="00C82768" w:rsidP="00D86E63">
      <w:pPr>
        <w:pStyle w:val="AIEStandard"/>
      </w:pPr>
      <w:r>
        <w:t>The changes made to this policy are effective immediately.</w:t>
      </w:r>
    </w:p>
    <w:p w14:paraId="4FE6EA06" w14:textId="77777777" w:rsidR="00C82768" w:rsidRDefault="00C82768" w:rsidP="00C82768">
      <w:pPr>
        <w:pStyle w:val="AIEHL1"/>
      </w:pPr>
      <w:bookmarkStart w:id="49" w:name="_Toc222143716"/>
      <w:bookmarkStart w:id="50" w:name="_Toc222144608"/>
      <w:bookmarkStart w:id="51" w:name="_Toc234246280"/>
      <w:bookmarkStart w:id="52" w:name="_Toc234246566"/>
      <w:r>
        <w:t>Workplace Information Handling Policy</w:t>
      </w:r>
      <w:bookmarkEnd w:id="49"/>
      <w:bookmarkEnd w:id="50"/>
      <w:bookmarkEnd w:id="51"/>
      <w:bookmarkEnd w:id="52"/>
    </w:p>
    <w:p w14:paraId="68ACD5B9" w14:textId="77777777" w:rsidR="00C82768" w:rsidRDefault="00C82768" w:rsidP="00C82768">
      <w:pPr>
        <w:pStyle w:val="AIEHL2"/>
      </w:pPr>
      <w:bookmarkStart w:id="53" w:name="_Toc222143717"/>
      <w:bookmarkStart w:id="54" w:name="_Toc222144609"/>
      <w:bookmarkStart w:id="55" w:name="_Toc234246281"/>
      <w:bookmarkStart w:id="56" w:name="_Toc234246567"/>
      <w:r>
        <w:t>Policy Statement</w:t>
      </w:r>
      <w:bookmarkEnd w:id="53"/>
      <w:bookmarkEnd w:id="54"/>
      <w:bookmarkEnd w:id="55"/>
      <w:bookmarkEnd w:id="56"/>
    </w:p>
    <w:p w14:paraId="4990097A" w14:textId="77777777" w:rsidR="00C82768" w:rsidRDefault="00C82768" w:rsidP="00C82768">
      <w:pPr>
        <w:pStyle w:val="AIEStandard"/>
      </w:pPr>
      <w:r>
        <w:t xml:space="preserve">This policy states the guiding principles for information stewardship and a framework for classifying and handling confidential information and applies to all employees of </w:t>
      </w:r>
      <w:r w:rsidRPr="00F956FD">
        <w:t>Derivative Games</w:t>
      </w:r>
      <w:r>
        <w:t>.</w:t>
      </w:r>
    </w:p>
    <w:p w14:paraId="35C85D0C" w14:textId="77777777" w:rsidR="00C82768" w:rsidRDefault="00C82768" w:rsidP="00C82768">
      <w:pPr>
        <w:pStyle w:val="AIEStandard"/>
      </w:pPr>
      <w:r>
        <w:t xml:space="preserve">Employees of </w:t>
      </w:r>
      <w:r w:rsidRPr="00F956FD">
        <w:t>Derivative Games</w:t>
      </w:r>
      <w:r>
        <w:t xml:space="preserve"> are expected to responsibly manage, handle, and use workplace information in the course of their day-to-day work tasks.  While such information or data may be accessed from, or stored on, a company-owned, </w:t>
      </w:r>
      <w:proofErr w:type="gramStart"/>
      <w:r>
        <w:t>personally-owned</w:t>
      </w:r>
      <w:proofErr w:type="gramEnd"/>
      <w:r>
        <w:t>, or third-party computer or device, this expectation of responsibility remains in force.</w:t>
      </w:r>
    </w:p>
    <w:p w14:paraId="62A65306" w14:textId="77777777" w:rsidR="00C82768" w:rsidRDefault="00C82768" w:rsidP="00C82768">
      <w:pPr>
        <w:pStyle w:val="AIEStandard"/>
      </w:pPr>
      <w:r>
        <w:t xml:space="preserve">Workplace data consists of all information that is created, collected, licensed, maintained, recorded, used, or managed by </w:t>
      </w:r>
      <w:r w:rsidRPr="00F956FD">
        <w:t>Derivative Games</w:t>
      </w:r>
      <w:r>
        <w:t>, its employees, or any person or agent working on behalf of the company, regardless of the ownership or origin of the information.</w:t>
      </w:r>
    </w:p>
    <w:p w14:paraId="21CBF9D4" w14:textId="77777777" w:rsidR="00C82768" w:rsidRDefault="00C82768" w:rsidP="00C82768">
      <w:pPr>
        <w:pStyle w:val="AIEStandard"/>
      </w:pPr>
      <w:r>
        <w:t xml:space="preserve">A company system is any server, computer, mobile device, network, or storage media owned, rented, or licensed by </w:t>
      </w:r>
      <w:r w:rsidRPr="00F956FD">
        <w:t>Derivative Games</w:t>
      </w:r>
      <w:r>
        <w:t xml:space="preserve"> to store and access workplace data.</w:t>
      </w:r>
    </w:p>
    <w:p w14:paraId="293BFC07" w14:textId="77777777" w:rsidR="00C82768" w:rsidRPr="00F956FD" w:rsidRDefault="00C82768" w:rsidP="00C82768">
      <w:pPr>
        <w:pStyle w:val="AIEStandard"/>
      </w:pPr>
      <w:r>
        <w:t>This policy is intended to ensure the integrity, availability, and protection of workplace data without impeding legitimate, authorized access to, and use of, company data and systems.</w:t>
      </w:r>
    </w:p>
    <w:p w14:paraId="7D40735A" w14:textId="77777777" w:rsidR="00C82768" w:rsidRDefault="00C82768" w:rsidP="00C82768">
      <w:pPr>
        <w:pStyle w:val="AIEHL2"/>
      </w:pPr>
      <w:bookmarkStart w:id="57" w:name="_Toc222143718"/>
      <w:bookmarkStart w:id="58" w:name="_Toc222144610"/>
      <w:bookmarkStart w:id="59" w:name="_Toc234246282"/>
      <w:bookmarkStart w:id="60" w:name="_Toc234246568"/>
      <w:r>
        <w:t>Data Classification</w:t>
      </w:r>
      <w:bookmarkEnd w:id="57"/>
      <w:bookmarkEnd w:id="58"/>
      <w:bookmarkEnd w:id="59"/>
      <w:bookmarkEnd w:id="60"/>
    </w:p>
    <w:p w14:paraId="2C964998" w14:textId="77777777" w:rsidR="00C82768" w:rsidRDefault="00C82768" w:rsidP="00C82768">
      <w:pPr>
        <w:pStyle w:val="AIEStandard"/>
      </w:pPr>
      <w:r>
        <w:t xml:space="preserve">Every department and employee of </w:t>
      </w:r>
      <w:r w:rsidRPr="00F956FD">
        <w:t>Derivative Games</w:t>
      </w:r>
      <w:r>
        <w:t xml:space="preserve"> has some degree of access to confidential information during the normal course of work. Each person and department is expected to:</w:t>
      </w:r>
    </w:p>
    <w:p w14:paraId="1C92167A" w14:textId="77777777" w:rsidR="00C82768" w:rsidRDefault="00C82768" w:rsidP="00C82768">
      <w:pPr>
        <w:pStyle w:val="AIEStandard"/>
        <w:numPr>
          <w:ilvl w:val="0"/>
          <w:numId w:val="5"/>
        </w:numPr>
      </w:pPr>
      <w:r>
        <w:t>Understand the nature of confidential information in their care</w:t>
      </w:r>
    </w:p>
    <w:p w14:paraId="2B74FA06" w14:textId="77777777" w:rsidR="00C82768" w:rsidRDefault="00C82768" w:rsidP="00C82768">
      <w:pPr>
        <w:pStyle w:val="AIEStandard"/>
        <w:numPr>
          <w:ilvl w:val="0"/>
          <w:numId w:val="5"/>
        </w:numPr>
      </w:pPr>
      <w:r>
        <w:t>Manage that data with safeguards proportional to the degree of confidentiality</w:t>
      </w:r>
    </w:p>
    <w:p w14:paraId="41A87865" w14:textId="77777777" w:rsidR="00C82768" w:rsidRDefault="00C82768" w:rsidP="00C82768">
      <w:pPr>
        <w:pStyle w:val="AIEStandard"/>
        <w:numPr>
          <w:ilvl w:val="0"/>
          <w:numId w:val="5"/>
        </w:numPr>
      </w:pPr>
      <w:r>
        <w:t>Understand the consequences that might result from improper handling or unauthorized access</w:t>
      </w:r>
    </w:p>
    <w:p w14:paraId="771F87B7" w14:textId="77777777" w:rsidR="00C82768" w:rsidRDefault="00C82768" w:rsidP="00C82768">
      <w:pPr>
        <w:rPr>
          <w:rFonts w:ascii="Calibri" w:hAnsi="Calibri"/>
        </w:rPr>
      </w:pPr>
      <w:r>
        <w:br w:type="page"/>
      </w:r>
    </w:p>
    <w:tbl>
      <w:tblPr>
        <w:tblStyle w:val="GridTable4-Accent1"/>
        <w:tblW w:w="0" w:type="auto"/>
        <w:tblLook w:val="04A0" w:firstRow="1" w:lastRow="0" w:firstColumn="1" w:lastColumn="0" w:noHBand="0" w:noVBand="1"/>
      </w:tblPr>
      <w:tblGrid>
        <w:gridCol w:w="1838"/>
        <w:gridCol w:w="2552"/>
        <w:gridCol w:w="2372"/>
        <w:gridCol w:w="2254"/>
      </w:tblGrid>
      <w:tr w:rsidR="00C82768" w14:paraId="7A1FB5ED" w14:textId="77777777" w:rsidTr="00DE54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FA66D32" w14:textId="77777777" w:rsidR="00C82768" w:rsidRDefault="00C82768" w:rsidP="00DE54AD">
            <w:pPr>
              <w:pStyle w:val="AIEStandard"/>
            </w:pPr>
            <w:r>
              <w:lastRenderedPageBreak/>
              <w:t>Data Classification</w:t>
            </w:r>
          </w:p>
        </w:tc>
        <w:tc>
          <w:tcPr>
            <w:tcW w:w="2552" w:type="dxa"/>
          </w:tcPr>
          <w:p w14:paraId="7EB7D86C" w14:textId="77777777" w:rsidR="00C82768" w:rsidRDefault="00C82768" w:rsidP="00DE54AD">
            <w:pPr>
              <w:pStyle w:val="AIEStandard"/>
              <w:cnfStyle w:val="100000000000" w:firstRow="1" w:lastRow="0" w:firstColumn="0" w:lastColumn="0" w:oddVBand="0" w:evenVBand="0" w:oddHBand="0" w:evenHBand="0" w:firstRowFirstColumn="0" w:firstRowLastColumn="0" w:lastRowFirstColumn="0" w:lastRowLastColumn="0"/>
            </w:pPr>
            <w:r>
              <w:t>Description</w:t>
            </w:r>
          </w:p>
        </w:tc>
        <w:tc>
          <w:tcPr>
            <w:tcW w:w="2372" w:type="dxa"/>
          </w:tcPr>
          <w:p w14:paraId="6DF6AF74" w14:textId="77777777" w:rsidR="00C82768" w:rsidRDefault="00C82768" w:rsidP="00DE54AD">
            <w:pPr>
              <w:pStyle w:val="AIEStandard"/>
              <w:cnfStyle w:val="100000000000" w:firstRow="1" w:lastRow="0" w:firstColumn="0" w:lastColumn="0" w:oddVBand="0" w:evenVBand="0" w:oddHBand="0" w:evenHBand="0" w:firstRowFirstColumn="0" w:firstRowLastColumn="0" w:lastRowFirstColumn="0" w:lastRowLastColumn="0"/>
            </w:pPr>
            <w:r>
              <w:t>Examples</w:t>
            </w:r>
          </w:p>
        </w:tc>
        <w:tc>
          <w:tcPr>
            <w:tcW w:w="2254" w:type="dxa"/>
          </w:tcPr>
          <w:p w14:paraId="2BB5D7AC" w14:textId="77777777" w:rsidR="00C82768" w:rsidRDefault="00C82768" w:rsidP="00DE54AD">
            <w:pPr>
              <w:pStyle w:val="AIEStandard"/>
              <w:cnfStyle w:val="100000000000" w:firstRow="1" w:lastRow="0" w:firstColumn="0" w:lastColumn="0" w:oddVBand="0" w:evenVBand="0" w:oddHBand="0" w:evenHBand="0" w:firstRowFirstColumn="0" w:firstRowLastColumn="0" w:lastRowFirstColumn="0" w:lastRowLastColumn="0"/>
            </w:pPr>
            <w:r>
              <w:t>Consequences of Improper Handling or Unauthorised Access</w:t>
            </w:r>
          </w:p>
        </w:tc>
      </w:tr>
      <w:tr w:rsidR="00C82768" w14:paraId="79A32B74" w14:textId="77777777" w:rsidTr="00DE54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D933A23" w14:textId="77777777" w:rsidR="00C82768" w:rsidRPr="00BD7F6F" w:rsidRDefault="00C82768" w:rsidP="00DE54AD">
            <w:pPr>
              <w:pStyle w:val="AIEStandard"/>
            </w:pPr>
            <w:r w:rsidRPr="00BD7F6F">
              <w:t>Level 1:</w:t>
            </w:r>
            <w:r w:rsidRPr="00BD7F6F">
              <w:br/>
              <w:t>Regulated and Other Sensitive Data</w:t>
            </w:r>
          </w:p>
        </w:tc>
        <w:tc>
          <w:tcPr>
            <w:tcW w:w="2552" w:type="dxa"/>
          </w:tcPr>
          <w:p w14:paraId="042A2011" w14:textId="77777777" w:rsidR="00C82768" w:rsidRDefault="00C82768" w:rsidP="00C82768">
            <w:pPr>
              <w:pStyle w:val="AIEStandard"/>
              <w:numPr>
                <w:ilvl w:val="0"/>
                <w:numId w:val="6"/>
              </w:numPr>
              <w:cnfStyle w:val="000000100000" w:firstRow="0" w:lastRow="0" w:firstColumn="0" w:lastColumn="0" w:oddVBand="0" w:evenVBand="0" w:oddHBand="1" w:evenHBand="0" w:firstRowFirstColumn="0" w:firstRowLastColumn="0" w:lastRowFirstColumn="0" w:lastRowLastColumn="0"/>
            </w:pPr>
            <w:r w:rsidRPr="00BD7F6F">
              <w:t>Personally Identifiable Information (PII) and information protected by law, regulation, contract, binding agreement, or industry requirements.</w:t>
            </w:r>
          </w:p>
          <w:p w14:paraId="5F1CED5D" w14:textId="77777777" w:rsidR="00C82768" w:rsidRPr="00BD7F6F" w:rsidRDefault="00C82768" w:rsidP="00C82768">
            <w:pPr>
              <w:pStyle w:val="AIEStandard"/>
              <w:numPr>
                <w:ilvl w:val="0"/>
                <w:numId w:val="6"/>
              </w:numPr>
              <w:cnfStyle w:val="000000100000" w:firstRow="0" w:lastRow="0" w:firstColumn="0" w:lastColumn="0" w:oddVBand="0" w:evenVBand="0" w:oddHBand="1" w:evenHBand="0" w:firstRowFirstColumn="0" w:firstRowLastColumn="0" w:lastRowFirstColumn="0" w:lastRowLastColumn="0"/>
            </w:pPr>
            <w:r w:rsidRPr="00BD7F6F">
              <w:t>Information is intended for very limited distribution on a need-to-know basis.</w:t>
            </w:r>
          </w:p>
        </w:tc>
        <w:tc>
          <w:tcPr>
            <w:tcW w:w="2372" w:type="dxa"/>
          </w:tcPr>
          <w:p w14:paraId="73CAE3AC" w14:textId="77777777" w:rsidR="00C82768" w:rsidRPr="00BD7F6F" w:rsidRDefault="00C82768" w:rsidP="00C82768">
            <w:pPr>
              <w:pStyle w:val="AIEStandard"/>
              <w:numPr>
                <w:ilvl w:val="0"/>
                <w:numId w:val="6"/>
              </w:numPr>
              <w:cnfStyle w:val="000000100000" w:firstRow="0" w:lastRow="0" w:firstColumn="0" w:lastColumn="0" w:oddVBand="0" w:evenVBand="0" w:oddHBand="1" w:evenHBand="0" w:firstRowFirstColumn="0" w:firstRowLastColumn="0" w:lastRowFirstColumn="0" w:lastRowLastColumn="0"/>
            </w:pPr>
            <w:r w:rsidRPr="00BD7F6F">
              <w:t>Tax File Numbers, birth dates, bank information, or any personal, financial, or specific information that could be used to steal identity or financial resources</w:t>
            </w:r>
          </w:p>
          <w:p w14:paraId="498D23FC" w14:textId="77777777" w:rsidR="00C82768" w:rsidRPr="00BD7F6F" w:rsidRDefault="00C82768" w:rsidP="00C82768">
            <w:pPr>
              <w:pStyle w:val="AIEStandard"/>
              <w:numPr>
                <w:ilvl w:val="0"/>
                <w:numId w:val="6"/>
              </w:numPr>
              <w:cnfStyle w:val="000000100000" w:firstRow="0" w:lastRow="0" w:firstColumn="0" w:lastColumn="0" w:oddVBand="0" w:evenVBand="0" w:oddHBand="1" w:evenHBand="0" w:firstRowFirstColumn="0" w:firstRowLastColumn="0" w:lastRowFirstColumn="0" w:lastRowLastColumn="0"/>
            </w:pPr>
            <w:r w:rsidRPr="00BD7F6F">
              <w:t>Source code and other resources for products developed by Derivative Games</w:t>
            </w:r>
          </w:p>
        </w:tc>
        <w:tc>
          <w:tcPr>
            <w:tcW w:w="2254" w:type="dxa"/>
          </w:tcPr>
          <w:p w14:paraId="46AA66F8" w14:textId="77777777" w:rsidR="00C82768" w:rsidRPr="00BD7F6F" w:rsidRDefault="00C82768" w:rsidP="00DE54AD">
            <w:pPr>
              <w:pStyle w:val="AIEStandard"/>
              <w:cnfStyle w:val="000000100000" w:firstRow="0" w:lastRow="0" w:firstColumn="0" w:lastColumn="0" w:oddVBand="0" w:evenVBand="0" w:oddHBand="1" w:evenHBand="0" w:firstRowFirstColumn="0" w:firstRowLastColumn="0" w:lastRowFirstColumn="0" w:lastRowLastColumn="0"/>
            </w:pPr>
            <w:r w:rsidRPr="00BD7F6F">
              <w:t>May include:</w:t>
            </w:r>
          </w:p>
          <w:p w14:paraId="123D0B91" w14:textId="77777777" w:rsidR="00C82768" w:rsidRPr="00BD7F6F" w:rsidRDefault="00C82768" w:rsidP="00C82768">
            <w:pPr>
              <w:pStyle w:val="AIEStandard"/>
              <w:numPr>
                <w:ilvl w:val="0"/>
                <w:numId w:val="6"/>
              </w:numPr>
              <w:cnfStyle w:val="000000100000" w:firstRow="0" w:lastRow="0" w:firstColumn="0" w:lastColumn="0" w:oddVBand="0" w:evenVBand="0" w:oddHBand="1" w:evenHBand="0" w:firstRowFirstColumn="0" w:firstRowLastColumn="0" w:lastRowFirstColumn="0" w:lastRowLastColumn="0"/>
            </w:pPr>
            <w:r w:rsidRPr="00BD7F6F">
              <w:t>legal sanctions, fines and penalties for the company</w:t>
            </w:r>
          </w:p>
          <w:p w14:paraId="4AF17A7D" w14:textId="77777777" w:rsidR="00C82768" w:rsidRPr="00BD7F6F" w:rsidRDefault="00C82768" w:rsidP="00C82768">
            <w:pPr>
              <w:pStyle w:val="AIEStandard"/>
              <w:numPr>
                <w:ilvl w:val="0"/>
                <w:numId w:val="6"/>
              </w:numPr>
              <w:cnfStyle w:val="000000100000" w:firstRow="0" w:lastRow="0" w:firstColumn="0" w:lastColumn="0" w:oddVBand="0" w:evenVBand="0" w:oddHBand="1" w:evenHBand="0" w:firstRowFirstColumn="0" w:firstRowLastColumn="0" w:lastRowFirstColumn="0" w:lastRowLastColumn="0"/>
            </w:pPr>
            <w:r w:rsidRPr="00BD7F6F">
              <w:t>violations of personal privacy</w:t>
            </w:r>
          </w:p>
          <w:p w14:paraId="2CF4EBD2" w14:textId="77777777" w:rsidR="00C82768" w:rsidRPr="00BD7F6F" w:rsidRDefault="00C82768" w:rsidP="00C82768">
            <w:pPr>
              <w:pStyle w:val="AIEStandard"/>
              <w:numPr>
                <w:ilvl w:val="0"/>
                <w:numId w:val="6"/>
              </w:numPr>
              <w:cnfStyle w:val="000000100000" w:firstRow="0" w:lastRow="0" w:firstColumn="0" w:lastColumn="0" w:oddVBand="0" w:evenVBand="0" w:oddHBand="1" w:evenHBand="0" w:firstRowFirstColumn="0" w:firstRowLastColumn="0" w:lastRowFirstColumn="0" w:lastRowLastColumn="0"/>
            </w:pPr>
            <w:r w:rsidRPr="00BD7F6F">
              <w:t>financial and/or reputational loss</w:t>
            </w:r>
          </w:p>
          <w:p w14:paraId="4B07AC08" w14:textId="77777777" w:rsidR="00C82768" w:rsidRPr="00BD7F6F" w:rsidRDefault="00C82768" w:rsidP="00C82768">
            <w:pPr>
              <w:pStyle w:val="AIEStandard"/>
              <w:numPr>
                <w:ilvl w:val="0"/>
                <w:numId w:val="6"/>
              </w:numPr>
              <w:cnfStyle w:val="000000100000" w:firstRow="0" w:lastRow="0" w:firstColumn="0" w:lastColumn="0" w:oddVBand="0" w:evenVBand="0" w:oddHBand="1" w:evenHBand="0" w:firstRowFirstColumn="0" w:firstRowLastColumn="0" w:lastRowFirstColumn="0" w:lastRowLastColumn="0"/>
            </w:pPr>
            <w:r w:rsidRPr="00BD7F6F">
              <w:t>potential lawsuits</w:t>
            </w:r>
          </w:p>
          <w:p w14:paraId="005F9975" w14:textId="77777777" w:rsidR="00C82768" w:rsidRPr="00BD7F6F" w:rsidRDefault="00C82768" w:rsidP="00C82768">
            <w:pPr>
              <w:pStyle w:val="AIEStandard"/>
              <w:numPr>
                <w:ilvl w:val="0"/>
                <w:numId w:val="6"/>
              </w:numPr>
              <w:cnfStyle w:val="000000100000" w:firstRow="0" w:lastRow="0" w:firstColumn="0" w:lastColumn="0" w:oddVBand="0" w:evenVBand="0" w:oddHBand="1" w:evenHBand="0" w:firstRowFirstColumn="0" w:firstRowLastColumn="0" w:lastRowFirstColumn="0" w:lastRowLastColumn="0"/>
            </w:pPr>
            <w:r w:rsidRPr="00BD7F6F">
              <w:t>loss of intellectual property</w:t>
            </w:r>
          </w:p>
          <w:p w14:paraId="6E8EDC37" w14:textId="77777777" w:rsidR="00C82768" w:rsidRPr="00BD7F6F" w:rsidRDefault="00C82768" w:rsidP="00C82768">
            <w:pPr>
              <w:pStyle w:val="AIEStandard"/>
              <w:numPr>
                <w:ilvl w:val="0"/>
                <w:numId w:val="6"/>
              </w:numPr>
              <w:cnfStyle w:val="000000100000" w:firstRow="0" w:lastRow="0" w:firstColumn="0" w:lastColumn="0" w:oddVBand="0" w:evenVBand="0" w:oddHBand="1" w:evenHBand="0" w:firstRowFirstColumn="0" w:firstRowLastColumn="0" w:lastRowFirstColumn="0" w:lastRowLastColumn="0"/>
            </w:pPr>
            <w:r w:rsidRPr="00BD7F6F">
              <w:t>violation of personal privacy</w:t>
            </w:r>
          </w:p>
        </w:tc>
      </w:tr>
      <w:tr w:rsidR="00C82768" w14:paraId="2475D20C" w14:textId="77777777" w:rsidTr="00DE54AD">
        <w:tc>
          <w:tcPr>
            <w:cnfStyle w:val="001000000000" w:firstRow="0" w:lastRow="0" w:firstColumn="1" w:lastColumn="0" w:oddVBand="0" w:evenVBand="0" w:oddHBand="0" w:evenHBand="0" w:firstRowFirstColumn="0" w:firstRowLastColumn="0" w:lastRowFirstColumn="0" w:lastRowLastColumn="0"/>
            <w:tcW w:w="1838" w:type="dxa"/>
          </w:tcPr>
          <w:p w14:paraId="03C70AF0" w14:textId="77777777" w:rsidR="00C82768" w:rsidRDefault="00C82768" w:rsidP="00DE54AD">
            <w:pPr>
              <w:pStyle w:val="AIEStandard"/>
            </w:pPr>
            <w:r>
              <w:t>Level 2:</w:t>
            </w:r>
            <w:r>
              <w:br/>
              <w:t xml:space="preserve">Internal Data </w:t>
            </w:r>
          </w:p>
        </w:tc>
        <w:tc>
          <w:tcPr>
            <w:tcW w:w="2552" w:type="dxa"/>
          </w:tcPr>
          <w:p w14:paraId="05FB4E2A" w14:textId="77777777" w:rsidR="00C82768" w:rsidRDefault="00C82768" w:rsidP="00DE54AD">
            <w:pPr>
              <w:pStyle w:val="AIEStandard"/>
              <w:cnfStyle w:val="000000000000" w:firstRow="0" w:lastRow="0" w:firstColumn="0" w:lastColumn="0" w:oddVBand="0" w:evenVBand="0" w:oddHBand="0" w:evenHBand="0" w:firstRowFirstColumn="0" w:firstRowLastColumn="0" w:lastRowFirstColumn="0" w:lastRowLastColumn="0"/>
            </w:pPr>
            <w:r>
              <w:t>Information limited to distribution to company employees who need the data to support their work.</w:t>
            </w:r>
          </w:p>
          <w:p w14:paraId="14F264D9" w14:textId="77777777" w:rsidR="00C82768" w:rsidRDefault="00C82768" w:rsidP="00DE54AD">
            <w:pPr>
              <w:pStyle w:val="AIEStandard"/>
              <w:cnfStyle w:val="000000000000" w:firstRow="0" w:lastRow="0" w:firstColumn="0" w:lastColumn="0" w:oddVBand="0" w:evenVBand="0" w:oddHBand="0" w:evenHBand="0" w:firstRowFirstColumn="0" w:firstRowLastColumn="0" w:lastRowFirstColumn="0" w:lastRowLastColumn="0"/>
            </w:pPr>
            <w:r>
              <w:t>Information at this level will not contain regulated information (i.e., level 1 data</w:t>
            </w:r>
            <w:proofErr w:type="gramStart"/>
            <w:r>
              <w:t>), but</w:t>
            </w:r>
            <w:proofErr w:type="gramEnd"/>
            <w:r>
              <w:t xml:space="preserve"> may be restricted to some or all employees.</w:t>
            </w:r>
          </w:p>
        </w:tc>
        <w:tc>
          <w:tcPr>
            <w:tcW w:w="2372" w:type="dxa"/>
          </w:tcPr>
          <w:p w14:paraId="3213862A" w14:textId="77777777" w:rsidR="00C82768" w:rsidRDefault="00C82768" w:rsidP="00DE54AD">
            <w:pPr>
              <w:pStyle w:val="AIEStandard"/>
              <w:cnfStyle w:val="000000000000" w:firstRow="0" w:lastRow="0" w:firstColumn="0" w:lastColumn="0" w:oddVBand="0" w:evenVBand="0" w:oddHBand="0" w:evenHBand="0" w:firstRowFirstColumn="0" w:firstRowLastColumn="0" w:lastRowFirstColumn="0" w:lastRowLastColumn="0"/>
            </w:pPr>
            <w:r>
              <w:t>For documents which contain no level 1 data</w:t>
            </w:r>
          </w:p>
          <w:p w14:paraId="320ECEFA" w14:textId="77777777" w:rsidR="00C82768" w:rsidRDefault="00C82768" w:rsidP="00C82768">
            <w:pPr>
              <w:pStyle w:val="AIEStandard"/>
              <w:numPr>
                <w:ilvl w:val="0"/>
                <w:numId w:val="7"/>
              </w:numPr>
              <w:cnfStyle w:val="000000000000" w:firstRow="0" w:lastRow="0" w:firstColumn="0" w:lastColumn="0" w:oddVBand="0" w:evenVBand="0" w:oddHBand="0" w:evenHBand="0" w:firstRowFirstColumn="0" w:firstRowLastColumn="0" w:lastRowFirstColumn="0" w:lastRowLastColumn="0"/>
            </w:pPr>
            <w:r>
              <w:t>Internal memos and emails</w:t>
            </w:r>
          </w:p>
          <w:p w14:paraId="7D271EDD" w14:textId="77777777" w:rsidR="00C82768" w:rsidRDefault="00C82768" w:rsidP="00C82768">
            <w:pPr>
              <w:pStyle w:val="AIEStandard"/>
              <w:numPr>
                <w:ilvl w:val="0"/>
                <w:numId w:val="7"/>
              </w:numPr>
              <w:cnfStyle w:val="000000000000" w:firstRow="0" w:lastRow="0" w:firstColumn="0" w:lastColumn="0" w:oddVBand="0" w:evenVBand="0" w:oddHBand="0" w:evenHBand="0" w:firstRowFirstColumn="0" w:firstRowLastColumn="0" w:lastRowFirstColumn="0" w:lastRowLastColumn="0"/>
            </w:pPr>
            <w:r>
              <w:t>Planning documents</w:t>
            </w:r>
          </w:p>
          <w:p w14:paraId="60D80084" w14:textId="77777777" w:rsidR="00C82768" w:rsidRDefault="00C82768" w:rsidP="00C82768">
            <w:pPr>
              <w:pStyle w:val="AIEStandard"/>
              <w:numPr>
                <w:ilvl w:val="0"/>
                <w:numId w:val="7"/>
              </w:numPr>
              <w:cnfStyle w:val="000000000000" w:firstRow="0" w:lastRow="0" w:firstColumn="0" w:lastColumn="0" w:oddVBand="0" w:evenVBand="0" w:oddHBand="0" w:evenHBand="0" w:firstRowFirstColumn="0" w:firstRowLastColumn="0" w:lastRowFirstColumn="0" w:lastRowLastColumn="0"/>
            </w:pPr>
            <w:r>
              <w:t>Meeting minutes</w:t>
            </w:r>
          </w:p>
          <w:p w14:paraId="5998A816" w14:textId="77777777" w:rsidR="00C82768" w:rsidRDefault="00C82768" w:rsidP="00C82768">
            <w:pPr>
              <w:pStyle w:val="AIEStandard"/>
              <w:numPr>
                <w:ilvl w:val="0"/>
                <w:numId w:val="7"/>
              </w:numPr>
              <w:cnfStyle w:val="000000000000" w:firstRow="0" w:lastRow="0" w:firstColumn="0" w:lastColumn="0" w:oddVBand="0" w:evenVBand="0" w:oddHBand="0" w:evenHBand="0" w:firstRowFirstColumn="0" w:firstRowLastColumn="0" w:lastRowFirstColumn="0" w:lastRowLastColumn="0"/>
            </w:pPr>
            <w:r>
              <w:t>Licensed resources</w:t>
            </w:r>
          </w:p>
        </w:tc>
        <w:tc>
          <w:tcPr>
            <w:tcW w:w="2254" w:type="dxa"/>
          </w:tcPr>
          <w:p w14:paraId="50752F8E" w14:textId="77777777" w:rsidR="00C82768" w:rsidRDefault="00C82768" w:rsidP="00DE54AD">
            <w:pPr>
              <w:pStyle w:val="AIEStandard"/>
              <w:cnfStyle w:val="000000000000" w:firstRow="0" w:lastRow="0" w:firstColumn="0" w:lastColumn="0" w:oddVBand="0" w:evenVBand="0" w:oddHBand="0" w:evenHBand="0" w:firstRowFirstColumn="0" w:firstRowLastColumn="0" w:lastRowFirstColumn="0" w:lastRowLastColumn="0"/>
            </w:pPr>
            <w:r>
              <w:t>May include:</w:t>
            </w:r>
          </w:p>
          <w:p w14:paraId="3AAE3314" w14:textId="77777777" w:rsidR="00C82768" w:rsidRDefault="00C82768" w:rsidP="00C82768">
            <w:pPr>
              <w:pStyle w:val="AIEStandard"/>
              <w:numPr>
                <w:ilvl w:val="0"/>
                <w:numId w:val="8"/>
              </w:numPr>
              <w:cnfStyle w:val="000000000000" w:firstRow="0" w:lastRow="0" w:firstColumn="0" w:lastColumn="0" w:oddVBand="0" w:evenVBand="0" w:oddHBand="0" w:evenHBand="0" w:firstRowFirstColumn="0" w:firstRowLastColumn="0" w:lastRowFirstColumn="0" w:lastRowLastColumn="0"/>
            </w:pPr>
            <w:r>
              <w:t>financial and reputational loss</w:t>
            </w:r>
          </w:p>
          <w:p w14:paraId="47EA4D99" w14:textId="77777777" w:rsidR="00C82768" w:rsidRDefault="00C82768" w:rsidP="00C82768">
            <w:pPr>
              <w:pStyle w:val="AIEStandard"/>
              <w:numPr>
                <w:ilvl w:val="0"/>
                <w:numId w:val="8"/>
              </w:numPr>
              <w:cnfStyle w:val="000000000000" w:firstRow="0" w:lastRow="0" w:firstColumn="0" w:lastColumn="0" w:oddVBand="0" w:evenVBand="0" w:oddHBand="0" w:evenHBand="0" w:firstRowFirstColumn="0" w:firstRowLastColumn="0" w:lastRowFirstColumn="0" w:lastRowLastColumn="0"/>
            </w:pPr>
            <w:r>
              <w:t>loss of productivity</w:t>
            </w:r>
          </w:p>
          <w:p w14:paraId="02AFBD6E" w14:textId="77777777" w:rsidR="00C82768" w:rsidRDefault="00C82768" w:rsidP="00C82768">
            <w:pPr>
              <w:pStyle w:val="AIEStandard"/>
              <w:numPr>
                <w:ilvl w:val="0"/>
                <w:numId w:val="8"/>
              </w:numPr>
              <w:cnfStyle w:val="000000000000" w:firstRow="0" w:lastRow="0" w:firstColumn="0" w:lastColumn="0" w:oddVBand="0" w:evenVBand="0" w:oddHBand="0" w:evenHBand="0" w:firstRowFirstColumn="0" w:firstRowLastColumn="0" w:lastRowFirstColumn="0" w:lastRowLastColumn="0"/>
            </w:pPr>
            <w:r>
              <w:t>loss of access to resources</w:t>
            </w:r>
          </w:p>
          <w:p w14:paraId="2B02C615" w14:textId="77777777" w:rsidR="00C82768" w:rsidRDefault="00C82768" w:rsidP="00C82768">
            <w:pPr>
              <w:pStyle w:val="AIEStandard"/>
              <w:numPr>
                <w:ilvl w:val="0"/>
                <w:numId w:val="8"/>
              </w:numPr>
              <w:cnfStyle w:val="000000000000" w:firstRow="0" w:lastRow="0" w:firstColumn="0" w:lastColumn="0" w:oddVBand="0" w:evenVBand="0" w:oddHBand="0" w:evenHBand="0" w:firstRowFirstColumn="0" w:firstRowLastColumn="0" w:lastRowFirstColumn="0" w:lastRowLastColumn="0"/>
            </w:pPr>
            <w:r>
              <w:t>violation of agreements</w:t>
            </w:r>
          </w:p>
        </w:tc>
      </w:tr>
      <w:tr w:rsidR="00C82768" w14:paraId="7960C5AE" w14:textId="77777777" w:rsidTr="00DE54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707EC9A" w14:textId="77777777" w:rsidR="00C82768" w:rsidRDefault="00C82768" w:rsidP="00DE54AD">
            <w:r>
              <w:t>Level 3:</w:t>
            </w:r>
            <w:r>
              <w:br/>
              <w:t>Public Data</w:t>
            </w:r>
          </w:p>
        </w:tc>
        <w:tc>
          <w:tcPr>
            <w:tcW w:w="2552" w:type="dxa"/>
          </w:tcPr>
          <w:p w14:paraId="660CAC68" w14:textId="77777777" w:rsidR="00C82768" w:rsidRDefault="00C82768" w:rsidP="00DE54AD">
            <w:pPr>
              <w:pStyle w:val="AIEStandard"/>
              <w:cnfStyle w:val="000000100000" w:firstRow="0" w:lastRow="0" w:firstColumn="0" w:lastColumn="0" w:oddVBand="0" w:evenVBand="0" w:oddHBand="1" w:evenHBand="0" w:firstRowFirstColumn="0" w:firstRowLastColumn="0" w:lastRowFirstColumn="0" w:lastRowLastColumn="0"/>
            </w:pPr>
            <w:r>
              <w:t xml:space="preserve">Information intended for the public. </w:t>
            </w:r>
          </w:p>
          <w:p w14:paraId="0F3EF12B" w14:textId="77777777" w:rsidR="00C82768" w:rsidRDefault="00C82768" w:rsidP="00DE54AD">
            <w:pPr>
              <w:pStyle w:val="AIEStandard"/>
              <w:cnfStyle w:val="000000100000" w:firstRow="0" w:lastRow="0" w:firstColumn="0" w:lastColumn="0" w:oddVBand="0" w:evenVBand="0" w:oddHBand="1" w:evenHBand="0" w:firstRowFirstColumn="0" w:firstRowLastColumn="0" w:lastRowFirstColumn="0" w:lastRowLastColumn="0"/>
            </w:pPr>
            <w:r>
              <w:t>Information at this level will not contain regulated or confidential information.</w:t>
            </w:r>
          </w:p>
        </w:tc>
        <w:tc>
          <w:tcPr>
            <w:tcW w:w="2372" w:type="dxa"/>
          </w:tcPr>
          <w:p w14:paraId="7CB6BADC" w14:textId="77777777" w:rsidR="00C82768" w:rsidRDefault="00C82768" w:rsidP="00C82768">
            <w:pPr>
              <w:pStyle w:val="AIEStandard"/>
              <w:numPr>
                <w:ilvl w:val="0"/>
                <w:numId w:val="9"/>
              </w:numPr>
              <w:cnfStyle w:val="000000100000" w:firstRow="0" w:lastRow="0" w:firstColumn="0" w:lastColumn="0" w:oddVBand="0" w:evenVBand="0" w:oddHBand="1" w:evenHBand="0" w:firstRowFirstColumn="0" w:firstRowLastColumn="0" w:lastRowFirstColumn="0" w:lastRowLastColumn="0"/>
            </w:pPr>
            <w:r>
              <w:t>Press releases and publications</w:t>
            </w:r>
          </w:p>
          <w:p w14:paraId="092B8BA0" w14:textId="77777777" w:rsidR="00C82768" w:rsidRDefault="00C82768" w:rsidP="00C82768">
            <w:pPr>
              <w:pStyle w:val="AIEStandard"/>
              <w:numPr>
                <w:ilvl w:val="0"/>
                <w:numId w:val="9"/>
              </w:numPr>
              <w:cnfStyle w:val="000000100000" w:firstRow="0" w:lastRow="0" w:firstColumn="0" w:lastColumn="0" w:oddVBand="0" w:evenVBand="0" w:oddHBand="1" w:evenHBand="0" w:firstRowFirstColumn="0" w:firstRowLastColumn="0" w:lastRowFirstColumn="0" w:lastRowLastColumn="0"/>
            </w:pPr>
            <w:r>
              <w:t>Information posted on open websites and social media</w:t>
            </w:r>
          </w:p>
        </w:tc>
        <w:tc>
          <w:tcPr>
            <w:tcW w:w="2254" w:type="dxa"/>
          </w:tcPr>
          <w:p w14:paraId="66983CC9" w14:textId="77777777" w:rsidR="00C82768" w:rsidRDefault="00C82768" w:rsidP="00DE54AD">
            <w:pPr>
              <w:cnfStyle w:val="000000100000" w:firstRow="0" w:lastRow="0" w:firstColumn="0" w:lastColumn="0" w:oddVBand="0" w:evenVBand="0" w:oddHBand="1" w:evenHBand="0" w:firstRowFirstColumn="0" w:firstRowLastColumn="0" w:lastRowFirstColumn="0" w:lastRowLastColumn="0"/>
            </w:pPr>
            <w:r>
              <w:t>Publicly posted information must not pose any significant harm to the company, checking materials for accuracy and civil discourse is important to avoid reputational loss</w:t>
            </w:r>
          </w:p>
        </w:tc>
      </w:tr>
    </w:tbl>
    <w:p w14:paraId="108C9C2D" w14:textId="77777777" w:rsidR="00C82768" w:rsidRDefault="00C82768" w:rsidP="00C82768"/>
    <w:p w14:paraId="7D50167A" w14:textId="77777777" w:rsidR="00C82768" w:rsidRDefault="00C82768" w:rsidP="00C82768">
      <w:pPr>
        <w:pStyle w:val="AIEHL1"/>
      </w:pPr>
      <w:bookmarkStart w:id="61" w:name="_Toc222143719"/>
      <w:bookmarkStart w:id="62" w:name="_Toc222144611"/>
      <w:bookmarkStart w:id="63" w:name="_Toc234246283"/>
      <w:bookmarkStart w:id="64" w:name="_Toc234246569"/>
      <w:r>
        <w:lastRenderedPageBreak/>
        <w:t>Best Practices</w:t>
      </w:r>
      <w:bookmarkEnd w:id="61"/>
      <w:bookmarkEnd w:id="62"/>
      <w:bookmarkEnd w:id="63"/>
      <w:bookmarkEnd w:id="64"/>
    </w:p>
    <w:p w14:paraId="047B4601" w14:textId="77777777" w:rsidR="00C82768" w:rsidRPr="000231EB" w:rsidRDefault="00C82768" w:rsidP="00C82768">
      <w:pPr>
        <w:pStyle w:val="AIEHL2"/>
      </w:pPr>
      <w:bookmarkStart w:id="65" w:name="_Toc222143720"/>
      <w:bookmarkStart w:id="66" w:name="_Toc222144612"/>
      <w:bookmarkStart w:id="67" w:name="_Toc234246284"/>
      <w:bookmarkStart w:id="68" w:name="_Toc234246570"/>
      <w:r w:rsidRPr="000231EB">
        <w:t>Employee Training</w:t>
      </w:r>
      <w:bookmarkEnd w:id="65"/>
      <w:bookmarkEnd w:id="66"/>
      <w:bookmarkEnd w:id="67"/>
      <w:bookmarkEnd w:id="68"/>
    </w:p>
    <w:p w14:paraId="08393543" w14:textId="77777777" w:rsidR="00C82768" w:rsidRDefault="00C82768" w:rsidP="00C82768">
      <w:pPr>
        <w:pStyle w:val="AIEStandard"/>
      </w:pPr>
      <w:r>
        <w:t>Company employees, particularly those who use or access confidential information (Level 1), must have training which includes an overview of applicable laws; recommendations on how to avoid or address known risks, password security and encryption; appropriate methods of record storage and backup; proper methods of record disposal; and company policies and guidelines related to data security and stewardship.</w:t>
      </w:r>
    </w:p>
    <w:p w14:paraId="15BCF4DA" w14:textId="77777777" w:rsidR="00C82768" w:rsidRDefault="00C82768" w:rsidP="00C82768">
      <w:pPr>
        <w:pStyle w:val="AIEStandard"/>
      </w:pPr>
      <w:r>
        <w:t>Supervisors should direct employees to appropriate training resources. The IT department is available to consult.</w:t>
      </w:r>
    </w:p>
    <w:p w14:paraId="0D0A1ACD" w14:textId="77777777" w:rsidR="00C82768" w:rsidRPr="000231EB" w:rsidRDefault="00C82768" w:rsidP="00C82768">
      <w:pPr>
        <w:pStyle w:val="AIEHL2"/>
      </w:pPr>
      <w:bookmarkStart w:id="69" w:name="_Toc222143721"/>
      <w:bookmarkStart w:id="70" w:name="_Toc222144613"/>
      <w:bookmarkStart w:id="71" w:name="_Toc234246285"/>
      <w:bookmarkStart w:id="72" w:name="_Toc234246571"/>
      <w:r w:rsidRPr="000231EB">
        <w:t>Data Protection</w:t>
      </w:r>
      <w:bookmarkEnd w:id="69"/>
      <w:bookmarkEnd w:id="70"/>
      <w:bookmarkEnd w:id="71"/>
      <w:bookmarkEnd w:id="72"/>
    </w:p>
    <w:p w14:paraId="57B2E883" w14:textId="77777777" w:rsidR="00C82768" w:rsidRDefault="00C82768" w:rsidP="00C82768">
      <w:pPr>
        <w:pStyle w:val="AIEStandard"/>
      </w:pPr>
      <w:r>
        <w:t>Confidential company information must be maintained in the safest environment consistent with operational needs. Store confidential data in properly secured locations.  If you use a mobile device to access company data, the device must be properly secured with a passcode or biometric access control, and with encryption. Use print-release functionality when printing confidential documents to shared printers/copiers. Departments and individuals are responsible for ensuring data is backed up to protect against loss due to equipment or technical failures. Consult with the IT department if you have questions about how to back up data. Access to the information and/or the information storage equipment or areas must be limited to those with an appropriate business reason for such access. Supervisors will ensure that authorizations for access to confidential information are up to date for their departments as employees are hired, change roles, or depart.</w:t>
      </w:r>
    </w:p>
    <w:p w14:paraId="058ED2B8" w14:textId="77777777" w:rsidR="00C82768" w:rsidRDefault="00C82768" w:rsidP="00C82768">
      <w:pPr>
        <w:pStyle w:val="AIEStandard"/>
      </w:pPr>
      <w:r>
        <w:t>While this policy focuses mainly on handling of data in electronic formats, handling of data in print formats is equally important.</w:t>
      </w:r>
    </w:p>
    <w:p w14:paraId="53368A40" w14:textId="77777777" w:rsidR="00C82768" w:rsidRDefault="00C82768" w:rsidP="00C82768">
      <w:pPr>
        <w:pStyle w:val="AIEStandard"/>
        <w:numPr>
          <w:ilvl w:val="0"/>
          <w:numId w:val="10"/>
        </w:numPr>
      </w:pPr>
      <w:r>
        <w:t xml:space="preserve">Staff must ensure the confidentiality and security of files, reports, and any other printed documents. Such documents must not be left unattended in public places or common areas. </w:t>
      </w:r>
    </w:p>
    <w:p w14:paraId="6E6295EF" w14:textId="77777777" w:rsidR="00C82768" w:rsidRDefault="00C82768" w:rsidP="00C82768">
      <w:pPr>
        <w:pStyle w:val="AIEStandard"/>
        <w:numPr>
          <w:ilvl w:val="0"/>
          <w:numId w:val="10"/>
        </w:numPr>
      </w:pPr>
      <w:r>
        <w:t>Storage areas, file rooms, and file cabinets with confidential information must be locked at the end of the day or whenever the area will be unattended.</w:t>
      </w:r>
    </w:p>
    <w:p w14:paraId="571EE61D" w14:textId="77777777" w:rsidR="00C82768" w:rsidRDefault="00C82768" w:rsidP="00C82768">
      <w:pPr>
        <w:pStyle w:val="AIEStandard"/>
        <w:numPr>
          <w:ilvl w:val="0"/>
          <w:numId w:val="10"/>
        </w:numPr>
      </w:pPr>
      <w:r>
        <w:t xml:space="preserve">When printing confidential documents on shared printers, use </w:t>
      </w:r>
      <w:hyperlink r:id="rId20" w:history="1">
        <w:r w:rsidRPr="004A2901">
          <w:rPr>
            <w:rStyle w:val="Hyperlink"/>
          </w:rPr>
          <w:t>secure print release</w:t>
        </w:r>
      </w:hyperlink>
      <w:r>
        <w:t xml:space="preserve">. </w:t>
      </w:r>
    </w:p>
    <w:p w14:paraId="576EBCC7" w14:textId="77777777" w:rsidR="00C82768" w:rsidRDefault="00C82768" w:rsidP="00C82768">
      <w:pPr>
        <w:pStyle w:val="AIEStandard"/>
        <w:numPr>
          <w:ilvl w:val="0"/>
          <w:numId w:val="10"/>
        </w:numPr>
      </w:pPr>
      <w:r>
        <w:t>All printed documentation containing confidential information must be shredded when discarded or no longer needed.</w:t>
      </w:r>
    </w:p>
    <w:p w14:paraId="4E4CFAC1" w14:textId="77777777" w:rsidR="00C82768" w:rsidRPr="004A2901" w:rsidRDefault="00C82768" w:rsidP="00C82768">
      <w:pPr>
        <w:pStyle w:val="AIEHL2"/>
      </w:pPr>
      <w:bookmarkStart w:id="73" w:name="_Toc222143722"/>
      <w:bookmarkStart w:id="74" w:name="_Toc222144614"/>
      <w:bookmarkStart w:id="75" w:name="_Toc234246286"/>
      <w:bookmarkStart w:id="76" w:name="_Toc234246572"/>
      <w:r w:rsidRPr="004A2901">
        <w:t>Passwords</w:t>
      </w:r>
      <w:bookmarkEnd w:id="73"/>
      <w:bookmarkEnd w:id="74"/>
      <w:bookmarkEnd w:id="75"/>
      <w:bookmarkEnd w:id="76"/>
    </w:p>
    <w:p w14:paraId="7A3C9D7E" w14:textId="77777777" w:rsidR="00C82768" w:rsidRDefault="00C82768" w:rsidP="00C82768">
      <w:pPr>
        <w:pStyle w:val="AIEStandard"/>
      </w:pPr>
      <w:r>
        <w:t>Access to electronic information must be protected by strong passwords. Passwords must never be shared with anyone.</w:t>
      </w:r>
    </w:p>
    <w:p w14:paraId="0272F3BF" w14:textId="77777777" w:rsidR="00C82768" w:rsidRDefault="00C82768" w:rsidP="00C82768">
      <w:pPr>
        <w:rPr>
          <w:rFonts w:ascii="Calibri" w:hAnsi="Calibri"/>
          <w:b/>
          <w:color w:val="0070C0"/>
          <w:sz w:val="28"/>
        </w:rPr>
      </w:pPr>
      <w:r>
        <w:br w:type="page"/>
      </w:r>
    </w:p>
    <w:p w14:paraId="0EFD9B5D" w14:textId="77777777" w:rsidR="00C82768" w:rsidRPr="004A2901" w:rsidRDefault="00C82768" w:rsidP="00C82768">
      <w:pPr>
        <w:pStyle w:val="AIEHL2"/>
      </w:pPr>
      <w:bookmarkStart w:id="77" w:name="_Toc222143723"/>
      <w:bookmarkStart w:id="78" w:name="_Toc222144615"/>
      <w:bookmarkStart w:id="79" w:name="_Toc234246287"/>
      <w:bookmarkStart w:id="80" w:name="_Toc234246573"/>
      <w:r w:rsidRPr="001822F1">
        <w:lastRenderedPageBreak/>
        <w:t>Security</w:t>
      </w:r>
      <w:r w:rsidRPr="004A2901">
        <w:t xml:space="preserve"> Updates and Patches</w:t>
      </w:r>
      <w:bookmarkEnd w:id="77"/>
      <w:bookmarkEnd w:id="78"/>
      <w:bookmarkEnd w:id="79"/>
      <w:bookmarkEnd w:id="80"/>
    </w:p>
    <w:p w14:paraId="323E0260" w14:textId="77777777" w:rsidR="00C82768" w:rsidRDefault="00C82768" w:rsidP="00C82768">
      <w:pPr>
        <w:pStyle w:val="AIEStandard"/>
      </w:pPr>
      <w:r>
        <w:t>Derivative Games is responsible for updating core systems, servers, and network infrastructure and will do so as per the System Maintenance Policy.</w:t>
      </w:r>
    </w:p>
    <w:p w14:paraId="0FEDE136" w14:textId="77777777" w:rsidR="00C82768" w:rsidRDefault="00C82768" w:rsidP="00C82768">
      <w:pPr>
        <w:pStyle w:val="AIEStandard"/>
      </w:pPr>
      <w:r>
        <w:t>Employees are responsible for applying recommended software updates and patches on a timely basis and keeping up-to-date software installed on all company-owned and personal devices and computers that connect to the compa</w:t>
      </w:r>
      <w:r>
        <w:rPr>
          <w:rFonts w:hint="eastAsia"/>
        </w:rPr>
        <w:t>n</w:t>
      </w:r>
      <w:r>
        <w:t>y network. They must install updates or patches that software vendors deep critical for security as soon as reasonably possible after release.</w:t>
      </w:r>
    </w:p>
    <w:p w14:paraId="33E5A145" w14:textId="77777777" w:rsidR="00C82768" w:rsidRPr="004A2901" w:rsidRDefault="00C82768" w:rsidP="00C82768">
      <w:pPr>
        <w:pStyle w:val="AIEHL2"/>
      </w:pPr>
      <w:bookmarkStart w:id="81" w:name="_Toc222143724"/>
      <w:bookmarkStart w:id="82" w:name="_Toc222144616"/>
      <w:bookmarkStart w:id="83" w:name="_Toc234246288"/>
      <w:bookmarkStart w:id="84" w:name="_Toc234246574"/>
      <w:r w:rsidRPr="004A2901">
        <w:t>Antivirus Protection</w:t>
      </w:r>
      <w:bookmarkEnd w:id="81"/>
      <w:bookmarkEnd w:id="82"/>
      <w:bookmarkEnd w:id="83"/>
      <w:bookmarkEnd w:id="84"/>
    </w:p>
    <w:p w14:paraId="0B68A6F1" w14:textId="77777777" w:rsidR="00C82768" w:rsidRDefault="00C82768" w:rsidP="00C82768">
      <w:pPr>
        <w:pStyle w:val="AIEStandard"/>
      </w:pPr>
      <w:r>
        <w:t>The company supports and maintains antivirus software for all company desktop devices. Employees must ensure they are using current antivirus protection software on any device they use for company business; contact the IT department for company-recommended options.</w:t>
      </w:r>
    </w:p>
    <w:p w14:paraId="48D91AFB" w14:textId="77777777" w:rsidR="00C82768" w:rsidRPr="004A2901" w:rsidRDefault="00C82768" w:rsidP="00C82768">
      <w:pPr>
        <w:pStyle w:val="AIEHL2"/>
      </w:pPr>
      <w:bookmarkStart w:id="85" w:name="_Toc222143725"/>
      <w:bookmarkStart w:id="86" w:name="_Toc222144617"/>
      <w:bookmarkStart w:id="87" w:name="_Toc234246289"/>
      <w:bookmarkStart w:id="88" w:name="_Toc234246575"/>
      <w:r w:rsidRPr="004A2901">
        <w:t>Personally Owned Devices</w:t>
      </w:r>
      <w:bookmarkEnd w:id="85"/>
      <w:bookmarkEnd w:id="86"/>
      <w:bookmarkEnd w:id="87"/>
      <w:bookmarkEnd w:id="88"/>
    </w:p>
    <w:p w14:paraId="4BECE833" w14:textId="77777777" w:rsidR="00C82768" w:rsidRDefault="00C82768" w:rsidP="00C82768">
      <w:pPr>
        <w:pStyle w:val="AIEStandard"/>
      </w:pPr>
      <w:r>
        <w:t>Use a properly secured device to gain remote access to confidential company data. Do not use devices shared with others for accessing confidential company information. Avoid downloading confidential information to personal devices and avoid transmitting such data over the internet (e.g., forwarding via email).</w:t>
      </w:r>
    </w:p>
    <w:p w14:paraId="5A94BE46" w14:textId="77777777" w:rsidR="00C82768" w:rsidRPr="004A2901" w:rsidRDefault="00C82768" w:rsidP="00C82768">
      <w:pPr>
        <w:pStyle w:val="AIEHL2"/>
      </w:pPr>
      <w:bookmarkStart w:id="89" w:name="_Toc222143726"/>
      <w:bookmarkStart w:id="90" w:name="_Toc222144618"/>
      <w:bookmarkStart w:id="91" w:name="_Toc234246290"/>
      <w:bookmarkStart w:id="92" w:name="_Toc234246576"/>
      <w:r w:rsidRPr="004A2901">
        <w:t>Secure Data Deletion</w:t>
      </w:r>
      <w:bookmarkEnd w:id="89"/>
      <w:bookmarkEnd w:id="90"/>
      <w:bookmarkEnd w:id="91"/>
      <w:bookmarkEnd w:id="92"/>
    </w:p>
    <w:p w14:paraId="175463CA" w14:textId="77777777" w:rsidR="00C82768" w:rsidRDefault="00C82768" w:rsidP="00C82768">
      <w:pPr>
        <w:pStyle w:val="AIEStandard"/>
      </w:pPr>
      <w:r>
        <w:t>Information no longer necessary for research, service, or operational needs and not necessary to retain by law or company policy must be securely deleted as a regular business process or once discovered.</w:t>
      </w:r>
    </w:p>
    <w:p w14:paraId="1B85067D" w14:textId="77777777" w:rsidR="00C82768" w:rsidRPr="004A2901" w:rsidRDefault="00C82768" w:rsidP="00C82768">
      <w:pPr>
        <w:pStyle w:val="AIEHL2"/>
      </w:pPr>
      <w:bookmarkStart w:id="93" w:name="_Toc222143727"/>
      <w:bookmarkStart w:id="94" w:name="_Toc222144619"/>
      <w:bookmarkStart w:id="95" w:name="_Toc234246291"/>
      <w:bookmarkStart w:id="96" w:name="_Toc234246577"/>
      <w:r w:rsidRPr="004A2901">
        <w:t>Email Forwarding</w:t>
      </w:r>
      <w:bookmarkEnd w:id="93"/>
      <w:bookmarkEnd w:id="94"/>
      <w:bookmarkEnd w:id="95"/>
      <w:bookmarkEnd w:id="96"/>
    </w:p>
    <w:p w14:paraId="5956B589" w14:textId="77777777" w:rsidR="00C82768" w:rsidRDefault="00C82768" w:rsidP="00C82768">
      <w:pPr>
        <w:pStyle w:val="AIEStandard"/>
      </w:pPr>
      <w:r>
        <w:t>For employees with email accounts, all official company electronic correspondence will come to you via your company email address. Everyone is responsible for promptly receiving official correspondence by accessing their company email.</w:t>
      </w:r>
    </w:p>
    <w:p w14:paraId="6E7F3796" w14:textId="77777777" w:rsidR="00C82768" w:rsidRDefault="00C82768" w:rsidP="00C82768">
      <w:pPr>
        <w:pStyle w:val="AIEStandard"/>
      </w:pPr>
      <w:r>
        <w:t>Employees may not systematically forward email to external accounts. Forwarding email increases the risk of exposing sensitive data.</w:t>
      </w:r>
    </w:p>
    <w:p w14:paraId="21846822" w14:textId="77777777" w:rsidR="00C82768" w:rsidRDefault="00C82768" w:rsidP="00C82768">
      <w:pPr>
        <w:pStyle w:val="AIEStandard"/>
      </w:pPr>
      <w:r>
        <w:t>Shared (or departmental) email addresses being used for official company purposes may not be forwarded to addresses outside the company.</w:t>
      </w:r>
    </w:p>
    <w:p w14:paraId="6F9BB6E4" w14:textId="77777777" w:rsidR="00C82768" w:rsidRDefault="00C82768" w:rsidP="00C82768">
      <w:pPr>
        <w:pStyle w:val="AIEStandard"/>
      </w:pPr>
      <w:r>
        <w:t>Please note that popular personal email accounts such as Gmail, Outlook.com, etc. are not offered under the same terms of service as your company email account and do not promise confidentiality or compliance with any standard; use caution and read terms of service carefully.</w:t>
      </w:r>
    </w:p>
    <w:p w14:paraId="43C4412A" w14:textId="77777777" w:rsidR="00C82768" w:rsidRDefault="00C82768" w:rsidP="00C82768">
      <w:pPr>
        <w:pStyle w:val="AIEHL2"/>
      </w:pPr>
      <w:bookmarkStart w:id="97" w:name="_Toc222143728"/>
      <w:bookmarkStart w:id="98" w:name="_Toc222144620"/>
      <w:bookmarkStart w:id="99" w:name="_Toc234246292"/>
      <w:bookmarkStart w:id="100" w:name="_Toc234246578"/>
      <w:r>
        <w:lastRenderedPageBreak/>
        <w:t>Policy Violation</w:t>
      </w:r>
      <w:bookmarkEnd w:id="97"/>
      <w:bookmarkEnd w:id="98"/>
      <w:bookmarkEnd w:id="99"/>
      <w:bookmarkEnd w:id="100"/>
    </w:p>
    <w:p w14:paraId="5B04B74E" w14:textId="77777777" w:rsidR="00C82768" w:rsidRPr="00F956FD" w:rsidRDefault="00C82768" w:rsidP="00C82768">
      <w:pPr>
        <w:pStyle w:val="AIEStandard"/>
      </w:pPr>
      <w:r>
        <w:t>Employees who either intentionally or unintentionally violate this policy risk loss of access to some or all company information resources and may be subject to other penalties and disciplinary action, both within and outside of the company. Derivative Games may refer suspected violations of applicable law to appropriate law enforcement agencies.</w:t>
      </w:r>
    </w:p>
    <w:p w14:paraId="6389E13D" w14:textId="77777777" w:rsidR="00151168" w:rsidRPr="00C05893" w:rsidRDefault="00151168" w:rsidP="001E41AF">
      <w:pPr>
        <w:rPr>
          <w:rFonts w:ascii="Arial" w:hAnsi="Arial" w:cs="Arial"/>
          <w:sz w:val="20"/>
          <w:szCs w:val="20"/>
        </w:rPr>
      </w:pPr>
    </w:p>
    <w:sectPr w:rsidR="00151168" w:rsidRPr="00C05893" w:rsidSect="00D86E63">
      <w:headerReference w:type="even" r:id="rId21"/>
      <w:headerReference w:type="default" r:id="rId22"/>
      <w:footerReference w:type="default" r:id="rId23"/>
      <w:type w:val="continuous"/>
      <w:pgSz w:w="11906" w:h="16838"/>
      <w:pgMar w:top="1440" w:right="1440" w:bottom="1440" w:left="1440" w:header="170"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55E7D" w14:textId="77777777" w:rsidR="00D51177" w:rsidRDefault="00D51177" w:rsidP="00A044A1">
      <w:pPr>
        <w:spacing w:after="0" w:line="240" w:lineRule="auto"/>
      </w:pPr>
      <w:r>
        <w:separator/>
      </w:r>
    </w:p>
  </w:endnote>
  <w:endnote w:type="continuationSeparator" w:id="0">
    <w:p w14:paraId="708E964C" w14:textId="77777777" w:rsidR="00D51177" w:rsidRDefault="00D51177" w:rsidP="00A044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ssistant Medium">
    <w:altName w:val="Arial"/>
    <w:charset w:val="00"/>
    <w:family w:val="auto"/>
    <w:pitch w:val="variable"/>
    <w:sig w:usb0="A00008FF" w:usb1="4000204B" w:usb2="00000000" w:usb3="00000000" w:csb0="0000002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3F024" w14:textId="3FBC5F5F" w:rsidR="00A044A1" w:rsidRDefault="004736F5" w:rsidP="004736F5">
    <w:pPr>
      <w:pStyle w:val="Footer"/>
      <w:pBdr>
        <w:top w:val="single" w:sz="24" w:space="5" w:color="9BBB59" w:themeColor="accent3"/>
      </w:pBdr>
      <w:rPr>
        <w:i/>
        <w:iCs/>
        <w:color w:val="8C8C8C" w:themeColor="background1" w:themeShade="8C"/>
      </w:rPr>
    </w:pPr>
    <w:r w:rsidRPr="004736F5">
      <w:rPr>
        <w:i/>
        <w:iCs/>
        <w:color w:val="8C8C8C" w:themeColor="background1" w:themeShade="8C"/>
      </w:rPr>
      <w:fldChar w:fldCharType="begin"/>
    </w:r>
    <w:r w:rsidRPr="004736F5">
      <w:rPr>
        <w:i/>
        <w:iCs/>
        <w:color w:val="8C8C8C" w:themeColor="background1" w:themeShade="8C"/>
      </w:rPr>
      <w:instrText xml:space="preserve"> PAGE   \* MERGEFORMAT </w:instrText>
    </w:r>
    <w:r w:rsidRPr="004736F5">
      <w:rPr>
        <w:i/>
        <w:iCs/>
        <w:color w:val="8C8C8C" w:themeColor="background1" w:themeShade="8C"/>
      </w:rPr>
      <w:fldChar w:fldCharType="separate"/>
    </w:r>
    <w:r w:rsidR="00F35136">
      <w:rPr>
        <w:i/>
        <w:iCs/>
        <w:noProof/>
        <w:color w:val="8C8C8C" w:themeColor="background1" w:themeShade="8C"/>
      </w:rPr>
      <w:t>2</w:t>
    </w:r>
    <w:r w:rsidRPr="004736F5">
      <w:rPr>
        <w:i/>
        <w:iCs/>
        <w:noProof/>
        <w:color w:val="8C8C8C" w:themeColor="background1" w:themeShade="8C"/>
      </w:rPr>
      <w:fldChar w:fldCharType="end"/>
    </w:r>
    <w:r w:rsidRPr="004736F5">
      <w:rPr>
        <w:i/>
        <w:iCs/>
        <w:color w:val="8C8C8C" w:themeColor="background1" w:themeShade="8C"/>
      </w:rPr>
      <w:ptab w:relativeTo="margin" w:alignment="center" w:leader="none"/>
    </w:r>
    <w:r w:rsidRPr="004736F5">
      <w:rPr>
        <w:i/>
        <w:iCs/>
        <w:color w:val="8C8C8C" w:themeColor="background1" w:themeShade="8C"/>
      </w:rPr>
      <w:ptab w:relativeTo="margin" w:alignment="right" w:leader="none"/>
    </w:r>
    <w:r w:rsidR="00023DAC">
      <w:rPr>
        <w:i/>
        <w:iCs/>
        <w:color w:val="8C8C8C" w:themeColor="background1" w:themeShade="8C"/>
      </w:rPr>
      <w:t xml:space="preserve">© </w:t>
    </w:r>
    <w:r w:rsidR="00F35136">
      <w:rPr>
        <w:i/>
        <w:iCs/>
        <w:color w:val="8C8C8C" w:themeColor="background1" w:themeShade="8C"/>
      </w:rPr>
      <w:t>AIE 20</w:t>
    </w:r>
    <w:r w:rsidR="0053632A">
      <w:rPr>
        <w:i/>
        <w:iCs/>
        <w:color w:val="8C8C8C" w:themeColor="background1" w:themeShade="8C"/>
      </w:rPr>
      <w:t>2</w:t>
    </w:r>
    <w:r w:rsidR="007B06BA">
      <w:rPr>
        <w:i/>
        <w:iCs/>
        <w:color w:val="8C8C8C" w:themeColor="background1" w:themeShade="8C"/>
      </w:rPr>
      <w:t>6</w:t>
    </w:r>
  </w:p>
  <w:p w14:paraId="1138A9CB" w14:textId="77777777" w:rsidR="009F0941" w:rsidRDefault="009F094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FED0F" w14:textId="77777777" w:rsidR="00D51177" w:rsidRDefault="00D51177" w:rsidP="00A044A1">
      <w:pPr>
        <w:spacing w:after="0" w:line="240" w:lineRule="auto"/>
      </w:pPr>
      <w:r>
        <w:separator/>
      </w:r>
    </w:p>
  </w:footnote>
  <w:footnote w:type="continuationSeparator" w:id="0">
    <w:p w14:paraId="44A52C6B" w14:textId="77777777" w:rsidR="00D51177" w:rsidRDefault="00D51177" w:rsidP="00A044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68F89" w14:textId="77777777" w:rsidR="00A044A1" w:rsidRDefault="00000000">
    <w:pPr>
      <w:pStyle w:val="Header"/>
    </w:pPr>
    <w:r>
      <w:rPr>
        <w:noProof/>
        <w:lang w:eastAsia="en-AU"/>
      </w:rPr>
      <w:pict w14:anchorId="2FCBF0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24374" o:spid="_x0000_s1029" type="#_x0000_t75" style="position:absolute;margin-left:0;margin-top:0;width:585.9pt;height:828.75pt;z-index:-251657728;mso-position-horizontal:center;mso-position-horizontal-relative:margin;mso-position-vertical:center;mso-position-vertical-relative:margin" o:allowincell="f">
          <v:imagedata r:id="rId1" o:title="a4-bg-v2"/>
          <w10:wrap anchorx="margin" anchory="margin"/>
        </v:shape>
      </w:pict>
    </w:r>
  </w:p>
  <w:p w14:paraId="4B66936E" w14:textId="77777777" w:rsidR="009F0941" w:rsidRDefault="009F0941"/>
  <w:p w14:paraId="3932CEC9" w14:textId="77777777" w:rsidR="00B917FB" w:rsidRPr="00B917FB" w:rsidRDefault="00B917FB" w:rsidP="00B917FB">
    <w:pPr>
      <w:pStyle w:val="Header"/>
      <w:rPr>
        <w:rFonts w:ascii="Assistant Medium" w:hAnsi="Assistant Medium" w:cs="Assistant Medium"/>
        <w:b/>
        <w:bCs/>
        <w:color w:val="FFFFFF" w:themeColor="background1"/>
      </w:rPr>
    </w:pPr>
    <w:r>
      <w:rPr>
        <w:noProof/>
      </w:rPr>
      <w:drawing>
        <wp:anchor distT="0" distB="0" distL="114300" distR="114300" simplePos="0" relativeHeight="251656704" behindDoc="1" locked="0" layoutInCell="0" allowOverlap="1" wp14:anchorId="6FB815DC" wp14:editId="042B7DA1">
          <wp:simplePos x="0" y="0"/>
          <wp:positionH relativeFrom="page">
            <wp:align>left</wp:align>
          </wp:positionH>
          <wp:positionV relativeFrom="page">
            <wp:align>top</wp:align>
          </wp:positionV>
          <wp:extent cx="7535317" cy="10658475"/>
          <wp:effectExtent l="0" t="0" r="8890" b="0"/>
          <wp:wrapNone/>
          <wp:docPr id="18307247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35317" cy="10658475"/>
                  </a:xfrm>
                  <a:prstGeom prst="rect">
                    <a:avLst/>
                  </a:prstGeom>
                  <a:noFill/>
                </pic:spPr>
              </pic:pic>
            </a:graphicData>
          </a:graphic>
          <wp14:sizeRelH relativeFrom="page">
            <wp14:pctWidth>0</wp14:pctWidth>
          </wp14:sizeRelH>
          <wp14:sizeRelV relativeFrom="page">
            <wp14:pctHeight>0</wp14:pctHeight>
          </wp14:sizeRelV>
        </wp:anchor>
      </w:drawing>
    </w:r>
    <w:r w:rsidRPr="00B917FB">
      <w:rPr>
        <w:rFonts w:ascii="Assistant Medium" w:hAnsi="Assistant Medium" w:cs="Assistant Medium"/>
        <w:b/>
        <w:bCs/>
        <w:color w:val="FFFFFF" w:themeColor="background1"/>
      </w:rPr>
      <w:t>ICT20120 Certificate II in Applied Digital Technologies</w:t>
    </w:r>
  </w:p>
  <w:p w14:paraId="57FBC865" w14:textId="0E266B31" w:rsidR="009F0941" w:rsidRDefault="00B917FB">
    <w:r w:rsidRPr="00B917FB">
      <w:rPr>
        <w:rFonts w:ascii="Assistant Medium" w:hAnsi="Assistant Medium" w:cs="Assistant Medium"/>
        <w:b/>
        <w:bCs/>
        <w:color w:val="FFFFFF" w:themeColor="background1"/>
      </w:rPr>
      <w:t>Game Engine Scripting Foundations</w:t>
    </w:r>
    <w:r w:rsidR="00FA0FEE">
      <w:rPr>
        <w:noProof/>
      </w:rPr>
      <w:drawing>
        <wp:anchor distT="0" distB="0" distL="114300" distR="114300" simplePos="0" relativeHeight="251654656" behindDoc="1" locked="0" layoutInCell="0" allowOverlap="1" wp14:anchorId="6F6FE050" wp14:editId="36B30DD5">
          <wp:simplePos x="0" y="0"/>
          <wp:positionH relativeFrom="margin">
            <wp:posOffset>-911860</wp:posOffset>
          </wp:positionH>
          <wp:positionV relativeFrom="margin">
            <wp:posOffset>-902335</wp:posOffset>
          </wp:positionV>
          <wp:extent cx="5731510" cy="8107045"/>
          <wp:effectExtent l="0" t="0" r="2540" b="8255"/>
          <wp:wrapNone/>
          <wp:docPr id="1996391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31510" cy="8107045"/>
                  </a:xfrm>
                  <a:prstGeom prst="rect">
                    <a:avLst/>
                  </a:prstGeom>
                  <a:noFill/>
                </pic:spPr>
              </pic:pic>
            </a:graphicData>
          </a:graphic>
          <wp14:sizeRelH relativeFrom="page">
            <wp14:pctWidth>0</wp14:pctWidth>
          </wp14:sizeRelH>
          <wp14:sizeRelV relativeFrom="page">
            <wp14:pctHeight>0</wp14:pctHeight>
          </wp14:sizeRelV>
        </wp:anchor>
      </w:drawing>
    </w:r>
    <w:r w:rsidR="00000000">
      <w:rPr>
        <w:noProof/>
        <w:lang w:eastAsia="en-AU"/>
      </w:rPr>
      <w:pict w14:anchorId="708D8267">
        <v:shape id="WordPictureWatermark9124375" o:spid="_x0000_s1032" type="#_x0000_t75" style="position:absolute;margin-left:-74.05pt;margin-top:-71.25pt;width:598.3pt;height:846.3pt;z-index:-251656704;mso-position-horizontal-relative:margin;mso-position-vertical-relative:margin" o:allowincell="f">
          <v:imagedata r:id="rId1" o:title="a4-bg-v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5D5AA" w14:textId="77777777" w:rsidR="00B917FB" w:rsidRPr="00B917FB" w:rsidRDefault="00B917FB" w:rsidP="00B917FB">
    <w:pPr>
      <w:pStyle w:val="Header"/>
      <w:rPr>
        <w:rFonts w:ascii="Assistant Medium" w:hAnsi="Assistant Medium" w:cs="Assistant Medium"/>
        <w:b/>
        <w:bCs/>
        <w:color w:val="FFFFFF" w:themeColor="background1"/>
      </w:rPr>
    </w:pPr>
    <w:bookmarkStart w:id="101" w:name="_Hlk15371287"/>
    <w:bookmarkStart w:id="102" w:name="_Hlk15371288"/>
    <w:bookmarkStart w:id="103" w:name="_Hlk15371289"/>
    <w:bookmarkStart w:id="104" w:name="_Hlk15371290"/>
    <w:bookmarkStart w:id="105" w:name="_Hlk15371291"/>
    <w:bookmarkStart w:id="106" w:name="_Hlk15371292"/>
    <w:bookmarkStart w:id="107" w:name="_Hlk15371339"/>
    <w:bookmarkStart w:id="108" w:name="_Hlk15371340"/>
    <w:bookmarkStart w:id="109" w:name="_Hlk15371341"/>
    <w:bookmarkStart w:id="110" w:name="_Hlk15371342"/>
    <w:bookmarkStart w:id="111" w:name="_Hlk15371343"/>
    <w:bookmarkStart w:id="112" w:name="_Hlk15371344"/>
    <w:bookmarkStart w:id="113" w:name="_Hlk15371390"/>
    <w:bookmarkStart w:id="114" w:name="_Hlk15371391"/>
    <w:bookmarkStart w:id="115" w:name="_Hlk15371392"/>
    <w:bookmarkStart w:id="116" w:name="_Hlk15371393"/>
    <w:bookmarkStart w:id="117" w:name="_Hlk15371394"/>
    <w:bookmarkStart w:id="118" w:name="_Hlk15371395"/>
    <w:bookmarkStart w:id="119" w:name="_Hlk15371418"/>
    <w:bookmarkStart w:id="120" w:name="_Hlk15371419"/>
    <w:bookmarkStart w:id="121" w:name="_Hlk15371420"/>
    <w:bookmarkStart w:id="122" w:name="_Hlk15371421"/>
    <w:bookmarkStart w:id="123" w:name="_Hlk15371422"/>
    <w:bookmarkStart w:id="124" w:name="_Hlk15371423"/>
    <w:bookmarkStart w:id="125" w:name="_Hlk15371610"/>
    <w:bookmarkStart w:id="126" w:name="_Hlk15371611"/>
    <w:bookmarkStart w:id="127" w:name="_Hlk15371612"/>
    <w:bookmarkStart w:id="128" w:name="_Hlk15371613"/>
    <w:bookmarkStart w:id="129" w:name="_Hlk15371614"/>
    <w:bookmarkStart w:id="130" w:name="_Hlk15371615"/>
    <w:bookmarkStart w:id="131" w:name="_Hlk15371661"/>
    <w:bookmarkStart w:id="132" w:name="_Hlk15371662"/>
    <w:bookmarkStart w:id="133" w:name="_Hlk15371663"/>
    <w:bookmarkStart w:id="134" w:name="_Hlk15371664"/>
    <w:bookmarkStart w:id="135" w:name="_Hlk15371665"/>
    <w:bookmarkStart w:id="136" w:name="_Hlk15371666"/>
    <w:bookmarkStart w:id="137" w:name="_Hlk15371736"/>
    <w:bookmarkStart w:id="138" w:name="_Hlk15371737"/>
    <w:bookmarkStart w:id="139" w:name="_Hlk15371738"/>
    <w:bookmarkStart w:id="140" w:name="_Hlk15371739"/>
    <w:bookmarkStart w:id="141" w:name="_Hlk15371740"/>
    <w:bookmarkStart w:id="142" w:name="_Hlk15371741"/>
    <w:bookmarkStart w:id="143" w:name="_Hlk15371776"/>
    <w:bookmarkStart w:id="144" w:name="_Hlk15371777"/>
    <w:bookmarkStart w:id="145" w:name="_Hlk15371778"/>
    <w:bookmarkStart w:id="146" w:name="_Hlk15371779"/>
    <w:bookmarkStart w:id="147" w:name="_Hlk15371780"/>
    <w:bookmarkStart w:id="148" w:name="_Hlk15371781"/>
    <w:bookmarkStart w:id="149" w:name="_Hlk15371820"/>
    <w:bookmarkStart w:id="150" w:name="_Hlk15371821"/>
    <w:bookmarkStart w:id="151" w:name="_Hlk15371822"/>
    <w:bookmarkStart w:id="152" w:name="_Hlk15371823"/>
    <w:bookmarkStart w:id="153" w:name="_Hlk15371824"/>
    <w:bookmarkStart w:id="154" w:name="_Hlk15371825"/>
    <w:bookmarkStart w:id="155" w:name="_Hlk15371858"/>
    <w:bookmarkStart w:id="156" w:name="_Hlk15371859"/>
    <w:bookmarkStart w:id="157" w:name="_Hlk15371860"/>
    <w:bookmarkStart w:id="158" w:name="_Hlk15371861"/>
    <w:bookmarkStart w:id="159" w:name="_Hlk15371862"/>
    <w:bookmarkStart w:id="160" w:name="_Hlk15371863"/>
    <w:bookmarkStart w:id="161" w:name="_Hlk15371864"/>
    <w:bookmarkStart w:id="162" w:name="_Hlk15371865"/>
    <w:r>
      <w:rPr>
        <w:noProof/>
      </w:rPr>
      <w:drawing>
        <wp:anchor distT="0" distB="0" distL="114300" distR="114300" simplePos="0" relativeHeight="251657728" behindDoc="1" locked="0" layoutInCell="0" allowOverlap="1" wp14:anchorId="6FB815DC" wp14:editId="042B7DA1">
          <wp:simplePos x="0" y="0"/>
          <wp:positionH relativeFrom="page">
            <wp:align>left</wp:align>
          </wp:positionH>
          <wp:positionV relativeFrom="page">
            <wp:align>top</wp:align>
          </wp:positionV>
          <wp:extent cx="7535317" cy="10658475"/>
          <wp:effectExtent l="0" t="0" r="8890" b="0"/>
          <wp:wrapNone/>
          <wp:docPr id="15311980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5317" cy="10658475"/>
                  </a:xfrm>
                  <a:prstGeom prst="rect">
                    <a:avLst/>
                  </a:prstGeom>
                  <a:noFill/>
                </pic:spPr>
              </pic:pic>
            </a:graphicData>
          </a:graphic>
          <wp14:sizeRelH relativeFrom="page">
            <wp14:pctWidth>0</wp14:pctWidth>
          </wp14:sizeRelH>
          <wp14:sizeRelV relativeFrom="page">
            <wp14:pctHeight>0</wp14:pctHeight>
          </wp14:sizeRelV>
        </wp:anchor>
      </w:drawing>
    </w:r>
    <w:r w:rsidRPr="00B917FB">
      <w:rPr>
        <w:rFonts w:ascii="Assistant Medium" w:hAnsi="Assistant Medium" w:cs="Assistant Medium"/>
        <w:b/>
        <w:bCs/>
        <w:color w:val="FFFFFF" w:themeColor="background1"/>
      </w:rPr>
      <w:t>ICT20120 Certificate II in Applied Digital Technologies</w:t>
    </w:r>
  </w:p>
  <w:p w14:paraId="6AC7995F" w14:textId="568FF681" w:rsidR="00A044A1" w:rsidRDefault="00B917FB" w:rsidP="00B917FB">
    <w:pPr>
      <w:pStyle w:val="Header"/>
    </w:pPr>
    <w:r w:rsidRPr="00B917FB">
      <w:rPr>
        <w:rFonts w:ascii="Assistant Medium" w:hAnsi="Assistant Medium" w:cs="Assistant Medium"/>
        <w:b/>
        <w:bCs/>
        <w:color w:val="FFFFFF" w:themeColor="background1"/>
      </w:rPr>
      <w:t>Game Engine Scripting Foundations</w:t>
    </w:r>
    <w:r w:rsidR="00FA0FEE">
      <w:rPr>
        <w:noProof/>
      </w:rPr>
      <w:drawing>
        <wp:anchor distT="0" distB="0" distL="114300" distR="114300" simplePos="0" relativeHeight="251655680" behindDoc="1" locked="0" layoutInCell="0" allowOverlap="1" wp14:anchorId="6F6FE050" wp14:editId="39F71290">
          <wp:simplePos x="0" y="0"/>
          <wp:positionH relativeFrom="margin">
            <wp:posOffset>-911860</wp:posOffset>
          </wp:positionH>
          <wp:positionV relativeFrom="margin">
            <wp:posOffset>-902335</wp:posOffset>
          </wp:positionV>
          <wp:extent cx="5731510" cy="8107045"/>
          <wp:effectExtent l="0" t="0" r="2540" b="8255"/>
          <wp:wrapNone/>
          <wp:docPr id="758540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8107045"/>
                  </a:xfrm>
                  <a:prstGeom prst="rect">
                    <a:avLst/>
                  </a:prstGeom>
                  <a:noFill/>
                </pic:spPr>
              </pic:pic>
            </a:graphicData>
          </a:graphic>
          <wp14:sizeRelH relativeFrom="page">
            <wp14:pctWidth>0</wp14:pctWidth>
          </wp14:sizeRelH>
          <wp14:sizeRelV relativeFrom="page">
            <wp14:pctHeight>0</wp14:pctHeight>
          </wp14:sizeRelV>
        </wp:anchor>
      </w:drawing>
    </w:r>
    <w:bookmarkStart w:id="163" w:name="_Hlk32842411"/>
    <w:bookmarkStart w:id="164" w:name="_Hlk32842410"/>
    <w:bookmarkStart w:id="165" w:name="_Hlk32842402"/>
    <w:bookmarkStart w:id="166" w:name="_Hlk32842401"/>
    <w:bookmarkStart w:id="167" w:name="_Hlk32842341"/>
    <w:bookmarkStart w:id="168" w:name="_Hlk32842340"/>
    <w:bookmarkStart w:id="169" w:name="_Hlk32842328"/>
    <w:bookmarkStart w:id="170" w:name="_Hlk32842327"/>
    <w:bookmarkStart w:id="171" w:name="_Hlk32842315"/>
    <w:bookmarkStart w:id="172" w:name="_Hlk32842314"/>
    <w:bookmarkStart w:id="173" w:name="_Hlk32842295"/>
    <w:bookmarkStart w:id="174" w:name="_Hlk32842294"/>
    <w:bookmarkEnd w:id="163"/>
    <w:bookmarkEnd w:id="164"/>
    <w:bookmarkEnd w:id="165"/>
    <w:bookmarkEnd w:id="166"/>
    <w:bookmarkEnd w:id="167"/>
    <w:bookmarkEnd w:id="168"/>
    <w:bookmarkEnd w:id="169"/>
    <w:bookmarkEnd w:id="170"/>
    <w:bookmarkEnd w:id="171"/>
    <w:bookmarkEnd w:id="172"/>
    <w:bookmarkEnd w:id="173"/>
    <w:bookmarkEnd w:id="174"/>
    <w:r w:rsidR="00000000">
      <w:rPr>
        <w:noProof/>
        <w:lang w:eastAsia="en-AU"/>
      </w:rPr>
      <w:pict w14:anchorId="708D82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margin-left:-74.05pt;margin-top:-71.25pt;width:598.3pt;height:846.3pt;z-index:-251655680;mso-position-horizontal-relative:margin;mso-position-vertical-relative:margin" o:allowincell="f">
          <v:imagedata r:id="rId2" o:title="a4-bg-v2"/>
          <w10:wrap anchorx="margin" anchory="margin"/>
        </v:shape>
      </w:pict>
    </w:r>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p>
  <w:p w14:paraId="346D2D1E" w14:textId="77777777" w:rsidR="009F0941" w:rsidRDefault="009F09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2FD5"/>
    <w:multiLevelType w:val="hybridMultilevel"/>
    <w:tmpl w:val="737867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6A727AE"/>
    <w:multiLevelType w:val="hybridMultilevel"/>
    <w:tmpl w:val="1F4638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C92399E"/>
    <w:multiLevelType w:val="hybridMultilevel"/>
    <w:tmpl w:val="43FCAAF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1CAD5629"/>
    <w:multiLevelType w:val="hybridMultilevel"/>
    <w:tmpl w:val="4278577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3AB86B9E"/>
    <w:multiLevelType w:val="hybridMultilevel"/>
    <w:tmpl w:val="94EA38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2FB58A2"/>
    <w:multiLevelType w:val="hybridMultilevel"/>
    <w:tmpl w:val="2170478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44E004D7"/>
    <w:multiLevelType w:val="hybridMultilevel"/>
    <w:tmpl w:val="641AA7D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E1D67404">
      <w:start w:val="3"/>
      <w:numFmt w:val="bullet"/>
      <w:lvlText w:val="-"/>
      <w:lvlJc w:val="left"/>
      <w:pPr>
        <w:ind w:left="2160" w:hanging="360"/>
      </w:pPr>
      <w:rPr>
        <w:rFonts w:ascii="Calibri" w:eastAsiaTheme="minorEastAsia" w:hAnsi="Calibri" w:cs="Calibri"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5A631AB"/>
    <w:multiLevelType w:val="hybridMultilevel"/>
    <w:tmpl w:val="58120A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3D30FC1"/>
    <w:multiLevelType w:val="multilevel"/>
    <w:tmpl w:val="24646DDC"/>
    <w:lvl w:ilvl="0">
      <w:start w:val="1"/>
      <w:numFmt w:val="decimal"/>
      <w:pStyle w:val="AIEHL1"/>
      <w:suff w:val="space"/>
      <w:lvlText w:val="%1."/>
      <w:lvlJc w:val="left"/>
      <w:pPr>
        <w:ind w:left="851" w:hanging="851"/>
      </w:pPr>
      <w:rPr>
        <w:rFonts w:hint="default"/>
      </w:rPr>
    </w:lvl>
    <w:lvl w:ilvl="1">
      <w:start w:val="1"/>
      <w:numFmt w:val="decimal"/>
      <w:pStyle w:val="AIEHL2"/>
      <w:suff w:val="space"/>
      <w:lvlText w:val="%1.%2."/>
      <w:lvlJc w:val="left"/>
      <w:pPr>
        <w:ind w:left="851" w:hanging="851"/>
      </w:pPr>
      <w:rPr>
        <w:rFonts w:hint="default"/>
      </w:rPr>
    </w:lvl>
    <w:lvl w:ilvl="2">
      <w:start w:val="1"/>
      <w:numFmt w:val="decimal"/>
      <w:pStyle w:val="AIEHL3"/>
      <w:suff w:val="space"/>
      <w:lvlText w:val="%1.%2.%3."/>
      <w:lvlJc w:val="left"/>
      <w:pPr>
        <w:ind w:left="851" w:hanging="567"/>
      </w:pPr>
      <w:rPr>
        <w:rFonts w:hint="default"/>
      </w:rPr>
    </w:lvl>
    <w:lvl w:ilvl="3">
      <w:start w:val="1"/>
      <w:numFmt w:val="decimal"/>
      <w:pStyle w:val="AIEHL4"/>
      <w:suff w:val="space"/>
      <w:lvlText w:val="%1.%2.%3.%4."/>
      <w:lvlJc w:val="left"/>
      <w:pPr>
        <w:ind w:left="851" w:hanging="284"/>
      </w:pPr>
      <w:rPr>
        <w:rFonts w:hint="default"/>
      </w:rPr>
    </w:lvl>
    <w:lvl w:ilvl="4">
      <w:start w:val="1"/>
      <w:numFmt w:val="decimal"/>
      <w:pStyle w:val="AIEHL5"/>
      <w:suff w:val="space"/>
      <w:lvlText w:val="%1.%2.%3.%4.%5."/>
      <w:lvlJc w:val="left"/>
      <w:pPr>
        <w:ind w:left="851" w:firstLine="0"/>
      </w:pPr>
      <w:rPr>
        <w:rFonts w:hint="default"/>
      </w:rPr>
    </w:lvl>
    <w:lvl w:ilvl="5">
      <w:start w:val="1"/>
      <w:numFmt w:val="decimal"/>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9" w15:restartNumberingAfterBreak="0">
    <w:nsid w:val="5B4E0E00"/>
    <w:multiLevelType w:val="hybridMultilevel"/>
    <w:tmpl w:val="41BADE8E"/>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10" w15:restartNumberingAfterBreak="0">
    <w:nsid w:val="5D9266A8"/>
    <w:multiLevelType w:val="hybridMultilevel"/>
    <w:tmpl w:val="FBAA60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60880FA4"/>
    <w:multiLevelType w:val="hybridMultilevel"/>
    <w:tmpl w:val="95B839D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61C17C05"/>
    <w:multiLevelType w:val="hybridMultilevel"/>
    <w:tmpl w:val="4796BD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2A64217"/>
    <w:multiLevelType w:val="hybridMultilevel"/>
    <w:tmpl w:val="4C4203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72061202"/>
    <w:multiLevelType w:val="hybridMultilevel"/>
    <w:tmpl w:val="74BE2E7C"/>
    <w:lvl w:ilvl="0" w:tplc="7EE6E4FE">
      <w:start w:val="3"/>
      <w:numFmt w:val="bullet"/>
      <w:lvlText w:val="-"/>
      <w:lvlJc w:val="left"/>
      <w:pPr>
        <w:ind w:left="720" w:hanging="360"/>
      </w:pPr>
      <w:rPr>
        <w:rFonts w:ascii="Calibri" w:eastAsiaTheme="minorEastAsia"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5" w15:restartNumberingAfterBreak="0">
    <w:nsid w:val="776E0360"/>
    <w:multiLevelType w:val="hybridMultilevel"/>
    <w:tmpl w:val="69FC598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97E2341"/>
    <w:multiLevelType w:val="hybridMultilevel"/>
    <w:tmpl w:val="3D02E1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92482711">
    <w:abstractNumId w:val="15"/>
  </w:num>
  <w:num w:numId="2" w16cid:durableId="2067756221">
    <w:abstractNumId w:val="14"/>
  </w:num>
  <w:num w:numId="3" w16cid:durableId="719868787">
    <w:abstractNumId w:val="9"/>
  </w:num>
  <w:num w:numId="4" w16cid:durableId="1645818660">
    <w:abstractNumId w:val="8"/>
  </w:num>
  <w:num w:numId="5" w16cid:durableId="999309655">
    <w:abstractNumId w:val="16"/>
  </w:num>
  <w:num w:numId="6" w16cid:durableId="647057760">
    <w:abstractNumId w:val="3"/>
  </w:num>
  <w:num w:numId="7" w16cid:durableId="1391735704">
    <w:abstractNumId w:val="2"/>
  </w:num>
  <w:num w:numId="8" w16cid:durableId="1743289594">
    <w:abstractNumId w:val="11"/>
  </w:num>
  <w:num w:numId="9" w16cid:durableId="1773552071">
    <w:abstractNumId w:val="5"/>
  </w:num>
  <w:num w:numId="10" w16cid:durableId="2134783909">
    <w:abstractNumId w:val="0"/>
  </w:num>
  <w:num w:numId="11" w16cid:durableId="918518434">
    <w:abstractNumId w:val="10"/>
  </w:num>
  <w:num w:numId="12" w16cid:durableId="1457019644">
    <w:abstractNumId w:val="6"/>
  </w:num>
  <w:num w:numId="13" w16cid:durableId="111292984">
    <w:abstractNumId w:val="7"/>
  </w:num>
  <w:num w:numId="14" w16cid:durableId="1699233055">
    <w:abstractNumId w:val="1"/>
  </w:num>
  <w:num w:numId="15" w16cid:durableId="367878038">
    <w:abstractNumId w:val="4"/>
  </w:num>
  <w:num w:numId="16" w16cid:durableId="760179334">
    <w:abstractNumId w:val="12"/>
  </w:num>
  <w:num w:numId="17" w16cid:durableId="24125830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5E8"/>
    <w:rsid w:val="00001752"/>
    <w:rsid w:val="000025E8"/>
    <w:rsid w:val="00003B6F"/>
    <w:rsid w:val="00023DAC"/>
    <w:rsid w:val="00037577"/>
    <w:rsid w:val="00051063"/>
    <w:rsid w:val="00062414"/>
    <w:rsid w:val="000873E1"/>
    <w:rsid w:val="00093C8E"/>
    <w:rsid w:val="000D3A29"/>
    <w:rsid w:val="000E7D27"/>
    <w:rsid w:val="000F3896"/>
    <w:rsid w:val="000F5144"/>
    <w:rsid w:val="000F6CE1"/>
    <w:rsid w:val="0010121C"/>
    <w:rsid w:val="00151168"/>
    <w:rsid w:val="001711F5"/>
    <w:rsid w:val="00176E13"/>
    <w:rsid w:val="001811D5"/>
    <w:rsid w:val="00192E47"/>
    <w:rsid w:val="001E41AF"/>
    <w:rsid w:val="001E7615"/>
    <w:rsid w:val="001F5A26"/>
    <w:rsid w:val="00247975"/>
    <w:rsid w:val="0026154C"/>
    <w:rsid w:val="00266462"/>
    <w:rsid w:val="00267D21"/>
    <w:rsid w:val="00270DF0"/>
    <w:rsid w:val="002958FD"/>
    <w:rsid w:val="00296AB1"/>
    <w:rsid w:val="002C1EAE"/>
    <w:rsid w:val="002D059A"/>
    <w:rsid w:val="00332537"/>
    <w:rsid w:val="00351BA2"/>
    <w:rsid w:val="003541BA"/>
    <w:rsid w:val="003A2F45"/>
    <w:rsid w:val="003A6DD8"/>
    <w:rsid w:val="003D2927"/>
    <w:rsid w:val="003E2CF5"/>
    <w:rsid w:val="00412D09"/>
    <w:rsid w:val="00421829"/>
    <w:rsid w:val="00446561"/>
    <w:rsid w:val="00470681"/>
    <w:rsid w:val="004736F5"/>
    <w:rsid w:val="0048558E"/>
    <w:rsid w:val="004965A6"/>
    <w:rsid w:val="004F05DF"/>
    <w:rsid w:val="004F6F3A"/>
    <w:rsid w:val="0050188B"/>
    <w:rsid w:val="00505626"/>
    <w:rsid w:val="00505A6D"/>
    <w:rsid w:val="005063F2"/>
    <w:rsid w:val="00523891"/>
    <w:rsid w:val="0053632A"/>
    <w:rsid w:val="0055306D"/>
    <w:rsid w:val="00576EF1"/>
    <w:rsid w:val="00593049"/>
    <w:rsid w:val="005952C8"/>
    <w:rsid w:val="005D2204"/>
    <w:rsid w:val="005D60D3"/>
    <w:rsid w:val="005E7BA1"/>
    <w:rsid w:val="00601762"/>
    <w:rsid w:val="006247A1"/>
    <w:rsid w:val="0063127A"/>
    <w:rsid w:val="006354CD"/>
    <w:rsid w:val="00645E44"/>
    <w:rsid w:val="00646946"/>
    <w:rsid w:val="0066374A"/>
    <w:rsid w:val="0066429D"/>
    <w:rsid w:val="00664C7F"/>
    <w:rsid w:val="00683775"/>
    <w:rsid w:val="006A53C4"/>
    <w:rsid w:val="006B4031"/>
    <w:rsid w:val="006C6429"/>
    <w:rsid w:val="006F4EAB"/>
    <w:rsid w:val="006F6555"/>
    <w:rsid w:val="007131A8"/>
    <w:rsid w:val="007422FF"/>
    <w:rsid w:val="00746771"/>
    <w:rsid w:val="00752FC3"/>
    <w:rsid w:val="00781D0F"/>
    <w:rsid w:val="00793C63"/>
    <w:rsid w:val="007A70EF"/>
    <w:rsid w:val="007B06BA"/>
    <w:rsid w:val="007B2B57"/>
    <w:rsid w:val="007C4C61"/>
    <w:rsid w:val="007C7CA1"/>
    <w:rsid w:val="007E5BB9"/>
    <w:rsid w:val="007F543D"/>
    <w:rsid w:val="007F7D72"/>
    <w:rsid w:val="00825964"/>
    <w:rsid w:val="008467FF"/>
    <w:rsid w:val="008674D0"/>
    <w:rsid w:val="00876ED1"/>
    <w:rsid w:val="00884B51"/>
    <w:rsid w:val="008A1581"/>
    <w:rsid w:val="008A5E43"/>
    <w:rsid w:val="008D0C14"/>
    <w:rsid w:val="008D7C51"/>
    <w:rsid w:val="00917339"/>
    <w:rsid w:val="00930B04"/>
    <w:rsid w:val="00935E7A"/>
    <w:rsid w:val="00951B94"/>
    <w:rsid w:val="00976792"/>
    <w:rsid w:val="009A01B9"/>
    <w:rsid w:val="009A59DD"/>
    <w:rsid w:val="009B1922"/>
    <w:rsid w:val="009B2765"/>
    <w:rsid w:val="009B305F"/>
    <w:rsid w:val="009E6A5E"/>
    <w:rsid w:val="009F0941"/>
    <w:rsid w:val="00A03F6A"/>
    <w:rsid w:val="00A044A1"/>
    <w:rsid w:val="00A143D9"/>
    <w:rsid w:val="00A25FE2"/>
    <w:rsid w:val="00A45DE7"/>
    <w:rsid w:val="00A544BE"/>
    <w:rsid w:val="00AC0800"/>
    <w:rsid w:val="00AD7ECC"/>
    <w:rsid w:val="00AF7AC8"/>
    <w:rsid w:val="00B23DD2"/>
    <w:rsid w:val="00B800E3"/>
    <w:rsid w:val="00B917FB"/>
    <w:rsid w:val="00BF0E1B"/>
    <w:rsid w:val="00BF1242"/>
    <w:rsid w:val="00C05893"/>
    <w:rsid w:val="00C229DC"/>
    <w:rsid w:val="00C40C6E"/>
    <w:rsid w:val="00C41F4B"/>
    <w:rsid w:val="00C82768"/>
    <w:rsid w:val="00C96EA8"/>
    <w:rsid w:val="00CA231E"/>
    <w:rsid w:val="00CD19CC"/>
    <w:rsid w:val="00CD6400"/>
    <w:rsid w:val="00D07391"/>
    <w:rsid w:val="00D1285C"/>
    <w:rsid w:val="00D317C1"/>
    <w:rsid w:val="00D470EA"/>
    <w:rsid w:val="00D51177"/>
    <w:rsid w:val="00D51509"/>
    <w:rsid w:val="00D56557"/>
    <w:rsid w:val="00D644F1"/>
    <w:rsid w:val="00D86E63"/>
    <w:rsid w:val="00DA76EC"/>
    <w:rsid w:val="00DD294F"/>
    <w:rsid w:val="00DE5951"/>
    <w:rsid w:val="00DF2EC7"/>
    <w:rsid w:val="00DF787A"/>
    <w:rsid w:val="00E01627"/>
    <w:rsid w:val="00E05F0C"/>
    <w:rsid w:val="00E21AC8"/>
    <w:rsid w:val="00E25A66"/>
    <w:rsid w:val="00E416B3"/>
    <w:rsid w:val="00E51240"/>
    <w:rsid w:val="00EA02AE"/>
    <w:rsid w:val="00ED0385"/>
    <w:rsid w:val="00ED6F6E"/>
    <w:rsid w:val="00EF2822"/>
    <w:rsid w:val="00EF6543"/>
    <w:rsid w:val="00F06270"/>
    <w:rsid w:val="00F35136"/>
    <w:rsid w:val="00F41125"/>
    <w:rsid w:val="00F45DE2"/>
    <w:rsid w:val="00F62B7A"/>
    <w:rsid w:val="00F77BCB"/>
    <w:rsid w:val="00F85FC2"/>
    <w:rsid w:val="00FA06A3"/>
    <w:rsid w:val="00FA0FEE"/>
    <w:rsid w:val="00FA567E"/>
    <w:rsid w:val="00FE4003"/>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C74135"/>
  <w15:docId w15:val="{7CADBF17-07AC-4553-AC78-681F94425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C51"/>
  </w:style>
  <w:style w:type="paragraph" w:styleId="Heading1">
    <w:name w:val="heading 1"/>
    <w:basedOn w:val="Normal"/>
    <w:next w:val="Normal"/>
    <w:link w:val="Heading1Char"/>
    <w:uiPriority w:val="9"/>
    <w:qFormat/>
    <w:rsid w:val="00151168"/>
    <w:pPr>
      <w:spacing w:before="480" w:after="0"/>
      <w:contextualSpacing/>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151168"/>
    <w:pPr>
      <w:outlineLvl w:val="1"/>
    </w:pPr>
    <w:rPr>
      <w:sz w:val="28"/>
      <w:szCs w:val="28"/>
      <w:u w:val="single"/>
    </w:rPr>
  </w:style>
  <w:style w:type="paragraph" w:styleId="Heading3">
    <w:name w:val="heading 3"/>
    <w:basedOn w:val="Normal"/>
    <w:next w:val="Normal"/>
    <w:link w:val="Heading3Char"/>
    <w:uiPriority w:val="9"/>
    <w:unhideWhenUsed/>
    <w:qFormat/>
    <w:rsid w:val="008D7C51"/>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qFormat/>
    <w:rsid w:val="008D7C51"/>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8D7C51"/>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8D7C51"/>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8D7C51"/>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8D7C51"/>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8D7C51"/>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168"/>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rsid w:val="00151168"/>
    <w:rPr>
      <w:sz w:val="28"/>
      <w:szCs w:val="28"/>
      <w:u w:val="single"/>
    </w:rPr>
  </w:style>
  <w:style w:type="character" w:customStyle="1" w:styleId="Heading3Char">
    <w:name w:val="Heading 3 Char"/>
    <w:basedOn w:val="DefaultParagraphFont"/>
    <w:link w:val="Heading3"/>
    <w:uiPriority w:val="9"/>
    <w:rsid w:val="008D7C51"/>
    <w:rPr>
      <w:rFonts w:asciiTheme="majorHAnsi" w:eastAsiaTheme="majorEastAsia" w:hAnsiTheme="majorHAnsi" w:cstheme="majorBidi"/>
      <w:b/>
      <w:bCs/>
    </w:rPr>
  </w:style>
  <w:style w:type="character" w:customStyle="1" w:styleId="Heading4Char">
    <w:name w:val="Heading 4 Char"/>
    <w:basedOn w:val="DefaultParagraphFont"/>
    <w:link w:val="Heading4"/>
    <w:uiPriority w:val="9"/>
    <w:rsid w:val="008D7C51"/>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8D7C51"/>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8D7C51"/>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8D7C51"/>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8D7C51"/>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8D7C51"/>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8D7C51"/>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8D7C51"/>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8D7C51"/>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8D7C51"/>
    <w:rPr>
      <w:rFonts w:asciiTheme="majorHAnsi" w:eastAsiaTheme="majorEastAsia" w:hAnsiTheme="majorHAnsi" w:cstheme="majorBidi"/>
      <w:i/>
      <w:iCs/>
      <w:spacing w:val="13"/>
      <w:sz w:val="24"/>
      <w:szCs w:val="24"/>
    </w:rPr>
  </w:style>
  <w:style w:type="character" w:styleId="Strong">
    <w:name w:val="Strong"/>
    <w:uiPriority w:val="22"/>
    <w:qFormat/>
    <w:rsid w:val="008D7C51"/>
    <w:rPr>
      <w:b/>
      <w:bCs/>
    </w:rPr>
  </w:style>
  <w:style w:type="character" w:styleId="Emphasis">
    <w:name w:val="Emphasis"/>
    <w:uiPriority w:val="20"/>
    <w:qFormat/>
    <w:rsid w:val="008D7C51"/>
    <w:rPr>
      <w:b/>
      <w:bCs/>
      <w:i/>
      <w:iCs/>
      <w:spacing w:val="10"/>
      <w:bdr w:val="none" w:sz="0" w:space="0" w:color="auto"/>
      <w:shd w:val="clear" w:color="auto" w:fill="auto"/>
    </w:rPr>
  </w:style>
  <w:style w:type="paragraph" w:styleId="NoSpacing">
    <w:name w:val="No Spacing"/>
    <w:basedOn w:val="Normal"/>
    <w:link w:val="NoSpacingChar"/>
    <w:uiPriority w:val="1"/>
    <w:qFormat/>
    <w:rsid w:val="008D7C51"/>
    <w:pPr>
      <w:spacing w:after="0" w:line="240" w:lineRule="auto"/>
    </w:pPr>
  </w:style>
  <w:style w:type="paragraph" w:styleId="ListParagraph">
    <w:name w:val="List Paragraph"/>
    <w:basedOn w:val="Normal"/>
    <w:uiPriority w:val="34"/>
    <w:qFormat/>
    <w:rsid w:val="008D7C51"/>
    <w:pPr>
      <w:ind w:left="720"/>
      <w:contextualSpacing/>
    </w:pPr>
  </w:style>
  <w:style w:type="paragraph" w:styleId="Quote">
    <w:name w:val="Quote"/>
    <w:basedOn w:val="Normal"/>
    <w:next w:val="Normal"/>
    <w:link w:val="QuoteChar"/>
    <w:uiPriority w:val="29"/>
    <w:qFormat/>
    <w:rsid w:val="008D7C51"/>
    <w:pPr>
      <w:spacing w:before="200" w:after="0"/>
      <w:ind w:left="360" w:right="360"/>
    </w:pPr>
    <w:rPr>
      <w:i/>
      <w:iCs/>
    </w:rPr>
  </w:style>
  <w:style w:type="character" w:customStyle="1" w:styleId="QuoteChar">
    <w:name w:val="Quote Char"/>
    <w:basedOn w:val="DefaultParagraphFont"/>
    <w:link w:val="Quote"/>
    <w:uiPriority w:val="29"/>
    <w:rsid w:val="008D7C51"/>
    <w:rPr>
      <w:i/>
      <w:iCs/>
    </w:rPr>
  </w:style>
  <w:style w:type="paragraph" w:styleId="IntenseQuote">
    <w:name w:val="Intense Quote"/>
    <w:basedOn w:val="Normal"/>
    <w:next w:val="Normal"/>
    <w:link w:val="IntenseQuoteChar"/>
    <w:uiPriority w:val="30"/>
    <w:qFormat/>
    <w:rsid w:val="008D7C51"/>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8D7C51"/>
    <w:rPr>
      <w:b/>
      <w:bCs/>
      <w:i/>
      <w:iCs/>
    </w:rPr>
  </w:style>
  <w:style w:type="character" w:styleId="SubtleEmphasis">
    <w:name w:val="Subtle Emphasis"/>
    <w:uiPriority w:val="19"/>
    <w:qFormat/>
    <w:rsid w:val="008D7C51"/>
    <w:rPr>
      <w:i/>
      <w:iCs/>
    </w:rPr>
  </w:style>
  <w:style w:type="character" w:styleId="IntenseEmphasis">
    <w:name w:val="Intense Emphasis"/>
    <w:uiPriority w:val="21"/>
    <w:qFormat/>
    <w:rsid w:val="008D7C51"/>
    <w:rPr>
      <w:b/>
      <w:bCs/>
    </w:rPr>
  </w:style>
  <w:style w:type="character" w:styleId="SubtleReference">
    <w:name w:val="Subtle Reference"/>
    <w:uiPriority w:val="31"/>
    <w:qFormat/>
    <w:rsid w:val="008D7C51"/>
    <w:rPr>
      <w:smallCaps/>
    </w:rPr>
  </w:style>
  <w:style w:type="character" w:styleId="IntenseReference">
    <w:name w:val="Intense Reference"/>
    <w:uiPriority w:val="32"/>
    <w:qFormat/>
    <w:rsid w:val="008D7C51"/>
    <w:rPr>
      <w:smallCaps/>
      <w:spacing w:val="5"/>
      <w:u w:val="single"/>
    </w:rPr>
  </w:style>
  <w:style w:type="character" w:styleId="BookTitle">
    <w:name w:val="Book Title"/>
    <w:uiPriority w:val="33"/>
    <w:qFormat/>
    <w:rsid w:val="008D7C51"/>
    <w:rPr>
      <w:i/>
      <w:iCs/>
      <w:smallCaps/>
      <w:spacing w:val="5"/>
    </w:rPr>
  </w:style>
  <w:style w:type="paragraph" w:styleId="TOCHeading">
    <w:name w:val="TOC Heading"/>
    <w:basedOn w:val="Heading1"/>
    <w:next w:val="Normal"/>
    <w:uiPriority w:val="39"/>
    <w:unhideWhenUsed/>
    <w:qFormat/>
    <w:rsid w:val="008D7C51"/>
    <w:pPr>
      <w:outlineLvl w:val="9"/>
    </w:pPr>
    <w:rPr>
      <w:lang w:bidi="en-US"/>
    </w:rPr>
  </w:style>
  <w:style w:type="paragraph" w:styleId="Header">
    <w:name w:val="header"/>
    <w:basedOn w:val="Normal"/>
    <w:link w:val="HeaderChar"/>
    <w:uiPriority w:val="99"/>
    <w:unhideWhenUsed/>
    <w:rsid w:val="00A044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44A1"/>
  </w:style>
  <w:style w:type="paragraph" w:styleId="Footer">
    <w:name w:val="footer"/>
    <w:basedOn w:val="Normal"/>
    <w:link w:val="FooterChar"/>
    <w:uiPriority w:val="99"/>
    <w:unhideWhenUsed/>
    <w:rsid w:val="00A044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44A1"/>
  </w:style>
  <w:style w:type="paragraph" w:styleId="BalloonText">
    <w:name w:val="Balloon Text"/>
    <w:basedOn w:val="Normal"/>
    <w:link w:val="BalloonTextChar"/>
    <w:uiPriority w:val="99"/>
    <w:semiHidden/>
    <w:unhideWhenUsed/>
    <w:rsid w:val="00A044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4A1"/>
    <w:rPr>
      <w:rFonts w:ascii="Tahoma" w:hAnsi="Tahoma" w:cs="Tahoma"/>
      <w:sz w:val="16"/>
      <w:szCs w:val="16"/>
    </w:rPr>
  </w:style>
  <w:style w:type="character" w:styleId="PlaceholderText">
    <w:name w:val="Placeholder Text"/>
    <w:basedOn w:val="DefaultParagraphFont"/>
    <w:uiPriority w:val="99"/>
    <w:semiHidden/>
    <w:rsid w:val="00A044A1"/>
    <w:rPr>
      <w:color w:val="808080"/>
    </w:rPr>
  </w:style>
  <w:style w:type="table" w:styleId="TableGrid">
    <w:name w:val="Table Grid"/>
    <w:basedOn w:val="TableNormal"/>
    <w:uiPriority w:val="59"/>
    <w:rsid w:val="006C64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6C6429"/>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E21AC8"/>
    <w:rPr>
      <w:color w:val="0000FF" w:themeColor="hyperlink"/>
      <w:u w:val="single"/>
    </w:rPr>
  </w:style>
  <w:style w:type="character" w:styleId="UnresolvedMention">
    <w:name w:val="Unresolved Mention"/>
    <w:basedOn w:val="DefaultParagraphFont"/>
    <w:uiPriority w:val="99"/>
    <w:semiHidden/>
    <w:unhideWhenUsed/>
    <w:rsid w:val="00E21AC8"/>
    <w:rPr>
      <w:color w:val="605E5C"/>
      <w:shd w:val="clear" w:color="auto" w:fill="E1DFDD"/>
    </w:rPr>
  </w:style>
  <w:style w:type="character" w:customStyle="1" w:styleId="NoSpacingChar">
    <w:name w:val="No Spacing Char"/>
    <w:basedOn w:val="DefaultParagraphFont"/>
    <w:link w:val="NoSpacing"/>
    <w:uiPriority w:val="1"/>
    <w:rsid w:val="00151168"/>
  </w:style>
  <w:style w:type="paragraph" w:styleId="TOC1">
    <w:name w:val="toc 1"/>
    <w:basedOn w:val="Normal"/>
    <w:next w:val="Normal"/>
    <w:autoRedefine/>
    <w:uiPriority w:val="39"/>
    <w:unhideWhenUsed/>
    <w:rsid w:val="00151168"/>
    <w:pPr>
      <w:spacing w:after="100"/>
    </w:pPr>
  </w:style>
  <w:style w:type="paragraph" w:styleId="TOC2">
    <w:name w:val="toc 2"/>
    <w:basedOn w:val="Normal"/>
    <w:next w:val="Normal"/>
    <w:autoRedefine/>
    <w:uiPriority w:val="39"/>
    <w:unhideWhenUsed/>
    <w:rsid w:val="00151168"/>
    <w:pPr>
      <w:spacing w:after="100"/>
      <w:ind w:left="220"/>
    </w:pPr>
  </w:style>
  <w:style w:type="character" w:customStyle="1" w:styleId="Style1">
    <w:name w:val="Style1"/>
    <w:basedOn w:val="DefaultParagraphFont"/>
    <w:uiPriority w:val="1"/>
    <w:rsid w:val="00917339"/>
  </w:style>
  <w:style w:type="paragraph" w:styleId="TOC3">
    <w:name w:val="toc 3"/>
    <w:basedOn w:val="Normal"/>
    <w:next w:val="Normal"/>
    <w:autoRedefine/>
    <w:uiPriority w:val="39"/>
    <w:unhideWhenUsed/>
    <w:rsid w:val="006354CD"/>
    <w:pPr>
      <w:spacing w:after="100"/>
      <w:ind w:left="440"/>
    </w:pPr>
  </w:style>
  <w:style w:type="paragraph" w:customStyle="1" w:styleId="AIEStandard">
    <w:name w:val="AIE Standard"/>
    <w:qFormat/>
    <w:rsid w:val="00C82768"/>
    <w:pPr>
      <w:keepLines/>
      <w:suppressAutoHyphens/>
      <w:spacing w:before="120" w:after="240" w:line="240" w:lineRule="auto"/>
    </w:pPr>
    <w:rPr>
      <w:rFonts w:ascii="Calibri" w:eastAsiaTheme="minorHAnsi" w:hAnsi="Calibri"/>
    </w:rPr>
  </w:style>
  <w:style w:type="paragraph" w:customStyle="1" w:styleId="AIEHL1">
    <w:name w:val="AIE HL1"/>
    <w:next w:val="AIEStandard"/>
    <w:link w:val="AIEHL1Char"/>
    <w:qFormat/>
    <w:rsid w:val="00C82768"/>
    <w:pPr>
      <w:keepNext/>
      <w:keepLines/>
      <w:numPr>
        <w:numId w:val="4"/>
      </w:numPr>
      <w:pBdr>
        <w:top w:val="single" w:sz="12" w:space="1" w:color="auto"/>
        <w:bottom w:val="single" w:sz="12" w:space="1" w:color="auto"/>
      </w:pBdr>
      <w:shd w:val="clear" w:color="auto" w:fill="0070C0"/>
      <w:suppressAutoHyphens/>
      <w:spacing w:before="360" w:after="120" w:line="259" w:lineRule="auto"/>
      <w:ind w:left="284" w:right="-567"/>
      <w:outlineLvl w:val="0"/>
    </w:pPr>
    <w:rPr>
      <w:rFonts w:ascii="Calibri" w:eastAsiaTheme="minorHAnsi" w:hAnsi="Calibri"/>
      <w:b/>
      <w:color w:val="FFFFFF" w:themeColor="background1"/>
      <w:sz w:val="36"/>
    </w:rPr>
  </w:style>
  <w:style w:type="paragraph" w:customStyle="1" w:styleId="AIEHL2">
    <w:name w:val="AIE HL2"/>
    <w:next w:val="AIEStandard"/>
    <w:link w:val="AIEHL2Char"/>
    <w:qFormat/>
    <w:rsid w:val="00C82768"/>
    <w:pPr>
      <w:keepNext/>
      <w:keepLines/>
      <w:numPr>
        <w:ilvl w:val="1"/>
        <w:numId w:val="4"/>
      </w:numPr>
      <w:pBdr>
        <w:bottom w:val="single" w:sz="12" w:space="1" w:color="0070C0"/>
      </w:pBdr>
      <w:suppressAutoHyphens/>
      <w:spacing w:before="360" w:after="120" w:line="259" w:lineRule="auto"/>
      <w:ind w:left="284" w:right="-567"/>
      <w:outlineLvl w:val="1"/>
    </w:pPr>
    <w:rPr>
      <w:rFonts w:ascii="Calibri" w:eastAsiaTheme="minorHAnsi" w:hAnsi="Calibri"/>
      <w:b/>
      <w:color w:val="0070C0"/>
      <w:sz w:val="32"/>
    </w:rPr>
  </w:style>
  <w:style w:type="character" w:customStyle="1" w:styleId="AIEHL1Char">
    <w:name w:val="AIE HL1 Char"/>
    <w:basedOn w:val="DefaultParagraphFont"/>
    <w:link w:val="AIEHL1"/>
    <w:rsid w:val="00C82768"/>
    <w:rPr>
      <w:rFonts w:ascii="Calibri" w:eastAsiaTheme="minorHAnsi" w:hAnsi="Calibri"/>
      <w:b/>
      <w:color w:val="FFFFFF" w:themeColor="background1"/>
      <w:sz w:val="36"/>
      <w:shd w:val="clear" w:color="auto" w:fill="0070C0"/>
    </w:rPr>
  </w:style>
  <w:style w:type="paragraph" w:customStyle="1" w:styleId="AIEHL3">
    <w:name w:val="AIE HL3"/>
    <w:next w:val="AIEStandard"/>
    <w:qFormat/>
    <w:rsid w:val="00C82768"/>
    <w:pPr>
      <w:keepNext/>
      <w:keepLines/>
      <w:numPr>
        <w:ilvl w:val="2"/>
        <w:numId w:val="4"/>
      </w:numPr>
      <w:suppressAutoHyphens/>
      <w:spacing w:before="360" w:after="120" w:line="259" w:lineRule="auto"/>
      <w:ind w:left="0" w:right="-567"/>
      <w:outlineLvl w:val="2"/>
    </w:pPr>
    <w:rPr>
      <w:rFonts w:ascii="Calibri" w:eastAsiaTheme="minorHAnsi" w:hAnsi="Calibri"/>
      <w:b/>
      <w:color w:val="0070C0"/>
      <w:sz w:val="24"/>
    </w:rPr>
  </w:style>
  <w:style w:type="character" w:customStyle="1" w:styleId="AIEHL2Char">
    <w:name w:val="AIE HL2 Char"/>
    <w:basedOn w:val="AIEHL1Char"/>
    <w:link w:val="AIEHL2"/>
    <w:rsid w:val="00C82768"/>
    <w:rPr>
      <w:rFonts w:ascii="Calibri" w:eastAsiaTheme="minorHAnsi" w:hAnsi="Calibri"/>
      <w:b/>
      <w:color w:val="0070C0"/>
      <w:sz w:val="32"/>
      <w:shd w:val="clear" w:color="auto" w:fill="0070C0"/>
    </w:rPr>
  </w:style>
  <w:style w:type="paragraph" w:customStyle="1" w:styleId="AIEHL4">
    <w:name w:val="AIE HL4"/>
    <w:next w:val="AIEStandard"/>
    <w:qFormat/>
    <w:rsid w:val="00C82768"/>
    <w:pPr>
      <w:keepNext/>
      <w:keepLines/>
      <w:numPr>
        <w:ilvl w:val="3"/>
        <w:numId w:val="4"/>
      </w:numPr>
      <w:suppressAutoHyphens/>
      <w:spacing w:before="360" w:after="120" w:line="259" w:lineRule="auto"/>
      <w:ind w:left="284"/>
      <w:outlineLvl w:val="3"/>
    </w:pPr>
    <w:rPr>
      <w:rFonts w:ascii="Calibri" w:eastAsiaTheme="minorHAnsi" w:hAnsi="Calibri"/>
      <w:b/>
      <w:i/>
      <w:color w:val="0070C0"/>
      <w:sz w:val="24"/>
    </w:rPr>
  </w:style>
  <w:style w:type="paragraph" w:customStyle="1" w:styleId="AIEHL5">
    <w:name w:val="AIE HL5"/>
    <w:next w:val="AIEStandard"/>
    <w:qFormat/>
    <w:rsid w:val="00C82768"/>
    <w:pPr>
      <w:keepNext/>
      <w:keepLines/>
      <w:numPr>
        <w:ilvl w:val="4"/>
        <w:numId w:val="4"/>
      </w:numPr>
      <w:suppressAutoHyphens/>
      <w:spacing w:before="360" w:after="120" w:line="259" w:lineRule="auto"/>
      <w:ind w:left="284"/>
      <w:outlineLvl w:val="4"/>
    </w:pPr>
    <w:rPr>
      <w:rFonts w:ascii="Calibri" w:eastAsiaTheme="minorHAnsi" w:hAnsi="Calibri"/>
      <w:i/>
      <w:color w:val="0070C0"/>
      <w:sz w:val="24"/>
    </w:rPr>
  </w:style>
  <w:style w:type="paragraph" w:customStyle="1" w:styleId="AIETitle">
    <w:name w:val="AIE Title"/>
    <w:next w:val="AIEStandard"/>
    <w:link w:val="AIETitleChar"/>
    <w:qFormat/>
    <w:rsid w:val="00C82768"/>
    <w:pPr>
      <w:pBdr>
        <w:bottom w:val="single" w:sz="18" w:space="1" w:color="BFBFBF" w:themeColor="background1" w:themeShade="BF"/>
      </w:pBdr>
      <w:spacing w:after="480" w:line="240" w:lineRule="auto"/>
      <w:ind w:left="-567" w:right="-567"/>
    </w:pPr>
    <w:rPr>
      <w:rFonts w:ascii="Calibri" w:eastAsiaTheme="minorHAnsi" w:hAnsi="Calibri"/>
      <w:b/>
      <w:color w:val="0070C0"/>
      <w:sz w:val="48"/>
    </w:rPr>
  </w:style>
  <w:style w:type="character" w:customStyle="1" w:styleId="AIETitleChar">
    <w:name w:val="AIE Title Char"/>
    <w:basedOn w:val="DefaultParagraphFont"/>
    <w:link w:val="AIETitle"/>
    <w:rsid w:val="00C82768"/>
    <w:rPr>
      <w:rFonts w:ascii="Calibri" w:eastAsiaTheme="minorHAnsi" w:hAnsi="Calibri"/>
      <w:b/>
      <w:color w:val="0070C0"/>
      <w:sz w:val="48"/>
    </w:rPr>
  </w:style>
  <w:style w:type="table" w:styleId="GridTable4-Accent1">
    <w:name w:val="Grid Table 4 Accent 1"/>
    <w:basedOn w:val="TableNormal"/>
    <w:uiPriority w:val="49"/>
    <w:rsid w:val="00C82768"/>
    <w:pPr>
      <w:spacing w:after="0" w:line="240" w:lineRule="auto"/>
    </w:pPr>
    <w:rPr>
      <w:lang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027625">
      <w:bodyDiv w:val="1"/>
      <w:marLeft w:val="0"/>
      <w:marRight w:val="0"/>
      <w:marTop w:val="0"/>
      <w:marBottom w:val="0"/>
      <w:divBdr>
        <w:top w:val="none" w:sz="0" w:space="0" w:color="auto"/>
        <w:left w:val="none" w:sz="0" w:space="0" w:color="auto"/>
        <w:bottom w:val="none" w:sz="0" w:space="0" w:color="auto"/>
        <w:right w:val="none" w:sz="0" w:space="0" w:color="auto"/>
      </w:divBdr>
    </w:div>
    <w:div w:id="96947553">
      <w:bodyDiv w:val="1"/>
      <w:marLeft w:val="0"/>
      <w:marRight w:val="0"/>
      <w:marTop w:val="0"/>
      <w:marBottom w:val="0"/>
      <w:divBdr>
        <w:top w:val="none" w:sz="0" w:space="0" w:color="auto"/>
        <w:left w:val="none" w:sz="0" w:space="0" w:color="auto"/>
        <w:bottom w:val="none" w:sz="0" w:space="0" w:color="auto"/>
        <w:right w:val="none" w:sz="0" w:space="0" w:color="auto"/>
      </w:divBdr>
    </w:div>
    <w:div w:id="157158144">
      <w:bodyDiv w:val="1"/>
      <w:marLeft w:val="0"/>
      <w:marRight w:val="0"/>
      <w:marTop w:val="0"/>
      <w:marBottom w:val="0"/>
      <w:divBdr>
        <w:top w:val="none" w:sz="0" w:space="0" w:color="auto"/>
        <w:left w:val="none" w:sz="0" w:space="0" w:color="auto"/>
        <w:bottom w:val="none" w:sz="0" w:space="0" w:color="auto"/>
        <w:right w:val="none" w:sz="0" w:space="0" w:color="auto"/>
      </w:divBdr>
    </w:div>
    <w:div w:id="301691623">
      <w:bodyDiv w:val="1"/>
      <w:marLeft w:val="0"/>
      <w:marRight w:val="0"/>
      <w:marTop w:val="0"/>
      <w:marBottom w:val="0"/>
      <w:divBdr>
        <w:top w:val="none" w:sz="0" w:space="0" w:color="auto"/>
        <w:left w:val="none" w:sz="0" w:space="0" w:color="auto"/>
        <w:bottom w:val="none" w:sz="0" w:space="0" w:color="auto"/>
        <w:right w:val="none" w:sz="0" w:space="0" w:color="auto"/>
      </w:divBdr>
    </w:div>
    <w:div w:id="349457492">
      <w:bodyDiv w:val="1"/>
      <w:marLeft w:val="0"/>
      <w:marRight w:val="0"/>
      <w:marTop w:val="0"/>
      <w:marBottom w:val="0"/>
      <w:divBdr>
        <w:top w:val="none" w:sz="0" w:space="0" w:color="auto"/>
        <w:left w:val="none" w:sz="0" w:space="0" w:color="auto"/>
        <w:bottom w:val="none" w:sz="0" w:space="0" w:color="auto"/>
        <w:right w:val="none" w:sz="0" w:space="0" w:color="auto"/>
      </w:divBdr>
    </w:div>
    <w:div w:id="400371040">
      <w:bodyDiv w:val="1"/>
      <w:marLeft w:val="0"/>
      <w:marRight w:val="0"/>
      <w:marTop w:val="0"/>
      <w:marBottom w:val="0"/>
      <w:divBdr>
        <w:top w:val="none" w:sz="0" w:space="0" w:color="auto"/>
        <w:left w:val="none" w:sz="0" w:space="0" w:color="auto"/>
        <w:bottom w:val="none" w:sz="0" w:space="0" w:color="auto"/>
        <w:right w:val="none" w:sz="0" w:space="0" w:color="auto"/>
      </w:divBdr>
    </w:div>
    <w:div w:id="518087527">
      <w:bodyDiv w:val="1"/>
      <w:marLeft w:val="0"/>
      <w:marRight w:val="0"/>
      <w:marTop w:val="0"/>
      <w:marBottom w:val="0"/>
      <w:divBdr>
        <w:top w:val="none" w:sz="0" w:space="0" w:color="auto"/>
        <w:left w:val="none" w:sz="0" w:space="0" w:color="auto"/>
        <w:bottom w:val="none" w:sz="0" w:space="0" w:color="auto"/>
        <w:right w:val="none" w:sz="0" w:space="0" w:color="auto"/>
      </w:divBdr>
    </w:div>
    <w:div w:id="739592998">
      <w:bodyDiv w:val="1"/>
      <w:marLeft w:val="0"/>
      <w:marRight w:val="0"/>
      <w:marTop w:val="0"/>
      <w:marBottom w:val="0"/>
      <w:divBdr>
        <w:top w:val="none" w:sz="0" w:space="0" w:color="auto"/>
        <w:left w:val="none" w:sz="0" w:space="0" w:color="auto"/>
        <w:bottom w:val="none" w:sz="0" w:space="0" w:color="auto"/>
        <w:right w:val="none" w:sz="0" w:space="0" w:color="auto"/>
      </w:divBdr>
      <w:divsChild>
        <w:div w:id="1775321564">
          <w:marLeft w:val="0"/>
          <w:marRight w:val="0"/>
          <w:marTop w:val="0"/>
          <w:marBottom w:val="0"/>
          <w:divBdr>
            <w:top w:val="none" w:sz="0" w:space="0" w:color="auto"/>
            <w:left w:val="none" w:sz="0" w:space="0" w:color="auto"/>
            <w:bottom w:val="none" w:sz="0" w:space="0" w:color="auto"/>
            <w:right w:val="none" w:sz="0" w:space="0" w:color="auto"/>
          </w:divBdr>
          <w:divsChild>
            <w:div w:id="163217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890602">
      <w:bodyDiv w:val="1"/>
      <w:marLeft w:val="0"/>
      <w:marRight w:val="0"/>
      <w:marTop w:val="0"/>
      <w:marBottom w:val="0"/>
      <w:divBdr>
        <w:top w:val="none" w:sz="0" w:space="0" w:color="auto"/>
        <w:left w:val="none" w:sz="0" w:space="0" w:color="auto"/>
        <w:bottom w:val="none" w:sz="0" w:space="0" w:color="auto"/>
        <w:right w:val="none" w:sz="0" w:space="0" w:color="auto"/>
      </w:divBdr>
    </w:div>
    <w:div w:id="896090657">
      <w:bodyDiv w:val="1"/>
      <w:marLeft w:val="0"/>
      <w:marRight w:val="0"/>
      <w:marTop w:val="0"/>
      <w:marBottom w:val="0"/>
      <w:divBdr>
        <w:top w:val="none" w:sz="0" w:space="0" w:color="auto"/>
        <w:left w:val="none" w:sz="0" w:space="0" w:color="auto"/>
        <w:bottom w:val="none" w:sz="0" w:space="0" w:color="auto"/>
        <w:right w:val="none" w:sz="0" w:space="0" w:color="auto"/>
      </w:divBdr>
    </w:div>
    <w:div w:id="912465884">
      <w:bodyDiv w:val="1"/>
      <w:marLeft w:val="0"/>
      <w:marRight w:val="0"/>
      <w:marTop w:val="0"/>
      <w:marBottom w:val="0"/>
      <w:divBdr>
        <w:top w:val="none" w:sz="0" w:space="0" w:color="auto"/>
        <w:left w:val="none" w:sz="0" w:space="0" w:color="auto"/>
        <w:bottom w:val="none" w:sz="0" w:space="0" w:color="auto"/>
        <w:right w:val="none" w:sz="0" w:space="0" w:color="auto"/>
      </w:divBdr>
    </w:div>
    <w:div w:id="914782036">
      <w:bodyDiv w:val="1"/>
      <w:marLeft w:val="0"/>
      <w:marRight w:val="0"/>
      <w:marTop w:val="0"/>
      <w:marBottom w:val="0"/>
      <w:divBdr>
        <w:top w:val="none" w:sz="0" w:space="0" w:color="auto"/>
        <w:left w:val="none" w:sz="0" w:space="0" w:color="auto"/>
        <w:bottom w:val="none" w:sz="0" w:space="0" w:color="auto"/>
        <w:right w:val="none" w:sz="0" w:space="0" w:color="auto"/>
      </w:divBdr>
    </w:div>
    <w:div w:id="1074814423">
      <w:bodyDiv w:val="1"/>
      <w:marLeft w:val="0"/>
      <w:marRight w:val="0"/>
      <w:marTop w:val="0"/>
      <w:marBottom w:val="0"/>
      <w:divBdr>
        <w:top w:val="none" w:sz="0" w:space="0" w:color="auto"/>
        <w:left w:val="none" w:sz="0" w:space="0" w:color="auto"/>
        <w:bottom w:val="none" w:sz="0" w:space="0" w:color="auto"/>
        <w:right w:val="none" w:sz="0" w:space="0" w:color="auto"/>
      </w:divBdr>
    </w:div>
    <w:div w:id="1127159707">
      <w:bodyDiv w:val="1"/>
      <w:marLeft w:val="0"/>
      <w:marRight w:val="0"/>
      <w:marTop w:val="0"/>
      <w:marBottom w:val="0"/>
      <w:divBdr>
        <w:top w:val="none" w:sz="0" w:space="0" w:color="auto"/>
        <w:left w:val="none" w:sz="0" w:space="0" w:color="auto"/>
        <w:bottom w:val="none" w:sz="0" w:space="0" w:color="auto"/>
        <w:right w:val="none" w:sz="0" w:space="0" w:color="auto"/>
      </w:divBdr>
    </w:div>
    <w:div w:id="1189222933">
      <w:bodyDiv w:val="1"/>
      <w:marLeft w:val="0"/>
      <w:marRight w:val="0"/>
      <w:marTop w:val="0"/>
      <w:marBottom w:val="0"/>
      <w:divBdr>
        <w:top w:val="none" w:sz="0" w:space="0" w:color="auto"/>
        <w:left w:val="none" w:sz="0" w:space="0" w:color="auto"/>
        <w:bottom w:val="none" w:sz="0" w:space="0" w:color="auto"/>
        <w:right w:val="none" w:sz="0" w:space="0" w:color="auto"/>
      </w:divBdr>
    </w:div>
    <w:div w:id="1261378212">
      <w:bodyDiv w:val="1"/>
      <w:marLeft w:val="0"/>
      <w:marRight w:val="0"/>
      <w:marTop w:val="0"/>
      <w:marBottom w:val="0"/>
      <w:divBdr>
        <w:top w:val="none" w:sz="0" w:space="0" w:color="auto"/>
        <w:left w:val="none" w:sz="0" w:space="0" w:color="auto"/>
        <w:bottom w:val="none" w:sz="0" w:space="0" w:color="auto"/>
        <w:right w:val="none" w:sz="0" w:space="0" w:color="auto"/>
      </w:divBdr>
    </w:div>
    <w:div w:id="1261597027">
      <w:bodyDiv w:val="1"/>
      <w:marLeft w:val="0"/>
      <w:marRight w:val="0"/>
      <w:marTop w:val="0"/>
      <w:marBottom w:val="0"/>
      <w:divBdr>
        <w:top w:val="none" w:sz="0" w:space="0" w:color="auto"/>
        <w:left w:val="none" w:sz="0" w:space="0" w:color="auto"/>
        <w:bottom w:val="none" w:sz="0" w:space="0" w:color="auto"/>
        <w:right w:val="none" w:sz="0" w:space="0" w:color="auto"/>
      </w:divBdr>
    </w:div>
    <w:div w:id="1536966841">
      <w:bodyDiv w:val="1"/>
      <w:marLeft w:val="0"/>
      <w:marRight w:val="0"/>
      <w:marTop w:val="0"/>
      <w:marBottom w:val="0"/>
      <w:divBdr>
        <w:top w:val="none" w:sz="0" w:space="0" w:color="auto"/>
        <w:left w:val="none" w:sz="0" w:space="0" w:color="auto"/>
        <w:bottom w:val="none" w:sz="0" w:space="0" w:color="auto"/>
        <w:right w:val="none" w:sz="0" w:space="0" w:color="auto"/>
      </w:divBdr>
    </w:div>
    <w:div w:id="1653102163">
      <w:bodyDiv w:val="1"/>
      <w:marLeft w:val="0"/>
      <w:marRight w:val="0"/>
      <w:marTop w:val="0"/>
      <w:marBottom w:val="0"/>
      <w:divBdr>
        <w:top w:val="none" w:sz="0" w:space="0" w:color="auto"/>
        <w:left w:val="none" w:sz="0" w:space="0" w:color="auto"/>
        <w:bottom w:val="none" w:sz="0" w:space="0" w:color="auto"/>
        <w:right w:val="none" w:sz="0" w:space="0" w:color="auto"/>
      </w:divBdr>
    </w:div>
    <w:div w:id="1757357606">
      <w:bodyDiv w:val="1"/>
      <w:marLeft w:val="0"/>
      <w:marRight w:val="0"/>
      <w:marTop w:val="0"/>
      <w:marBottom w:val="0"/>
      <w:divBdr>
        <w:top w:val="none" w:sz="0" w:space="0" w:color="auto"/>
        <w:left w:val="none" w:sz="0" w:space="0" w:color="auto"/>
        <w:bottom w:val="none" w:sz="0" w:space="0" w:color="auto"/>
        <w:right w:val="none" w:sz="0" w:space="0" w:color="auto"/>
      </w:divBdr>
    </w:div>
    <w:div w:id="2027320668">
      <w:bodyDiv w:val="1"/>
      <w:marLeft w:val="0"/>
      <w:marRight w:val="0"/>
      <w:marTop w:val="0"/>
      <w:marBottom w:val="0"/>
      <w:divBdr>
        <w:top w:val="none" w:sz="0" w:space="0" w:color="auto"/>
        <w:left w:val="none" w:sz="0" w:space="0" w:color="auto"/>
        <w:bottom w:val="none" w:sz="0" w:space="0" w:color="auto"/>
        <w:right w:val="none" w:sz="0" w:space="0" w:color="auto"/>
      </w:divBdr>
    </w:div>
    <w:div w:id="2047943619">
      <w:bodyDiv w:val="1"/>
      <w:marLeft w:val="0"/>
      <w:marRight w:val="0"/>
      <w:marTop w:val="0"/>
      <w:marBottom w:val="0"/>
      <w:divBdr>
        <w:top w:val="none" w:sz="0" w:space="0" w:color="auto"/>
        <w:left w:val="none" w:sz="0" w:space="0" w:color="auto"/>
        <w:bottom w:val="none" w:sz="0" w:space="0" w:color="auto"/>
        <w:right w:val="none" w:sz="0" w:space="0" w:color="auto"/>
      </w:divBdr>
    </w:div>
    <w:div w:id="2054110264">
      <w:bodyDiv w:val="1"/>
      <w:marLeft w:val="0"/>
      <w:marRight w:val="0"/>
      <w:marTop w:val="0"/>
      <w:marBottom w:val="0"/>
      <w:divBdr>
        <w:top w:val="none" w:sz="0" w:space="0" w:color="auto"/>
        <w:left w:val="none" w:sz="0" w:space="0" w:color="auto"/>
        <w:bottom w:val="none" w:sz="0" w:space="0" w:color="auto"/>
        <w:right w:val="none" w:sz="0" w:space="0" w:color="auto"/>
      </w:divBdr>
      <w:divsChild>
        <w:div w:id="478770791">
          <w:marLeft w:val="0"/>
          <w:marRight w:val="0"/>
          <w:marTop w:val="0"/>
          <w:marBottom w:val="0"/>
          <w:divBdr>
            <w:top w:val="none" w:sz="0" w:space="0" w:color="auto"/>
            <w:left w:val="none" w:sz="0" w:space="0" w:color="auto"/>
            <w:bottom w:val="none" w:sz="0" w:space="0" w:color="auto"/>
            <w:right w:val="none" w:sz="0" w:space="0" w:color="auto"/>
          </w:divBdr>
          <w:divsChild>
            <w:div w:id="152620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ducation.oaic.gov.au/elearning/pia/topic4.html" TargetMode="External"/><Relationship Id="rId18" Type="http://schemas.openxmlformats.org/officeDocument/2006/relationships/hyperlink" Target="https://gameanalytics.com/privacy"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privacy.microsoft.com/en-us/privacystatement"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playfab.com/" TargetMode="External"/><Relationship Id="rId20" Type="http://schemas.openxmlformats.org/officeDocument/2006/relationships/hyperlink" Target="https://www.plustechnologies.com/post/what-is-secure-print-release-servic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en-au.wordpress.org/about/privac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ie.instructure.com/" TargetMode="External"/><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hyperlink" Target="https://aie.instructure.com/"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189CC14F91E4A119F4FCD7BC00B6D6F"/>
        <w:category>
          <w:name w:val="General"/>
          <w:gallery w:val="placeholder"/>
        </w:category>
        <w:types>
          <w:type w:val="bbPlcHdr"/>
        </w:types>
        <w:behaviors>
          <w:behavior w:val="content"/>
        </w:behaviors>
        <w:guid w:val="{E77E4023-3706-4FAD-82A0-492BF027BF37}"/>
      </w:docPartPr>
      <w:docPartBody>
        <w:p w:rsidR="00B02621" w:rsidRDefault="00C67A85" w:rsidP="00C67A85">
          <w:pPr>
            <w:pStyle w:val="8189CC14F91E4A119F4FCD7BC00B6D6F"/>
          </w:pPr>
          <w:r>
            <w:rPr>
              <w:color w:val="156082" w:themeColor="accent1"/>
              <w:sz w:val="28"/>
              <w:szCs w:val="28"/>
            </w:rPr>
            <w:t>[Author name]</w:t>
          </w:r>
        </w:p>
      </w:docPartBody>
    </w:docPart>
    <w:docPart>
      <w:docPartPr>
        <w:name w:val="A024805D391B477BA70BE7B3B7A7A66F"/>
        <w:category>
          <w:name w:val="General"/>
          <w:gallery w:val="placeholder"/>
        </w:category>
        <w:types>
          <w:type w:val="bbPlcHdr"/>
        </w:types>
        <w:behaviors>
          <w:behavior w:val="content"/>
        </w:behaviors>
        <w:guid w:val="{6C462D23-829C-4574-9B9C-9D956663E3F9}"/>
      </w:docPartPr>
      <w:docPartBody>
        <w:p w:rsidR="00B02621" w:rsidRDefault="00B02621" w:rsidP="00B02621">
          <w:pPr>
            <w:pStyle w:val="A024805D391B477BA70BE7B3B7A7A66F"/>
          </w:pPr>
          <w:r w:rsidRPr="006A53C4">
            <w:rPr>
              <w:color w:val="84BD00"/>
              <w:sz w:val="28"/>
              <w:szCs w:val="28"/>
            </w:rPr>
            <w:t>[Date]</w:t>
          </w:r>
        </w:p>
      </w:docPartBody>
    </w:docPart>
    <w:docPart>
      <w:docPartPr>
        <w:name w:val="8C294D5B60BC484FB2908B1EFFB51614"/>
        <w:category>
          <w:name w:val="General"/>
          <w:gallery w:val="placeholder"/>
        </w:category>
        <w:types>
          <w:type w:val="bbPlcHdr"/>
        </w:types>
        <w:behaviors>
          <w:behavior w:val="content"/>
        </w:behaviors>
        <w:guid w:val="{F8ACB763-BFBE-4ADB-9820-C571216F17A0}"/>
      </w:docPartPr>
      <w:docPartBody>
        <w:p w:rsidR="00B02621" w:rsidRDefault="00B02621" w:rsidP="00B02621">
          <w:pPr>
            <w:pStyle w:val="8C294D5B60BC484FB2908B1EFFB51614"/>
          </w:pPr>
          <w:r w:rsidRPr="00D87211">
            <w:rPr>
              <w:rStyle w:val="PlaceholderText"/>
              <w:sz w:val="20"/>
              <w:szCs w:val="20"/>
            </w:rPr>
            <w:t>Please enter your name.</w:t>
          </w:r>
        </w:p>
      </w:docPartBody>
    </w:docPart>
    <w:docPart>
      <w:docPartPr>
        <w:name w:val="07BD660A3F874216A3C37C59127D6AC2"/>
        <w:category>
          <w:name w:val="General"/>
          <w:gallery w:val="placeholder"/>
        </w:category>
        <w:types>
          <w:type w:val="bbPlcHdr"/>
        </w:types>
        <w:behaviors>
          <w:behavior w:val="content"/>
        </w:behaviors>
        <w:guid w:val="{81F22FA8-DF65-45A3-A826-EA414C990BE8}"/>
      </w:docPartPr>
      <w:docPartBody>
        <w:p w:rsidR="00B02621" w:rsidRDefault="00B02621" w:rsidP="00B02621">
          <w:pPr>
            <w:pStyle w:val="07BD660A3F874216A3C37C59127D6AC2"/>
          </w:pPr>
          <w:r w:rsidRPr="00D87211">
            <w:rPr>
              <w:rStyle w:val="PlaceholderText"/>
              <w:sz w:val="20"/>
              <w:szCs w:val="20"/>
            </w:rPr>
            <w:t>Please enter you</w:t>
          </w:r>
          <w:r>
            <w:rPr>
              <w:rStyle w:val="PlaceholderText"/>
              <w:sz w:val="20"/>
              <w:szCs w:val="20"/>
            </w:rPr>
            <w:t>r trainer’s</w:t>
          </w:r>
          <w:r w:rsidRPr="00D87211">
            <w:rPr>
              <w:rStyle w:val="PlaceholderText"/>
              <w:sz w:val="20"/>
              <w:szCs w:val="20"/>
            </w:rPr>
            <w:t xml:space="preserve"> n</w:t>
          </w:r>
          <w:r>
            <w:rPr>
              <w:rStyle w:val="PlaceholderText"/>
              <w:sz w:val="20"/>
              <w:szCs w:val="20"/>
            </w:rPr>
            <w:t>ame</w:t>
          </w:r>
          <w:r w:rsidRPr="00D87211">
            <w:rPr>
              <w:rStyle w:val="PlaceholderText"/>
              <w:sz w:val="20"/>
              <w:szCs w:val="20"/>
            </w:rPr>
            <w:t>.</w:t>
          </w:r>
        </w:p>
      </w:docPartBody>
    </w:docPart>
    <w:docPart>
      <w:docPartPr>
        <w:name w:val="2D0F878A571E45FFA92BF87DBEB2014C"/>
        <w:category>
          <w:name w:val="General"/>
          <w:gallery w:val="placeholder"/>
        </w:category>
        <w:types>
          <w:type w:val="bbPlcHdr"/>
        </w:types>
        <w:behaviors>
          <w:behavior w:val="content"/>
        </w:behaviors>
        <w:guid w:val="{E3C196EB-2109-4F1C-9376-BD11D7133ADC}"/>
      </w:docPartPr>
      <w:docPartBody>
        <w:p w:rsidR="00B02621" w:rsidRDefault="00B02621" w:rsidP="00B02621">
          <w:pPr>
            <w:pStyle w:val="2D0F878A571E45FFA92BF87DBEB2014C"/>
          </w:pPr>
          <w:r w:rsidRPr="00D87211">
            <w:rPr>
              <w:rStyle w:val="PlaceholderText"/>
              <w:sz w:val="20"/>
              <w:szCs w:val="20"/>
            </w:rPr>
            <w:t>As defined by your teacher</w:t>
          </w:r>
          <w:r w:rsidRPr="000D285E">
            <w:rPr>
              <w:rStyle w:val="PlaceholderText"/>
              <w:sz w:val="18"/>
              <w:szCs w:val="18"/>
            </w:rPr>
            <w:t>/</w:t>
          </w:r>
          <w:r w:rsidRPr="000D285E">
            <w:rPr>
              <w:rStyle w:val="PlaceholderText"/>
              <w:sz w:val="20"/>
              <w:szCs w:val="20"/>
            </w:rPr>
            <w:t>s</w:t>
          </w:r>
          <w:r w:rsidRPr="00D87211">
            <w:rPr>
              <w:rStyle w:val="PlaceholderText"/>
              <w:sz w:val="20"/>
              <w:szCs w:val="20"/>
            </w:rPr>
            <w:t>.</w:t>
          </w:r>
        </w:p>
      </w:docPartBody>
    </w:docPart>
    <w:docPart>
      <w:docPartPr>
        <w:name w:val="F1D56ABEC15A4A5287DE76B02B04E2D6"/>
        <w:category>
          <w:name w:val="General"/>
          <w:gallery w:val="placeholder"/>
        </w:category>
        <w:types>
          <w:type w:val="bbPlcHdr"/>
        </w:types>
        <w:behaviors>
          <w:behavior w:val="content"/>
        </w:behaviors>
        <w:guid w:val="{E308A487-35CC-4928-B987-4F931A26138B}"/>
      </w:docPartPr>
      <w:docPartBody>
        <w:p w:rsidR="00B02621" w:rsidRDefault="00C67A85" w:rsidP="00C67A85">
          <w:pPr>
            <w:pStyle w:val="F1D56ABEC15A4A5287DE76B02B04E2D6"/>
          </w:pPr>
          <w:r w:rsidRPr="005B5A17">
            <w:rPr>
              <w:rStyle w:val="PlaceholderText"/>
            </w:rPr>
            <w:t>Click or tap here to enter text.</w:t>
          </w:r>
        </w:p>
      </w:docPartBody>
    </w:docPart>
    <w:docPart>
      <w:docPartPr>
        <w:name w:val="013B47B8C3794C03B3FC4282F558450C"/>
        <w:category>
          <w:name w:val="General"/>
          <w:gallery w:val="placeholder"/>
        </w:category>
        <w:types>
          <w:type w:val="bbPlcHdr"/>
        </w:types>
        <w:behaviors>
          <w:behavior w:val="content"/>
        </w:behaviors>
        <w:guid w:val="{F727F0A9-CD8E-4E9F-A534-45310C4D3C8C}"/>
      </w:docPartPr>
      <w:docPartBody>
        <w:p w:rsidR="00B02621" w:rsidRPr="00D51509" w:rsidRDefault="00B02621" w:rsidP="00D51509">
          <w:pPr>
            <w:spacing w:before="60" w:after="60"/>
            <w:rPr>
              <w:b/>
              <w:bCs/>
              <w:i/>
              <w:iCs/>
              <w:sz w:val="20"/>
              <w:szCs w:val="20"/>
            </w:rPr>
          </w:pPr>
          <w:r>
            <w:rPr>
              <w:rStyle w:val="Style1"/>
              <w:i/>
              <w:iCs/>
              <w:sz w:val="20"/>
              <w:szCs w:val="20"/>
            </w:rPr>
            <w:t>Will be uploaded to Canvas (</w:t>
          </w:r>
          <w:hyperlink r:id="rId4" w:history="1">
            <w:r w:rsidRPr="003B0CBB">
              <w:rPr>
                <w:rStyle w:val="Hyperlink"/>
                <w:i/>
                <w:iCs/>
                <w:sz w:val="20"/>
                <w:szCs w:val="20"/>
              </w:rPr>
              <w:t>https://aie.instructure.com/</w:t>
            </w:r>
          </w:hyperlink>
          <w:r>
            <w:rPr>
              <w:rStyle w:val="Style1"/>
              <w:i/>
              <w:iCs/>
              <w:sz w:val="20"/>
              <w:szCs w:val="20"/>
            </w:rPr>
            <w:t xml:space="preserve">) under the </w:t>
          </w:r>
          <w:r w:rsidRPr="00D51509">
            <w:rPr>
              <w:b/>
              <w:bCs/>
              <w:i/>
              <w:iCs/>
              <w:sz w:val="20"/>
              <w:szCs w:val="20"/>
            </w:rPr>
            <w:t>Game Engine Scripting Foundations</w:t>
          </w:r>
          <w:r>
            <w:rPr>
              <w:b/>
              <w:bCs/>
              <w:i/>
              <w:iCs/>
              <w:sz w:val="20"/>
              <w:szCs w:val="20"/>
            </w:rPr>
            <w:t xml:space="preserve"> </w:t>
          </w:r>
          <w:r w:rsidRPr="00D51509">
            <w:rPr>
              <w:i/>
              <w:iCs/>
              <w:sz w:val="20"/>
              <w:szCs w:val="20"/>
            </w:rPr>
            <w:t xml:space="preserve">module </w:t>
          </w:r>
          <w:r>
            <w:rPr>
              <w:i/>
              <w:iCs/>
              <w:sz w:val="20"/>
              <w:szCs w:val="20"/>
            </w:rPr>
            <w:t>o</w:t>
          </w:r>
          <w:r w:rsidRPr="00D51509">
            <w:rPr>
              <w:i/>
              <w:iCs/>
              <w:sz w:val="20"/>
              <w:szCs w:val="20"/>
            </w:rPr>
            <w:t>f this assessment’s name</w:t>
          </w:r>
        </w:p>
        <w:p w:rsidR="00B02621" w:rsidRDefault="00B02621" w:rsidP="00C67A85">
          <w:pPr>
            <w:pStyle w:val="013B47B8C3794C03B3FC4282F558450C1"/>
          </w:pPr>
        </w:p>
      </w:docPartBody>
    </w:docPart>
    <w:docPart>
      <w:docPartPr>
        <w:name w:val="530DF334477440BEADC3D33516FACA4D"/>
        <w:category>
          <w:name w:val="General"/>
          <w:gallery w:val="placeholder"/>
        </w:category>
        <w:types>
          <w:type w:val="bbPlcHdr"/>
        </w:types>
        <w:behaviors>
          <w:behavior w:val="content"/>
        </w:behaviors>
        <w:guid w:val="{000F4D03-7265-44A0-BB70-90EC81E2F816}"/>
      </w:docPartPr>
      <w:docPartBody>
        <w:p w:rsidR="00B02621" w:rsidRDefault="00B02621" w:rsidP="00B02621">
          <w:pPr>
            <w:pStyle w:val="530DF334477440BEADC3D33516FACA4D"/>
          </w:pPr>
          <w:r>
            <w:rPr>
              <w:rStyle w:val="PlaceholderText"/>
            </w:rPr>
            <w:t>In a few short sentences or dot points, please describe your contributions to this assessment item</w:t>
          </w:r>
          <w:r w:rsidRPr="005B5A17">
            <w:rPr>
              <w:rStyle w:val="PlaceholderText"/>
            </w:rPr>
            <w:t>.</w:t>
          </w:r>
        </w:p>
      </w:docPartBody>
    </w:docPart>
    <w:docPart>
      <w:docPartPr>
        <w:name w:val="8CC59832123A4829BB92A9F6A46C8F5E"/>
        <w:category>
          <w:name w:val="General"/>
          <w:gallery w:val="placeholder"/>
        </w:category>
        <w:types>
          <w:type w:val="bbPlcHdr"/>
        </w:types>
        <w:behaviors>
          <w:behavior w:val="content"/>
        </w:behaviors>
        <w:guid w:val="{F720F021-6644-48D0-9E72-8A44AF040F5B}"/>
      </w:docPartPr>
      <w:docPartBody>
        <w:p w:rsidR="00B02621" w:rsidRDefault="00B02621" w:rsidP="00B02621">
          <w:pPr>
            <w:pStyle w:val="8CC59832123A4829BB92A9F6A46C8F5E"/>
          </w:pPr>
          <w:r>
            <w:rPr>
              <w:rStyle w:val="PlaceholderText"/>
              <w:u w:val="single"/>
            </w:rPr>
            <w:t>Please enter you name</w:t>
          </w:r>
          <w:r w:rsidRPr="00245D3A">
            <w:rPr>
              <w:rStyle w:val="PlaceholderText"/>
              <w:u w:val="single"/>
            </w:rPr>
            <w:t>.</w:t>
          </w:r>
        </w:p>
      </w:docPartBody>
    </w:docPart>
    <w:docPart>
      <w:docPartPr>
        <w:name w:val="21C44177A6844D74B1D158B86EF99034"/>
        <w:category>
          <w:name w:val="General"/>
          <w:gallery w:val="placeholder"/>
        </w:category>
        <w:types>
          <w:type w:val="bbPlcHdr"/>
        </w:types>
        <w:behaviors>
          <w:behavior w:val="content"/>
        </w:behaviors>
        <w:guid w:val="{384CA22B-E731-41BF-812C-6E67FEEB5FAE}"/>
      </w:docPartPr>
      <w:docPartBody>
        <w:p w:rsidR="00433B6E" w:rsidRDefault="00A06D61" w:rsidP="00A06D61">
          <w:pPr>
            <w:pStyle w:val="21C44177A6844D74B1D158B86EF99034"/>
          </w:pPr>
          <w:r>
            <w:rPr>
              <w:rFonts w:asciiTheme="majorHAnsi" w:eastAsiaTheme="majorEastAsia" w:hAnsiTheme="majorHAnsi" w:cstheme="majorBidi"/>
              <w:color w:val="156082" w:themeColor="accent1"/>
              <w:sz w:val="88"/>
              <w:szCs w:val="88"/>
            </w:rPr>
            <w:t>[Document title]</w:t>
          </w:r>
        </w:p>
      </w:docPartBody>
    </w:docPart>
    <w:docPart>
      <w:docPartPr>
        <w:name w:val="4B4DD0D1522B4AF5BA9D6D54B2A1E960"/>
        <w:category>
          <w:name w:val="General"/>
          <w:gallery w:val="placeholder"/>
        </w:category>
        <w:types>
          <w:type w:val="bbPlcHdr"/>
        </w:types>
        <w:behaviors>
          <w:behavior w:val="content"/>
        </w:behaviors>
        <w:guid w:val="{7B69FF5D-11C1-4793-9ADC-211ECD35E3C6}"/>
      </w:docPartPr>
      <w:docPartBody>
        <w:p w:rsidR="00433B6E" w:rsidRDefault="00A06D61" w:rsidP="00A06D61">
          <w:pPr>
            <w:pStyle w:val="4B4DD0D1522B4AF5BA9D6D54B2A1E960"/>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ssistant Medium">
    <w:altName w:val="Arial"/>
    <w:charset w:val="00"/>
    <w:family w:val="auto"/>
    <w:pitch w:val="variable"/>
    <w:sig w:usb0="A00008FF" w:usb1="4000204B" w:usb2="00000000" w:usb3="00000000" w:csb0="0000002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A85"/>
    <w:rsid w:val="00062372"/>
    <w:rsid w:val="00176E13"/>
    <w:rsid w:val="001F5A26"/>
    <w:rsid w:val="00295619"/>
    <w:rsid w:val="003E2CF5"/>
    <w:rsid w:val="00433B6E"/>
    <w:rsid w:val="005952C8"/>
    <w:rsid w:val="00884B51"/>
    <w:rsid w:val="00A06D61"/>
    <w:rsid w:val="00A16247"/>
    <w:rsid w:val="00B02621"/>
    <w:rsid w:val="00C67A85"/>
    <w:rsid w:val="00C77A87"/>
    <w:rsid w:val="00D13357"/>
    <w:rsid w:val="00F844BE"/>
    <w:rsid w:val="00FA06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24805D391B477BA70BE7B3B7A7A66F">
    <w:name w:val="A024805D391B477BA70BE7B3B7A7A66F"/>
    <w:rsid w:val="00B02621"/>
    <w:pPr>
      <w:spacing w:after="0" w:line="240" w:lineRule="auto"/>
    </w:pPr>
    <w:rPr>
      <w:kern w:val="0"/>
      <w:sz w:val="22"/>
      <w:szCs w:val="22"/>
      <w:lang w:eastAsia="en-US"/>
      <w14:ligatures w14:val="none"/>
    </w:rPr>
  </w:style>
  <w:style w:type="paragraph" w:customStyle="1" w:styleId="8189CC14F91E4A119F4FCD7BC00B6D6F">
    <w:name w:val="8189CC14F91E4A119F4FCD7BC00B6D6F"/>
    <w:rsid w:val="00C67A85"/>
  </w:style>
  <w:style w:type="paragraph" w:customStyle="1" w:styleId="8C294D5B60BC484FB2908B1EFFB51614">
    <w:name w:val="8C294D5B60BC484FB2908B1EFFB51614"/>
    <w:rsid w:val="00B02621"/>
    <w:pPr>
      <w:spacing w:after="200" w:line="276" w:lineRule="auto"/>
    </w:pPr>
    <w:rPr>
      <w:kern w:val="0"/>
      <w:sz w:val="22"/>
      <w:szCs w:val="22"/>
      <w:lang w:eastAsia="en-US"/>
      <w14:ligatures w14:val="none"/>
    </w:rPr>
  </w:style>
  <w:style w:type="character" w:styleId="PlaceholderText">
    <w:name w:val="Placeholder Text"/>
    <w:basedOn w:val="DefaultParagraphFont"/>
    <w:uiPriority w:val="99"/>
    <w:semiHidden/>
    <w:rsid w:val="00B02621"/>
    <w:rPr>
      <w:color w:val="808080"/>
    </w:rPr>
  </w:style>
  <w:style w:type="paragraph" w:customStyle="1" w:styleId="07BD660A3F874216A3C37C59127D6AC2">
    <w:name w:val="07BD660A3F874216A3C37C59127D6AC2"/>
    <w:rsid w:val="00B02621"/>
    <w:pPr>
      <w:spacing w:after="200" w:line="276" w:lineRule="auto"/>
    </w:pPr>
    <w:rPr>
      <w:kern w:val="0"/>
      <w:sz w:val="22"/>
      <w:szCs w:val="22"/>
      <w:lang w:eastAsia="en-US"/>
      <w14:ligatures w14:val="none"/>
    </w:rPr>
  </w:style>
  <w:style w:type="paragraph" w:customStyle="1" w:styleId="2D0F878A571E45FFA92BF87DBEB2014C">
    <w:name w:val="2D0F878A571E45FFA92BF87DBEB2014C"/>
    <w:rsid w:val="00B02621"/>
    <w:pPr>
      <w:spacing w:after="200" w:line="276" w:lineRule="auto"/>
    </w:pPr>
    <w:rPr>
      <w:kern w:val="0"/>
      <w:sz w:val="22"/>
      <w:szCs w:val="22"/>
      <w:lang w:eastAsia="en-US"/>
      <w14:ligatures w14:val="none"/>
    </w:rPr>
  </w:style>
  <w:style w:type="paragraph" w:customStyle="1" w:styleId="530DF334477440BEADC3D33516FACA4D">
    <w:name w:val="530DF334477440BEADC3D33516FACA4D"/>
    <w:rsid w:val="00B02621"/>
    <w:pPr>
      <w:spacing w:after="200" w:line="276" w:lineRule="auto"/>
    </w:pPr>
    <w:rPr>
      <w:kern w:val="0"/>
      <w:sz w:val="22"/>
      <w:szCs w:val="22"/>
      <w:lang w:eastAsia="en-US"/>
      <w14:ligatures w14:val="none"/>
    </w:rPr>
  </w:style>
  <w:style w:type="paragraph" w:customStyle="1" w:styleId="8CC59832123A4829BB92A9F6A46C8F5E">
    <w:name w:val="8CC59832123A4829BB92A9F6A46C8F5E"/>
    <w:rsid w:val="00B02621"/>
    <w:pPr>
      <w:spacing w:after="200" w:line="276" w:lineRule="auto"/>
    </w:pPr>
    <w:rPr>
      <w:kern w:val="0"/>
      <w:sz w:val="22"/>
      <w:szCs w:val="22"/>
      <w:lang w:eastAsia="en-US"/>
      <w14:ligatures w14:val="none"/>
    </w:rPr>
  </w:style>
  <w:style w:type="paragraph" w:customStyle="1" w:styleId="F1D56ABEC15A4A5287DE76B02B04E2D6">
    <w:name w:val="F1D56ABEC15A4A5287DE76B02B04E2D6"/>
    <w:rsid w:val="00C67A85"/>
  </w:style>
  <w:style w:type="paragraph" w:customStyle="1" w:styleId="013B47B8C3794C03B3FC4282F558450C1">
    <w:name w:val="013B47B8C3794C03B3FC4282F558450C1"/>
    <w:rsid w:val="00C67A85"/>
    <w:pPr>
      <w:spacing w:after="200" w:line="276" w:lineRule="auto"/>
    </w:pPr>
    <w:rPr>
      <w:kern w:val="0"/>
      <w:sz w:val="22"/>
      <w:szCs w:val="22"/>
      <w:lang w:eastAsia="en-US"/>
      <w14:ligatures w14:val="none"/>
    </w:rPr>
  </w:style>
  <w:style w:type="character" w:styleId="Hyperlink">
    <w:name w:val="Hyperlink"/>
    <w:basedOn w:val="DefaultParagraphFont"/>
    <w:uiPriority w:val="99"/>
    <w:unhideWhenUsed/>
    <w:rsid w:val="00B02621"/>
    <w:rPr>
      <w:color w:val="467886" w:themeColor="hyperlink"/>
      <w:u w:val="single"/>
    </w:rPr>
  </w:style>
  <w:style w:type="character" w:customStyle="1" w:styleId="Style1">
    <w:name w:val="Style1"/>
    <w:basedOn w:val="DefaultParagraphFont"/>
    <w:uiPriority w:val="1"/>
    <w:rsid w:val="00B02621"/>
  </w:style>
  <w:style w:type="paragraph" w:customStyle="1" w:styleId="21C44177A6844D74B1D158B86EF99034">
    <w:name w:val="21C44177A6844D74B1D158B86EF99034"/>
    <w:rsid w:val="00A06D61"/>
  </w:style>
  <w:style w:type="paragraph" w:customStyle="1" w:styleId="4B4DD0D1522B4AF5BA9D6D54B2A1E960">
    <w:name w:val="4B4DD0D1522B4AF5BA9D6D54B2A1E960"/>
    <w:rsid w:val="00A06D6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mposite">
      <a:maj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62FE754E88CF849A79823970E298C02" ma:contentTypeVersion="0" ma:contentTypeDescription="Create a new document." ma:contentTypeScope="" ma:versionID="a3ccd6cea9ac3821f658e30a0c8e2da2">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D924DAE-6623-4FB1-9802-29DF9E06E9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F8138C68-1874-4B4E-A6FD-B326030F7F33}">
  <ds:schemaRefs>
    <ds:schemaRef ds:uri="http://schemas.openxmlformats.org/officeDocument/2006/bibliography"/>
  </ds:schemaRefs>
</ds:datastoreItem>
</file>

<file path=customXml/itemProps3.xml><?xml version="1.0" encoding="utf-8"?>
<ds:datastoreItem xmlns:ds="http://schemas.openxmlformats.org/officeDocument/2006/customXml" ds:itemID="{B50C7D59-6EEB-4094-8382-483A2CAE3FF9}">
  <ds:schemaRefs>
    <ds:schemaRef ds:uri="http://schemas.microsoft.com/sharepoint/v3/contenttype/forms"/>
  </ds:schemaRefs>
</ds:datastoreItem>
</file>

<file path=customXml/itemProps4.xml><?xml version="1.0" encoding="utf-8"?>
<ds:datastoreItem xmlns:ds="http://schemas.openxmlformats.org/officeDocument/2006/customXml" ds:itemID="{12945E9A-1C17-49A9-B39F-E2F969E362E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488</TotalTime>
  <Pages>23</Pages>
  <Words>5337</Words>
  <Characters>30426</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Workplace Scenario: Information &amp; Impact Workbook</vt:lpstr>
    </vt:vector>
  </TitlesOfParts>
  <Company>ICT20120 Certificate II in Applied Digital Technologies Game Engine Scripting Foundations</Company>
  <LinksUpToDate>false</LinksUpToDate>
  <CharactersWithSpaces>35692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Workplace Scenario: Information &amp; Impact Workbook</dc:title>
  <dc:subject>Combining Tasks 1 and 2 Worksheets</dc:subject>
  <dc:creator>[Learner Name]</dc:creator>
  <cp:lastModifiedBy>William Norris</cp:lastModifiedBy>
  <cp:revision>24</cp:revision>
  <dcterms:created xsi:type="dcterms:W3CDTF">2025-07-04T02:36:00Z</dcterms:created>
  <dcterms:modified xsi:type="dcterms:W3CDTF">2026-07-13T06:21:00Z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517c6b32-3a25-41be-8fb2-9cf7a5b880b4</vt:lpwstr>
  </property>
  <property fmtid="{D5CDD505-2E9C-101B-9397-08002B2CF9AE}" pid="3" name="ContentTypeId">
    <vt:lpwstr>0x010100662FE754E88CF849A79823970E298C02</vt:lpwstr>
  </property>
</Properties>
</file>