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E1162" w14:textId="376CB4F0" w:rsidR="00B23D36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de-DE"/>
        </w:rPr>
      </w:pPr>
      <w:r w:rsidRPr="00B23D36">
        <w:rPr>
          <w:rFonts w:ascii="Arial" w:hAnsi="Arial" w:cs="Arial"/>
          <w:b/>
          <w:bCs/>
          <w:caps/>
          <w:color w:val="000000" w:themeColor="text1"/>
          <w:sz w:val="27"/>
          <w:szCs w:val="27"/>
          <w:shd w:val="clear" w:color="auto" w:fill="FFFFFF"/>
          <w:lang w:val="de-DE"/>
        </w:rPr>
        <w:t>Tematika, szabályok, jogszabályok</w:t>
      </w:r>
      <w:r w:rsidRPr="00B23D36">
        <w:rPr>
          <w:rFonts w:ascii="Arial" w:hAnsi="Arial" w:cs="Arial"/>
          <w:b/>
          <w:bCs/>
          <w:caps/>
          <w:color w:val="000000" w:themeColor="text1"/>
          <w:sz w:val="27"/>
          <w:szCs w:val="27"/>
          <w:shd w:val="clear" w:color="auto" w:fill="FFFFFF"/>
          <w:lang w:val="de-DE"/>
        </w:rPr>
        <w:br/>
      </w:r>
      <w:r>
        <w:rPr>
          <w:rFonts w:ascii="Arial" w:hAnsi="Arial" w:cs="Arial"/>
          <w:color w:val="000000"/>
          <w:shd w:val="clear" w:color="auto" w:fill="FFFFFF"/>
          <w:lang w:val="de-DE"/>
        </w:rPr>
        <w:br/>
        <w:t>1. Ingyenes hivatalos forrásból honnan kaphatunk információt a napi légtérfelhasználási tervben érintett légterekről és azok tervezett üzemidejéről?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1 pont</w:t>
      </w:r>
      <w:r>
        <w:rPr>
          <w:rFonts w:ascii="Arial" w:hAnsi="Arial" w:cs="Arial"/>
          <w:color w:val="000000"/>
          <w:shd w:val="clear" w:color="auto" w:fill="FFFFFF"/>
          <w:lang w:val="de-DE"/>
        </w:rPr>
        <w:br/>
      </w:r>
      <w:r>
        <w:rPr>
          <w:rFonts w:ascii="Arial" w:hAnsi="Arial" w:cs="Arial"/>
          <w:color w:val="FF0000"/>
        </w:rPr>
        <w:t>hungarocontrol.hu, netbriefing.hu, telefonon, FIC (Flight Information Center)</w:t>
      </w:r>
      <w:r>
        <w:rPr>
          <w:rFonts w:ascii="Arial" w:hAnsi="Arial" w:cs="Arial"/>
          <w:color w:val="FF0000"/>
        </w:rPr>
        <w:br/>
      </w:r>
    </w:p>
    <w:p w14:paraId="24EA00C1" w14:textId="6BA9078B" w:rsidR="00B23D36" w:rsidRPr="00B23D36" w:rsidRDefault="00B23D36" w:rsidP="00B23D36">
      <w:pPr>
        <w:spacing w:after="0"/>
        <w:rPr>
          <w:rFonts w:ascii="Arial" w:hAnsi="Arial" w:cs="Arial"/>
          <w:color w:val="000000"/>
          <w:shd w:val="clear" w:color="auto" w:fill="FFFFFF"/>
          <w:lang w:val="de-DE"/>
        </w:rPr>
      </w:pPr>
      <w:r>
        <w:rPr>
          <w:rFonts w:ascii="Arial" w:hAnsi="Arial" w:cs="Arial"/>
          <w:color w:val="000000"/>
          <w:shd w:val="clear" w:color="auto" w:fill="FFFFFF"/>
          <w:lang w:val="de-DE"/>
        </w:rPr>
        <w:t>2. Mit tudsz elmondani Budapest TMA szektor szerkezetéről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 – 3 pont</w:t>
      </w:r>
      <w:r>
        <w:rPr>
          <w:rFonts w:ascii="Arial" w:hAnsi="Arial" w:cs="Arial"/>
          <w:color w:val="000000"/>
          <w:shd w:val="clear" w:color="auto" w:fill="FFFFFF"/>
          <w:lang w:val="de-DE"/>
        </w:rPr>
        <w:br/>
      </w:r>
      <w:r w:rsidRPr="00B23D36">
        <w:rPr>
          <w:rFonts w:ascii="Arial" w:hAnsi="Arial" w:cs="Arial"/>
          <w:color w:val="FF0000"/>
          <w:shd w:val="clear" w:color="auto" w:fill="FFFFFF"/>
          <w:lang w:val="de-DE"/>
        </w:rPr>
        <w:t>A Budapest TMA egy többszintű, szektorokra bontott, ellenőrzött légtér, tipikusan folyamatos nagygépes, többségében IFR forgalommal, amely a Liszt Ferenc Nemzetközi Repülőtér körül helyezkedik el 50 NM sugarú szabálytalan körben. Osztály: C</w:t>
      </w:r>
    </w:p>
    <w:p w14:paraId="402BAF79" w14:textId="77777777" w:rsidR="00B23D36" w:rsidRDefault="00B23D36" w:rsidP="00B23D36">
      <w:pPr>
        <w:spacing w:after="0"/>
        <w:jc w:val="both"/>
        <w:rPr>
          <w:rFonts w:ascii="Arial" w:hAnsi="Arial" w:cs="Arial"/>
          <w:color w:val="4472C4" w:themeColor="accent1"/>
          <w:shd w:val="clear" w:color="auto" w:fill="FFFFFF"/>
          <w:lang w:val="de-DE"/>
        </w:rPr>
      </w:pPr>
      <w:r w:rsidRPr="00B23D36">
        <w:rPr>
          <w:rFonts w:ascii="Arial" w:hAnsi="Arial" w:cs="Arial"/>
          <w:color w:val="FF0000"/>
          <w:shd w:val="clear" w:color="auto" w:fill="FFFFFF"/>
          <w:lang w:val="de-DE"/>
        </w:rPr>
        <w:t>Több részre (szektorra) van felosztva, amelyek mindegyikének saját alsó és felső magassága, valamint földrajzi határa van. Ezeket TMA 1, TMA 2, stb. néven jelölik.</w:t>
      </w:r>
    </w:p>
    <w:p w14:paraId="66F79A1C" w14:textId="77777777" w:rsidR="00B23D36" w:rsidRDefault="00B23D36" w:rsidP="00B23D36">
      <w:pPr>
        <w:spacing w:after="0"/>
        <w:rPr>
          <w:rFonts w:ascii="Arial" w:hAnsi="Arial" w:cs="Arial"/>
          <w:color w:val="000000"/>
          <w:shd w:val="clear" w:color="auto" w:fill="FFFFFF"/>
          <w:lang w:val="de-DE"/>
        </w:rPr>
      </w:pPr>
    </w:p>
    <w:p w14:paraId="045CBC8A" w14:textId="3DAE8820" w:rsidR="00B23D36" w:rsidRPr="00B23D36" w:rsidRDefault="00B23D36" w:rsidP="00B23D36">
      <w:pPr>
        <w:spacing w:after="0"/>
        <w:rPr>
          <w:rFonts w:ascii="Arial" w:hAnsi="Arial" w:cs="Arial"/>
          <w:color w:val="000000"/>
          <w:shd w:val="clear" w:color="auto" w:fill="FFFFFF"/>
          <w:lang w:val="it-IT"/>
        </w:rPr>
      </w:pPr>
      <w:r>
        <w:rPr>
          <w:rFonts w:ascii="Arial" w:hAnsi="Arial" w:cs="Arial"/>
          <w:color w:val="000000"/>
          <w:shd w:val="clear" w:color="auto" w:fill="FFFFFF"/>
          <w:lang w:val="de-DE"/>
        </w:rPr>
        <w:t xml:space="preserve">3. Van-e jogszerű lehetőség transzponder nélküli siklórepülővel F osztályú légtérben repülni? </w:t>
      </w:r>
      <w:r>
        <w:rPr>
          <w:rFonts w:ascii="Arial" w:hAnsi="Arial" w:cs="Arial"/>
          <w:color w:val="000000"/>
          <w:shd w:val="clear" w:color="auto" w:fill="FFFFFF"/>
          <w:lang w:val="it-IT"/>
        </w:rPr>
        <w:t>Ha nem akkor mi zárja ki, ha igen akkor mi a feltétele?</w:t>
      </w:r>
      <w:r>
        <w:rPr>
          <w:rFonts w:ascii="Arial" w:hAnsi="Arial" w:cs="Arial"/>
          <w:color w:val="000000"/>
          <w:shd w:val="clear" w:color="auto" w:fill="FFFFFF"/>
          <w:lang w:val="it-IT"/>
        </w:rPr>
        <w:br/>
      </w:r>
      <w:r w:rsidRPr="00B23D36">
        <w:rPr>
          <w:rFonts w:ascii="Arial" w:hAnsi="Arial" w:cs="Arial"/>
          <w:color w:val="FF0000"/>
          <w:shd w:val="clear" w:color="auto" w:fill="FFFFFF"/>
          <w:lang w:val="it-IT"/>
        </w:rPr>
        <w:t xml:space="preserve">Van, de VFR szerint, transzponder nélkül repülő légi jármű is bejelentési kötelezettséggel tartozik. A bejelentésről a FIC tájékoztatja a körzetben IFR/VFR szerint repülő légi járműveket, ezért a FIC fleé jelenteni kell a hogy milyen űtvonalon, milyen irányban és mikor lehet siklóernyős tevékenységre számítani. </w:t>
      </w:r>
    </w:p>
    <w:p w14:paraId="74B9B433" w14:textId="77777777" w:rsidR="00B23D36" w:rsidRDefault="00B23D36" w:rsidP="00B23D36">
      <w:pPr>
        <w:spacing w:after="0"/>
        <w:rPr>
          <w:rFonts w:ascii="Arial" w:hAnsi="Arial" w:cs="Arial"/>
          <w:color w:val="000000"/>
          <w:shd w:val="clear" w:color="auto" w:fill="FFFFFF"/>
          <w:lang w:val="it-IT"/>
        </w:rPr>
      </w:pPr>
    </w:p>
    <w:p w14:paraId="3744D13C" w14:textId="59C9E1ED" w:rsidR="00B23D36" w:rsidRPr="00B23D36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it-IT"/>
        </w:rPr>
      </w:pPr>
      <w:r>
        <w:rPr>
          <w:rFonts w:ascii="Arial" w:hAnsi="Arial" w:cs="Arial"/>
          <w:color w:val="000000"/>
          <w:shd w:val="clear" w:color="auto" w:fill="FFFFFF"/>
          <w:lang w:val="it-IT"/>
        </w:rPr>
        <w:t>4. Mi az alapvető különbség az ellenőrzött és a nem ellenőrzött légterek között?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it-IT"/>
        </w:rPr>
        <w:t xml:space="preserve">1 pont 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(304.o)</w:t>
      </w:r>
      <w:r>
        <w:rPr>
          <w:rFonts w:ascii="Arial" w:hAnsi="Arial" w:cs="Arial"/>
          <w:color w:val="000000"/>
          <w:shd w:val="clear" w:color="auto" w:fill="FFFFFF"/>
          <w:lang w:val="it-IT"/>
        </w:rPr>
        <w:br/>
      </w:r>
      <w:r>
        <w:rPr>
          <w:rFonts w:ascii="Arial" w:hAnsi="Arial" w:cs="Arial"/>
          <w:color w:val="FF0000"/>
        </w:rPr>
        <w:t>Ellenőrzött légtérben a légi járműveknek légiforgalmi irányítást adnak. A nem ellenőrzött légterekben a pilóták saját belátásuk és felelősségük alapján repülnek: információt kapnak, de irányítást nem.</w:t>
      </w:r>
      <w:r>
        <w:rPr>
          <w:rFonts w:ascii="Arial" w:hAnsi="Arial" w:cs="Arial"/>
          <w:color w:val="FF0000"/>
        </w:rPr>
        <w:br/>
      </w:r>
    </w:p>
    <w:p w14:paraId="4E87DE99" w14:textId="4E788FD6" w:rsidR="00316093" w:rsidRPr="00316093" w:rsidRDefault="00B23D36" w:rsidP="00316093">
      <w:pPr>
        <w:spacing w:after="0"/>
        <w:rPr>
          <w:rFonts w:ascii="Arial" w:hAnsi="Arial" w:cs="Arial"/>
          <w:color w:val="FF0000"/>
          <w:shd w:val="clear" w:color="auto" w:fill="FFFFFF"/>
          <w:lang w:val="de-DE"/>
        </w:rPr>
      </w:pPr>
      <w:r>
        <w:rPr>
          <w:rFonts w:ascii="Arial" w:hAnsi="Arial" w:cs="Arial"/>
          <w:color w:val="000000"/>
          <w:shd w:val="clear" w:color="auto" w:fill="FFFFFF"/>
          <w:lang w:val="de-DE"/>
        </w:rPr>
        <w:t>5. Mit jelent a G és az F légtér?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 – 2 pont</w:t>
      </w:r>
      <w:r w:rsidR="00316093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 xml:space="preserve"> (</w:t>
      </w:r>
      <w:r w:rsidR="00316093" w:rsidRPr="00316093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Légterek és légiközlekedési szabályok - siklóernyős szemszögből</w:t>
      </w:r>
      <w:r w:rsidR="00316093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 xml:space="preserve"> 54:58)</w:t>
      </w:r>
      <w:r w:rsidR="00316093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br/>
      </w:r>
      <w:r w:rsidR="00316093">
        <w:rPr>
          <w:rFonts w:ascii="Arial" w:hAnsi="Arial" w:cs="Arial"/>
          <w:color w:val="FF0000"/>
          <w:shd w:val="clear" w:color="auto" w:fill="FFFFFF"/>
          <w:lang w:val="de-DE"/>
        </w:rPr>
        <w:t>Rége</w:t>
      </w:r>
      <w:r w:rsidR="00A27C92">
        <w:rPr>
          <w:rFonts w:ascii="Arial" w:hAnsi="Arial" w:cs="Arial"/>
          <w:color w:val="FF0000"/>
          <w:shd w:val="clear" w:color="auto" w:fill="FFFFFF"/>
          <w:lang w:val="de-DE"/>
        </w:rPr>
        <w:t>bbe</w:t>
      </w:r>
      <w:r w:rsidR="00316093">
        <w:rPr>
          <w:rFonts w:ascii="Arial" w:hAnsi="Arial" w:cs="Arial"/>
          <w:color w:val="FF0000"/>
          <w:shd w:val="clear" w:color="auto" w:fill="FFFFFF"/>
          <w:lang w:val="de-DE"/>
        </w:rPr>
        <w:t xml:space="preserve">n </w:t>
      </w:r>
      <w:r w:rsidR="00A27C92">
        <w:rPr>
          <w:rFonts w:ascii="Arial" w:hAnsi="Arial" w:cs="Arial"/>
          <w:color w:val="FF0000"/>
          <w:shd w:val="clear" w:color="auto" w:fill="FFFFFF"/>
          <w:lang w:val="de-DE"/>
        </w:rPr>
        <w:t xml:space="preserve">Magyarországon </w:t>
      </w:r>
      <w:r w:rsidR="00316093">
        <w:rPr>
          <w:rFonts w:ascii="Arial" w:hAnsi="Arial" w:cs="Arial"/>
          <w:color w:val="FF0000"/>
          <w:shd w:val="clear" w:color="auto" w:fill="FFFFFF"/>
          <w:lang w:val="de-DE"/>
        </w:rPr>
        <w:t xml:space="preserve">volt külön G és F ICAO </w:t>
      </w:r>
      <w:r w:rsidR="009A77F7">
        <w:rPr>
          <w:rFonts w:ascii="Arial" w:hAnsi="Arial" w:cs="Arial"/>
          <w:color w:val="FF0000"/>
          <w:shd w:val="clear" w:color="auto" w:fill="FFFFFF"/>
          <w:lang w:val="de-DE"/>
        </w:rPr>
        <w:t>légtérosztály</w:t>
      </w:r>
      <w:r w:rsidR="00316093">
        <w:rPr>
          <w:rFonts w:ascii="Arial" w:hAnsi="Arial" w:cs="Arial"/>
          <w:color w:val="FF0000"/>
          <w:shd w:val="clear" w:color="auto" w:fill="FFFFFF"/>
          <w:lang w:val="de-DE"/>
        </w:rPr>
        <w:t xml:space="preserve">, ma </w:t>
      </w:r>
      <w:r w:rsidR="009A77F7">
        <w:rPr>
          <w:rFonts w:ascii="Arial" w:hAnsi="Arial" w:cs="Arial"/>
          <w:color w:val="FF0000"/>
          <w:shd w:val="clear" w:color="auto" w:fill="FFFFFF"/>
          <w:lang w:val="de-DE"/>
        </w:rPr>
        <w:t xml:space="preserve">már </w:t>
      </w:r>
      <w:r w:rsidR="00316093">
        <w:rPr>
          <w:rFonts w:ascii="Arial" w:hAnsi="Arial" w:cs="Arial"/>
          <w:color w:val="FF0000"/>
          <w:shd w:val="clear" w:color="auto" w:fill="FFFFFF"/>
          <w:lang w:val="de-DE"/>
        </w:rPr>
        <w:t>össze vannak vonva, nem hivatalosan alsó és felső G</w:t>
      </w:r>
      <w:r w:rsidR="001D2D3D">
        <w:rPr>
          <w:rFonts w:ascii="Arial" w:hAnsi="Arial" w:cs="Arial"/>
          <w:color w:val="FF0000"/>
          <w:shd w:val="clear" w:color="auto" w:fill="FFFFFF"/>
          <w:lang w:val="de-DE"/>
        </w:rPr>
        <w:t>-re</w:t>
      </w:r>
      <w:r w:rsidR="008C340B">
        <w:rPr>
          <w:rFonts w:ascii="Arial" w:hAnsi="Arial" w:cs="Arial"/>
          <w:color w:val="FF0000"/>
          <w:shd w:val="clear" w:color="auto" w:fill="FFFFFF"/>
          <w:lang w:val="de-DE"/>
        </w:rPr>
        <w:t xml:space="preserve"> oszthatjuk</w:t>
      </w:r>
      <w:r w:rsidR="00316093">
        <w:rPr>
          <w:rFonts w:ascii="Arial" w:hAnsi="Arial" w:cs="Arial"/>
          <w:color w:val="FF0000"/>
          <w:shd w:val="clear" w:color="auto" w:fill="FFFFFF"/>
          <w:lang w:val="de-DE"/>
        </w:rPr>
        <w:t xml:space="preserve">. Felső G (3000ft-9500ft) kb 900m-től 2900m-ig. Alsó G értelemszerűen 900m alatt. </w:t>
      </w:r>
      <w:r w:rsidR="00316093" w:rsidRPr="00316093">
        <w:rPr>
          <w:rFonts w:ascii="Arial" w:hAnsi="Arial" w:cs="Arial"/>
          <w:color w:val="FF0000"/>
          <w:shd w:val="clear" w:color="auto" w:fill="FFFFFF"/>
          <w:lang w:val="de-DE"/>
        </w:rPr>
        <w:drawing>
          <wp:inline distT="0" distB="0" distL="0" distR="0" wp14:anchorId="445E47DE" wp14:editId="43F997B9">
            <wp:extent cx="5760720" cy="323024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78CF" w14:textId="3784FE17" w:rsidR="00B23D36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de-DE"/>
        </w:rPr>
      </w:pPr>
    </w:p>
    <w:p w14:paraId="1DB34BC5" w14:textId="3900DB29" w:rsidR="00B23D36" w:rsidRPr="000C222F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de-DE"/>
        </w:rPr>
      </w:pPr>
      <w:r>
        <w:rPr>
          <w:rFonts w:ascii="Arial" w:hAnsi="Arial" w:cs="Arial"/>
          <w:color w:val="000000"/>
          <w:shd w:val="clear" w:color="auto" w:fill="FFFFFF"/>
          <w:lang w:val="de-DE"/>
        </w:rPr>
        <w:lastRenderedPageBreak/>
        <w:t>6. Mit jelent a D, a P és az R légtér? Értelmezd őket röviden!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 – 3 pont</w:t>
      </w:r>
      <w:r w:rsidR="000C222F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 xml:space="preserve"> </w:t>
      </w:r>
      <w:r w:rsidR="000C222F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(</w:t>
      </w:r>
      <w:r w:rsidR="000C222F" w:rsidRPr="00316093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Légterek és légiközlekedési szabályok - siklóernyős szemszögből</w:t>
      </w:r>
      <w:r w:rsidR="000C222F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 xml:space="preserve"> </w:t>
      </w:r>
      <w:r w:rsidR="000C222F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1:04</w:t>
      </w:r>
      <w:r w:rsidR="000C222F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:</w:t>
      </w:r>
      <w:r w:rsidR="000C222F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40</w:t>
      </w:r>
      <w:r w:rsidR="000C222F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)</w:t>
      </w:r>
      <w:r>
        <w:rPr>
          <w:rFonts w:ascii="Arial" w:hAnsi="Arial" w:cs="Arial"/>
          <w:color w:val="000000"/>
          <w:shd w:val="clear" w:color="auto" w:fill="FFFFFF"/>
          <w:lang w:val="de-DE"/>
        </w:rPr>
        <w:br/>
      </w:r>
      <w:r w:rsidR="000C222F" w:rsidRPr="000C222F">
        <w:rPr>
          <w:rFonts w:ascii="Arial" w:hAnsi="Arial" w:cs="Arial"/>
          <w:color w:val="FF0000"/>
        </w:rPr>
        <w:t>-D: Dangerous: pl. lőtér felett, nem mindig aktív, csak a tevékenységben részt vevő légijármű repülhet be. Csak üzemidőn kívül szabad siklóernyővel.</w:t>
      </w:r>
      <w:r w:rsidR="000C222F" w:rsidRPr="000C222F">
        <w:rPr>
          <w:rFonts w:ascii="Arial" w:hAnsi="Arial" w:cs="Arial"/>
          <w:color w:val="FF0000"/>
          <w:shd w:val="clear" w:color="auto" w:fill="FFFFFF"/>
          <w:lang w:val="de-DE"/>
        </w:rPr>
        <w:t xml:space="preserve"> </w:t>
      </w:r>
      <w:r w:rsidR="000C222F">
        <w:rPr>
          <w:rFonts w:ascii="Arial" w:hAnsi="Arial" w:cs="Arial"/>
          <w:color w:val="FF0000"/>
          <w:shd w:val="clear" w:color="auto" w:fill="FFFFFF"/>
          <w:lang w:val="de-DE"/>
        </w:rPr>
        <w:br/>
      </w:r>
      <w:r w:rsidR="000C222F" w:rsidRPr="000C222F">
        <w:rPr>
          <w:rFonts w:ascii="Arial" w:hAnsi="Arial" w:cs="Arial"/>
          <w:color w:val="FF0000"/>
          <w:shd w:val="clear" w:color="auto" w:fill="FFFFFF"/>
          <w:lang w:val="de-DE"/>
        </w:rPr>
        <w:br/>
      </w:r>
      <w:r w:rsidR="000C222F" w:rsidRPr="000C222F">
        <w:rPr>
          <w:rFonts w:ascii="Arial" w:hAnsi="Arial" w:cs="Arial"/>
          <w:color w:val="FF0000"/>
        </w:rPr>
        <w:t>-P: Prohibited: a légijármű balesete esetén katasztrófával járna a berepülés, pl. atomerőmű felett.</w:t>
      </w:r>
      <w:r w:rsidR="00181471">
        <w:rPr>
          <w:rFonts w:ascii="Arial" w:hAnsi="Arial" w:cs="Arial"/>
          <w:color w:val="FF0000"/>
        </w:rPr>
        <w:t xml:space="preserve"> </w:t>
      </w:r>
      <w:r w:rsidR="000C222F" w:rsidRPr="000C222F">
        <w:rPr>
          <w:rFonts w:ascii="Arial" w:hAnsi="Arial" w:cs="Arial"/>
          <w:color w:val="FF0000"/>
        </w:rPr>
        <w:t xml:space="preserve">Csak katasztrófaelhárító légijárművek. </w:t>
      </w:r>
      <w:r w:rsidR="00181471" w:rsidRPr="000C222F">
        <w:rPr>
          <w:rFonts w:ascii="Arial" w:hAnsi="Arial" w:cs="Arial"/>
          <w:color w:val="FF0000"/>
        </w:rPr>
        <w:t>Mindig aktív</w:t>
      </w:r>
      <w:r w:rsidR="00181471">
        <w:rPr>
          <w:rFonts w:ascii="Arial" w:hAnsi="Arial" w:cs="Arial"/>
          <w:color w:val="FF0000"/>
        </w:rPr>
        <w:t>, s</w:t>
      </w:r>
      <w:r w:rsidR="000C222F" w:rsidRPr="000C222F">
        <w:rPr>
          <w:rFonts w:ascii="Arial" w:hAnsi="Arial" w:cs="Arial"/>
          <w:color w:val="FF0000"/>
        </w:rPr>
        <w:t>iklóernyővel tilos berepülni.</w:t>
      </w:r>
      <w:r w:rsidR="000C222F" w:rsidRPr="000C222F">
        <w:rPr>
          <w:rFonts w:ascii="Arial" w:hAnsi="Arial" w:cs="Arial"/>
          <w:color w:val="FF0000"/>
          <w:shd w:val="clear" w:color="auto" w:fill="FFFFFF"/>
          <w:lang w:val="de-DE"/>
        </w:rPr>
        <w:t xml:space="preserve"> </w:t>
      </w:r>
      <w:r w:rsidR="000C222F">
        <w:rPr>
          <w:rFonts w:ascii="Arial" w:hAnsi="Arial" w:cs="Arial"/>
          <w:color w:val="FF0000"/>
          <w:shd w:val="clear" w:color="auto" w:fill="FFFFFF"/>
          <w:lang w:val="de-DE"/>
        </w:rPr>
        <w:br/>
      </w:r>
      <w:r w:rsidR="000C222F" w:rsidRPr="000C222F">
        <w:rPr>
          <w:rFonts w:ascii="Arial" w:hAnsi="Arial" w:cs="Arial"/>
          <w:color w:val="FF0000"/>
          <w:shd w:val="clear" w:color="auto" w:fill="FFFFFF"/>
          <w:lang w:val="de-DE"/>
        </w:rPr>
        <w:br/>
        <w:t>-</w:t>
      </w:r>
      <w:r w:rsidRPr="000C222F">
        <w:rPr>
          <w:rFonts w:ascii="Arial" w:hAnsi="Arial" w:cs="Arial"/>
          <w:color w:val="FF0000"/>
          <w:shd w:val="clear" w:color="auto" w:fill="FFFFFF"/>
          <w:lang w:val="de-DE"/>
        </w:rPr>
        <w:t>R</w:t>
      </w:r>
      <w:r w:rsidR="00EF4F26">
        <w:rPr>
          <w:rFonts w:ascii="Arial" w:hAnsi="Arial" w:cs="Arial"/>
          <w:color w:val="FF0000"/>
          <w:shd w:val="clear" w:color="auto" w:fill="FFFFFF"/>
          <w:lang w:val="de-DE"/>
        </w:rPr>
        <w:t xml:space="preserve">: </w:t>
      </w:r>
      <w:r w:rsidR="000C222F" w:rsidRPr="000C222F">
        <w:rPr>
          <w:rFonts w:ascii="Arial" w:hAnsi="Arial" w:cs="Arial"/>
          <w:color w:val="FF0000"/>
          <w:shd w:val="clear" w:color="auto" w:fill="FFFFFF"/>
          <w:lang w:val="de-DE"/>
        </w:rPr>
        <w:t>Restricted</w:t>
      </w:r>
      <w:r w:rsidRPr="000C222F">
        <w:rPr>
          <w:rFonts w:ascii="Arial" w:hAnsi="Arial" w:cs="Arial"/>
          <w:color w:val="FF0000"/>
          <w:shd w:val="clear" w:color="auto" w:fill="FFFFFF"/>
          <w:lang w:val="de-DE"/>
        </w:rPr>
        <w:t xml:space="preserve">: </w:t>
      </w:r>
      <w:r w:rsidR="00181471">
        <w:rPr>
          <w:rFonts w:ascii="Arial" w:hAnsi="Arial" w:cs="Arial"/>
          <w:color w:val="FF0000"/>
          <w:shd w:val="clear" w:color="auto" w:fill="FFFFFF"/>
          <w:lang w:val="de-DE"/>
        </w:rPr>
        <w:t>M</w:t>
      </w:r>
      <w:r w:rsidRPr="000C222F">
        <w:rPr>
          <w:rFonts w:ascii="Arial" w:hAnsi="Arial" w:cs="Arial"/>
          <w:color w:val="FF0000"/>
          <w:shd w:val="clear" w:color="auto" w:fill="FFFFFF"/>
          <w:lang w:val="de-DE"/>
        </w:rPr>
        <w:t>indig aktív</w:t>
      </w:r>
      <w:r w:rsidR="00181471">
        <w:rPr>
          <w:rFonts w:ascii="Arial" w:hAnsi="Arial" w:cs="Arial"/>
          <w:color w:val="FF0000"/>
          <w:shd w:val="clear" w:color="auto" w:fill="FFFFFF"/>
          <w:lang w:val="de-DE"/>
        </w:rPr>
        <w:t xml:space="preserve">, </w:t>
      </w:r>
      <w:r w:rsidRPr="000C222F">
        <w:rPr>
          <w:rFonts w:ascii="Arial" w:hAnsi="Arial" w:cs="Arial"/>
          <w:color w:val="FF0000"/>
          <w:shd w:val="clear" w:color="auto" w:fill="FFFFFF"/>
          <w:lang w:val="de-DE"/>
        </w:rPr>
        <w:t>siklóernyővel tilos</w:t>
      </w:r>
      <w:r w:rsidR="00181471">
        <w:rPr>
          <w:rFonts w:ascii="Arial" w:hAnsi="Arial" w:cs="Arial"/>
          <w:color w:val="FF0000"/>
          <w:shd w:val="clear" w:color="auto" w:fill="FFFFFF"/>
          <w:lang w:val="de-DE"/>
        </w:rPr>
        <w:t xml:space="preserve"> berepülni.</w:t>
      </w:r>
    </w:p>
    <w:p w14:paraId="026E8F46" w14:textId="77777777" w:rsidR="00B23D36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de-DE"/>
        </w:rPr>
      </w:pPr>
    </w:p>
    <w:p w14:paraId="239861AD" w14:textId="05468451" w:rsidR="00B23D36" w:rsidRPr="00EF4F26" w:rsidRDefault="00B23D36" w:rsidP="00EF4F2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de-DE"/>
        </w:rPr>
      </w:pPr>
      <w:r>
        <w:rPr>
          <w:rFonts w:ascii="Arial" w:hAnsi="Arial" w:cs="Arial"/>
          <w:color w:val="000000"/>
          <w:shd w:val="clear" w:color="auto" w:fill="FFFFFF"/>
          <w:lang w:val="de-DE"/>
        </w:rPr>
        <w:t>7. Mit jelentenek a VFR és az IFR fogalmak? A siklóernyőzésre melyik vonatkozik?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de-DE"/>
        </w:rPr>
        <w:t>– 2 pont</w:t>
      </w:r>
      <w:r>
        <w:rPr>
          <w:rFonts w:ascii="Arial" w:hAnsi="Arial" w:cs="Arial"/>
          <w:color w:val="000000"/>
          <w:shd w:val="clear" w:color="auto" w:fill="FFFFFF"/>
          <w:lang w:val="de-DE"/>
        </w:rPr>
        <w:br/>
      </w:r>
      <w:r w:rsidR="000C222F" w:rsidRPr="000C222F">
        <w:rPr>
          <w:rFonts w:ascii="Arial" w:hAnsi="Arial" w:cs="Arial"/>
          <w:color w:val="FF0000"/>
        </w:rPr>
        <w:t>VFR: látva repülés IFR: műszerrepülés. Siklóernyő VFR.</w:t>
      </w:r>
    </w:p>
    <w:p w14:paraId="27E8015E" w14:textId="77777777" w:rsidR="00B23D36" w:rsidRDefault="00B23D36" w:rsidP="00B23D36">
      <w:pPr>
        <w:spacing w:after="0"/>
        <w:jc w:val="both"/>
        <w:rPr>
          <w:rFonts w:ascii="Arial" w:hAnsi="Arial" w:cs="Arial"/>
          <w:color w:val="4472C4" w:themeColor="accent1"/>
          <w:shd w:val="clear" w:color="auto" w:fill="FFFFFF"/>
          <w:lang w:val="de-DE"/>
        </w:rPr>
      </w:pPr>
    </w:p>
    <w:p w14:paraId="4B818F73" w14:textId="3CA69BD8" w:rsidR="00B23D36" w:rsidRPr="00EF4F26" w:rsidRDefault="00B23D36" w:rsidP="00EF4F26">
      <w:pPr>
        <w:spacing w:after="0"/>
        <w:rPr>
          <w:rFonts w:ascii="Arial" w:hAnsi="Arial" w:cs="Arial"/>
          <w:color w:val="00000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hd w:val="clear" w:color="auto" w:fill="FFFFFF"/>
          <w:lang w:val="en-US"/>
        </w:rPr>
        <w:t>8. Hogyan és mikor kell bejelenteni a baleseteket? Hová jelented be? (akár több hely is felsorolható) Milyen típusú eseményeket kell bejelenteni? Miért kell bejelenteni a baleseteket? Milyen következménye lehet a bejelentésnek, és a bejelentés elmulasztásának?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en-US"/>
        </w:rPr>
        <w:t xml:space="preserve">4 </w:t>
      </w:r>
      <w:r w:rsidRPr="00EF4F26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en-US"/>
        </w:rPr>
        <w:t>pont</w:t>
      </w:r>
      <w:r w:rsidR="00EF4F26" w:rsidRPr="00EF4F26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en-US"/>
        </w:rPr>
        <w:t xml:space="preserve"> </w:t>
      </w:r>
      <w:r w:rsidR="00EF4F26" w:rsidRPr="00EF4F26">
        <w:rPr>
          <w:rFonts w:ascii="Arial" w:hAnsi="Arial" w:cs="Arial"/>
          <w:b/>
          <w:bCs/>
          <w:i/>
          <w:iCs/>
        </w:rPr>
        <w:t>(335</w:t>
      </w:r>
      <w:r w:rsidR="00EF4F26">
        <w:rPr>
          <w:rFonts w:ascii="Arial" w:hAnsi="Arial" w:cs="Arial"/>
          <w:b/>
          <w:bCs/>
          <w:i/>
          <w:iCs/>
        </w:rPr>
        <w:t>.-</w:t>
      </w:r>
      <w:r w:rsidR="00EF4F26" w:rsidRPr="00EF4F26">
        <w:rPr>
          <w:rFonts w:ascii="Arial" w:hAnsi="Arial" w:cs="Arial"/>
          <w:b/>
          <w:bCs/>
          <w:i/>
          <w:iCs/>
        </w:rPr>
        <w:t>336.o)</w:t>
      </w:r>
      <w:r w:rsidRPr="00EF4F26">
        <w:rPr>
          <w:rFonts w:ascii="Arial" w:hAnsi="Arial" w:cs="Arial"/>
          <w:color w:val="FF0000"/>
        </w:rPr>
        <w:br/>
      </w:r>
      <w:r w:rsidR="00EF4F26" w:rsidRPr="00EF4F26">
        <w:rPr>
          <w:rFonts w:ascii="Arial" w:hAnsi="Arial" w:cs="Arial"/>
          <w:color w:val="FF0000"/>
        </w:rPr>
        <w:t xml:space="preserve">-Hogyan és mikor: </w:t>
      </w:r>
      <w:r w:rsidR="00EF4F26" w:rsidRPr="00EF4F26">
        <w:rPr>
          <w:rFonts w:ascii="Arial" w:hAnsi="Arial" w:cs="Arial"/>
          <w:color w:val="FF0000"/>
        </w:rPr>
        <w:t>Minden eseményt be kell jelenteni melyeknél a repülés biztonsága csökken vagy meghiúsul, minden olyan rendellenes repülési helyzetet, amely személyi vagy anyagi kárral járt vagy járhatott volna, minden elhárított különleges esetet, ha nem is járt következménnyel.</w:t>
      </w:r>
      <w:r w:rsidR="00EF4F26" w:rsidRPr="00EF4F26">
        <w:rPr>
          <w:rFonts w:ascii="Arial" w:hAnsi="Arial" w:cs="Arial"/>
          <w:color w:val="FF0000"/>
        </w:rPr>
        <w:br/>
      </w:r>
      <w:r w:rsidR="00EF4F26" w:rsidRPr="00EF4F26">
        <w:rPr>
          <w:rFonts w:ascii="Arial" w:hAnsi="Arial" w:cs="Arial"/>
          <w:color w:val="FF0000"/>
        </w:rPr>
        <w:br/>
        <w:t xml:space="preserve">-Hova: </w:t>
      </w:r>
      <w:r w:rsidR="00EF4F26" w:rsidRPr="00EF4F26">
        <w:rPr>
          <w:rFonts w:ascii="Arial" w:hAnsi="Arial" w:cs="Arial"/>
          <w:color w:val="FF0000"/>
        </w:rPr>
        <w:t>Repülés Biztonsági Szervezet.</w:t>
      </w:r>
      <w:r w:rsidR="00EF4F26" w:rsidRPr="00EF4F26">
        <w:rPr>
          <w:rFonts w:ascii="Arial" w:hAnsi="Arial" w:cs="Arial"/>
          <w:color w:val="FF0000"/>
        </w:rPr>
        <w:t xml:space="preserve"> (REBISZ)</w:t>
      </w:r>
      <w:r w:rsidR="00EF4F26" w:rsidRPr="00EF4F26">
        <w:rPr>
          <w:rFonts w:ascii="Arial" w:hAnsi="Arial" w:cs="Arial"/>
          <w:color w:val="FF0000"/>
        </w:rPr>
        <w:br/>
      </w:r>
      <w:r w:rsidR="00EF4F26" w:rsidRPr="00EF4F26">
        <w:rPr>
          <w:rFonts w:ascii="Arial" w:hAnsi="Arial" w:cs="Arial"/>
          <w:color w:val="FF0000"/>
        </w:rPr>
        <w:br/>
        <w:t xml:space="preserve">-Miért: </w:t>
      </w:r>
      <w:r w:rsidR="00EF4F26" w:rsidRPr="00EF4F26">
        <w:rPr>
          <w:rFonts w:ascii="Arial" w:hAnsi="Arial" w:cs="Arial"/>
          <w:color w:val="FF0000"/>
        </w:rPr>
        <w:t>Ezekből később tanulságot vonnak le pl. bizonyos ernyő típusok viselkedéséről.</w:t>
      </w:r>
      <w:r w:rsidR="00EF4F26">
        <w:rPr>
          <w:rFonts w:ascii="Arial" w:hAnsi="Arial" w:cs="Arial"/>
          <w:color w:val="FF0000"/>
        </w:rPr>
        <w:br/>
      </w:r>
      <w:r w:rsidR="00EF4F26">
        <w:rPr>
          <w:rFonts w:ascii="Arial" w:hAnsi="Arial" w:cs="Arial"/>
          <w:color w:val="FF0000"/>
        </w:rPr>
        <w:br/>
        <w:t>-Következmény: A REBISZ nem büntet, de megelőzhetünk vele további baleseteket.</w:t>
      </w:r>
      <w:r w:rsidR="00EF4F26">
        <w:rPr>
          <w:rFonts w:ascii="Arial" w:hAnsi="Arial" w:cs="Arial"/>
          <w:color w:val="FF0000"/>
        </w:rPr>
        <w:br/>
      </w:r>
    </w:p>
    <w:p w14:paraId="1F1A84D8" w14:textId="6C04BE15" w:rsidR="00B23D36" w:rsidRDefault="00B23D36" w:rsidP="00EF4F2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en-US"/>
        </w:rPr>
      </w:pPr>
      <w:r>
        <w:rPr>
          <w:rFonts w:ascii="Arial" w:hAnsi="Arial" w:cs="Arial"/>
          <w:color w:val="000000"/>
          <w:shd w:val="clear" w:color="auto" w:fill="FFFFFF"/>
          <w:lang w:val="en-US"/>
        </w:rPr>
        <w:t>9. Mi a REBISZ? Mikor és milyen eseményeket kell bejelenteni hozzá? Miért?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en-US"/>
        </w:rPr>
        <w:t>2 pont</w:t>
      </w:r>
      <w:r>
        <w:rPr>
          <w:rFonts w:ascii="Arial" w:hAnsi="Arial" w:cs="Arial"/>
          <w:color w:val="000000"/>
          <w:shd w:val="clear" w:color="auto" w:fill="FFFFFF"/>
          <w:lang w:val="en-US"/>
        </w:rPr>
        <w:br/>
      </w:r>
      <w:r w:rsidR="00EF4F26" w:rsidRPr="00EF4F26">
        <w:rPr>
          <w:rFonts w:ascii="Arial" w:hAnsi="Arial" w:cs="Arial"/>
          <w:color w:val="FF0000"/>
        </w:rPr>
        <w:t>Repülés Biztonsági Szervezet. Minden eseményt be kell jelenteni melyeknél a repülés biztonsága csökken vagy meghiúsul, minden olyan rendellenes repülési helyzetet, amely személyi vagy anyagi kárral járt vagy járhatott volna, minden elhárított különleges esetet, ha nem is járt következménnyel.</w:t>
      </w:r>
      <w:r w:rsidR="00EF4F26">
        <w:rPr>
          <w:rFonts w:ascii="Arial" w:hAnsi="Arial" w:cs="Arial"/>
          <w:color w:val="FF0000"/>
        </w:rPr>
        <w:t xml:space="preserve"> A tanulság levonása és esetleges balesetek megelőzése miatt.</w:t>
      </w:r>
      <w:r w:rsidR="00EF4F26">
        <w:rPr>
          <w:rFonts w:ascii="Arial" w:hAnsi="Arial" w:cs="Arial"/>
          <w:color w:val="FF0000"/>
        </w:rPr>
        <w:br/>
      </w:r>
    </w:p>
    <w:p w14:paraId="2A35DA3B" w14:textId="0CFD2325" w:rsidR="00B23D36" w:rsidRPr="00EF4F26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en-US"/>
        </w:rPr>
      </w:pPr>
      <w:r>
        <w:rPr>
          <w:rFonts w:ascii="Arial" w:hAnsi="Arial" w:cs="Arial"/>
          <w:color w:val="000000"/>
          <w:shd w:val="clear" w:color="auto" w:fill="FFFFFF"/>
          <w:lang w:val="en-US"/>
        </w:rPr>
        <w:t>10. Milyen szervezethez kapcsolódik a REBISZ és hol találod a telefonszámát?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en-US"/>
        </w:rPr>
        <w:t>2 pont</w:t>
      </w:r>
      <w:r>
        <w:rPr>
          <w:rFonts w:ascii="Arial" w:hAnsi="Arial" w:cs="Arial"/>
          <w:color w:val="000000"/>
          <w:shd w:val="clear" w:color="auto" w:fill="FFFFFF"/>
          <w:lang w:val="en-US"/>
        </w:rPr>
        <w:br/>
      </w:r>
      <w:r w:rsidRPr="00EF4F26">
        <w:rPr>
          <w:rFonts w:ascii="Arial" w:hAnsi="Arial" w:cs="Arial"/>
          <w:color w:val="FF0000"/>
          <w:shd w:val="clear" w:color="auto" w:fill="FFFFFF"/>
          <w:lang w:val="en-US"/>
        </w:rPr>
        <w:t>A Fly Away pilótájaként a SIRESZ-hez (Siklórepülő Szövetség) kapcsolódik. A Siresz kártyán az összes elérhetőség megtalálható.</w:t>
      </w:r>
    </w:p>
    <w:p w14:paraId="6F01C260" w14:textId="77777777" w:rsidR="00B23D36" w:rsidRDefault="00B23D36" w:rsidP="00B23D36">
      <w:pPr>
        <w:spacing w:after="0"/>
        <w:rPr>
          <w:rFonts w:ascii="Arial" w:hAnsi="Arial" w:cs="Arial"/>
          <w:color w:val="000000"/>
          <w:shd w:val="clear" w:color="auto" w:fill="FFFFFF"/>
          <w:lang w:val="en-US"/>
        </w:rPr>
      </w:pPr>
    </w:p>
    <w:p w14:paraId="51FBB129" w14:textId="15E215C2" w:rsidR="00BB385D" w:rsidRPr="00BB385D" w:rsidRDefault="00B23D36" w:rsidP="00BB385D">
      <w:pPr>
        <w:spacing w:after="0"/>
        <w:rPr>
          <w:rFonts w:ascii="Arial" w:hAnsi="Arial" w:cs="Arial"/>
          <w:color w:val="FF000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hd w:val="clear" w:color="auto" w:fill="FFFFFF"/>
          <w:lang w:val="en-US"/>
        </w:rPr>
        <w:t>11. Ismertesd a kitérés szabályait lejtőszélben, termikben, és nyílt légtérben! (Más repülőeszközökkel való találkozások. Előny-helyzetek lejtőszélben, termikben, nyílt légtérben. Találkozások kb. azonos magasságon, illetve alulról – felülről érkező ernyők esetén. A körzés iránya termikben.)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en-US"/>
        </w:rPr>
        <w:t>6 pont</w:t>
      </w:r>
      <w:r>
        <w:rPr>
          <w:rFonts w:ascii="Arial" w:hAnsi="Arial" w:cs="Arial"/>
          <w:color w:val="000000"/>
          <w:shd w:val="clear" w:color="auto" w:fill="FFFFFF"/>
          <w:lang w:val="en-US"/>
        </w:rPr>
        <w:br/>
      </w:r>
      <w:r w:rsidR="00BB385D" w:rsidRPr="00BB385D">
        <w:rPr>
          <w:rFonts w:ascii="Arial" w:hAnsi="Arial" w:cs="Arial"/>
          <w:color w:val="FF0000"/>
          <w:shd w:val="clear" w:color="auto" w:fill="FFFFFF"/>
          <w:lang w:val="en-US"/>
        </w:rPr>
        <w:t xml:space="preserve">Nyílt </w:t>
      </w:r>
      <w:r w:rsidR="00BB385D">
        <w:rPr>
          <w:rFonts w:ascii="Arial" w:hAnsi="Arial" w:cs="Arial"/>
          <w:color w:val="FF0000"/>
          <w:shd w:val="clear" w:color="auto" w:fill="FFFFFF"/>
          <w:lang w:val="en-US"/>
        </w:rPr>
        <w:t>lég</w:t>
      </w:r>
      <w:r w:rsidR="00BB385D" w:rsidRPr="00BB385D">
        <w:rPr>
          <w:rFonts w:ascii="Arial" w:hAnsi="Arial" w:cs="Arial"/>
          <w:color w:val="FF0000"/>
          <w:shd w:val="clear" w:color="auto" w:fill="FFFFFF"/>
          <w:lang w:val="en-US"/>
        </w:rPr>
        <w:t>tér:</w:t>
      </w:r>
      <w:r w:rsidR="00BB385D" w:rsidRPr="00BB385D">
        <w:rPr>
          <w:rFonts w:ascii="Arial" w:hAnsi="Arial" w:cs="Arial"/>
          <w:color w:val="FF0000"/>
        </w:rPr>
        <w:t xml:space="preserve"> </w:t>
      </w:r>
      <w:r w:rsidR="00BB385D" w:rsidRPr="00BB385D">
        <w:rPr>
          <w:rFonts w:ascii="Arial" w:hAnsi="Arial" w:cs="Arial"/>
          <w:color w:val="FF0000"/>
        </w:rPr>
        <w:br/>
      </w:r>
      <w:r w:rsidR="00BB385D" w:rsidRPr="00BB385D">
        <w:rPr>
          <w:rFonts w:ascii="Arial" w:hAnsi="Arial" w:cs="Arial"/>
          <w:color w:val="FF0000"/>
        </w:rPr>
        <w:t xml:space="preserve">-szembetartó két ernyős esetén mindkettőnek kötelező jobbra kitérnie, alulról, felülről tilos kerülni. </w:t>
      </w:r>
      <w:r w:rsidR="00BB385D" w:rsidRPr="00BB385D">
        <w:rPr>
          <w:rFonts w:ascii="Arial" w:hAnsi="Arial" w:cs="Arial"/>
          <w:color w:val="FF0000"/>
        </w:rPr>
        <w:br/>
      </w:r>
      <w:r w:rsidR="00BB385D" w:rsidRPr="00BB385D">
        <w:rPr>
          <w:rFonts w:ascii="Arial" w:hAnsi="Arial" w:cs="Arial"/>
          <w:color w:val="FF0000"/>
        </w:rPr>
        <w:t xml:space="preserve">-összetartó irányban és hozzávetőleg azonos magasságon repülve, az a légi jármű köteles kitérni, amelyik a másikat jobbról látja, kivéve irányíthatósági elsőbbség esetén. Pl.: hőlégballon elől a siklóernyő tér ki minden esetben. </w:t>
      </w:r>
    </w:p>
    <w:p w14:paraId="3937FF6A" w14:textId="46E4C8E4" w:rsidR="00BB385D" w:rsidRPr="00BB385D" w:rsidRDefault="00BB385D" w:rsidP="00B23D36">
      <w:pPr>
        <w:spacing w:after="0"/>
        <w:jc w:val="both"/>
        <w:rPr>
          <w:rFonts w:ascii="Arial" w:hAnsi="Arial" w:cs="Arial"/>
          <w:color w:val="FF0000"/>
        </w:rPr>
      </w:pPr>
      <w:r w:rsidRPr="00BB385D">
        <w:rPr>
          <w:rFonts w:ascii="Arial" w:hAnsi="Arial" w:cs="Arial"/>
          <w:color w:val="FF0000"/>
        </w:rPr>
        <w:t xml:space="preserve">-keresztező haladásnál annak van elsőbbsége, aki jobbról érkezik, tehát az ad elsőbbséget aki jobbról látja a másikat </w:t>
      </w:r>
    </w:p>
    <w:p w14:paraId="3B6AE500" w14:textId="0E47CEC3" w:rsidR="00BB385D" w:rsidRDefault="00BB385D" w:rsidP="00B23D36">
      <w:pPr>
        <w:spacing w:after="0"/>
        <w:jc w:val="both"/>
        <w:rPr>
          <w:rFonts w:ascii="Arial" w:hAnsi="Arial" w:cs="Arial"/>
          <w:color w:val="FF0000"/>
        </w:rPr>
      </w:pPr>
      <w:r w:rsidRPr="00BB385D">
        <w:rPr>
          <w:rFonts w:ascii="Arial" w:hAnsi="Arial" w:cs="Arial"/>
          <w:color w:val="FF0000"/>
        </w:rPr>
        <w:lastRenderedPageBreak/>
        <w:t>-előzés esetén az előzőtt embernek van elsőbbsége, mindaddig amíg az előzés nincs teljesen befejezve, az előzőnek jobbról kell előznie</w:t>
      </w:r>
    </w:p>
    <w:p w14:paraId="73D3D233" w14:textId="77777777" w:rsidR="00BB385D" w:rsidRPr="00BB385D" w:rsidRDefault="00BB385D" w:rsidP="00B23D36">
      <w:pPr>
        <w:spacing w:after="0"/>
        <w:jc w:val="both"/>
        <w:rPr>
          <w:rFonts w:ascii="Arial" w:hAnsi="Arial" w:cs="Arial"/>
          <w:color w:val="FF0000"/>
        </w:rPr>
      </w:pPr>
    </w:p>
    <w:p w14:paraId="41A2A795" w14:textId="44E24853" w:rsidR="00BB385D" w:rsidRPr="00BB385D" w:rsidRDefault="00BB385D" w:rsidP="00B23D36">
      <w:pPr>
        <w:spacing w:after="0"/>
        <w:jc w:val="both"/>
        <w:rPr>
          <w:rFonts w:ascii="Arial" w:hAnsi="Arial" w:cs="Arial"/>
          <w:color w:val="FF0000"/>
        </w:rPr>
      </w:pPr>
      <w:r w:rsidRPr="00BB385D">
        <w:rPr>
          <w:rFonts w:ascii="Arial" w:hAnsi="Arial" w:cs="Arial"/>
          <w:color w:val="FF0000"/>
        </w:rPr>
        <w:t>Lejtő</w:t>
      </w:r>
      <w:r>
        <w:rPr>
          <w:rFonts w:ascii="Arial" w:hAnsi="Arial" w:cs="Arial"/>
          <w:color w:val="FF0000"/>
        </w:rPr>
        <w:t>zés:</w:t>
      </w:r>
    </w:p>
    <w:p w14:paraId="05FF2F94" w14:textId="29D0FF1C" w:rsidR="00BB385D" w:rsidRPr="00BB385D" w:rsidRDefault="00BB385D" w:rsidP="00B23D36">
      <w:pPr>
        <w:spacing w:after="0"/>
        <w:jc w:val="both"/>
        <w:rPr>
          <w:rFonts w:ascii="Arial" w:hAnsi="Arial" w:cs="Arial"/>
          <w:color w:val="FF0000"/>
        </w:rPr>
      </w:pPr>
      <w:r w:rsidRPr="00BB385D">
        <w:rPr>
          <w:rFonts w:ascii="Arial" w:hAnsi="Arial" w:cs="Arial"/>
          <w:color w:val="FF0000"/>
        </w:rPr>
        <w:t xml:space="preserve"> -akinek a hegy a jobb oldalára esik, annak van elsőbbsége, tehát akinek a bal oldalára esik a hegy, annak kell jobbra kerülnie. </w:t>
      </w:r>
    </w:p>
    <w:p w14:paraId="62058FB3" w14:textId="346ED6B5" w:rsidR="00B23D36" w:rsidRPr="00BB385D" w:rsidRDefault="00BB385D" w:rsidP="00B23D36">
      <w:pPr>
        <w:spacing w:after="0"/>
        <w:jc w:val="both"/>
        <w:rPr>
          <w:rFonts w:ascii="Arial" w:hAnsi="Arial" w:cs="Arial"/>
          <w:color w:val="FF0000"/>
        </w:rPr>
      </w:pPr>
      <w:r w:rsidRPr="00BB385D">
        <w:rPr>
          <w:rFonts w:ascii="Arial" w:hAnsi="Arial" w:cs="Arial"/>
          <w:color w:val="FF0000"/>
        </w:rPr>
        <w:t>-a lejtőzőknek elsőbbségük van a termikezőkkel szemben, ha a termik a lejtőtérben van</w:t>
      </w:r>
      <w:r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FF0000"/>
        </w:rPr>
        <w:br/>
        <w:t>Termikrepülés:</w:t>
      </w:r>
      <w:r>
        <w:rPr>
          <w:rFonts w:ascii="Arial" w:hAnsi="Arial" w:cs="Arial"/>
          <w:color w:val="FF0000"/>
        </w:rPr>
        <w:br/>
      </w:r>
      <w:r w:rsidRPr="00BB385D">
        <w:rPr>
          <w:rFonts w:ascii="Arial" w:hAnsi="Arial" w:cs="Arial"/>
          <w:color w:val="FF0000"/>
        </w:rPr>
        <w:t>A termiket megtaláló pilóta határozza meg a körözés irányát, a többieknek akár felette, akár alatta csatlakoznak, ezt az irányt kell követniük. Azonos magasság esetén koncentrikus körökben szabad repülni, lehet felfelé „előzni” pl. a sugár változtatásával, de csak ha nem veszélyeztetünk mást, és tilos irányt változtatni.</w:t>
      </w:r>
    </w:p>
    <w:p w14:paraId="555A11B3" w14:textId="7B65DE35" w:rsidR="00BB385D" w:rsidRDefault="00BB385D" w:rsidP="00B23D36">
      <w:pPr>
        <w:spacing w:after="0"/>
        <w:jc w:val="both"/>
      </w:pPr>
    </w:p>
    <w:p w14:paraId="0E0AA3D3" w14:textId="77777777" w:rsidR="00BB385D" w:rsidRDefault="00BB385D" w:rsidP="00B23D36">
      <w:pPr>
        <w:spacing w:after="0"/>
        <w:jc w:val="both"/>
        <w:rPr>
          <w:rFonts w:ascii="Arial" w:hAnsi="Arial" w:cs="Arial"/>
          <w:color w:val="000000"/>
          <w:shd w:val="clear" w:color="auto" w:fill="FFFFFF"/>
          <w:lang w:val="en-US"/>
        </w:rPr>
      </w:pPr>
    </w:p>
    <w:p w14:paraId="2342BD72" w14:textId="2A406E47" w:rsidR="00B23D36" w:rsidRPr="00472018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en-US"/>
        </w:rPr>
      </w:pPr>
      <w:r>
        <w:rPr>
          <w:rFonts w:ascii="Arial" w:hAnsi="Arial" w:cs="Arial"/>
          <w:color w:val="000000"/>
          <w:shd w:val="clear" w:color="auto" w:fill="FFFFFF"/>
          <w:lang w:val="en-US"/>
        </w:rPr>
        <w:t>12. Milyen képzettségi szintet jelent a Pilóta 1. jogosítás és mi a nemzetközi megjelölése? Milyen feltételei vannak? Mire jogosít?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en-US"/>
        </w:rPr>
        <w:t>2 pont</w:t>
      </w:r>
      <w:r>
        <w:rPr>
          <w:rFonts w:ascii="Arial" w:hAnsi="Arial" w:cs="Arial"/>
          <w:color w:val="000000"/>
          <w:shd w:val="clear" w:color="auto" w:fill="FFFFFF"/>
          <w:lang w:val="en-US"/>
        </w:rPr>
        <w:br/>
      </w:r>
      <w:r w:rsidR="00472018" w:rsidRPr="00472018">
        <w:rPr>
          <w:rFonts w:ascii="Arial" w:hAnsi="Arial" w:cs="Arial"/>
          <w:color w:val="FF0000"/>
          <w:shd w:val="clear" w:color="auto" w:fill="FFFFFF"/>
          <w:lang w:val="en-US"/>
        </w:rPr>
        <w:t>-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B-vizsgás képzettségi</w:t>
      </w:r>
      <w:r w:rsidR="00472018">
        <w:rPr>
          <w:rFonts w:ascii="Arial" w:hAnsi="Arial" w:cs="Arial"/>
          <w:color w:val="FF0000"/>
          <w:shd w:val="clear" w:color="auto" w:fill="FFFFFF"/>
          <w:lang w:val="en-US"/>
        </w:rPr>
        <w:t xml:space="preserve"> szint</w:t>
      </w:r>
      <w:r w:rsidR="00472018" w:rsidRPr="00472018">
        <w:rPr>
          <w:rFonts w:ascii="Arial" w:hAnsi="Arial" w:cs="Arial"/>
          <w:color w:val="FF0000"/>
          <w:shd w:val="clear" w:color="auto" w:fill="FFFFFF"/>
          <w:lang w:val="en-US"/>
        </w:rPr>
        <w:t>:</w:t>
      </w:r>
      <w:r w:rsidR="00472018">
        <w:rPr>
          <w:rFonts w:ascii="Arial" w:hAnsi="Arial" w:cs="Arial"/>
          <w:color w:val="FF0000"/>
          <w:shd w:val="clear" w:color="auto" w:fill="FFFFFF"/>
          <w:lang w:val="en-US"/>
        </w:rPr>
        <w:t xml:space="preserve"> 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Pilóta 1</w:t>
      </w:r>
      <w:r w:rsidR="00472018" w:rsidRPr="00472018">
        <w:rPr>
          <w:rFonts w:ascii="Arial" w:hAnsi="Arial" w:cs="Arial"/>
          <w:color w:val="FF0000"/>
          <w:shd w:val="clear" w:color="auto" w:fill="FFFFFF"/>
          <w:lang w:val="en-US"/>
        </w:rPr>
        <w:br/>
        <w:t>-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nemzetközi</w:t>
      </w:r>
      <w:r w:rsidR="00472018" w:rsidRPr="00472018">
        <w:rPr>
          <w:rFonts w:ascii="Arial" w:hAnsi="Arial" w:cs="Arial"/>
          <w:color w:val="FF0000"/>
          <w:shd w:val="clear" w:color="auto" w:fill="FFFFFF"/>
          <w:lang w:val="en-US"/>
        </w:rPr>
        <w:t xml:space="preserve"> megjelölés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 xml:space="preserve">: </w:t>
      </w:r>
      <w:r w:rsidR="00472018" w:rsidRPr="00472018">
        <w:rPr>
          <w:rFonts w:ascii="Arial" w:hAnsi="Arial" w:cs="Arial"/>
          <w:color w:val="FF0000"/>
          <w:shd w:val="clear" w:color="auto" w:fill="FFFFFF"/>
          <w:lang w:val="en-US"/>
        </w:rPr>
        <w:t>Para Pro 4 (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PP4</w:t>
      </w:r>
      <w:r w:rsidR="00472018" w:rsidRPr="00472018">
        <w:rPr>
          <w:rFonts w:ascii="Arial" w:hAnsi="Arial" w:cs="Arial"/>
          <w:color w:val="FF0000"/>
          <w:shd w:val="clear" w:color="auto" w:fill="FFFFFF"/>
          <w:lang w:val="en-US"/>
        </w:rPr>
        <w:t>)</w:t>
      </w:r>
    </w:p>
    <w:p w14:paraId="5A12D8D1" w14:textId="780C2731" w:rsidR="00B23D36" w:rsidRPr="00472018" w:rsidRDefault="00472018" w:rsidP="00B23D36">
      <w:pPr>
        <w:spacing w:after="0"/>
        <w:rPr>
          <w:rFonts w:ascii="Arial" w:hAnsi="Arial" w:cs="Arial"/>
          <w:color w:val="FF0000"/>
          <w:shd w:val="clear" w:color="auto" w:fill="FFFFFF"/>
          <w:lang w:val="en-US"/>
        </w:rPr>
      </w:pP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-min. k</w:t>
      </w:r>
      <w:r w:rsidR="00B23D36" w:rsidRPr="00472018">
        <w:rPr>
          <w:rFonts w:ascii="Arial" w:hAnsi="Arial" w:cs="Arial"/>
          <w:color w:val="FF0000"/>
          <w:shd w:val="clear" w:color="auto" w:fill="FFFFFF"/>
          <w:lang w:val="en-US"/>
        </w:rPr>
        <w:t>övetelmény:</w:t>
      </w:r>
      <w:r>
        <w:rPr>
          <w:rFonts w:ascii="Arial" w:hAnsi="Arial" w:cs="Arial"/>
          <w:color w:val="FF0000"/>
          <w:shd w:val="clear" w:color="auto" w:fill="FFFFFF"/>
          <w:lang w:val="en-US"/>
        </w:rPr>
        <w:t xml:space="preserve"> PP2</w:t>
      </w:r>
      <w:r w:rsidR="007F486D">
        <w:rPr>
          <w:rFonts w:ascii="Arial" w:hAnsi="Arial" w:cs="Arial"/>
          <w:color w:val="FF0000"/>
          <w:shd w:val="clear" w:color="auto" w:fill="FFFFFF"/>
          <w:lang w:val="en-US"/>
        </w:rPr>
        <w:t>,</w:t>
      </w:r>
      <w:r w:rsidR="00B23D36" w:rsidRPr="00472018">
        <w:rPr>
          <w:rFonts w:ascii="Arial" w:hAnsi="Arial" w:cs="Arial"/>
          <w:color w:val="FF0000"/>
          <w:shd w:val="clear" w:color="auto" w:fill="FFFFFF"/>
          <w:lang w:val="en-US"/>
        </w:rPr>
        <w:t xml:space="preserve"> </w:t>
      </w:r>
      <w:r w:rsidRPr="00472018">
        <w:rPr>
          <w:rFonts w:ascii="Arial" w:hAnsi="Arial" w:cs="Arial"/>
          <w:color w:val="FF0000"/>
        </w:rPr>
        <w:t>30 óra repült idő, ebből legalább 10 óra termikus körülmények között, ezekből min. 2 legalább 1 órás repülés</w:t>
      </w:r>
      <w:r w:rsidRPr="00472018">
        <w:rPr>
          <w:rFonts w:ascii="Arial" w:hAnsi="Arial" w:cs="Arial"/>
          <w:color w:val="FF0000"/>
        </w:rPr>
        <w:br/>
        <w:t>-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 xml:space="preserve"> 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jogosít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: öneálló repülésre korlátozás nélkül</w:t>
      </w:r>
      <w:r w:rsidR="007F486D">
        <w:rPr>
          <w:rFonts w:ascii="Arial" w:hAnsi="Arial" w:cs="Arial"/>
          <w:color w:val="FF0000"/>
          <w:shd w:val="clear" w:color="auto" w:fill="FFFFFF"/>
          <w:lang w:val="en-US"/>
        </w:rPr>
        <w:br/>
        <w:t xml:space="preserve">-érvényesség: </w:t>
      </w:r>
      <w:r w:rsidRPr="00472018">
        <w:rPr>
          <w:rFonts w:ascii="Arial" w:hAnsi="Arial" w:cs="Arial"/>
          <w:color w:val="FF0000"/>
          <w:shd w:val="clear" w:color="auto" w:fill="FFFFFF"/>
          <w:lang w:val="en-US"/>
        </w:rPr>
        <w:t>nincs lejárata</w:t>
      </w:r>
    </w:p>
    <w:p w14:paraId="2014A8CA" w14:textId="77777777" w:rsidR="00B23D36" w:rsidRDefault="00B23D36" w:rsidP="00B23D36">
      <w:pPr>
        <w:spacing w:after="0"/>
        <w:rPr>
          <w:rFonts w:ascii="Arial" w:hAnsi="Arial" w:cs="Arial"/>
          <w:color w:val="4472C4" w:themeColor="accent1"/>
          <w:shd w:val="clear" w:color="auto" w:fill="FFFFFF"/>
          <w:lang w:val="en-US"/>
        </w:rPr>
      </w:pPr>
    </w:p>
    <w:p w14:paraId="58FF911B" w14:textId="125CAF3E" w:rsidR="007F486D" w:rsidRDefault="00B23D36" w:rsidP="00B23D36">
      <w:pPr>
        <w:spacing w:after="0"/>
        <w:rPr>
          <w:rFonts w:ascii="Arial" w:hAnsi="Arial" w:cs="Arial"/>
          <w:color w:val="FF000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hd w:val="clear" w:color="auto" w:fill="FFFFFF"/>
          <w:lang w:val="en-US"/>
        </w:rPr>
        <w:t xml:space="preserve">13. Milyen további képzettségi szinteket, jogosításokat ismersz? </w:t>
      </w:r>
      <w:r>
        <w:rPr>
          <w:rFonts w:ascii="Arial" w:hAnsi="Arial" w:cs="Arial"/>
          <w:color w:val="000000"/>
          <w:shd w:val="clear" w:color="auto" w:fill="FFFFFF"/>
          <w:lang w:val="it-IT"/>
        </w:rPr>
        <w:t>Mik a feltételeik és mire jogosítanak?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it-IT"/>
        </w:rPr>
        <w:t>– 4 pont</w:t>
      </w:r>
      <w:r w:rsidR="00D16912">
        <w:rPr>
          <w:rFonts w:ascii="Arial" w:hAnsi="Arial" w:cs="Arial"/>
          <w:b/>
          <w:bCs/>
          <w:i/>
          <w:iCs/>
          <w:color w:val="000000"/>
          <w:shd w:val="clear" w:color="auto" w:fill="FFFFFF"/>
          <w:lang w:val="it-IT"/>
        </w:rPr>
        <w:br/>
      </w:r>
      <w:r w:rsidR="00A64572">
        <w:rPr>
          <w:rFonts w:ascii="Arial" w:hAnsi="Arial" w:cs="Arial"/>
          <w:color w:val="FF0000"/>
          <w:shd w:val="clear" w:color="auto" w:fill="FFFFFF"/>
          <w:lang w:val="it-IT"/>
        </w:rPr>
        <w:t>A tanfolyam szempontjából releváns:</w:t>
      </w:r>
      <w:r w:rsidR="003D1F64">
        <w:rPr>
          <w:rFonts w:ascii="Arial" w:hAnsi="Arial" w:cs="Arial"/>
          <w:color w:val="FF0000"/>
          <w:shd w:val="clear" w:color="auto" w:fill="FFFFFF"/>
          <w:lang w:val="it-IT"/>
        </w:rPr>
        <w:br/>
      </w:r>
      <w:r w:rsidR="00A64572">
        <w:rPr>
          <w:rFonts w:ascii="Arial" w:hAnsi="Arial" w:cs="Arial"/>
          <w:color w:val="FF0000"/>
          <w:shd w:val="clear" w:color="auto" w:fill="FFFFFF"/>
          <w:lang w:val="it-IT"/>
        </w:rPr>
        <w:br/>
      </w:r>
      <w:r w:rsidR="003D1F64">
        <w:rPr>
          <w:rFonts w:ascii="Arial" w:hAnsi="Arial" w:cs="Arial"/>
          <w:color w:val="FF0000"/>
          <w:shd w:val="clear" w:color="auto" w:fill="FFFFFF"/>
          <w:lang w:val="it-IT"/>
        </w:rPr>
        <w:t>A-vizsga=Növendék 2=PP2</w:t>
      </w:r>
      <w:r w:rsidR="003D1F64">
        <w:rPr>
          <w:rFonts w:ascii="Arial" w:hAnsi="Arial" w:cs="Arial"/>
          <w:color w:val="FF0000"/>
          <w:shd w:val="clear" w:color="auto" w:fill="FFFFFF"/>
          <w:lang w:val="it-IT"/>
        </w:rPr>
        <w:br/>
      </w:r>
      <w:r w:rsidR="003D1F64" w:rsidRPr="00472018">
        <w:rPr>
          <w:rFonts w:ascii="Arial" w:hAnsi="Arial" w:cs="Arial"/>
          <w:color w:val="FF0000"/>
          <w:shd w:val="clear" w:color="auto" w:fill="FFFFFF"/>
          <w:lang w:val="en-US"/>
        </w:rPr>
        <w:t>-min. követelmény:</w:t>
      </w:r>
      <w:r w:rsidR="003D1F64">
        <w:rPr>
          <w:rFonts w:ascii="Arial" w:hAnsi="Arial" w:cs="Arial"/>
          <w:color w:val="FF0000"/>
          <w:shd w:val="clear" w:color="auto" w:fill="FFFFFF"/>
          <w:lang w:val="en-US"/>
        </w:rPr>
        <w:t xml:space="preserve"> </w:t>
      </w:r>
      <w:r w:rsidR="003D1F64" w:rsidRPr="003D1F64">
        <w:rPr>
          <w:rFonts w:ascii="Arial" w:hAnsi="Arial" w:cs="Arial"/>
          <w:color w:val="FF0000"/>
          <w:shd w:val="clear" w:color="auto" w:fill="FFFFFF"/>
          <w:lang w:val="en-US"/>
        </w:rPr>
        <w:t>40 kisdomb/cs</w:t>
      </w:r>
      <w:r w:rsidR="0050319C">
        <w:rPr>
          <w:rFonts w:ascii="Arial" w:hAnsi="Arial" w:cs="Arial"/>
          <w:color w:val="FF0000"/>
          <w:shd w:val="clear" w:color="auto" w:fill="FFFFFF"/>
          <w:lang w:val="en-US"/>
        </w:rPr>
        <w:t>ö</w:t>
      </w:r>
      <w:r w:rsidR="003D1F64" w:rsidRPr="003D1F64">
        <w:rPr>
          <w:rFonts w:ascii="Arial" w:hAnsi="Arial" w:cs="Arial"/>
          <w:color w:val="FF0000"/>
          <w:shd w:val="clear" w:color="auto" w:fill="FFFFFF"/>
          <w:lang w:val="en-US"/>
        </w:rPr>
        <w:t>rl</w:t>
      </w:r>
      <w:r w:rsidR="0050319C">
        <w:rPr>
          <w:rFonts w:ascii="Arial" w:hAnsi="Arial" w:cs="Arial"/>
          <w:color w:val="FF0000"/>
          <w:shd w:val="clear" w:color="auto" w:fill="FFFFFF"/>
          <w:lang w:val="en-US"/>
        </w:rPr>
        <w:t>és</w:t>
      </w:r>
      <w:r w:rsidR="003D1F64" w:rsidRPr="003D1F64">
        <w:rPr>
          <w:rFonts w:ascii="Arial" w:hAnsi="Arial" w:cs="Arial"/>
          <w:color w:val="FF0000"/>
          <w:shd w:val="clear" w:color="auto" w:fill="FFFFFF"/>
          <w:lang w:val="en-US"/>
        </w:rPr>
        <w:t>, 10 magasstart, elméleti+gyakorlati vizsga</w:t>
      </w:r>
      <w:r w:rsidR="0050319C">
        <w:rPr>
          <w:rFonts w:ascii="Arial" w:hAnsi="Arial" w:cs="Arial"/>
          <w:color w:val="FF0000"/>
          <w:shd w:val="clear" w:color="auto" w:fill="FFFFFF"/>
          <w:lang w:val="en-US"/>
        </w:rPr>
        <w:br/>
        <w:t>-jogosít: s</w:t>
      </w:r>
      <w:r w:rsidR="0050319C" w:rsidRPr="0050319C">
        <w:rPr>
          <w:rFonts w:ascii="Arial" w:hAnsi="Arial" w:cs="Arial"/>
          <w:color w:val="FF0000"/>
          <w:shd w:val="clear" w:color="auto" w:fill="FFFFFF"/>
          <w:lang w:val="en-US"/>
        </w:rPr>
        <w:t>aját oktató vagy általa</w:t>
      </w:r>
      <w:r w:rsidR="0050319C">
        <w:rPr>
          <w:rFonts w:ascii="Arial" w:hAnsi="Arial" w:cs="Arial"/>
          <w:color w:val="FF0000"/>
          <w:shd w:val="clear" w:color="auto" w:fill="FFFFFF"/>
          <w:lang w:val="en-US"/>
        </w:rPr>
        <w:t xml:space="preserve"> a növendék</w:t>
      </w:r>
      <w:r w:rsidR="0050319C" w:rsidRPr="0050319C">
        <w:rPr>
          <w:rFonts w:ascii="Arial" w:hAnsi="Arial" w:cs="Arial"/>
          <w:color w:val="FF0000"/>
          <w:shd w:val="clear" w:color="auto" w:fill="FFFFFF"/>
          <w:lang w:val="en-US"/>
        </w:rPr>
        <w:t>naplóba bejegyzett PP4 felügyeletével repül</w:t>
      </w:r>
      <w:r w:rsidR="0050319C">
        <w:rPr>
          <w:rFonts w:ascii="Arial" w:hAnsi="Arial" w:cs="Arial"/>
          <w:color w:val="FF0000"/>
          <w:shd w:val="clear" w:color="auto" w:fill="FFFFFF"/>
          <w:lang w:val="en-US"/>
        </w:rPr>
        <w:t>ésre</w:t>
      </w:r>
      <w:r w:rsidR="003D12E2">
        <w:rPr>
          <w:rFonts w:ascii="Arial" w:hAnsi="Arial" w:cs="Arial"/>
          <w:color w:val="FF0000"/>
          <w:shd w:val="clear" w:color="auto" w:fill="FFFFFF"/>
          <w:lang w:val="en-US"/>
        </w:rPr>
        <w:br/>
        <w:t>-érvényesség: az oktatási szerződés időtartama</w:t>
      </w:r>
      <w:r w:rsidR="0050319C">
        <w:rPr>
          <w:rFonts w:ascii="Arial" w:hAnsi="Arial" w:cs="Arial"/>
          <w:color w:val="FF0000"/>
          <w:shd w:val="clear" w:color="auto" w:fill="FFFFFF"/>
          <w:lang w:val="en-US"/>
        </w:rPr>
        <w:br/>
      </w:r>
      <w:r w:rsidR="0050319C">
        <w:rPr>
          <w:rFonts w:ascii="Arial" w:hAnsi="Arial" w:cs="Arial"/>
          <w:color w:val="FF0000"/>
          <w:shd w:val="clear" w:color="auto" w:fill="FFFFFF"/>
          <w:lang w:val="en-US"/>
        </w:rPr>
        <w:br/>
        <w:t>Gyakorló</w:t>
      </w:r>
      <w:r w:rsidR="007F486D">
        <w:rPr>
          <w:rFonts w:ascii="Arial" w:hAnsi="Arial" w:cs="Arial"/>
          <w:color w:val="FF0000"/>
          <w:shd w:val="clear" w:color="auto" w:fill="FFFFFF"/>
          <w:lang w:val="en-US"/>
        </w:rPr>
        <w:t xml:space="preserve"> pilóta=PP3</w:t>
      </w:r>
    </w:p>
    <w:p w14:paraId="59F01C7B" w14:textId="116EA283" w:rsidR="007F486D" w:rsidRDefault="007F486D" w:rsidP="00B23D36">
      <w:pPr>
        <w:spacing w:after="0"/>
        <w:rPr>
          <w:rFonts w:ascii="Arial" w:hAnsi="Arial" w:cs="Arial"/>
          <w:color w:val="FF0000"/>
          <w:shd w:val="clear" w:color="auto" w:fill="FFFFFF"/>
          <w:lang w:val="en-US"/>
        </w:rPr>
      </w:pPr>
      <w:r>
        <w:rPr>
          <w:rFonts w:ascii="Arial" w:hAnsi="Arial" w:cs="Arial"/>
          <w:color w:val="FF0000"/>
          <w:shd w:val="clear" w:color="auto" w:fill="FFFFFF"/>
          <w:lang w:val="en-US"/>
        </w:rPr>
        <w:t>-min. követelmény: PP2, 20 magasstart, min.10 óra repülés, ebből min. egy repülés legalább 1 órás, sikeres írásbeli B-vizsga</w:t>
      </w:r>
    </w:p>
    <w:p w14:paraId="0253DA49" w14:textId="77777777" w:rsidR="007F486D" w:rsidRDefault="007F486D" w:rsidP="00B23D36">
      <w:pPr>
        <w:spacing w:after="0"/>
        <w:rPr>
          <w:rFonts w:ascii="Arial" w:hAnsi="Arial" w:cs="Arial"/>
          <w:color w:val="FF0000"/>
          <w:shd w:val="clear" w:color="auto" w:fill="FFFFFF"/>
          <w:lang w:val="en-US"/>
        </w:rPr>
      </w:pPr>
      <w:r>
        <w:rPr>
          <w:rFonts w:ascii="Arial" w:hAnsi="Arial" w:cs="Arial"/>
          <w:color w:val="FF0000"/>
          <w:shd w:val="clear" w:color="auto" w:fill="FFFFFF"/>
          <w:lang w:val="en-US"/>
        </w:rPr>
        <w:t>-jogosít: önálló repülésre termikusan nem aktív időjárásban belföldön, max. 5 m/s szélben</w:t>
      </w:r>
    </w:p>
    <w:p w14:paraId="539BFF36" w14:textId="333E77F2" w:rsidR="00B23D36" w:rsidRPr="00A64572" w:rsidRDefault="007F486D" w:rsidP="00B23D36">
      <w:p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>
        <w:rPr>
          <w:rFonts w:ascii="Arial" w:hAnsi="Arial" w:cs="Arial"/>
          <w:color w:val="FF0000"/>
          <w:shd w:val="clear" w:color="auto" w:fill="FFFFFF"/>
          <w:lang w:val="en-US"/>
        </w:rPr>
        <w:t>-érvényesség: 1 év, de az oktató meghosszabbíthatja egyéni elbírálás alapján, amennyiben a pilóta rendelkezik legalább 20 repült órával</w:t>
      </w:r>
      <w:r>
        <w:rPr>
          <w:rFonts w:ascii="Arial" w:hAnsi="Arial" w:cs="Arial"/>
          <w:color w:val="FF0000"/>
          <w:shd w:val="clear" w:color="auto" w:fill="FFFFFF"/>
          <w:lang w:val="en-US"/>
        </w:rPr>
        <w:br/>
      </w:r>
      <w:r w:rsidR="003D1F64">
        <w:rPr>
          <w:rFonts w:ascii="Arial" w:hAnsi="Arial" w:cs="Arial"/>
          <w:color w:val="FF0000"/>
          <w:shd w:val="clear" w:color="auto" w:fill="FFFFFF"/>
          <w:lang w:val="it-IT"/>
        </w:rPr>
        <w:br/>
        <w:t xml:space="preserve"> </w:t>
      </w:r>
    </w:p>
    <w:p w14:paraId="6DECE89A" w14:textId="77777777" w:rsidR="00BC5C94" w:rsidRDefault="00BC5C94"/>
    <w:sectPr w:rsidR="00BC5C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79"/>
    <w:rsid w:val="000C222F"/>
    <w:rsid w:val="00181471"/>
    <w:rsid w:val="001D2D3D"/>
    <w:rsid w:val="00316093"/>
    <w:rsid w:val="00325725"/>
    <w:rsid w:val="003D12E2"/>
    <w:rsid w:val="003D1F64"/>
    <w:rsid w:val="00472018"/>
    <w:rsid w:val="00491932"/>
    <w:rsid w:val="004A5EFB"/>
    <w:rsid w:val="0050319C"/>
    <w:rsid w:val="007F486D"/>
    <w:rsid w:val="0081339A"/>
    <w:rsid w:val="008C333B"/>
    <w:rsid w:val="008C340B"/>
    <w:rsid w:val="009578E8"/>
    <w:rsid w:val="009A77F7"/>
    <w:rsid w:val="00A27C92"/>
    <w:rsid w:val="00A31B79"/>
    <w:rsid w:val="00A64572"/>
    <w:rsid w:val="00B23D36"/>
    <w:rsid w:val="00BB385D"/>
    <w:rsid w:val="00BC5C94"/>
    <w:rsid w:val="00BF666C"/>
    <w:rsid w:val="00D16912"/>
    <w:rsid w:val="00EF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FA8BC"/>
  <w15:chartTrackingRefBased/>
  <w15:docId w15:val="{ED8D17F5-B220-41C6-AC17-31FD646C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23D36"/>
    <w:pPr>
      <w:spacing w:line="256" w:lineRule="auto"/>
    </w:pPr>
    <w:rPr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0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841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21</cp:revision>
  <dcterms:created xsi:type="dcterms:W3CDTF">2025-07-24T13:03:00Z</dcterms:created>
  <dcterms:modified xsi:type="dcterms:W3CDTF">2025-07-28T15:02:00Z</dcterms:modified>
</cp:coreProperties>
</file>