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B2B9" w14:textId="50B82201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Create an AWS Lab Environment </w:t>
      </w:r>
      <w:r w:rsidR="009C111F">
        <w:rPr>
          <w:rFonts w:ascii="Calibri" w:eastAsia="Times New Roman" w:hAnsi="Calibri" w:cs="Calibri"/>
          <w:color w:val="212121"/>
          <w:sz w:val="32"/>
          <w:szCs w:val="32"/>
        </w:rPr>
        <w:t>for</w:t>
      </w: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 Demos</w:t>
      </w:r>
    </w:p>
    <w:p w14:paraId="45F537FA" w14:textId="578CE49A" w:rsidR="008D553E" w:rsidRDefault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Domain and Active Directory</w:t>
      </w:r>
    </w:p>
    <w:p w14:paraId="532AC5D4" w14:textId="4DFA374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>Create Cloud</w:t>
      </w:r>
      <w:r>
        <w:rPr>
          <w:rFonts w:ascii="Calibri" w:eastAsia="Times New Roman" w:hAnsi="Calibri" w:cs="Calibri"/>
          <w:color w:val="212121"/>
        </w:rPr>
        <w:t xml:space="preserve"> F</w:t>
      </w:r>
      <w:r w:rsidRPr="008D553E">
        <w:rPr>
          <w:rFonts w:ascii="Calibri" w:eastAsia="Times New Roman" w:hAnsi="Calibri" w:cs="Calibri"/>
          <w:color w:val="212121"/>
        </w:rPr>
        <w:t xml:space="preserve">ormation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 xml:space="preserve">tack </w:t>
      </w:r>
      <w:r>
        <w:rPr>
          <w:rFonts w:ascii="Calibri" w:eastAsia="Times New Roman" w:hAnsi="Calibri" w:cs="Calibri"/>
          <w:color w:val="212121"/>
        </w:rPr>
        <w:t>f</w:t>
      </w:r>
      <w:r w:rsidRPr="008D553E">
        <w:rPr>
          <w:rFonts w:ascii="Calibri" w:eastAsia="Times New Roman" w:hAnsi="Calibri" w:cs="Calibri"/>
          <w:color w:val="212121"/>
        </w:rPr>
        <w:t xml:space="preserve">rom AWS </w:t>
      </w:r>
      <w:proofErr w:type="spellStart"/>
      <w:r w:rsidRPr="008D553E">
        <w:rPr>
          <w:rFonts w:ascii="Calibri" w:eastAsia="Times New Roman" w:hAnsi="Calibri" w:cs="Calibri"/>
          <w:color w:val="212121"/>
        </w:rPr>
        <w:t>Quickstart</w:t>
      </w:r>
      <w:proofErr w:type="spellEnd"/>
    </w:p>
    <w:p w14:paraId="3A1FD521" w14:textId="39DC6171" w:rsidR="008D553E" w:rsidRPr="008D553E" w:rsidRDefault="001030F5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5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https://docs.aws.amazon.com/quickstart/latest/active-directory-ds/step2.html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3E2A2B2A" w14:textId="5A0D9C80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 xml:space="preserve">Deploy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>tack</w:t>
      </w:r>
      <w:r>
        <w:rPr>
          <w:rFonts w:ascii="Calibri" w:eastAsia="Times New Roman" w:hAnsi="Calibri" w:cs="Calibri"/>
          <w:color w:val="212121"/>
        </w:rPr>
        <w:t xml:space="preserve"> under scenario 2</w:t>
      </w:r>
    </w:p>
    <w:p w14:paraId="33EF5FCB" w14:textId="00674FD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Test ability to connect to remote desktop gateway</w:t>
      </w:r>
    </w:p>
    <w:p w14:paraId="166EFCD8" w14:textId="495FCFD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Modify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to allow 1433 TCP access on domain</w:t>
      </w:r>
    </w:p>
    <w:p w14:paraId="3131BB89" w14:textId="2712A6DA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Windows 2016 AMI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>s to Domain</w:t>
      </w:r>
    </w:p>
    <w:p w14:paraId="221C6DC4" w14:textId="617290DD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</w:t>
      </w:r>
      <w:proofErr w:type="gramStart"/>
      <w:r>
        <w:rPr>
          <w:rFonts w:ascii="Calibri" w:eastAsia="Times New Roman" w:hAnsi="Calibri" w:cs="Calibri"/>
          <w:color w:val="212121"/>
        </w:rPr>
        <w:t>2.Small</w:t>
      </w:r>
      <w:proofErr w:type="gramEnd"/>
      <w:r>
        <w:rPr>
          <w:rFonts w:ascii="Calibri" w:eastAsia="Times New Roman" w:hAnsi="Calibri" w:cs="Calibri"/>
          <w:color w:val="212121"/>
        </w:rPr>
        <w:t xml:space="preserve"> or T2.Medium (SQL Server needs memory!)</w:t>
      </w:r>
    </w:p>
    <w:p w14:paraId="032C6AE5" w14:textId="7767ECC8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private or public subnet 1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19DD5FE8" w14:textId="07E4A9D4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1 AMI image to private or public subnet 2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6A53E1E9" w14:textId="7D6B378B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2643C644" w14:textId="69941465" w:rsidR="008D553E" w:rsidRPr="009B671B" w:rsidRDefault="008D553E" w:rsidP="00876578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9B671B">
        <w:rPr>
          <w:rFonts w:ascii="Calibri" w:eastAsia="Times New Roman" w:hAnsi="Calibri" w:cs="Calibri"/>
          <w:color w:val="212121"/>
        </w:rPr>
        <w:t>If private connect to images by RDP via the remote desktop gateway already in the domain</w:t>
      </w:r>
    </w:p>
    <w:p w14:paraId="4CC0B447" w14:textId="6346DF0E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Install SQL Server 2017 Developer Edition</w:t>
      </w:r>
    </w:p>
    <w:p w14:paraId="30E806DC" w14:textId="3C9FA0C4" w:rsidR="008D553E" w:rsidRDefault="001030F5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6" w:history="1">
        <w:r w:rsidR="008D553E" w:rsidRPr="00187987">
          <w:rPr>
            <w:rStyle w:val="Hyperlink"/>
            <w:rFonts w:ascii="Calibri" w:eastAsia="Times New Roman" w:hAnsi="Calibri" w:cs="Calibri"/>
          </w:rPr>
          <w:t>https://www.microsoft.com/en-us/sql-server/sql-server-downloads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52E7482F" w14:textId="578256C5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Add AMIs to the domain you specified while building your cloud formation stack</w:t>
      </w:r>
    </w:p>
    <w:p w14:paraId="124528D8" w14:textId="0AA39096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Change server names, customize to your preferences etc.</w:t>
      </w:r>
    </w:p>
    <w:p w14:paraId="6F59E3B5" w14:textId="783BF47D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AWS Linux AMI (version 2 min)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 xml:space="preserve"> to Domain</w:t>
      </w:r>
    </w:p>
    <w:p w14:paraId="2F1F6695" w14:textId="47791180" w:rsidR="009C111F" w:rsidRPr="009C111F" w:rsidRDefault="009C111F" w:rsidP="008D553E">
      <w:pPr>
        <w:rPr>
          <w:rFonts w:ascii="Calibri" w:eastAsia="Times New Roman" w:hAnsi="Calibri" w:cs="Calibri"/>
          <w:i/>
          <w:color w:val="212121"/>
          <w:sz w:val="20"/>
          <w:szCs w:val="20"/>
        </w:rPr>
      </w:pPr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ab/>
        <w:t xml:space="preserve">You can choose another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linux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distro if you are more comfortable with Ubuntu or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Redhat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etc.</w:t>
      </w:r>
    </w:p>
    <w:p w14:paraId="3A57F678" w14:textId="0F338EF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</w:t>
      </w:r>
      <w:proofErr w:type="gramStart"/>
      <w:r>
        <w:rPr>
          <w:rFonts w:ascii="Calibri" w:eastAsia="Times New Roman" w:hAnsi="Calibri" w:cs="Calibri"/>
          <w:color w:val="212121"/>
        </w:rPr>
        <w:t>2.Small</w:t>
      </w:r>
      <w:proofErr w:type="gramEnd"/>
      <w:r>
        <w:rPr>
          <w:rFonts w:ascii="Calibri" w:eastAsia="Times New Roman" w:hAnsi="Calibri" w:cs="Calibri"/>
          <w:color w:val="212121"/>
        </w:rPr>
        <w:t xml:space="preserve"> or T2.Medium</w:t>
      </w:r>
    </w:p>
    <w:p w14:paraId="4800B9A1" w14:textId="153ECEA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public subnet 2 (makes SQL deploy easier from public subnet)</w:t>
      </w:r>
    </w:p>
    <w:p w14:paraId="258A9996" w14:textId="3E849C2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the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4A9F7C62" w14:textId="7524593C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Install </w:t>
      </w:r>
      <w:r w:rsidR="009C111F">
        <w:rPr>
          <w:rFonts w:ascii="Calibri" w:eastAsia="Times New Roman" w:hAnsi="Calibri" w:cs="Calibri"/>
          <w:color w:val="212121"/>
        </w:rPr>
        <w:t>and configure SQL</w:t>
      </w:r>
      <w:r>
        <w:rPr>
          <w:rFonts w:ascii="Calibri" w:eastAsia="Times New Roman" w:hAnsi="Calibri" w:cs="Calibri"/>
          <w:color w:val="212121"/>
        </w:rPr>
        <w:t xml:space="preserve"> Server using yum</w:t>
      </w:r>
    </w:p>
    <w:p w14:paraId="6FA4886C" w14:textId="718B3E8B" w:rsidR="008D553E" w:rsidRDefault="001030F5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7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https://docs.microsoft.com/en-us/sql/linux/sql-server-linux-overview?view=sql-server-2017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05EB6185" w14:textId="547D6B74" w:rsidR="008D553E" w:rsidRDefault="009C111F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Join Linux boxes to your domain</w:t>
      </w:r>
    </w:p>
    <w:p w14:paraId="6A903581" w14:textId="7CE9DB11" w:rsidR="009C111F" w:rsidRDefault="001030F5" w:rsidP="009C111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8" w:history="1">
        <w:r w:rsidR="009C111F" w:rsidRPr="00187987">
          <w:rPr>
            <w:rStyle w:val="Hyperlink"/>
            <w:rFonts w:ascii="Calibri" w:eastAsia="Times New Roman" w:hAnsi="Calibri" w:cs="Calibri"/>
          </w:rPr>
          <w:t>https://docs.aws.amazon.com/directoryservice/latest/admin-guide/join_linux_instance.html?icmpid=docs_dirservices_console</w:t>
        </w:r>
      </w:hyperlink>
      <w:r w:rsidR="009C111F">
        <w:rPr>
          <w:rFonts w:ascii="Calibri" w:eastAsia="Times New Roman" w:hAnsi="Calibri" w:cs="Calibri"/>
          <w:color w:val="212121"/>
        </w:rPr>
        <w:t xml:space="preserve"> </w:t>
      </w:r>
    </w:p>
    <w:p w14:paraId="32860CB1" w14:textId="0E805C38" w:rsidR="009C111F" w:rsidRDefault="009C111F" w:rsidP="009C111F">
      <w:pPr>
        <w:pStyle w:val="ListParagraph"/>
        <w:rPr>
          <w:rFonts w:ascii="Calibri" w:eastAsia="Times New Roman" w:hAnsi="Calibri" w:cs="Calibri"/>
          <w:color w:val="212121"/>
        </w:rPr>
      </w:pPr>
    </w:p>
    <w:p w14:paraId="6D5E88EA" w14:textId="1D326854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Reduce AWS costs by keeping instances stopped when not actively working with the lab.  In my scenario my total AWS costs for the lab, time spent building, creating demos </w:t>
      </w:r>
      <w:proofErr w:type="spellStart"/>
      <w:r>
        <w:rPr>
          <w:rFonts w:ascii="Calibri" w:eastAsia="Times New Roman" w:hAnsi="Calibri" w:cs="Calibri"/>
          <w:color w:val="212121"/>
        </w:rPr>
        <w:t>etc</w:t>
      </w:r>
      <w:proofErr w:type="spellEnd"/>
      <w:r>
        <w:rPr>
          <w:rFonts w:ascii="Calibri" w:eastAsia="Times New Roman" w:hAnsi="Calibri" w:cs="Calibri"/>
          <w:color w:val="212121"/>
        </w:rPr>
        <w:t>, was less than 50$ total.  If you are very prudent I could imagine a lab for less than 15$ monthly.</w:t>
      </w:r>
    </w:p>
    <w:p w14:paraId="31D911EB" w14:textId="39FF55E8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There are guides out on the internet for building labs using both VMWare and Azure as well.  I specifically chose AWS simply for the ease of the pre-built AWS Cloud Formation stacks to build out my test domain, with domain controllers, internet access, and multi-subnet environment.</w:t>
      </w:r>
    </w:p>
    <w:p w14:paraId="138F79BA" w14:textId="6B5CA2EA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Note from the field:</w:t>
      </w:r>
    </w:p>
    <w:p w14:paraId="0DC4DFB2" w14:textId="73024AE0" w:rsidR="009C111F" w:rsidRP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 recommend turning termination protection on until you are done with the lab, I accidentally deleted one of my domain controllers and wasted a lot of time and effort.</w:t>
      </w:r>
    </w:p>
    <w:p w14:paraId="63F17A86" w14:textId="090F0184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lastRenderedPageBreak/>
        <w:br w:type="page"/>
      </w:r>
    </w:p>
    <w:p w14:paraId="1E450721" w14:textId="33FBF4F7" w:rsidR="00BF42C5" w:rsidRDefault="00BF42C5" w:rsidP="00BF42C5">
      <w:pPr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  <w:r w:rsidRPr="00BF42C5">
        <w:rPr>
          <w:rFonts w:ascii="Calibri" w:eastAsia="Times New Roman" w:hAnsi="Calibri" w:cs="Calibri"/>
          <w:color w:val="212121"/>
          <w:sz w:val="32"/>
          <w:szCs w:val="32"/>
        </w:rPr>
        <w:lastRenderedPageBreak/>
        <w:t>Microsoft SQL Server AlwaysOn Availability Groups Checklist</w:t>
      </w:r>
    </w:p>
    <w:p w14:paraId="2357778D" w14:textId="77777777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16"/>
          <w:szCs w:val="16"/>
        </w:rPr>
      </w:pPr>
    </w:p>
    <w:p w14:paraId="45C36E89" w14:textId="644E4E70" w:rsid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Node = each individual windows server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cluster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 xml:space="preserve">Replica = each individual </w:t>
      </w:r>
      <w:proofErr w:type="spellStart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sql</w:t>
      </w:r>
      <w:proofErr w:type="spellEnd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server instance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>Database = each individual database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</w:p>
    <w:p w14:paraId="2B241A2C" w14:textId="77777777" w:rsidR="00BF42C5" w:rsidRP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</w:p>
    <w:p w14:paraId="0479BEDA" w14:textId="3A3EFAC8" w:rsidR="00BF42C5" w:rsidRPr="0037535D" w:rsidRDefault="00BF42C5" w:rsidP="00BF42C5">
      <w:pPr>
        <w:spacing w:after="0" w:line="240" w:lineRule="auto"/>
        <w:rPr>
          <w:rFonts w:eastAsia="Times New Roman" w:cstheme="minorHAnsi"/>
          <w:color w:val="212121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AlwaysOn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</w:t>
      </w:r>
      <w:proofErr w:type="gramStart"/>
      <w:r>
        <w:rPr>
          <w:rFonts w:ascii="Calibri" w:eastAsia="Times New Roman" w:hAnsi="Calibri" w:cs="Calibri"/>
          <w:color w:val="212121"/>
          <w:sz w:val="28"/>
          <w:szCs w:val="28"/>
        </w:rPr>
        <w:t xml:space="preserve">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</w:t>
      </w:r>
      <w:proofErr w:type="gramEnd"/>
      <w:r w:rsidRPr="006A3CD4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Operat</w:t>
      </w:r>
      <w:r w:rsidRPr="006A3CD4">
        <w:rPr>
          <w:rFonts w:eastAsia="Times New Roman" w:cstheme="minorHAnsi"/>
          <w:i/>
          <w:iCs/>
          <w:color w:val="5B9BD5"/>
          <w:sz w:val="28"/>
          <w:szCs w:val="28"/>
        </w:rPr>
        <w:t>ing System</w:t>
      </w:r>
      <w:r w:rsidRPr="0037535D">
        <w:rPr>
          <w:rFonts w:eastAsia="Times New Roman" w:cstheme="minorHAnsi"/>
          <w:i/>
          <w:iCs/>
          <w:color w:val="5B9BD5"/>
        </w:rPr>
        <w:t>)</w:t>
      </w:r>
    </w:p>
    <w:p w14:paraId="4D9B64F8" w14:textId="19D206AB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Enable windows clustering on each node</w:t>
      </w:r>
    </w:p>
    <w:p w14:paraId="718F8C39" w14:textId="3A61FAB5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Server Manager – Enable Failover Cluster Feature</w:t>
      </w:r>
    </w:p>
    <w:p w14:paraId="1ACDB001" w14:textId="43A8AFD0" w:rsidR="008D0A28" w:rsidRPr="0037535D" w:rsidRDefault="00BF42C5" w:rsidP="008D0A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Add participating nodes to cluster</w:t>
      </w:r>
    </w:p>
    <w:p w14:paraId="396D945B" w14:textId="66DB316F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Failover cluster manager – create cluster</w:t>
      </w:r>
    </w:p>
    <w:p w14:paraId="2F973B7C" w14:textId="020451B6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cluster</w:t>
      </w:r>
    </w:p>
    <w:p w14:paraId="7ABF532F" w14:textId="472DAF68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all steps</w:t>
      </w:r>
    </w:p>
    <w:p w14:paraId="3EAF029F" w14:textId="48463591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Disk warnings related to shared disks are ok, AG doesn’t need shared disks</w:t>
      </w:r>
    </w:p>
    <w:p w14:paraId="5C12D29D" w14:textId="37F4DB37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Verify redundant networks that validation can’t identify</w:t>
      </w:r>
    </w:p>
    <w:p w14:paraId="57D1D3C5" w14:textId="478AA4A5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Create cluster</w:t>
      </w:r>
    </w:p>
    <w:p w14:paraId="2CDB3BB6" w14:textId="4A6BA3C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Create cluster </w:t>
      </w:r>
    </w:p>
    <w:p w14:paraId="1E75DF6F" w14:textId="02C8C78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Configure quorum per best practices</w:t>
      </w:r>
    </w:p>
    <w:p w14:paraId="1039322A" w14:textId="0B44F04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No vote by default</w:t>
      </w:r>
    </w:p>
    <w:p w14:paraId="6EC31AE0" w14:textId="16B21B2A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all primaries</w:t>
      </w:r>
    </w:p>
    <w:p w14:paraId="49C8EACE" w14:textId="1D4ACAD0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failover target nodes</w:t>
      </w:r>
    </w:p>
    <w:p w14:paraId="59535412" w14:textId="68CEFA94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Exclude secondary / asynchronous sites</w:t>
      </w:r>
    </w:p>
    <w:p w14:paraId="676FE1D8" w14:textId="3566318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Ensure odd number of voting nodes</w:t>
      </w:r>
    </w:p>
    <w:p w14:paraId="6CE424E4" w14:textId="7C179C75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Re-assess post failover scenarios</w:t>
      </w:r>
    </w:p>
    <w:p w14:paraId="30DA3BD3" w14:textId="3746D73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Establish file share witness if </w:t>
      </w:r>
      <w:r w:rsidR="0037535D" w:rsidRPr="0037535D">
        <w:rPr>
          <w:rFonts w:eastAsia="Times New Roman" w:cstheme="minorHAnsi"/>
          <w:color w:val="212121"/>
        </w:rPr>
        <w:t>necessary</w:t>
      </w:r>
    </w:p>
    <w:p w14:paraId="27B61099" w14:textId="4C336ACF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Multi-subnet?</w:t>
      </w:r>
    </w:p>
    <w:p w14:paraId="6B9575A4" w14:textId="71E1AAD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Firewall requirements</w:t>
      </w:r>
    </w:p>
    <w:p w14:paraId="79633FBC" w14:textId="4EA0028E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3343 – cluster service</w:t>
      </w:r>
    </w:p>
    <w:p w14:paraId="6B8EF187" w14:textId="639974EF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3343 – node joining</w:t>
      </w:r>
    </w:p>
    <w:p w14:paraId="1127CF1E" w14:textId="44B8172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135 – RPC calls between nodes</w:t>
      </w:r>
    </w:p>
    <w:p w14:paraId="655DA629" w14:textId="39CE83F1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137 – Cluster administration</w:t>
      </w:r>
    </w:p>
    <w:p w14:paraId="42A8822D" w14:textId="0752A36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1024-65535 </w:t>
      </w:r>
      <w:r w:rsidR="0037535D" w:rsidRPr="0037535D">
        <w:rPr>
          <w:rFonts w:eastAsia="Times New Roman" w:cstheme="minorHAnsi"/>
          <w:color w:val="212121"/>
        </w:rPr>
        <w:t>–</w:t>
      </w:r>
      <w:r w:rsidRPr="0037535D">
        <w:rPr>
          <w:rFonts w:eastAsia="Times New Roman" w:cstheme="minorHAnsi"/>
          <w:color w:val="212121"/>
        </w:rPr>
        <w:t xml:space="preserve"> </w:t>
      </w:r>
      <w:r w:rsidR="0037535D" w:rsidRPr="0037535D">
        <w:rPr>
          <w:rFonts w:eastAsia="Times New Roman" w:cstheme="minorHAnsi"/>
          <w:color w:val="212121"/>
        </w:rPr>
        <w:t>Randomly allocated ports</w:t>
      </w:r>
    </w:p>
    <w:p w14:paraId="0853964A" w14:textId="60B93BE7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49152-65535 – Randomly allocated ports</w:t>
      </w:r>
    </w:p>
    <w:p w14:paraId="3D3C09AD" w14:textId="2057BC73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139/445 – File share witness</w:t>
      </w:r>
    </w:p>
    <w:p w14:paraId="59E5D214" w14:textId="6477610D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137/138 – File share witness and SMB / </w:t>
      </w:r>
      <w:proofErr w:type="spellStart"/>
      <w:r w:rsidRPr="0037535D">
        <w:rPr>
          <w:rFonts w:eastAsia="Times New Roman" w:cstheme="minorHAnsi"/>
          <w:color w:val="212121"/>
        </w:rPr>
        <w:t>netbios</w:t>
      </w:r>
      <w:proofErr w:type="spellEnd"/>
    </w:p>
    <w:p w14:paraId="52D3091C" w14:textId="12F69016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1433 – SQL Server</w:t>
      </w:r>
    </w:p>
    <w:p w14:paraId="6F58070A" w14:textId="33BA5B1A" w:rsid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TCP 7022 or custom port – Mirror endpoint needed for AG </w:t>
      </w:r>
    </w:p>
    <w:p w14:paraId="0F45C84B" w14:textId="0E278EAE" w:rsidR="0037535D" w:rsidRDefault="0037535D" w:rsidP="003753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Review event logs and c:\windows\cluster\reports logs</w:t>
      </w:r>
    </w:p>
    <w:p w14:paraId="1E995F29" w14:textId="036F2CE2" w:rsidR="0037535D" w:rsidRDefault="0037535D" w:rsidP="0037535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Dump cluster event log with </w:t>
      </w:r>
      <w:proofErr w:type="gramStart"/>
      <w:r>
        <w:rPr>
          <w:rFonts w:eastAsia="Times New Roman" w:cstheme="minorHAnsi"/>
          <w:color w:val="212121"/>
        </w:rPr>
        <w:t>PS  Install</w:t>
      </w:r>
      <w:proofErr w:type="gramEnd"/>
      <w:r>
        <w:rPr>
          <w:rFonts w:eastAsia="Times New Roman" w:cstheme="minorHAnsi"/>
          <w:color w:val="212121"/>
        </w:rPr>
        <w:t xml:space="preserve">-Module </w:t>
      </w:r>
      <w:proofErr w:type="spellStart"/>
      <w:r>
        <w:rPr>
          <w:rFonts w:eastAsia="Times New Roman" w:cstheme="minorHAnsi"/>
          <w:color w:val="212121"/>
        </w:rPr>
        <w:t>FailoverClusters</w:t>
      </w:r>
      <w:proofErr w:type="spellEnd"/>
      <w:r>
        <w:rPr>
          <w:rFonts w:eastAsia="Times New Roman" w:cstheme="minorHAnsi"/>
          <w:color w:val="212121"/>
        </w:rPr>
        <w:t xml:space="preserve">  Get-</w:t>
      </w:r>
      <w:proofErr w:type="spellStart"/>
      <w:r>
        <w:rPr>
          <w:rFonts w:eastAsia="Times New Roman" w:cstheme="minorHAnsi"/>
          <w:color w:val="212121"/>
        </w:rPr>
        <w:t>ClusterLog</w:t>
      </w:r>
      <w:proofErr w:type="spellEnd"/>
    </w:p>
    <w:p w14:paraId="5B199C1D" w14:textId="000D02F0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</w:p>
    <w:p w14:paraId="730060B9" w14:textId="34FE3CCC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Optional: configure </w:t>
      </w:r>
      <w:proofErr w:type="spellStart"/>
      <w:r>
        <w:rPr>
          <w:rFonts w:eastAsia="Times New Roman" w:cstheme="minorHAnsi"/>
          <w:color w:val="212121"/>
        </w:rPr>
        <w:t>AlwaysOn</w:t>
      </w:r>
      <w:proofErr w:type="spellEnd"/>
      <w:r>
        <w:rPr>
          <w:rFonts w:eastAsia="Times New Roman" w:cstheme="minorHAnsi"/>
          <w:color w:val="212121"/>
        </w:rPr>
        <w:t xml:space="preserve"> failover cluster with no domain</w:t>
      </w:r>
    </w:p>
    <w:p w14:paraId="186F3302" w14:textId="309B94E2" w:rsidR="007506D1" w:rsidRPr="007506D1" w:rsidRDefault="007506D1" w:rsidP="007506D1">
      <w:pPr>
        <w:spacing w:after="0" w:line="240" w:lineRule="auto"/>
        <w:ind w:left="2160"/>
        <w:rPr>
          <w:rFonts w:eastAsia="Times New Roman" w:cstheme="minorHAnsi"/>
          <w:color w:val="212121"/>
        </w:rPr>
      </w:pPr>
    </w:p>
    <w:p w14:paraId="26A56627" w14:textId="20A7D94F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DNS server with shared DNS suffix</w:t>
      </w:r>
    </w:p>
    <w:p w14:paraId="6248829D" w14:textId="19DDF136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Local administrator with same name and same password</w:t>
      </w:r>
    </w:p>
    <w:p w14:paraId="727B6295" w14:textId="7333BBAC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Registry setting: </w:t>
      </w:r>
      <w:proofErr w:type="spellStart"/>
      <w:r w:rsidRPr="00D664C1">
        <w:rPr>
          <w:rFonts w:eastAsia="Times New Roman" w:cstheme="minorHAnsi"/>
          <w:color w:val="212121"/>
        </w:rPr>
        <w:t>LocalAccountTokenFilterPolicy</w:t>
      </w:r>
      <w:proofErr w:type="spellEnd"/>
      <w:r w:rsidRPr="00D664C1">
        <w:rPr>
          <w:rFonts w:eastAsia="Times New Roman" w:cstheme="minorHAnsi"/>
          <w:color w:val="212121"/>
        </w:rPr>
        <w:t xml:space="preserve"> –Value 1</w:t>
      </w:r>
    </w:p>
    <w:p w14:paraId="22B3A1E9" w14:textId="1B125777" w:rsidR="00D664C1" w:rsidRP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Create cluster as above</w:t>
      </w:r>
    </w:p>
    <w:p w14:paraId="0884388C" w14:textId="22E27B35" w:rsidR="003A6AE3" w:rsidRDefault="001030F5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hyperlink r:id="rId9" w:history="1">
        <w:r w:rsidR="00D664C1" w:rsidRPr="008F0E28">
          <w:rPr>
            <w:rStyle w:val="Hyperlink"/>
            <w:rFonts w:eastAsia="Times New Roman" w:cstheme="minorHAnsi"/>
          </w:rPr>
          <w:t>https://bit.ly/2NTq8O3</w:t>
        </w:r>
      </w:hyperlink>
      <w:r w:rsidR="00D664C1">
        <w:rPr>
          <w:rFonts w:eastAsia="Times New Roman" w:cstheme="minorHAnsi"/>
          <w:color w:val="212121"/>
        </w:rPr>
        <w:t xml:space="preserve"> - </w:t>
      </w:r>
      <w:r w:rsidR="00D664C1" w:rsidRPr="00D664C1">
        <w:rPr>
          <w:rFonts w:eastAsia="Times New Roman" w:cstheme="minorHAnsi"/>
          <w:i/>
          <w:color w:val="212121"/>
        </w:rPr>
        <w:t>Microsoft documentation with additional information</w:t>
      </w:r>
    </w:p>
    <w:p w14:paraId="01266227" w14:textId="77777777" w:rsidR="003A6AE3" w:rsidRPr="003A6AE3" w:rsidRDefault="003A6AE3" w:rsidP="003A6AE3">
      <w:pPr>
        <w:pStyle w:val="ListParagraph"/>
        <w:spacing w:after="0" w:line="240" w:lineRule="auto"/>
        <w:rPr>
          <w:rFonts w:eastAsia="Times New Roman" w:cstheme="minorHAnsi"/>
          <w:color w:val="212121"/>
        </w:rPr>
      </w:pPr>
    </w:p>
    <w:p w14:paraId="12091AFB" w14:textId="77777777" w:rsidR="0037535D" w:rsidRPr="0037535D" w:rsidRDefault="0037535D" w:rsidP="0037535D">
      <w:pPr>
        <w:pStyle w:val="ListParagraph"/>
        <w:spacing w:after="0" w:line="240" w:lineRule="auto"/>
        <w:ind w:left="1440"/>
        <w:rPr>
          <w:rFonts w:eastAsia="Times New Roman" w:cstheme="minorHAnsi"/>
          <w:color w:val="212121"/>
        </w:rPr>
      </w:pPr>
    </w:p>
    <w:p w14:paraId="64DB3142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0EA783DE" w14:textId="272622BF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Availability Groups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(SQL Server)</w:t>
      </w:r>
    </w:p>
    <w:p w14:paraId="53EEF918" w14:textId="5CA51AD8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Enable AG on each SQL Server</w:t>
      </w:r>
      <w:r w:rsidR="00701123" w:rsidRPr="00AF7D4F">
        <w:rPr>
          <w:rFonts w:eastAsia="Times New Roman" w:cstheme="minorHAnsi"/>
          <w:color w:val="212121"/>
        </w:rPr>
        <w:t xml:space="preserve"> Windows</w:t>
      </w:r>
      <w:r w:rsidRPr="00AF7D4F">
        <w:rPr>
          <w:rFonts w:eastAsia="Times New Roman" w:cstheme="minorHAnsi"/>
          <w:color w:val="212121"/>
        </w:rPr>
        <w:t xml:space="preserve"> instance</w:t>
      </w:r>
    </w:p>
    <w:p w14:paraId="4503C6B5" w14:textId="386B177C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Windows configuration is done via the Configuration Manager</w:t>
      </w:r>
    </w:p>
    <w:p w14:paraId="154DA17F" w14:textId="7F70B19B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Linux configuration is done via the following commands</w:t>
      </w:r>
    </w:p>
    <w:p w14:paraId="736B11FB" w14:textId="77777777" w:rsidR="00701123" w:rsidRPr="00AF7D4F" w:rsidRDefault="00701123" w:rsidP="00701123">
      <w:pPr>
        <w:spacing w:after="0" w:line="285" w:lineRule="atLeast"/>
        <w:ind w:left="1080" w:firstLine="720"/>
        <w:rPr>
          <w:rFonts w:eastAsia="Times New Roman" w:cstheme="minorHAnsi"/>
          <w:color w:val="000000"/>
          <w:shd w:val="clear" w:color="auto" w:fill="F9F9F9"/>
        </w:rPr>
      </w:pP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sudo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/opt/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mssql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>/bin/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mssql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-conf </w:t>
      </w:r>
      <w:r w:rsidRPr="00AF7D4F">
        <w:rPr>
          <w:rFonts w:eastAsia="Times New Roman" w:cstheme="minorHAnsi"/>
          <w:color w:val="0101FD"/>
        </w:rPr>
        <w:t>set</w:t>
      </w:r>
      <w:r w:rsidRPr="00AF7D4F">
        <w:rPr>
          <w:rFonts w:eastAsia="Times New Roman" w:cstheme="minorHAnsi"/>
          <w:color w:val="000000"/>
          <w:shd w:val="clear" w:color="auto" w:fill="F9F9F9"/>
        </w:rPr>
        <w:t xml:space="preserve"> </w:t>
      </w:r>
      <w:proofErr w:type="spellStart"/>
      <w:proofErr w:type="gramStart"/>
      <w:r w:rsidRPr="00AF7D4F">
        <w:rPr>
          <w:rFonts w:eastAsia="Times New Roman" w:cstheme="minorHAnsi"/>
          <w:color w:val="000000"/>
          <w:shd w:val="clear" w:color="auto" w:fill="F9F9F9"/>
        </w:rPr>
        <w:t>hadr.hadrenabled</w:t>
      </w:r>
      <w:proofErr w:type="spellEnd"/>
      <w:proofErr w:type="gram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 1</w:t>
      </w:r>
    </w:p>
    <w:p w14:paraId="00873FE1" w14:textId="6D9DB926" w:rsidR="00701123" w:rsidRPr="00AF7D4F" w:rsidRDefault="00701123" w:rsidP="00701123">
      <w:pPr>
        <w:spacing w:after="0" w:line="240" w:lineRule="auto"/>
        <w:ind w:left="1080" w:firstLine="720"/>
        <w:rPr>
          <w:rFonts w:eastAsia="Times New Roman" w:cstheme="minorHAnsi"/>
          <w:color w:val="212121"/>
        </w:rPr>
      </w:pP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sudo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systemctl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 xml:space="preserve"> restart </w:t>
      </w:r>
      <w:proofErr w:type="spellStart"/>
      <w:r w:rsidRPr="00AF7D4F">
        <w:rPr>
          <w:rFonts w:eastAsia="Times New Roman" w:cstheme="minorHAnsi"/>
          <w:color w:val="000000"/>
          <w:shd w:val="clear" w:color="auto" w:fill="F9F9F9"/>
        </w:rPr>
        <w:t>mssql</w:t>
      </w:r>
      <w:proofErr w:type="spellEnd"/>
      <w:r w:rsidRPr="00AF7D4F">
        <w:rPr>
          <w:rFonts w:eastAsia="Times New Roman" w:cstheme="minorHAnsi"/>
          <w:color w:val="000000"/>
          <w:shd w:val="clear" w:color="auto" w:fill="F9F9F9"/>
        </w:rPr>
        <w:t>-server</w:t>
      </w:r>
    </w:p>
    <w:p w14:paraId="6EFC2001" w14:textId="1FC5A359" w:rsidR="005F16E7" w:rsidRPr="00AF7D4F" w:rsidRDefault="005F16E7" w:rsidP="005F16E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Create </w:t>
      </w:r>
      <w:r w:rsidR="00701123" w:rsidRPr="00AF7D4F">
        <w:rPr>
          <w:rFonts w:eastAsia="Times New Roman" w:cstheme="minorHAnsi"/>
          <w:color w:val="212121"/>
        </w:rPr>
        <w:t xml:space="preserve">mirroring </w:t>
      </w:r>
      <w:r w:rsidRPr="00AF7D4F">
        <w:rPr>
          <w:rFonts w:eastAsia="Times New Roman" w:cstheme="minorHAnsi"/>
          <w:color w:val="212121"/>
        </w:rPr>
        <w:t>endpoint on each replica</w:t>
      </w:r>
      <w:r w:rsidR="00701123" w:rsidRPr="00AF7D4F">
        <w:rPr>
          <w:rFonts w:eastAsia="Times New Roman" w:cstheme="minorHAnsi"/>
          <w:color w:val="212121"/>
        </w:rPr>
        <w:tab/>
      </w:r>
    </w:p>
    <w:p w14:paraId="1EF0CD57" w14:textId="295F0C0A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SQL endpoints on Linux require certificate </w:t>
      </w:r>
      <w:hyperlink r:id="rId10" w:history="1">
        <w:r w:rsidRPr="00AF7D4F">
          <w:rPr>
            <w:rStyle w:val="Hyperlink"/>
            <w:rFonts w:eastAsia="Times New Roman" w:cstheme="minorHAnsi"/>
          </w:rPr>
          <w:t>https://bit.ly/2Dk9mDJ</w:t>
        </w:r>
      </w:hyperlink>
      <w:r w:rsidRPr="00AF7D4F">
        <w:rPr>
          <w:rFonts w:eastAsia="Times New Roman" w:cstheme="minorHAnsi"/>
          <w:color w:val="212121"/>
        </w:rPr>
        <w:t xml:space="preserve">  (optional on Win)</w:t>
      </w:r>
    </w:p>
    <w:p w14:paraId="0EF5CBCA" w14:textId="4D858B3E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Grant connect on each endpoint/replica</w:t>
      </w:r>
      <w:r w:rsidR="001030F5">
        <w:rPr>
          <w:rFonts w:eastAsia="Times New Roman" w:cstheme="minorHAnsi"/>
          <w:color w:val="212121"/>
        </w:rPr>
        <w:t xml:space="preserve"> or specify certificate authentication in endpoint</w:t>
      </w:r>
    </w:p>
    <w:p w14:paraId="3E40C773" w14:textId="46AAAFDC" w:rsidR="00AF7D4F" w:rsidRPr="00AF7D4F" w:rsidRDefault="00AF7D4F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Set endpoint state to started</w:t>
      </w:r>
    </w:p>
    <w:p w14:paraId="0697CE91" w14:textId="51F76AFA" w:rsid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Create an </w:t>
      </w:r>
      <w:r w:rsidR="001030F5">
        <w:rPr>
          <w:rFonts w:eastAsia="Times New Roman" w:cstheme="minorHAnsi"/>
          <w:color w:val="212121"/>
        </w:rPr>
        <w:t>a</w:t>
      </w:r>
      <w:r w:rsidRPr="00AF7D4F">
        <w:rPr>
          <w:rFonts w:eastAsia="Times New Roman" w:cstheme="minorHAnsi"/>
          <w:color w:val="212121"/>
        </w:rPr>
        <w:t xml:space="preserve">vailability </w:t>
      </w:r>
      <w:r w:rsidR="001030F5">
        <w:rPr>
          <w:rFonts w:eastAsia="Times New Roman" w:cstheme="minorHAnsi"/>
          <w:color w:val="212121"/>
        </w:rPr>
        <w:t>g</w:t>
      </w:r>
      <w:r w:rsidRPr="00AF7D4F">
        <w:rPr>
          <w:rFonts w:eastAsia="Times New Roman" w:cstheme="minorHAnsi"/>
          <w:color w:val="212121"/>
        </w:rPr>
        <w:t xml:space="preserve">roup (primary </w:t>
      </w:r>
      <w:r w:rsidR="005F16E7" w:rsidRPr="00AF7D4F">
        <w:rPr>
          <w:rFonts w:eastAsia="Times New Roman" w:cstheme="minorHAnsi"/>
          <w:color w:val="212121"/>
        </w:rPr>
        <w:t>replica</w:t>
      </w:r>
      <w:r w:rsidRPr="00AF7D4F">
        <w:rPr>
          <w:rFonts w:eastAsia="Times New Roman" w:cstheme="minorHAnsi"/>
          <w:color w:val="212121"/>
        </w:rPr>
        <w:t>)</w:t>
      </w:r>
    </w:p>
    <w:p w14:paraId="1423F511" w14:textId="31D67C35" w:rsidR="001030F5" w:rsidRPr="00AF7D4F" w:rsidRDefault="001030F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Join secondary replicas to the availability group</w:t>
      </w:r>
    </w:p>
    <w:p w14:paraId="08DC3D69" w14:textId="5B5FFA7F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Join each secondary</w:t>
      </w:r>
      <w:r w:rsidR="00AF7D4F" w:rsidRPr="00AF7D4F">
        <w:rPr>
          <w:rFonts w:eastAsia="Times New Roman" w:cstheme="minorHAnsi"/>
          <w:color w:val="212121"/>
        </w:rPr>
        <w:t xml:space="preserve"> database</w:t>
      </w:r>
      <w:r w:rsidRPr="00AF7D4F">
        <w:rPr>
          <w:rFonts w:eastAsia="Times New Roman" w:cstheme="minorHAnsi"/>
          <w:color w:val="212121"/>
        </w:rPr>
        <w:t xml:space="preserve"> to the new </w:t>
      </w:r>
      <w:r w:rsidR="001030F5">
        <w:rPr>
          <w:rFonts w:eastAsia="Times New Roman" w:cstheme="minorHAnsi"/>
          <w:color w:val="212121"/>
        </w:rPr>
        <w:t>a</w:t>
      </w:r>
      <w:r w:rsidRPr="00AF7D4F">
        <w:rPr>
          <w:rFonts w:eastAsia="Times New Roman" w:cstheme="minorHAnsi"/>
          <w:color w:val="212121"/>
        </w:rPr>
        <w:t xml:space="preserve">vailability </w:t>
      </w:r>
      <w:r w:rsidR="001030F5">
        <w:rPr>
          <w:rFonts w:eastAsia="Times New Roman" w:cstheme="minorHAnsi"/>
          <w:color w:val="212121"/>
        </w:rPr>
        <w:t>g</w:t>
      </w:r>
      <w:r w:rsidRPr="00AF7D4F">
        <w:rPr>
          <w:rFonts w:eastAsia="Times New Roman" w:cstheme="minorHAnsi"/>
          <w:color w:val="212121"/>
        </w:rPr>
        <w:t xml:space="preserve">roup (secondary </w:t>
      </w:r>
      <w:r w:rsidR="005F16E7" w:rsidRPr="00AF7D4F">
        <w:rPr>
          <w:rFonts w:eastAsia="Times New Roman" w:cstheme="minorHAnsi"/>
          <w:color w:val="212121"/>
        </w:rPr>
        <w:t>replicas</w:t>
      </w:r>
      <w:r w:rsidRPr="00AF7D4F">
        <w:rPr>
          <w:rFonts w:eastAsia="Times New Roman" w:cstheme="minorHAnsi"/>
          <w:color w:val="212121"/>
        </w:rPr>
        <w:t>)</w:t>
      </w:r>
      <w:bookmarkStart w:id="0" w:name="_GoBack"/>
      <w:bookmarkEnd w:id="0"/>
    </w:p>
    <w:p w14:paraId="13A628C8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</w:p>
    <w:p w14:paraId="042CA97C" w14:textId="79E5BC31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Databases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(Database)</w:t>
      </w:r>
    </w:p>
    <w:p w14:paraId="406EA056" w14:textId="49B334E4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Join database to AG</w:t>
      </w:r>
    </w:p>
    <w:p w14:paraId="6F09D61C" w14:textId="49E7F04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synchronous / asynchronous replication</w:t>
      </w:r>
    </w:p>
    <w:p w14:paraId="6767EC53" w14:textId="7D64738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manual / automatic failover</w:t>
      </w:r>
    </w:p>
    <w:p w14:paraId="18E22B9C" w14:textId="65B8E52A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Configure </w:t>
      </w:r>
      <w:proofErr w:type="spellStart"/>
      <w:r w:rsidRPr="00BF42C5">
        <w:rPr>
          <w:rFonts w:ascii="Calibri" w:eastAsia="Times New Roman" w:hAnsi="Calibri" w:cs="Calibri"/>
          <w:color w:val="212121"/>
        </w:rPr>
        <w:t>readonly</w:t>
      </w:r>
      <w:proofErr w:type="spellEnd"/>
      <w:r w:rsidRPr="00BF42C5">
        <w:rPr>
          <w:rFonts w:ascii="Calibri" w:eastAsia="Times New Roman" w:hAnsi="Calibri" w:cs="Calibri"/>
          <w:color w:val="212121"/>
        </w:rPr>
        <w:t xml:space="preserve"> / non-</w:t>
      </w:r>
      <w:proofErr w:type="spellStart"/>
      <w:r w:rsidRPr="00BF42C5">
        <w:rPr>
          <w:rFonts w:ascii="Calibri" w:eastAsia="Times New Roman" w:hAnsi="Calibri" w:cs="Calibri"/>
          <w:color w:val="212121"/>
        </w:rPr>
        <w:t>readonly</w:t>
      </w:r>
      <w:proofErr w:type="spellEnd"/>
      <w:r w:rsidRPr="00BF42C5">
        <w:rPr>
          <w:rFonts w:ascii="Calibri" w:eastAsia="Times New Roman" w:hAnsi="Calibri" w:cs="Calibri"/>
          <w:color w:val="212121"/>
        </w:rPr>
        <w:t xml:space="preserve"> secondary</w:t>
      </w:r>
    </w:p>
    <w:p w14:paraId="436D879D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37AFB206" w14:textId="36465948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 Listener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(Availability Group)</w:t>
      </w:r>
    </w:p>
    <w:p w14:paraId="6A4D6C6A" w14:textId="5EB98C3A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Select IP for each subnet</w:t>
      </w:r>
    </w:p>
    <w:p w14:paraId="37450F5A" w14:textId="7E6B8BF0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listener</w:t>
      </w:r>
    </w:p>
    <w:p w14:paraId="6F6AB84C" w14:textId="3777B43D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listener</w:t>
      </w:r>
    </w:p>
    <w:p w14:paraId="6C2D3C2F" w14:textId="5BF86F18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failovers</w:t>
      </w:r>
    </w:p>
    <w:p w14:paraId="64CADC7C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1E6ACB97" w14:textId="06E7444C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Advanced Options</w:t>
      </w:r>
    </w:p>
    <w:p w14:paraId="021124B8" w14:textId="058C5384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Read only routing</w:t>
      </w:r>
    </w:p>
    <w:p w14:paraId="66BA578C" w14:textId="25FDFACF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Offloading backups</w:t>
      </w:r>
    </w:p>
    <w:p w14:paraId="15BD7240" w14:textId="28D76D55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Failover behavior</w:t>
      </w:r>
    </w:p>
    <w:p w14:paraId="4161EFFF" w14:textId="1A7632E8" w:rsidR="00886D61" w:rsidRPr="00BF42C5" w:rsidRDefault="00BF42C5" w:rsidP="00BF42C5">
      <w:pPr>
        <w:pStyle w:val="ListParagraph"/>
        <w:numPr>
          <w:ilvl w:val="0"/>
          <w:numId w:val="5"/>
        </w:num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Setup monitoring</w:t>
      </w:r>
    </w:p>
    <w:sectPr w:rsidR="00886D61" w:rsidRPr="00BF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0EBA"/>
    <w:multiLevelType w:val="hybridMultilevel"/>
    <w:tmpl w:val="69C4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740"/>
    <w:multiLevelType w:val="hybridMultilevel"/>
    <w:tmpl w:val="EF94A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D02"/>
    <w:multiLevelType w:val="hybridMultilevel"/>
    <w:tmpl w:val="AC76A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15C1"/>
    <w:multiLevelType w:val="hybridMultilevel"/>
    <w:tmpl w:val="BD6C7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5A6"/>
    <w:multiLevelType w:val="hybridMultilevel"/>
    <w:tmpl w:val="2B5CE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19FF"/>
    <w:multiLevelType w:val="hybridMultilevel"/>
    <w:tmpl w:val="65D63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9096E"/>
    <w:multiLevelType w:val="hybridMultilevel"/>
    <w:tmpl w:val="B754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1124"/>
    <w:multiLevelType w:val="hybridMultilevel"/>
    <w:tmpl w:val="803C1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77647"/>
    <w:multiLevelType w:val="hybridMultilevel"/>
    <w:tmpl w:val="48321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5"/>
    <w:rsid w:val="001030F5"/>
    <w:rsid w:val="001226AE"/>
    <w:rsid w:val="00147123"/>
    <w:rsid w:val="002E55B0"/>
    <w:rsid w:val="00304400"/>
    <w:rsid w:val="0037535D"/>
    <w:rsid w:val="003A6AE3"/>
    <w:rsid w:val="005F16E7"/>
    <w:rsid w:val="006A3CD4"/>
    <w:rsid w:val="00701123"/>
    <w:rsid w:val="007506D1"/>
    <w:rsid w:val="00886D61"/>
    <w:rsid w:val="008D0A28"/>
    <w:rsid w:val="008D553E"/>
    <w:rsid w:val="009B0839"/>
    <w:rsid w:val="009B671B"/>
    <w:rsid w:val="009C111F"/>
    <w:rsid w:val="00AF7D4F"/>
    <w:rsid w:val="00B357FD"/>
    <w:rsid w:val="00BF42C5"/>
    <w:rsid w:val="00CC10D4"/>
    <w:rsid w:val="00CE4B5E"/>
    <w:rsid w:val="00D664C1"/>
    <w:rsid w:val="00D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97B"/>
  <w15:chartTrackingRefBased/>
  <w15:docId w15:val="{C83DF576-018C-4627-9B8B-6957091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5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B0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70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30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irectoryservice/latest/admin-guide/join_linux_instance.html?icmpid=docs_dirservices_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linux/sql-server-linux-overview?view=sql-server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quickstart/latest/active-directory-ds/step2.html" TargetMode="External"/><Relationship Id="rId10" Type="http://schemas.openxmlformats.org/officeDocument/2006/relationships/hyperlink" Target="https://bit.ly/2Dk9mD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NTq8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9585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Thomas</dc:creator>
  <cp:keywords/>
  <dc:description/>
  <cp:lastModifiedBy>Russ Thomas</cp:lastModifiedBy>
  <cp:revision>14</cp:revision>
  <cp:lastPrinted>2018-08-22T02:28:00Z</cp:lastPrinted>
  <dcterms:created xsi:type="dcterms:W3CDTF">2018-08-18T19:30:00Z</dcterms:created>
  <dcterms:modified xsi:type="dcterms:W3CDTF">2018-09-26T16:37:00Z</dcterms:modified>
</cp:coreProperties>
</file>