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71B" w:rsidRDefault="005A1E4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Table des matières</w:t>
      </w:r>
    </w:p>
    <w:p w:rsidR="004E371B" w:rsidRDefault="004E371B">
      <w:pPr>
        <w:jc w:val="center"/>
        <w:rPr>
          <w:rFonts w:ascii="Arial" w:hAnsi="Arial" w:cs="Arial"/>
          <w:sz w:val="28"/>
          <w:szCs w:val="28"/>
        </w:rPr>
      </w:pPr>
    </w:p>
    <w:p w:rsidR="004E371B" w:rsidRDefault="004E371B">
      <w:pPr>
        <w:jc w:val="center"/>
        <w:rPr>
          <w:rFonts w:ascii="Arial" w:hAnsi="Arial" w:cs="Arial"/>
          <w:sz w:val="28"/>
          <w:szCs w:val="28"/>
        </w:rPr>
      </w:pP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– Sous l’autorité directe du Préfet</w:t>
      </w:r>
    </w:p>
    <w:p w:rsidR="004E371B" w:rsidRDefault="004E371B">
      <w:pPr>
        <w:rPr>
          <w:rFonts w:ascii="Arial" w:hAnsi="Arial" w:cs="Arial"/>
          <w:sz w:val="22"/>
          <w:szCs w:val="22"/>
        </w:rPr>
      </w:pPr>
    </w:p>
    <w:p w:rsidR="004E371B" w:rsidRDefault="005A1E4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I – 1 Secrétariat particulier Préfet &amp; Directeur de cabinet</w:t>
      </w:r>
    </w:p>
    <w:p w:rsidR="004E371B" w:rsidRDefault="005A1E4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II – Sous l’autorité directe du Directeur de cabinet</w:t>
      </w:r>
    </w:p>
    <w:p w:rsidR="004E371B" w:rsidRDefault="004E371B">
      <w:pPr>
        <w:rPr>
          <w:rFonts w:ascii="Arial" w:hAnsi="Arial" w:cs="Arial"/>
          <w:sz w:val="22"/>
          <w:szCs w:val="22"/>
        </w:rPr>
      </w:pPr>
    </w:p>
    <w:p w:rsidR="004E371B" w:rsidRDefault="005A1E4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II – 1 – Direction des sécurités</w:t>
      </w:r>
    </w:p>
    <w:p w:rsidR="004E371B" w:rsidRDefault="005A1E49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II- 1-1 – SIDPC (service interministériel de défense et de </w:t>
      </w:r>
      <w:bookmarkStart w:id="0" w:name="_GoBack"/>
      <w:bookmarkEnd w:id="0"/>
      <w:r>
        <w:rPr>
          <w:rFonts w:ascii="Arial" w:hAnsi="Arial" w:cs="Arial"/>
        </w:rPr>
        <w:t>protection civile</w:t>
      </w:r>
      <w:r>
        <w:rPr>
          <w:rFonts w:ascii="Arial" w:hAnsi="Arial" w:cs="Arial"/>
        </w:rPr>
        <w:t>)</w:t>
      </w:r>
    </w:p>
    <w:p w:rsidR="004E371B" w:rsidRDefault="005A1E49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II- 1-2 – BSI (bureau de la sécurité intérieure)</w:t>
      </w:r>
    </w:p>
    <w:p w:rsidR="004E371B" w:rsidRDefault="005A1E49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II- 1-3 – BSDLCR (bureau sûreté-défense et lutte contre la radicalisation)</w:t>
      </w:r>
    </w:p>
    <w:p w:rsidR="004E371B" w:rsidRDefault="005A1E49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II- 1-4 – BPA (bureau des polices administratives)</w:t>
      </w:r>
      <w:r>
        <w:rPr>
          <w:rFonts w:ascii="Arial" w:hAnsi="Arial" w:cs="Arial"/>
        </w:rPr>
        <w:tab/>
      </w:r>
    </w:p>
    <w:p w:rsidR="004E371B" w:rsidRDefault="005A1E4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I</w:t>
      </w:r>
      <w:r>
        <w:rPr>
          <w:rFonts w:ascii="Arial" w:hAnsi="Arial" w:cs="Arial"/>
        </w:rPr>
        <w:t>I – 2 Cabinet</w:t>
      </w:r>
      <w:r>
        <w:rPr>
          <w:rFonts w:ascii="Arial" w:hAnsi="Arial" w:cs="Arial"/>
        </w:rPr>
        <w:tab/>
      </w:r>
    </w:p>
    <w:p w:rsidR="004E371B" w:rsidRDefault="005A1E49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II – 2-1 – Bureau de la représentation de l’Etat</w:t>
      </w:r>
    </w:p>
    <w:p w:rsidR="004E371B" w:rsidRDefault="005A1E49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II – 2-2 – BCI (bureau de la communication interministérielle)</w:t>
      </w:r>
    </w:p>
    <w:p w:rsidR="004E371B" w:rsidRDefault="005A1E4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III – Sous l’autorité directe du Secrétariat Général</w:t>
      </w:r>
    </w:p>
    <w:p w:rsidR="004E371B" w:rsidRDefault="004E371B">
      <w:pPr>
        <w:rPr>
          <w:rFonts w:ascii="Arial" w:hAnsi="Arial" w:cs="Arial"/>
          <w:sz w:val="22"/>
          <w:szCs w:val="22"/>
        </w:rPr>
      </w:pPr>
    </w:p>
    <w:p w:rsidR="004E371B" w:rsidRDefault="005A1E49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III – 1 – ONAC (office national des anciens combattants)</w:t>
      </w:r>
    </w:p>
    <w:p w:rsidR="004E371B" w:rsidRDefault="005A1E4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III – 2 – Mission </w:t>
      </w:r>
      <w:r>
        <w:rPr>
          <w:rFonts w:ascii="Arial" w:hAnsi="Arial" w:cs="Arial"/>
        </w:rPr>
        <w:t xml:space="preserve">Performance Référent fraude départemental </w:t>
      </w:r>
    </w:p>
    <w:p w:rsidR="004E371B" w:rsidRDefault="005A1E4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III – 3 – CERT – (centre d’expertise et de ressources des titres) Permis de conduire</w:t>
      </w:r>
    </w:p>
    <w:p w:rsidR="004E371B" w:rsidRDefault="004E371B">
      <w:pPr>
        <w:ind w:firstLine="708"/>
        <w:rPr>
          <w:rFonts w:ascii="Arial" w:hAnsi="Arial" w:cs="Arial"/>
        </w:rPr>
      </w:pPr>
    </w:p>
    <w:p w:rsidR="004E371B" w:rsidRDefault="005A1E4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III – 4 – DCAT (Direction des de coordination et de l’appui territorial)</w:t>
      </w:r>
    </w:p>
    <w:p w:rsidR="004E371B" w:rsidRDefault="005A1E49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III – 4-1 – BCA (bureau de la coordination administrat</w:t>
      </w:r>
      <w:r>
        <w:rPr>
          <w:rFonts w:ascii="Arial" w:hAnsi="Arial" w:cs="Arial"/>
        </w:rPr>
        <w:t>ive)</w:t>
      </w:r>
    </w:p>
    <w:p w:rsidR="004E371B" w:rsidRDefault="005A1E49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III – 4-3 – Bureau de l’appui aux politiques publiques</w:t>
      </w:r>
    </w:p>
    <w:p w:rsidR="004E371B" w:rsidRDefault="005A1E4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III – 5 – DMI (Direction des migrations et de l’intégration)</w:t>
      </w:r>
    </w:p>
    <w:p w:rsidR="004E371B" w:rsidRDefault="005A1E49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III – 5-1 – Cellule Lutte contre la fraude</w:t>
      </w:r>
    </w:p>
    <w:p w:rsidR="004E371B" w:rsidRDefault="005A1E49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III – 5-2 – Bureau du Séjour</w:t>
      </w:r>
    </w:p>
    <w:p w:rsidR="004E371B" w:rsidRDefault="005A1E49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III – 5-3 – Bureau l’Intégration et des Naturalisations</w:t>
      </w:r>
    </w:p>
    <w:p w:rsidR="004E371B" w:rsidRDefault="005A1E49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III – </w:t>
      </w:r>
      <w:r>
        <w:rPr>
          <w:rFonts w:ascii="Arial" w:hAnsi="Arial" w:cs="Arial"/>
        </w:rPr>
        <w:t>6-4 – Bureau du Contentieux des Etrangers</w:t>
      </w:r>
      <w:r>
        <w:rPr>
          <w:rFonts w:ascii="Arial" w:hAnsi="Arial" w:cs="Arial"/>
        </w:rPr>
        <w:tab/>
      </w:r>
    </w:p>
    <w:p w:rsidR="004E371B" w:rsidRDefault="005A1E4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III – 7 – DCL (Direction de la Citoyenneté et de la légalité)</w:t>
      </w:r>
    </w:p>
    <w:p w:rsidR="004E371B" w:rsidRDefault="005A1E49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III – 7-1 – Bureau de l’intercommunalité et du contrôle de légalité</w:t>
      </w:r>
    </w:p>
    <w:p w:rsidR="004E371B" w:rsidRDefault="005A1E49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III – 7-2 – Bureau des finances locales</w:t>
      </w:r>
    </w:p>
    <w:p w:rsidR="004E371B" w:rsidRDefault="005A1E49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III – 7-3 – Bureau du contrôle des actes d’</w:t>
      </w:r>
      <w:r>
        <w:rPr>
          <w:rFonts w:ascii="Arial" w:hAnsi="Arial" w:cs="Arial"/>
        </w:rPr>
        <w:t>urbanisme</w:t>
      </w:r>
    </w:p>
    <w:p w:rsidR="004E371B" w:rsidRDefault="005A1E49">
      <w:pPr>
        <w:ind w:left="1416"/>
        <w:rPr>
          <w:rFonts w:ascii="Arial" w:hAnsi="Arial" w:cs="Arial"/>
        </w:rPr>
      </w:pPr>
      <w:r>
        <w:rPr>
          <w:rFonts w:ascii="Arial" w:hAnsi="Arial" w:cs="Arial"/>
        </w:rPr>
        <w:t>III – 7-4 – Bureau du contentieux et de l’expertise juridique</w:t>
      </w:r>
    </w:p>
    <w:p w:rsidR="004E371B" w:rsidRDefault="005A1E49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III – 7-5 – Bureau de la réglementation et des élections</w:t>
      </w:r>
    </w:p>
    <w:p w:rsidR="004E371B" w:rsidRDefault="004E371B">
      <w:pPr>
        <w:ind w:left="708" w:firstLine="708"/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IV – Sous l’autorité directe de la Direction du Secrétariat Général Commun</w:t>
      </w:r>
    </w:p>
    <w:p w:rsidR="004E371B" w:rsidRDefault="004E371B">
      <w:pPr>
        <w:rPr>
          <w:rFonts w:ascii="Arial" w:hAnsi="Arial" w:cs="Arial"/>
          <w:sz w:val="22"/>
          <w:szCs w:val="22"/>
        </w:rPr>
      </w:pPr>
    </w:p>
    <w:p w:rsidR="004E371B" w:rsidRDefault="005A1E4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IV – 1 – PRH (Pôle Ressources Humaines)</w:t>
      </w:r>
    </w:p>
    <w:p w:rsidR="004E371B" w:rsidRDefault="005A1E49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IV – 1-1 –</w:t>
      </w:r>
      <w:r>
        <w:rPr>
          <w:rFonts w:ascii="Arial" w:hAnsi="Arial" w:cs="Arial"/>
        </w:rPr>
        <w:t xml:space="preserve"> BGCR (Bureau de la Gestion des Ressources Humaines)</w:t>
      </w:r>
    </w:p>
    <w:p w:rsidR="004E371B" w:rsidRDefault="005A1E49">
      <w:pPr>
        <w:ind w:left="1416" w:firstLine="708"/>
        <w:rPr>
          <w:rFonts w:ascii="Arial" w:hAnsi="Arial" w:cs="Arial"/>
        </w:rPr>
      </w:pPr>
      <w:r>
        <w:rPr>
          <w:rFonts w:ascii="Arial" w:hAnsi="Arial" w:cs="Arial"/>
        </w:rPr>
        <w:t>IV – 1-1-1- Section Gestion des Carrières</w:t>
      </w:r>
    </w:p>
    <w:p w:rsidR="004E371B" w:rsidRDefault="005A1E49">
      <w:pPr>
        <w:ind w:left="1416" w:firstLine="708"/>
        <w:rPr>
          <w:rFonts w:ascii="Arial" w:hAnsi="Arial" w:cs="Arial"/>
        </w:rPr>
      </w:pPr>
      <w:r>
        <w:rPr>
          <w:rFonts w:ascii="Arial" w:hAnsi="Arial" w:cs="Arial"/>
        </w:rPr>
        <w:t>IV – 1-1-2- Section Gestion des Effectifs</w:t>
      </w:r>
    </w:p>
    <w:p w:rsidR="004E371B" w:rsidRDefault="005A1E49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IV – 1-2 – BASF (Bureau de l’Action Sociale et de la Formation</w:t>
      </w:r>
    </w:p>
    <w:p w:rsidR="004E371B" w:rsidRDefault="005A1E49">
      <w:pPr>
        <w:ind w:left="1416" w:firstLine="708"/>
        <w:rPr>
          <w:rFonts w:ascii="Arial" w:hAnsi="Arial" w:cs="Arial"/>
        </w:rPr>
      </w:pPr>
      <w:r>
        <w:rPr>
          <w:rFonts w:ascii="Arial" w:hAnsi="Arial" w:cs="Arial"/>
        </w:rPr>
        <w:t>IV – 1-2-1- Section Action Social)</w:t>
      </w:r>
    </w:p>
    <w:p w:rsidR="004E371B" w:rsidRDefault="005A1E49">
      <w:pPr>
        <w:ind w:left="1416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IV – 1-2-2- Section </w:t>
      </w:r>
      <w:r>
        <w:rPr>
          <w:rFonts w:ascii="Arial" w:hAnsi="Arial" w:cs="Arial"/>
        </w:rPr>
        <w:t>formation</w:t>
      </w:r>
    </w:p>
    <w:p w:rsidR="004E371B" w:rsidRDefault="005A1E49">
      <w:pPr>
        <w:ind w:left="1416" w:firstLine="708"/>
        <w:rPr>
          <w:rFonts w:ascii="Arial" w:hAnsi="Arial" w:cs="Arial"/>
        </w:rPr>
      </w:pPr>
      <w:r>
        <w:rPr>
          <w:rFonts w:ascii="Arial" w:hAnsi="Arial" w:cs="Arial"/>
        </w:rPr>
        <w:t>IV – 1-2-3- CMCR</w:t>
      </w:r>
    </w:p>
    <w:p w:rsidR="004E371B" w:rsidRDefault="005A1E4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IV – 2 – PFBL (Pôle Fonctionnement Budgétaire et Logistique)</w:t>
      </w:r>
    </w:p>
    <w:p w:rsidR="004E371B" w:rsidRDefault="005A1E49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IV – 2-1 – BAB (Bureau des Affaires Budgétaires)</w:t>
      </w:r>
    </w:p>
    <w:p w:rsidR="004E371B" w:rsidRDefault="005A1E49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IV – 2-2 – BAL (Bureau des Achat et de la Logistique</w:t>
      </w:r>
    </w:p>
    <w:p w:rsidR="004E371B" w:rsidRDefault="005A1E49">
      <w:pPr>
        <w:ind w:left="1416" w:firstLine="708"/>
        <w:rPr>
          <w:rFonts w:ascii="Arial" w:hAnsi="Arial" w:cs="Arial"/>
        </w:rPr>
      </w:pPr>
      <w:r>
        <w:rPr>
          <w:rFonts w:ascii="Arial" w:hAnsi="Arial" w:cs="Arial"/>
        </w:rPr>
        <w:t>IV – 2-2-1- Section Logistique</w:t>
      </w:r>
    </w:p>
    <w:p w:rsidR="004E371B" w:rsidRDefault="005A1E49">
      <w:pPr>
        <w:ind w:left="1416" w:firstLine="708"/>
        <w:rPr>
          <w:rFonts w:ascii="Arial" w:hAnsi="Arial" w:cs="Arial"/>
        </w:rPr>
      </w:pPr>
      <w:r>
        <w:rPr>
          <w:rFonts w:ascii="Arial" w:hAnsi="Arial" w:cs="Arial"/>
        </w:rPr>
        <w:t>IV – 2-2-2- Section Achats</w:t>
      </w:r>
    </w:p>
    <w:p w:rsidR="004E371B" w:rsidRDefault="005A1E49">
      <w:pPr>
        <w:ind w:left="1416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IV – </w:t>
      </w:r>
      <w:r>
        <w:rPr>
          <w:rFonts w:ascii="Arial" w:hAnsi="Arial" w:cs="Arial"/>
        </w:rPr>
        <w:t>2-2-3- Cellule Marchés</w:t>
      </w:r>
    </w:p>
    <w:p w:rsidR="004E371B" w:rsidRDefault="005A1E49">
      <w:pPr>
        <w:ind w:left="1416" w:firstLine="708"/>
        <w:rPr>
          <w:rFonts w:ascii="Arial" w:hAnsi="Arial" w:cs="Arial"/>
        </w:rPr>
      </w:pPr>
      <w:r>
        <w:rPr>
          <w:rFonts w:ascii="Arial" w:hAnsi="Arial" w:cs="Arial"/>
        </w:rPr>
        <w:t>IV – 2-2-4 – cellule archivage et abonnements</w:t>
      </w:r>
    </w:p>
    <w:p w:rsidR="004E371B" w:rsidRDefault="005A1E4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IV – 3 – PAI (Pôle de l’Action Immobilière)</w:t>
      </w:r>
    </w:p>
    <w:p w:rsidR="004E371B" w:rsidRDefault="005A1E49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IV – 3-1 – BCOI (Bureau de la Conduite des Opérations Immobilières)</w:t>
      </w:r>
    </w:p>
    <w:p w:rsidR="004E371B" w:rsidRDefault="005A1E49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IV – 3-2 – BMI (Bureau de la Maintenance Immobilière)</w:t>
      </w:r>
    </w:p>
    <w:p w:rsidR="004E371B" w:rsidRDefault="005A1E4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IV – 4 – PMNA (Pôle d</w:t>
      </w:r>
      <w:r>
        <w:rPr>
          <w:rFonts w:ascii="Arial" w:hAnsi="Arial" w:cs="Arial"/>
        </w:rPr>
        <w:t>es Moyens Numériques et de l’Accueil)</w:t>
      </w:r>
    </w:p>
    <w:p w:rsidR="004E371B" w:rsidRDefault="005A1E49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IV – 4-1 – SIDSIC</w:t>
      </w:r>
    </w:p>
    <w:p w:rsidR="004E371B" w:rsidRDefault="005A1E49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ab/>
        <w:t>IV – 4-1-1 Service informatique</w:t>
      </w:r>
    </w:p>
    <w:p w:rsidR="004E371B" w:rsidRDefault="005A1E49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ab/>
        <w:t>IV – 4-1-2 Standard</w:t>
      </w:r>
    </w:p>
    <w:p w:rsidR="004E371B" w:rsidRDefault="005A1E49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IV – 4-2 – BRU (Bureau de la Relation à l’Usager)</w:t>
      </w:r>
    </w:p>
    <w:p w:rsidR="004E371B" w:rsidRDefault="005A1E49">
      <w:pPr>
        <w:ind w:left="1416" w:firstLine="708"/>
        <w:rPr>
          <w:rFonts w:ascii="Arial" w:hAnsi="Arial" w:cs="Arial"/>
        </w:rPr>
      </w:pPr>
      <w:r>
        <w:rPr>
          <w:rFonts w:ascii="Arial" w:hAnsi="Arial" w:cs="Arial"/>
        </w:rPr>
        <w:t>IV – 4-2-1- Section filtrage, accueil et sécurité des usagers</w:t>
      </w:r>
    </w:p>
    <w:p w:rsidR="004E371B" w:rsidRDefault="005A1E49">
      <w:pPr>
        <w:ind w:left="1416" w:firstLine="708"/>
        <w:rPr>
          <w:rFonts w:ascii="Arial" w:hAnsi="Arial" w:cs="Arial"/>
        </w:rPr>
      </w:pPr>
      <w:r>
        <w:rPr>
          <w:rFonts w:ascii="Arial" w:hAnsi="Arial" w:cs="Arial"/>
        </w:rPr>
        <w:t>IV – 4-2-2- Section accueil numéri</w:t>
      </w:r>
      <w:r>
        <w:rPr>
          <w:rFonts w:ascii="Arial" w:hAnsi="Arial" w:cs="Arial"/>
        </w:rPr>
        <w:t>que et courrier</w:t>
      </w: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 – Sous l’autorité directe du Préfet Délégué à l’Egalité des Chances</w:t>
      </w: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 – Sous l’autorité directe du sous-préfet d’Argenteuil</w:t>
      </w:r>
    </w:p>
    <w:p w:rsidR="004E371B" w:rsidRDefault="004E371B">
      <w:pPr>
        <w:rPr>
          <w:rFonts w:ascii="Arial" w:hAnsi="Arial" w:cs="Arial"/>
          <w:sz w:val="22"/>
          <w:szCs w:val="22"/>
        </w:rPr>
      </w:pPr>
    </w:p>
    <w:p w:rsidR="004E371B" w:rsidRDefault="005A1E4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VI – 1- Secrétariat</w:t>
      </w:r>
    </w:p>
    <w:p w:rsidR="004E371B" w:rsidRDefault="005A1E4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VI – 2- Secrétaire Général</w:t>
      </w:r>
    </w:p>
    <w:p w:rsidR="004E371B" w:rsidRDefault="005A1E4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VI – 3- Pôle Cohésion sociale, Egalité des chances, lutte contr</w:t>
      </w:r>
      <w:r>
        <w:rPr>
          <w:rFonts w:ascii="Arial" w:hAnsi="Arial" w:cs="Arial"/>
        </w:rPr>
        <w:t>e les exclusions</w:t>
      </w:r>
    </w:p>
    <w:p w:rsidR="004E371B" w:rsidRDefault="005A1E4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VI – 4- Cellule Modernisation</w:t>
      </w:r>
    </w:p>
    <w:p w:rsidR="004E371B" w:rsidRDefault="005A1E4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VI – 5- Bureau des Libertés Publiques</w:t>
      </w:r>
    </w:p>
    <w:p w:rsidR="004E371B" w:rsidRDefault="005A1E4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VI – 6- Mission Accueil des usagers</w:t>
      </w:r>
    </w:p>
    <w:p w:rsidR="004E371B" w:rsidRDefault="005A1E4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VI – 7- Bureau de l’action administrative et des relations avec les collectivités territoriales</w:t>
      </w:r>
    </w:p>
    <w:p w:rsidR="004E371B" w:rsidRDefault="004E371B">
      <w:pPr>
        <w:ind w:firstLine="708"/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VII – Sous l’autorité directe du </w:t>
      </w:r>
      <w:r>
        <w:rPr>
          <w:rFonts w:ascii="Arial" w:hAnsi="Arial" w:cs="Arial"/>
          <w:sz w:val="22"/>
          <w:szCs w:val="22"/>
        </w:rPr>
        <w:t>sous-préfet de Sarcelles</w:t>
      </w:r>
    </w:p>
    <w:p w:rsidR="004E371B" w:rsidRDefault="004E371B">
      <w:pPr>
        <w:ind w:firstLine="708"/>
        <w:rPr>
          <w:rFonts w:ascii="Arial" w:hAnsi="Arial" w:cs="Arial"/>
        </w:rPr>
      </w:pPr>
    </w:p>
    <w:p w:rsidR="004E371B" w:rsidRDefault="005A1E4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VII – 1- Secrétariat</w:t>
      </w:r>
    </w:p>
    <w:p w:rsidR="004E371B" w:rsidRDefault="005A1E4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VII – 2- Secrétaire Général</w:t>
      </w:r>
    </w:p>
    <w:p w:rsidR="004E371B" w:rsidRDefault="005A1E4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VII – 3- Bureau de la réglementation</w:t>
      </w:r>
    </w:p>
    <w:p w:rsidR="004E371B" w:rsidRDefault="005A1E4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VII – 4- Bureau de la cohésion sociale</w:t>
      </w:r>
    </w:p>
    <w:p w:rsidR="004E371B" w:rsidRDefault="005A1E4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VII– 5- Bureau des Ressortissants Etrangers</w:t>
      </w:r>
    </w:p>
    <w:p w:rsidR="004E371B" w:rsidRDefault="005A1E4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VII – 6- Bureau des collectivités territoriales et des affair</w:t>
      </w:r>
      <w:r>
        <w:rPr>
          <w:rFonts w:ascii="Arial" w:hAnsi="Arial" w:cs="Arial"/>
        </w:rPr>
        <w:t xml:space="preserve">es réglementaires </w:t>
      </w:r>
    </w:p>
    <w:p w:rsidR="004E371B" w:rsidRDefault="004E371B">
      <w:pPr>
        <w:ind w:firstLine="708"/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>VIII – Autres entités</w:t>
      </w:r>
    </w:p>
    <w:p w:rsidR="004E371B" w:rsidRDefault="005A1E4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VIII – 1- Syndicats</w:t>
      </w:r>
    </w:p>
    <w:p w:rsidR="004E371B" w:rsidRDefault="005A1E4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VIII – 2- Fax-to-mail</w:t>
      </w:r>
    </w:p>
    <w:p w:rsidR="004E371B" w:rsidRDefault="005A1E4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VIII – 3- Copieurs</w:t>
      </w:r>
    </w:p>
    <w:p w:rsidR="004E371B" w:rsidRDefault="005A1E4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VIII – 4- Autres entités</w:t>
      </w:r>
    </w:p>
    <w:p w:rsidR="004E371B" w:rsidRDefault="004E371B">
      <w:pPr>
        <w:rPr>
          <w:rFonts w:ascii="Arial" w:hAnsi="Arial" w:cs="Arial"/>
        </w:rPr>
      </w:pP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suppressAutoHyphens w:val="0"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E371B" w:rsidRDefault="005A1E49">
      <w:pPr>
        <w:rPr>
          <w:rFonts w:ascii="Arial" w:hAnsi="Arial" w:cs="Arial"/>
          <w:color w:val="2E74B5" w:themeColor="accent1" w:themeShade="BF"/>
          <w:sz w:val="32"/>
          <w:szCs w:val="32"/>
          <w:u w:val="single"/>
        </w:rPr>
      </w:pPr>
      <w:r>
        <w:rPr>
          <w:rFonts w:ascii="Arial" w:hAnsi="Arial" w:cs="Arial"/>
          <w:color w:val="2E74B5" w:themeColor="accent1" w:themeShade="BF"/>
          <w:sz w:val="32"/>
          <w:szCs w:val="32"/>
          <w:u w:val="single"/>
        </w:rPr>
        <w:lastRenderedPageBreak/>
        <w:t>I – Sous l’autorité directe du Préfet</w:t>
      </w:r>
    </w:p>
    <w:p w:rsidR="004E371B" w:rsidRDefault="004E371B">
      <w:pPr>
        <w:rPr>
          <w:rFonts w:ascii="Arial" w:hAnsi="Arial" w:cs="Arial"/>
          <w:color w:val="2E74B5" w:themeColor="accent1" w:themeShade="BF"/>
          <w:sz w:val="32"/>
          <w:szCs w:val="32"/>
          <w:u w:val="single"/>
        </w:rPr>
      </w:pP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I – 1 Secrétariat particulier Préfet &amp; </w:t>
      </w:r>
      <w:r>
        <w:rPr>
          <w:rFonts w:ascii="Arial" w:hAnsi="Arial" w:cs="Arial"/>
          <w:b/>
          <w:i/>
          <w:sz w:val="24"/>
          <w:szCs w:val="24"/>
        </w:rPr>
        <w:t>Directeur de cabinet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/SECRETARIAT</w:t>
      </w:r>
    </w:p>
    <w:p w:rsidR="004E371B" w:rsidRDefault="004E371B">
      <w:pPr>
        <w:rPr>
          <w:rFonts w:ascii="Arial" w:hAnsi="Arial" w:cs="Arial"/>
        </w:rPr>
      </w:pP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color w:val="2E74B5" w:themeColor="accent1" w:themeShade="BF"/>
          <w:sz w:val="32"/>
          <w:szCs w:val="32"/>
          <w:u w:val="single"/>
        </w:rPr>
      </w:pPr>
      <w:r>
        <w:rPr>
          <w:rFonts w:ascii="Arial" w:hAnsi="Arial" w:cs="Arial"/>
          <w:color w:val="2E74B5" w:themeColor="accent1" w:themeShade="BF"/>
          <w:sz w:val="32"/>
          <w:szCs w:val="32"/>
          <w:u w:val="single"/>
        </w:rPr>
        <w:t>II – Sous l’autorité directe du Directeur de cabinet</w:t>
      </w:r>
    </w:p>
    <w:p w:rsidR="004E371B" w:rsidRDefault="004E371B">
      <w:pPr>
        <w:rPr>
          <w:rFonts w:ascii="Arial" w:hAnsi="Arial" w:cs="Arial"/>
          <w:color w:val="2E74B5" w:themeColor="accent1" w:themeShade="BF"/>
          <w:sz w:val="32"/>
          <w:szCs w:val="32"/>
          <w:u w:val="single"/>
        </w:rPr>
      </w:pP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/CABINET</w:t>
      </w: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II – 1 – Direction des sécurités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/CABINET/DIRECTION SECURITES</w:t>
      </w: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II- 1-1 – SIDPC (service interministériel de défense et de </w:t>
      </w:r>
      <w:proofErr w:type="gramStart"/>
      <w:r>
        <w:rPr>
          <w:rFonts w:ascii="Arial" w:hAnsi="Arial" w:cs="Arial"/>
          <w:sz w:val="24"/>
          <w:szCs w:val="24"/>
        </w:rPr>
        <w:t>protection civiles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/CABINET/DIRECTION SECURITES/SIDPC</w:t>
      </w: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II- 1-2 – BSI (bureau de la sécurité intérieure)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>/FR/GOUV/MININT/PREFE</w:t>
      </w:r>
      <w:r>
        <w:rPr>
          <w:rFonts w:ascii="Arial" w:hAnsi="Arial" w:cs="Arial"/>
        </w:rPr>
        <w:t xml:space="preserve">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/CABINET/DIRECTION SECURITES/BSI</w:t>
      </w: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II- 1-3 – BSDLCR (bureau sûreté-défense et lutte contre la radicalisation)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/CABINET/DIRECTION SECURITES/BSDLCR</w:t>
      </w: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II- 1-4 – BPA (bureau des polices administratives</w:t>
      </w:r>
      <w:r>
        <w:rPr>
          <w:rFonts w:ascii="Arial" w:hAnsi="Arial" w:cs="Arial"/>
          <w:sz w:val="24"/>
          <w:szCs w:val="24"/>
        </w:rPr>
        <w:t>)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/CABINET/DIRECTION SECURITES/POLICES ADMINISTRATIVES</w:t>
      </w: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II – 2 Cabinet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/CABINET/CABINET</w:t>
      </w: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 – 2-1 – Bureau de la représentation de l’Etat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OISE</w:t>
      </w:r>
      <w:proofErr w:type="spellEnd"/>
      <w:r>
        <w:rPr>
          <w:rFonts w:ascii="Arial" w:hAnsi="Arial" w:cs="Arial"/>
        </w:rPr>
        <w:t>/CABINET/CABINET/REPRESENTATION ETAT</w:t>
      </w: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 – 2-2 – BCI (bureau de la communication interministérielle)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/CABINET/CABINET/BCI</w:t>
      </w:r>
    </w:p>
    <w:p w:rsidR="004E371B" w:rsidRDefault="004E371B">
      <w:pPr>
        <w:rPr>
          <w:rFonts w:ascii="Arial" w:hAnsi="Arial" w:cs="Arial"/>
        </w:rPr>
      </w:pP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color w:val="2E74B5" w:themeColor="accent1" w:themeShade="BF"/>
          <w:sz w:val="32"/>
          <w:szCs w:val="32"/>
          <w:u w:val="single"/>
        </w:rPr>
      </w:pPr>
      <w:r>
        <w:rPr>
          <w:rFonts w:ascii="Arial" w:hAnsi="Arial" w:cs="Arial"/>
          <w:color w:val="2E74B5" w:themeColor="accent1" w:themeShade="BF"/>
          <w:sz w:val="32"/>
          <w:szCs w:val="32"/>
          <w:u w:val="single"/>
        </w:rPr>
        <w:t>III – Sous l’autorité directe du Secrétariat Général</w:t>
      </w:r>
    </w:p>
    <w:p w:rsidR="004E371B" w:rsidRDefault="004E371B">
      <w:pPr>
        <w:rPr>
          <w:rFonts w:ascii="Arial" w:hAnsi="Arial" w:cs="Arial"/>
          <w:color w:val="2E74B5" w:themeColor="accent1" w:themeShade="BF"/>
          <w:sz w:val="32"/>
          <w:szCs w:val="32"/>
          <w:u w:val="single"/>
        </w:rPr>
      </w:pP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/SG</w:t>
      </w:r>
    </w:p>
    <w:p w:rsidR="004E371B" w:rsidRDefault="004E371B">
      <w:pPr>
        <w:rPr>
          <w:rFonts w:ascii="Arial" w:hAnsi="Arial" w:cs="Arial"/>
        </w:rPr>
      </w:pP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III – 1 – ONAC (office national des anciens combattants)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/PREFECTURE/SECRETARIAT GENERAL/ONAC</w:t>
      </w: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IIII – 2 – Mission Performance Référent fraude départemental  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>/FR/GOUV/M</w:t>
      </w:r>
      <w:r>
        <w:rPr>
          <w:rFonts w:ascii="Arial" w:hAnsi="Arial" w:cs="Arial"/>
        </w:rPr>
        <w:t xml:space="preserve">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/PREFECTURE/SECRETARIAT GENERAL/MISSION PERFORMANCE REFERENT FRAUDE DEPARTEMENTAL</w:t>
      </w: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III –3 – CERT – (centre d’expertise et de ressources des titres) Permis de conduire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/SG/CERT PERMIS</w:t>
      </w: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III – 4 – DCAT (Direction des de coordination et de l’appui territorial)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/PREFECTURE/SECRETARIAT GENERAL/DCAT</w:t>
      </w: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III – 4-1 – BCA (bureau de la coordination administrative)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/PRE</w:t>
      </w:r>
      <w:r>
        <w:rPr>
          <w:rFonts w:ascii="Arial" w:hAnsi="Arial" w:cs="Arial"/>
        </w:rPr>
        <w:t>FECTURE/SECRETARIAT GENERAL/DCAT/COORDINATION ADMINISTRATIVE</w:t>
      </w:r>
    </w:p>
    <w:p w:rsidR="004E371B" w:rsidRDefault="004E371B">
      <w:pPr>
        <w:rPr>
          <w:rFonts w:ascii="Arial" w:hAnsi="Arial" w:cs="Arial"/>
        </w:rPr>
      </w:pP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III – 4-2 – Bureau de l’appui aux politiques publiques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/PREFECTURE/SECRETARIAT GENERAL/DCAT/APPUI POLITIQUES PUBLIQUES</w:t>
      </w:r>
    </w:p>
    <w:p w:rsidR="004E371B" w:rsidRDefault="004E371B">
      <w:pPr>
        <w:rPr>
          <w:rFonts w:ascii="Arial" w:hAnsi="Arial" w:cs="Arial"/>
        </w:rPr>
      </w:pP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III – 5 – DMI (Direction des mi</w:t>
      </w:r>
      <w:r>
        <w:rPr>
          <w:rFonts w:ascii="Arial" w:hAnsi="Arial" w:cs="Arial"/>
          <w:b/>
          <w:i/>
          <w:sz w:val="24"/>
          <w:szCs w:val="24"/>
        </w:rPr>
        <w:t>grations et de l’intégration)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/PREFECTURE/SECRETARIAT GENERAL/DMI</w:t>
      </w: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III – 5-1 – Cellule Lutte contre la fraude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/PREFECTURE/SECRETARIAT GENERAL/DMI/LUTTE ANTI-FRAUDE</w:t>
      </w: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III – 5-2</w:t>
      </w:r>
      <w:r>
        <w:rPr>
          <w:rFonts w:ascii="Arial" w:hAnsi="Arial" w:cs="Arial"/>
          <w:sz w:val="24"/>
          <w:szCs w:val="24"/>
        </w:rPr>
        <w:t xml:space="preserve"> – Bureau du Séjour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/PREFECTURE/SECRETARIAT GENERAL/DMI/SEJOUR</w:t>
      </w: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III – 5-3 – Bureau l’Intégration et des Naturalisations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 xml:space="preserve">/PREFECTURE/SECRETARIAT GENERAL/DMI/INTEGRATION </w:t>
      </w:r>
      <w:r>
        <w:rPr>
          <w:rFonts w:ascii="Arial" w:hAnsi="Arial" w:cs="Arial"/>
        </w:rPr>
        <w:t>NATURALISATIONS</w:t>
      </w: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III – 5-4 – Bureau du Contentieux des Etrangers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/PREFECTURE/SECRETARIAT GENERAL/DMI/CONTENTIEUX ETRANGERS</w:t>
      </w:r>
    </w:p>
    <w:p w:rsidR="004E371B" w:rsidRDefault="004E371B">
      <w:pPr>
        <w:rPr>
          <w:rFonts w:ascii="Arial" w:hAnsi="Arial" w:cs="Arial"/>
        </w:rPr>
      </w:pP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III – 6 – DCL (Direction de la Citoyenneté et de la légalité)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>/FR/GOUV/MININT/PREFECTURES/</w:t>
      </w:r>
      <w:r>
        <w:rPr>
          <w:rFonts w:ascii="Arial" w:hAnsi="Arial" w:cs="Arial"/>
        </w:rPr>
        <w:t xml:space="preserve">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/PREFECTURE/SECRETARIAT GENERAL/DCL</w:t>
      </w: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III – 6-1 – Bureau de l’intercommunalité et du contrôle de légalité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/PREFECTURE/SECRETARIAT GENERAL/DCL/INTERCOMMUNALITE CONTROLE LEGALITE</w:t>
      </w: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III – 6-2 – Bureau des fi</w:t>
      </w:r>
      <w:r>
        <w:rPr>
          <w:rFonts w:ascii="Arial" w:hAnsi="Arial" w:cs="Arial"/>
          <w:sz w:val="24"/>
          <w:szCs w:val="24"/>
        </w:rPr>
        <w:t>nances locales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/PREFECTURE/SECRETARIAT GENERAL/DCL/FINANCES LOCALES</w:t>
      </w: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III – 6-3 – Bureau du contrôle des actes d’urbanisme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 xml:space="preserve">/PREFECTURE/SECRETARIAT GENERAL/DCL/CONTROLE ACTES </w:t>
      </w:r>
      <w:proofErr w:type="spellStart"/>
      <w:r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URBANISME</w:t>
      </w:r>
      <w:proofErr w:type="spellEnd"/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III – 6-4 – Bureau du contentieux et de l’expertise juridique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/PREFECTURE/SECRETARIAT GENERAL/DCL/CONTENTIEUX EXPERTISE JURIDIQUE</w:t>
      </w: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III – 6-5 – Bureau de la réglementation et des élections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>/FR/GOUV/MININT</w:t>
      </w:r>
      <w:r>
        <w:rPr>
          <w:rFonts w:ascii="Arial" w:hAnsi="Arial" w:cs="Arial"/>
        </w:rPr>
        <w:t xml:space="preserve">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/PREFECTURE/SECRETARIAT GENERAL/DCL/REGLEMENTATION ELECTIONS</w:t>
      </w:r>
    </w:p>
    <w:p w:rsidR="004E371B" w:rsidRDefault="004E371B">
      <w:pPr>
        <w:rPr>
          <w:rFonts w:ascii="Arial" w:hAnsi="Arial" w:cs="Arial"/>
        </w:rPr>
      </w:pP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color w:val="2E74B5" w:themeColor="accent1" w:themeShade="BF"/>
          <w:sz w:val="32"/>
          <w:szCs w:val="32"/>
          <w:u w:val="single"/>
        </w:rPr>
      </w:pPr>
      <w:r>
        <w:rPr>
          <w:rFonts w:ascii="Arial" w:hAnsi="Arial" w:cs="Arial"/>
          <w:color w:val="2E74B5" w:themeColor="accent1" w:themeShade="BF"/>
          <w:sz w:val="32"/>
          <w:szCs w:val="32"/>
          <w:u w:val="single"/>
        </w:rPr>
        <w:t>IV Sous l’autorité directe de la Direction du Secrétariat Général Commun</w:t>
      </w:r>
    </w:p>
    <w:p w:rsidR="004E371B" w:rsidRDefault="004E371B">
      <w:pPr>
        <w:rPr>
          <w:rFonts w:ascii="Arial" w:hAnsi="Arial" w:cs="Arial"/>
          <w:sz w:val="22"/>
          <w:szCs w:val="22"/>
        </w:rPr>
      </w:pP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/SGC)</w:t>
      </w: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IV – 1 – PRH (Pôle Ressources Humaines)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/SGC/PRH)</w:t>
      </w:r>
    </w:p>
    <w:p w:rsidR="004E371B" w:rsidRDefault="004E371B">
      <w:pPr>
        <w:rPr>
          <w:rFonts w:ascii="Arial" w:hAnsi="Arial" w:cs="Arial"/>
          <w:b/>
          <w:i/>
          <w:sz w:val="24"/>
          <w:szCs w:val="24"/>
        </w:rPr>
      </w:pPr>
    </w:p>
    <w:p w:rsidR="004E371B" w:rsidRDefault="005A1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IV – 1-1 – BGCR (Bureau de la Gestion des Ressources Humaines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/SGC/PRH/GESTION RESSOURCES HUMAINES)</w:t>
      </w:r>
    </w:p>
    <w:p w:rsidR="004E371B" w:rsidRDefault="004E371B">
      <w:pPr>
        <w:rPr>
          <w:rFonts w:ascii="Arial" w:hAnsi="Arial" w:cs="Arial"/>
          <w:sz w:val="24"/>
          <w:szCs w:val="24"/>
        </w:rPr>
      </w:pPr>
    </w:p>
    <w:p w:rsidR="004E371B" w:rsidRDefault="005A1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IV – 1-2 – BASF (Bureau de l’Action Sociale et de la Formation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/SGC/PRH/ACTION SOCIALE ET FORMATION)</w:t>
      </w:r>
    </w:p>
    <w:p w:rsidR="004E371B" w:rsidRDefault="004E371B">
      <w:pPr>
        <w:rPr>
          <w:rFonts w:ascii="Arial" w:hAnsi="Arial" w:cs="Arial"/>
          <w:sz w:val="24"/>
          <w:szCs w:val="24"/>
        </w:rPr>
      </w:pPr>
    </w:p>
    <w:p w:rsidR="004E371B" w:rsidRDefault="005A1E49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IV – 2 – PFBL (Pôle Fonctionnement Budgétaire et Logistique)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/SGC/PFBL)</w:t>
      </w:r>
    </w:p>
    <w:p w:rsidR="004E371B" w:rsidRDefault="004E371B">
      <w:pPr>
        <w:rPr>
          <w:rFonts w:ascii="Arial" w:hAnsi="Arial" w:cs="Arial"/>
          <w:b/>
          <w:i/>
          <w:sz w:val="24"/>
          <w:szCs w:val="24"/>
        </w:rPr>
      </w:pPr>
    </w:p>
    <w:p w:rsidR="004E371B" w:rsidRDefault="005A1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IV – 2-1 – BAB (Bureau des Affaires Budgétaires)</w:t>
      </w:r>
    </w:p>
    <w:p w:rsidR="004E371B" w:rsidRDefault="005A1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/FR/GOUV/MIN</w:t>
      </w:r>
      <w:r>
        <w:rPr>
          <w:rFonts w:ascii="Arial" w:hAnsi="Arial" w:cs="Arial"/>
        </w:rPr>
        <w:t xml:space="preserve">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/SGC/PFBL/AFFAIRES BUDGETAIRES)</w:t>
      </w:r>
    </w:p>
    <w:p w:rsidR="004E371B" w:rsidRDefault="004E371B">
      <w:pPr>
        <w:rPr>
          <w:rFonts w:ascii="Arial" w:hAnsi="Arial" w:cs="Arial"/>
          <w:sz w:val="24"/>
          <w:szCs w:val="24"/>
        </w:rPr>
      </w:pPr>
    </w:p>
    <w:p w:rsidR="004E371B" w:rsidRDefault="005A1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IV – 2-2 – BAL (Bureau des Achat et de la Logistique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/SGC/PFBL/ACHAT ET LOGISTIQUE)</w:t>
      </w: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IV – 3 – PAI (Pôle de l’Action Immobilière)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>/FR/GOUV/MININT/PREFECTU</w:t>
      </w:r>
      <w:r>
        <w:rPr>
          <w:rFonts w:ascii="Arial" w:hAnsi="Arial" w:cs="Arial"/>
        </w:rPr>
        <w:t xml:space="preserve">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/SGC/PAI)</w:t>
      </w:r>
    </w:p>
    <w:p w:rsidR="004E371B" w:rsidRDefault="004E371B">
      <w:pPr>
        <w:rPr>
          <w:rFonts w:ascii="Arial" w:hAnsi="Arial" w:cs="Arial"/>
          <w:b/>
          <w:i/>
          <w:sz w:val="24"/>
          <w:szCs w:val="24"/>
        </w:rPr>
      </w:pPr>
    </w:p>
    <w:p w:rsidR="004E371B" w:rsidRDefault="005A1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IV – 3-1 – BCOI (Bureau de la Conduite des Opérations Immobilières)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/SGC/PAI/CONDUITE DES OPERATIONS IMMOBILIERES)</w:t>
      </w: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IV – 3-2 – BMI (Bureau de la Maintenance Immobilière)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/SGC/PAI/MAINTENANCE IMMOBILIERE)</w:t>
      </w:r>
    </w:p>
    <w:p w:rsidR="004E371B" w:rsidRDefault="004E371B">
      <w:pPr>
        <w:rPr>
          <w:rFonts w:ascii="Arial" w:hAnsi="Arial" w:cs="Arial"/>
        </w:rPr>
      </w:pP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IV – 4 – PMNA (Pôle des Moyens Numériques et de l’Accueil)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/SGC/PMNA)</w:t>
      </w:r>
    </w:p>
    <w:p w:rsidR="004E371B" w:rsidRDefault="004E371B">
      <w:pPr>
        <w:rPr>
          <w:rFonts w:ascii="Arial" w:hAnsi="Arial" w:cs="Arial"/>
          <w:b/>
          <w:i/>
          <w:sz w:val="24"/>
          <w:szCs w:val="24"/>
        </w:rPr>
      </w:pPr>
    </w:p>
    <w:p w:rsidR="004E371B" w:rsidRDefault="005A1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IV – 4-1 – SIDSIC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/SGC/PMN</w:t>
      </w:r>
      <w:r>
        <w:rPr>
          <w:rFonts w:ascii="Arial" w:hAnsi="Arial" w:cs="Arial"/>
        </w:rPr>
        <w:t>A/SIDSIC)</w:t>
      </w:r>
    </w:p>
    <w:p w:rsidR="004E371B" w:rsidRDefault="004E371B">
      <w:pPr>
        <w:rPr>
          <w:rFonts w:ascii="Arial" w:hAnsi="Arial" w:cs="Arial"/>
          <w:sz w:val="24"/>
          <w:szCs w:val="24"/>
        </w:rPr>
      </w:pPr>
    </w:p>
    <w:p w:rsidR="004E371B" w:rsidRDefault="005A1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IV – 4-2 – BUR (Bureau de la Relation à l’Usager)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/SGC/PMNA/BUR)</w:t>
      </w:r>
    </w:p>
    <w:p w:rsidR="004E371B" w:rsidRDefault="004E371B">
      <w:pPr>
        <w:rPr>
          <w:rFonts w:ascii="Arial" w:hAnsi="Arial" w:cs="Arial"/>
        </w:rPr>
      </w:pPr>
    </w:p>
    <w:p w:rsidR="004E371B" w:rsidRDefault="004E371B">
      <w:pPr>
        <w:rPr>
          <w:rFonts w:ascii="Arial" w:hAnsi="Arial" w:cs="Arial"/>
        </w:rPr>
      </w:pP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b/>
          <w:i/>
          <w:color w:val="5B9BD5" w:themeColor="accent1"/>
          <w:sz w:val="32"/>
          <w:szCs w:val="32"/>
        </w:rPr>
      </w:pPr>
      <w:r>
        <w:rPr>
          <w:rFonts w:ascii="Arial" w:hAnsi="Arial" w:cs="Arial"/>
          <w:b/>
          <w:i/>
          <w:color w:val="5B9BD5" w:themeColor="accent1"/>
          <w:sz w:val="32"/>
          <w:szCs w:val="32"/>
        </w:rPr>
        <w:t>V – Sous l’autorité directe du Préfet Délégué à l’Egalité des Chances</w:t>
      </w:r>
    </w:p>
    <w:p w:rsidR="004E371B" w:rsidRDefault="004E371B">
      <w:pPr>
        <w:rPr>
          <w:rFonts w:ascii="Arial" w:hAnsi="Arial" w:cs="Arial"/>
          <w:b/>
          <w:i/>
          <w:color w:val="5B9BD5" w:themeColor="accent1"/>
          <w:sz w:val="32"/>
          <w:szCs w:val="32"/>
        </w:rPr>
      </w:pP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/PDEC</w:t>
      </w:r>
    </w:p>
    <w:p w:rsidR="004E371B" w:rsidRDefault="004E371B">
      <w:pPr>
        <w:rPr>
          <w:rFonts w:ascii="Arial" w:hAnsi="Arial" w:cs="Arial"/>
        </w:rPr>
      </w:pPr>
    </w:p>
    <w:p w:rsidR="004E371B" w:rsidRDefault="004E371B">
      <w:pPr>
        <w:rPr>
          <w:rFonts w:ascii="Arial" w:hAnsi="Arial" w:cs="Arial"/>
        </w:rPr>
      </w:pP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b/>
          <w:i/>
          <w:color w:val="5B9BD5" w:themeColor="accent1"/>
          <w:sz w:val="32"/>
          <w:szCs w:val="32"/>
        </w:rPr>
      </w:pPr>
      <w:r>
        <w:rPr>
          <w:rFonts w:ascii="Arial" w:hAnsi="Arial" w:cs="Arial"/>
          <w:b/>
          <w:i/>
          <w:color w:val="5B9BD5" w:themeColor="accent1"/>
          <w:sz w:val="32"/>
          <w:szCs w:val="32"/>
        </w:rPr>
        <w:t xml:space="preserve">VI – Sous </w:t>
      </w:r>
      <w:r>
        <w:rPr>
          <w:rFonts w:ascii="Arial" w:hAnsi="Arial" w:cs="Arial"/>
          <w:b/>
          <w:i/>
          <w:color w:val="5B9BD5" w:themeColor="accent1"/>
          <w:sz w:val="32"/>
          <w:szCs w:val="32"/>
        </w:rPr>
        <w:t>l’autorité directe du sous-préfet d’Argenteuil</w:t>
      </w:r>
    </w:p>
    <w:p w:rsidR="004E371B" w:rsidRDefault="004E371B">
      <w:pPr>
        <w:rPr>
          <w:rFonts w:ascii="Arial" w:hAnsi="Arial" w:cs="Arial"/>
          <w:b/>
          <w:i/>
          <w:color w:val="5B9BD5" w:themeColor="accent1"/>
          <w:sz w:val="32"/>
          <w:szCs w:val="32"/>
        </w:rPr>
      </w:pP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 xml:space="preserve">/SP ARGENTEUIL </w:t>
      </w: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 – 1- Secrétariat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/SP ARGENTEUIL/SECRETARIAT</w:t>
      </w: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 – 2- Secrétaire Général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/SP ARGENTEUIL/SG</w:t>
      </w: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 – 3- Pôle Cohésion sociale, Egalité des chances, lutte contre les exclusions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/SP ARGENTEUIL/COHESION SOCIALE</w:t>
      </w: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 – 4- Cellule </w:t>
      </w:r>
      <w:proofErr w:type="spellStart"/>
      <w:r>
        <w:rPr>
          <w:rFonts w:ascii="Arial" w:hAnsi="Arial" w:cs="Arial"/>
          <w:sz w:val="24"/>
          <w:szCs w:val="24"/>
        </w:rPr>
        <w:t>ModernisationI</w:t>
      </w:r>
      <w:proofErr w:type="spellEnd"/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>/FR/GOUV/MI</w:t>
      </w:r>
      <w:r>
        <w:rPr>
          <w:rFonts w:ascii="Arial" w:hAnsi="Arial" w:cs="Arial"/>
        </w:rPr>
        <w:t xml:space="preserve">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/SP ARGENTEUIL/MODERNISATION</w:t>
      </w: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 – 5- Bureau des Libertés Publiques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/SP ARGENTEUIL/LIBERTES PUBLIQUES</w:t>
      </w: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 – 6- Mission Accueil des usagers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/SP A</w:t>
      </w:r>
      <w:r>
        <w:rPr>
          <w:rFonts w:ascii="Arial" w:hAnsi="Arial" w:cs="Arial"/>
        </w:rPr>
        <w:t>RGENTEUIL/ACCUEIL</w:t>
      </w: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VI– 7- Bureau de l’action administrative et des relations avec les collectivités territoriales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/SP ARGENTEUIL/COLLECTIVITES TERRITORIALES</w:t>
      </w:r>
    </w:p>
    <w:p w:rsidR="004E371B" w:rsidRDefault="004E371B">
      <w:pPr>
        <w:rPr>
          <w:rFonts w:ascii="Arial" w:hAnsi="Arial" w:cs="Arial"/>
        </w:rPr>
      </w:pP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b/>
          <w:i/>
          <w:color w:val="5B9BD5" w:themeColor="accent1"/>
          <w:sz w:val="32"/>
          <w:szCs w:val="32"/>
        </w:rPr>
      </w:pPr>
      <w:r>
        <w:rPr>
          <w:rFonts w:ascii="Arial" w:hAnsi="Arial" w:cs="Arial"/>
          <w:b/>
          <w:i/>
          <w:color w:val="5B9BD5" w:themeColor="accent1"/>
          <w:sz w:val="32"/>
          <w:szCs w:val="32"/>
        </w:rPr>
        <w:t>VII – Sous l’autorité directe du sous-préfet de Sarcelle</w:t>
      </w:r>
      <w:r>
        <w:rPr>
          <w:rFonts w:ascii="Arial" w:hAnsi="Arial" w:cs="Arial"/>
          <w:b/>
          <w:i/>
          <w:color w:val="5B9BD5" w:themeColor="accent1"/>
          <w:sz w:val="32"/>
          <w:szCs w:val="32"/>
        </w:rPr>
        <w:t>s</w:t>
      </w:r>
    </w:p>
    <w:p w:rsidR="004E371B" w:rsidRDefault="004E371B">
      <w:pPr>
        <w:rPr>
          <w:rFonts w:ascii="Arial" w:hAnsi="Arial" w:cs="Arial"/>
          <w:b/>
          <w:i/>
          <w:color w:val="5B9BD5" w:themeColor="accent1"/>
          <w:sz w:val="32"/>
          <w:szCs w:val="32"/>
        </w:rPr>
      </w:pP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 xml:space="preserve">/SP SARCELLES </w:t>
      </w: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VII – 1- Secrétariat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/SP SARCELLES/SECRETARIAT</w:t>
      </w: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VII – 2- Secrétaire Général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/SP SARCELLES/SG</w:t>
      </w: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VII – 3- Bureau de </w:t>
      </w:r>
      <w:r>
        <w:rPr>
          <w:rFonts w:ascii="Arial" w:hAnsi="Arial" w:cs="Arial"/>
          <w:sz w:val="24"/>
          <w:szCs w:val="24"/>
        </w:rPr>
        <w:t>la réglementation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/SP SARCELLES/REGLEMENTATION</w:t>
      </w: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VII – 4- Bureau de la cohésion sociale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/SP SARCELLES/COHESION SOCIALE</w:t>
      </w: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VII – 5- Bureau des Ressortissants Etrangers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/SP SARCELLES/ETRANGERS</w:t>
      </w: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VII – 6- Bureau des collectivités territoriales et des affaires réglementaires</w:t>
      </w:r>
      <w:r>
        <w:rPr>
          <w:rFonts w:ascii="Arial" w:hAnsi="Arial" w:cs="Arial"/>
        </w:rPr>
        <w:t xml:space="preserve"> 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/SP SARCELLES/BUREAU DES COLLECTIVITES TERRITORIALES ET DES AFFAIRES R</w:t>
      </w:r>
      <w:r>
        <w:rPr>
          <w:rFonts w:ascii="Arial" w:hAnsi="Arial" w:cs="Arial"/>
        </w:rPr>
        <w:t>EGLEMENTAIRES</w:t>
      </w:r>
    </w:p>
    <w:p w:rsidR="004E371B" w:rsidRDefault="004E371B">
      <w:pPr>
        <w:rPr>
          <w:rFonts w:ascii="Arial" w:hAnsi="Arial" w:cs="Arial"/>
        </w:rPr>
      </w:pPr>
    </w:p>
    <w:p w:rsidR="004E371B" w:rsidRDefault="004E371B">
      <w:pPr>
        <w:rPr>
          <w:rFonts w:ascii="Arial" w:hAnsi="Arial" w:cs="Arial"/>
        </w:rPr>
      </w:pP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b/>
          <w:i/>
          <w:color w:val="5B9BD5" w:themeColor="accent1"/>
          <w:sz w:val="32"/>
          <w:szCs w:val="32"/>
        </w:rPr>
      </w:pPr>
      <w:r>
        <w:rPr>
          <w:rFonts w:ascii="Arial" w:hAnsi="Arial" w:cs="Arial"/>
          <w:b/>
          <w:i/>
          <w:color w:val="5B9BD5" w:themeColor="accent1"/>
          <w:sz w:val="32"/>
          <w:szCs w:val="32"/>
        </w:rPr>
        <w:lastRenderedPageBreak/>
        <w:t>VIII – Autres entités</w:t>
      </w:r>
    </w:p>
    <w:p w:rsidR="004E371B" w:rsidRDefault="004E371B">
      <w:pPr>
        <w:rPr>
          <w:rFonts w:ascii="Arial" w:hAnsi="Arial" w:cs="Arial"/>
          <w:b/>
          <w:i/>
          <w:sz w:val="24"/>
          <w:szCs w:val="24"/>
        </w:rPr>
      </w:pPr>
    </w:p>
    <w:p w:rsidR="004E371B" w:rsidRDefault="005A1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VIII – 1-</w:t>
      </w:r>
    </w:p>
    <w:p w:rsidR="004E371B" w:rsidRDefault="005A1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Syndicats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/SYNDICATS</w:t>
      </w: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VIII – 2- Fax-to-mail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/FAX-TO-MAIL</w:t>
      </w: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VIII – 3- Copieurs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/COPI</w:t>
      </w:r>
      <w:r>
        <w:rPr>
          <w:rFonts w:ascii="Arial" w:hAnsi="Arial" w:cs="Arial"/>
        </w:rPr>
        <w:t>EURS</w:t>
      </w:r>
    </w:p>
    <w:p w:rsidR="004E371B" w:rsidRDefault="004E371B">
      <w:pPr>
        <w:rPr>
          <w:rFonts w:ascii="Arial" w:hAnsi="Arial" w:cs="Arial"/>
        </w:rPr>
      </w:pPr>
    </w:p>
    <w:p w:rsidR="004E371B" w:rsidRDefault="005A1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VIII – 4- Autres entités </w:t>
      </w:r>
    </w:p>
    <w:p w:rsidR="004E371B" w:rsidRDefault="005A1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/FR/GOUV/MININT/PREFECTURES/95 VAL </w:t>
      </w:r>
      <w:proofErr w:type="spellStart"/>
      <w:r>
        <w:rPr>
          <w:rFonts w:ascii="Arial" w:hAnsi="Arial" w:cs="Arial"/>
        </w:rPr>
        <w:t>D OISE</w:t>
      </w:r>
      <w:proofErr w:type="spellEnd"/>
      <w:r>
        <w:rPr>
          <w:rFonts w:ascii="Arial" w:hAnsi="Arial" w:cs="Arial"/>
        </w:rPr>
        <w:t>/AUTRES</w:t>
      </w:r>
    </w:p>
    <w:p w:rsidR="004E371B" w:rsidRDefault="004E371B">
      <w:pPr>
        <w:rPr>
          <w:rFonts w:ascii="Arial" w:hAnsi="Arial" w:cs="Arial"/>
        </w:rPr>
      </w:pPr>
    </w:p>
    <w:p w:rsidR="004E371B" w:rsidRDefault="004E371B">
      <w:pPr>
        <w:rPr>
          <w:rFonts w:ascii="Arial" w:hAnsi="Arial" w:cs="Arial"/>
        </w:rPr>
      </w:pPr>
    </w:p>
    <w:sectPr w:rsidR="004E37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1B"/>
    <w:rsid w:val="004E371B"/>
    <w:rsid w:val="005A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6B2A8-2CFD-4D34-991B-23129517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TR">
    <w:name w:val="toa heading"/>
    <w:basedOn w:val="Normal"/>
    <w:pPr>
      <w:keepNext/>
      <w:suppressLineNumbers/>
      <w:spacing w:before="240" w:after="120"/>
    </w:pPr>
    <w:rPr>
      <w:rFonts w:ascii="Arial" w:eastAsia="Microsoft YaHei" w:hAnsi="Arial" w:cs="Mangal"/>
      <w:b/>
      <w:bCs/>
      <w:sz w:val="32"/>
      <w:szCs w:val="32"/>
    </w:rPr>
  </w:style>
  <w:style w:type="paragraph" w:styleId="TM1">
    <w:name w:val="toc 1"/>
    <w:basedOn w:val="Normal"/>
    <w:uiPriority w:val="39"/>
    <w:pPr>
      <w:suppressLineNumbers/>
      <w:tabs>
        <w:tab w:val="right" w:leader="dot" w:pos="9072"/>
      </w:tabs>
    </w:pPr>
    <w:rPr>
      <w:rFonts w:cs="Tahoma"/>
    </w:rPr>
  </w:style>
  <w:style w:type="paragraph" w:styleId="TM2">
    <w:name w:val="toc 2"/>
    <w:basedOn w:val="Normal"/>
    <w:uiPriority w:val="39"/>
    <w:pPr>
      <w:suppressLineNumbers/>
      <w:tabs>
        <w:tab w:val="right" w:leader="dot" w:pos="8789"/>
      </w:tabs>
      <w:ind w:left="283"/>
    </w:pPr>
    <w:rPr>
      <w:rFonts w:cs="Tahoma"/>
    </w:rPr>
  </w:style>
  <w:style w:type="paragraph" w:styleId="TM3">
    <w:name w:val="toc 3"/>
    <w:basedOn w:val="Normal"/>
    <w:uiPriority w:val="39"/>
    <w:pPr>
      <w:suppressLineNumbers/>
      <w:tabs>
        <w:tab w:val="right" w:leader="dot" w:pos="8506"/>
      </w:tabs>
      <w:ind w:left="566"/>
    </w:pPr>
    <w:rPr>
      <w:rFonts w:cs="Tahoma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uppressAutoHyphens w:val="0"/>
      <w:spacing w:line="259" w:lineRule="auto"/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eastAsia="Times New Roma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22080-D8ED-408C-B5A4-1ED4AB8C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7</Pages>
  <Words>1758</Words>
  <Characters>9674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DSIC</Company>
  <LinksUpToDate>false</LinksUpToDate>
  <CharactersWithSpaces>11410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DEBOVAL PATRICIA</dc:creator>
  <cp:keywords/>
  <dc:description/>
  <cp:lastModifiedBy>BERNE William</cp:lastModifiedBy>
  <cp:revision>9</cp:revision>
  <cp:lastPrinted>2021-01-14T09:05:00Z</cp:lastPrinted>
  <dcterms:created xsi:type="dcterms:W3CDTF">2021-01-07T15:26:00Z</dcterms:created>
  <dcterms:modified xsi:type="dcterms:W3CDTF">2023-07-20T09:21:00Z</dcterms:modified>
</cp:coreProperties>
</file>