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ABA62" w14:textId="4CFFEE74" w:rsidR="00BF61E2" w:rsidRPr="00CB0ED7" w:rsidRDefault="00BF61E2" w:rsidP="00137298">
      <w:pPr>
        <w:jc w:val="center"/>
        <w:rPr>
          <w:rFonts w:ascii="Cambria Math" w:hAnsi="Cambria Math"/>
          <w:b/>
          <w:sz w:val="28"/>
        </w:rPr>
      </w:pPr>
      <w:r w:rsidRPr="00CB0ED7">
        <w:rPr>
          <w:rFonts w:ascii="Cambria Math" w:hAnsi="Cambria Math"/>
          <w:sz w:val="28"/>
        </w:rPr>
        <w:t>454 - Assignment 4</w:t>
      </w:r>
    </w:p>
    <w:p w14:paraId="4F83DF2C" w14:textId="74D5EABE" w:rsidR="00BF61E2" w:rsidRPr="00CB0ED7" w:rsidRDefault="00BF61E2">
      <w:pPr>
        <w:rPr>
          <w:rFonts w:ascii="Cambria Math" w:hAnsi="Cambria Math"/>
          <w:sz w:val="28"/>
          <w:u w:val="single"/>
        </w:rPr>
      </w:pPr>
      <w:r w:rsidRPr="00CB0ED7">
        <w:rPr>
          <w:rFonts w:ascii="Cambria Math" w:hAnsi="Cambria Math"/>
          <w:sz w:val="28"/>
          <w:u w:val="single"/>
        </w:rPr>
        <w:t>Decision Problem Π:</w:t>
      </w:r>
    </w:p>
    <w:p w14:paraId="4D9B711D" w14:textId="10A08669" w:rsidR="00BF61E2" w:rsidRPr="00CB0ED7" w:rsidRDefault="00BF61E2">
      <w:pPr>
        <w:rPr>
          <w:rFonts w:ascii="Cambria Math" w:hAnsi="Cambria Math"/>
          <w:u w:val="single"/>
        </w:rPr>
      </w:pPr>
      <w:r w:rsidRPr="00CB0ED7">
        <w:rPr>
          <w:rFonts w:ascii="Cambria Math" w:hAnsi="Cambria Math"/>
          <w:u w:val="single"/>
        </w:rPr>
        <w:t>Key Idea:</w:t>
      </w:r>
    </w:p>
    <w:p w14:paraId="79512735" w14:textId="4D3B7E82" w:rsidR="00BF61E2" w:rsidRDefault="00BF61E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CB1AE2">
        <w:rPr>
          <w:rFonts w:ascii="Cambria Math" w:hAnsi="Cambria Math"/>
        </w:rPr>
        <w:t xml:space="preserve">Prove </w:t>
      </w:r>
      <w:r w:rsidR="00CB1AE2" w:rsidRPr="00CB1AE2">
        <w:rPr>
          <w:rFonts w:ascii="Cambria Math" w:hAnsi="Cambria Math"/>
        </w:rPr>
        <w:t>Π</w:t>
      </w:r>
      <w:r w:rsidR="00CB1AE2">
        <w:rPr>
          <w:rFonts w:ascii="Cambria Math" w:hAnsi="Cambria Math"/>
        </w:rPr>
        <w:t xml:space="preserve"> ∈ </w:t>
      </w:r>
      <w:r w:rsidR="00CB0ED7" w:rsidRPr="00CB0ED7">
        <w:rPr>
          <w:rFonts w:ascii="Cambria Math" w:hAnsi="Cambria Math"/>
          <w:b/>
        </w:rPr>
        <w:t>N</w:t>
      </w:r>
      <w:r w:rsidR="00CB1AE2" w:rsidRPr="00CB1AE2">
        <w:rPr>
          <w:rFonts w:ascii="Cambria Math" w:hAnsi="Cambria Math"/>
          <w:b/>
        </w:rPr>
        <w:t>P</w:t>
      </w:r>
      <w:r w:rsidR="00CB1AE2">
        <w:rPr>
          <w:rFonts w:ascii="Cambria Math" w:hAnsi="Cambria Math"/>
        </w:rPr>
        <w:t xml:space="preserve"> by presenting</w:t>
      </w:r>
      <w:r>
        <w:rPr>
          <w:rFonts w:ascii="Cambria Math" w:hAnsi="Cambria Math"/>
        </w:rPr>
        <w:t xml:space="preserve"> a nondeterministic algorithm that executes in polynomial time and produces a random set T and systematically ensure that 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</w:rPr>
        <w:t>T ∩ A</w:t>
      </w:r>
      <w:r w:rsid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  <w:vertAlign w:val="subscript"/>
        </w:rPr>
        <w:t xml:space="preserve"> 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>≥ 1 and</w:t>
      </w:r>
      <w:r w:rsidR="000C18E1">
        <w:rPr>
          <w:rFonts w:ascii="Cambria Math" w:hAnsi="Cambria Math"/>
        </w:rPr>
        <w:t xml:space="preserve"> |</w:t>
      </w:r>
      <w:r>
        <w:rPr>
          <w:rFonts w:ascii="Cambria Math" w:hAnsi="Cambria Math"/>
        </w:rPr>
        <w:t>T ∩ B</w:t>
      </w:r>
      <w:r w:rsidR="004A0EA5">
        <w:rPr>
          <w:rFonts w:ascii="Cambria Math" w:hAnsi="Cambria Math"/>
          <w:vertAlign w:val="subscript"/>
        </w:rPr>
        <w:t>i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≤ 1 for </w:t>
      </w:r>
      <w:r w:rsidR="004A0EA5">
        <w:rPr>
          <w:rFonts w:ascii="Cambria Math" w:hAnsi="Cambria Math"/>
        </w:rPr>
        <w:t>j</w:t>
      </w:r>
      <w:r>
        <w:rPr>
          <w:rFonts w:ascii="Cambria Math" w:hAnsi="Cambria Math"/>
        </w:rPr>
        <w:t xml:space="preserve"> ≤ m and </w:t>
      </w:r>
      <w:r w:rsidR="004A0EA5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 ≤ n before outputting “Yes”.</w:t>
      </w:r>
    </w:p>
    <w:p w14:paraId="745A924E" w14:textId="4DDE908D" w:rsidR="00CB1AE2" w:rsidRPr="00CB1AE2" w:rsidRDefault="00CB1AE2">
      <w:pPr>
        <w:rPr>
          <w:rFonts w:ascii="Cambria Math" w:hAnsi="Cambria Math"/>
          <w:color w:val="FF0000"/>
        </w:rPr>
      </w:pPr>
      <w:r>
        <w:rPr>
          <w:rFonts w:ascii="Cambria Math" w:hAnsi="Cambria Math"/>
        </w:rPr>
        <w:tab/>
      </w:r>
      <w:r w:rsidRPr="00B42A5A">
        <w:rPr>
          <w:rFonts w:ascii="Cambria Math" w:hAnsi="Cambria Math"/>
        </w:rPr>
        <w:t xml:space="preserve">∀Π’ ∈ </w:t>
      </w:r>
      <w:r w:rsidRPr="00B42A5A">
        <w:rPr>
          <w:rFonts w:ascii="Cambria Math" w:hAnsi="Cambria Math"/>
          <w:b/>
        </w:rPr>
        <w:t>NP,</w:t>
      </w:r>
      <w:r w:rsidRPr="00B42A5A">
        <w:rPr>
          <w:rFonts w:ascii="Cambria Math" w:hAnsi="Cambria Math"/>
        </w:rPr>
        <w:t xml:space="preserve"> show that Π’ ∝  Π by showing that SAT ∝ Π and using Cook’s Theorem and Lemma 8.5 from the text book. Show SAT ∝ Π by finding a function </w:t>
      </w:r>
      <w:r w:rsidR="008F1938" w:rsidRPr="008F1938">
        <w:rPr>
          <w:rFonts w:ascii="Cambria Math" w:hAnsi="Cambria Math"/>
        </w:rPr>
        <w:t>𝛤</w:t>
      </w:r>
      <w:r w:rsidRPr="00B42A5A">
        <w:rPr>
          <w:rFonts w:ascii="Cambria Math" w:hAnsi="Cambria Math"/>
        </w:rPr>
        <w:t xml:space="preserve">: SAT → Π such that </w:t>
      </w:r>
      <w:r w:rsidR="008F1938" w:rsidRPr="008F1938">
        <w:rPr>
          <w:rFonts w:ascii="Cambria Math" w:hAnsi="Cambria Math"/>
        </w:rPr>
        <w:t>𝛤</w:t>
      </w:r>
      <w:r w:rsidRPr="00B42A5A">
        <w:rPr>
          <w:rFonts w:ascii="Cambria Math" w:hAnsi="Cambria Math"/>
        </w:rPr>
        <w:t xml:space="preserve"> can be computed in polynomial time and ∀π</w:t>
      </w:r>
      <w:r w:rsidR="00CB0ED7" w:rsidRPr="00B42A5A">
        <w:rPr>
          <w:rFonts w:ascii="Cambria Math" w:hAnsi="Cambria Math"/>
        </w:rPr>
        <w:t xml:space="preserve"> ∈ SAT, π is a yes-instance of SAT iff </w:t>
      </w:r>
      <w:r w:rsidR="008F1938" w:rsidRPr="008F1938">
        <w:rPr>
          <w:rFonts w:ascii="Cambria Math" w:hAnsi="Cambria Math"/>
        </w:rPr>
        <w:t>𝛤</w:t>
      </w:r>
      <w:r w:rsidR="00CB0ED7" w:rsidRPr="00B42A5A">
        <w:rPr>
          <w:rFonts w:ascii="Cambria Math" w:hAnsi="Cambria Math"/>
        </w:rPr>
        <w:t>(π) is a yes-instance of Π</w:t>
      </w:r>
    </w:p>
    <w:p w14:paraId="2A556F65" w14:textId="77777777" w:rsidR="00CB0ED7" w:rsidRPr="00CB0ED7" w:rsidRDefault="00CB0ED7">
      <w:pPr>
        <w:rPr>
          <w:rFonts w:ascii="Cambria Math" w:hAnsi="Cambria Math"/>
          <w:u w:val="single"/>
        </w:rPr>
      </w:pPr>
      <w:r w:rsidRPr="00CB0ED7">
        <w:rPr>
          <w:rFonts w:ascii="Cambria Math" w:hAnsi="Cambria Math"/>
          <w:u w:val="single"/>
        </w:rPr>
        <w:t xml:space="preserve">Prove Π ∈ </w:t>
      </w:r>
      <w:r w:rsidRPr="00CB0ED7">
        <w:rPr>
          <w:rFonts w:ascii="Cambria Math" w:hAnsi="Cambria Math"/>
          <w:b/>
          <w:u w:val="single"/>
        </w:rPr>
        <w:t>NP</w:t>
      </w:r>
      <w:r w:rsidRPr="00CB0ED7">
        <w:rPr>
          <w:rFonts w:ascii="Cambria Math" w:hAnsi="Cambria Math"/>
          <w:u w:val="single"/>
        </w:rPr>
        <w:t xml:space="preserve"> </w:t>
      </w:r>
    </w:p>
    <w:p w14:paraId="02F21904" w14:textId="5D3DE3B5" w:rsidR="0088041E" w:rsidRPr="00A63D23" w:rsidRDefault="001C1119">
      <w:pPr>
        <w:rPr>
          <w:rFonts w:ascii="Cambria Math" w:hAnsi="Cambria Math"/>
        </w:rPr>
      </w:pPr>
      <w:r w:rsidRPr="00CB0ED7">
        <w:rPr>
          <w:rFonts w:ascii="Cambria Math" w:hAnsi="Cambria Math"/>
          <w:b/>
        </w:rPr>
        <w:t>N</w:t>
      </w:r>
      <w:r w:rsidR="00007DB0" w:rsidRPr="00CB0ED7">
        <w:rPr>
          <w:rFonts w:ascii="Cambria Math" w:hAnsi="Cambria Math"/>
          <w:b/>
        </w:rPr>
        <w:t>ondeterministic-</w:t>
      </w:r>
      <w:r w:rsidR="0088041E" w:rsidRPr="00CB0ED7">
        <w:rPr>
          <w:rFonts w:ascii="Cambria Math" w:hAnsi="Cambria Math"/>
          <w:b/>
        </w:rPr>
        <w:t>Algorithm</w:t>
      </w:r>
      <w:r w:rsidR="00BF61E2" w:rsidRPr="00CB0ED7">
        <w:rPr>
          <w:rFonts w:ascii="Cambria Math" w:hAnsi="Cambria Math"/>
          <w:b/>
        </w:rPr>
        <w:t>:</w:t>
      </w:r>
      <w:r w:rsidR="00007DB0" w:rsidRPr="00A63D2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VerifyT</w:t>
      </w:r>
      <w:r w:rsidR="00007DB0" w:rsidRPr="00A63D23">
        <w:rPr>
          <w:rFonts w:ascii="Cambria Math" w:hAnsi="Cambria Math"/>
        </w:rPr>
        <w:t>(A</w:t>
      </w:r>
      <w:r w:rsidR="00007DB0" w:rsidRPr="00A63D23">
        <w:rPr>
          <w:rFonts w:ascii="Cambria Math" w:hAnsi="Cambria Math"/>
          <w:vertAlign w:val="subscript"/>
        </w:rPr>
        <w:t>1,</w:t>
      </w:r>
      <w:r w:rsidR="00861448" w:rsidRPr="00A63D23">
        <w:rPr>
          <w:rFonts w:ascii="Cambria Math" w:hAnsi="Cambria Math"/>
          <w:vertAlign w:val="subscript"/>
        </w:rPr>
        <w:t xml:space="preserve"> </w:t>
      </w:r>
      <w:r w:rsidR="00861448" w:rsidRPr="00A63D23">
        <w:rPr>
          <w:rFonts w:ascii="Cambria Math" w:hAnsi="Cambria Math"/>
        </w:rPr>
        <w:t>...</w:t>
      </w:r>
      <w:r w:rsidR="00007DB0" w:rsidRPr="00A63D23">
        <w:rPr>
          <w:rFonts w:ascii="Cambria Math" w:hAnsi="Cambria Math"/>
        </w:rPr>
        <w:t xml:space="preserve"> A</w:t>
      </w:r>
      <w:r w:rsidR="00007DB0" w:rsidRPr="00A63D23">
        <w:rPr>
          <w:rFonts w:ascii="Cambria Math" w:hAnsi="Cambria Math"/>
          <w:vertAlign w:val="subscript"/>
        </w:rPr>
        <w:t>m</w:t>
      </w:r>
      <w:r w:rsidR="00007DB0" w:rsidRPr="00A63D23">
        <w:rPr>
          <w:rFonts w:ascii="Cambria Math" w:hAnsi="Cambria Math"/>
        </w:rPr>
        <w:t>, B</w:t>
      </w:r>
      <w:r w:rsidR="00007DB0" w:rsidRPr="00A63D23">
        <w:rPr>
          <w:rFonts w:ascii="Cambria Math" w:hAnsi="Cambria Math"/>
          <w:vertAlign w:val="subscript"/>
        </w:rPr>
        <w:t>1</w:t>
      </w:r>
      <w:r w:rsidR="00007DB0" w:rsidRPr="00A63D23">
        <w:rPr>
          <w:rFonts w:ascii="Cambria Math" w:hAnsi="Cambria Math"/>
        </w:rPr>
        <w:t>… B</w:t>
      </w:r>
      <w:r w:rsidR="00007DB0" w:rsidRPr="00A63D23">
        <w:rPr>
          <w:rFonts w:ascii="Cambria Math" w:hAnsi="Cambria Math"/>
          <w:vertAlign w:val="subscript"/>
        </w:rPr>
        <w:t>n</w:t>
      </w:r>
      <w:r w:rsidR="00007DB0" w:rsidRPr="00A63D23">
        <w:rPr>
          <w:rFonts w:ascii="Cambria Math" w:hAnsi="Cambria Math"/>
        </w:rPr>
        <w:t>)</w:t>
      </w:r>
    </w:p>
    <w:p w14:paraId="3D3EA0A1" w14:textId="0146A7D9" w:rsidR="00007DB0" w:rsidRPr="00A63D23" w:rsidRDefault="00007DB0">
      <w:pPr>
        <w:rPr>
          <w:rFonts w:ascii="Cambria Math" w:hAnsi="Cambria Math"/>
          <w:vertAlign w:val="subscript"/>
        </w:rPr>
      </w:pPr>
      <w:r w:rsidRPr="00A63D23">
        <w:rPr>
          <w:rFonts w:ascii="Cambria Math" w:hAnsi="Cambria Math"/>
          <w:b/>
        </w:rPr>
        <w:t>Input:</w:t>
      </w:r>
      <w:r w:rsidRPr="00A63D23">
        <w:rPr>
          <w:rFonts w:ascii="Cambria Math" w:hAnsi="Cambria Math"/>
        </w:rPr>
        <w:t xml:space="preserve"> two collections of finite sets A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 xml:space="preserve"> … A</w:t>
      </w:r>
      <w:r w:rsidRPr="00A63D23">
        <w:rPr>
          <w:rFonts w:ascii="Cambria Math" w:hAnsi="Cambria Math"/>
          <w:vertAlign w:val="subscript"/>
        </w:rPr>
        <w:t>m</w:t>
      </w:r>
      <w:r w:rsidR="00861448" w:rsidRPr="00A63D23">
        <w:rPr>
          <w:rFonts w:ascii="Cambria Math" w:hAnsi="Cambria Math"/>
          <w:vertAlign w:val="subscript"/>
        </w:rPr>
        <w:t xml:space="preserve"> </w:t>
      </w:r>
      <w:r w:rsidR="00861448" w:rsidRPr="00A63D23">
        <w:rPr>
          <w:rFonts w:ascii="Cambria Math" w:hAnsi="Cambria Math"/>
        </w:rPr>
        <w:t>and B</w:t>
      </w:r>
      <w:r w:rsidR="00861448" w:rsidRPr="00A63D23">
        <w:rPr>
          <w:rFonts w:ascii="Cambria Math" w:hAnsi="Cambria Math"/>
          <w:vertAlign w:val="subscript"/>
        </w:rPr>
        <w:t>1</w:t>
      </w:r>
      <w:r w:rsidR="00861448" w:rsidRPr="00A63D23">
        <w:rPr>
          <w:rFonts w:ascii="Cambria Math" w:hAnsi="Cambria Math"/>
        </w:rPr>
        <w:t>… B</w:t>
      </w:r>
      <w:r w:rsidR="00861448" w:rsidRPr="00A63D23">
        <w:rPr>
          <w:rFonts w:ascii="Cambria Math" w:hAnsi="Cambria Math"/>
          <w:vertAlign w:val="subscript"/>
        </w:rPr>
        <w:t>n</w:t>
      </w:r>
    </w:p>
    <w:p w14:paraId="0EA1EDA7" w14:textId="0CBD55DA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>Output:</w:t>
      </w:r>
      <w:r w:rsidRPr="00A63D23">
        <w:rPr>
          <w:rFonts w:ascii="Cambria Math" w:hAnsi="Cambria Math"/>
        </w:rPr>
        <w:t xml:space="preserve"> yes, if there is a set T such that:</w:t>
      </w:r>
    </w:p>
    <w:p w14:paraId="3019EDBE" w14:textId="5A898E5F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Pr="00A63D23">
        <w:rPr>
          <w:rFonts w:ascii="Cambria Math" w:hAnsi="Cambria Math" w:cs="Cambria Math"/>
          <w:bCs/>
          <w:color w:val="222222"/>
          <w:sz w:val="21"/>
          <w:szCs w:val="21"/>
          <w:shd w:val="clear" w:color="auto" w:fill="FFFFFF"/>
        </w:rPr>
        <w:t>⊥</w:t>
      </w:r>
      <w:r w:rsidRPr="00A63D23">
        <w:rPr>
          <w:rFonts w:ascii="Cambria Math" w:hAnsi="Cambria Math"/>
        </w:rPr>
        <w:t>, if there isn’t a set T with the above conditions</w:t>
      </w:r>
    </w:p>
    <w:p w14:paraId="6A27A9A7" w14:textId="08BE5ED8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 xml:space="preserve">1. </w:t>
      </w:r>
      <w:r w:rsidRPr="00A63D23">
        <w:rPr>
          <w:rFonts w:ascii="Cambria Math" w:hAnsi="Cambria Math"/>
        </w:rPr>
        <w:t>(the guessing phase)</w:t>
      </w:r>
    </w:p>
    <w:p w14:paraId="0A493CF8" w14:textId="6DF1B839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ab/>
      </w:r>
      <w:r w:rsidR="00531FC2">
        <w:rPr>
          <w:rFonts w:ascii="Cambria Math" w:hAnsi="Cambria Math"/>
        </w:rPr>
        <w:t>write down a set T(|T| &gt; 0) such that each element is in A</w:t>
      </w:r>
      <w:r w:rsidR="004A0EA5">
        <w:rPr>
          <w:rFonts w:ascii="Cambria Math" w:hAnsi="Cambria Math"/>
          <w:vertAlign w:val="subscript"/>
        </w:rPr>
        <w:t>j</w:t>
      </w:r>
      <w:r w:rsidR="00531FC2">
        <w:rPr>
          <w:rFonts w:ascii="Cambria Math" w:hAnsi="Cambria Math"/>
        </w:rPr>
        <w:t xml:space="preserve"> or B</w:t>
      </w:r>
      <w:r w:rsidR="004A0EA5">
        <w:rPr>
          <w:rFonts w:ascii="Cambria Math" w:hAnsi="Cambria Math"/>
          <w:vertAlign w:val="subscript"/>
        </w:rPr>
        <w:t>i</w:t>
      </w:r>
      <w:r w:rsidR="00531FC2">
        <w:rPr>
          <w:rFonts w:ascii="Cambria Math" w:hAnsi="Cambria Math"/>
        </w:rPr>
        <w:t xml:space="preserve">, for 1 ≤ </w:t>
      </w:r>
      <w:r w:rsidR="004A0EA5">
        <w:rPr>
          <w:rFonts w:ascii="Cambria Math" w:hAnsi="Cambria Math"/>
        </w:rPr>
        <w:t>j</w:t>
      </w:r>
      <w:r w:rsidR="00531FC2">
        <w:rPr>
          <w:rFonts w:ascii="Cambria Math" w:hAnsi="Cambria Math"/>
        </w:rPr>
        <w:t xml:space="preserve"> ≤ m, 1 ≤ </w:t>
      </w:r>
      <w:r w:rsidR="004A0EA5">
        <w:rPr>
          <w:rFonts w:ascii="Cambria Math" w:hAnsi="Cambria Math"/>
        </w:rPr>
        <w:t>i</w:t>
      </w:r>
      <w:r w:rsidR="00531FC2">
        <w:rPr>
          <w:rFonts w:ascii="Cambria Math" w:hAnsi="Cambria Math"/>
        </w:rPr>
        <w:t xml:space="preserve"> ≤ n  </w:t>
      </w:r>
    </w:p>
    <w:p w14:paraId="0661AF9F" w14:textId="4414D885" w:rsidR="0088041E" w:rsidRPr="00A63D23" w:rsidRDefault="00861448" w:rsidP="002230DD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 xml:space="preserve">2. </w:t>
      </w:r>
      <w:r w:rsidRPr="00A63D23">
        <w:rPr>
          <w:rFonts w:ascii="Cambria Math" w:hAnsi="Cambria Math"/>
        </w:rPr>
        <w:t>(the verification phase)</w:t>
      </w:r>
    </w:p>
    <w:p w14:paraId="45229B80" w14:textId="5DBA296B" w:rsidR="00786136" w:rsidRPr="00A63D23" w:rsidRDefault="0088041E" w:rsidP="004B4C0D">
      <w:pPr>
        <w:ind w:left="720"/>
        <w:rPr>
          <w:rFonts w:ascii="Cambria Math" w:hAnsi="Cambria Math"/>
          <w:b/>
        </w:rPr>
      </w:pPr>
      <w:r w:rsidRPr="00A63D23">
        <w:rPr>
          <w:rFonts w:ascii="Cambria Math" w:hAnsi="Cambria Math"/>
          <w:b/>
        </w:rPr>
        <w:t>for</w:t>
      </w:r>
      <w:r w:rsidRPr="00A63D23">
        <w:rPr>
          <w:rFonts w:ascii="Cambria Math" w:hAnsi="Cambria Math"/>
        </w:rPr>
        <w:t xml:space="preserve"> i = </w:t>
      </w:r>
      <w:r w:rsidR="002230DD">
        <w:rPr>
          <w:rFonts w:ascii="Cambria Math" w:hAnsi="Cambria Math"/>
        </w:rPr>
        <w:t>1</w:t>
      </w:r>
      <w:r w:rsidRPr="00A63D23">
        <w:rPr>
          <w:rFonts w:ascii="Cambria Math" w:hAnsi="Cambria Math"/>
        </w:rPr>
        <w:t xml:space="preserve"> to m </w:t>
      </w:r>
      <w:r w:rsidRPr="00A63D23">
        <w:rPr>
          <w:rFonts w:ascii="Cambria Math" w:hAnsi="Cambria Math"/>
          <w:b/>
        </w:rPr>
        <w:t>do:</w:t>
      </w:r>
    </w:p>
    <w:p w14:paraId="59C1D796" w14:textId="390BC7C9" w:rsidR="0088041E" w:rsidRPr="002230DD" w:rsidRDefault="0088041E" w:rsidP="004B4C0D">
      <w:pPr>
        <w:ind w:left="720"/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="002230DD" w:rsidRPr="002230DD">
        <w:rPr>
          <w:rFonts w:ascii="Cambria Math" w:hAnsi="Cambria Math"/>
          <w:b/>
        </w:rPr>
        <w:t>if</w:t>
      </w:r>
      <w:r w:rsidR="002230DD">
        <w:rPr>
          <w:rFonts w:ascii="Cambria Math" w:hAnsi="Cambria Math"/>
        </w:rPr>
        <w:t xml:space="preserve"> </w:t>
      </w:r>
      <w:r w:rsidR="00BB5DD0">
        <w:rPr>
          <w:rFonts w:ascii="Cambria Math" w:hAnsi="Cambria Math"/>
        </w:rPr>
        <w:t>|</w:t>
      </w:r>
      <w:r w:rsidRPr="00A63D23">
        <w:rPr>
          <w:rFonts w:ascii="Cambria Math" w:hAnsi="Cambria Math"/>
        </w:rPr>
        <w:t>intersection(</w:t>
      </w:r>
      <w:r w:rsidR="002230DD">
        <w:rPr>
          <w:rFonts w:ascii="Cambria Math" w:hAnsi="Cambria Math"/>
        </w:rPr>
        <w:t>T</w:t>
      </w:r>
      <w:r w:rsidRPr="00A63D23">
        <w:rPr>
          <w:rFonts w:ascii="Cambria Math" w:hAnsi="Cambria Math"/>
        </w:rPr>
        <w:t>, A</w:t>
      </w:r>
      <w:r w:rsidR="004A0EA5">
        <w:rPr>
          <w:rFonts w:ascii="Cambria Math" w:hAnsi="Cambria Math"/>
          <w:vertAlign w:val="subscript"/>
        </w:rPr>
        <w:t>j</w:t>
      </w:r>
      <w:r w:rsidRPr="00A63D23">
        <w:rPr>
          <w:rFonts w:ascii="Cambria Math" w:hAnsi="Cambria Math"/>
        </w:rPr>
        <w:t>)</w:t>
      </w:r>
      <w:r w:rsidR="00BB5DD0">
        <w:rPr>
          <w:rFonts w:ascii="Cambria Math" w:hAnsi="Cambria Math"/>
        </w:rPr>
        <w:t>|</w:t>
      </w:r>
      <w:r w:rsidR="002230DD">
        <w:rPr>
          <w:rFonts w:ascii="Cambria Math" w:hAnsi="Cambria Math"/>
        </w:rPr>
        <w:t xml:space="preserve"> &lt; 1</w:t>
      </w:r>
    </w:p>
    <w:p w14:paraId="6A4CD5CF" w14:textId="25C9D514" w:rsidR="0088041E" w:rsidRPr="00A63D23" w:rsidRDefault="002230DD" w:rsidP="002230DD">
      <w:pPr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 w:rsidRPr="002230DD">
        <w:rPr>
          <w:rFonts w:ascii="Cambria Math" w:hAnsi="Cambria Math"/>
          <w:b/>
        </w:rPr>
        <w:t>then</w:t>
      </w:r>
      <w:r>
        <w:rPr>
          <w:rFonts w:ascii="Cambria Math" w:hAnsi="Cambria Math"/>
          <w:b/>
        </w:rPr>
        <w:t xml:space="preserve">: </w:t>
      </w:r>
      <w:r w:rsidRPr="002230DD">
        <w:rPr>
          <w:rFonts w:ascii="Cambria Math" w:hAnsi="Cambria Math"/>
        </w:rPr>
        <w:t>STOP</w:t>
      </w:r>
    </w:p>
    <w:p w14:paraId="32CED645" w14:textId="6F911097" w:rsidR="002230DD" w:rsidRPr="00A63D23" w:rsidRDefault="0088041E" w:rsidP="002230DD">
      <w:pPr>
        <w:ind w:left="720"/>
        <w:rPr>
          <w:rFonts w:ascii="Cambria Math" w:hAnsi="Cambria Math"/>
          <w:b/>
        </w:rPr>
      </w:pPr>
      <w:r w:rsidRPr="00A63D23">
        <w:rPr>
          <w:rFonts w:ascii="Cambria Math" w:hAnsi="Cambria Math"/>
          <w:b/>
        </w:rPr>
        <w:t xml:space="preserve">for </w:t>
      </w:r>
      <w:r w:rsidRPr="00A63D23">
        <w:rPr>
          <w:rFonts w:ascii="Cambria Math" w:hAnsi="Cambria Math"/>
        </w:rPr>
        <w:t xml:space="preserve">j = </w:t>
      </w:r>
      <w:r w:rsidR="002230DD">
        <w:rPr>
          <w:rFonts w:ascii="Cambria Math" w:hAnsi="Cambria Math"/>
        </w:rPr>
        <w:t>1</w:t>
      </w:r>
      <w:r w:rsidRPr="00A63D23">
        <w:rPr>
          <w:rFonts w:ascii="Cambria Math" w:hAnsi="Cambria Math"/>
        </w:rPr>
        <w:t xml:space="preserve"> to n </w:t>
      </w:r>
      <w:r w:rsidRPr="00A63D23">
        <w:rPr>
          <w:rFonts w:ascii="Cambria Math" w:hAnsi="Cambria Math"/>
          <w:b/>
        </w:rPr>
        <w:t>do:</w:t>
      </w:r>
      <w:r w:rsidR="002230DD" w:rsidRPr="002230DD">
        <w:rPr>
          <w:rFonts w:ascii="Cambria Math" w:hAnsi="Cambria Math"/>
          <w:b/>
        </w:rPr>
        <w:t xml:space="preserve"> </w:t>
      </w:r>
    </w:p>
    <w:p w14:paraId="43FEEF35" w14:textId="0A84AEAC" w:rsidR="002230DD" w:rsidRPr="002230DD" w:rsidRDefault="002230DD" w:rsidP="002230DD">
      <w:pPr>
        <w:ind w:left="720"/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Pr="002230DD">
        <w:rPr>
          <w:rFonts w:ascii="Cambria Math" w:hAnsi="Cambria Math"/>
          <w:b/>
        </w:rPr>
        <w:t>if</w:t>
      </w:r>
      <w:r>
        <w:rPr>
          <w:rFonts w:ascii="Cambria Math" w:hAnsi="Cambria Math"/>
        </w:rPr>
        <w:t xml:space="preserve"> </w:t>
      </w:r>
      <w:r w:rsidR="00BB5DD0">
        <w:rPr>
          <w:rFonts w:ascii="Cambria Math" w:hAnsi="Cambria Math"/>
        </w:rPr>
        <w:t>|</w:t>
      </w:r>
      <w:r w:rsidRPr="00A63D23">
        <w:rPr>
          <w:rFonts w:ascii="Cambria Math" w:hAnsi="Cambria Math"/>
        </w:rPr>
        <w:t>intersection(</w:t>
      </w:r>
      <w:r>
        <w:rPr>
          <w:rFonts w:ascii="Cambria Math" w:hAnsi="Cambria Math"/>
        </w:rPr>
        <w:t>T</w:t>
      </w:r>
      <w:r w:rsidRPr="00A63D23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B</w:t>
      </w:r>
      <w:r w:rsidR="004A0EA5">
        <w:rPr>
          <w:rFonts w:ascii="Cambria Math" w:hAnsi="Cambria Math"/>
          <w:vertAlign w:val="subscript"/>
        </w:rPr>
        <w:t>i</w:t>
      </w:r>
      <w:r w:rsidRPr="00A63D23">
        <w:rPr>
          <w:rFonts w:ascii="Cambria Math" w:hAnsi="Cambria Math"/>
        </w:rPr>
        <w:t>)</w:t>
      </w:r>
      <w:r w:rsidR="00BB5DD0">
        <w:rPr>
          <w:rFonts w:ascii="Cambria Math" w:hAnsi="Cambria Math"/>
        </w:rPr>
        <w:t>|</w:t>
      </w:r>
      <w:r>
        <w:rPr>
          <w:rFonts w:ascii="Cambria Math" w:hAnsi="Cambria Math"/>
        </w:rPr>
        <w:t xml:space="preserve"> &gt; 1</w:t>
      </w:r>
    </w:p>
    <w:p w14:paraId="262B8B70" w14:textId="572057C0" w:rsidR="002230DD" w:rsidRDefault="002230DD" w:rsidP="002230DD">
      <w:pPr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 w:rsidRPr="002230DD">
        <w:rPr>
          <w:rFonts w:ascii="Cambria Math" w:hAnsi="Cambria Math"/>
          <w:b/>
        </w:rPr>
        <w:t>then</w:t>
      </w:r>
      <w:r>
        <w:rPr>
          <w:rFonts w:ascii="Cambria Math" w:hAnsi="Cambria Math"/>
          <w:b/>
        </w:rPr>
        <w:t xml:space="preserve">: </w:t>
      </w:r>
      <w:r w:rsidRPr="002230DD">
        <w:rPr>
          <w:rFonts w:ascii="Cambria Math" w:hAnsi="Cambria Math"/>
        </w:rPr>
        <w:t>STOP</w:t>
      </w:r>
    </w:p>
    <w:p w14:paraId="6FCCF622" w14:textId="50C625FF" w:rsidR="00A63D23" w:rsidRPr="00BB5DD0" w:rsidRDefault="00A63D23" w:rsidP="002230DD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output(“Yes”)</w:t>
      </w:r>
    </w:p>
    <w:p w14:paraId="7405C8EE" w14:textId="048F30CD" w:rsidR="00BB5DD0" w:rsidRDefault="00123515" w:rsidP="001C1119">
      <w:pPr>
        <w:rPr>
          <w:rFonts w:ascii="Cambria Math" w:hAnsi="Cambria Math"/>
          <w:b/>
        </w:rPr>
      </w:pPr>
      <w:r w:rsidRPr="00BB5DD0">
        <w:rPr>
          <w:rFonts w:ascii="Cambria Math" w:hAnsi="Cambria Math"/>
          <w:b/>
        </w:rPr>
        <w:t>Time Complexity:</w:t>
      </w:r>
    </w:p>
    <w:p w14:paraId="044FE279" w14:textId="6E5C4A4F" w:rsidR="00137298" w:rsidRPr="00137298" w:rsidRDefault="00137298" w:rsidP="001C1119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Theorem 1: </w:t>
      </w:r>
      <w:r>
        <w:rPr>
          <w:rFonts w:ascii="Cambria Math" w:hAnsi="Cambria Math"/>
        </w:rPr>
        <w:t>VerifyT executed in polynomial time.</w:t>
      </w:r>
    </w:p>
    <w:p w14:paraId="2D6A700F" w14:textId="5DA90E7B" w:rsidR="00BB5DD0" w:rsidRDefault="00BB5DD0" w:rsidP="001C1119">
      <w:pPr>
        <w:rPr>
          <w:rFonts w:ascii="Cambria Math" w:hAnsi="Cambria Math"/>
        </w:rPr>
      </w:pPr>
      <w:r>
        <w:rPr>
          <w:rFonts w:ascii="Cambria Math" w:hAnsi="Cambria Math"/>
        </w:rPr>
        <w:t>Phase 1 takes O(|T|) time</w:t>
      </w:r>
    </w:p>
    <w:p w14:paraId="4E665C3D" w14:textId="0288B459" w:rsidR="00F61C6F" w:rsidRDefault="00BB5DD0" w:rsidP="00D32D35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Phase 2 ha</w:t>
      </w:r>
      <w:r w:rsidR="00D32D35">
        <w:rPr>
          <w:rFonts w:ascii="Cambria Math" w:hAnsi="Cambria Math"/>
        </w:rPr>
        <w:t>s two for-loops. The first finds the intersection of T and A</w:t>
      </w:r>
      <w:r w:rsidR="00D32D35">
        <w:rPr>
          <w:rFonts w:ascii="Cambria Math" w:hAnsi="Cambria Math"/>
          <w:vertAlign w:val="subscript"/>
        </w:rPr>
        <w:t>j</w:t>
      </w:r>
      <w:r w:rsidR="00D32D35">
        <w:rPr>
          <w:rFonts w:ascii="Cambria Math" w:hAnsi="Cambria Math"/>
          <w:vertAlign w:val="subscript"/>
        </w:rPr>
        <w:softHyphen/>
        <w:t xml:space="preserve"> </w:t>
      </w:r>
      <w:r w:rsidR="00D32D35" w:rsidRPr="00D32D35">
        <w:rPr>
          <w:rFonts w:ascii="Cambria Math" w:hAnsi="Cambria Math"/>
        </w:rPr>
        <w:t>by comparing each element</w:t>
      </w:r>
      <w:r w:rsidR="00D32D35">
        <w:rPr>
          <w:rFonts w:ascii="Cambria Math" w:hAnsi="Cambria Math"/>
        </w:rPr>
        <w:t xml:space="preserve"> in T with each element in A</w:t>
      </w:r>
      <w:r w:rsidR="00D32D35">
        <w:rPr>
          <w:rFonts w:ascii="Cambria Math" w:hAnsi="Cambria Math"/>
          <w:vertAlign w:val="subscript"/>
        </w:rPr>
        <w:t>j</w:t>
      </w:r>
      <w:r w:rsidR="00D32D35">
        <w:rPr>
          <w:rFonts w:ascii="Cambria Math" w:hAnsi="Cambria Math"/>
          <w:vertAlign w:val="subscript"/>
        </w:rPr>
        <w:softHyphen/>
      </w:r>
      <w:r w:rsidR="00D32D35">
        <w:rPr>
          <w:rFonts w:ascii="Cambria Math" w:hAnsi="Cambria Math"/>
        </w:rPr>
        <w:t>. Thus, the second for-loop makes O(|T|M) comparisons, were M=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D32D35">
        <w:rPr>
          <w:rFonts w:ascii="Cambria Math" w:eastAsiaTheme="minorEastAsia" w:hAnsi="Cambria Math"/>
        </w:rPr>
        <w:t xml:space="preserve"> in the first for loop. </w:t>
      </w:r>
      <w:r w:rsidR="00D32D35">
        <w:rPr>
          <w:rFonts w:ascii="Cambria Math" w:hAnsi="Cambria Math"/>
        </w:rPr>
        <w:t>The second finds the intersection of T and B</w:t>
      </w:r>
      <w:r w:rsidR="00D32D35">
        <w:rPr>
          <w:rFonts w:ascii="Cambria Math" w:hAnsi="Cambria Math"/>
          <w:vertAlign w:val="subscript"/>
        </w:rPr>
        <w:t>i</w:t>
      </w:r>
      <w:r w:rsidR="00D32D35">
        <w:rPr>
          <w:rFonts w:ascii="Cambria Math" w:hAnsi="Cambria Math"/>
          <w:vertAlign w:val="subscript"/>
        </w:rPr>
        <w:softHyphen/>
        <w:t xml:space="preserve"> </w:t>
      </w:r>
      <w:r w:rsidR="00D32D35" w:rsidRPr="00D32D35">
        <w:rPr>
          <w:rFonts w:ascii="Cambria Math" w:hAnsi="Cambria Math"/>
        </w:rPr>
        <w:t>by comparing each element</w:t>
      </w:r>
      <w:r w:rsidR="00D32D35">
        <w:rPr>
          <w:rFonts w:ascii="Cambria Math" w:hAnsi="Cambria Math"/>
        </w:rPr>
        <w:t xml:space="preserve"> in T with each element in B</w:t>
      </w:r>
      <w:r w:rsidR="00D32D35">
        <w:rPr>
          <w:rFonts w:ascii="Cambria Math" w:hAnsi="Cambria Math"/>
          <w:vertAlign w:val="subscript"/>
        </w:rPr>
        <w:t>i</w:t>
      </w:r>
      <w:r w:rsidR="00D32D35">
        <w:rPr>
          <w:rFonts w:ascii="Cambria Math" w:hAnsi="Cambria Math"/>
        </w:rPr>
        <w:t>. Thus, the second for-loop makes O(|T|N) comparisons, were 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21F50944" w14:textId="50713564" w:rsidR="00137298" w:rsidRDefault="00D32D35" w:rsidP="001C1119">
      <w:pPr>
        <w:rPr>
          <w:rFonts w:ascii="Cambria Math" w:hAnsi="Cambria Math"/>
          <w:b/>
        </w:rPr>
      </w:pPr>
      <w:r>
        <w:rPr>
          <w:rFonts w:ascii="Cambria Math" w:hAnsi="Cambria Math"/>
        </w:rPr>
        <w:t>Therefore, non-deterministic algorithm VerifyT executes in O((M+N+1)|T|) time</w:t>
      </w:r>
      <w:r w:rsidR="00137298">
        <w:rPr>
          <w:rFonts w:ascii="Cambria Math" w:hAnsi="Cambria Math"/>
        </w:rPr>
        <w:t xml:space="preserve">, VerifyT ∈ </w:t>
      </w:r>
      <w:r w:rsidR="00137298">
        <w:rPr>
          <w:rFonts w:ascii="Cambria Math" w:hAnsi="Cambria Math"/>
          <w:b/>
        </w:rPr>
        <w:t>P.</w:t>
      </w:r>
    </w:p>
    <w:p w14:paraId="33B64F0C" w14:textId="1BA19C47" w:rsidR="00123515" w:rsidRPr="00137298" w:rsidRDefault="001C1119" w:rsidP="001C1119">
      <w:pPr>
        <w:rPr>
          <w:rFonts w:ascii="Cambria Math" w:hAnsi="Cambria Math"/>
          <w:b/>
        </w:rPr>
      </w:pPr>
      <w:r w:rsidRPr="001C1119">
        <w:rPr>
          <w:rFonts w:ascii="Cambria Math" w:hAnsi="Cambria Math"/>
          <w:b/>
        </w:rPr>
        <w:lastRenderedPageBreak/>
        <w:t>Correctness</w:t>
      </w:r>
      <w:r>
        <w:rPr>
          <w:rFonts w:ascii="Cambria Math" w:hAnsi="Cambria Math"/>
          <w:b/>
        </w:rPr>
        <w:t>:</w:t>
      </w:r>
      <w:r w:rsidR="00BF61E2">
        <w:rPr>
          <w:rFonts w:ascii="Cambria Math" w:hAnsi="Cambria Math"/>
          <w:b/>
        </w:rPr>
        <w:t xml:space="preserve"> </w:t>
      </w:r>
    </w:p>
    <w:p w14:paraId="1752C24C" w14:textId="77777777" w:rsidR="004A0EA5" w:rsidRDefault="00CB0ED7" w:rsidP="004A0EA5">
      <w:pPr>
        <w:rPr>
          <w:rFonts w:ascii="Cambria Math" w:hAnsi="Cambria Math"/>
        </w:rPr>
      </w:pPr>
      <w:r>
        <w:rPr>
          <w:rFonts w:ascii="Cambria Math" w:hAnsi="Cambria Math"/>
        </w:rPr>
        <w:t>In phase 1, a random set T is produced with elements from A</w:t>
      </w:r>
      <w:r w:rsid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 or B</w:t>
      </w:r>
      <w:r w:rsidR="004A0EA5"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, for 1 ≤ </w:t>
      </w:r>
      <w:r w:rsidR="004A0EA5">
        <w:rPr>
          <w:rFonts w:ascii="Cambria Math" w:hAnsi="Cambria Math"/>
        </w:rPr>
        <w:t>j</w:t>
      </w:r>
      <w:r>
        <w:rPr>
          <w:rFonts w:ascii="Cambria Math" w:hAnsi="Cambria Math"/>
        </w:rPr>
        <w:t xml:space="preserve"> ≤ m, 1 ≤ </w:t>
      </w:r>
      <w:r w:rsidR="004A0EA5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 ≤ n</w:t>
      </w:r>
      <w:r w:rsidR="004A0EA5">
        <w:rPr>
          <w:rFonts w:ascii="Cambria Math" w:hAnsi="Cambria Math"/>
        </w:rPr>
        <w:t xml:space="preserve">. </w:t>
      </w:r>
    </w:p>
    <w:p w14:paraId="540CB3BF" w14:textId="3F89945E" w:rsidR="004A0EA5" w:rsidRDefault="004A0EA5" w:rsidP="004A0EA5">
      <w:pPr>
        <w:rPr>
          <w:rFonts w:ascii="Cambria Math" w:hAnsi="Cambria Math"/>
        </w:rPr>
      </w:pPr>
      <w:r>
        <w:rPr>
          <w:rFonts w:ascii="Cambria Math" w:hAnsi="Cambria Math"/>
        </w:rPr>
        <w:t>Next, in phase 2, control enters the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where, by lemma 1, control exits the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only if |</w:t>
      </w:r>
      <w:r w:rsidRPr="004A0EA5">
        <w:rPr>
          <w:rFonts w:ascii="Cambria Math" w:hAnsi="Cambria Math"/>
        </w:rPr>
        <w:t>T ∩ A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| </w:t>
      </w:r>
      <w:r w:rsidRPr="004A0EA5">
        <w:rPr>
          <w:rFonts w:ascii="Cambria Math" w:hAnsi="Cambria Math"/>
        </w:rPr>
        <w:t>≥ 1,</w:t>
      </w:r>
      <w:r>
        <w:rPr>
          <w:rFonts w:ascii="Cambria Math" w:hAnsi="Cambria Math"/>
        </w:rPr>
        <w:t xml:space="preserve"> for 1 ≤ j ≤ m, otherwise control stops. Then control enters the second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where, by lemma 2, control exits the second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only if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i ≤ m, otherwise control stops. </w:t>
      </w:r>
    </w:p>
    <w:p w14:paraId="5B861349" w14:textId="419EB375" w:rsidR="00123515" w:rsidRDefault="004A0EA5" w:rsidP="00123515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Finally control reaches the last line were ‘yes’ is outputted. Thus, algorithm VerifyT outputs yes if and only if |</w:t>
      </w:r>
      <w:r w:rsidRPr="004A0EA5">
        <w:rPr>
          <w:rFonts w:ascii="Cambria Math" w:hAnsi="Cambria Math"/>
        </w:rPr>
        <w:t>T ∩ A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| </w:t>
      </w:r>
      <w:r w:rsidRPr="004A0EA5">
        <w:rPr>
          <w:rFonts w:ascii="Cambria Math" w:hAnsi="Cambria Math"/>
        </w:rPr>
        <w:t>≥ 1,</w:t>
      </w:r>
      <w:r>
        <w:rPr>
          <w:rFonts w:ascii="Cambria Math" w:hAnsi="Cambria Math"/>
        </w:rPr>
        <w:t xml:space="preserve"> for 1 ≤ j ≤ m, and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i ≤ m which are the conditions for a yes instance </w:t>
      </w:r>
      <w:r w:rsidR="00123515">
        <w:rPr>
          <w:rFonts w:ascii="Cambria Math" w:hAnsi="Cambria Math"/>
        </w:rPr>
        <w:t xml:space="preserve">of </w:t>
      </w:r>
      <w:r w:rsidR="00123515" w:rsidRPr="00CB1AE2">
        <w:rPr>
          <w:rFonts w:ascii="Cambria Math" w:hAnsi="Cambria Math"/>
        </w:rPr>
        <w:t>Π</w:t>
      </w:r>
      <w:r w:rsidR="00123515">
        <w:rPr>
          <w:rFonts w:ascii="Cambria Math" w:hAnsi="Cambria Math"/>
        </w:rPr>
        <w:t xml:space="preserve">. </w:t>
      </w:r>
    </w:p>
    <w:p w14:paraId="3C0B8DF8" w14:textId="54FAB48A" w:rsidR="00CB0ED7" w:rsidRDefault="00123515" w:rsidP="004A0EA5">
      <w:pPr>
        <w:ind w:firstLine="720"/>
        <w:rPr>
          <w:rFonts w:ascii="Cambria Math" w:hAnsi="Cambria Math"/>
          <w:b/>
        </w:rPr>
      </w:pPr>
      <w:r>
        <w:rPr>
          <w:rFonts w:ascii="Cambria Math" w:hAnsi="Cambria Math"/>
        </w:rPr>
        <w:t xml:space="preserve">Therefore, algorithm VerifyT can verify a yes instance of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if it is indeed a yes instance, and by Theorem 1, can do so in polynomial time. Moreover, there is thusly a nondeterministic algorithm that can solvef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in polynomial time thus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∈</w:t>
      </w:r>
      <w:r>
        <w:rPr>
          <w:rFonts w:ascii="Cambria Math" w:hAnsi="Cambria Math"/>
          <w:b/>
        </w:rPr>
        <w:t xml:space="preserve"> NP.</w:t>
      </w:r>
    </w:p>
    <w:p w14:paraId="30ECE65A" w14:textId="53BC0E38" w:rsidR="00123515" w:rsidRDefault="00123515" w:rsidP="002733D0">
      <w:pPr>
        <w:ind w:left="720"/>
        <w:rPr>
          <w:rFonts w:ascii="Cambria Math" w:hAnsi="Cambria Math"/>
        </w:rPr>
      </w:pPr>
      <w:r w:rsidRPr="00123515">
        <w:rPr>
          <w:rFonts w:ascii="Cambria Math" w:hAnsi="Cambria Math"/>
          <w:b/>
        </w:rPr>
        <w:t xml:space="preserve">lemma 1: </w:t>
      </w:r>
      <w:r w:rsidR="002733D0">
        <w:rPr>
          <w:rFonts w:ascii="Cambria Math" w:hAnsi="Cambria Math"/>
        </w:rPr>
        <w:t>When the</w:t>
      </w:r>
      <w:r>
        <w:rPr>
          <w:rFonts w:ascii="Cambria Math" w:hAnsi="Cambria Math"/>
        </w:rPr>
        <w:t xml:space="preserve">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</w:t>
      </w:r>
      <w:r w:rsidR="002733D0">
        <w:rPr>
          <w:rFonts w:ascii="Cambria Math" w:hAnsi="Cambria Math"/>
        </w:rPr>
        <w:t xml:space="preserve"> in algorithm VerifyT</w:t>
      </w:r>
      <w:r>
        <w:rPr>
          <w:rFonts w:ascii="Cambria Math" w:hAnsi="Cambria Math"/>
        </w:rPr>
        <w:t xml:space="preserve"> i</w:t>
      </w:r>
      <w:r w:rsidR="002733D0">
        <w:rPr>
          <w:rFonts w:ascii="Cambria Math" w:hAnsi="Cambria Math"/>
        </w:rPr>
        <w:t>terates for the k</w:t>
      </w:r>
      <w:r w:rsidR="002733D0" w:rsidRPr="002733D0">
        <w:rPr>
          <w:rFonts w:ascii="Cambria Math" w:hAnsi="Cambria Math"/>
          <w:vertAlign w:val="superscript"/>
        </w:rPr>
        <w:t>th</w:t>
      </w:r>
      <w:r w:rsidR="002733D0">
        <w:rPr>
          <w:rFonts w:ascii="Cambria Math" w:hAnsi="Cambria Math"/>
        </w:rPr>
        <w:t xml:space="preserve"> time,</w:t>
      </w:r>
      <w:r>
        <w:rPr>
          <w:rFonts w:ascii="Cambria Math" w:hAnsi="Cambria Math"/>
        </w:rPr>
        <w:t xml:space="preserve"> </w:t>
      </w:r>
      <w:r w:rsidR="002733D0">
        <w:rPr>
          <w:rFonts w:ascii="Cambria Math" w:hAnsi="Cambria Math"/>
        </w:rPr>
        <w:t>|</w:t>
      </w:r>
      <w:r w:rsidR="002733D0" w:rsidRPr="004A0EA5">
        <w:rPr>
          <w:rFonts w:ascii="Cambria Math" w:hAnsi="Cambria Math"/>
        </w:rPr>
        <w:t>T ∩ A</w:t>
      </w:r>
      <w:r w:rsidR="002733D0" w:rsidRPr="004A0EA5">
        <w:rPr>
          <w:rFonts w:ascii="Cambria Math" w:hAnsi="Cambria Math"/>
          <w:vertAlign w:val="subscript"/>
        </w:rPr>
        <w:t>j</w:t>
      </w:r>
      <w:r w:rsidR="002733D0">
        <w:rPr>
          <w:rFonts w:ascii="Cambria Math" w:hAnsi="Cambria Math"/>
        </w:rPr>
        <w:t xml:space="preserve">| </w:t>
      </w:r>
      <w:r w:rsidR="002733D0" w:rsidRPr="004A0EA5">
        <w:rPr>
          <w:rFonts w:ascii="Cambria Math" w:hAnsi="Cambria Math"/>
        </w:rPr>
        <w:t>≥ 1,</w:t>
      </w:r>
      <w:r w:rsidR="002733D0">
        <w:rPr>
          <w:rFonts w:ascii="Cambria Math" w:hAnsi="Cambria Math"/>
        </w:rPr>
        <w:t xml:space="preserve"> for 1 ≤ j ≤ k.</w:t>
      </w:r>
    </w:p>
    <w:p w14:paraId="5CE7D56C" w14:textId="7AAECEC2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proof by induction:</w:t>
      </w:r>
    </w:p>
    <w:p w14:paraId="1F3EEAC7" w14:textId="1C96E539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  <w:i/>
        </w:rPr>
        <w:t>induction</w:t>
      </w:r>
      <w:proofErr w:type="gramEnd"/>
      <w:r>
        <w:rPr>
          <w:rFonts w:ascii="Cambria Math" w:hAnsi="Cambria Math"/>
          <w:i/>
        </w:rPr>
        <w:t xml:space="preserve"> basis</w:t>
      </w:r>
      <w:r>
        <w:rPr>
          <w:rFonts w:ascii="Cambria Math" w:hAnsi="Cambria Math"/>
        </w:rPr>
        <w:t>) In the first iteration of the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loop, j = 1, and control enters the then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 xml:space="preserve"> block of the if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statement</w:t>
      </w:r>
      <w:r w:rsidR="00CA199F">
        <w:rPr>
          <w:rFonts w:ascii="Cambria Math" w:hAnsi="Cambria Math"/>
        </w:rPr>
        <w:t>,</w:t>
      </w:r>
      <w:r w:rsidR="00CA199F" w:rsidRPr="00CA199F">
        <w:rPr>
          <w:rFonts w:ascii="Cambria Math" w:hAnsi="Cambria Math"/>
        </w:rPr>
        <w:t xml:space="preserve"> </w:t>
      </w:r>
      <w:r w:rsidR="00CA199F">
        <w:rPr>
          <w:rFonts w:ascii="Cambria Math" w:hAnsi="Cambria Math"/>
        </w:rPr>
        <w:t>where execution stops,</w:t>
      </w:r>
      <w:r>
        <w:rPr>
          <w:rFonts w:ascii="Cambria Math" w:hAnsi="Cambria Math"/>
        </w:rPr>
        <w:t xml:space="preserve"> only if |</w:t>
      </w:r>
      <w:r w:rsidRPr="004A0EA5">
        <w:rPr>
          <w:rFonts w:ascii="Cambria Math" w:hAnsi="Cambria Math"/>
        </w:rPr>
        <w:t>T ∩ A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| &lt; 1, otherwise control moves to the next iteration</w:t>
      </w:r>
      <w:r w:rsidR="004A4AE5">
        <w:rPr>
          <w:rFonts w:ascii="Cambria Math" w:hAnsi="Cambria Math"/>
        </w:rPr>
        <w:t>. Therefore lemma 1 holds for k =1.</w:t>
      </w:r>
    </w:p>
    <w:p w14:paraId="59DE676B" w14:textId="3ADECA83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  <w:i/>
        </w:rPr>
        <w:t>induction</w:t>
      </w:r>
      <w:proofErr w:type="gramEnd"/>
      <w:r>
        <w:rPr>
          <w:rFonts w:ascii="Cambria Math" w:hAnsi="Cambria Math"/>
          <w:i/>
        </w:rPr>
        <w:t xml:space="preserve"> hypothesis</w:t>
      </w:r>
      <w:r>
        <w:rPr>
          <w:rFonts w:ascii="Cambria Math" w:hAnsi="Cambria Math"/>
        </w:rPr>
        <w:t>) Suppose Lemma 1 holds for k &lt; m</w:t>
      </w:r>
    </w:p>
    <w:p w14:paraId="100BCDD9" w14:textId="2A8F45BA" w:rsidR="002733D0" w:rsidRPr="002733D0" w:rsidRDefault="002733D0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step</w:t>
      </w:r>
      <w:r>
        <w:rPr>
          <w:rFonts w:ascii="Cambria Math" w:hAnsi="Cambria Math"/>
        </w:rPr>
        <w:t>) When the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iterat</w:t>
      </w:r>
      <w:r w:rsidR="00CA199F">
        <w:rPr>
          <w:rFonts w:ascii="Cambria Math" w:hAnsi="Cambria Math"/>
        </w:rPr>
        <w:t>e</w:t>
      </w:r>
      <w:r>
        <w:rPr>
          <w:rFonts w:ascii="Cambria Math" w:hAnsi="Cambria Math"/>
        </w:rPr>
        <w:t>s for the m</w:t>
      </w:r>
      <w:r w:rsidRPr="002733D0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</w:rPr>
        <w:t xml:space="preserve">time, </w:t>
      </w:r>
      <w:r w:rsidR="00CA199F">
        <w:rPr>
          <w:rFonts w:ascii="Cambria Math" w:hAnsi="Cambria Math"/>
        </w:rPr>
        <w:t>by the inductive hypothesis,           |</w:t>
      </w:r>
      <w:r w:rsidR="00CA199F" w:rsidRPr="004A0EA5">
        <w:rPr>
          <w:rFonts w:ascii="Cambria Math" w:hAnsi="Cambria Math"/>
        </w:rPr>
        <w:t>T ∩ A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 xml:space="preserve">| </w:t>
      </w:r>
      <w:r w:rsidR="00CA199F" w:rsidRPr="004A0EA5">
        <w:rPr>
          <w:rFonts w:ascii="Cambria Math" w:hAnsi="Cambria Math"/>
        </w:rPr>
        <w:t>≥ 1,</w:t>
      </w:r>
      <w:r w:rsidR="00CA199F">
        <w:rPr>
          <w:rFonts w:ascii="Cambria Math" w:hAnsi="Cambria Math"/>
        </w:rPr>
        <w:t xml:space="preserve"> for 1 ≤ j &lt; m, then control enters the then-block of the if-statement,</w:t>
      </w:r>
      <w:r w:rsidR="00CA199F" w:rsidRPr="00CA199F">
        <w:rPr>
          <w:rFonts w:ascii="Cambria Math" w:hAnsi="Cambria Math"/>
        </w:rPr>
        <w:t xml:space="preserve"> </w:t>
      </w:r>
      <w:r w:rsidR="00CA199F">
        <w:rPr>
          <w:rFonts w:ascii="Cambria Math" w:hAnsi="Cambria Math"/>
        </w:rPr>
        <w:t>where execution stops, only if |</w:t>
      </w:r>
      <w:r w:rsidR="00CA199F" w:rsidRPr="004A0EA5">
        <w:rPr>
          <w:rFonts w:ascii="Cambria Math" w:hAnsi="Cambria Math"/>
        </w:rPr>
        <w:t>T ∩ A</w:t>
      </w:r>
      <w:r w:rsidR="00CA199F">
        <w:rPr>
          <w:rFonts w:ascii="Cambria Math" w:hAnsi="Cambria Math"/>
          <w:vertAlign w:val="subscript"/>
        </w:rPr>
        <w:t>m</w:t>
      </w:r>
      <w:r w:rsidR="00CA199F">
        <w:rPr>
          <w:rFonts w:ascii="Cambria Math" w:hAnsi="Cambria Math"/>
        </w:rPr>
        <w:t>| &lt; 1, otherwise control moves to the next iteration, thus when the for-loop iterates again, |</w:t>
      </w:r>
      <w:r w:rsidR="00CA199F" w:rsidRPr="004A0EA5">
        <w:rPr>
          <w:rFonts w:ascii="Cambria Math" w:hAnsi="Cambria Math"/>
        </w:rPr>
        <w:t>T ∩ A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 xml:space="preserve">| </w:t>
      </w:r>
      <w:r w:rsidR="00CA199F" w:rsidRPr="004A0EA5">
        <w:rPr>
          <w:rFonts w:ascii="Cambria Math" w:hAnsi="Cambria Math"/>
        </w:rPr>
        <w:t>≥ 1,</w:t>
      </w:r>
      <w:r w:rsidR="00CA199F">
        <w:rPr>
          <w:rFonts w:ascii="Cambria Math" w:hAnsi="Cambria Math"/>
        </w:rPr>
        <w:t xml:space="preserve"> for 1 ≤ j ≤ m.</w:t>
      </w:r>
    </w:p>
    <w:p w14:paraId="24F23F2C" w14:textId="4B550468" w:rsidR="00CA199F" w:rsidRDefault="00123515" w:rsidP="00CA199F">
      <w:pPr>
        <w:ind w:left="720"/>
        <w:rPr>
          <w:rFonts w:ascii="Cambria Math" w:hAnsi="Cambria Math"/>
        </w:rPr>
      </w:pPr>
      <w:r w:rsidRPr="00123515">
        <w:rPr>
          <w:rFonts w:ascii="Cambria Math" w:hAnsi="Cambria Math"/>
          <w:b/>
        </w:rPr>
        <w:t>lemma 2:</w:t>
      </w:r>
      <w:r w:rsidR="002733D0">
        <w:rPr>
          <w:rFonts w:ascii="Cambria Math" w:hAnsi="Cambria Math"/>
          <w:b/>
        </w:rPr>
        <w:t xml:space="preserve"> </w:t>
      </w:r>
      <w:r w:rsidR="00CA199F">
        <w:rPr>
          <w:rFonts w:ascii="Cambria Math" w:hAnsi="Cambria Math"/>
        </w:rPr>
        <w:t>When the second for-loop in algorithm VerifyT iterates for the k</w:t>
      </w:r>
      <w:r w:rsidR="00CA199F" w:rsidRPr="002733D0">
        <w:rPr>
          <w:rFonts w:ascii="Cambria Math" w:hAnsi="Cambria Math"/>
          <w:vertAlign w:val="superscript"/>
        </w:rPr>
        <w:t>th</w:t>
      </w:r>
      <w:r w:rsidR="00CA199F">
        <w:rPr>
          <w:rFonts w:ascii="Cambria Math" w:hAnsi="Cambria Math"/>
        </w:rPr>
        <w:t xml:space="preserve"> time,                                  |</w:t>
      </w:r>
      <w:r w:rsidR="00CA199F" w:rsidRPr="004A0EA5">
        <w:rPr>
          <w:rFonts w:ascii="Cambria Math" w:hAnsi="Cambria Math"/>
        </w:rPr>
        <w:t xml:space="preserve">T ∩ </w:t>
      </w:r>
      <w:r w:rsidR="00CA199F">
        <w:rPr>
          <w:rFonts w:ascii="Cambria Math" w:hAnsi="Cambria Math"/>
        </w:rPr>
        <w:t>B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>| ≤</w:t>
      </w:r>
      <w:r w:rsidR="00CA199F" w:rsidRPr="004A0EA5">
        <w:rPr>
          <w:rFonts w:ascii="Cambria Math" w:hAnsi="Cambria Math"/>
        </w:rPr>
        <w:t xml:space="preserve"> 1,</w:t>
      </w:r>
      <w:r w:rsidR="00CA199F">
        <w:rPr>
          <w:rFonts w:ascii="Cambria Math" w:hAnsi="Cambria Math"/>
        </w:rPr>
        <w:t xml:space="preserve"> for 1 ≤ j ≤ k.</w:t>
      </w:r>
    </w:p>
    <w:p w14:paraId="7C6E35A6" w14:textId="77777777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proof by induction:</w:t>
      </w:r>
    </w:p>
    <w:p w14:paraId="2B0D2A20" w14:textId="1BD5A992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  <w:i/>
        </w:rPr>
        <w:t>induction</w:t>
      </w:r>
      <w:proofErr w:type="gramEnd"/>
      <w:r>
        <w:rPr>
          <w:rFonts w:ascii="Cambria Math" w:hAnsi="Cambria Math"/>
          <w:i/>
        </w:rPr>
        <w:t xml:space="preserve"> basis</w:t>
      </w:r>
      <w:r>
        <w:rPr>
          <w:rFonts w:ascii="Cambria Math" w:hAnsi="Cambria Math"/>
        </w:rPr>
        <w:t>) In the first iteration of the for-loop, i = 1, and control enters the then- block of the if-statement,</w:t>
      </w:r>
      <w:r w:rsidRPr="00CA199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where execution stops, only if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| &gt; 1, otherwise control moves to the next iteration</w:t>
      </w:r>
      <w:r w:rsidR="004A4AE5">
        <w:rPr>
          <w:rFonts w:ascii="Cambria Math" w:hAnsi="Cambria Math"/>
        </w:rPr>
        <w:t>. Therefore lemma 2</w:t>
      </w:r>
      <w:r w:rsidR="004A4AE5">
        <w:rPr>
          <w:rFonts w:ascii="Cambria Math" w:hAnsi="Cambria Math"/>
        </w:rPr>
        <w:t xml:space="preserve"> holds for k =1.</w:t>
      </w:r>
    </w:p>
    <w:p w14:paraId="3315DB2D" w14:textId="11EC0767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  <w:i/>
        </w:rPr>
        <w:t>induction</w:t>
      </w:r>
      <w:proofErr w:type="gramEnd"/>
      <w:r>
        <w:rPr>
          <w:rFonts w:ascii="Cambria Math" w:hAnsi="Cambria Math"/>
          <w:i/>
        </w:rPr>
        <w:t xml:space="preserve"> hypothesis</w:t>
      </w:r>
      <w:r>
        <w:rPr>
          <w:rFonts w:ascii="Cambria Math" w:hAnsi="Cambria Math"/>
        </w:rPr>
        <w:t>)</w:t>
      </w:r>
      <w:r w:rsidR="004A4AE5">
        <w:rPr>
          <w:rFonts w:ascii="Cambria Math" w:hAnsi="Cambria Math"/>
        </w:rPr>
        <w:t xml:space="preserve"> Suppose Lemma 1 holds for k &lt; n</w:t>
      </w:r>
    </w:p>
    <w:p w14:paraId="6886271C" w14:textId="64990C74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  <w:i/>
        </w:rPr>
        <w:t>inductive</w:t>
      </w:r>
      <w:proofErr w:type="gramEnd"/>
      <w:r>
        <w:rPr>
          <w:rFonts w:ascii="Cambria Math" w:hAnsi="Cambria Math"/>
          <w:i/>
        </w:rPr>
        <w:t xml:space="preserve"> step</w:t>
      </w:r>
      <w:r>
        <w:rPr>
          <w:rFonts w:ascii="Cambria Math" w:hAnsi="Cambria Math"/>
        </w:rPr>
        <w:t>) When the for-loop iterates for the m</w:t>
      </w:r>
      <w:r w:rsidRPr="002733D0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</w:rPr>
        <w:t>time, by the inductive hypothesis,          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 w:rsidR="004A4AE5">
        <w:rPr>
          <w:rFonts w:ascii="Cambria Math" w:hAnsi="Cambria Math"/>
        </w:rPr>
        <w:t xml:space="preserve"> for 1 ≤ j &lt; n</w:t>
      </w:r>
      <w:r>
        <w:rPr>
          <w:rFonts w:ascii="Cambria Math" w:hAnsi="Cambria Math"/>
        </w:rPr>
        <w:t>, then control enters the then-block of the if-statement, where execution stops, only if |</w:t>
      </w:r>
      <w:r w:rsidRPr="004A0EA5">
        <w:rPr>
          <w:rFonts w:ascii="Cambria Math" w:hAnsi="Cambria Math"/>
        </w:rPr>
        <w:t xml:space="preserve">T ∩ </w:t>
      </w:r>
      <w:proofErr w:type="spellStart"/>
      <w:r>
        <w:rPr>
          <w:rFonts w:ascii="Cambria Math" w:hAnsi="Cambria Math"/>
        </w:rPr>
        <w:t>B</w:t>
      </w:r>
      <w:r w:rsidR="004A4AE5">
        <w:rPr>
          <w:rFonts w:ascii="Cambria Math" w:hAnsi="Cambria Math"/>
          <w:vertAlign w:val="subscript"/>
        </w:rPr>
        <w:t>n</w:t>
      </w:r>
      <w:proofErr w:type="spellEnd"/>
      <w:r>
        <w:rPr>
          <w:rFonts w:ascii="Cambria Math" w:hAnsi="Cambria Math"/>
        </w:rPr>
        <w:t>| &gt; 1, otherwise control moves to the next iteration, thus when the for-loop iterates again,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j ≤ m.</w:t>
      </w:r>
    </w:p>
    <w:p w14:paraId="3BAE7E29" w14:textId="302ABE71" w:rsidR="007E2715" w:rsidRDefault="007E2715" w:rsidP="00CA199F">
      <w:pPr>
        <w:ind w:left="720"/>
        <w:rPr>
          <w:rFonts w:ascii="Cambria Math" w:hAnsi="Cambria Math"/>
        </w:rPr>
      </w:pPr>
    </w:p>
    <w:p w14:paraId="7DF17CAB" w14:textId="3448ABBA" w:rsidR="007E2715" w:rsidRDefault="007E2715" w:rsidP="00CA199F">
      <w:pPr>
        <w:ind w:left="720"/>
        <w:rPr>
          <w:rFonts w:ascii="Cambria Math" w:hAnsi="Cambria Math"/>
        </w:rPr>
      </w:pPr>
    </w:p>
    <w:p w14:paraId="62F0BEEF" w14:textId="2735AD2B" w:rsidR="007E2715" w:rsidRDefault="00E07A55" w:rsidP="007E2715">
      <w:pPr>
        <w:rPr>
          <w:rFonts w:ascii="Cambria Math" w:hAnsi="Cambria Math"/>
          <w:u w:val="single"/>
        </w:rPr>
      </w:pPr>
      <w:r>
        <w:rPr>
          <w:rFonts w:ascii="Cambria Math" w:hAnsi="Cambria Math"/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28781D4E" wp14:editId="517A6D53">
            <wp:simplePos x="0" y="0"/>
            <wp:positionH relativeFrom="column">
              <wp:posOffset>3657600</wp:posOffset>
            </wp:positionH>
            <wp:positionV relativeFrom="paragraph">
              <wp:posOffset>-613</wp:posOffset>
            </wp:positionV>
            <wp:extent cx="2133600" cy="141970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715" w:rsidRPr="007E2715">
        <w:rPr>
          <w:rFonts w:ascii="Cambria Math" w:hAnsi="Cambria Math"/>
          <w:u w:val="single"/>
        </w:rPr>
        <w:t>∀Π’ ∈ NP, show that Π’ ∝  Π by showing that SAT ∝ Π</w:t>
      </w:r>
    </w:p>
    <w:p w14:paraId="4C099B07" w14:textId="0C0F847E" w:rsidR="007E2715" w:rsidRDefault="008C0B92" w:rsidP="007E2715">
      <w:pPr>
        <w:rPr>
          <w:rFonts w:ascii="Cambria Math" w:hAnsi="Cambria Math"/>
        </w:rPr>
      </w:pPr>
      <w:r>
        <w:rPr>
          <w:rFonts w:ascii="Cambria Math" w:hAnsi="Cambria Math"/>
          <w:b/>
        </w:rPr>
        <w:t>Algorithm</w:t>
      </w:r>
      <w:r w:rsidR="000D0A82">
        <w:rPr>
          <w:rFonts w:ascii="Cambria Math" w:hAnsi="Cambria Math"/>
          <w:b/>
        </w:rPr>
        <w:t xml:space="preserve">: </w:t>
      </w:r>
      <w:r w:rsidR="008F1938" w:rsidRPr="008F1938">
        <w:rPr>
          <w:rFonts w:ascii="Cambria Math" w:hAnsi="Cambria Math"/>
        </w:rPr>
        <w:t>𝛤</w:t>
      </w:r>
      <w:r w:rsidR="000D0A82">
        <w:rPr>
          <w:rFonts w:ascii="Cambria Math" w:hAnsi="Cambria Math"/>
        </w:rPr>
        <w:t>(π</w:t>
      </w:r>
      <w:r w:rsidR="000D0A82">
        <w:rPr>
          <w:rFonts w:ascii="Cambria Math" w:hAnsi="Cambria Math"/>
          <w:vertAlign w:val="subscript"/>
        </w:rPr>
        <w:t>SAT</w:t>
      </w:r>
      <w:r w:rsidR="000D0A82">
        <w:rPr>
          <w:rFonts w:ascii="Cambria Math" w:hAnsi="Cambria Math"/>
        </w:rPr>
        <w:t>)</w:t>
      </w:r>
    </w:p>
    <w:p w14:paraId="78E75574" w14:textId="3C368A9D" w:rsidR="000D0A82" w:rsidRDefault="000D0A82" w:rsidP="007E2715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Input: </w:t>
      </w:r>
      <w:r>
        <w:rPr>
          <w:rFonts w:ascii="Cambria Math" w:hAnsi="Cambria Math"/>
        </w:rPr>
        <w:t>A string</w:t>
      </w:r>
      <w:r w:rsidR="00E07A55">
        <w:rPr>
          <w:rFonts w:ascii="Cambria Math" w:hAnsi="Cambria Math"/>
        </w:rPr>
        <w:t>, S,</w:t>
      </w:r>
      <w:r>
        <w:rPr>
          <w:rFonts w:ascii="Cambria Math" w:hAnsi="Cambria Math"/>
        </w:rPr>
        <w:t xml:space="preserve"> representing a CNF logical expression</w:t>
      </w:r>
    </w:p>
    <w:p w14:paraId="76FC4957" w14:textId="5123C83B" w:rsidR="007A5CE0" w:rsidRDefault="000D0A82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Output:</w:t>
      </w:r>
      <w:r>
        <w:rPr>
          <w:rFonts w:ascii="Cambria Math" w:hAnsi="Cambria Math"/>
        </w:rPr>
        <w:t xml:space="preserve"> </w:t>
      </w:r>
      <w:r w:rsidRPr="00A63D23">
        <w:rPr>
          <w:rFonts w:ascii="Cambria Math" w:hAnsi="Cambria Math"/>
        </w:rPr>
        <w:t>two collections of finite sets A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 xml:space="preserve"> … A</w:t>
      </w:r>
      <w:r w:rsidRPr="00A63D23">
        <w:rPr>
          <w:rFonts w:ascii="Cambria Math" w:hAnsi="Cambria Math"/>
          <w:vertAlign w:val="subscript"/>
        </w:rPr>
        <w:t xml:space="preserve">m </w:t>
      </w:r>
      <w:r w:rsidRPr="00A63D23">
        <w:rPr>
          <w:rFonts w:ascii="Cambria Math" w:hAnsi="Cambria Math"/>
        </w:rPr>
        <w:t>and B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>… B</w:t>
      </w:r>
      <w:r w:rsidRPr="00A63D23">
        <w:rPr>
          <w:rFonts w:ascii="Cambria Math" w:hAnsi="Cambria Math"/>
          <w:vertAlign w:val="subscript"/>
        </w:rPr>
        <w:t>n</w:t>
      </w:r>
    </w:p>
    <w:p w14:paraId="3AF9E550" w14:textId="5FAF6DD4" w:rsidR="007A5CE0" w:rsidRPr="00302C5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>let c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 c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, … c</w:t>
      </w:r>
      <w:r>
        <w:rPr>
          <w:rFonts w:ascii="Cambria Math" w:hAnsi="Cambria Math"/>
          <w:vertAlign w:val="subscript"/>
        </w:rPr>
        <w:t>m</w:t>
      </w:r>
      <w:r>
        <w:rPr>
          <w:rFonts w:ascii="Cambria Math" w:hAnsi="Cambria Math"/>
        </w:rPr>
        <w:t xml:space="preserve"> be the clauses in </w:t>
      </w:r>
      <w:r w:rsidR="00E07A55">
        <w:rPr>
          <w:rFonts w:ascii="Cambria Math" w:hAnsi="Cambria Math"/>
        </w:rPr>
        <w:t>S</w:t>
      </w:r>
      <w:r w:rsidR="00302C50">
        <w:rPr>
          <w:rFonts w:ascii="Cambria Math" w:hAnsi="Cambria Math"/>
        </w:rPr>
        <w:t>.</w:t>
      </w:r>
    </w:p>
    <w:p w14:paraId="4B0A63D2" w14:textId="6A5F0B94" w:rsidR="0088041E" w:rsidRPr="00302C5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>Create lists A</w:t>
      </w:r>
      <w:r>
        <w:rPr>
          <w:rFonts w:ascii="Cambria Math" w:hAnsi="Cambria Math"/>
          <w:vertAlign w:val="subscript"/>
        </w:rPr>
        <w:t xml:space="preserve">1 </w:t>
      </w:r>
      <w:r>
        <w:rPr>
          <w:rFonts w:ascii="Cambria Math" w:hAnsi="Cambria Math"/>
        </w:rPr>
        <w:t>to A</w:t>
      </w:r>
      <w:r>
        <w:rPr>
          <w:rFonts w:ascii="Cambria Math" w:hAnsi="Cambria Math"/>
          <w:vertAlign w:val="subscript"/>
        </w:rPr>
        <w:t>m</w:t>
      </w:r>
      <w:r>
        <w:rPr>
          <w:rFonts w:ascii="Cambria Math" w:hAnsi="Cambria Math"/>
          <w:vertAlign w:val="subscript"/>
        </w:rPr>
        <w:softHyphen/>
      </w:r>
      <w:r>
        <w:rPr>
          <w:rFonts w:ascii="Cambria Math" w:hAnsi="Cambria Math"/>
        </w:rPr>
        <w:t xml:space="preserve"> such that</w:t>
      </w:r>
      <w:r w:rsidR="00302C50">
        <w:rPr>
          <w:rFonts w:ascii="Cambria Math" w:hAnsi="Cambria Math"/>
        </w:rPr>
        <w:t xml:space="preserve"> A</w:t>
      </w:r>
      <w:r w:rsidR="00302C50">
        <w:rPr>
          <w:rFonts w:ascii="Cambria Math" w:hAnsi="Cambria Math"/>
          <w:vertAlign w:val="subscript"/>
        </w:rPr>
        <w:t xml:space="preserve">j </w:t>
      </w:r>
      <w:r w:rsidR="00302C50">
        <w:rPr>
          <w:rFonts w:ascii="Cambria Math" w:hAnsi="Cambria Math"/>
        </w:rPr>
        <w:t>is populated with the literals in c</w:t>
      </w:r>
      <w:r w:rsidR="00302C50">
        <w:rPr>
          <w:rFonts w:ascii="Cambria Math" w:hAnsi="Cambria Math"/>
          <w:vertAlign w:val="subscript"/>
        </w:rPr>
        <w:t>j</w:t>
      </w:r>
    </w:p>
    <w:p w14:paraId="395FBCF7" w14:textId="10FB5F02" w:rsidR="007A5CE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Create </w:t>
      </w:r>
      <w:r w:rsidR="00302C50">
        <w:rPr>
          <w:rFonts w:ascii="Cambria Math" w:hAnsi="Cambria Math"/>
        </w:rPr>
        <w:t>l</w:t>
      </w:r>
      <w:r>
        <w:rPr>
          <w:rFonts w:ascii="Cambria Math" w:hAnsi="Cambria Math"/>
        </w:rPr>
        <w:t>ists B</w:t>
      </w:r>
      <w:r w:rsidR="00302C50">
        <w:rPr>
          <w:rFonts w:ascii="Cambria Math" w:hAnsi="Cambria Math"/>
          <w:vertAlign w:val="subscript"/>
        </w:rPr>
        <w:t>1</w:t>
      </w:r>
      <w:r w:rsidR="00302C50">
        <w:rPr>
          <w:rFonts w:ascii="Cambria Math" w:hAnsi="Cambria Math"/>
        </w:rPr>
        <w:t xml:space="preserve"> to B</w:t>
      </w:r>
      <w:r w:rsidR="00302C50"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 xml:space="preserve"> such that B</w:t>
      </w:r>
      <w:r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 = </w:t>
      </w:r>
      <w:r w:rsidR="00302C50">
        <w:rPr>
          <w:rFonts w:ascii="Cambria Math" w:hAnsi="Cambria Math"/>
        </w:rPr>
        <w:t xml:space="preserve">[ </w:t>
      </w:r>
      <w:r w:rsidR="00302C50" w:rsidRPr="00302C50">
        <w:rPr>
          <w:rFonts w:ascii="Cambria Math" w:hAnsi="Cambria Math"/>
        </w:rPr>
        <w:t>x̅</w:t>
      </w:r>
      <w:r w:rsidR="00302C50">
        <w:rPr>
          <w:rFonts w:ascii="Cambria Math" w:hAnsi="Cambria Math"/>
        </w:rPr>
        <w:t xml:space="preserve">, x ] for each variable, x, in the </w:t>
      </w:r>
      <w:r w:rsidR="00E07A55">
        <w:rPr>
          <w:rFonts w:ascii="Cambria Math" w:hAnsi="Cambria Math"/>
        </w:rPr>
        <w:t>S</w:t>
      </w:r>
    </w:p>
    <w:p w14:paraId="7484D8B5" w14:textId="0F88E91B" w:rsidR="00302C50" w:rsidRPr="00E07A55" w:rsidRDefault="00D34812" w:rsidP="00E07A55">
      <w:pPr>
        <w:rPr>
          <w:rFonts w:ascii="Cambria Math" w:hAnsi="Cambria Math"/>
        </w:rPr>
      </w:pPr>
      <w:r>
        <w:rPr>
          <w:rFonts w:ascii="Cambria Math" w:hAnsi="Cambria Math"/>
        </w:rPr>
        <w:t>Output (A</w:t>
      </w:r>
      <w:r>
        <w:rPr>
          <w:rFonts w:ascii="Cambria Math" w:hAnsi="Cambria Math"/>
          <w:vertAlign w:val="subscript"/>
        </w:rPr>
        <w:t>1</w:t>
      </w:r>
      <w:r w:rsidR="00302C50" w:rsidRPr="00A63D23">
        <w:rPr>
          <w:rFonts w:ascii="Cambria Math" w:hAnsi="Cambria Math"/>
        </w:rPr>
        <w:t xml:space="preserve"> … A</w:t>
      </w:r>
      <w:r w:rsidR="00302C50" w:rsidRPr="00A63D23">
        <w:rPr>
          <w:rFonts w:ascii="Cambria Math" w:hAnsi="Cambria Math"/>
          <w:vertAlign w:val="subscript"/>
        </w:rPr>
        <w:t>m</w:t>
      </w:r>
      <w:r w:rsidR="00302C50">
        <w:rPr>
          <w:rFonts w:ascii="Cambria Math" w:hAnsi="Cambria Math"/>
        </w:rPr>
        <w:t>,</w:t>
      </w:r>
      <w:r w:rsidR="00302C50" w:rsidRPr="00A63D23">
        <w:rPr>
          <w:rFonts w:ascii="Cambria Math" w:hAnsi="Cambria Math"/>
        </w:rPr>
        <w:t xml:space="preserve"> B</w:t>
      </w:r>
      <w:r w:rsidR="00302C50" w:rsidRPr="00A63D23">
        <w:rPr>
          <w:rFonts w:ascii="Cambria Math" w:hAnsi="Cambria Math"/>
          <w:vertAlign w:val="subscript"/>
        </w:rPr>
        <w:t>1</w:t>
      </w:r>
      <w:r w:rsidR="00302C50" w:rsidRPr="00A63D23">
        <w:rPr>
          <w:rFonts w:ascii="Cambria Math" w:hAnsi="Cambria Math"/>
        </w:rPr>
        <w:t xml:space="preserve">… </w:t>
      </w:r>
      <w:proofErr w:type="spellStart"/>
      <w:r w:rsidR="00302C50" w:rsidRPr="00A63D23">
        <w:rPr>
          <w:rFonts w:ascii="Cambria Math" w:hAnsi="Cambria Math"/>
        </w:rPr>
        <w:t>B</w:t>
      </w:r>
      <w:r w:rsidR="00302C50" w:rsidRPr="00A63D23">
        <w:rPr>
          <w:rFonts w:ascii="Cambria Math" w:hAnsi="Cambria Math"/>
          <w:vertAlign w:val="subscript"/>
        </w:rPr>
        <w:t>n</w:t>
      </w:r>
      <w:proofErr w:type="spellEnd"/>
      <w:r w:rsidR="00302C50">
        <w:rPr>
          <w:rFonts w:ascii="Cambria Math" w:hAnsi="Cambria Math"/>
        </w:rPr>
        <w:t>)</w:t>
      </w:r>
    </w:p>
    <w:p w14:paraId="6FB4A852" w14:textId="3E86826A" w:rsidR="007A5CE0" w:rsidRDefault="00E07A55">
      <w:pPr>
        <w:rPr>
          <w:rFonts w:ascii="Cambria Math" w:hAnsi="Cambria Math"/>
        </w:rPr>
      </w:pPr>
      <w:r>
        <w:rPr>
          <w:rFonts w:ascii="Cambria Math" w:hAnsi="Cambria Math"/>
          <w:b/>
        </w:rPr>
        <w:t>Time Complexity:</w:t>
      </w:r>
    </w:p>
    <w:p w14:paraId="34802523" w14:textId="1408C98C" w:rsidR="00FD5BD6" w:rsidRDefault="008F1938">
      <w:pPr>
        <w:rPr>
          <w:rFonts w:ascii="Cambria Math" w:hAnsi="Cambria Math"/>
          <w:b/>
        </w:rPr>
      </w:pPr>
      <w:r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="00FD5BD6">
        <w:rPr>
          <w:rFonts w:ascii="Cambria Math" w:hAnsi="Cambria Math"/>
        </w:rPr>
        <w:t xml:space="preserve">executes in time proportional to |S| since it requires is only one read through of the string. </w:t>
      </w:r>
      <w:r w:rsidRPr="008F1938">
        <w:rPr>
          <w:rFonts w:ascii="Cambria Math" w:hAnsi="Cambria Math"/>
        </w:rPr>
        <w:t>𝛤</w:t>
      </w:r>
      <w:r w:rsidR="00FD5BD6">
        <w:rPr>
          <w:rFonts w:ascii="Cambria Math" w:hAnsi="Cambria Math"/>
        </w:rPr>
        <w:t xml:space="preserve"> ∈ </w:t>
      </w:r>
      <w:r w:rsidR="00FD5BD6">
        <w:rPr>
          <w:rFonts w:ascii="Cambria Math" w:hAnsi="Cambria Math"/>
          <w:b/>
        </w:rPr>
        <w:t>P</w:t>
      </w:r>
    </w:p>
    <w:p w14:paraId="419D3E85" w14:textId="4945FE37" w:rsidR="00E07A55" w:rsidRDefault="00FD5BD6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Lemma 3: 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 xml:space="preserve">∀π ∈ SAT, π is a yes-instance of SAT </w:t>
      </w:r>
      <w:r>
        <w:rPr>
          <w:rFonts w:ascii="Cambria Math" w:hAnsi="Cambria Math"/>
        </w:rPr>
        <w:t xml:space="preserve">⇔ </w:t>
      </w:r>
      <w:r w:rsidR="008F1938"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</w:p>
    <w:p w14:paraId="0064DDE1" w14:textId="0F3D5E83" w:rsidR="00FD5BD6" w:rsidRDefault="00FD5BD6">
      <w:pPr>
        <w:rPr>
          <w:rFonts w:ascii="Cambria Math" w:hAnsi="Cambria Math"/>
        </w:rPr>
      </w:pPr>
      <w:r w:rsidRPr="00FD5BD6">
        <w:rPr>
          <w:rFonts w:ascii="Cambria Math" w:hAnsi="Cambria Math"/>
        </w:rPr>
        <w:t>⇒</w:t>
      </w:r>
      <w:r>
        <w:rPr>
          <w:rFonts w:ascii="Cambria Math" w:hAnsi="Cambria Math"/>
        </w:rPr>
        <w:t xml:space="preserve">) Assume </w:t>
      </w:r>
      <w:r w:rsidRPr="00FD5BD6">
        <w:rPr>
          <w:rFonts w:ascii="Cambria Math" w:hAnsi="Cambria Math"/>
        </w:rPr>
        <w:t>π is a yes-instance of SAT</w:t>
      </w:r>
      <w:r>
        <w:rPr>
          <w:rFonts w:ascii="Cambria Math" w:hAnsi="Cambria Math"/>
        </w:rPr>
        <w:t xml:space="preserve">, prove </w:t>
      </w:r>
      <w:r w:rsidR="008F1938"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</w:p>
    <w:p w14:paraId="0ACC5293" w14:textId="77777777" w:rsidR="000C18E1" w:rsidRDefault="00A2534E" w:rsidP="00A2534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Since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is a yes instance of SAT then there is a truth assignment, TA, for the variables in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such that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evaluates to true.</w:t>
      </w:r>
    </w:p>
    <w:p w14:paraId="73317319" w14:textId="5B889297" w:rsidR="00B42A5A" w:rsidRDefault="00A2534E" w:rsidP="00A2534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For each variable x in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if x is true in TA then add x to T, otherwise add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>.</w:t>
      </w:r>
    </w:p>
    <w:p w14:paraId="573354C6" w14:textId="41051EE8" w:rsidR="00A2534E" w:rsidRDefault="00A2534E" w:rsidP="000C18E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Since T satisfies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</w:t>
      </w:r>
      <w:r w:rsidR="000C18E1">
        <w:rPr>
          <w:rFonts w:ascii="Cambria Math" w:hAnsi="Cambria Math"/>
        </w:rPr>
        <w:t xml:space="preserve">and since each clause needs one </w:t>
      </w:r>
      <w:r w:rsidR="00051672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that </w:t>
      </w:r>
      <w:r w:rsidR="00051672">
        <w:rPr>
          <w:rFonts w:ascii="Cambria Math" w:hAnsi="Cambria Math"/>
        </w:rPr>
        <w:t>evaluates to</w:t>
      </w:r>
      <w:r w:rsidR="000C18E1">
        <w:rPr>
          <w:rFonts w:ascii="Cambria Math" w:hAnsi="Cambria Math"/>
        </w:rPr>
        <w:t xml:space="preserve"> “true” in it in order for </w:t>
      </w:r>
      <w:r w:rsidR="000C18E1" w:rsidRPr="00FD5BD6">
        <w:rPr>
          <w:rFonts w:ascii="Cambria Math" w:hAnsi="Cambria Math"/>
        </w:rPr>
        <w:t>π</w:t>
      </w:r>
      <w:r w:rsidR="000C18E1">
        <w:rPr>
          <w:rFonts w:ascii="Cambria Math" w:hAnsi="Cambria Math"/>
        </w:rPr>
        <w:t xml:space="preserve"> to be satisfied, and since T contains</w:t>
      </w:r>
      <w:r w:rsidR="00051672">
        <w:rPr>
          <w:rFonts w:ascii="Cambria Math" w:hAnsi="Cambria Math"/>
        </w:rPr>
        <w:t xml:space="preserve"> the</w:t>
      </w:r>
      <w:r w:rsidR="000C18E1">
        <w:rPr>
          <w:rFonts w:ascii="Cambria Math" w:hAnsi="Cambria Math"/>
        </w:rPr>
        <w:t xml:space="preserve"> </w:t>
      </w:r>
      <w:r w:rsidR="00051672">
        <w:rPr>
          <w:rFonts w:ascii="Cambria Math" w:hAnsi="Cambria Math"/>
        </w:rPr>
        <w:t>literals</w:t>
      </w:r>
      <w:r w:rsidR="000C18E1">
        <w:rPr>
          <w:rFonts w:ascii="Cambria Math" w:hAnsi="Cambria Math"/>
        </w:rPr>
        <w:t xml:space="preserve"> that </w:t>
      </w:r>
      <w:r w:rsidR="00DE666A">
        <w:rPr>
          <w:rFonts w:ascii="Cambria Math" w:hAnsi="Cambria Math"/>
        </w:rPr>
        <w:t xml:space="preserve">satisfy </w:t>
      </w:r>
      <w:r w:rsidR="00DE666A" w:rsidRPr="00FD5BD6">
        <w:rPr>
          <w:rFonts w:ascii="Cambria Math" w:hAnsi="Cambria Math"/>
        </w:rPr>
        <w:t>π</w:t>
      </w:r>
      <w:r w:rsidR="000C18E1">
        <w:rPr>
          <w:rFonts w:ascii="Cambria Math" w:hAnsi="Cambria Math"/>
        </w:rPr>
        <w:t xml:space="preserve">, </w:t>
      </w:r>
      <w:r w:rsidR="00D34812">
        <w:rPr>
          <w:rFonts w:ascii="Cambria Math" w:hAnsi="Cambria Math"/>
        </w:rPr>
        <w:t>therefore,</w:t>
      </w:r>
      <w:r w:rsidR="000C18E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at least one </w:t>
      </w:r>
      <w:r w:rsidR="00DE666A">
        <w:rPr>
          <w:rFonts w:ascii="Cambria Math" w:hAnsi="Cambria Math"/>
        </w:rPr>
        <w:t>literal</w:t>
      </w:r>
      <w:r>
        <w:rPr>
          <w:rFonts w:ascii="Cambria Math" w:hAnsi="Cambria Math"/>
        </w:rPr>
        <w:t xml:space="preserve"> in T must </w:t>
      </w:r>
      <w:r w:rsidR="000C18E1">
        <w:rPr>
          <w:rFonts w:ascii="Cambria Math" w:hAnsi="Cambria Math"/>
        </w:rPr>
        <w:t>be in each of the clauses. Furthermore, since each clause is represented by exactly one set A</w:t>
      </w:r>
      <w:r w:rsidR="000C18E1">
        <w:rPr>
          <w:rFonts w:ascii="Cambria Math" w:hAnsi="Cambria Math"/>
          <w:vertAlign w:val="subscript"/>
        </w:rPr>
        <w:t xml:space="preserve">j </w:t>
      </w:r>
      <w:r w:rsidR="000C18E1">
        <w:rPr>
          <w:rFonts w:ascii="Cambria Math" w:hAnsi="Cambria Math"/>
        </w:rPr>
        <w:t xml:space="preserve">which contains each </w:t>
      </w:r>
      <w:r w:rsidR="00DE666A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in said clause, Therefore, at least one </w:t>
      </w:r>
      <w:r w:rsidR="00DE666A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in T must be in A</w:t>
      </w:r>
      <w:r w:rsidR="000C18E1">
        <w:rPr>
          <w:rFonts w:ascii="Cambria Math" w:hAnsi="Cambria Math"/>
          <w:vertAlign w:val="subscript"/>
        </w:rPr>
        <w:t xml:space="preserve">j. </w:t>
      </w:r>
      <w:r w:rsidR="000C18E1">
        <w:rPr>
          <w:rFonts w:ascii="Cambria Math" w:hAnsi="Cambria Math"/>
        </w:rPr>
        <w:t>1 ≤ j ≤ m, that is,</w:t>
      </w:r>
      <w:r w:rsidR="000C18E1" w:rsidRPr="000C18E1">
        <w:rPr>
          <w:rFonts w:ascii="Cambria Math" w:hAnsi="Cambria Math"/>
        </w:rPr>
        <w:t xml:space="preserve"> |T ∩ A</w:t>
      </w:r>
      <w:r w:rsidR="00DE666A">
        <w:rPr>
          <w:rFonts w:ascii="Cambria Math" w:hAnsi="Cambria Math"/>
          <w:vertAlign w:val="subscript"/>
        </w:rPr>
        <w:t>j</w:t>
      </w:r>
      <w:r w:rsidR="000C18E1" w:rsidRPr="000C18E1">
        <w:rPr>
          <w:rFonts w:ascii="Cambria Math" w:hAnsi="Cambria Math"/>
        </w:rPr>
        <w:t>| ≥ 1</w:t>
      </w:r>
    </w:p>
    <w:p w14:paraId="7C4AF567" w14:textId="579C48D8" w:rsidR="000C18E1" w:rsidRPr="000C18E1" w:rsidRDefault="000C18E1" w:rsidP="000C18E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Additionally, since T contains exactly on</w:t>
      </w:r>
      <w:r w:rsidR="00DE666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of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 xml:space="preserve"> or x for each variable x, </w:t>
      </w:r>
      <w:r w:rsidRPr="000C18E1">
        <w:rPr>
          <w:rFonts w:ascii="Cambria Math" w:hAnsi="Cambria Math"/>
        </w:rPr>
        <w:t>|T ∩ B</w:t>
      </w:r>
      <w:r w:rsidR="00DE666A">
        <w:rPr>
          <w:rFonts w:ascii="Cambria Math" w:hAnsi="Cambria Math"/>
          <w:vertAlign w:val="subscript"/>
        </w:rPr>
        <w:t>i</w:t>
      </w:r>
      <w:r w:rsidRPr="000C18E1">
        <w:rPr>
          <w:rFonts w:ascii="Cambria Math" w:hAnsi="Cambria Math"/>
        </w:rPr>
        <w:t xml:space="preserve"> | = 1.</w:t>
      </w:r>
    </w:p>
    <w:p w14:paraId="56FC1673" w14:textId="212D481A" w:rsidR="00FD5BD6" w:rsidRPr="001C0A0A" w:rsidRDefault="00FD5BD6">
      <w:pPr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 xml:space="preserve">⇐) Assume </w:t>
      </w:r>
      <w:r w:rsidR="008F1938" w:rsidRPr="001C0A0A">
        <w:rPr>
          <w:rFonts w:ascii="Cambria Math" w:hAnsi="Cambria Math"/>
          <w:color w:val="000000" w:themeColor="text1"/>
        </w:rPr>
        <w:t>𝛤</w:t>
      </w:r>
      <w:r w:rsidRPr="001C0A0A">
        <w:rPr>
          <w:rFonts w:ascii="Cambria Math" w:hAnsi="Cambria Math"/>
          <w:color w:val="000000" w:themeColor="text1"/>
        </w:rPr>
        <w:t>(π) is a yes-instance of Π, prove π is a yes-instance of SAT</w:t>
      </w:r>
    </w:p>
    <w:p w14:paraId="2BA7C962" w14:textId="28CAD2D9" w:rsidR="00051672" w:rsidRDefault="004A4AE5" w:rsidP="008F1938">
      <w:pPr>
        <w:ind w:left="720"/>
        <w:rPr>
          <w:rFonts w:ascii="Cambria Math" w:hAnsi="Cambria Math"/>
          <w:color w:val="000000" w:themeColor="text1"/>
        </w:rPr>
      </w:pPr>
      <w:proofErr w:type="gramStart"/>
      <w:r>
        <w:rPr>
          <w:rFonts w:ascii="Cambria Math" w:hAnsi="Cambria Math"/>
          <w:color w:val="000000" w:themeColor="text1"/>
        </w:rPr>
        <w:t>let</w:t>
      </w:r>
      <w:proofErr w:type="gramEnd"/>
      <w:r w:rsidR="00051672" w:rsidRPr="001C0A0A">
        <w:rPr>
          <w:rFonts w:ascii="Cambria Math" w:hAnsi="Cambria Math"/>
          <w:color w:val="000000" w:themeColor="text1"/>
        </w:rPr>
        <w:t xml:space="preserve"> C be the corresponding CNF logical expression that is constructed as follows. Create a clause</w:t>
      </w:r>
      <w:r w:rsidR="00506CA3" w:rsidRPr="001C0A0A">
        <w:rPr>
          <w:rFonts w:ascii="Cambria Math" w:hAnsi="Cambria Math"/>
          <w:color w:val="000000" w:themeColor="text1"/>
        </w:rPr>
        <w:t xml:space="preserve"> in C </w:t>
      </w:r>
      <w:r w:rsidR="00051672" w:rsidRPr="001C0A0A">
        <w:rPr>
          <w:rFonts w:ascii="Cambria Math" w:hAnsi="Cambria Math"/>
          <w:color w:val="000000" w:themeColor="text1"/>
        </w:rPr>
        <w:t>for</w:t>
      </w:r>
      <w:r w:rsidR="00506CA3" w:rsidRPr="001C0A0A">
        <w:rPr>
          <w:rFonts w:ascii="Cambria Math" w:hAnsi="Cambria Math"/>
          <w:color w:val="000000" w:themeColor="text1"/>
        </w:rPr>
        <w:t xml:space="preserve"> each</w:t>
      </w:r>
      <w:r w:rsidR="00051672" w:rsidRPr="001C0A0A">
        <w:rPr>
          <w:rFonts w:ascii="Cambria Math" w:hAnsi="Cambria Math"/>
          <w:color w:val="000000" w:themeColor="text1"/>
        </w:rPr>
        <w:t xml:space="preserve"> A</w:t>
      </w:r>
      <w:r w:rsidR="00051672" w:rsidRPr="001C0A0A">
        <w:rPr>
          <w:rFonts w:ascii="Cambria Math" w:hAnsi="Cambria Math"/>
          <w:color w:val="000000" w:themeColor="text1"/>
          <w:vertAlign w:val="subscript"/>
        </w:rPr>
        <w:t>j</w:t>
      </w:r>
      <w:r w:rsidR="00506CA3" w:rsidRPr="001C0A0A">
        <w:rPr>
          <w:rFonts w:ascii="Cambria Math" w:hAnsi="Cambria Math"/>
          <w:color w:val="000000" w:themeColor="text1"/>
          <w:vertAlign w:val="subscript"/>
        </w:rPr>
        <w:t xml:space="preserve"> </w:t>
      </w:r>
      <w:r w:rsidR="00506CA3" w:rsidRPr="001C0A0A">
        <w:rPr>
          <w:rFonts w:ascii="Cambria Math" w:hAnsi="Cambria Math"/>
          <w:color w:val="000000" w:themeColor="text1"/>
        </w:rPr>
        <w:t>that contains</w:t>
      </w:r>
      <w:r w:rsidR="00051672" w:rsidRPr="001C0A0A">
        <w:rPr>
          <w:rFonts w:ascii="Cambria Math" w:hAnsi="Cambria Math"/>
          <w:color w:val="000000" w:themeColor="text1"/>
        </w:rPr>
        <w:t xml:space="preserve"> each </w:t>
      </w:r>
      <w:r w:rsidR="00DE666A" w:rsidRPr="001C0A0A">
        <w:rPr>
          <w:rFonts w:ascii="Cambria Math" w:hAnsi="Cambria Math"/>
          <w:color w:val="000000" w:themeColor="text1"/>
        </w:rPr>
        <w:t xml:space="preserve">literal </w:t>
      </w:r>
      <w:r w:rsidR="00051672" w:rsidRPr="001C0A0A">
        <w:rPr>
          <w:rFonts w:ascii="Cambria Math" w:hAnsi="Cambria Math"/>
          <w:color w:val="000000" w:themeColor="text1"/>
        </w:rPr>
        <w:t>in A</w:t>
      </w:r>
      <w:r w:rsidR="00051672" w:rsidRPr="001C0A0A">
        <w:rPr>
          <w:rFonts w:ascii="Cambria Math" w:hAnsi="Cambria Math"/>
          <w:color w:val="000000" w:themeColor="text1"/>
          <w:vertAlign w:val="subscript"/>
        </w:rPr>
        <w:t xml:space="preserve">j </w:t>
      </w:r>
      <w:r w:rsidR="00051672" w:rsidRPr="001C0A0A">
        <w:rPr>
          <w:rFonts w:ascii="Cambria Math" w:hAnsi="Cambria Math"/>
          <w:color w:val="000000" w:themeColor="text1"/>
        </w:rPr>
        <w:t xml:space="preserve">for 1 ≤ j ≤ m. </w:t>
      </w:r>
    </w:p>
    <w:p w14:paraId="615BD7C9" w14:textId="2F97B38B" w:rsidR="00D34812" w:rsidRPr="001C0A0A" w:rsidRDefault="00D34812" w:rsidP="008F1938">
      <w:pPr>
        <w:ind w:left="72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Since </w:t>
      </w:r>
      <w:r w:rsidRPr="001C0A0A">
        <w:rPr>
          <w:rFonts w:ascii="Cambria Math" w:hAnsi="Cambria Math"/>
          <w:color w:val="000000" w:themeColor="text1"/>
        </w:rPr>
        <w:t>π</w:t>
      </w:r>
      <w:r>
        <w:rPr>
          <w:rFonts w:ascii="Cambria Math" w:hAnsi="Cambria Math"/>
          <w:color w:val="000000" w:themeColor="text1"/>
        </w:rPr>
        <w:t xml:space="preserve"> </w:t>
      </w:r>
      <w:r w:rsidRPr="00FD5BD6">
        <w:rPr>
          <w:rFonts w:ascii="Cambria Math" w:hAnsi="Cambria Math"/>
        </w:rPr>
        <w:t>∈ SAT</w:t>
      </w:r>
      <w:r>
        <w:rPr>
          <w:rFonts w:ascii="Cambria Math" w:hAnsi="Cambria Math"/>
        </w:rPr>
        <w:t xml:space="preserve">, we can assume that the elements in A and B are literals and that B contains only x and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 xml:space="preserve"> for each variable x in C. </w:t>
      </w:r>
    </w:p>
    <w:p w14:paraId="6A39FDBC" w14:textId="46F4275C" w:rsidR="008F1938" w:rsidRPr="001C0A0A" w:rsidRDefault="008F1938" w:rsidP="008F1938">
      <w:pPr>
        <w:ind w:left="720"/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 xml:space="preserve">Assign truth values to the variables in the </w:t>
      </w:r>
      <w:r w:rsidR="00051672" w:rsidRPr="001C0A0A">
        <w:rPr>
          <w:rFonts w:ascii="Cambria Math" w:hAnsi="Cambria Math"/>
          <w:color w:val="000000" w:themeColor="text1"/>
        </w:rPr>
        <w:t>C</w:t>
      </w:r>
      <w:r w:rsidRPr="001C0A0A">
        <w:rPr>
          <w:rFonts w:ascii="Cambria Math" w:hAnsi="Cambria Math"/>
          <w:color w:val="000000" w:themeColor="text1"/>
        </w:rPr>
        <w:t xml:space="preserve"> as follows. For each variable x in </w:t>
      </w:r>
      <w:r w:rsidR="00051672" w:rsidRPr="001C0A0A">
        <w:rPr>
          <w:rFonts w:ascii="Cambria Math" w:hAnsi="Cambria Math"/>
          <w:color w:val="000000" w:themeColor="text1"/>
        </w:rPr>
        <w:t>C</w:t>
      </w:r>
      <w:r w:rsidRPr="001C0A0A">
        <w:rPr>
          <w:rFonts w:ascii="Cambria Math" w:hAnsi="Cambria Math"/>
          <w:color w:val="000000" w:themeColor="text1"/>
        </w:rPr>
        <w:t>, if x is in T then set x to “true”</w:t>
      </w:r>
      <w:r w:rsidR="00D34812">
        <w:rPr>
          <w:rFonts w:ascii="Cambria Math" w:hAnsi="Cambria Math"/>
          <w:color w:val="000000" w:themeColor="text1"/>
        </w:rPr>
        <w:t xml:space="preserve">, if </w:t>
      </w:r>
      <w:r w:rsidR="00D34812" w:rsidRPr="00A2534E">
        <w:rPr>
          <w:rFonts w:ascii="Cambria Math" w:hAnsi="Cambria Math"/>
        </w:rPr>
        <w:t>x̅</w:t>
      </w:r>
      <w:r w:rsidR="00D34812">
        <w:rPr>
          <w:rFonts w:ascii="Cambria Math" w:hAnsi="Cambria Math"/>
        </w:rPr>
        <w:t xml:space="preserve"> is in T set x to “false”</w:t>
      </w:r>
      <w:r w:rsidR="00D34812">
        <w:rPr>
          <w:rFonts w:ascii="Cambria Math" w:hAnsi="Cambria Math"/>
          <w:color w:val="000000" w:themeColor="text1"/>
        </w:rPr>
        <w:t>.</w:t>
      </w:r>
      <w:r w:rsidR="003A7862">
        <w:rPr>
          <w:rFonts w:ascii="Cambria Math" w:hAnsi="Cambria Math"/>
          <w:color w:val="000000" w:themeColor="text1"/>
        </w:rPr>
        <w:t xml:space="preserve"> Otherwise set x arbitrarily.</w:t>
      </w:r>
    </w:p>
    <w:p w14:paraId="24541235" w14:textId="109B2D16" w:rsidR="00710E7D" w:rsidRDefault="008F1938" w:rsidP="00D34812">
      <w:pPr>
        <w:ind w:left="720"/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 xml:space="preserve">Since </w:t>
      </w:r>
      <w:r w:rsidRPr="001C0A0A">
        <w:rPr>
          <w:rFonts w:ascii="Cambria Math" w:hAnsi="Cambria Math"/>
          <w:color w:val="000000" w:themeColor="text1"/>
        </w:rPr>
        <w:t/>
      </w:r>
      <w:proofErr w:type="gramStart"/>
      <w:r w:rsidRPr="001C0A0A">
        <w:rPr>
          <w:rFonts w:ascii="Cambria Math" w:hAnsi="Cambria Math"/>
          <w:color w:val="000000" w:themeColor="text1"/>
        </w:rPr>
        <w:t>(</w:t>
      </w:r>
      <w:proofErr w:type="gramEnd"/>
      <w:r w:rsidRPr="001C0A0A">
        <w:rPr>
          <w:rFonts w:ascii="Cambria Math" w:hAnsi="Cambria Math"/>
          <w:color w:val="000000" w:themeColor="text1"/>
        </w:rPr>
        <w:t>π) is a yes-instance of Π,</w:t>
      </w:r>
      <w:r w:rsidR="00051672" w:rsidRPr="001C0A0A">
        <w:rPr>
          <w:rFonts w:ascii="Cambria Math" w:hAnsi="Cambria Math"/>
          <w:color w:val="000000" w:themeColor="text1"/>
        </w:rPr>
        <w:t xml:space="preserve"> we know</w:t>
      </w:r>
      <w:r w:rsidR="00DE666A" w:rsidRPr="001C0A0A">
        <w:rPr>
          <w:rFonts w:ascii="Cambria Math" w:hAnsi="Cambria Math"/>
          <w:color w:val="000000" w:themeColor="text1"/>
        </w:rPr>
        <w:t xml:space="preserve"> that T contains at least one element from each A</w:t>
      </w:r>
      <w:r w:rsidR="00DE666A" w:rsidRPr="001C0A0A">
        <w:rPr>
          <w:rFonts w:ascii="Cambria Math" w:hAnsi="Cambria Math"/>
          <w:color w:val="000000" w:themeColor="text1"/>
          <w:vertAlign w:val="subscript"/>
        </w:rPr>
        <w:t>j</w:t>
      </w:r>
      <w:r w:rsidR="001C0A0A" w:rsidRPr="001C0A0A">
        <w:rPr>
          <w:rFonts w:ascii="Cambria Math" w:hAnsi="Cambria Math"/>
          <w:color w:val="000000" w:themeColor="text1"/>
        </w:rPr>
        <w:t xml:space="preserve"> thus we k</w:t>
      </w:r>
      <w:r w:rsidR="00D34812">
        <w:rPr>
          <w:rFonts w:ascii="Cambria Math" w:hAnsi="Cambria Math"/>
          <w:color w:val="000000" w:themeColor="text1"/>
        </w:rPr>
        <w:t>now that by setting each variable in C to</w:t>
      </w:r>
      <w:r w:rsidR="001C0A0A" w:rsidRPr="001C0A0A">
        <w:rPr>
          <w:rFonts w:ascii="Cambria Math" w:hAnsi="Cambria Math"/>
          <w:color w:val="000000" w:themeColor="text1"/>
        </w:rPr>
        <w:t xml:space="preserve"> true </w:t>
      </w:r>
      <w:r w:rsidR="00D34812">
        <w:rPr>
          <w:rFonts w:ascii="Cambria Math" w:hAnsi="Cambria Math"/>
          <w:color w:val="000000" w:themeColor="text1"/>
        </w:rPr>
        <w:t xml:space="preserve">or false so that each literal in T evaluates to true </w:t>
      </w:r>
      <w:r w:rsidR="001C0A0A" w:rsidRPr="001C0A0A">
        <w:rPr>
          <w:rFonts w:ascii="Cambria Math" w:hAnsi="Cambria Math"/>
          <w:color w:val="000000" w:themeColor="text1"/>
        </w:rPr>
        <w:t>we will</w:t>
      </w:r>
      <w:r w:rsidR="00D34812">
        <w:rPr>
          <w:rFonts w:ascii="Cambria Math" w:hAnsi="Cambria Math"/>
          <w:color w:val="000000" w:themeColor="text1"/>
        </w:rPr>
        <w:t xml:space="preserve"> also</w:t>
      </w:r>
      <w:r w:rsidR="001C0A0A" w:rsidRPr="001C0A0A">
        <w:rPr>
          <w:rFonts w:ascii="Cambria Math" w:hAnsi="Cambria Math"/>
          <w:color w:val="000000" w:themeColor="text1"/>
        </w:rPr>
        <w:t xml:space="preserve"> set at least on literal in each clause in C to true, thus making each clause true.</w:t>
      </w:r>
      <w:r w:rsidR="00D34812">
        <w:rPr>
          <w:rFonts w:ascii="Cambria Math" w:hAnsi="Cambria Math"/>
          <w:color w:val="000000" w:themeColor="text1"/>
        </w:rPr>
        <w:t xml:space="preserve"> </w:t>
      </w:r>
      <w:r w:rsidR="00710E7D">
        <w:rPr>
          <w:rFonts w:ascii="Cambria Math" w:hAnsi="Cambria Math"/>
          <w:color w:val="000000" w:themeColor="text1"/>
        </w:rPr>
        <w:t xml:space="preserve">Furthermore, C </w:t>
      </w:r>
      <w:r w:rsidR="00D34812">
        <w:rPr>
          <w:rFonts w:ascii="Cambria Math" w:hAnsi="Cambria Math"/>
          <w:color w:val="000000" w:themeColor="text1"/>
        </w:rPr>
        <w:t>is logically consistent since</w:t>
      </w:r>
      <w:r w:rsidR="00710E7D">
        <w:rPr>
          <w:rFonts w:ascii="Cambria Math" w:hAnsi="Cambria Math"/>
          <w:color w:val="000000" w:themeColor="text1"/>
        </w:rPr>
        <w:t xml:space="preserve"> </w:t>
      </w:r>
      <w:r w:rsidR="00D34812">
        <w:rPr>
          <w:rFonts w:ascii="Cambria Math" w:hAnsi="Cambria Math"/>
          <w:color w:val="000000" w:themeColor="text1"/>
        </w:rPr>
        <w:t xml:space="preserve">T contains at most one literal from each B so T thus cannot contain both x and </w:t>
      </w:r>
      <w:r w:rsidR="00D34812" w:rsidRPr="00A2534E">
        <w:rPr>
          <w:rFonts w:ascii="Cambria Math" w:hAnsi="Cambria Math"/>
        </w:rPr>
        <w:t>x̅</w:t>
      </w:r>
      <w:r w:rsidR="00D34812">
        <w:rPr>
          <w:rFonts w:ascii="Cambria Math" w:hAnsi="Cambria Math"/>
        </w:rPr>
        <w:t>. (Illustrative example on next page)</w:t>
      </w:r>
    </w:p>
    <w:p w14:paraId="26EAD611" w14:textId="4429627B" w:rsidR="001C0A0A" w:rsidRDefault="001C0A0A" w:rsidP="008F1938">
      <w:pPr>
        <w:ind w:left="72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Therefore, C is </w:t>
      </w:r>
      <w:r w:rsidRPr="001C0A0A">
        <w:rPr>
          <w:rFonts w:ascii="Cambria Math" w:hAnsi="Cambria Math"/>
          <w:color w:val="000000" w:themeColor="text1"/>
        </w:rPr>
        <w:t>satisfiable.</w:t>
      </w:r>
    </w:p>
    <w:p w14:paraId="29967208" w14:textId="5B898BE7" w:rsidR="001C0A0A" w:rsidRPr="001C0A0A" w:rsidRDefault="004B5E4D" w:rsidP="004B5E4D">
      <w:pPr>
        <w:ind w:left="720"/>
        <w:jc w:val="center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noProof/>
          <w:color w:val="000000" w:themeColor="text1"/>
          <w:lang w:eastAsia="en-CA"/>
        </w:rPr>
        <w:lastRenderedPageBreak/>
        <w:drawing>
          <wp:inline distT="0" distB="0" distL="0" distR="0" wp14:anchorId="46A7BD1A" wp14:editId="7C7089E9">
            <wp:extent cx="2302447" cy="186343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92" cy="18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7896" w14:textId="1D36586D" w:rsidR="00B42A5A" w:rsidRDefault="00B42A5A">
      <w:pPr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Conclusion</w:t>
      </w:r>
    </w:p>
    <w:p w14:paraId="48EB1C46" w14:textId="46EAEA47" w:rsidR="00710E7D" w:rsidRPr="00710E7D" w:rsidRDefault="00710E7D">
      <w:pPr>
        <w:rPr>
          <w:rFonts w:ascii="Cambria Math" w:hAnsi="Cambria Math"/>
        </w:rPr>
      </w:pPr>
      <w:r w:rsidRPr="00710E7D">
        <w:rPr>
          <w:rFonts w:ascii="Cambria Math" w:hAnsi="Cambria Math"/>
        </w:rPr>
        <w:t xml:space="preserve">Since we </w:t>
      </w:r>
      <w:r>
        <w:rPr>
          <w:rFonts w:ascii="Cambria Math" w:hAnsi="Cambria Math"/>
        </w:rPr>
        <w:t xml:space="preserve">have shown that </w:t>
      </w:r>
      <w:r w:rsidRPr="001C0A0A">
        <w:rPr>
          <w:rFonts w:ascii="Cambria Math" w:hAnsi="Cambria Math"/>
          <w:color w:val="000000" w:themeColor="text1"/>
        </w:rPr>
        <w:t>𝛤</w:t>
      </w:r>
      <w:r>
        <w:rPr>
          <w:rFonts w:ascii="Cambria Math" w:hAnsi="Cambria Math"/>
          <w:color w:val="000000" w:themeColor="text1"/>
        </w:rPr>
        <w:t xml:space="preserve"> executes in polynomial time, and that by lemma 3, </w:t>
      </w:r>
      <w:r w:rsidRPr="00FD5BD6">
        <w:rPr>
          <w:rFonts w:ascii="Cambria Math" w:hAnsi="Cambria Math"/>
        </w:rPr>
        <w:t xml:space="preserve">∀π ∈ SAT, π is a yes-instance of SAT </w:t>
      </w:r>
      <w:r>
        <w:rPr>
          <w:rFonts w:ascii="Cambria Math" w:hAnsi="Cambria Math"/>
        </w:rPr>
        <w:t xml:space="preserve">⇔ </w:t>
      </w:r>
      <w:r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  <w:r>
        <w:rPr>
          <w:rFonts w:ascii="Cambria Math" w:hAnsi="Cambria Math"/>
        </w:rPr>
        <w:t xml:space="preserve">, therefore SAT is polynomial reducible to </w:t>
      </w:r>
      <w:r w:rsidRPr="002E1A17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that is SAT </w:t>
      </w:r>
      <w:r w:rsidRPr="002E1A17">
        <w:rPr>
          <w:rFonts w:ascii="Cambria Math" w:hAnsi="Cambria Math"/>
        </w:rPr>
        <w:t>∝</w:t>
      </w:r>
      <w:r>
        <w:rPr>
          <w:rFonts w:ascii="Cambria Math" w:hAnsi="Cambria Math"/>
        </w:rPr>
        <w:t xml:space="preserve"> </w:t>
      </w:r>
      <w:r w:rsidRPr="002E1A17">
        <w:rPr>
          <w:rFonts w:ascii="Cambria Math" w:hAnsi="Cambria Math"/>
        </w:rPr>
        <w:t>Π</w:t>
      </w:r>
      <w:r>
        <w:rPr>
          <w:rFonts w:ascii="Cambria Math" w:hAnsi="Cambria Math"/>
        </w:rPr>
        <w:t>.</w:t>
      </w:r>
    </w:p>
    <w:p w14:paraId="541FBE35" w14:textId="4EC37DDB" w:rsidR="002E1A17" w:rsidRDefault="00FD5BD6">
      <w:pPr>
        <w:rPr>
          <w:rFonts w:ascii="Cambria Math" w:hAnsi="Cambria Math"/>
        </w:rPr>
      </w:pPr>
      <w:r>
        <w:rPr>
          <w:rFonts w:ascii="Cambria Math" w:hAnsi="Cambria Math"/>
        </w:rPr>
        <w:t>Since</w:t>
      </w:r>
      <w:r w:rsidR="002E1A17">
        <w:rPr>
          <w:rFonts w:ascii="Cambria Math" w:hAnsi="Cambria Math"/>
        </w:rPr>
        <w:t xml:space="preserve"> we have shown that SAT </w:t>
      </w:r>
      <w:r w:rsidR="002E1A17" w:rsidRPr="002E1A17">
        <w:rPr>
          <w:rFonts w:ascii="Cambria Math" w:hAnsi="Cambria Math"/>
        </w:rPr>
        <w:t>∝</w:t>
      </w:r>
      <w:r w:rsidR="002E1A17">
        <w:rPr>
          <w:rFonts w:ascii="Cambria Math" w:hAnsi="Cambria Math"/>
        </w:rPr>
        <w:t xml:space="preserve">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, and since by Cook’s </w:t>
      </w:r>
      <w:r w:rsidR="002E1A17" w:rsidRPr="002E1A17">
        <w:rPr>
          <w:rFonts w:ascii="Cambria Math" w:hAnsi="Cambria Math"/>
        </w:rPr>
        <w:t xml:space="preserve">theorem </w:t>
      </w:r>
      <w:r w:rsidR="002E1A17">
        <w:rPr>
          <w:rFonts w:ascii="Cambria Math" w:hAnsi="Cambria Math"/>
        </w:rPr>
        <w:t xml:space="preserve">SAT is </w:t>
      </w:r>
      <w:r w:rsidR="002E1A17">
        <w:rPr>
          <w:rFonts w:ascii="Cambria Math" w:hAnsi="Cambria Math"/>
          <w:b/>
        </w:rPr>
        <w:t>NP</w:t>
      </w:r>
      <w:r w:rsidR="002E1A17" w:rsidRPr="002E1A17">
        <w:rPr>
          <w:rFonts w:ascii="Cambria Math" w:hAnsi="Cambria Math"/>
        </w:rPr>
        <w:t>-com</w:t>
      </w:r>
      <w:r w:rsidR="002E1A17">
        <w:rPr>
          <w:rFonts w:ascii="Cambria Math" w:hAnsi="Cambria Math"/>
        </w:rPr>
        <w:t xml:space="preserve">plete, (i.e. </w:t>
      </w:r>
      <w:r w:rsidR="002E1A17" w:rsidRPr="002E1A17">
        <w:rPr>
          <w:rFonts w:ascii="Cambria Math" w:hAnsi="Cambria Math"/>
        </w:rPr>
        <w:t>∀Π’ ∈ NP</w:t>
      </w:r>
      <w:r w:rsidR="00D34812" w:rsidRPr="002E1A17">
        <w:rPr>
          <w:rFonts w:ascii="Cambria Math" w:hAnsi="Cambria Math"/>
        </w:rPr>
        <w:t>, Π’</w:t>
      </w:r>
      <w:r w:rsidR="002E1A17" w:rsidRPr="002E1A17">
        <w:rPr>
          <w:rFonts w:ascii="Cambria Math" w:hAnsi="Cambria Math"/>
        </w:rPr>
        <w:t xml:space="preserve"> </w:t>
      </w:r>
      <w:r w:rsidR="00D34812" w:rsidRPr="002E1A17">
        <w:rPr>
          <w:rFonts w:ascii="Cambria Math" w:hAnsi="Cambria Math"/>
        </w:rPr>
        <w:t>∝ SAT</w:t>
      </w:r>
      <w:r w:rsidR="002E1A17">
        <w:rPr>
          <w:rFonts w:ascii="Cambria Math" w:hAnsi="Cambria Math"/>
        </w:rPr>
        <w:t xml:space="preserve">) thus by lemma 8.5 </w:t>
      </w:r>
      <w:r w:rsidR="002E1A17" w:rsidRPr="002E1A17">
        <w:rPr>
          <w:rFonts w:ascii="Cambria Math" w:hAnsi="Cambria Math"/>
        </w:rPr>
        <w:t>∀Π’ ∈ NP</w:t>
      </w:r>
      <w:r w:rsidR="00D34812" w:rsidRPr="002E1A17">
        <w:rPr>
          <w:rFonts w:ascii="Cambria Math" w:hAnsi="Cambria Math"/>
        </w:rPr>
        <w:t>, Π’</w:t>
      </w:r>
      <w:r w:rsidR="002E1A17" w:rsidRPr="002E1A17">
        <w:rPr>
          <w:rFonts w:ascii="Cambria Math" w:hAnsi="Cambria Math"/>
        </w:rPr>
        <w:t xml:space="preserve"> </w:t>
      </w:r>
      <w:r w:rsidR="00B10A17">
        <w:rPr>
          <w:rFonts w:ascii="Cambria Math" w:hAnsi="Cambria Math"/>
        </w:rPr>
        <w:t xml:space="preserve">∝ </w:t>
      </w:r>
      <w:r w:rsidR="00B10A17" w:rsidRPr="002E1A17">
        <w:rPr>
          <w:rFonts w:ascii="Cambria Math" w:hAnsi="Cambria Math"/>
        </w:rPr>
        <w:t>Π</w:t>
      </w:r>
      <w:r w:rsidR="00B42A5A">
        <w:rPr>
          <w:rFonts w:ascii="Cambria Math" w:hAnsi="Cambria Math"/>
        </w:rPr>
        <w:t xml:space="preserve">. </w:t>
      </w:r>
      <w:r w:rsidR="002E1A17">
        <w:rPr>
          <w:rFonts w:ascii="Cambria Math" w:hAnsi="Cambria Math"/>
        </w:rPr>
        <w:t xml:space="preserve">Furthermore, since we have shown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 ∈ </w:t>
      </w:r>
      <w:r w:rsidR="002E1A17" w:rsidRPr="002E1A17">
        <w:rPr>
          <w:rFonts w:ascii="Cambria Math" w:hAnsi="Cambria Math"/>
          <w:b/>
        </w:rPr>
        <w:t>N</w:t>
      </w:r>
      <w:r w:rsidR="002E1A17">
        <w:rPr>
          <w:rFonts w:ascii="Cambria Math" w:hAnsi="Cambria Math"/>
          <w:b/>
        </w:rPr>
        <w:t>P</w:t>
      </w:r>
      <w:r w:rsidR="002E1A17">
        <w:rPr>
          <w:rFonts w:ascii="Cambria Math" w:hAnsi="Cambria Math"/>
        </w:rPr>
        <w:t xml:space="preserve"> we thusly have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 is </w:t>
      </w:r>
      <w:r w:rsidR="002E1A17">
        <w:rPr>
          <w:rFonts w:ascii="Cambria Math" w:hAnsi="Cambria Math"/>
          <w:b/>
        </w:rPr>
        <w:t>NP-</w:t>
      </w:r>
      <w:r w:rsidR="002E1A17">
        <w:rPr>
          <w:rFonts w:ascii="Cambria Math" w:hAnsi="Cambria Math"/>
        </w:rPr>
        <w:t>complete by the definition on page 28 in chapter 8 of the cours</w:t>
      </w:r>
      <w:r w:rsidR="00B42A5A">
        <w:rPr>
          <w:rFonts w:ascii="Cambria Math" w:hAnsi="Cambria Math"/>
        </w:rPr>
        <w:t>e</w:t>
      </w:r>
      <w:r w:rsidR="002E1A17">
        <w:rPr>
          <w:rFonts w:ascii="Cambria Math" w:hAnsi="Cambria Math"/>
        </w:rPr>
        <w:t>ware.</w:t>
      </w:r>
    </w:p>
    <w:p w14:paraId="16CD5DE1" w14:textId="22DB135F" w:rsidR="003A7862" w:rsidRPr="002E1A17" w:rsidRDefault="002E1A17">
      <w:pPr>
        <w:rPr>
          <w:rFonts w:ascii="Cambria Math" w:hAnsi="Cambria Math"/>
        </w:rPr>
      </w:pPr>
      <w:r>
        <w:rPr>
          <w:rFonts w:ascii="Cambria Math" w:hAnsi="Cambria Math"/>
        </w:rPr>
        <w:t>■</w:t>
      </w:r>
      <w:bookmarkStart w:id="0" w:name="_GoBack"/>
      <w:bookmarkEnd w:id="0"/>
    </w:p>
    <w:sectPr w:rsidR="003A7862" w:rsidRPr="002E1A1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30307" w14:textId="77777777" w:rsidR="002E4111" w:rsidRDefault="002E4111" w:rsidP="00137298">
      <w:pPr>
        <w:spacing w:after="0" w:line="240" w:lineRule="auto"/>
      </w:pPr>
      <w:r>
        <w:separator/>
      </w:r>
    </w:p>
  </w:endnote>
  <w:endnote w:type="continuationSeparator" w:id="0">
    <w:p w14:paraId="7EAB35B6" w14:textId="77777777" w:rsidR="002E4111" w:rsidRDefault="002E4111" w:rsidP="0013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8EA00" w14:textId="77777777" w:rsidR="002E4111" w:rsidRDefault="002E4111" w:rsidP="00137298">
      <w:pPr>
        <w:spacing w:after="0" w:line="240" w:lineRule="auto"/>
      </w:pPr>
      <w:r>
        <w:separator/>
      </w:r>
    </w:p>
  </w:footnote>
  <w:footnote w:type="continuationSeparator" w:id="0">
    <w:p w14:paraId="721B739B" w14:textId="77777777" w:rsidR="002E4111" w:rsidRDefault="002E4111" w:rsidP="0013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ADFF7" w14:textId="59745E48" w:rsidR="000D0A82" w:rsidRPr="00137298" w:rsidRDefault="00B2496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A8F9940A9E004C7B9B0321C49256C3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D0A82" w:rsidRPr="00137298">
          <w:rPr>
            <w:rFonts w:asciiTheme="majorHAnsi" w:eastAsiaTheme="majorEastAsia" w:hAnsiTheme="majorHAnsi" w:cstheme="majorBidi"/>
            <w:sz w:val="24"/>
            <w:szCs w:val="24"/>
          </w:rPr>
          <w:t>William Briguglio</w:t>
        </w:r>
      </w:sdtContent>
    </w:sdt>
    <w:r w:rsidR="000D0A82" w:rsidRPr="00137298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670B63D0BBFB40F89484CDC101666BC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0D0A82" w:rsidRPr="00137298">
          <w:rPr>
            <w:rFonts w:asciiTheme="majorHAnsi" w:eastAsiaTheme="majorEastAsia" w:hAnsiTheme="majorHAnsi" w:cstheme="majorBidi"/>
            <w:sz w:val="24"/>
            <w:szCs w:val="24"/>
          </w:rPr>
          <w:t>104 205 372</w:t>
        </w:r>
      </w:sdtContent>
    </w:sdt>
  </w:p>
  <w:p w14:paraId="5EDD136B" w14:textId="77777777" w:rsidR="000D0A82" w:rsidRPr="00137298" w:rsidRDefault="000D0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1E"/>
    <w:rsid w:val="00007DB0"/>
    <w:rsid w:val="00051672"/>
    <w:rsid w:val="000C18E1"/>
    <w:rsid w:val="000D0A82"/>
    <w:rsid w:val="00123515"/>
    <w:rsid w:val="00137298"/>
    <w:rsid w:val="00162E70"/>
    <w:rsid w:val="001C0A0A"/>
    <w:rsid w:val="001C1119"/>
    <w:rsid w:val="002230DD"/>
    <w:rsid w:val="00231852"/>
    <w:rsid w:val="002733D0"/>
    <w:rsid w:val="002E1A17"/>
    <w:rsid w:val="002E4111"/>
    <w:rsid w:val="00302C50"/>
    <w:rsid w:val="00306B49"/>
    <w:rsid w:val="00322B16"/>
    <w:rsid w:val="003A7862"/>
    <w:rsid w:val="00435E11"/>
    <w:rsid w:val="00476ED6"/>
    <w:rsid w:val="004A0EA5"/>
    <w:rsid w:val="004A4AE5"/>
    <w:rsid w:val="004B4C0D"/>
    <w:rsid w:val="004B5E4D"/>
    <w:rsid w:val="00506CA3"/>
    <w:rsid w:val="005155A0"/>
    <w:rsid w:val="00531FC2"/>
    <w:rsid w:val="005D7EDB"/>
    <w:rsid w:val="00710E7D"/>
    <w:rsid w:val="00786136"/>
    <w:rsid w:val="007A5CE0"/>
    <w:rsid w:val="007E2715"/>
    <w:rsid w:val="00861448"/>
    <w:rsid w:val="0088041E"/>
    <w:rsid w:val="008C0B92"/>
    <w:rsid w:val="008F1938"/>
    <w:rsid w:val="00A2534E"/>
    <w:rsid w:val="00A63D23"/>
    <w:rsid w:val="00AE461B"/>
    <w:rsid w:val="00B10A17"/>
    <w:rsid w:val="00B24967"/>
    <w:rsid w:val="00B42A5A"/>
    <w:rsid w:val="00BB5DD0"/>
    <w:rsid w:val="00BF61E2"/>
    <w:rsid w:val="00CA199F"/>
    <w:rsid w:val="00CB0ED7"/>
    <w:rsid w:val="00CB1AE2"/>
    <w:rsid w:val="00D32D35"/>
    <w:rsid w:val="00D34812"/>
    <w:rsid w:val="00DE666A"/>
    <w:rsid w:val="00E07A55"/>
    <w:rsid w:val="00F61C6F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7969"/>
  <w15:chartTrackingRefBased/>
  <w15:docId w15:val="{083005AE-1F47-4784-A61E-0BA115B1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C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98"/>
  </w:style>
  <w:style w:type="paragraph" w:styleId="Footer">
    <w:name w:val="footer"/>
    <w:basedOn w:val="Normal"/>
    <w:link w:val="FooterChar"/>
    <w:uiPriority w:val="99"/>
    <w:unhideWhenUsed/>
    <w:rsid w:val="0013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98"/>
  </w:style>
  <w:style w:type="paragraph" w:styleId="BalloonText">
    <w:name w:val="Balloon Text"/>
    <w:basedOn w:val="Normal"/>
    <w:link w:val="BalloonTextChar"/>
    <w:uiPriority w:val="99"/>
    <w:semiHidden/>
    <w:unhideWhenUsed/>
    <w:rsid w:val="00B1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9940A9E004C7B9B0321C49256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35BA-8F14-4829-81C1-E53BF2438921}"/>
      </w:docPartPr>
      <w:docPartBody>
        <w:p w:rsidR="00A8633B" w:rsidRDefault="00A8633B" w:rsidP="00A8633B">
          <w:pPr>
            <w:pStyle w:val="A8F9940A9E004C7B9B0321C49256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70B63D0BBFB40F89484CDC10166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73A7-CAA6-4B35-85FC-FC7C06E3180E}"/>
      </w:docPartPr>
      <w:docPartBody>
        <w:p w:rsidR="00A8633B" w:rsidRDefault="00A8633B" w:rsidP="00A8633B">
          <w:pPr>
            <w:pStyle w:val="670B63D0BBFB40F89484CDC101666BC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3B"/>
    <w:rsid w:val="00A8633B"/>
    <w:rsid w:val="00C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9940A9E004C7B9B0321C49256C386">
    <w:name w:val="A8F9940A9E004C7B9B0321C49256C386"/>
    <w:rsid w:val="00A8633B"/>
  </w:style>
  <w:style w:type="paragraph" w:customStyle="1" w:styleId="670B63D0BBFB40F89484CDC101666BC6">
    <w:name w:val="670B63D0BBFB40F89484CDC101666BC6"/>
    <w:rsid w:val="00A86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104 205 372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6CD90-80B4-45B3-B492-18A97B6D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Briguglio</vt:lpstr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Briguglio</dc:title>
  <dc:subject/>
  <dc:creator>William</dc:creator>
  <cp:keywords/>
  <dc:description/>
  <cp:lastModifiedBy>M1090</cp:lastModifiedBy>
  <cp:revision>3</cp:revision>
  <cp:lastPrinted>2018-04-09T18:12:00Z</cp:lastPrinted>
  <dcterms:created xsi:type="dcterms:W3CDTF">2018-04-07T23:26:00Z</dcterms:created>
  <dcterms:modified xsi:type="dcterms:W3CDTF">2018-04-09T18:13:00Z</dcterms:modified>
</cp:coreProperties>
</file>