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4803" w14:textId="68DA972F" w:rsidR="007F7C1D" w:rsidRPr="00116A27" w:rsidRDefault="00116A27">
      <w:pPr>
        <w:rPr>
          <w:sz w:val="32"/>
          <w:szCs w:val="28"/>
        </w:rPr>
      </w:pPr>
      <w:r>
        <w:rPr>
          <w:sz w:val="32"/>
          <w:szCs w:val="28"/>
        </w:rPr>
        <w:t>William Chandra Ganteng</w:t>
      </w:r>
    </w:p>
    <w:sectPr w:rsidR="007F7C1D" w:rsidRPr="00116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27"/>
    <w:rsid w:val="00116A27"/>
    <w:rsid w:val="002D30CB"/>
    <w:rsid w:val="0058385E"/>
    <w:rsid w:val="007F7C1D"/>
    <w:rsid w:val="00A1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9FE47"/>
  <w15:chartTrackingRefBased/>
  <w15:docId w15:val="{A0F43FB8-3BBC-4FAD-9220-8D573961D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0C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0C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D30C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59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0C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0CB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4594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chandra</dc:creator>
  <cp:keywords/>
  <dc:description/>
  <cp:lastModifiedBy>william chandra</cp:lastModifiedBy>
  <cp:revision>1</cp:revision>
  <dcterms:created xsi:type="dcterms:W3CDTF">2020-09-24T01:08:00Z</dcterms:created>
  <dcterms:modified xsi:type="dcterms:W3CDTF">2020-09-24T01:08:00Z</dcterms:modified>
</cp:coreProperties>
</file>