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E5A" w:rsidRDefault="009C6E5A">
      <w:pPr>
        <w:rPr>
          <w:b/>
          <w:i/>
          <w:sz w:val="40"/>
          <w:szCs w:val="40"/>
          <w:u w:val="single"/>
        </w:rPr>
      </w:pPr>
      <w:r w:rsidRPr="009C6E5A">
        <w:rPr>
          <w:b/>
          <w:i/>
          <w:sz w:val="40"/>
          <w:szCs w:val="40"/>
          <w:u w:val="single"/>
        </w:rPr>
        <w:t>Learning Styles</w:t>
      </w:r>
    </w:p>
    <w:p w:rsidR="00490B80" w:rsidRDefault="00490B80">
      <w:pPr>
        <w:rPr>
          <w:b/>
          <w:i/>
          <w:sz w:val="40"/>
          <w:szCs w:val="40"/>
          <w:u w:val="single"/>
        </w:rPr>
      </w:pPr>
    </w:p>
    <w:p w:rsidR="00490B80" w:rsidRDefault="00490B80">
      <w:pPr>
        <w:rPr>
          <w:sz w:val="28"/>
          <w:szCs w:val="28"/>
        </w:rPr>
      </w:pPr>
      <w:r>
        <w:rPr>
          <w:noProof/>
          <w:sz w:val="28"/>
          <w:szCs w:val="28"/>
          <w:lang w:eastAsia="en-IE"/>
        </w:rPr>
        <w:drawing>
          <wp:inline distT="0" distB="0" distL="0" distR="0">
            <wp:extent cx="5722620" cy="690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C4D7B.tmp"/>
                    <pic:cNvPicPr/>
                  </pic:nvPicPr>
                  <pic:blipFill>
                    <a:blip r:embed="rId5">
                      <a:extLst>
                        <a:ext uri="{28A0092B-C50C-407E-A947-70E740481C1C}">
                          <a14:useLocalDpi xmlns:a14="http://schemas.microsoft.com/office/drawing/2010/main" val="0"/>
                        </a:ext>
                      </a:extLst>
                    </a:blip>
                    <a:stretch>
                      <a:fillRect/>
                    </a:stretch>
                  </pic:blipFill>
                  <pic:spPr>
                    <a:xfrm>
                      <a:off x="0" y="0"/>
                      <a:ext cx="5741676" cy="6926709"/>
                    </a:xfrm>
                    <a:prstGeom prst="rect">
                      <a:avLst/>
                    </a:prstGeom>
                  </pic:spPr>
                </pic:pic>
              </a:graphicData>
            </a:graphic>
          </wp:inline>
        </w:drawing>
      </w:r>
    </w:p>
    <w:p w:rsidR="008378B5" w:rsidRDefault="008378B5">
      <w:pPr>
        <w:rPr>
          <w:sz w:val="28"/>
          <w:szCs w:val="28"/>
        </w:rPr>
      </w:pPr>
      <w:r>
        <w:rPr>
          <w:noProof/>
          <w:sz w:val="28"/>
          <w:szCs w:val="28"/>
          <w:lang w:eastAsia="en-IE"/>
        </w:rPr>
        <w:drawing>
          <wp:inline distT="0" distB="0" distL="0" distR="0">
            <wp:extent cx="4076700" cy="9479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CD29B.tmp"/>
                    <pic:cNvPicPr/>
                  </pic:nvPicPr>
                  <pic:blipFill>
                    <a:blip r:embed="rId6">
                      <a:extLst>
                        <a:ext uri="{28A0092B-C50C-407E-A947-70E740481C1C}">
                          <a14:useLocalDpi xmlns:a14="http://schemas.microsoft.com/office/drawing/2010/main" val="0"/>
                        </a:ext>
                      </a:extLst>
                    </a:blip>
                    <a:stretch>
                      <a:fillRect/>
                    </a:stretch>
                  </pic:blipFill>
                  <pic:spPr>
                    <a:xfrm>
                      <a:off x="0" y="0"/>
                      <a:ext cx="4157380" cy="966675"/>
                    </a:xfrm>
                    <a:prstGeom prst="rect">
                      <a:avLst/>
                    </a:prstGeom>
                  </pic:spPr>
                </pic:pic>
              </a:graphicData>
            </a:graphic>
          </wp:inline>
        </w:drawing>
      </w:r>
    </w:p>
    <w:p w:rsidR="008378B5" w:rsidRDefault="008378B5">
      <w:pPr>
        <w:rPr>
          <w:sz w:val="28"/>
          <w:szCs w:val="28"/>
        </w:rPr>
      </w:pPr>
      <w:r>
        <w:rPr>
          <w:noProof/>
          <w:sz w:val="28"/>
          <w:szCs w:val="28"/>
          <w:lang w:eastAsia="en-IE"/>
        </w:rPr>
        <w:lastRenderedPageBreak/>
        <w:drawing>
          <wp:inline distT="0" distB="0" distL="0" distR="0">
            <wp:extent cx="4899660"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CC7DA.tmp"/>
                    <pic:cNvPicPr/>
                  </pic:nvPicPr>
                  <pic:blipFill>
                    <a:blip r:embed="rId7">
                      <a:extLst>
                        <a:ext uri="{28A0092B-C50C-407E-A947-70E740481C1C}">
                          <a14:useLocalDpi xmlns:a14="http://schemas.microsoft.com/office/drawing/2010/main" val="0"/>
                        </a:ext>
                      </a:extLst>
                    </a:blip>
                    <a:stretch>
                      <a:fillRect/>
                    </a:stretch>
                  </pic:blipFill>
                  <pic:spPr>
                    <a:xfrm>
                      <a:off x="0" y="0"/>
                      <a:ext cx="4900089" cy="3939885"/>
                    </a:xfrm>
                    <a:prstGeom prst="rect">
                      <a:avLst/>
                    </a:prstGeom>
                  </pic:spPr>
                </pic:pic>
              </a:graphicData>
            </a:graphic>
          </wp:inline>
        </w:drawing>
      </w:r>
      <w:r>
        <w:rPr>
          <w:noProof/>
          <w:sz w:val="28"/>
          <w:szCs w:val="28"/>
          <w:lang w:eastAsia="en-IE"/>
        </w:rPr>
        <w:drawing>
          <wp:inline distT="0" distB="0" distL="0" distR="0">
            <wp:extent cx="4876800" cy="4159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C4EBE.tmp"/>
                    <pic:cNvPicPr/>
                  </pic:nvPicPr>
                  <pic:blipFill>
                    <a:blip r:embed="rId8">
                      <a:extLst>
                        <a:ext uri="{28A0092B-C50C-407E-A947-70E740481C1C}">
                          <a14:useLocalDpi xmlns:a14="http://schemas.microsoft.com/office/drawing/2010/main" val="0"/>
                        </a:ext>
                      </a:extLst>
                    </a:blip>
                    <a:stretch>
                      <a:fillRect/>
                    </a:stretch>
                  </pic:blipFill>
                  <pic:spPr>
                    <a:xfrm>
                      <a:off x="0" y="0"/>
                      <a:ext cx="4895239" cy="4175647"/>
                    </a:xfrm>
                    <a:prstGeom prst="rect">
                      <a:avLst/>
                    </a:prstGeom>
                  </pic:spPr>
                </pic:pic>
              </a:graphicData>
            </a:graphic>
          </wp:inline>
        </w:drawing>
      </w:r>
    </w:p>
    <w:p w:rsidR="006C615D" w:rsidRDefault="006C615D">
      <w:pPr>
        <w:rPr>
          <w:sz w:val="28"/>
          <w:szCs w:val="28"/>
        </w:rPr>
      </w:pPr>
      <w:r>
        <w:rPr>
          <w:noProof/>
          <w:sz w:val="28"/>
          <w:szCs w:val="28"/>
          <w:lang w:eastAsia="en-IE"/>
        </w:rPr>
        <w:drawing>
          <wp:inline distT="0" distB="0" distL="0" distR="0">
            <wp:extent cx="1813717" cy="266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C7F4C.tmp"/>
                    <pic:cNvPicPr/>
                  </pic:nvPicPr>
                  <pic:blipFill>
                    <a:blip r:embed="rId9">
                      <a:extLst>
                        <a:ext uri="{28A0092B-C50C-407E-A947-70E740481C1C}">
                          <a14:useLocalDpi xmlns:a14="http://schemas.microsoft.com/office/drawing/2010/main" val="0"/>
                        </a:ext>
                      </a:extLst>
                    </a:blip>
                    <a:stretch>
                      <a:fillRect/>
                    </a:stretch>
                  </pic:blipFill>
                  <pic:spPr>
                    <a:xfrm>
                      <a:off x="0" y="0"/>
                      <a:ext cx="1813717" cy="266723"/>
                    </a:xfrm>
                    <a:prstGeom prst="rect">
                      <a:avLst/>
                    </a:prstGeom>
                  </pic:spPr>
                </pic:pic>
              </a:graphicData>
            </a:graphic>
          </wp:inline>
        </w:drawing>
      </w:r>
    </w:p>
    <w:p w:rsidR="006C615D" w:rsidRDefault="006C615D">
      <w:pPr>
        <w:rPr>
          <w:b/>
          <w:sz w:val="40"/>
          <w:szCs w:val="40"/>
          <w:u w:val="single"/>
        </w:rPr>
      </w:pPr>
      <w:r w:rsidRPr="00012E46">
        <w:rPr>
          <w:rFonts w:ascii="Arial Black" w:hAnsi="Arial Black"/>
          <w:b/>
          <w:i/>
          <w:sz w:val="40"/>
          <w:szCs w:val="40"/>
          <w:u w:val="single"/>
        </w:rPr>
        <w:lastRenderedPageBreak/>
        <w:t>Activist</w:t>
      </w:r>
      <w:r w:rsidR="00012E46">
        <w:rPr>
          <w:b/>
          <w:sz w:val="40"/>
          <w:szCs w:val="40"/>
          <w:u w:val="single"/>
        </w:rPr>
        <w:t>:</w:t>
      </w:r>
      <w:r>
        <w:rPr>
          <w:b/>
          <w:sz w:val="40"/>
          <w:szCs w:val="40"/>
          <w:u w:val="single"/>
        </w:rPr>
        <w:t xml:space="preserve"> (</w:t>
      </w:r>
      <w:r w:rsidR="00012E46">
        <w:rPr>
          <w:b/>
          <w:sz w:val="40"/>
          <w:szCs w:val="40"/>
          <w:u w:val="single"/>
        </w:rPr>
        <w:t>Sourced from “The Manual of Learning Styles” by “Peter Honey” and “Alan Mumford”, First Published in 1982 By “Peter Honey”)</w:t>
      </w:r>
    </w:p>
    <w:p w:rsidR="008378B5" w:rsidRDefault="00012E46">
      <w:pPr>
        <w:rPr>
          <w:sz w:val="28"/>
          <w:szCs w:val="28"/>
        </w:rPr>
      </w:pPr>
      <w:r>
        <w:rPr>
          <w:sz w:val="28"/>
          <w:szCs w:val="28"/>
        </w:rPr>
        <w:t xml:space="preserve">These People usually involved themselves without bias in any new experiences. </w:t>
      </w:r>
      <w:r w:rsidR="00B463B2">
        <w:rPr>
          <w:sz w:val="28"/>
          <w:szCs w:val="28"/>
        </w:rPr>
        <w:t xml:space="preserve"> They do this in an open-minded fashion and involve themselves in the present moment. They are usually excited about new activities, especially ones that involve a new challenge.</w:t>
      </w:r>
      <w:r w:rsidR="00141BE8">
        <w:rPr>
          <w:sz w:val="28"/>
          <w:szCs w:val="28"/>
        </w:rPr>
        <w:t xml:space="preserve"> Usually actors over thinkers, they get bored with implementation of ideas very quickly and would rather get on with the work. They then get on with new ideas and demonstrate a gregarious personality (which means having an outgoing personality). One downside to their </w:t>
      </w:r>
      <w:r w:rsidR="00EB6812">
        <w:rPr>
          <w:sz w:val="28"/>
          <w:szCs w:val="28"/>
        </w:rPr>
        <w:t xml:space="preserve">characteristic is they usually </w:t>
      </w:r>
      <w:r w:rsidR="00141BE8">
        <w:rPr>
          <w:sz w:val="28"/>
          <w:szCs w:val="28"/>
        </w:rPr>
        <w:t>centre the activities around themselves.</w:t>
      </w:r>
    </w:p>
    <w:p w:rsidR="00EB6812" w:rsidRDefault="00EB6812">
      <w:pPr>
        <w:rPr>
          <w:sz w:val="28"/>
          <w:szCs w:val="28"/>
        </w:rPr>
      </w:pPr>
    </w:p>
    <w:p w:rsidR="00EB6812" w:rsidRDefault="00EB6812">
      <w:pPr>
        <w:rPr>
          <w:b/>
          <w:sz w:val="40"/>
          <w:szCs w:val="40"/>
          <w:u w:val="single"/>
        </w:rPr>
      </w:pPr>
      <w:r w:rsidRPr="00EB6812">
        <w:rPr>
          <w:b/>
          <w:sz w:val="40"/>
          <w:szCs w:val="40"/>
          <w:u w:val="single"/>
        </w:rPr>
        <w:t>Activities best suited for Activists:</w:t>
      </w:r>
    </w:p>
    <w:p w:rsidR="00EB6812" w:rsidRDefault="00EB6812">
      <w:pPr>
        <w:rPr>
          <w:sz w:val="28"/>
          <w:szCs w:val="28"/>
        </w:rPr>
      </w:pPr>
      <w:r>
        <w:rPr>
          <w:sz w:val="28"/>
          <w:szCs w:val="28"/>
        </w:rPr>
        <w:t>Activist learn best from:</w:t>
      </w:r>
    </w:p>
    <w:p w:rsidR="00EB6812" w:rsidRDefault="00EB6812" w:rsidP="00EB6812">
      <w:pPr>
        <w:pStyle w:val="ListParagraph"/>
        <w:numPr>
          <w:ilvl w:val="0"/>
          <w:numId w:val="1"/>
        </w:numPr>
        <w:rPr>
          <w:sz w:val="28"/>
          <w:szCs w:val="28"/>
        </w:rPr>
      </w:pPr>
      <w:r w:rsidRPr="00EB6812">
        <w:rPr>
          <w:sz w:val="28"/>
          <w:szCs w:val="28"/>
        </w:rPr>
        <w:t>There is a new challenge presented to them.</w:t>
      </w:r>
    </w:p>
    <w:p w:rsidR="00EB6812" w:rsidRDefault="00EB6812" w:rsidP="00EB6812">
      <w:pPr>
        <w:pStyle w:val="ListParagraph"/>
        <w:numPr>
          <w:ilvl w:val="0"/>
          <w:numId w:val="1"/>
        </w:numPr>
        <w:rPr>
          <w:sz w:val="28"/>
          <w:szCs w:val="28"/>
        </w:rPr>
      </w:pPr>
      <w:r>
        <w:rPr>
          <w:sz w:val="28"/>
          <w:szCs w:val="28"/>
        </w:rPr>
        <w:t>It allows them to be fully engaged with the activity, such as competitions.</w:t>
      </w:r>
    </w:p>
    <w:p w:rsidR="00EB6812" w:rsidRPr="00EB6812" w:rsidRDefault="00EB6812" w:rsidP="00EB6812">
      <w:pPr>
        <w:pStyle w:val="ListParagraph"/>
        <w:numPr>
          <w:ilvl w:val="0"/>
          <w:numId w:val="1"/>
        </w:numPr>
        <w:rPr>
          <w:rFonts w:cstheme="minorHAnsi"/>
          <w:sz w:val="28"/>
          <w:szCs w:val="28"/>
        </w:rPr>
      </w:pPr>
      <w:r>
        <w:rPr>
          <w:sz w:val="28"/>
          <w:szCs w:val="28"/>
        </w:rPr>
        <w:t xml:space="preserve">There is a </w:t>
      </w:r>
      <w:r w:rsidRPr="00EB6812">
        <w:rPr>
          <w:rFonts w:cstheme="minorHAnsi"/>
          <w:color w:val="262626"/>
          <w:sz w:val="28"/>
          <w:szCs w:val="28"/>
        </w:rPr>
        <w:t>f</w:t>
      </w:r>
      <w:r w:rsidRPr="00EB6812">
        <w:rPr>
          <w:rFonts w:cstheme="minorHAnsi"/>
          <w:color w:val="262626"/>
          <w:sz w:val="28"/>
          <w:szCs w:val="28"/>
        </w:rPr>
        <w:t>luctuation</w:t>
      </w:r>
      <w:r w:rsidRPr="00EB6812">
        <w:rPr>
          <w:rFonts w:cstheme="minorHAnsi"/>
          <w:color w:val="262626"/>
          <w:sz w:val="28"/>
          <w:szCs w:val="28"/>
        </w:rPr>
        <w:t xml:space="preserve"> </w:t>
      </w:r>
      <w:r>
        <w:rPr>
          <w:rFonts w:cstheme="minorHAnsi"/>
          <w:color w:val="262626"/>
          <w:sz w:val="28"/>
          <w:szCs w:val="28"/>
        </w:rPr>
        <w:t>which creates a number of challenges to be tackled.</w:t>
      </w:r>
    </w:p>
    <w:p w:rsidR="00EB6812" w:rsidRPr="00EB6812" w:rsidRDefault="00EB6812" w:rsidP="00EB6812">
      <w:pPr>
        <w:pStyle w:val="ListParagraph"/>
        <w:numPr>
          <w:ilvl w:val="0"/>
          <w:numId w:val="1"/>
        </w:numPr>
        <w:rPr>
          <w:rFonts w:cstheme="minorHAnsi"/>
          <w:sz w:val="28"/>
          <w:szCs w:val="28"/>
        </w:rPr>
      </w:pPr>
      <w:r>
        <w:rPr>
          <w:rFonts w:cstheme="minorHAnsi"/>
          <w:color w:val="262626"/>
          <w:sz w:val="28"/>
          <w:szCs w:val="28"/>
        </w:rPr>
        <w:t>There is limelight around them. IE chair meetings, give presentations.</w:t>
      </w:r>
    </w:p>
    <w:p w:rsidR="00EB6812" w:rsidRPr="00442003" w:rsidRDefault="00EB6812" w:rsidP="00EB6812">
      <w:pPr>
        <w:pStyle w:val="ListParagraph"/>
        <w:numPr>
          <w:ilvl w:val="0"/>
          <w:numId w:val="1"/>
        </w:numPr>
        <w:rPr>
          <w:rFonts w:cstheme="minorHAnsi"/>
          <w:sz w:val="28"/>
          <w:szCs w:val="28"/>
        </w:rPr>
      </w:pPr>
      <w:r>
        <w:rPr>
          <w:rFonts w:cstheme="minorHAnsi"/>
          <w:color w:val="262626"/>
          <w:sz w:val="28"/>
          <w:szCs w:val="28"/>
        </w:rPr>
        <w:t>Allow to generate ideas without</w:t>
      </w:r>
      <w:r w:rsidR="00442003">
        <w:rPr>
          <w:rFonts w:cstheme="minorHAnsi"/>
          <w:color w:val="262626"/>
          <w:sz w:val="28"/>
          <w:szCs w:val="28"/>
        </w:rPr>
        <w:t xml:space="preserve"> constraints of policy</w:t>
      </w:r>
    </w:p>
    <w:p w:rsidR="00442003" w:rsidRPr="00442003" w:rsidRDefault="00442003" w:rsidP="00EB6812">
      <w:pPr>
        <w:pStyle w:val="ListParagraph"/>
        <w:numPr>
          <w:ilvl w:val="0"/>
          <w:numId w:val="1"/>
        </w:numPr>
        <w:rPr>
          <w:rFonts w:cstheme="minorHAnsi"/>
          <w:sz w:val="28"/>
          <w:szCs w:val="28"/>
        </w:rPr>
      </w:pPr>
      <w:r>
        <w:rPr>
          <w:rFonts w:cstheme="minorHAnsi"/>
          <w:color w:val="262626"/>
          <w:sz w:val="28"/>
          <w:szCs w:val="28"/>
        </w:rPr>
        <w:t>Being thrown into a deep end with a task difficult</w:t>
      </w:r>
    </w:p>
    <w:p w:rsidR="00442003" w:rsidRPr="00442003" w:rsidRDefault="00442003" w:rsidP="00442003">
      <w:pPr>
        <w:pStyle w:val="ListParagraph"/>
        <w:numPr>
          <w:ilvl w:val="0"/>
          <w:numId w:val="1"/>
        </w:numPr>
        <w:rPr>
          <w:rFonts w:cstheme="minorHAnsi"/>
          <w:sz w:val="28"/>
          <w:szCs w:val="28"/>
        </w:rPr>
      </w:pPr>
      <w:r>
        <w:rPr>
          <w:rFonts w:cstheme="minorHAnsi"/>
          <w:color w:val="262626"/>
          <w:sz w:val="28"/>
          <w:szCs w:val="28"/>
        </w:rPr>
        <w:t>Being involved in group work and being able to have a go.</w:t>
      </w:r>
    </w:p>
    <w:p w:rsidR="00442003" w:rsidRDefault="00442003" w:rsidP="00442003">
      <w:pPr>
        <w:rPr>
          <w:rFonts w:cstheme="minorHAnsi"/>
          <w:sz w:val="28"/>
          <w:szCs w:val="28"/>
        </w:rPr>
      </w:pPr>
      <w:r>
        <w:rPr>
          <w:rFonts w:cstheme="minorHAnsi"/>
          <w:sz w:val="28"/>
          <w:szCs w:val="28"/>
        </w:rPr>
        <w:t>Activist learn least from:</w:t>
      </w:r>
    </w:p>
    <w:p w:rsidR="00442003" w:rsidRDefault="00442003" w:rsidP="00442003">
      <w:pPr>
        <w:pStyle w:val="ListParagraph"/>
        <w:numPr>
          <w:ilvl w:val="0"/>
          <w:numId w:val="2"/>
        </w:numPr>
        <w:rPr>
          <w:rFonts w:cstheme="minorHAnsi"/>
          <w:sz w:val="28"/>
          <w:szCs w:val="28"/>
        </w:rPr>
      </w:pPr>
      <w:r>
        <w:rPr>
          <w:rFonts w:cstheme="minorHAnsi"/>
          <w:sz w:val="28"/>
          <w:szCs w:val="28"/>
        </w:rPr>
        <w:t>Learning from a passive role</w:t>
      </w:r>
    </w:p>
    <w:p w:rsidR="00442003" w:rsidRDefault="00442003" w:rsidP="00442003">
      <w:pPr>
        <w:pStyle w:val="ListParagraph"/>
        <w:numPr>
          <w:ilvl w:val="0"/>
          <w:numId w:val="2"/>
        </w:numPr>
        <w:rPr>
          <w:rFonts w:cstheme="minorHAnsi"/>
          <w:sz w:val="28"/>
          <w:szCs w:val="28"/>
        </w:rPr>
      </w:pPr>
      <w:r>
        <w:rPr>
          <w:rFonts w:cstheme="minorHAnsi"/>
          <w:sz w:val="28"/>
          <w:szCs w:val="28"/>
        </w:rPr>
        <w:t xml:space="preserve">Not being involved </w:t>
      </w:r>
    </w:p>
    <w:p w:rsidR="00442003" w:rsidRDefault="00442003" w:rsidP="00442003">
      <w:pPr>
        <w:pStyle w:val="ListParagraph"/>
        <w:numPr>
          <w:ilvl w:val="0"/>
          <w:numId w:val="2"/>
        </w:numPr>
        <w:rPr>
          <w:rFonts w:cstheme="minorHAnsi"/>
          <w:sz w:val="28"/>
          <w:szCs w:val="28"/>
        </w:rPr>
      </w:pPr>
      <w:r>
        <w:rPr>
          <w:rFonts w:cstheme="minorHAnsi"/>
          <w:sz w:val="28"/>
          <w:szCs w:val="28"/>
        </w:rPr>
        <w:t>Required to analyse and interpret a lot of messy data</w:t>
      </w:r>
    </w:p>
    <w:p w:rsidR="00442003" w:rsidRDefault="00442003" w:rsidP="00442003">
      <w:pPr>
        <w:pStyle w:val="ListParagraph"/>
        <w:numPr>
          <w:ilvl w:val="0"/>
          <w:numId w:val="2"/>
        </w:numPr>
        <w:rPr>
          <w:rFonts w:cstheme="minorHAnsi"/>
          <w:sz w:val="28"/>
          <w:szCs w:val="28"/>
        </w:rPr>
      </w:pPr>
      <w:r>
        <w:rPr>
          <w:rFonts w:cstheme="minorHAnsi"/>
          <w:sz w:val="28"/>
          <w:szCs w:val="28"/>
        </w:rPr>
        <w:t>Required to do solitary work</w:t>
      </w:r>
    </w:p>
    <w:p w:rsidR="00442003" w:rsidRDefault="00442003" w:rsidP="00442003">
      <w:pPr>
        <w:pStyle w:val="ListParagraph"/>
        <w:numPr>
          <w:ilvl w:val="0"/>
          <w:numId w:val="2"/>
        </w:numPr>
        <w:rPr>
          <w:rFonts w:cstheme="minorHAnsi"/>
          <w:sz w:val="28"/>
          <w:szCs w:val="28"/>
        </w:rPr>
      </w:pPr>
      <w:r>
        <w:rPr>
          <w:rFonts w:cstheme="minorHAnsi"/>
          <w:sz w:val="28"/>
          <w:szCs w:val="28"/>
        </w:rPr>
        <w:t>Ask to assess work before and after assignment</w:t>
      </w:r>
    </w:p>
    <w:p w:rsidR="00442003" w:rsidRDefault="00442003" w:rsidP="00442003">
      <w:pPr>
        <w:pStyle w:val="ListParagraph"/>
        <w:numPr>
          <w:ilvl w:val="0"/>
          <w:numId w:val="2"/>
        </w:numPr>
        <w:rPr>
          <w:rFonts w:cstheme="minorHAnsi"/>
          <w:sz w:val="28"/>
          <w:szCs w:val="28"/>
        </w:rPr>
      </w:pPr>
      <w:r>
        <w:rPr>
          <w:rFonts w:cstheme="minorHAnsi"/>
          <w:sz w:val="28"/>
          <w:szCs w:val="28"/>
        </w:rPr>
        <w:t>Given statements they see as theoretical and asked to repeat same activities over and over again</w:t>
      </w:r>
    </w:p>
    <w:p w:rsidR="00442003" w:rsidRDefault="00442003" w:rsidP="00442003">
      <w:pPr>
        <w:pStyle w:val="ListParagraph"/>
        <w:numPr>
          <w:ilvl w:val="0"/>
          <w:numId w:val="2"/>
        </w:numPr>
        <w:rPr>
          <w:rFonts w:cstheme="minorHAnsi"/>
          <w:sz w:val="28"/>
          <w:szCs w:val="28"/>
        </w:rPr>
      </w:pPr>
      <w:r>
        <w:rPr>
          <w:rFonts w:cstheme="minorHAnsi"/>
          <w:sz w:val="28"/>
          <w:szCs w:val="28"/>
        </w:rPr>
        <w:t xml:space="preserve">Asked to do a </w:t>
      </w:r>
      <w:r w:rsidR="007A60A7">
        <w:rPr>
          <w:rFonts w:cstheme="minorHAnsi"/>
          <w:sz w:val="28"/>
          <w:szCs w:val="28"/>
        </w:rPr>
        <w:t>thorough</w:t>
      </w:r>
      <w:r>
        <w:rPr>
          <w:rFonts w:cstheme="minorHAnsi"/>
          <w:sz w:val="28"/>
          <w:szCs w:val="28"/>
        </w:rPr>
        <w:t xml:space="preserve"> job- attend to detail</w:t>
      </w:r>
    </w:p>
    <w:p w:rsidR="007A60A7" w:rsidRDefault="007A60A7" w:rsidP="007A60A7">
      <w:pPr>
        <w:rPr>
          <w:rFonts w:cstheme="minorHAnsi"/>
          <w:b/>
          <w:sz w:val="40"/>
          <w:szCs w:val="40"/>
          <w:u w:val="single"/>
        </w:rPr>
      </w:pPr>
      <w:r w:rsidRPr="007A60A7">
        <w:rPr>
          <w:rFonts w:cstheme="minorHAnsi"/>
          <w:b/>
          <w:sz w:val="40"/>
          <w:szCs w:val="40"/>
          <w:u w:val="single"/>
        </w:rPr>
        <w:lastRenderedPageBreak/>
        <w:t>Analysis of learning activities:</w:t>
      </w:r>
    </w:p>
    <w:p w:rsidR="007A60A7" w:rsidRDefault="007A60A7" w:rsidP="007A60A7">
      <w:pPr>
        <w:rPr>
          <w:rFonts w:cstheme="minorHAnsi"/>
          <w:b/>
          <w:sz w:val="28"/>
          <w:szCs w:val="28"/>
        </w:rPr>
      </w:pPr>
      <w:r>
        <w:rPr>
          <w:rFonts w:cstheme="minorHAnsi"/>
          <w:b/>
          <w:sz w:val="28"/>
          <w:szCs w:val="28"/>
        </w:rPr>
        <w:t>Management course:</w:t>
      </w:r>
    </w:p>
    <w:p w:rsidR="007A60A7" w:rsidRDefault="007A60A7" w:rsidP="007A60A7">
      <w:pPr>
        <w:rPr>
          <w:rFonts w:cstheme="minorHAnsi"/>
          <w:sz w:val="28"/>
          <w:szCs w:val="28"/>
        </w:rPr>
      </w:pPr>
      <w:r>
        <w:rPr>
          <w:rFonts w:cstheme="minorHAnsi"/>
          <w:sz w:val="28"/>
          <w:szCs w:val="28"/>
        </w:rPr>
        <w:t>The amount of research, reading and the general environment instead of the plenty of “Present Mode” means this is not in interest.</w:t>
      </w:r>
    </w:p>
    <w:p w:rsidR="007A60A7" w:rsidRDefault="007A60A7" w:rsidP="007A60A7">
      <w:pPr>
        <w:rPr>
          <w:rFonts w:cstheme="minorHAnsi"/>
          <w:b/>
          <w:sz w:val="28"/>
          <w:szCs w:val="28"/>
        </w:rPr>
      </w:pPr>
      <w:r>
        <w:rPr>
          <w:rFonts w:cstheme="minorHAnsi"/>
          <w:b/>
          <w:sz w:val="28"/>
          <w:szCs w:val="28"/>
        </w:rPr>
        <w:t>Marketing:</w:t>
      </w:r>
    </w:p>
    <w:p w:rsidR="007C3D3E" w:rsidRDefault="007A60A7" w:rsidP="007A60A7">
      <w:pPr>
        <w:rPr>
          <w:rFonts w:cstheme="minorHAnsi"/>
          <w:sz w:val="28"/>
          <w:szCs w:val="28"/>
        </w:rPr>
      </w:pPr>
      <w:r>
        <w:rPr>
          <w:rFonts w:cstheme="minorHAnsi"/>
          <w:sz w:val="28"/>
          <w:szCs w:val="28"/>
        </w:rPr>
        <w:t>Would not be interested due to the amount of solitary work involved and would “bump” off others for the information</w:t>
      </w:r>
      <w:r w:rsidR="007C3D3E">
        <w:rPr>
          <w:rFonts w:cstheme="minorHAnsi"/>
          <w:sz w:val="28"/>
          <w:szCs w:val="28"/>
        </w:rPr>
        <w:t xml:space="preserve"> within the brochure given</w:t>
      </w:r>
    </w:p>
    <w:p w:rsidR="007C3D3E" w:rsidRDefault="007C3D3E" w:rsidP="007A60A7">
      <w:pPr>
        <w:rPr>
          <w:rFonts w:cstheme="minorHAnsi"/>
          <w:b/>
          <w:sz w:val="28"/>
          <w:szCs w:val="28"/>
        </w:rPr>
      </w:pPr>
      <w:r>
        <w:rPr>
          <w:rFonts w:cstheme="minorHAnsi"/>
          <w:b/>
          <w:sz w:val="28"/>
          <w:szCs w:val="28"/>
        </w:rPr>
        <w:t>Action Learning Programmes:</w:t>
      </w:r>
    </w:p>
    <w:p w:rsidR="007A60A7" w:rsidRDefault="007C3D3E" w:rsidP="007A60A7">
      <w:pPr>
        <w:rPr>
          <w:rFonts w:cstheme="minorHAnsi"/>
          <w:sz w:val="28"/>
          <w:szCs w:val="28"/>
        </w:rPr>
      </w:pPr>
      <w:r>
        <w:rPr>
          <w:rFonts w:cstheme="minorHAnsi"/>
          <w:sz w:val="28"/>
          <w:szCs w:val="28"/>
        </w:rPr>
        <w:t xml:space="preserve"> </w:t>
      </w:r>
      <w:r w:rsidR="007A60A7">
        <w:rPr>
          <w:rFonts w:cstheme="minorHAnsi"/>
          <w:sz w:val="28"/>
          <w:szCs w:val="28"/>
        </w:rPr>
        <w:t xml:space="preserve">  </w:t>
      </w:r>
      <w:r w:rsidRPr="007C3D3E">
        <w:rPr>
          <w:rFonts w:cstheme="minorHAnsi"/>
          <w:sz w:val="28"/>
          <w:szCs w:val="28"/>
        </w:rPr>
        <w:t xml:space="preserve">Would enjoy </w:t>
      </w:r>
      <w:r>
        <w:rPr>
          <w:rFonts w:cstheme="minorHAnsi"/>
          <w:sz w:val="28"/>
          <w:szCs w:val="28"/>
        </w:rPr>
        <w:t>the practical work behind this type of work, and would be of more interest if it was related to a real world problem. However, the report afterwards and structure throughout the project work would be considered “boring” for the activists.</w:t>
      </w:r>
    </w:p>
    <w:p w:rsidR="007C3D3E" w:rsidRDefault="007C3D3E" w:rsidP="007A60A7">
      <w:pPr>
        <w:rPr>
          <w:rFonts w:cstheme="minorHAnsi"/>
          <w:b/>
          <w:sz w:val="28"/>
          <w:szCs w:val="28"/>
        </w:rPr>
      </w:pPr>
      <w:r>
        <w:rPr>
          <w:rFonts w:cstheme="minorHAnsi"/>
          <w:b/>
          <w:sz w:val="28"/>
          <w:szCs w:val="28"/>
        </w:rPr>
        <w:t>Coaching:</w:t>
      </w:r>
    </w:p>
    <w:p w:rsidR="007C3D3E" w:rsidRDefault="00BB585F" w:rsidP="007A60A7">
      <w:pPr>
        <w:rPr>
          <w:rFonts w:cstheme="minorHAnsi"/>
          <w:sz w:val="28"/>
          <w:szCs w:val="28"/>
        </w:rPr>
      </w:pPr>
      <w:r>
        <w:rPr>
          <w:rFonts w:cstheme="minorHAnsi"/>
          <w:sz w:val="28"/>
          <w:szCs w:val="28"/>
        </w:rPr>
        <w:t>Being in the passive position where the coaching skill had to explained or demonstrated is unappealing to this category of learners. It would be more beneficial</w:t>
      </w:r>
      <w:r w:rsidR="003E13D4">
        <w:rPr>
          <w:rFonts w:cstheme="minorHAnsi"/>
          <w:sz w:val="28"/>
          <w:szCs w:val="28"/>
        </w:rPr>
        <w:t xml:space="preserve"> to them if they had a</w:t>
      </w:r>
      <w:r>
        <w:rPr>
          <w:rFonts w:cstheme="minorHAnsi"/>
          <w:sz w:val="28"/>
          <w:szCs w:val="28"/>
        </w:rPr>
        <w:t xml:space="preserve"> trial and error sessions with the expert(s).</w:t>
      </w:r>
    </w:p>
    <w:p w:rsidR="003E13D4" w:rsidRDefault="003E13D4" w:rsidP="007A60A7">
      <w:pPr>
        <w:rPr>
          <w:rFonts w:cstheme="minorHAnsi"/>
          <w:b/>
          <w:sz w:val="28"/>
          <w:szCs w:val="28"/>
        </w:rPr>
      </w:pPr>
      <w:r>
        <w:rPr>
          <w:rFonts w:cstheme="minorHAnsi"/>
          <w:b/>
          <w:sz w:val="28"/>
          <w:szCs w:val="28"/>
        </w:rPr>
        <w:t xml:space="preserve">An experience of getting along with John (presentation or another activity from </w:t>
      </w:r>
      <w:proofErr w:type="gramStart"/>
      <w:r>
        <w:rPr>
          <w:rFonts w:cstheme="minorHAnsi"/>
          <w:b/>
          <w:sz w:val="28"/>
          <w:szCs w:val="28"/>
        </w:rPr>
        <w:t>an</w:t>
      </w:r>
      <w:proofErr w:type="gramEnd"/>
      <w:r>
        <w:rPr>
          <w:rFonts w:cstheme="minorHAnsi"/>
          <w:b/>
          <w:sz w:val="28"/>
          <w:szCs w:val="28"/>
        </w:rPr>
        <w:t xml:space="preserve"> more experienced person in same role):</w:t>
      </w:r>
    </w:p>
    <w:p w:rsidR="003E13D4" w:rsidRDefault="003E13D4" w:rsidP="007A60A7">
      <w:pPr>
        <w:rPr>
          <w:rFonts w:cstheme="minorHAnsi"/>
          <w:sz w:val="28"/>
          <w:szCs w:val="28"/>
        </w:rPr>
      </w:pPr>
      <w:r>
        <w:rPr>
          <w:rFonts w:cstheme="minorHAnsi"/>
          <w:sz w:val="28"/>
          <w:szCs w:val="28"/>
        </w:rPr>
        <w:t>Would initially welcome the experiences regardless of whether it was made aware prior or it was on the spot. It would also be continued to be welcome if it was clearly related to the future role of the activist. However, if there was only slight relation, had already known the information already or do not understand the information being passed, then they would get bored and would not learn effectively.</w:t>
      </w:r>
    </w:p>
    <w:p w:rsidR="003E13D4" w:rsidRDefault="003E13D4" w:rsidP="007A60A7">
      <w:pPr>
        <w:rPr>
          <w:rFonts w:cstheme="minorHAnsi"/>
          <w:b/>
          <w:sz w:val="28"/>
          <w:szCs w:val="28"/>
        </w:rPr>
      </w:pPr>
      <w:r>
        <w:rPr>
          <w:rFonts w:cstheme="minorHAnsi"/>
          <w:b/>
          <w:sz w:val="28"/>
          <w:szCs w:val="28"/>
        </w:rPr>
        <w:t>Outdoor Course:</w:t>
      </w:r>
    </w:p>
    <w:p w:rsidR="00B112EC" w:rsidRDefault="00B112EC">
      <w:pPr>
        <w:rPr>
          <w:sz w:val="28"/>
          <w:szCs w:val="28"/>
        </w:rPr>
      </w:pPr>
      <w:r>
        <w:rPr>
          <w:rFonts w:cstheme="minorHAnsi"/>
          <w:sz w:val="28"/>
          <w:szCs w:val="28"/>
        </w:rPr>
        <w:t xml:space="preserve">Enjoys the physical challenge of the outdoor. But the harder </w:t>
      </w:r>
      <w:r>
        <w:rPr>
          <w:sz w:val="28"/>
          <w:szCs w:val="28"/>
        </w:rPr>
        <w:t>the outdoor activity, the more they will enjoy this activity but more dislike the reviewed process in the aftermath and results in more impatience with getting the review process done.</w:t>
      </w:r>
    </w:p>
    <w:p w:rsidR="00B112EC" w:rsidRDefault="00B112EC">
      <w:pPr>
        <w:rPr>
          <w:b/>
          <w:sz w:val="28"/>
          <w:szCs w:val="28"/>
        </w:rPr>
      </w:pPr>
      <w:r>
        <w:rPr>
          <w:b/>
          <w:sz w:val="28"/>
          <w:szCs w:val="28"/>
        </w:rPr>
        <w:t>A multi-discipline project team:</w:t>
      </w:r>
    </w:p>
    <w:p w:rsidR="00B463B2" w:rsidRDefault="00B112EC">
      <w:pPr>
        <w:rPr>
          <w:sz w:val="28"/>
          <w:szCs w:val="28"/>
        </w:rPr>
      </w:pPr>
      <w:r>
        <w:rPr>
          <w:sz w:val="28"/>
          <w:szCs w:val="28"/>
        </w:rPr>
        <w:lastRenderedPageBreak/>
        <w:t xml:space="preserve">Initially, the activists would take the challenge with full on enthusiasm. This will shortly fade into the project if there is specific objectives and semantics within the team. However, as long as their ideas are supported, their enthusiasm will continue. </w:t>
      </w:r>
    </w:p>
    <w:p w:rsidR="00276473" w:rsidRDefault="00276473">
      <w:pPr>
        <w:rPr>
          <w:sz w:val="28"/>
          <w:szCs w:val="28"/>
        </w:rPr>
      </w:pPr>
    </w:p>
    <w:p w:rsidR="00276473" w:rsidRPr="00276473" w:rsidRDefault="00276473">
      <w:pPr>
        <w:rPr>
          <w:b/>
          <w:sz w:val="40"/>
          <w:szCs w:val="40"/>
          <w:u w:val="single"/>
        </w:rPr>
      </w:pPr>
      <w:r w:rsidRPr="00276473">
        <w:rPr>
          <w:b/>
          <w:sz w:val="40"/>
          <w:szCs w:val="40"/>
          <w:u w:val="single"/>
        </w:rPr>
        <w:t>Summary of strengths and weakness:</w:t>
      </w:r>
    </w:p>
    <w:p w:rsidR="00276473" w:rsidRDefault="00276473" w:rsidP="00276473">
      <w:pPr>
        <w:pStyle w:val="ListParagraph"/>
        <w:rPr>
          <w:rFonts w:cstheme="minorHAnsi"/>
          <w:b/>
          <w:sz w:val="28"/>
          <w:szCs w:val="28"/>
        </w:rPr>
      </w:pPr>
      <w:r>
        <w:rPr>
          <w:rFonts w:cstheme="minorHAnsi"/>
          <w:b/>
          <w:sz w:val="28"/>
          <w:szCs w:val="28"/>
        </w:rPr>
        <w:t>Strengths:</w:t>
      </w:r>
    </w:p>
    <w:p w:rsidR="00276473" w:rsidRPr="00276473" w:rsidRDefault="00276473" w:rsidP="00276473">
      <w:pPr>
        <w:pStyle w:val="ListParagraph"/>
        <w:numPr>
          <w:ilvl w:val="0"/>
          <w:numId w:val="3"/>
        </w:numPr>
        <w:rPr>
          <w:rFonts w:cstheme="minorHAnsi"/>
          <w:sz w:val="28"/>
          <w:szCs w:val="28"/>
        </w:rPr>
      </w:pPr>
      <w:r w:rsidRPr="00276473">
        <w:rPr>
          <w:rFonts w:cstheme="minorHAnsi"/>
          <w:sz w:val="28"/>
          <w:szCs w:val="28"/>
        </w:rPr>
        <w:t>Flexible and open-minded</w:t>
      </w:r>
    </w:p>
    <w:p w:rsidR="00276473" w:rsidRPr="00276473" w:rsidRDefault="00276473" w:rsidP="00276473">
      <w:pPr>
        <w:pStyle w:val="ListParagraph"/>
        <w:numPr>
          <w:ilvl w:val="0"/>
          <w:numId w:val="3"/>
        </w:numPr>
        <w:rPr>
          <w:rFonts w:cstheme="minorHAnsi"/>
          <w:sz w:val="28"/>
          <w:szCs w:val="28"/>
        </w:rPr>
      </w:pPr>
      <w:r w:rsidRPr="00276473">
        <w:rPr>
          <w:rFonts w:cstheme="minorHAnsi"/>
          <w:sz w:val="28"/>
          <w:szCs w:val="28"/>
        </w:rPr>
        <w:t>Happy to have a go</w:t>
      </w:r>
    </w:p>
    <w:p w:rsidR="00276473" w:rsidRPr="00276473" w:rsidRDefault="00276473" w:rsidP="00276473">
      <w:pPr>
        <w:pStyle w:val="ListParagraph"/>
        <w:numPr>
          <w:ilvl w:val="0"/>
          <w:numId w:val="3"/>
        </w:numPr>
        <w:rPr>
          <w:rFonts w:cstheme="minorHAnsi"/>
          <w:sz w:val="28"/>
          <w:szCs w:val="28"/>
        </w:rPr>
      </w:pPr>
      <w:r w:rsidRPr="00276473">
        <w:rPr>
          <w:rFonts w:cstheme="minorHAnsi"/>
          <w:sz w:val="28"/>
          <w:szCs w:val="28"/>
        </w:rPr>
        <w:t>Happy to be exposed to new situations</w:t>
      </w:r>
    </w:p>
    <w:p w:rsidR="00276473" w:rsidRDefault="00276473" w:rsidP="00276473">
      <w:pPr>
        <w:pStyle w:val="ListParagraph"/>
        <w:numPr>
          <w:ilvl w:val="0"/>
          <w:numId w:val="3"/>
        </w:numPr>
        <w:rPr>
          <w:rFonts w:cstheme="minorHAnsi"/>
          <w:sz w:val="28"/>
          <w:szCs w:val="28"/>
        </w:rPr>
      </w:pPr>
      <w:r w:rsidRPr="00276473">
        <w:rPr>
          <w:rFonts w:cstheme="minorHAnsi"/>
          <w:sz w:val="28"/>
          <w:szCs w:val="28"/>
        </w:rPr>
        <w:t>Optimistic about the new and like change</w:t>
      </w:r>
    </w:p>
    <w:p w:rsidR="00276473" w:rsidRDefault="00276473" w:rsidP="00276473">
      <w:pPr>
        <w:ind w:left="360"/>
        <w:rPr>
          <w:rFonts w:cstheme="minorHAnsi"/>
          <w:b/>
          <w:sz w:val="28"/>
          <w:szCs w:val="28"/>
        </w:rPr>
      </w:pPr>
      <w:r w:rsidRPr="00276473">
        <w:rPr>
          <w:rFonts w:cstheme="minorHAnsi"/>
          <w:b/>
          <w:sz w:val="28"/>
          <w:szCs w:val="28"/>
        </w:rPr>
        <w:t>Weakness</w:t>
      </w:r>
      <w:r>
        <w:rPr>
          <w:rFonts w:cstheme="minorHAnsi"/>
          <w:b/>
          <w:sz w:val="28"/>
          <w:szCs w:val="28"/>
        </w:rPr>
        <w:t>:</w:t>
      </w:r>
    </w:p>
    <w:p w:rsidR="00276473" w:rsidRDefault="00276473" w:rsidP="00276473">
      <w:pPr>
        <w:pStyle w:val="ListParagraph"/>
        <w:numPr>
          <w:ilvl w:val="0"/>
          <w:numId w:val="4"/>
        </w:numPr>
        <w:rPr>
          <w:rFonts w:cstheme="minorHAnsi"/>
          <w:sz w:val="28"/>
          <w:szCs w:val="28"/>
        </w:rPr>
      </w:pPr>
      <w:r>
        <w:rPr>
          <w:rFonts w:cstheme="minorHAnsi"/>
          <w:sz w:val="28"/>
          <w:szCs w:val="28"/>
        </w:rPr>
        <w:t>Do first thought actions without thinking through of what could be done</w:t>
      </w:r>
    </w:p>
    <w:p w:rsidR="00276473" w:rsidRDefault="00276473" w:rsidP="00276473">
      <w:pPr>
        <w:pStyle w:val="ListParagraph"/>
        <w:numPr>
          <w:ilvl w:val="0"/>
          <w:numId w:val="4"/>
        </w:numPr>
        <w:rPr>
          <w:rFonts w:cstheme="minorHAnsi"/>
          <w:sz w:val="28"/>
          <w:szCs w:val="28"/>
        </w:rPr>
      </w:pPr>
      <w:r>
        <w:rPr>
          <w:rFonts w:cstheme="minorHAnsi"/>
          <w:sz w:val="28"/>
          <w:szCs w:val="28"/>
        </w:rPr>
        <w:t>Often take unnecessary risks</w:t>
      </w:r>
    </w:p>
    <w:p w:rsidR="00276473" w:rsidRDefault="00276473" w:rsidP="00276473">
      <w:pPr>
        <w:pStyle w:val="ListParagraph"/>
        <w:numPr>
          <w:ilvl w:val="0"/>
          <w:numId w:val="4"/>
        </w:numPr>
        <w:rPr>
          <w:rFonts w:cstheme="minorHAnsi"/>
          <w:sz w:val="28"/>
          <w:szCs w:val="28"/>
        </w:rPr>
      </w:pPr>
      <w:r>
        <w:rPr>
          <w:rFonts w:cstheme="minorHAnsi"/>
          <w:sz w:val="28"/>
          <w:szCs w:val="28"/>
        </w:rPr>
        <w:t>Often do too much themselves and hog the limelight</w:t>
      </w:r>
    </w:p>
    <w:p w:rsidR="00276473" w:rsidRDefault="00276473" w:rsidP="00276473">
      <w:pPr>
        <w:pStyle w:val="ListParagraph"/>
        <w:numPr>
          <w:ilvl w:val="0"/>
          <w:numId w:val="4"/>
        </w:numPr>
        <w:rPr>
          <w:rFonts w:cstheme="minorHAnsi"/>
          <w:sz w:val="28"/>
          <w:szCs w:val="28"/>
        </w:rPr>
      </w:pPr>
      <w:r>
        <w:rPr>
          <w:rFonts w:cstheme="minorHAnsi"/>
          <w:sz w:val="28"/>
          <w:szCs w:val="28"/>
        </w:rPr>
        <w:t>Rush into new activities without sufficient preparation</w:t>
      </w:r>
    </w:p>
    <w:p w:rsidR="00276473" w:rsidRDefault="00276473" w:rsidP="00276473">
      <w:pPr>
        <w:pStyle w:val="ListParagraph"/>
        <w:numPr>
          <w:ilvl w:val="0"/>
          <w:numId w:val="4"/>
        </w:numPr>
        <w:rPr>
          <w:rFonts w:cstheme="minorHAnsi"/>
          <w:sz w:val="28"/>
          <w:szCs w:val="28"/>
        </w:rPr>
      </w:pPr>
      <w:r>
        <w:rPr>
          <w:rFonts w:cstheme="minorHAnsi"/>
          <w:sz w:val="28"/>
          <w:szCs w:val="28"/>
        </w:rPr>
        <w:t>Get bored with implementation</w:t>
      </w:r>
    </w:p>
    <w:p w:rsidR="00276473" w:rsidRDefault="00276473" w:rsidP="00276473">
      <w:pPr>
        <w:rPr>
          <w:rFonts w:cstheme="minorHAnsi"/>
          <w:sz w:val="28"/>
          <w:szCs w:val="28"/>
        </w:rPr>
      </w:pPr>
      <w:r>
        <w:rPr>
          <w:rFonts w:cstheme="minorHAnsi"/>
          <w:b/>
          <w:sz w:val="40"/>
          <w:szCs w:val="40"/>
          <w:u w:val="single"/>
        </w:rPr>
        <w:t>An Activist Boss description:</w:t>
      </w:r>
      <w:r w:rsidRPr="00276473">
        <w:rPr>
          <w:rFonts w:cstheme="minorHAnsi"/>
          <w:sz w:val="28"/>
          <w:szCs w:val="28"/>
        </w:rPr>
        <w:t xml:space="preserve"> </w:t>
      </w:r>
    </w:p>
    <w:p w:rsidR="00276473" w:rsidRDefault="008A2E44" w:rsidP="00276473">
      <w:pPr>
        <w:rPr>
          <w:rFonts w:cstheme="minorHAnsi"/>
          <w:b/>
          <w:sz w:val="28"/>
          <w:szCs w:val="28"/>
        </w:rPr>
      </w:pPr>
      <w:r>
        <w:rPr>
          <w:rFonts w:cstheme="minorHAnsi"/>
          <w:b/>
          <w:sz w:val="28"/>
          <w:szCs w:val="28"/>
        </w:rPr>
        <w:t>Good at:</w:t>
      </w:r>
    </w:p>
    <w:p w:rsidR="008A2E44" w:rsidRDefault="008A2E44" w:rsidP="008A2E44">
      <w:pPr>
        <w:pStyle w:val="ListParagraph"/>
        <w:numPr>
          <w:ilvl w:val="0"/>
          <w:numId w:val="5"/>
        </w:numPr>
        <w:rPr>
          <w:rFonts w:cstheme="minorHAnsi"/>
          <w:sz w:val="28"/>
          <w:szCs w:val="28"/>
        </w:rPr>
      </w:pPr>
      <w:r>
        <w:rPr>
          <w:rFonts w:cstheme="minorHAnsi"/>
          <w:sz w:val="28"/>
          <w:szCs w:val="28"/>
        </w:rPr>
        <w:t>Generating opportunities for others to observe and reflect on their activities</w:t>
      </w:r>
    </w:p>
    <w:p w:rsidR="008A2E44" w:rsidRDefault="008A2E44" w:rsidP="008A2E44">
      <w:pPr>
        <w:pStyle w:val="ListParagraph"/>
        <w:numPr>
          <w:ilvl w:val="0"/>
          <w:numId w:val="5"/>
        </w:numPr>
        <w:rPr>
          <w:rFonts w:cstheme="minorHAnsi"/>
          <w:sz w:val="28"/>
          <w:szCs w:val="28"/>
        </w:rPr>
      </w:pPr>
      <w:r>
        <w:rPr>
          <w:rFonts w:cstheme="minorHAnsi"/>
          <w:sz w:val="28"/>
          <w:szCs w:val="28"/>
        </w:rPr>
        <w:t>Take the positive review on a new topic</w:t>
      </w:r>
    </w:p>
    <w:p w:rsidR="008A2E44" w:rsidRDefault="008A2E44" w:rsidP="008A2E44">
      <w:pPr>
        <w:pStyle w:val="ListParagraph"/>
        <w:numPr>
          <w:ilvl w:val="0"/>
          <w:numId w:val="5"/>
        </w:numPr>
        <w:rPr>
          <w:rFonts w:cstheme="minorHAnsi"/>
          <w:sz w:val="28"/>
          <w:szCs w:val="28"/>
        </w:rPr>
      </w:pPr>
      <w:r>
        <w:rPr>
          <w:rFonts w:cstheme="minorHAnsi"/>
          <w:sz w:val="28"/>
          <w:szCs w:val="28"/>
        </w:rPr>
        <w:t xml:space="preserve"> Give an encouraging lead (at least for short term)</w:t>
      </w:r>
    </w:p>
    <w:p w:rsidR="008A2E44" w:rsidRDefault="008A2E44" w:rsidP="008A2E44">
      <w:pPr>
        <w:pStyle w:val="ListParagraph"/>
        <w:numPr>
          <w:ilvl w:val="0"/>
          <w:numId w:val="5"/>
        </w:numPr>
        <w:rPr>
          <w:rFonts w:cstheme="minorHAnsi"/>
          <w:sz w:val="28"/>
          <w:szCs w:val="28"/>
        </w:rPr>
      </w:pPr>
      <w:r>
        <w:rPr>
          <w:rFonts w:cstheme="minorHAnsi"/>
          <w:sz w:val="28"/>
          <w:szCs w:val="28"/>
        </w:rPr>
        <w:t>Usually followed through with action to maximise learning experiences</w:t>
      </w:r>
    </w:p>
    <w:p w:rsidR="008A2E44" w:rsidRDefault="008A2E44" w:rsidP="008A2E44">
      <w:pPr>
        <w:ind w:left="360"/>
        <w:rPr>
          <w:rFonts w:cstheme="minorHAnsi"/>
          <w:b/>
          <w:sz w:val="28"/>
          <w:szCs w:val="28"/>
        </w:rPr>
      </w:pPr>
      <w:r>
        <w:rPr>
          <w:rFonts w:cstheme="minorHAnsi"/>
          <w:b/>
          <w:sz w:val="28"/>
          <w:szCs w:val="28"/>
        </w:rPr>
        <w:t>Bad at:</w:t>
      </w:r>
    </w:p>
    <w:p w:rsidR="008A2E44" w:rsidRDefault="008A2E44" w:rsidP="008A2E44">
      <w:pPr>
        <w:pStyle w:val="ListParagraph"/>
        <w:numPr>
          <w:ilvl w:val="0"/>
          <w:numId w:val="6"/>
        </w:numPr>
        <w:rPr>
          <w:rFonts w:cstheme="minorHAnsi"/>
          <w:sz w:val="28"/>
          <w:szCs w:val="28"/>
        </w:rPr>
      </w:pPr>
      <w:r>
        <w:rPr>
          <w:rFonts w:cstheme="minorHAnsi"/>
          <w:sz w:val="28"/>
          <w:szCs w:val="28"/>
        </w:rPr>
        <w:t>Providing planned learning experiences</w:t>
      </w:r>
    </w:p>
    <w:p w:rsidR="008A2E44" w:rsidRDefault="008A2E44" w:rsidP="008A2E44">
      <w:pPr>
        <w:pStyle w:val="ListParagraph"/>
        <w:numPr>
          <w:ilvl w:val="0"/>
          <w:numId w:val="6"/>
        </w:numPr>
        <w:rPr>
          <w:rFonts w:cstheme="minorHAnsi"/>
          <w:sz w:val="28"/>
          <w:szCs w:val="28"/>
        </w:rPr>
      </w:pPr>
      <w:r>
        <w:rPr>
          <w:rFonts w:cstheme="minorHAnsi"/>
          <w:sz w:val="28"/>
          <w:szCs w:val="28"/>
        </w:rPr>
        <w:t>Giving support to learned as a planned, structured activity</w:t>
      </w:r>
    </w:p>
    <w:p w:rsidR="008A2E44" w:rsidRDefault="008A2E44" w:rsidP="008A2E44">
      <w:pPr>
        <w:pStyle w:val="ListParagraph"/>
        <w:numPr>
          <w:ilvl w:val="0"/>
          <w:numId w:val="6"/>
        </w:numPr>
        <w:rPr>
          <w:rFonts w:cstheme="minorHAnsi"/>
          <w:sz w:val="28"/>
          <w:szCs w:val="28"/>
        </w:rPr>
      </w:pPr>
      <w:r>
        <w:rPr>
          <w:rFonts w:cstheme="minorHAnsi"/>
          <w:sz w:val="28"/>
          <w:szCs w:val="28"/>
        </w:rPr>
        <w:t>Assessing and using learning experiences which are different from those they already learned</w:t>
      </w:r>
    </w:p>
    <w:p w:rsidR="008A2E44" w:rsidRDefault="008A2E44" w:rsidP="008A2E44">
      <w:pPr>
        <w:pStyle w:val="ListParagraph"/>
        <w:numPr>
          <w:ilvl w:val="0"/>
          <w:numId w:val="6"/>
        </w:numPr>
        <w:rPr>
          <w:rFonts w:cstheme="minorHAnsi"/>
          <w:sz w:val="28"/>
          <w:szCs w:val="28"/>
        </w:rPr>
      </w:pPr>
      <w:r>
        <w:rPr>
          <w:rFonts w:cstheme="minorHAnsi"/>
          <w:sz w:val="28"/>
          <w:szCs w:val="28"/>
        </w:rPr>
        <w:t xml:space="preserve">Discussing learning opportunities before and after activities </w:t>
      </w:r>
    </w:p>
    <w:p w:rsidR="008A2E44" w:rsidRDefault="008A2E44" w:rsidP="008A2E44">
      <w:pPr>
        <w:pStyle w:val="ListParagraph"/>
        <w:numPr>
          <w:ilvl w:val="0"/>
          <w:numId w:val="6"/>
        </w:numPr>
        <w:rPr>
          <w:rFonts w:cstheme="minorHAnsi"/>
          <w:sz w:val="28"/>
          <w:szCs w:val="28"/>
        </w:rPr>
      </w:pPr>
      <w:r>
        <w:rPr>
          <w:rFonts w:cstheme="minorHAnsi"/>
          <w:sz w:val="28"/>
          <w:szCs w:val="28"/>
        </w:rPr>
        <w:lastRenderedPageBreak/>
        <w:t>Standing back and allow others to participate or take action</w:t>
      </w:r>
    </w:p>
    <w:p w:rsidR="008A2E44" w:rsidRDefault="008A2E44" w:rsidP="008A2E44">
      <w:pPr>
        <w:pStyle w:val="ListParagraph"/>
        <w:numPr>
          <w:ilvl w:val="0"/>
          <w:numId w:val="6"/>
        </w:numPr>
        <w:rPr>
          <w:rFonts w:cstheme="minorHAnsi"/>
          <w:sz w:val="28"/>
          <w:szCs w:val="28"/>
        </w:rPr>
      </w:pPr>
      <w:r>
        <w:rPr>
          <w:rFonts w:cstheme="minorHAnsi"/>
          <w:sz w:val="28"/>
          <w:szCs w:val="28"/>
        </w:rPr>
        <w:t>Giving a good personal model of planned learner behaviour</w:t>
      </w:r>
    </w:p>
    <w:p w:rsidR="008A2E44" w:rsidRDefault="008A2E44" w:rsidP="008A2E44">
      <w:pPr>
        <w:pStyle w:val="ListParagraph"/>
        <w:numPr>
          <w:ilvl w:val="0"/>
          <w:numId w:val="6"/>
        </w:numPr>
        <w:rPr>
          <w:rFonts w:cstheme="minorHAnsi"/>
          <w:sz w:val="28"/>
          <w:szCs w:val="28"/>
        </w:rPr>
      </w:pPr>
      <w:r>
        <w:rPr>
          <w:rFonts w:cstheme="minorHAnsi"/>
          <w:sz w:val="28"/>
          <w:szCs w:val="28"/>
        </w:rPr>
        <w:t>Giving different learning experiences to subordinates with learning styles</w:t>
      </w:r>
    </w:p>
    <w:p w:rsidR="00DC6495" w:rsidRDefault="00DC6495" w:rsidP="00DC6495">
      <w:pPr>
        <w:rPr>
          <w:rFonts w:cstheme="minorHAnsi"/>
          <w:b/>
          <w:sz w:val="40"/>
          <w:szCs w:val="40"/>
          <w:u w:val="single"/>
        </w:rPr>
      </w:pPr>
      <w:r w:rsidRPr="00DC6495">
        <w:rPr>
          <w:rFonts w:cstheme="minorHAnsi"/>
          <w:b/>
          <w:sz w:val="40"/>
          <w:szCs w:val="40"/>
          <w:u w:val="single"/>
        </w:rPr>
        <w:t xml:space="preserve">An another </w:t>
      </w:r>
      <w:r>
        <w:rPr>
          <w:rFonts w:cstheme="minorHAnsi"/>
          <w:b/>
          <w:sz w:val="40"/>
          <w:szCs w:val="40"/>
          <w:u w:val="single"/>
        </w:rPr>
        <w:t xml:space="preserve">Learning style associated with activist- </w:t>
      </w:r>
      <w:proofErr w:type="spellStart"/>
      <w:r w:rsidRPr="00DC6495">
        <w:rPr>
          <w:rFonts w:cstheme="minorHAnsi"/>
          <w:b/>
          <w:sz w:val="40"/>
          <w:szCs w:val="40"/>
          <w:u w:val="single"/>
        </w:rPr>
        <w:t>Kinesthetic</w:t>
      </w:r>
      <w:proofErr w:type="spellEnd"/>
      <w:r>
        <w:rPr>
          <w:rFonts w:cstheme="minorHAnsi"/>
          <w:b/>
          <w:sz w:val="40"/>
          <w:szCs w:val="40"/>
          <w:u w:val="single"/>
        </w:rPr>
        <w:t>:</w:t>
      </w:r>
    </w:p>
    <w:p w:rsidR="003118EC" w:rsidRDefault="00DC6495" w:rsidP="00DC6495">
      <w:pPr>
        <w:rPr>
          <w:rFonts w:cstheme="minorHAnsi"/>
          <w:sz w:val="28"/>
          <w:szCs w:val="28"/>
        </w:rPr>
      </w:pPr>
      <w:r>
        <w:rPr>
          <w:rFonts w:cstheme="minorHAnsi"/>
          <w:sz w:val="28"/>
          <w:szCs w:val="28"/>
        </w:rPr>
        <w:t xml:space="preserve">This is learning by doing. For example, you learn how to program by </w:t>
      </w:r>
      <w:r w:rsidR="003118EC">
        <w:rPr>
          <w:rFonts w:cstheme="minorHAnsi"/>
          <w:sz w:val="28"/>
          <w:szCs w:val="28"/>
        </w:rPr>
        <w:t xml:space="preserve">consisting efforts at how to program itself or you get good at mathematics itself by practising the sums itself. </w:t>
      </w:r>
    </w:p>
    <w:p w:rsidR="003118EC" w:rsidRDefault="003118EC" w:rsidP="00DC6495">
      <w:pPr>
        <w:rPr>
          <w:rFonts w:cstheme="minorHAnsi"/>
          <w:sz w:val="28"/>
          <w:szCs w:val="28"/>
        </w:rPr>
      </w:pPr>
    </w:p>
    <w:p w:rsidR="003118EC" w:rsidRDefault="003118EC" w:rsidP="00DC6495">
      <w:pPr>
        <w:rPr>
          <w:rFonts w:cstheme="minorHAnsi"/>
          <w:sz w:val="28"/>
          <w:szCs w:val="28"/>
        </w:rPr>
      </w:pPr>
      <w:r>
        <w:rPr>
          <w:rFonts w:cstheme="minorHAnsi"/>
          <w:sz w:val="28"/>
          <w:szCs w:val="28"/>
        </w:rPr>
        <w:t>This learning style is similar to activist as both learn by doing some kind of activity to process the information. Both are also good at activities they keep doing, for example an athlete constantly trains at the beginning doing some different activity so they can learn what works for them.</w:t>
      </w:r>
    </w:p>
    <w:p w:rsidR="003118EC" w:rsidRDefault="003118EC" w:rsidP="00DC6495">
      <w:pPr>
        <w:rPr>
          <w:rFonts w:cstheme="minorHAnsi"/>
          <w:sz w:val="28"/>
          <w:szCs w:val="28"/>
        </w:rPr>
      </w:pPr>
      <w:r>
        <w:rPr>
          <w:rFonts w:cstheme="minorHAnsi"/>
          <w:sz w:val="28"/>
          <w:szCs w:val="28"/>
        </w:rPr>
        <w:t>Sum up what I said- both learn by doing an activity.</w:t>
      </w:r>
    </w:p>
    <w:p w:rsidR="003118EC" w:rsidRDefault="003118EC" w:rsidP="00DC6495">
      <w:pPr>
        <w:rPr>
          <w:rFonts w:cstheme="minorHAnsi"/>
          <w:sz w:val="28"/>
          <w:szCs w:val="28"/>
        </w:rPr>
      </w:pPr>
      <w:r>
        <w:rPr>
          <w:noProof/>
          <w:lang w:eastAsia="en-IE"/>
        </w:rPr>
        <w:drawing>
          <wp:inline distT="0" distB="0" distL="0" distR="0">
            <wp:extent cx="5731510" cy="4307622"/>
            <wp:effectExtent l="0" t="0" r="2540" b="0"/>
            <wp:docPr id="5" name="Picture 5" descr="Image result for an famous person who is an activist le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 famous person who is an activist lear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7622"/>
                    </a:xfrm>
                    <a:prstGeom prst="rect">
                      <a:avLst/>
                    </a:prstGeom>
                    <a:noFill/>
                    <a:ln>
                      <a:noFill/>
                    </a:ln>
                  </pic:spPr>
                </pic:pic>
              </a:graphicData>
            </a:graphic>
          </wp:inline>
        </w:drawing>
      </w:r>
    </w:p>
    <w:p w:rsidR="00217629" w:rsidRDefault="00217629" w:rsidP="00DC6495">
      <w:pPr>
        <w:rPr>
          <w:rFonts w:cstheme="minorHAnsi"/>
          <w:sz w:val="28"/>
          <w:szCs w:val="28"/>
        </w:rPr>
      </w:pPr>
      <w:hyperlink r:id="rId11" w:history="1">
        <w:r w:rsidRPr="00F813DB">
          <w:rPr>
            <w:rStyle w:val="Hyperlink"/>
            <w:rFonts w:cstheme="minorHAnsi"/>
            <w:sz w:val="28"/>
            <w:szCs w:val="28"/>
          </w:rPr>
          <w:t>http://www.slideshare.net/BijalShah15/different-learning-styles-1</w:t>
        </w:r>
      </w:hyperlink>
    </w:p>
    <w:p w:rsidR="00217629" w:rsidRDefault="00217629" w:rsidP="00DC6495">
      <w:pPr>
        <w:rPr>
          <w:rFonts w:cstheme="minorHAnsi"/>
          <w:sz w:val="28"/>
          <w:szCs w:val="28"/>
        </w:rPr>
      </w:pPr>
    </w:p>
    <w:p w:rsidR="00525685" w:rsidRDefault="00525685" w:rsidP="00DC6495">
      <w:pPr>
        <w:rPr>
          <w:rFonts w:cstheme="minorHAnsi"/>
          <w:sz w:val="28"/>
          <w:szCs w:val="28"/>
        </w:rPr>
      </w:pPr>
    </w:p>
    <w:p w:rsidR="00525685" w:rsidRDefault="00525685" w:rsidP="00DC6495">
      <w:pPr>
        <w:rPr>
          <w:rFonts w:cstheme="minorHAnsi"/>
          <w:sz w:val="28"/>
          <w:szCs w:val="28"/>
        </w:rPr>
      </w:pPr>
      <w:r>
        <w:rPr>
          <w:noProof/>
          <w:lang w:eastAsia="en-IE"/>
        </w:rPr>
        <w:drawing>
          <wp:inline distT="0" distB="0" distL="0" distR="0" wp14:anchorId="362771CE" wp14:editId="28993F7A">
            <wp:extent cx="5731510" cy="3223974"/>
            <wp:effectExtent l="0" t="0" r="2540" b="0"/>
            <wp:docPr id="7" name="Picture 7" descr="Image result for footballers showbo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otballers showboat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801F0" w:rsidRDefault="008801F0" w:rsidP="00DC6495">
      <w:pPr>
        <w:rPr>
          <w:rFonts w:cstheme="minorHAnsi"/>
          <w:sz w:val="28"/>
          <w:szCs w:val="28"/>
        </w:rPr>
      </w:pPr>
    </w:p>
    <w:p w:rsidR="008801F0" w:rsidRDefault="008801F0" w:rsidP="00DC6495">
      <w:pPr>
        <w:rPr>
          <w:rFonts w:cstheme="minorHAnsi"/>
          <w:sz w:val="28"/>
          <w:szCs w:val="28"/>
        </w:rPr>
      </w:pPr>
      <w:hyperlink r:id="rId13" w:history="1">
        <w:r w:rsidRPr="00F813DB">
          <w:rPr>
            <w:rStyle w:val="Hyperlink"/>
            <w:rFonts w:cstheme="minorHAnsi"/>
            <w:sz w:val="28"/>
            <w:szCs w:val="28"/>
          </w:rPr>
          <w:t>https://i.ytimg.com/vi/UC0rvYekG9k/maxresdefault.jpg</w:t>
        </w:r>
      </w:hyperlink>
    </w:p>
    <w:p w:rsidR="008801F0" w:rsidRDefault="008801F0" w:rsidP="00DC6495">
      <w:pPr>
        <w:rPr>
          <w:rFonts w:cstheme="minorHAnsi"/>
          <w:sz w:val="28"/>
          <w:szCs w:val="28"/>
        </w:rPr>
      </w:pPr>
    </w:p>
    <w:p w:rsidR="008801F0" w:rsidRDefault="008801F0" w:rsidP="00DC6495">
      <w:pPr>
        <w:rPr>
          <w:rFonts w:cstheme="minorHAnsi"/>
          <w:sz w:val="28"/>
          <w:szCs w:val="28"/>
        </w:rPr>
      </w:pPr>
      <w:r>
        <w:rPr>
          <w:noProof/>
          <w:lang w:eastAsia="en-IE"/>
        </w:rPr>
        <w:drawing>
          <wp:inline distT="0" distB="0" distL="0" distR="0">
            <wp:extent cx="5570220" cy="3025140"/>
            <wp:effectExtent l="0" t="0" r="0" b="3810"/>
            <wp:docPr id="8" name="Picture 8" descr="Image result for computing compe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mputing competi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rsidR="00217629" w:rsidRDefault="008801F0" w:rsidP="00DC6495">
      <w:pPr>
        <w:rPr>
          <w:rFonts w:cstheme="minorHAnsi"/>
          <w:sz w:val="28"/>
          <w:szCs w:val="28"/>
        </w:rPr>
      </w:pPr>
      <w:hyperlink r:id="rId15" w:history="1">
        <w:r w:rsidRPr="00F813DB">
          <w:rPr>
            <w:rStyle w:val="Hyperlink"/>
            <w:rFonts w:cstheme="minorHAnsi"/>
            <w:sz w:val="28"/>
            <w:szCs w:val="28"/>
          </w:rPr>
          <w:t>http://www.lipscomb.edu/u</w:t>
        </w:r>
        <w:r w:rsidRPr="00F813DB">
          <w:rPr>
            <w:rStyle w:val="Hyperlink"/>
            <w:rFonts w:cstheme="minorHAnsi"/>
            <w:sz w:val="28"/>
            <w:szCs w:val="28"/>
          </w:rPr>
          <w:t>p</w:t>
        </w:r>
        <w:r w:rsidRPr="00F813DB">
          <w:rPr>
            <w:rStyle w:val="Hyperlink"/>
            <w:rFonts w:cstheme="minorHAnsi"/>
            <w:sz w:val="28"/>
            <w:szCs w:val="28"/>
          </w:rPr>
          <w:t>loads/69733.jpg</w:t>
        </w:r>
      </w:hyperlink>
    </w:p>
    <w:p w:rsidR="008801F0" w:rsidRDefault="008801F0" w:rsidP="00DC6495">
      <w:pPr>
        <w:rPr>
          <w:rFonts w:cstheme="minorHAnsi"/>
          <w:sz w:val="28"/>
          <w:szCs w:val="28"/>
        </w:rPr>
      </w:pPr>
      <w:r>
        <w:rPr>
          <w:noProof/>
          <w:lang w:eastAsia="en-IE"/>
        </w:rPr>
        <w:lastRenderedPageBreak/>
        <w:drawing>
          <wp:inline distT="0" distB="0" distL="0" distR="0">
            <wp:extent cx="5731510" cy="3808681"/>
            <wp:effectExtent l="0" t="0" r="2540" b="1905"/>
            <wp:docPr id="9" name="Picture 9" descr="Image result for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ru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08681"/>
                    </a:xfrm>
                    <a:prstGeom prst="rect">
                      <a:avLst/>
                    </a:prstGeom>
                    <a:noFill/>
                    <a:ln>
                      <a:noFill/>
                    </a:ln>
                  </pic:spPr>
                </pic:pic>
              </a:graphicData>
            </a:graphic>
          </wp:inline>
        </w:drawing>
      </w:r>
    </w:p>
    <w:p w:rsidR="008801F0" w:rsidRDefault="008801F0" w:rsidP="00DC6495">
      <w:pPr>
        <w:rPr>
          <w:rFonts w:cstheme="minorHAnsi"/>
          <w:sz w:val="28"/>
          <w:szCs w:val="28"/>
        </w:rPr>
      </w:pPr>
      <w:hyperlink r:id="rId17" w:history="1">
        <w:r w:rsidRPr="00F813DB">
          <w:rPr>
            <w:rStyle w:val="Hyperlink"/>
            <w:rFonts w:cstheme="minorHAnsi"/>
            <w:sz w:val="28"/>
            <w:szCs w:val="28"/>
          </w:rPr>
          <w:t>http://inthesetimes.com/images/articles/trump_flicker_face_yess.jpg</w:t>
        </w:r>
      </w:hyperlink>
    </w:p>
    <w:p w:rsidR="008801F0" w:rsidRDefault="008801F0" w:rsidP="00DC6495">
      <w:pPr>
        <w:rPr>
          <w:rFonts w:cstheme="minorHAnsi"/>
          <w:sz w:val="28"/>
          <w:szCs w:val="28"/>
        </w:rPr>
      </w:pPr>
    </w:p>
    <w:p w:rsidR="008801F0" w:rsidRDefault="008801F0" w:rsidP="00DC6495">
      <w:pPr>
        <w:rPr>
          <w:rFonts w:cstheme="minorHAnsi"/>
          <w:sz w:val="28"/>
          <w:szCs w:val="28"/>
        </w:rPr>
      </w:pPr>
      <w:r>
        <w:rPr>
          <w:noProof/>
          <w:lang w:eastAsia="en-IE"/>
        </w:rPr>
        <w:drawing>
          <wp:inline distT="0" distB="0" distL="0" distR="0">
            <wp:extent cx="5219700" cy="2987040"/>
            <wp:effectExtent l="0" t="0" r="0" b="3810"/>
            <wp:docPr id="10" name="Picture 10" descr="Image result for plans about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lans about marke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987040"/>
                    </a:xfrm>
                    <a:prstGeom prst="rect">
                      <a:avLst/>
                    </a:prstGeom>
                    <a:noFill/>
                    <a:ln>
                      <a:noFill/>
                    </a:ln>
                  </pic:spPr>
                </pic:pic>
              </a:graphicData>
            </a:graphic>
          </wp:inline>
        </w:drawing>
      </w:r>
    </w:p>
    <w:p w:rsidR="008801F0" w:rsidRDefault="008801F0" w:rsidP="00DC6495">
      <w:pPr>
        <w:rPr>
          <w:rFonts w:cstheme="minorHAnsi"/>
          <w:sz w:val="28"/>
          <w:szCs w:val="28"/>
        </w:rPr>
      </w:pPr>
      <w:hyperlink r:id="rId19" w:history="1">
        <w:r w:rsidRPr="00F813DB">
          <w:rPr>
            <w:rStyle w:val="Hyperlink"/>
            <w:rFonts w:cstheme="minorHAnsi"/>
            <w:sz w:val="28"/>
            <w:szCs w:val="28"/>
          </w:rPr>
          <w:t>https://media.licdn.com/mpr/mpr/p/7/005/0b7/3e9/1ed6dfe.jpg</w:t>
        </w:r>
      </w:hyperlink>
    </w:p>
    <w:p w:rsidR="008801F0" w:rsidRDefault="008801F0" w:rsidP="00DC6495">
      <w:pPr>
        <w:rPr>
          <w:rFonts w:cstheme="minorHAnsi"/>
          <w:sz w:val="28"/>
          <w:szCs w:val="28"/>
        </w:rPr>
      </w:pPr>
    </w:p>
    <w:p w:rsidR="00217629" w:rsidRDefault="00217629" w:rsidP="00DC6495">
      <w:pPr>
        <w:rPr>
          <w:rFonts w:cstheme="minorHAnsi"/>
          <w:sz w:val="28"/>
          <w:szCs w:val="28"/>
        </w:rPr>
      </w:pPr>
    </w:p>
    <w:p w:rsidR="003118EC" w:rsidRDefault="008801F0" w:rsidP="00DC6495">
      <w:pPr>
        <w:rPr>
          <w:rFonts w:cstheme="minorHAnsi"/>
          <w:sz w:val="28"/>
          <w:szCs w:val="28"/>
        </w:rPr>
      </w:pPr>
      <w:r>
        <w:rPr>
          <w:noProof/>
          <w:lang w:eastAsia="en-IE"/>
        </w:rPr>
        <w:lastRenderedPageBreak/>
        <w:drawing>
          <wp:inline distT="0" distB="0" distL="0" distR="0">
            <wp:extent cx="3810000" cy="3810000"/>
            <wp:effectExtent l="0" t="0" r="0" b="0"/>
            <wp:docPr id="11" name="Picture 11" descr="Image result for campa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ampaig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8801F0" w:rsidRDefault="008801F0" w:rsidP="00DC6495">
      <w:pPr>
        <w:rPr>
          <w:rFonts w:cstheme="minorHAnsi"/>
          <w:sz w:val="28"/>
          <w:szCs w:val="28"/>
        </w:rPr>
      </w:pPr>
      <w:hyperlink r:id="rId21" w:history="1">
        <w:r w:rsidRPr="00F813DB">
          <w:rPr>
            <w:rStyle w:val="Hyperlink"/>
            <w:rFonts w:cstheme="minorHAnsi"/>
            <w:sz w:val="28"/>
            <w:szCs w:val="28"/>
          </w:rPr>
          <w:t>http://www.alexanderking.co.uk/wp-content/uploads/2013/03/image_preview.png</w:t>
        </w:r>
      </w:hyperlink>
    </w:p>
    <w:p w:rsidR="008801F0" w:rsidRDefault="00DF6C60" w:rsidP="00DC6495">
      <w:pPr>
        <w:rPr>
          <w:rFonts w:cstheme="minorHAnsi"/>
          <w:sz w:val="28"/>
          <w:szCs w:val="28"/>
        </w:rPr>
      </w:pPr>
      <w:r>
        <w:rPr>
          <w:noProof/>
          <w:lang w:eastAsia="en-IE"/>
        </w:rPr>
        <w:drawing>
          <wp:inline distT="0" distB="0" distL="0" distR="0">
            <wp:extent cx="4290060" cy="3048000"/>
            <wp:effectExtent l="0" t="0" r="0" b="0"/>
            <wp:docPr id="12" name="Picture 12" descr="Image result for group meetings with one person sl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roup meetings with one person sleep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48000"/>
                    </a:xfrm>
                    <a:prstGeom prst="rect">
                      <a:avLst/>
                    </a:prstGeom>
                    <a:noFill/>
                    <a:ln>
                      <a:noFill/>
                    </a:ln>
                  </pic:spPr>
                </pic:pic>
              </a:graphicData>
            </a:graphic>
          </wp:inline>
        </w:drawing>
      </w:r>
    </w:p>
    <w:p w:rsidR="00DF6C60" w:rsidRDefault="00DF6C60" w:rsidP="00DC6495">
      <w:pPr>
        <w:rPr>
          <w:rFonts w:cstheme="minorHAnsi"/>
          <w:sz w:val="28"/>
          <w:szCs w:val="28"/>
        </w:rPr>
      </w:pPr>
      <w:hyperlink r:id="rId23" w:history="1">
        <w:r w:rsidRPr="00F813DB">
          <w:rPr>
            <w:rStyle w:val="Hyperlink"/>
            <w:rFonts w:cstheme="minorHAnsi"/>
            <w:sz w:val="28"/>
            <w:szCs w:val="28"/>
          </w:rPr>
          <w:t>https://thumb9.shutterstock.com/display_pic_with_logo/514156/125063342/stock-photo-bored-businesswoman-sleeping-in-a-meeting-as-her-colleague-who-is-giving-the-presentation-talks-in-125063342.jpg</w:t>
        </w:r>
      </w:hyperlink>
    </w:p>
    <w:p w:rsidR="00DF6C60" w:rsidRDefault="00DF6C60" w:rsidP="00DC6495">
      <w:pPr>
        <w:rPr>
          <w:rFonts w:cstheme="minorHAnsi"/>
          <w:sz w:val="28"/>
          <w:szCs w:val="28"/>
        </w:rPr>
      </w:pPr>
    </w:p>
    <w:p w:rsidR="00DF6C60" w:rsidRDefault="00DF6C60" w:rsidP="00DC6495">
      <w:pPr>
        <w:rPr>
          <w:rFonts w:cstheme="minorHAnsi"/>
          <w:sz w:val="28"/>
          <w:szCs w:val="28"/>
        </w:rPr>
      </w:pPr>
      <w:r>
        <w:rPr>
          <w:noProof/>
          <w:lang w:eastAsia="en-IE"/>
        </w:rPr>
        <w:lastRenderedPageBreak/>
        <w:drawing>
          <wp:inline distT="0" distB="0" distL="0" distR="0">
            <wp:extent cx="5731510" cy="4142715"/>
            <wp:effectExtent l="0" t="0" r="2540" b="0"/>
            <wp:docPr id="13" name="Picture 13" descr="Image result for co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oach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42715"/>
                    </a:xfrm>
                    <a:prstGeom prst="rect">
                      <a:avLst/>
                    </a:prstGeom>
                    <a:noFill/>
                    <a:ln>
                      <a:noFill/>
                    </a:ln>
                  </pic:spPr>
                </pic:pic>
              </a:graphicData>
            </a:graphic>
          </wp:inline>
        </w:drawing>
      </w:r>
    </w:p>
    <w:p w:rsidR="00DF6C60" w:rsidRDefault="00DF6C60" w:rsidP="00DC6495">
      <w:pPr>
        <w:rPr>
          <w:rFonts w:cstheme="minorHAnsi"/>
          <w:sz w:val="28"/>
          <w:szCs w:val="28"/>
        </w:rPr>
      </w:pPr>
      <w:hyperlink r:id="rId25" w:history="1">
        <w:r w:rsidRPr="00F813DB">
          <w:rPr>
            <w:rStyle w:val="Hyperlink"/>
            <w:rFonts w:cstheme="minorHAnsi"/>
            <w:sz w:val="28"/>
            <w:szCs w:val="28"/>
          </w:rPr>
          <w:t>http://the-isei.com/Libraries/Modern_Theme/leader_as_coach.sflb.ashx</w:t>
        </w:r>
      </w:hyperlink>
    </w:p>
    <w:p w:rsidR="00DC6495" w:rsidRDefault="003118EC" w:rsidP="00DC6495">
      <w:pPr>
        <w:rPr>
          <w:rFonts w:cstheme="minorHAnsi"/>
          <w:sz w:val="28"/>
          <w:szCs w:val="28"/>
        </w:rPr>
      </w:pPr>
      <w:r>
        <w:rPr>
          <w:rFonts w:cstheme="minorHAnsi"/>
          <w:sz w:val="28"/>
          <w:szCs w:val="28"/>
        </w:rPr>
        <w:t xml:space="preserve"> </w:t>
      </w:r>
      <w:r w:rsidR="00DC6495">
        <w:rPr>
          <w:rFonts w:cstheme="minorHAnsi"/>
          <w:sz w:val="28"/>
          <w:szCs w:val="28"/>
        </w:rPr>
        <w:t xml:space="preserve">  </w:t>
      </w:r>
      <w:r w:rsidR="00DF6C60">
        <w:rPr>
          <w:noProof/>
          <w:lang w:eastAsia="en-IE"/>
        </w:rPr>
        <w:drawing>
          <wp:inline distT="0" distB="0" distL="0" distR="0">
            <wp:extent cx="5731510" cy="3821007"/>
            <wp:effectExtent l="0" t="0" r="2540" b="8255"/>
            <wp:docPr id="14" name="Picture 14" descr="Image result for maths equation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maths equation fail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DF6C60" w:rsidRDefault="00DF6C60" w:rsidP="00DC6495">
      <w:pPr>
        <w:rPr>
          <w:rFonts w:cstheme="minorHAnsi"/>
          <w:sz w:val="28"/>
          <w:szCs w:val="28"/>
        </w:rPr>
      </w:pPr>
      <w:hyperlink r:id="rId27" w:history="1">
        <w:r w:rsidRPr="00F813DB">
          <w:rPr>
            <w:rStyle w:val="Hyperlink"/>
            <w:rFonts w:cstheme="minorHAnsi"/>
            <w:sz w:val="28"/>
            <w:szCs w:val="28"/>
          </w:rPr>
          <w:t>https://media.mnn.com/assets/images/2015/08/ChildFrustratedByMathAtTheBlackboard.jpg.653x0_q80_crop-smart.jpg</w:t>
        </w:r>
      </w:hyperlink>
    </w:p>
    <w:p w:rsidR="00DF6C60" w:rsidRDefault="00DF6C60" w:rsidP="00DC6495">
      <w:pPr>
        <w:rPr>
          <w:rFonts w:cstheme="minorHAnsi"/>
          <w:sz w:val="28"/>
          <w:szCs w:val="28"/>
        </w:rPr>
      </w:pPr>
    </w:p>
    <w:p w:rsidR="00DF6C60" w:rsidRDefault="00DF6C60" w:rsidP="00DC6495">
      <w:pPr>
        <w:rPr>
          <w:rFonts w:cstheme="minorHAnsi"/>
          <w:b/>
          <w:sz w:val="40"/>
          <w:szCs w:val="40"/>
          <w:u w:val="single"/>
        </w:rPr>
      </w:pPr>
      <w:r>
        <w:rPr>
          <w:rFonts w:cstheme="minorHAnsi"/>
          <w:b/>
          <w:sz w:val="40"/>
          <w:szCs w:val="40"/>
          <w:u w:val="single"/>
        </w:rPr>
        <w:t>Fun Fact- This learning had happened in your life before:</w:t>
      </w:r>
    </w:p>
    <w:p w:rsidR="00DF6C60" w:rsidRDefault="00DF6C60" w:rsidP="00DC6495">
      <w:pPr>
        <w:rPr>
          <w:rFonts w:cstheme="minorHAnsi"/>
          <w:sz w:val="40"/>
          <w:szCs w:val="40"/>
        </w:rPr>
      </w:pPr>
      <w:r>
        <w:rPr>
          <w:rFonts w:cstheme="minorHAnsi"/>
          <w:sz w:val="40"/>
          <w:szCs w:val="40"/>
        </w:rPr>
        <w:t>Everyone remember their leaving cert</w:t>
      </w:r>
      <w:r w:rsidR="003610AE">
        <w:rPr>
          <w:rFonts w:cstheme="minorHAnsi"/>
          <w:sz w:val="40"/>
          <w:szCs w:val="40"/>
        </w:rPr>
        <w:t>?</w:t>
      </w:r>
    </w:p>
    <w:p w:rsidR="003610AE" w:rsidRDefault="003610AE" w:rsidP="00DC6495">
      <w:pPr>
        <w:rPr>
          <w:rFonts w:cstheme="minorHAnsi"/>
          <w:sz w:val="40"/>
          <w:szCs w:val="40"/>
        </w:rPr>
      </w:pPr>
      <w:r>
        <w:rPr>
          <w:noProof/>
          <w:lang w:eastAsia="en-IE"/>
        </w:rPr>
        <w:drawing>
          <wp:inline distT="0" distB="0" distL="0" distR="0">
            <wp:extent cx="5731510" cy="3816942"/>
            <wp:effectExtent l="0" t="0" r="2540" b="0"/>
            <wp:docPr id="15" name="Picture 15" descr="Image result for leaving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leaving certifica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816942"/>
                    </a:xfrm>
                    <a:prstGeom prst="rect">
                      <a:avLst/>
                    </a:prstGeom>
                    <a:noFill/>
                    <a:ln>
                      <a:noFill/>
                    </a:ln>
                  </pic:spPr>
                </pic:pic>
              </a:graphicData>
            </a:graphic>
          </wp:inline>
        </w:drawing>
      </w:r>
    </w:p>
    <w:p w:rsidR="003610AE" w:rsidRDefault="003610AE" w:rsidP="00DC6495">
      <w:pPr>
        <w:rPr>
          <w:rFonts w:cstheme="minorHAnsi"/>
          <w:sz w:val="40"/>
          <w:szCs w:val="40"/>
        </w:rPr>
      </w:pPr>
      <w:hyperlink r:id="rId29" w:history="1">
        <w:r w:rsidRPr="00F813DB">
          <w:rPr>
            <w:rStyle w:val="Hyperlink"/>
            <w:rFonts w:cstheme="minorHAnsi"/>
            <w:sz w:val="40"/>
            <w:szCs w:val="40"/>
          </w:rPr>
          <w:t>http://c0.thejournal.ie/media/2013/08/leaving-certificate-paper-752x501.jpg</w:t>
        </w:r>
      </w:hyperlink>
    </w:p>
    <w:p w:rsidR="003610AE" w:rsidRDefault="003610AE" w:rsidP="00DC6495">
      <w:pPr>
        <w:rPr>
          <w:rFonts w:cstheme="minorHAnsi"/>
          <w:sz w:val="28"/>
          <w:szCs w:val="28"/>
        </w:rPr>
      </w:pPr>
      <w:r>
        <w:rPr>
          <w:rFonts w:cstheme="minorHAnsi"/>
          <w:sz w:val="28"/>
          <w:szCs w:val="28"/>
        </w:rPr>
        <w:t>This is the example where you had “to go through it”. The exam structure had put some under pressure, where others said “F*** It, it’s not worth it”.</w:t>
      </w:r>
    </w:p>
    <w:p w:rsidR="003610AE" w:rsidRDefault="003610AE" w:rsidP="00DC6495">
      <w:pPr>
        <w:rPr>
          <w:rFonts w:cstheme="minorHAnsi"/>
          <w:sz w:val="28"/>
          <w:szCs w:val="28"/>
        </w:rPr>
      </w:pPr>
      <w:r>
        <w:rPr>
          <w:rFonts w:cstheme="minorHAnsi"/>
          <w:sz w:val="28"/>
          <w:szCs w:val="28"/>
        </w:rPr>
        <w:t>The same effect will be in a few weeks, where the end of semester 1 leads to the exams in the aftermath.</w:t>
      </w:r>
    </w:p>
    <w:p w:rsidR="003610AE" w:rsidRPr="003610AE" w:rsidRDefault="003610AE" w:rsidP="00DC6495">
      <w:pPr>
        <w:rPr>
          <w:rFonts w:cstheme="minorHAnsi"/>
          <w:sz w:val="28"/>
          <w:szCs w:val="28"/>
        </w:rPr>
      </w:pPr>
      <w:r>
        <w:rPr>
          <w:rFonts w:cstheme="minorHAnsi"/>
          <w:sz w:val="28"/>
          <w:szCs w:val="28"/>
        </w:rPr>
        <w:t xml:space="preserve">Both for the majority of the human population, sex is the common activist activity where you “just go through it”. No one can teach you but you by doing it. </w:t>
      </w:r>
    </w:p>
    <w:p w:rsidR="00DF6C60" w:rsidRDefault="00475D01" w:rsidP="00DC6495">
      <w:pPr>
        <w:rPr>
          <w:rFonts w:cstheme="minorHAnsi"/>
          <w:sz w:val="40"/>
          <w:szCs w:val="40"/>
        </w:rPr>
      </w:pPr>
      <w:r>
        <w:rPr>
          <w:noProof/>
          <w:lang w:eastAsia="en-IE"/>
        </w:rPr>
        <w:lastRenderedPageBreak/>
        <w:drawing>
          <wp:inline distT="0" distB="0" distL="0" distR="0">
            <wp:extent cx="5079577" cy="3863340"/>
            <wp:effectExtent l="0" t="0" r="6985" b="3810"/>
            <wp:docPr id="17" name="Picture 17" descr="Image result for appropriate pictures of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appropriate pictures of se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748" cy="3865752"/>
                    </a:xfrm>
                    <a:prstGeom prst="rect">
                      <a:avLst/>
                    </a:prstGeom>
                    <a:noFill/>
                    <a:ln>
                      <a:noFill/>
                    </a:ln>
                  </pic:spPr>
                </pic:pic>
              </a:graphicData>
            </a:graphic>
          </wp:inline>
        </w:drawing>
      </w:r>
    </w:p>
    <w:p w:rsidR="00475D01" w:rsidRDefault="00475D01" w:rsidP="00DC6495">
      <w:pPr>
        <w:rPr>
          <w:rFonts w:cstheme="minorHAnsi"/>
          <w:sz w:val="40"/>
          <w:szCs w:val="40"/>
        </w:rPr>
      </w:pPr>
      <w:hyperlink r:id="rId31" w:history="1">
        <w:r w:rsidRPr="00F813DB">
          <w:rPr>
            <w:rStyle w:val="Hyperlink"/>
            <w:rFonts w:cstheme="minorHAnsi"/>
            <w:sz w:val="40"/>
            <w:szCs w:val="40"/>
          </w:rPr>
          <w:t>http://www.thelanguageofsex.com/uploads/5/3/3/7/5337766/1323664.jpg?511</w:t>
        </w:r>
      </w:hyperlink>
    </w:p>
    <w:p w:rsidR="00475D01" w:rsidRDefault="00475D01" w:rsidP="00DC6495">
      <w:pPr>
        <w:rPr>
          <w:rFonts w:cstheme="minorHAnsi"/>
          <w:sz w:val="40"/>
          <w:szCs w:val="40"/>
        </w:rPr>
      </w:pPr>
    </w:p>
    <w:p w:rsidR="008D393C" w:rsidRDefault="008D393C" w:rsidP="00DC6495">
      <w:pPr>
        <w:rPr>
          <w:rFonts w:cstheme="minorHAnsi"/>
          <w:sz w:val="40"/>
          <w:szCs w:val="40"/>
        </w:rPr>
      </w:pPr>
    </w:p>
    <w:p w:rsidR="008D393C" w:rsidRDefault="008D393C" w:rsidP="00DC6495">
      <w:pPr>
        <w:rPr>
          <w:rFonts w:cstheme="minorHAnsi"/>
          <w:sz w:val="40"/>
          <w:szCs w:val="40"/>
        </w:rPr>
      </w:pPr>
    </w:p>
    <w:p w:rsidR="008D393C" w:rsidRDefault="008D393C" w:rsidP="00DC6495">
      <w:pPr>
        <w:rPr>
          <w:rFonts w:cstheme="minorHAnsi"/>
          <w:sz w:val="40"/>
          <w:szCs w:val="40"/>
        </w:rPr>
      </w:pPr>
    </w:p>
    <w:p w:rsidR="008D393C" w:rsidRDefault="008D393C" w:rsidP="00DC6495">
      <w:pPr>
        <w:rPr>
          <w:rFonts w:cstheme="minorHAnsi"/>
          <w:sz w:val="40"/>
          <w:szCs w:val="40"/>
        </w:rPr>
      </w:pPr>
    </w:p>
    <w:p w:rsidR="008D393C" w:rsidRDefault="008D393C" w:rsidP="00DC6495">
      <w:pPr>
        <w:rPr>
          <w:rFonts w:cstheme="minorHAnsi"/>
          <w:sz w:val="40"/>
          <w:szCs w:val="40"/>
        </w:rPr>
      </w:pPr>
    </w:p>
    <w:p w:rsidR="008D393C" w:rsidRDefault="008D393C" w:rsidP="00DC6495">
      <w:pPr>
        <w:rPr>
          <w:rFonts w:cstheme="minorHAnsi"/>
          <w:sz w:val="40"/>
          <w:szCs w:val="40"/>
        </w:rPr>
      </w:pPr>
    </w:p>
    <w:p w:rsidR="008D393C" w:rsidRDefault="008D393C" w:rsidP="00DC6495">
      <w:pPr>
        <w:rPr>
          <w:rFonts w:cstheme="minorHAnsi"/>
          <w:sz w:val="40"/>
          <w:szCs w:val="40"/>
        </w:rPr>
      </w:pPr>
    </w:p>
    <w:p w:rsidR="008D393C" w:rsidRDefault="008D393C" w:rsidP="00DC6495">
      <w:pPr>
        <w:rPr>
          <w:rFonts w:cstheme="minorHAnsi"/>
          <w:sz w:val="40"/>
          <w:szCs w:val="40"/>
        </w:rPr>
      </w:pPr>
    </w:p>
    <w:p w:rsidR="008D393C" w:rsidRPr="008D393C" w:rsidRDefault="00086362" w:rsidP="00DC6495">
      <w:pPr>
        <w:rPr>
          <w:rFonts w:cstheme="minorHAnsi"/>
          <w:b/>
          <w:sz w:val="40"/>
          <w:szCs w:val="40"/>
          <w:u w:val="single"/>
        </w:rPr>
      </w:pPr>
      <w:r>
        <w:rPr>
          <w:rFonts w:cstheme="minorHAnsi"/>
          <w:b/>
          <w:sz w:val="40"/>
          <w:szCs w:val="40"/>
          <w:u w:val="single"/>
        </w:rPr>
        <w:lastRenderedPageBreak/>
        <w:t>Peter Honey</w:t>
      </w:r>
      <w:r w:rsidR="008D393C" w:rsidRPr="008D393C">
        <w:rPr>
          <w:rFonts w:cstheme="minorHAnsi"/>
          <w:b/>
          <w:sz w:val="40"/>
          <w:szCs w:val="40"/>
          <w:u w:val="single"/>
        </w:rPr>
        <w:t>:</w:t>
      </w:r>
    </w:p>
    <w:p w:rsidR="008D393C" w:rsidRDefault="008D393C" w:rsidP="00DC6495">
      <w:pPr>
        <w:rPr>
          <w:rStyle w:val="apple-converted-space"/>
          <w:rFonts w:ascii="Tahoma" w:hAnsi="Tahoma" w:cs="Tahoma"/>
          <w:color w:val="333333"/>
          <w:sz w:val="19"/>
          <w:szCs w:val="19"/>
          <w:shd w:val="clear" w:color="auto" w:fill="FFFFFF"/>
        </w:rPr>
      </w:pPr>
      <w:r>
        <w:rPr>
          <w:rFonts w:ascii="Tahoma" w:hAnsi="Tahoma" w:cs="Tahoma"/>
          <w:color w:val="333333"/>
          <w:sz w:val="19"/>
          <w:szCs w:val="19"/>
          <w:shd w:val="clear" w:color="auto" w:fill="FFFFFF"/>
        </w:rPr>
        <w:t xml:space="preserve">Place of birth:  36 Holywell </w:t>
      </w:r>
      <w:proofErr w:type="spellStart"/>
      <w:r>
        <w:rPr>
          <w:rFonts w:ascii="Tahoma" w:hAnsi="Tahoma" w:cs="Tahoma"/>
          <w:color w:val="333333"/>
          <w:sz w:val="19"/>
          <w:szCs w:val="19"/>
          <w:shd w:val="clear" w:color="auto" w:fill="FFFFFF"/>
        </w:rPr>
        <w:t>Sreet</w:t>
      </w:r>
      <w:proofErr w:type="spellEnd"/>
      <w:r>
        <w:rPr>
          <w:rFonts w:ascii="Tahoma" w:hAnsi="Tahoma" w:cs="Tahoma"/>
          <w:color w:val="333333"/>
          <w:sz w:val="19"/>
          <w:szCs w:val="19"/>
          <w:shd w:val="clear" w:color="auto" w:fill="FFFFFF"/>
        </w:rPr>
        <w:t>, Oxford</w:t>
      </w:r>
      <w:r>
        <w:rPr>
          <w:rStyle w:val="apple-converted-space"/>
          <w:rFonts w:ascii="Tahoma" w:hAnsi="Tahoma" w:cs="Tahoma"/>
          <w:color w:val="333333"/>
          <w:sz w:val="19"/>
          <w:szCs w:val="19"/>
          <w:shd w:val="clear" w:color="auto" w:fill="FFFFFF"/>
        </w:rPr>
        <w:t> </w:t>
      </w:r>
    </w:p>
    <w:p w:rsidR="00086362" w:rsidRDefault="00086362" w:rsidP="00DC6495">
      <w:pPr>
        <w:rPr>
          <w:rStyle w:val="apple-converted-space"/>
          <w:rFonts w:ascii="Tahoma" w:hAnsi="Tahoma" w:cs="Tahoma"/>
          <w:color w:val="333333"/>
          <w:sz w:val="19"/>
          <w:szCs w:val="19"/>
          <w:shd w:val="clear" w:color="auto" w:fill="FFFFFF"/>
        </w:rPr>
      </w:pPr>
      <w:r>
        <w:rPr>
          <w:rFonts w:ascii="Tahoma" w:hAnsi="Tahoma" w:cs="Tahoma"/>
          <w:color w:val="333333"/>
          <w:sz w:val="19"/>
          <w:szCs w:val="19"/>
          <w:shd w:val="clear" w:color="auto" w:fill="FFFFFF"/>
        </w:rPr>
        <w:t>Degree:  BA (Hons) Psychology, Hull University, 1962</w:t>
      </w:r>
      <w:r>
        <w:rPr>
          <w:rStyle w:val="apple-converted-space"/>
          <w:rFonts w:ascii="Tahoma" w:hAnsi="Tahoma" w:cs="Tahoma"/>
          <w:color w:val="333333"/>
          <w:sz w:val="19"/>
          <w:szCs w:val="19"/>
          <w:shd w:val="clear" w:color="auto" w:fill="FFFFFF"/>
        </w:rPr>
        <w:t> </w:t>
      </w:r>
    </w:p>
    <w:p w:rsidR="00086362" w:rsidRPr="00086362" w:rsidRDefault="00086362" w:rsidP="00086362">
      <w:pPr>
        <w:spacing w:after="90" w:line="240" w:lineRule="auto"/>
        <w:textAlignment w:val="baseline"/>
        <w:rPr>
          <w:rFonts w:ascii="Tahoma" w:eastAsia="Times New Roman" w:hAnsi="Tahoma" w:cs="Tahoma"/>
          <w:color w:val="333333"/>
          <w:sz w:val="19"/>
          <w:szCs w:val="19"/>
          <w:lang w:eastAsia="en-IE"/>
        </w:rPr>
      </w:pPr>
      <w:r w:rsidRPr="00086362">
        <w:rPr>
          <w:rFonts w:ascii="Tahoma" w:eastAsia="Times New Roman" w:hAnsi="Tahoma" w:cs="Tahoma"/>
          <w:color w:val="333333"/>
          <w:sz w:val="19"/>
          <w:szCs w:val="19"/>
          <w:lang w:eastAsia="en-IE"/>
        </w:rPr>
        <w:t>Started Peter Honey Publications: 1982</w:t>
      </w:r>
    </w:p>
    <w:p w:rsidR="00086362" w:rsidRDefault="00086362" w:rsidP="00086362">
      <w:pPr>
        <w:spacing w:after="90" w:line="240" w:lineRule="auto"/>
        <w:textAlignment w:val="baseline"/>
        <w:rPr>
          <w:rFonts w:ascii="Tahoma" w:eastAsia="Times New Roman" w:hAnsi="Tahoma" w:cs="Tahoma"/>
          <w:color w:val="333333"/>
          <w:sz w:val="19"/>
          <w:szCs w:val="19"/>
          <w:lang w:eastAsia="en-IE"/>
        </w:rPr>
      </w:pPr>
      <w:r w:rsidRPr="00086362">
        <w:rPr>
          <w:rFonts w:ascii="Tahoma" w:eastAsia="Times New Roman" w:hAnsi="Tahoma" w:cs="Tahoma"/>
          <w:color w:val="333333"/>
          <w:sz w:val="19"/>
          <w:szCs w:val="19"/>
          <w:lang w:eastAsia="en-IE"/>
        </w:rPr>
        <w:t>Met my wife to be: Singapore, June 1958</w:t>
      </w:r>
    </w:p>
    <w:p w:rsidR="00086362" w:rsidRDefault="00086362" w:rsidP="00086362">
      <w:pPr>
        <w:spacing w:after="90" w:line="240" w:lineRule="auto"/>
        <w:textAlignment w:val="baseline"/>
        <w:rPr>
          <w:rStyle w:val="apple-converted-space"/>
          <w:rFonts w:ascii="Tahoma" w:hAnsi="Tahoma" w:cs="Tahoma"/>
          <w:color w:val="333333"/>
          <w:sz w:val="19"/>
          <w:szCs w:val="19"/>
          <w:shd w:val="clear" w:color="auto" w:fill="FFFFFF"/>
        </w:rPr>
      </w:pPr>
      <w:r>
        <w:rPr>
          <w:rFonts w:ascii="Tahoma" w:hAnsi="Tahoma" w:cs="Tahoma"/>
          <w:color w:val="333333"/>
          <w:sz w:val="19"/>
          <w:szCs w:val="19"/>
          <w:shd w:val="clear" w:color="auto" w:fill="FFFFFF"/>
        </w:rPr>
        <w:t>Children:  5</w:t>
      </w:r>
      <w:r>
        <w:rPr>
          <w:rStyle w:val="apple-converted-space"/>
          <w:rFonts w:ascii="Tahoma" w:hAnsi="Tahoma" w:cs="Tahoma"/>
          <w:color w:val="333333"/>
          <w:sz w:val="19"/>
          <w:szCs w:val="19"/>
          <w:shd w:val="clear" w:color="auto" w:fill="FFFFFF"/>
        </w:rPr>
        <w:t> </w:t>
      </w:r>
    </w:p>
    <w:p w:rsidR="00086362" w:rsidRPr="00086362" w:rsidRDefault="00086362" w:rsidP="00086362">
      <w:pPr>
        <w:spacing w:after="90" w:line="240" w:lineRule="auto"/>
        <w:textAlignment w:val="baseline"/>
        <w:rPr>
          <w:rFonts w:ascii="Tahoma" w:eastAsia="Times New Roman" w:hAnsi="Tahoma" w:cs="Tahoma"/>
          <w:color w:val="333333"/>
          <w:sz w:val="19"/>
          <w:szCs w:val="19"/>
          <w:lang w:eastAsia="en-IE"/>
        </w:rPr>
      </w:pPr>
      <w:r w:rsidRPr="00086362">
        <w:rPr>
          <w:rFonts w:ascii="Tahoma" w:eastAsia="Times New Roman" w:hAnsi="Tahoma" w:cs="Tahoma"/>
          <w:color w:val="333333"/>
          <w:sz w:val="19"/>
          <w:szCs w:val="19"/>
          <w:lang w:eastAsia="en-IE"/>
        </w:rPr>
        <w:t>Grandchildren:  7 (6 boys, 1 girl)</w:t>
      </w:r>
    </w:p>
    <w:p w:rsidR="00086362" w:rsidRPr="00086362" w:rsidRDefault="00086362" w:rsidP="00086362">
      <w:pPr>
        <w:spacing w:after="90" w:line="240" w:lineRule="auto"/>
        <w:textAlignment w:val="baseline"/>
        <w:rPr>
          <w:rFonts w:ascii="Tahoma" w:eastAsia="Times New Roman" w:hAnsi="Tahoma" w:cs="Tahoma"/>
          <w:color w:val="333333"/>
          <w:sz w:val="19"/>
          <w:szCs w:val="19"/>
          <w:lang w:eastAsia="en-IE"/>
        </w:rPr>
      </w:pPr>
    </w:p>
    <w:p w:rsidR="00086362" w:rsidRPr="00086362" w:rsidRDefault="00086362" w:rsidP="00DC6495">
      <w:pPr>
        <w:rPr>
          <w:rFonts w:cstheme="minorHAnsi"/>
          <w:b/>
          <w:sz w:val="40"/>
          <w:szCs w:val="40"/>
          <w:u w:val="single"/>
        </w:rPr>
      </w:pPr>
      <w:r w:rsidRPr="00086362">
        <w:rPr>
          <w:rFonts w:cstheme="minorHAnsi"/>
          <w:b/>
          <w:sz w:val="40"/>
          <w:szCs w:val="40"/>
          <w:u w:val="single"/>
        </w:rPr>
        <w:t>Alan Mumford:</w:t>
      </w:r>
    </w:p>
    <w:p w:rsidR="00086362" w:rsidRPr="00086362" w:rsidRDefault="00086362" w:rsidP="00DC6495">
      <w:pPr>
        <w:rPr>
          <w:rFonts w:cstheme="minorHAnsi"/>
          <w:sz w:val="28"/>
          <w:szCs w:val="28"/>
        </w:rPr>
      </w:pPr>
      <w:bookmarkStart w:id="0" w:name="_GoBack"/>
      <w:bookmarkEnd w:id="0"/>
    </w:p>
    <w:p w:rsidR="00086362" w:rsidRPr="008D393C" w:rsidRDefault="00086362" w:rsidP="00DC6495">
      <w:pPr>
        <w:rPr>
          <w:rFonts w:cstheme="minorHAnsi"/>
          <w:sz w:val="28"/>
          <w:szCs w:val="28"/>
        </w:rPr>
      </w:pPr>
    </w:p>
    <w:sectPr w:rsidR="00086362" w:rsidRPr="008D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13CC"/>
    <w:multiLevelType w:val="hybridMultilevel"/>
    <w:tmpl w:val="4D88B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9B6BD4"/>
    <w:multiLevelType w:val="hybridMultilevel"/>
    <w:tmpl w:val="C64018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ED3D17"/>
    <w:multiLevelType w:val="hybridMultilevel"/>
    <w:tmpl w:val="92CAB7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7D45E83"/>
    <w:multiLevelType w:val="hybridMultilevel"/>
    <w:tmpl w:val="1556FD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01262E"/>
    <w:multiLevelType w:val="hybridMultilevel"/>
    <w:tmpl w:val="D3727424"/>
    <w:lvl w:ilvl="0" w:tplc="18090001">
      <w:start w:val="1"/>
      <w:numFmt w:val="bullet"/>
      <w:lvlText w:val=""/>
      <w:lvlJc w:val="left"/>
      <w:pPr>
        <w:ind w:left="1212" w:hanging="360"/>
      </w:pPr>
      <w:rPr>
        <w:rFonts w:ascii="Symbol" w:hAnsi="Symbol" w:hint="default"/>
      </w:rPr>
    </w:lvl>
    <w:lvl w:ilvl="1" w:tplc="18090003" w:tentative="1">
      <w:start w:val="1"/>
      <w:numFmt w:val="bullet"/>
      <w:lvlText w:val="o"/>
      <w:lvlJc w:val="left"/>
      <w:pPr>
        <w:ind w:left="1932" w:hanging="360"/>
      </w:pPr>
      <w:rPr>
        <w:rFonts w:ascii="Courier New" w:hAnsi="Courier New" w:cs="Courier New" w:hint="default"/>
      </w:rPr>
    </w:lvl>
    <w:lvl w:ilvl="2" w:tplc="18090005" w:tentative="1">
      <w:start w:val="1"/>
      <w:numFmt w:val="bullet"/>
      <w:lvlText w:val=""/>
      <w:lvlJc w:val="left"/>
      <w:pPr>
        <w:ind w:left="2652" w:hanging="360"/>
      </w:pPr>
      <w:rPr>
        <w:rFonts w:ascii="Wingdings" w:hAnsi="Wingdings" w:hint="default"/>
      </w:rPr>
    </w:lvl>
    <w:lvl w:ilvl="3" w:tplc="18090001" w:tentative="1">
      <w:start w:val="1"/>
      <w:numFmt w:val="bullet"/>
      <w:lvlText w:val=""/>
      <w:lvlJc w:val="left"/>
      <w:pPr>
        <w:ind w:left="3372" w:hanging="360"/>
      </w:pPr>
      <w:rPr>
        <w:rFonts w:ascii="Symbol" w:hAnsi="Symbol" w:hint="default"/>
      </w:rPr>
    </w:lvl>
    <w:lvl w:ilvl="4" w:tplc="18090003" w:tentative="1">
      <w:start w:val="1"/>
      <w:numFmt w:val="bullet"/>
      <w:lvlText w:val="o"/>
      <w:lvlJc w:val="left"/>
      <w:pPr>
        <w:ind w:left="4092" w:hanging="360"/>
      </w:pPr>
      <w:rPr>
        <w:rFonts w:ascii="Courier New" w:hAnsi="Courier New" w:cs="Courier New" w:hint="default"/>
      </w:rPr>
    </w:lvl>
    <w:lvl w:ilvl="5" w:tplc="18090005" w:tentative="1">
      <w:start w:val="1"/>
      <w:numFmt w:val="bullet"/>
      <w:lvlText w:val=""/>
      <w:lvlJc w:val="left"/>
      <w:pPr>
        <w:ind w:left="4812" w:hanging="360"/>
      </w:pPr>
      <w:rPr>
        <w:rFonts w:ascii="Wingdings" w:hAnsi="Wingdings" w:hint="default"/>
      </w:rPr>
    </w:lvl>
    <w:lvl w:ilvl="6" w:tplc="18090001" w:tentative="1">
      <w:start w:val="1"/>
      <w:numFmt w:val="bullet"/>
      <w:lvlText w:val=""/>
      <w:lvlJc w:val="left"/>
      <w:pPr>
        <w:ind w:left="5532" w:hanging="360"/>
      </w:pPr>
      <w:rPr>
        <w:rFonts w:ascii="Symbol" w:hAnsi="Symbol" w:hint="default"/>
      </w:rPr>
    </w:lvl>
    <w:lvl w:ilvl="7" w:tplc="18090003" w:tentative="1">
      <w:start w:val="1"/>
      <w:numFmt w:val="bullet"/>
      <w:lvlText w:val="o"/>
      <w:lvlJc w:val="left"/>
      <w:pPr>
        <w:ind w:left="6252" w:hanging="360"/>
      </w:pPr>
      <w:rPr>
        <w:rFonts w:ascii="Courier New" w:hAnsi="Courier New" w:cs="Courier New" w:hint="default"/>
      </w:rPr>
    </w:lvl>
    <w:lvl w:ilvl="8" w:tplc="18090005" w:tentative="1">
      <w:start w:val="1"/>
      <w:numFmt w:val="bullet"/>
      <w:lvlText w:val=""/>
      <w:lvlJc w:val="left"/>
      <w:pPr>
        <w:ind w:left="6972" w:hanging="360"/>
      </w:pPr>
      <w:rPr>
        <w:rFonts w:ascii="Wingdings" w:hAnsi="Wingdings" w:hint="default"/>
      </w:rPr>
    </w:lvl>
  </w:abstractNum>
  <w:abstractNum w:abstractNumId="5" w15:restartNumberingAfterBreak="0">
    <w:nsid w:val="51475D18"/>
    <w:multiLevelType w:val="hybridMultilevel"/>
    <w:tmpl w:val="36EC4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7F2AA9"/>
    <w:multiLevelType w:val="multilevel"/>
    <w:tmpl w:val="7F16D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149CB"/>
    <w:multiLevelType w:val="multilevel"/>
    <w:tmpl w:val="8C6C6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04ED4"/>
    <w:multiLevelType w:val="multilevel"/>
    <w:tmpl w:val="D4009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5A"/>
    <w:rsid w:val="00012E46"/>
    <w:rsid w:val="00086362"/>
    <w:rsid w:val="00141BE8"/>
    <w:rsid w:val="001D2BC8"/>
    <w:rsid w:val="00217629"/>
    <w:rsid w:val="00276473"/>
    <w:rsid w:val="003118EC"/>
    <w:rsid w:val="003610AE"/>
    <w:rsid w:val="003E13D4"/>
    <w:rsid w:val="0040205E"/>
    <w:rsid w:val="00442003"/>
    <w:rsid w:val="00475D01"/>
    <w:rsid w:val="00490B80"/>
    <w:rsid w:val="00525685"/>
    <w:rsid w:val="006C615D"/>
    <w:rsid w:val="007A60A7"/>
    <w:rsid w:val="007C3D3E"/>
    <w:rsid w:val="008378B5"/>
    <w:rsid w:val="008801F0"/>
    <w:rsid w:val="008A2E44"/>
    <w:rsid w:val="008D393C"/>
    <w:rsid w:val="009C6E5A"/>
    <w:rsid w:val="00A35727"/>
    <w:rsid w:val="00B112EC"/>
    <w:rsid w:val="00B1492A"/>
    <w:rsid w:val="00B463B2"/>
    <w:rsid w:val="00BB585F"/>
    <w:rsid w:val="00DC6495"/>
    <w:rsid w:val="00DF6C60"/>
    <w:rsid w:val="00EB6812"/>
    <w:rsid w:val="00EF7E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967C"/>
  <w15:chartTrackingRefBased/>
  <w15:docId w15:val="{D008264A-3D1E-4B2A-AE13-E7CC0E93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812"/>
    <w:pPr>
      <w:ind w:left="720"/>
      <w:contextualSpacing/>
    </w:pPr>
  </w:style>
  <w:style w:type="character" w:styleId="Hyperlink">
    <w:name w:val="Hyperlink"/>
    <w:basedOn w:val="DefaultParagraphFont"/>
    <w:uiPriority w:val="99"/>
    <w:unhideWhenUsed/>
    <w:rsid w:val="00217629"/>
    <w:rPr>
      <w:color w:val="0563C1" w:themeColor="hyperlink"/>
      <w:u w:val="single"/>
    </w:rPr>
  </w:style>
  <w:style w:type="character" w:styleId="FollowedHyperlink">
    <w:name w:val="FollowedHyperlink"/>
    <w:basedOn w:val="DefaultParagraphFont"/>
    <w:uiPriority w:val="99"/>
    <w:semiHidden/>
    <w:unhideWhenUsed/>
    <w:rsid w:val="00217629"/>
    <w:rPr>
      <w:color w:val="954F72" w:themeColor="followedHyperlink"/>
      <w:u w:val="single"/>
    </w:rPr>
  </w:style>
  <w:style w:type="character" w:customStyle="1" w:styleId="apple-converted-space">
    <w:name w:val="apple-converted-space"/>
    <w:basedOn w:val="DefaultParagraphFont"/>
    <w:rsid w:val="008D3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40296">
      <w:bodyDiv w:val="1"/>
      <w:marLeft w:val="0"/>
      <w:marRight w:val="0"/>
      <w:marTop w:val="0"/>
      <w:marBottom w:val="0"/>
      <w:divBdr>
        <w:top w:val="none" w:sz="0" w:space="0" w:color="auto"/>
        <w:left w:val="none" w:sz="0" w:space="0" w:color="auto"/>
        <w:bottom w:val="none" w:sz="0" w:space="0" w:color="auto"/>
        <w:right w:val="none" w:sz="0" w:space="0" w:color="auto"/>
      </w:divBdr>
    </w:div>
    <w:div w:id="796264514">
      <w:bodyDiv w:val="1"/>
      <w:marLeft w:val="0"/>
      <w:marRight w:val="0"/>
      <w:marTop w:val="0"/>
      <w:marBottom w:val="0"/>
      <w:divBdr>
        <w:top w:val="none" w:sz="0" w:space="0" w:color="auto"/>
        <w:left w:val="none" w:sz="0" w:space="0" w:color="auto"/>
        <w:bottom w:val="none" w:sz="0" w:space="0" w:color="auto"/>
        <w:right w:val="none" w:sz="0" w:space="0" w:color="auto"/>
      </w:divBdr>
    </w:div>
    <w:div w:id="81567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i.ytimg.com/vi/UC0rvYekG9k/maxresdefault.jpg" TargetMode="External"/><Relationship Id="rId18" Type="http://schemas.openxmlformats.org/officeDocument/2006/relationships/image" Target="media/image10.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alexanderking.co.uk/wp-content/uploads/2013/03/image_preview.png" TargetMode="External"/><Relationship Id="rId7" Type="http://schemas.openxmlformats.org/officeDocument/2006/relationships/image" Target="media/image3.tmp"/><Relationship Id="rId12" Type="http://schemas.openxmlformats.org/officeDocument/2006/relationships/image" Target="media/image7.jpeg"/><Relationship Id="rId17" Type="http://schemas.openxmlformats.org/officeDocument/2006/relationships/hyperlink" Target="http://inthesetimes.com/images/articles/trump_flicker_face_yess.jpg" TargetMode="External"/><Relationship Id="rId25" Type="http://schemas.openxmlformats.org/officeDocument/2006/relationships/hyperlink" Target="http://the-isei.com/Libraries/Modern_Theme/leader_as_coach.sflb.ash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hyperlink" Target="http://c0.thejournal.ie/media/2013/08/leaving-certificate-paper-752x501.jpg"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www.slideshare.net/BijalShah15/different-learning-styles-1"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hyperlink" Target="http://www.lipscomb.edu/uploads/69733.jpg" TargetMode="External"/><Relationship Id="rId23" Type="http://schemas.openxmlformats.org/officeDocument/2006/relationships/hyperlink" Target="https://thumb9.shutterstock.com/display_pic_with_logo/514156/125063342/stock-photo-bored-businesswoman-sleeping-in-a-meeting-as-her-colleague-who-is-giving-the-presentation-talks-in-125063342.jpg" TargetMode="External"/><Relationship Id="rId28" Type="http://schemas.openxmlformats.org/officeDocument/2006/relationships/image" Target="media/image15.jpeg"/><Relationship Id="rId10" Type="http://schemas.openxmlformats.org/officeDocument/2006/relationships/image" Target="media/image6.jpeg"/><Relationship Id="rId19" Type="http://schemas.openxmlformats.org/officeDocument/2006/relationships/hyperlink" Target="https://media.licdn.com/mpr/mpr/p/7/005/0b7/3e9/1ed6dfe.jpg" TargetMode="External"/><Relationship Id="rId31" Type="http://schemas.openxmlformats.org/officeDocument/2006/relationships/hyperlink" Target="http://www.thelanguageofsex.com/uploads/5/3/3/7/5337766/1323664.jpg?511"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8.jpeg"/><Relationship Id="rId22" Type="http://schemas.openxmlformats.org/officeDocument/2006/relationships/image" Target="media/image12.jpeg"/><Relationship Id="rId27" Type="http://schemas.openxmlformats.org/officeDocument/2006/relationships/hyperlink" Target="https://media.mnn.com/assets/images/2015/08/ChildFrustratedByMathAtTheBlackboard.jpg.653x0_q80_crop-smart.jpg" TargetMode="External"/><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9</cp:revision>
  <dcterms:created xsi:type="dcterms:W3CDTF">2016-09-29T11:22:00Z</dcterms:created>
  <dcterms:modified xsi:type="dcterms:W3CDTF">2016-10-08T14:29:00Z</dcterms:modified>
</cp:coreProperties>
</file>