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F68" w:rsidRDefault="00184365" w:rsidP="00052F68">
      <w:pPr>
        <w:pStyle w:val="Heading1"/>
        <w:ind w:right="-432"/>
        <w:jc w:val="center"/>
        <w:rPr>
          <w:color w:val="006600"/>
          <w:sz w:val="42"/>
          <w:szCs w:val="42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525770" cy="1133475"/>
                <wp:effectExtent l="17145" t="9525" r="10160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77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33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F68" w:rsidRDefault="002B252D" w:rsidP="00052F68">
                            <w:pPr>
                              <w:pStyle w:val="Heading1"/>
                              <w:ind w:right="-432"/>
                              <w:jc w:val="center"/>
                              <w:rPr>
                                <w:color w:val="006600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color w:val="006600"/>
                                <w:sz w:val="42"/>
                                <w:szCs w:val="42"/>
                              </w:rPr>
                              <w:t>Lab 2</w:t>
                            </w:r>
                          </w:p>
                          <w:p w:rsidR="002B252D" w:rsidRPr="002B252D" w:rsidRDefault="002B252D" w:rsidP="002B252D">
                            <w:pPr>
                              <w:jc w:val="center"/>
                              <w:rPr>
                                <w:color w:val="006600"/>
                                <w:lang w:val="en-GB" w:eastAsia="en-US"/>
                              </w:rPr>
                            </w:pPr>
                            <w:r w:rsidRPr="002B252D">
                              <w:rPr>
                                <w:rFonts w:ascii="Arial" w:hAnsi="Arial" w:cs="Arial"/>
                                <w:b/>
                                <w:color w:val="006600"/>
                                <w:sz w:val="36"/>
                                <w:szCs w:val="40"/>
                              </w:rPr>
                              <w:t>Visual Perception and Cognitive Processes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6600"/>
                                <w:sz w:val="36"/>
                                <w:szCs w:val="40"/>
                              </w:rPr>
                              <w:t>,</w:t>
                            </w:r>
                            <w:r w:rsidRPr="002B252D">
                              <w:rPr>
                                <w:rFonts w:ascii="Arial" w:hAnsi="Arial" w:cs="Arial"/>
                                <w:b/>
                                <w:color w:val="006600"/>
                                <w:sz w:val="36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6600"/>
                                <w:sz w:val="36"/>
                                <w:szCs w:val="40"/>
                              </w:rPr>
                              <w:t>and</w:t>
                            </w:r>
                            <w:r w:rsidRPr="002B252D">
                              <w:rPr>
                                <w:rFonts w:ascii="Arial" w:hAnsi="Arial" w:cs="Arial"/>
                                <w:b/>
                                <w:color w:val="006600"/>
                                <w:sz w:val="36"/>
                                <w:szCs w:val="40"/>
                              </w:rPr>
                              <w:t xml:space="preserve"> a Heuristic Evaluation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35.1pt;height:89.25pt;z-index:25165772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" strokecolor="#030" strokeweight="1.5pt">
                <v:textbox style="mso-fit-shape-to-text:t">
                  <w:txbxContent>
                    <w:p w:rsidR="00052F68" w:rsidRDefault="002B252D" w:rsidP="00052F68">
                      <w:pPr>
                        <w:pStyle w:val="Heading1"/>
                        <w:ind w:right="-432"/>
                        <w:jc w:val="center"/>
                        <w:rPr>
                          <w:color w:val="006600"/>
                          <w:sz w:val="42"/>
                          <w:szCs w:val="42"/>
                        </w:rPr>
                      </w:pPr>
                      <w:r>
                        <w:rPr>
                          <w:color w:val="006600"/>
                          <w:sz w:val="42"/>
                          <w:szCs w:val="42"/>
                        </w:rPr>
                        <w:t>Lab 2</w:t>
                      </w:r>
                    </w:p>
                    <w:p w:rsidR="002B252D" w:rsidRPr="002B252D" w:rsidRDefault="002B252D" w:rsidP="002B252D">
                      <w:pPr>
                        <w:jc w:val="center"/>
                        <w:rPr>
                          <w:color w:val="006600"/>
                          <w:lang w:val="en-GB" w:eastAsia="en-US"/>
                        </w:rPr>
                      </w:pPr>
                      <w:r w:rsidRPr="002B252D">
                        <w:rPr>
                          <w:rFonts w:ascii="Arial" w:hAnsi="Arial" w:cs="Arial"/>
                          <w:b/>
                          <w:color w:val="006600"/>
                          <w:sz w:val="36"/>
                          <w:szCs w:val="40"/>
                        </w:rPr>
                        <w:t>Visual Perception and Cognitive Processes</w:t>
                      </w:r>
                      <w:r>
                        <w:rPr>
                          <w:rFonts w:ascii="Arial" w:hAnsi="Arial" w:cs="Arial"/>
                          <w:b/>
                          <w:color w:val="006600"/>
                          <w:sz w:val="36"/>
                          <w:szCs w:val="40"/>
                        </w:rPr>
                        <w:t>,</w:t>
                      </w:r>
                      <w:r w:rsidRPr="002B252D">
                        <w:rPr>
                          <w:rFonts w:ascii="Arial" w:hAnsi="Arial" w:cs="Arial"/>
                          <w:b/>
                          <w:color w:val="006600"/>
                          <w:sz w:val="36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6600"/>
                          <w:sz w:val="36"/>
                          <w:szCs w:val="40"/>
                        </w:rPr>
                        <w:t>and</w:t>
                      </w:r>
                      <w:r w:rsidRPr="002B252D">
                        <w:rPr>
                          <w:rFonts w:ascii="Arial" w:hAnsi="Arial" w:cs="Arial"/>
                          <w:b/>
                          <w:color w:val="006600"/>
                          <w:sz w:val="36"/>
                          <w:szCs w:val="40"/>
                        </w:rPr>
                        <w:t xml:space="preserve"> a Heuristic Evaluation</w:t>
                      </w:r>
                    </w:p>
                  </w:txbxContent>
                </v:textbox>
              </v:shape>
            </w:pict>
          </mc:Fallback>
        </mc:AlternateContent>
      </w:r>
    </w:p>
    <w:p w:rsidR="00052F68" w:rsidRPr="00052F68" w:rsidRDefault="00052F68" w:rsidP="00052F68">
      <w:pPr>
        <w:rPr>
          <w:lang w:val="en-GB" w:eastAsia="en-US"/>
        </w:rPr>
      </w:pPr>
    </w:p>
    <w:p w:rsidR="00052F68" w:rsidRDefault="00052F68" w:rsidP="00704F28">
      <w:pPr>
        <w:pStyle w:val="Heading1"/>
        <w:ind w:right="-432"/>
        <w:rPr>
          <w:rFonts w:cs="Arial"/>
          <w:sz w:val="28"/>
          <w:szCs w:val="28"/>
        </w:rPr>
      </w:pPr>
    </w:p>
    <w:p w:rsidR="002B252D" w:rsidRDefault="002B252D" w:rsidP="00704F28">
      <w:pPr>
        <w:pStyle w:val="Heading1"/>
        <w:ind w:right="-432"/>
        <w:rPr>
          <w:rFonts w:cs="Arial"/>
          <w:sz w:val="28"/>
          <w:szCs w:val="28"/>
        </w:rPr>
      </w:pPr>
    </w:p>
    <w:p w:rsidR="002B252D" w:rsidRPr="001D22EA" w:rsidRDefault="001D22EA" w:rsidP="002B252D">
      <w:pPr>
        <w:spacing w:before="120" w:after="120"/>
        <w:rPr>
          <w:rFonts w:ascii="Arial" w:hAnsi="Arial" w:cs="Arial"/>
          <w:b/>
          <w:color w:val="000000"/>
          <w:sz w:val="28"/>
          <w:szCs w:val="40"/>
        </w:rPr>
      </w:pPr>
      <w:r w:rsidRPr="001D22EA">
        <w:rPr>
          <w:rFonts w:ascii="Arial" w:hAnsi="Arial" w:cs="Arial"/>
          <w:b/>
          <w:sz w:val="28"/>
          <w:szCs w:val="28"/>
        </w:rPr>
        <w:t xml:space="preserve">Exercise 1 </w:t>
      </w:r>
    </w:p>
    <w:p w:rsidR="002B252D" w:rsidRPr="00C578E3" w:rsidRDefault="002B252D" w:rsidP="002B252D">
      <w:pPr>
        <w:numPr>
          <w:ilvl w:val="0"/>
          <w:numId w:val="16"/>
        </w:numPr>
        <w:spacing w:before="100" w:beforeAutospacing="1" w:after="100" w:afterAutospacing="1"/>
        <w:rPr>
          <w:rFonts w:ascii="Arial" w:hAnsi="Arial" w:cs="Arial"/>
          <w:b/>
          <w:color w:val="000000"/>
        </w:rPr>
      </w:pPr>
      <w:r w:rsidRPr="00C578E3">
        <w:rPr>
          <w:rFonts w:ascii="Arial" w:hAnsi="Arial" w:cs="Arial"/>
          <w:b/>
          <w:bCs/>
          <w:color w:val="000000"/>
        </w:rPr>
        <w:t>Visual perception - visit the first two links below:</w:t>
      </w:r>
    </w:p>
    <w:p w:rsidR="002B252D" w:rsidRPr="004D23AA" w:rsidRDefault="002B252D" w:rsidP="002B252D">
      <w:pPr>
        <w:tabs>
          <w:tab w:val="left" w:pos="1418"/>
        </w:tabs>
        <w:spacing w:before="100" w:beforeAutospacing="1" w:after="100" w:afterAutospacing="1"/>
        <w:outlineLvl w:val="2"/>
        <w:rPr>
          <w:rFonts w:ascii="Arial" w:hAnsi="Arial" w:cs="Arial"/>
          <w:bCs/>
          <w:color w:val="000000"/>
        </w:rPr>
      </w:pPr>
      <w:r w:rsidRPr="004D23AA">
        <w:rPr>
          <w:rFonts w:ascii="Arial" w:hAnsi="Arial" w:cs="Arial"/>
          <w:bCs/>
          <w:color w:val="000000"/>
        </w:rPr>
        <w:tab/>
      </w:r>
      <w:hyperlink r:id="rId7" w:history="1">
        <w:r w:rsidRPr="004D23AA">
          <w:rPr>
            <w:rStyle w:val="Hyperlink"/>
            <w:rFonts w:ascii="Arial" w:hAnsi="Arial" w:cs="Arial"/>
            <w:bCs/>
          </w:rPr>
          <w:t>http://www.eyecanlearn.</w:t>
        </w:r>
        <w:r w:rsidRPr="004D23AA">
          <w:rPr>
            <w:rStyle w:val="Hyperlink"/>
            <w:rFonts w:ascii="Arial" w:hAnsi="Arial" w:cs="Arial"/>
            <w:bCs/>
          </w:rPr>
          <w:t>c</w:t>
        </w:r>
        <w:r w:rsidRPr="004D23AA">
          <w:rPr>
            <w:rStyle w:val="Hyperlink"/>
            <w:rFonts w:ascii="Arial" w:hAnsi="Arial" w:cs="Arial"/>
            <w:bCs/>
          </w:rPr>
          <w:t>om/perceptio</w:t>
        </w:r>
        <w:r w:rsidRPr="004D23AA">
          <w:rPr>
            <w:rStyle w:val="Hyperlink"/>
            <w:rFonts w:ascii="Arial" w:hAnsi="Arial" w:cs="Arial"/>
            <w:bCs/>
          </w:rPr>
          <w:t>n</w:t>
        </w:r>
        <w:r w:rsidRPr="004D23AA">
          <w:rPr>
            <w:rStyle w:val="Hyperlink"/>
            <w:rFonts w:ascii="Arial" w:hAnsi="Arial" w:cs="Arial"/>
            <w:bCs/>
          </w:rPr>
          <w:t>/figure-ground/</w:t>
        </w:r>
      </w:hyperlink>
    </w:p>
    <w:p w:rsidR="002B252D" w:rsidRPr="001D22EA" w:rsidRDefault="002B252D" w:rsidP="002B252D">
      <w:pPr>
        <w:tabs>
          <w:tab w:val="left" w:pos="1418"/>
        </w:tabs>
        <w:spacing w:before="100" w:beforeAutospacing="1" w:after="100" w:afterAutospacing="1"/>
        <w:outlineLvl w:val="2"/>
        <w:rPr>
          <w:rFonts w:ascii="Arial" w:hAnsi="Arial" w:cs="Arial"/>
          <w:bCs/>
          <w:color w:val="000000"/>
        </w:rPr>
      </w:pPr>
      <w:r w:rsidRPr="001D22EA">
        <w:rPr>
          <w:rFonts w:ascii="Arial" w:hAnsi="Arial" w:cs="Arial"/>
          <w:bCs/>
          <w:color w:val="000000"/>
        </w:rPr>
        <w:tab/>
      </w:r>
      <w:hyperlink r:id="rId8" w:history="1">
        <w:r w:rsidRPr="001D22EA">
          <w:rPr>
            <w:rStyle w:val="Hyperlink"/>
            <w:rFonts w:ascii="Arial" w:hAnsi="Arial" w:cs="Arial"/>
            <w:bCs/>
          </w:rPr>
          <w:t>http://www.eyecanlearn.com/perception</w:t>
        </w:r>
        <w:r w:rsidRPr="001D22EA">
          <w:rPr>
            <w:rStyle w:val="Hyperlink"/>
            <w:rFonts w:ascii="Arial" w:hAnsi="Arial" w:cs="Arial"/>
            <w:bCs/>
          </w:rPr>
          <w:t>/</w:t>
        </w:r>
        <w:r w:rsidRPr="001D22EA">
          <w:rPr>
            <w:rStyle w:val="Hyperlink"/>
            <w:rFonts w:ascii="Arial" w:hAnsi="Arial" w:cs="Arial"/>
            <w:bCs/>
          </w:rPr>
          <w:t>closure/</w:t>
        </w:r>
      </w:hyperlink>
    </w:p>
    <w:p w:rsidR="002B252D" w:rsidRPr="004D23AA" w:rsidRDefault="002B252D" w:rsidP="002B252D">
      <w:pPr>
        <w:spacing w:before="100" w:beforeAutospacing="1" w:after="100" w:afterAutospacing="1"/>
        <w:ind w:left="709"/>
        <w:outlineLvl w:val="2"/>
        <w:rPr>
          <w:rFonts w:ascii="Arial" w:hAnsi="Arial" w:cs="Arial"/>
          <w:bCs/>
          <w:color w:val="000000"/>
        </w:rPr>
      </w:pPr>
      <w:r w:rsidRPr="004D23AA">
        <w:rPr>
          <w:rFonts w:ascii="Arial" w:hAnsi="Arial" w:cs="Arial"/>
          <w:bCs/>
          <w:color w:val="000000"/>
        </w:rPr>
        <w:tab/>
        <w:t xml:space="preserve">What do the </w:t>
      </w:r>
      <w:r>
        <w:rPr>
          <w:rFonts w:ascii="Arial" w:hAnsi="Arial" w:cs="Arial"/>
          <w:bCs/>
          <w:color w:val="000000"/>
        </w:rPr>
        <w:t>visual perception tasks</w:t>
      </w:r>
      <w:r w:rsidRPr="004D23AA">
        <w:rPr>
          <w:rFonts w:ascii="Arial" w:hAnsi="Arial" w:cs="Arial"/>
          <w:bCs/>
          <w:color w:val="000000"/>
        </w:rPr>
        <w:t xml:space="preserve"> in the above links tell you about yourself and users in general?</w:t>
      </w:r>
    </w:p>
    <w:p w:rsidR="002B252D" w:rsidRPr="004D23AA" w:rsidRDefault="002B252D" w:rsidP="002B252D">
      <w:pPr>
        <w:spacing w:before="100" w:beforeAutospacing="1" w:after="100" w:afterAutospacing="1"/>
        <w:ind w:left="709"/>
        <w:outlineLvl w:val="2"/>
        <w:rPr>
          <w:rFonts w:ascii="Arial" w:hAnsi="Arial" w:cs="Arial"/>
          <w:bCs/>
          <w:color w:val="000000"/>
        </w:rPr>
      </w:pPr>
    </w:p>
    <w:p w:rsidR="002B252D" w:rsidRPr="00C578E3" w:rsidRDefault="002B252D" w:rsidP="002B252D">
      <w:pPr>
        <w:numPr>
          <w:ilvl w:val="0"/>
          <w:numId w:val="16"/>
        </w:numPr>
        <w:spacing w:before="100" w:beforeAutospacing="1" w:after="100" w:afterAutospacing="1"/>
        <w:rPr>
          <w:rFonts w:ascii="Arial" w:hAnsi="Arial" w:cs="Arial"/>
          <w:b/>
          <w:color w:val="000000"/>
        </w:rPr>
      </w:pPr>
      <w:r w:rsidRPr="00C578E3">
        <w:rPr>
          <w:rFonts w:ascii="Arial" w:hAnsi="Arial" w:cs="Arial"/>
          <w:b/>
          <w:noProof/>
          <w:color w:val="000000"/>
          <w:lang w:val="en-IE" w:eastAsia="en-IE"/>
        </w:rPr>
        <w:t xml:space="preserve">Visual perception - </w:t>
      </w:r>
      <w:r w:rsidRPr="00C578E3">
        <w:rPr>
          <w:rFonts w:ascii="Arial" w:hAnsi="Arial" w:cs="Arial"/>
          <w:b/>
          <w:bCs/>
          <w:color w:val="000000"/>
        </w:rPr>
        <w:t>Optical Illusions</w:t>
      </w:r>
      <w:r w:rsidR="00D67B50">
        <w:rPr>
          <w:rFonts w:ascii="Arial" w:hAnsi="Arial" w:cs="Arial"/>
          <w:b/>
          <w:bCs/>
          <w:color w:val="000000"/>
        </w:rPr>
        <w:t xml:space="preserve"> and</w:t>
      </w:r>
      <w:r w:rsidRPr="00C578E3">
        <w:rPr>
          <w:rFonts w:ascii="Arial" w:hAnsi="Arial" w:cs="Arial"/>
          <w:b/>
          <w:bCs/>
          <w:color w:val="000000"/>
        </w:rPr>
        <w:t xml:space="preserve"> Visual Phenomena </w:t>
      </w:r>
    </w:p>
    <w:p w:rsidR="002B252D" w:rsidRPr="00C578E3" w:rsidRDefault="002B252D" w:rsidP="002B252D">
      <w:pPr>
        <w:spacing w:before="100" w:beforeAutospacing="1" w:after="100" w:afterAutospacing="1"/>
        <w:ind w:left="731"/>
        <w:outlineLvl w:val="2"/>
        <w:rPr>
          <w:rFonts w:ascii="Arial" w:hAnsi="Arial" w:cs="Arial"/>
          <w:bCs/>
          <w:color w:val="000000"/>
        </w:rPr>
      </w:pPr>
      <w:r w:rsidRPr="00C578E3">
        <w:rPr>
          <w:rFonts w:ascii="Arial" w:hAnsi="Arial" w:cs="Arial"/>
          <w:noProof/>
          <w:color w:val="000000"/>
          <w:lang w:val="en-IE" w:eastAsia="en-IE"/>
        </w:rPr>
        <w:t xml:space="preserve">Visit this link </w:t>
      </w:r>
      <w:hyperlink r:id="rId9" w:history="1">
        <w:r w:rsidRPr="00C578E3">
          <w:rPr>
            <w:rStyle w:val="Hyperlink"/>
            <w:rFonts w:ascii="Arial" w:hAnsi="Arial" w:cs="Arial"/>
            <w:bCs/>
          </w:rPr>
          <w:t>http://www.michae</w:t>
        </w:r>
        <w:r w:rsidRPr="00C578E3">
          <w:rPr>
            <w:rStyle w:val="Hyperlink"/>
            <w:rFonts w:ascii="Arial" w:hAnsi="Arial" w:cs="Arial"/>
            <w:bCs/>
          </w:rPr>
          <w:t>l</w:t>
        </w:r>
        <w:r w:rsidRPr="00C578E3">
          <w:rPr>
            <w:rStyle w:val="Hyperlink"/>
            <w:rFonts w:ascii="Arial" w:hAnsi="Arial" w:cs="Arial"/>
            <w:bCs/>
          </w:rPr>
          <w:t>b</w:t>
        </w:r>
        <w:r w:rsidRPr="00C578E3">
          <w:rPr>
            <w:rStyle w:val="Hyperlink"/>
            <w:rFonts w:ascii="Arial" w:hAnsi="Arial" w:cs="Arial"/>
            <w:bCs/>
          </w:rPr>
          <w:t>a</w:t>
        </w:r>
        <w:r w:rsidRPr="00C578E3">
          <w:rPr>
            <w:rStyle w:val="Hyperlink"/>
            <w:rFonts w:ascii="Arial" w:hAnsi="Arial" w:cs="Arial"/>
            <w:bCs/>
          </w:rPr>
          <w:t>ch.de/ot/</w:t>
        </w:r>
      </w:hyperlink>
      <w:r w:rsidRPr="00C578E3">
        <w:rPr>
          <w:rFonts w:ascii="Arial" w:hAnsi="Arial" w:cs="Arial"/>
          <w:bCs/>
          <w:color w:val="000000"/>
        </w:rPr>
        <w:t xml:space="preserve"> There are 130 illusions and phenomena available. A small sample is listed in the Table below. </w:t>
      </w:r>
      <w:r w:rsidRPr="00C578E3">
        <w:rPr>
          <w:rFonts w:ascii="Arial" w:hAnsi="Arial" w:cs="Arial"/>
          <w:noProof/>
          <w:color w:val="000000"/>
          <w:lang w:val="en-IE" w:eastAsia="en-IE"/>
        </w:rPr>
        <w:t xml:space="preserve">Explore each of the </w:t>
      </w:r>
      <w:r w:rsidRPr="00C578E3">
        <w:rPr>
          <w:rFonts w:ascii="Arial" w:hAnsi="Arial" w:cs="Arial"/>
          <w:bCs/>
          <w:color w:val="000000"/>
        </w:rPr>
        <w:t>Illusions and Phenomena listed in the table</w:t>
      </w:r>
      <w:r>
        <w:rPr>
          <w:rFonts w:ascii="Arial" w:hAnsi="Arial" w:cs="Arial"/>
          <w:bCs/>
          <w:color w:val="000000"/>
        </w:rPr>
        <w:t>.</w:t>
      </w:r>
    </w:p>
    <w:p w:rsidR="002B252D" w:rsidRPr="004D23AA" w:rsidRDefault="002B252D" w:rsidP="002B252D">
      <w:pPr>
        <w:spacing w:before="100" w:beforeAutospacing="1" w:after="100" w:afterAutospacing="1"/>
        <w:ind w:left="709"/>
        <w:outlineLvl w:val="2"/>
        <w:rPr>
          <w:rFonts w:ascii="Arial" w:hAnsi="Arial" w:cs="Arial"/>
          <w:bCs/>
          <w:color w:val="000000"/>
        </w:rPr>
      </w:pPr>
      <w:r w:rsidRPr="004D23AA">
        <w:rPr>
          <w:rFonts w:ascii="Arial" w:hAnsi="Arial" w:cs="Arial"/>
          <w:bCs/>
          <w:color w:val="000000"/>
        </w:rPr>
        <w:t>Can our visual perception always be trusted? What are implications for interaction design?</w:t>
      </w:r>
    </w:p>
    <w:p w:rsidR="002B252D" w:rsidRDefault="00184365" w:rsidP="002B252D">
      <w:pPr>
        <w:spacing w:before="100" w:beforeAutospacing="1" w:after="100" w:afterAutospacing="1"/>
        <w:ind w:left="709"/>
        <w:jc w:val="center"/>
        <w:outlineLvl w:val="2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noProof/>
          <w:color w:val="000000"/>
          <w:lang w:val="en-IE" w:eastAsia="en-IE"/>
        </w:rPr>
        <w:drawing>
          <wp:inline distT="0" distB="0" distL="0" distR="0">
            <wp:extent cx="36195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52D" w:rsidRPr="006F483E" w:rsidRDefault="002B252D" w:rsidP="002B252D">
      <w:pPr>
        <w:spacing w:before="100" w:beforeAutospacing="1" w:after="100" w:afterAutospacing="1"/>
        <w:ind w:left="709"/>
        <w:jc w:val="center"/>
        <w:outlineLvl w:val="2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lastRenderedPageBreak/>
        <w:br w:type="page"/>
      </w:r>
    </w:p>
    <w:p w:rsidR="002B252D" w:rsidRPr="00714DAA" w:rsidRDefault="002B252D" w:rsidP="002B252D">
      <w:pPr>
        <w:numPr>
          <w:ilvl w:val="0"/>
          <w:numId w:val="16"/>
        </w:num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000000"/>
        </w:rPr>
      </w:pPr>
      <w:r w:rsidRPr="00714DAA">
        <w:rPr>
          <w:rFonts w:ascii="Arial" w:hAnsi="Arial" w:cs="Arial"/>
          <w:b/>
          <w:bCs/>
          <w:color w:val="000000"/>
        </w:rPr>
        <w:lastRenderedPageBreak/>
        <w:t>Visual memory</w:t>
      </w:r>
    </w:p>
    <w:p w:rsidR="002B252D" w:rsidRDefault="002B252D" w:rsidP="002B252D">
      <w:pPr>
        <w:spacing w:before="100" w:beforeAutospacing="1" w:after="100" w:afterAutospacing="1"/>
        <w:ind w:left="720"/>
        <w:outlineLvl w:val="2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The Gestalt ‘L</w:t>
      </w:r>
      <w:r w:rsidRPr="000669D3">
        <w:rPr>
          <w:rFonts w:ascii="Arial" w:hAnsi="Arial" w:cs="Arial"/>
          <w:bCs/>
          <w:color w:val="000000"/>
        </w:rPr>
        <w:t>aws</w:t>
      </w:r>
      <w:r>
        <w:rPr>
          <w:rFonts w:ascii="Arial" w:hAnsi="Arial" w:cs="Arial"/>
          <w:bCs/>
          <w:color w:val="000000"/>
        </w:rPr>
        <w:t>’</w:t>
      </w:r>
      <w:r w:rsidRPr="000669D3">
        <w:rPr>
          <w:rFonts w:ascii="Arial" w:hAnsi="Arial" w:cs="Arial"/>
          <w:bCs/>
          <w:color w:val="000000"/>
        </w:rPr>
        <w:t xml:space="preserve"> of perceptual </w:t>
      </w:r>
      <w:r w:rsidR="00184365">
        <w:rPr>
          <w:rFonts w:ascii="Arial" w:hAnsi="Arial" w:cs="Arial"/>
          <w:bCs/>
          <w:color w:val="000000"/>
        </w:rPr>
        <w:t>organis</w:t>
      </w:r>
      <w:r>
        <w:rPr>
          <w:rFonts w:ascii="Arial" w:hAnsi="Arial" w:cs="Arial"/>
          <w:bCs/>
          <w:color w:val="000000"/>
        </w:rPr>
        <w:t xml:space="preserve">ation were aspects of an </w:t>
      </w:r>
      <w:r w:rsidRPr="000669D3">
        <w:rPr>
          <w:rFonts w:ascii="Arial" w:hAnsi="Arial" w:cs="Arial"/>
          <w:bCs/>
          <w:color w:val="000000"/>
        </w:rPr>
        <w:t xml:space="preserve">early attempt </w:t>
      </w:r>
      <w:r>
        <w:rPr>
          <w:rFonts w:ascii="Arial" w:hAnsi="Arial" w:cs="Arial"/>
          <w:bCs/>
          <w:color w:val="000000"/>
        </w:rPr>
        <w:t>by psychologists to discover ‘</w:t>
      </w:r>
      <w:r w:rsidRPr="000669D3">
        <w:rPr>
          <w:rFonts w:ascii="Arial" w:hAnsi="Arial" w:cs="Arial"/>
          <w:bCs/>
          <w:color w:val="000000"/>
        </w:rPr>
        <w:t>laws</w:t>
      </w:r>
      <w:r>
        <w:rPr>
          <w:rFonts w:ascii="Arial" w:hAnsi="Arial" w:cs="Arial"/>
          <w:bCs/>
          <w:color w:val="000000"/>
        </w:rPr>
        <w:t>’</w:t>
      </w:r>
      <w:r w:rsidRPr="000669D3">
        <w:rPr>
          <w:rFonts w:ascii="Arial" w:hAnsi="Arial" w:cs="Arial"/>
          <w:bCs/>
          <w:color w:val="000000"/>
        </w:rPr>
        <w:t xml:space="preserve"> underpinning </w:t>
      </w:r>
      <w:r>
        <w:rPr>
          <w:rFonts w:ascii="Arial" w:hAnsi="Arial" w:cs="Arial"/>
          <w:bCs/>
          <w:color w:val="000000"/>
        </w:rPr>
        <w:t>properties</w:t>
      </w:r>
      <w:r w:rsidRPr="000669D3">
        <w:rPr>
          <w:rFonts w:ascii="Arial" w:hAnsi="Arial" w:cs="Arial"/>
          <w:bCs/>
          <w:color w:val="000000"/>
        </w:rPr>
        <w:t xml:space="preserve"> of human visual perception</w:t>
      </w:r>
      <w:r>
        <w:rPr>
          <w:rFonts w:ascii="Arial" w:hAnsi="Arial" w:cs="Arial"/>
          <w:bCs/>
          <w:color w:val="000000"/>
        </w:rPr>
        <w:t>.</w:t>
      </w:r>
    </w:p>
    <w:p w:rsidR="002B252D" w:rsidRDefault="00184365" w:rsidP="002B252D">
      <w:pPr>
        <w:spacing w:before="100" w:beforeAutospacing="1" w:after="100" w:afterAutospacing="1"/>
        <w:ind w:left="720"/>
        <w:jc w:val="center"/>
        <w:outlineLvl w:val="2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noProof/>
          <w:color w:val="000000"/>
          <w:lang w:val="en-IE" w:eastAsia="en-IE"/>
        </w:rPr>
        <w:drawing>
          <wp:inline distT="0" distB="0" distL="0" distR="0">
            <wp:extent cx="3305175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52D" w:rsidRPr="00C40D9D" w:rsidRDefault="002B252D" w:rsidP="002B252D">
      <w:pPr>
        <w:spacing w:before="100" w:beforeAutospacing="1" w:after="100" w:afterAutospacing="1"/>
        <w:ind w:left="720"/>
        <w:outlineLvl w:val="2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Use the Gestalt ‘Laws’ while playing </w:t>
      </w:r>
      <w:r w:rsidRPr="00C40D9D">
        <w:rPr>
          <w:rFonts w:ascii="Arial" w:hAnsi="Arial" w:cs="Arial"/>
          <w:bCs/>
          <w:color w:val="000000"/>
        </w:rPr>
        <w:t xml:space="preserve">the following </w:t>
      </w:r>
      <w:r>
        <w:rPr>
          <w:rFonts w:ascii="Arial" w:hAnsi="Arial" w:cs="Arial"/>
          <w:bCs/>
          <w:color w:val="000000"/>
        </w:rPr>
        <w:t xml:space="preserve">memory pattern </w:t>
      </w:r>
      <w:r w:rsidRPr="00C40D9D">
        <w:rPr>
          <w:rFonts w:ascii="Arial" w:hAnsi="Arial" w:cs="Arial"/>
          <w:bCs/>
          <w:color w:val="000000"/>
        </w:rPr>
        <w:t xml:space="preserve">game: </w:t>
      </w:r>
      <w:hyperlink r:id="rId12" w:history="1">
        <w:r w:rsidRPr="00C40D9D">
          <w:rPr>
            <w:rStyle w:val="Hyperlink"/>
            <w:rFonts w:ascii="Arial" w:hAnsi="Arial" w:cs="Arial"/>
            <w:bCs/>
          </w:rPr>
          <w:t>http://www.playkidsgam</w:t>
        </w:r>
        <w:r w:rsidRPr="00C40D9D">
          <w:rPr>
            <w:rStyle w:val="Hyperlink"/>
            <w:rFonts w:ascii="Arial" w:hAnsi="Arial" w:cs="Arial"/>
            <w:bCs/>
          </w:rPr>
          <w:t>e</w:t>
        </w:r>
        <w:r w:rsidRPr="00C40D9D">
          <w:rPr>
            <w:rStyle w:val="Hyperlink"/>
            <w:rFonts w:ascii="Arial" w:hAnsi="Arial" w:cs="Arial"/>
            <w:bCs/>
          </w:rPr>
          <w:t>s.com/games/patternMemory/patternMemory.htm</w:t>
        </w:r>
      </w:hyperlink>
    </w:p>
    <w:p w:rsidR="002B252D" w:rsidRPr="00C40D9D" w:rsidRDefault="002B252D" w:rsidP="002B252D">
      <w:pPr>
        <w:numPr>
          <w:ilvl w:val="0"/>
          <w:numId w:val="17"/>
        </w:numPr>
        <w:tabs>
          <w:tab w:val="left" w:pos="1418"/>
        </w:tabs>
        <w:spacing w:before="100" w:beforeAutospacing="1" w:after="100" w:afterAutospacing="1"/>
        <w:outlineLvl w:val="2"/>
        <w:rPr>
          <w:rFonts w:ascii="Arial" w:hAnsi="Arial" w:cs="Arial"/>
          <w:bCs/>
          <w:color w:val="000000"/>
        </w:rPr>
      </w:pPr>
      <w:r w:rsidRPr="00C40D9D">
        <w:rPr>
          <w:rFonts w:ascii="Arial" w:hAnsi="Arial" w:cs="Arial"/>
          <w:bCs/>
          <w:color w:val="000000"/>
        </w:rPr>
        <w:t xml:space="preserve">What does this game tell you about </w:t>
      </w:r>
      <w:r>
        <w:rPr>
          <w:rFonts w:ascii="Arial" w:hAnsi="Arial" w:cs="Arial"/>
          <w:bCs/>
          <w:color w:val="000000"/>
        </w:rPr>
        <w:t>human memory</w:t>
      </w:r>
      <w:r w:rsidRPr="00C40D9D">
        <w:rPr>
          <w:rFonts w:ascii="Arial" w:hAnsi="Arial" w:cs="Arial"/>
          <w:bCs/>
          <w:color w:val="000000"/>
        </w:rPr>
        <w:t xml:space="preserve">? </w:t>
      </w:r>
    </w:p>
    <w:p w:rsidR="002B252D" w:rsidRPr="00C40D9D" w:rsidRDefault="002B252D" w:rsidP="002B252D">
      <w:pPr>
        <w:numPr>
          <w:ilvl w:val="0"/>
          <w:numId w:val="17"/>
        </w:numPr>
        <w:tabs>
          <w:tab w:val="left" w:pos="1418"/>
        </w:tabs>
        <w:spacing w:before="100" w:beforeAutospacing="1" w:after="100" w:afterAutospacing="1"/>
        <w:outlineLvl w:val="2"/>
        <w:rPr>
          <w:rFonts w:ascii="Arial" w:hAnsi="Arial" w:cs="Arial"/>
          <w:bCs/>
          <w:color w:val="000000"/>
        </w:rPr>
      </w:pPr>
      <w:r w:rsidRPr="00C40D9D">
        <w:rPr>
          <w:rFonts w:ascii="Arial" w:hAnsi="Arial" w:cs="Arial"/>
          <w:bCs/>
          <w:color w:val="000000"/>
        </w:rPr>
        <w:t xml:space="preserve">Did </w:t>
      </w:r>
      <w:r>
        <w:rPr>
          <w:rFonts w:ascii="Arial" w:hAnsi="Arial" w:cs="Arial"/>
          <w:bCs/>
          <w:color w:val="000000"/>
        </w:rPr>
        <w:t>awareness of</w:t>
      </w:r>
      <w:r w:rsidRPr="00C40D9D">
        <w:rPr>
          <w:rFonts w:ascii="Arial" w:hAnsi="Arial" w:cs="Arial"/>
          <w:bCs/>
          <w:color w:val="000000"/>
        </w:rPr>
        <w:t xml:space="preserve"> the Gestalt principles </w:t>
      </w:r>
      <w:r>
        <w:rPr>
          <w:rFonts w:ascii="Arial" w:hAnsi="Arial" w:cs="Arial"/>
          <w:bCs/>
          <w:color w:val="000000"/>
        </w:rPr>
        <w:t xml:space="preserve">help </w:t>
      </w:r>
      <w:r w:rsidRPr="00C40D9D">
        <w:rPr>
          <w:rFonts w:ascii="Arial" w:hAnsi="Arial" w:cs="Arial"/>
          <w:bCs/>
          <w:color w:val="000000"/>
        </w:rPr>
        <w:t xml:space="preserve">during this game? </w:t>
      </w:r>
    </w:p>
    <w:p w:rsidR="002B252D" w:rsidRPr="00C40D9D" w:rsidRDefault="002B252D" w:rsidP="002B252D">
      <w:pPr>
        <w:numPr>
          <w:ilvl w:val="0"/>
          <w:numId w:val="17"/>
        </w:numPr>
        <w:tabs>
          <w:tab w:val="left" w:pos="1418"/>
        </w:tabs>
        <w:spacing w:before="100" w:beforeAutospacing="1" w:after="100" w:afterAutospacing="1"/>
        <w:outlineLvl w:val="2"/>
        <w:rPr>
          <w:rFonts w:ascii="Arial" w:hAnsi="Arial" w:cs="Arial"/>
          <w:bCs/>
          <w:color w:val="000000"/>
        </w:rPr>
      </w:pPr>
      <w:r w:rsidRPr="00C40D9D">
        <w:rPr>
          <w:rFonts w:ascii="Arial" w:hAnsi="Arial" w:cs="Arial"/>
          <w:bCs/>
          <w:color w:val="000000"/>
        </w:rPr>
        <w:t xml:space="preserve">How can </w:t>
      </w:r>
      <w:r>
        <w:rPr>
          <w:rFonts w:ascii="Arial" w:hAnsi="Arial" w:cs="Arial"/>
          <w:bCs/>
          <w:color w:val="000000"/>
        </w:rPr>
        <w:t xml:space="preserve">knowledge from </w:t>
      </w:r>
      <w:r w:rsidRPr="00C40D9D">
        <w:rPr>
          <w:rFonts w:ascii="Arial" w:hAnsi="Arial" w:cs="Arial"/>
          <w:bCs/>
          <w:color w:val="000000"/>
        </w:rPr>
        <w:t>this exercise help you as an interaction designer?</w:t>
      </w:r>
    </w:p>
    <w:p w:rsidR="002B252D" w:rsidRPr="00C40D9D" w:rsidRDefault="002B252D" w:rsidP="002B252D">
      <w:pPr>
        <w:spacing w:before="100" w:beforeAutospacing="1" w:after="100" w:afterAutospacing="1"/>
        <w:ind w:left="720"/>
        <w:outlineLvl w:val="2"/>
        <w:rPr>
          <w:rFonts w:ascii="Arial" w:hAnsi="Arial" w:cs="Arial"/>
          <w:bCs/>
          <w:color w:val="000000"/>
        </w:rPr>
      </w:pPr>
    </w:p>
    <w:p w:rsidR="002B252D" w:rsidRPr="00714DAA" w:rsidRDefault="00D67B50" w:rsidP="002B252D">
      <w:pPr>
        <w:numPr>
          <w:ilvl w:val="0"/>
          <w:numId w:val="16"/>
        </w:num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Testing attention and</w:t>
      </w:r>
      <w:r w:rsidR="002B252D" w:rsidRPr="00A556BF">
        <w:rPr>
          <w:rFonts w:ascii="Arial" w:hAnsi="Arial" w:cs="Arial"/>
          <w:b/>
          <w:bCs/>
          <w:color w:val="000000"/>
        </w:rPr>
        <w:t xml:space="preserve"> working memory – do the following activity: </w:t>
      </w:r>
    </w:p>
    <w:p w:rsidR="002B252D" w:rsidRPr="00A556BF" w:rsidRDefault="002B252D" w:rsidP="002B252D">
      <w:pPr>
        <w:spacing w:before="100" w:beforeAutospacing="1" w:after="100" w:afterAutospacing="1"/>
        <w:ind w:left="720"/>
        <w:outlineLvl w:val="2"/>
        <w:rPr>
          <w:rFonts w:ascii="Arial" w:hAnsi="Arial" w:cs="Arial"/>
          <w:bCs/>
          <w:color w:val="000000"/>
        </w:rPr>
      </w:pPr>
      <w:r w:rsidRPr="00A556BF">
        <w:rPr>
          <w:rFonts w:ascii="Arial" w:hAnsi="Arial" w:cs="Arial"/>
          <w:bCs/>
          <w:color w:val="000000"/>
        </w:rPr>
        <w:t xml:space="preserve"> </w:t>
      </w:r>
      <w:hyperlink r:id="rId13" w:history="1">
        <w:r w:rsidRPr="00A556BF">
          <w:rPr>
            <w:rStyle w:val="Hyperlink"/>
            <w:rFonts w:ascii="Arial" w:hAnsi="Arial" w:cs="Arial"/>
            <w:bCs/>
          </w:rPr>
          <w:t>http://sharpbrains.</w:t>
        </w:r>
        <w:bookmarkStart w:id="0" w:name="_GoBack"/>
        <w:bookmarkEnd w:id="0"/>
        <w:r w:rsidRPr="00A556BF">
          <w:rPr>
            <w:rStyle w:val="Hyperlink"/>
            <w:rFonts w:ascii="Arial" w:hAnsi="Arial" w:cs="Arial"/>
            <w:bCs/>
          </w:rPr>
          <w:t>c</w:t>
        </w:r>
        <w:r w:rsidRPr="00A556BF">
          <w:rPr>
            <w:rStyle w:val="Hyperlink"/>
            <w:rFonts w:ascii="Arial" w:hAnsi="Arial" w:cs="Arial"/>
            <w:bCs/>
          </w:rPr>
          <w:t>om/blog/2006/09/28/attention-and-working-memory/</w:t>
        </w:r>
      </w:hyperlink>
    </w:p>
    <w:p w:rsidR="002B252D" w:rsidRPr="00C40D9D" w:rsidRDefault="002B252D" w:rsidP="002B252D">
      <w:pPr>
        <w:numPr>
          <w:ilvl w:val="0"/>
          <w:numId w:val="18"/>
        </w:numPr>
        <w:spacing w:before="100" w:beforeAutospacing="1" w:after="100" w:afterAutospacing="1"/>
        <w:outlineLvl w:val="2"/>
        <w:rPr>
          <w:rFonts w:ascii="Arial" w:hAnsi="Arial" w:cs="Arial"/>
          <w:bCs/>
          <w:color w:val="000000"/>
        </w:rPr>
      </w:pPr>
      <w:r w:rsidRPr="00C40D9D">
        <w:rPr>
          <w:rFonts w:ascii="Arial" w:hAnsi="Arial" w:cs="Arial"/>
          <w:bCs/>
          <w:color w:val="000000"/>
        </w:rPr>
        <w:t>How selective was your attention?</w:t>
      </w:r>
    </w:p>
    <w:p w:rsidR="002B252D" w:rsidRPr="00C40D9D" w:rsidRDefault="002B252D" w:rsidP="002B252D">
      <w:pPr>
        <w:numPr>
          <w:ilvl w:val="0"/>
          <w:numId w:val="18"/>
        </w:numPr>
        <w:spacing w:before="100" w:beforeAutospacing="1" w:after="100" w:afterAutospacing="1"/>
        <w:outlineLvl w:val="2"/>
        <w:rPr>
          <w:rFonts w:ascii="Arial" w:hAnsi="Arial" w:cs="Arial"/>
          <w:bCs/>
          <w:color w:val="000000"/>
        </w:rPr>
      </w:pPr>
      <w:r w:rsidRPr="00C40D9D">
        <w:rPr>
          <w:rFonts w:ascii="Arial" w:hAnsi="Arial" w:cs="Arial"/>
          <w:bCs/>
          <w:color w:val="000000"/>
        </w:rPr>
        <w:t>How is this relevant to HCI and Interaction Design?</w:t>
      </w:r>
    </w:p>
    <w:p w:rsidR="002B252D" w:rsidRPr="00D67B50" w:rsidRDefault="002B252D" w:rsidP="002B252D">
      <w:pPr>
        <w:spacing w:before="100" w:beforeAutospacing="1" w:after="100" w:afterAutospacing="1"/>
        <w:outlineLvl w:val="2"/>
        <w:rPr>
          <w:rFonts w:ascii="Arial" w:hAnsi="Arial" w:cs="Arial"/>
          <w:b/>
          <w:color w:val="000000"/>
          <w:sz w:val="28"/>
          <w:szCs w:val="28"/>
        </w:rPr>
      </w:pPr>
      <w:r w:rsidRPr="00D67B50">
        <w:rPr>
          <w:rFonts w:ascii="Arial" w:hAnsi="Arial" w:cs="Arial"/>
          <w:bCs/>
          <w:color w:val="000000"/>
          <w:sz w:val="28"/>
          <w:szCs w:val="28"/>
        </w:rPr>
        <w:br w:type="page"/>
      </w:r>
      <w:r w:rsidR="001D22EA" w:rsidRPr="00D67B50">
        <w:rPr>
          <w:rFonts w:ascii="Arial" w:hAnsi="Arial" w:cs="Arial"/>
          <w:b/>
          <w:sz w:val="28"/>
          <w:szCs w:val="28"/>
        </w:rPr>
        <w:lastRenderedPageBreak/>
        <w:t xml:space="preserve">Exercise </w:t>
      </w:r>
      <w:r w:rsidRPr="00D67B50">
        <w:rPr>
          <w:rFonts w:ascii="Arial" w:hAnsi="Arial" w:cs="Arial"/>
          <w:b/>
          <w:color w:val="000000"/>
          <w:sz w:val="28"/>
          <w:szCs w:val="28"/>
        </w:rPr>
        <w:t xml:space="preserve">2 </w:t>
      </w:r>
      <w:r w:rsidR="00D67B50" w:rsidRPr="00D67B50">
        <w:rPr>
          <w:rFonts w:ascii="Arial" w:hAnsi="Arial" w:cs="Arial"/>
          <w:b/>
          <w:sz w:val="28"/>
          <w:szCs w:val="28"/>
        </w:rPr>
        <w:t>–</w:t>
      </w:r>
      <w:r w:rsidR="00D67B50" w:rsidRPr="00D67B50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Pr="00D67B50">
        <w:rPr>
          <w:rFonts w:ascii="Arial" w:hAnsi="Arial" w:cs="Arial"/>
          <w:b/>
          <w:bCs/>
          <w:color w:val="000000"/>
          <w:sz w:val="28"/>
          <w:szCs w:val="28"/>
        </w:rPr>
        <w:t>Affordances</w:t>
      </w:r>
    </w:p>
    <w:p w:rsidR="002B252D" w:rsidRPr="006706AA" w:rsidRDefault="002B252D" w:rsidP="002B252D">
      <w:pPr>
        <w:spacing w:before="100" w:beforeAutospacing="1" w:after="100" w:afterAutospacing="1"/>
        <w:jc w:val="both"/>
        <w:outlineLvl w:val="2"/>
        <w:rPr>
          <w:rFonts w:ascii="Arial" w:hAnsi="Arial" w:cs="Arial"/>
          <w:bCs/>
          <w:color w:val="000000"/>
        </w:rPr>
      </w:pPr>
      <w:r w:rsidRPr="006706AA">
        <w:rPr>
          <w:rFonts w:ascii="Arial" w:hAnsi="Arial" w:cs="Arial"/>
          <w:bCs/>
          <w:color w:val="000000"/>
        </w:rPr>
        <w:t xml:space="preserve">The psychological idea of </w:t>
      </w:r>
      <w:r w:rsidRPr="006706AA">
        <w:rPr>
          <w:rFonts w:ascii="Arial" w:hAnsi="Arial" w:cs="Arial"/>
          <w:bCs/>
          <w:i/>
          <w:color w:val="000000"/>
        </w:rPr>
        <w:t>affordance</w:t>
      </w:r>
      <w:r>
        <w:rPr>
          <w:rFonts w:ascii="Arial" w:hAnsi="Arial" w:cs="Arial"/>
          <w:bCs/>
          <w:color w:val="000000"/>
        </w:rPr>
        <w:t xml:space="preserve"> suggests that items in the world may suggest by their shape and other characteristics how to interact with them. A button </w:t>
      </w:r>
      <w:r w:rsidRPr="003F7524">
        <w:rPr>
          <w:rFonts w:ascii="Arial" w:hAnsi="Arial" w:cs="Arial"/>
          <w:bCs/>
          <w:i/>
          <w:color w:val="000000"/>
        </w:rPr>
        <w:t>affords</w:t>
      </w:r>
      <w:r>
        <w:rPr>
          <w:rFonts w:ascii="Arial" w:hAnsi="Arial" w:cs="Arial"/>
          <w:bCs/>
          <w:color w:val="000000"/>
        </w:rPr>
        <w:t xml:space="preserve"> pushing. You know how to interact with the button by just looking at it. The idea of affordance is powerful tool within interaction design.</w:t>
      </w:r>
    </w:p>
    <w:p w:rsidR="002B252D" w:rsidRPr="007A0CA3" w:rsidRDefault="002B252D" w:rsidP="002B252D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b/>
          <w:color w:val="000000"/>
        </w:rPr>
      </w:pPr>
      <w:r w:rsidRPr="007A0CA3">
        <w:rPr>
          <w:rFonts w:ascii="Arial" w:hAnsi="Arial" w:cs="Arial"/>
          <w:b/>
          <w:color w:val="000000"/>
        </w:rPr>
        <w:t>What affordances have been created in the design of this camera?</w:t>
      </w:r>
    </w:p>
    <w:p w:rsidR="002B252D" w:rsidRPr="00064386" w:rsidRDefault="00184365" w:rsidP="002B252D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064386">
        <w:rPr>
          <w:rFonts w:ascii="Arial" w:hAnsi="Arial" w:cs="Arial"/>
          <w:noProof/>
          <w:color w:val="000000"/>
          <w:lang w:val="en-IE" w:eastAsia="en-IE"/>
        </w:rPr>
        <w:drawing>
          <wp:inline distT="0" distB="0" distL="0" distR="0">
            <wp:extent cx="3305175" cy="2105025"/>
            <wp:effectExtent l="0" t="0" r="0" b="0"/>
            <wp:docPr id="3" name="Picture 3" descr="Kodak_DC290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dak_DC290_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386">
        <w:rPr>
          <w:rFonts w:ascii="Arial" w:hAnsi="Arial" w:cs="Arial"/>
          <w:noProof/>
          <w:color w:val="000000"/>
          <w:lang w:val="en-IE" w:eastAsia="en-IE"/>
        </w:rPr>
        <w:drawing>
          <wp:inline distT="0" distB="0" distL="0" distR="0">
            <wp:extent cx="3209925" cy="2028825"/>
            <wp:effectExtent l="0" t="0" r="0" b="0"/>
            <wp:docPr id="4" name="Picture 4" descr="Kodak_DC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odak_DC2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52D" w:rsidRPr="00064386" w:rsidRDefault="002B252D" w:rsidP="002B252D">
      <w:pPr>
        <w:spacing w:before="100" w:beforeAutospacing="1" w:after="100" w:afterAutospacing="1"/>
        <w:rPr>
          <w:rFonts w:ascii="Arial" w:hAnsi="Arial" w:cs="Arial"/>
          <w:color w:val="000000"/>
        </w:rPr>
      </w:pPr>
    </w:p>
    <w:p w:rsidR="002B252D" w:rsidRPr="007A0CA3" w:rsidRDefault="002B252D" w:rsidP="002B252D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b/>
          <w:color w:val="000000"/>
        </w:rPr>
      </w:pPr>
      <w:r w:rsidRPr="007A0CA3">
        <w:rPr>
          <w:rFonts w:ascii="Arial" w:hAnsi="Arial" w:cs="Arial"/>
          <w:b/>
          <w:color w:val="000000"/>
        </w:rPr>
        <w:t>What affordances were used in this User Interface?</w:t>
      </w:r>
    </w:p>
    <w:p w:rsidR="002B252D" w:rsidRPr="00064386" w:rsidRDefault="002B252D" w:rsidP="002B252D">
      <w:pPr>
        <w:spacing w:before="100" w:beforeAutospacing="1" w:after="100" w:afterAutospacing="1"/>
        <w:ind w:firstLine="720"/>
        <w:rPr>
          <w:rFonts w:ascii="Arial" w:hAnsi="Arial" w:cs="Arial"/>
          <w:color w:val="000000"/>
        </w:rPr>
      </w:pPr>
      <w:r w:rsidRPr="00064386">
        <w:rPr>
          <w:rFonts w:ascii="Arial" w:hAnsi="Arial" w:cs="Arial"/>
          <w:color w:val="000000"/>
        </w:rPr>
        <w:t>What affordances should have been used?</w:t>
      </w:r>
    </w:p>
    <w:p w:rsidR="002B252D" w:rsidRPr="00064386" w:rsidRDefault="00184365" w:rsidP="002B252D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064386">
        <w:rPr>
          <w:rFonts w:ascii="Arial" w:hAnsi="Arial" w:cs="Arial"/>
          <w:noProof/>
          <w:color w:val="000000"/>
          <w:lang w:val="en-IE" w:eastAsia="en-IE"/>
        </w:rPr>
        <w:drawing>
          <wp:inline distT="0" distB="0" distL="0" distR="0">
            <wp:extent cx="4905375" cy="447675"/>
            <wp:effectExtent l="0" t="0" r="0" b="0"/>
            <wp:docPr id="5" name="Picture 5" descr="ET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Trad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52D" w:rsidRDefault="002B252D" w:rsidP="002B252D">
      <w:pPr>
        <w:spacing w:before="100" w:beforeAutospacing="1" w:after="100" w:afterAutospacing="1"/>
        <w:rPr>
          <w:rFonts w:ascii="Arial" w:hAnsi="Arial" w:cs="Arial"/>
          <w:color w:val="000000"/>
        </w:rPr>
      </w:pPr>
    </w:p>
    <w:p w:rsidR="00D67B50" w:rsidRPr="00064386" w:rsidRDefault="00D67B50" w:rsidP="002B252D">
      <w:pPr>
        <w:spacing w:before="100" w:beforeAutospacing="1" w:after="100" w:afterAutospacing="1"/>
        <w:rPr>
          <w:rFonts w:ascii="Arial" w:hAnsi="Arial" w:cs="Arial"/>
          <w:color w:val="000000"/>
        </w:rPr>
      </w:pPr>
    </w:p>
    <w:p w:rsidR="002B252D" w:rsidRPr="001537C4" w:rsidRDefault="002B252D" w:rsidP="002B252D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b/>
          <w:color w:val="000000"/>
        </w:rPr>
      </w:pPr>
      <w:r w:rsidRPr="001537C4">
        <w:rPr>
          <w:rFonts w:ascii="Arial" w:hAnsi="Arial" w:cs="Arial"/>
          <w:b/>
          <w:color w:val="000000"/>
        </w:rPr>
        <w:lastRenderedPageBreak/>
        <w:t>What problems can you see with this old MAC control panel?</w:t>
      </w:r>
    </w:p>
    <w:p w:rsidR="002B252D" w:rsidRDefault="00184365" w:rsidP="002B252D">
      <w:pPr>
        <w:spacing w:before="100" w:beforeAutospacing="1" w:after="100" w:afterAutospacing="1"/>
        <w:ind w:firstLine="720"/>
        <w:rPr>
          <w:rFonts w:ascii="Arial" w:hAnsi="Arial" w:cs="Arial"/>
          <w:color w:val="000000"/>
        </w:rPr>
      </w:pPr>
      <w:r w:rsidRPr="00064386">
        <w:rPr>
          <w:rFonts w:ascii="Arial" w:hAnsi="Arial" w:cs="Arial"/>
          <w:noProof/>
          <w:color w:val="000000"/>
          <w:lang w:val="en-IE" w:eastAsia="en-IE"/>
        </w:rPr>
        <w:drawing>
          <wp:inline distT="0" distB="0" distL="0" distR="0">
            <wp:extent cx="4562475" cy="2552700"/>
            <wp:effectExtent l="0" t="0" r="0" b="0"/>
            <wp:docPr id="6" name="Picture 6" descr="Old_Control_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ld_Control_Pane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52D" w:rsidRPr="00064386" w:rsidRDefault="002B252D" w:rsidP="002B252D">
      <w:pPr>
        <w:spacing w:before="100" w:beforeAutospacing="1" w:after="100" w:afterAutospacing="1"/>
        <w:ind w:firstLine="720"/>
        <w:rPr>
          <w:rFonts w:ascii="Arial" w:hAnsi="Arial" w:cs="Arial"/>
          <w:color w:val="000000"/>
        </w:rPr>
      </w:pPr>
      <w:r w:rsidRPr="00064386">
        <w:rPr>
          <w:rFonts w:ascii="Arial" w:hAnsi="Arial" w:cs="Arial"/>
          <w:color w:val="000000"/>
        </w:rPr>
        <w:t>What improvements have been made to the interface below?</w:t>
      </w:r>
    </w:p>
    <w:p w:rsidR="002B252D" w:rsidRPr="00064386" w:rsidRDefault="002B252D" w:rsidP="002B252D">
      <w:pPr>
        <w:spacing w:before="100" w:beforeAutospacing="1" w:after="100" w:afterAutospacing="1"/>
        <w:ind w:firstLine="720"/>
        <w:rPr>
          <w:rFonts w:ascii="Arial" w:hAnsi="Arial" w:cs="Arial"/>
          <w:color w:val="000000"/>
        </w:rPr>
      </w:pPr>
      <w:r w:rsidRPr="00064386">
        <w:rPr>
          <w:rFonts w:ascii="Arial" w:hAnsi="Arial" w:cs="Arial"/>
          <w:color w:val="000000"/>
        </w:rPr>
        <w:t>What affordances have been added?</w:t>
      </w:r>
    </w:p>
    <w:p w:rsidR="002B252D" w:rsidRPr="00064386" w:rsidRDefault="00184365" w:rsidP="002B252D">
      <w:pPr>
        <w:spacing w:before="100" w:beforeAutospacing="1" w:after="100" w:afterAutospacing="1"/>
        <w:jc w:val="center"/>
        <w:rPr>
          <w:rFonts w:ascii="Arial" w:hAnsi="Arial" w:cs="Arial"/>
          <w:color w:val="000000"/>
        </w:rPr>
      </w:pPr>
      <w:r w:rsidRPr="00064386">
        <w:rPr>
          <w:rFonts w:ascii="Arial" w:hAnsi="Arial" w:cs="Arial"/>
          <w:noProof/>
          <w:color w:val="000000"/>
          <w:lang w:val="en-IE" w:eastAsia="en-IE"/>
        </w:rPr>
        <w:drawing>
          <wp:inline distT="0" distB="0" distL="0" distR="0">
            <wp:extent cx="4705350" cy="2857500"/>
            <wp:effectExtent l="0" t="0" r="0" b="0"/>
            <wp:docPr id="7" name="Picture 7" descr="Mac_Display_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_Display_Setting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52D" w:rsidRPr="00064386" w:rsidRDefault="002B252D" w:rsidP="002B252D">
      <w:pPr>
        <w:spacing w:before="100" w:beforeAutospacing="1" w:after="100" w:afterAutospacing="1"/>
        <w:rPr>
          <w:rFonts w:ascii="Arial" w:hAnsi="Arial" w:cs="Arial"/>
          <w:color w:val="000000"/>
        </w:rPr>
      </w:pPr>
    </w:p>
    <w:p w:rsidR="002B252D" w:rsidRPr="00064386" w:rsidRDefault="002B252D" w:rsidP="002B252D">
      <w:pPr>
        <w:spacing w:before="100" w:beforeAutospacing="1" w:after="100" w:afterAutospacing="1"/>
        <w:rPr>
          <w:rFonts w:ascii="Arial" w:hAnsi="Arial" w:cs="Arial"/>
          <w:b/>
          <w:color w:val="000000"/>
          <w:sz w:val="40"/>
          <w:szCs w:val="40"/>
        </w:rPr>
      </w:pPr>
      <w:r>
        <w:rPr>
          <w:rFonts w:ascii="Arial" w:hAnsi="Arial" w:cs="Arial"/>
          <w:b/>
          <w:color w:val="000000"/>
          <w:sz w:val="40"/>
          <w:szCs w:val="40"/>
        </w:rPr>
        <w:br w:type="page"/>
      </w:r>
      <w:r w:rsidR="00D67B50">
        <w:rPr>
          <w:rFonts w:ascii="Arial" w:hAnsi="Arial" w:cs="Arial"/>
          <w:b/>
          <w:color w:val="000000"/>
          <w:sz w:val="28"/>
          <w:szCs w:val="40"/>
        </w:rPr>
        <w:lastRenderedPageBreak/>
        <w:t>Exercise</w:t>
      </w:r>
      <w:r w:rsidRPr="001977A1">
        <w:rPr>
          <w:rFonts w:ascii="Arial" w:hAnsi="Arial" w:cs="Arial"/>
          <w:b/>
          <w:color w:val="000000"/>
          <w:sz w:val="28"/>
          <w:szCs w:val="40"/>
        </w:rPr>
        <w:t xml:space="preserve"> 3</w:t>
      </w:r>
    </w:p>
    <w:p w:rsidR="002B252D" w:rsidRPr="00D67B50" w:rsidRDefault="002B252D" w:rsidP="002B252D">
      <w:pPr>
        <w:tabs>
          <w:tab w:val="left" w:pos="709"/>
        </w:tabs>
        <w:spacing w:before="100" w:beforeAutospacing="1" w:after="100" w:afterAutospacing="1"/>
        <w:outlineLvl w:val="2"/>
        <w:rPr>
          <w:rFonts w:ascii="Arial" w:hAnsi="Arial" w:cs="Arial"/>
          <w:b/>
          <w:color w:val="000000"/>
        </w:rPr>
      </w:pPr>
      <w:r w:rsidRPr="00D67B50">
        <w:rPr>
          <w:rFonts w:ascii="Arial" w:hAnsi="Arial" w:cs="Arial"/>
          <w:b/>
          <w:color w:val="000000"/>
        </w:rPr>
        <w:t>Heuristic Evaluation of a Website</w:t>
      </w:r>
    </w:p>
    <w:p w:rsidR="002B252D" w:rsidRPr="00D67B50" w:rsidRDefault="002B252D" w:rsidP="002B252D">
      <w:pPr>
        <w:tabs>
          <w:tab w:val="left" w:pos="709"/>
        </w:tabs>
        <w:spacing w:before="100" w:beforeAutospacing="1" w:after="100" w:afterAutospacing="1"/>
        <w:outlineLvl w:val="2"/>
        <w:rPr>
          <w:rFonts w:ascii="Arial" w:hAnsi="Arial" w:cs="Arial"/>
          <w:color w:val="000000"/>
        </w:rPr>
      </w:pPr>
      <w:r w:rsidRPr="00D67B50">
        <w:rPr>
          <w:rFonts w:ascii="Arial" w:hAnsi="Arial" w:cs="Arial"/>
          <w:color w:val="000000"/>
        </w:rPr>
        <w:t>Do a Heuristic Evaluation of the DIT Website using Nielsen’s Heuristics.</w:t>
      </w:r>
    </w:p>
    <w:p w:rsidR="00D67B50" w:rsidRDefault="00184365" w:rsidP="00D67B50">
      <w:pPr>
        <w:tabs>
          <w:tab w:val="left" w:pos="709"/>
        </w:tabs>
        <w:spacing w:before="100" w:beforeAutospacing="1" w:after="100" w:afterAutospacing="1"/>
        <w:jc w:val="center"/>
        <w:outlineLvl w:val="2"/>
        <w:rPr>
          <w:rFonts w:ascii="Arial" w:hAnsi="Arial" w:cs="Arial"/>
          <w:lang w:val="en-GB" w:eastAsia="en-US"/>
        </w:rPr>
      </w:pPr>
      <w:r w:rsidRPr="00D67B50">
        <w:rPr>
          <w:rFonts w:ascii="Arial" w:hAnsi="Arial" w:cs="Arial"/>
          <w:noProof/>
          <w:lang w:val="en-IE" w:eastAsia="en-IE"/>
        </w:rPr>
        <w:drawing>
          <wp:inline distT="0" distB="0" distL="0" distR="0">
            <wp:extent cx="3162300" cy="304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52D" w:rsidRPr="00D67B50" w:rsidRDefault="002B252D" w:rsidP="002B252D">
      <w:pPr>
        <w:tabs>
          <w:tab w:val="left" w:pos="709"/>
        </w:tabs>
        <w:spacing w:before="100" w:beforeAutospacing="1" w:after="100" w:afterAutospacing="1"/>
        <w:outlineLvl w:val="2"/>
        <w:rPr>
          <w:rFonts w:ascii="Arial" w:hAnsi="Arial" w:cs="Arial"/>
          <w:lang w:val="en-GB" w:eastAsia="en-US"/>
        </w:rPr>
      </w:pPr>
      <w:r w:rsidRPr="00D67B50">
        <w:rPr>
          <w:rFonts w:ascii="Arial" w:hAnsi="Arial" w:cs="Arial"/>
          <w:bCs/>
          <w:color w:val="000000"/>
        </w:rPr>
        <w:t xml:space="preserve">For reference, full details about each Heuristic are available at the Nielsen Norman site here </w:t>
      </w:r>
      <w:hyperlink r:id="rId20" w:history="1">
        <w:r w:rsidRPr="00D67B50">
          <w:rPr>
            <w:rStyle w:val="Hyperlink"/>
            <w:rFonts w:ascii="Arial" w:hAnsi="Arial" w:cs="Arial"/>
          </w:rPr>
          <w:t>https://www.nngroup.com/articles/ten-usability-heuristics/</w:t>
        </w:r>
      </w:hyperlink>
    </w:p>
    <w:p w:rsidR="002B252D" w:rsidRPr="00D67B50" w:rsidRDefault="002B252D" w:rsidP="002B252D">
      <w:pPr>
        <w:tabs>
          <w:tab w:val="left" w:pos="709"/>
        </w:tabs>
        <w:spacing w:before="100" w:beforeAutospacing="1" w:after="100" w:afterAutospacing="1"/>
        <w:outlineLvl w:val="2"/>
        <w:rPr>
          <w:rFonts w:ascii="Arial" w:hAnsi="Arial" w:cs="Arial"/>
          <w:bCs/>
          <w:color w:val="000000"/>
        </w:rPr>
      </w:pPr>
      <w:r w:rsidRPr="00D67B50">
        <w:rPr>
          <w:rFonts w:ascii="Arial" w:hAnsi="Arial" w:cs="Arial"/>
          <w:b/>
          <w:bCs/>
          <w:color w:val="000000"/>
        </w:rPr>
        <w:t>Suggested Method:</w:t>
      </w:r>
      <w:r w:rsidRPr="00D67B50">
        <w:rPr>
          <w:rFonts w:ascii="Arial" w:hAnsi="Arial" w:cs="Arial"/>
          <w:bCs/>
          <w:color w:val="000000"/>
        </w:rPr>
        <w:t xml:space="preserve"> Treat each of the 10 Heuristics as a question you could ask of the DIT Website to assess the site’s usability. For example. ‘Visibility of System Status’ can be turned into an assessment question as follows:</w:t>
      </w:r>
    </w:p>
    <w:p w:rsidR="002B252D" w:rsidRPr="00D67B50" w:rsidRDefault="002B252D" w:rsidP="002B252D">
      <w:pPr>
        <w:numPr>
          <w:ilvl w:val="0"/>
          <w:numId w:val="19"/>
        </w:numPr>
        <w:tabs>
          <w:tab w:val="left" w:pos="709"/>
        </w:tabs>
        <w:outlineLvl w:val="2"/>
        <w:rPr>
          <w:rFonts w:ascii="Arial" w:hAnsi="Arial" w:cs="Arial"/>
          <w:b/>
          <w:bCs/>
          <w:color w:val="000000"/>
        </w:rPr>
      </w:pPr>
      <w:r w:rsidRPr="00D67B50">
        <w:rPr>
          <w:rFonts w:ascii="Arial" w:hAnsi="Arial" w:cs="Arial"/>
          <w:b/>
          <w:bCs/>
          <w:color w:val="000000"/>
        </w:rPr>
        <w:t>Visibility of System Status?</w:t>
      </w:r>
    </w:p>
    <w:p w:rsidR="002B252D" w:rsidRPr="00D67B50" w:rsidRDefault="002B252D" w:rsidP="002B252D">
      <w:pPr>
        <w:tabs>
          <w:tab w:val="left" w:pos="709"/>
        </w:tabs>
        <w:ind w:left="720"/>
        <w:outlineLvl w:val="2"/>
        <w:rPr>
          <w:rFonts w:ascii="Arial" w:hAnsi="Arial" w:cs="Arial"/>
          <w:bCs/>
          <w:color w:val="000000"/>
        </w:rPr>
      </w:pPr>
      <w:r w:rsidRPr="00D67B50">
        <w:rPr>
          <w:rFonts w:ascii="Arial" w:hAnsi="Arial" w:cs="Arial"/>
          <w:bCs/>
          <w:color w:val="000000"/>
        </w:rPr>
        <w:t>Do you know what is currently happening on the website from the feedback you are getting from looking at the website right now?</w:t>
      </w:r>
    </w:p>
    <w:p w:rsidR="002B252D" w:rsidRPr="00D67B50" w:rsidRDefault="002B252D" w:rsidP="002B252D">
      <w:pPr>
        <w:tabs>
          <w:tab w:val="left" w:pos="709"/>
        </w:tabs>
        <w:ind w:left="709"/>
        <w:outlineLvl w:val="2"/>
        <w:rPr>
          <w:rFonts w:ascii="Arial" w:hAnsi="Arial" w:cs="Arial"/>
          <w:bCs/>
          <w:color w:val="000000"/>
        </w:rPr>
      </w:pPr>
      <w:r w:rsidRPr="00D67B50">
        <w:rPr>
          <w:rFonts w:ascii="Arial" w:hAnsi="Arial" w:cs="Arial"/>
          <w:bCs/>
          <w:color w:val="000000"/>
        </w:rPr>
        <w:t xml:space="preserve">From the current ‘feedback’, can you find the link to ACM Digital Library? </w:t>
      </w:r>
    </w:p>
    <w:p w:rsidR="002B252D" w:rsidRPr="00D67B50" w:rsidRDefault="002B252D" w:rsidP="002B252D">
      <w:pPr>
        <w:tabs>
          <w:tab w:val="left" w:pos="709"/>
        </w:tabs>
        <w:spacing w:before="100" w:beforeAutospacing="1" w:after="100" w:afterAutospacing="1"/>
        <w:outlineLvl w:val="2"/>
        <w:rPr>
          <w:rFonts w:ascii="Arial" w:hAnsi="Arial" w:cs="Arial"/>
          <w:bCs/>
          <w:color w:val="000000"/>
        </w:rPr>
      </w:pPr>
      <w:r w:rsidRPr="00D67B50">
        <w:rPr>
          <w:rFonts w:ascii="Arial" w:hAnsi="Arial" w:cs="Arial"/>
          <w:bCs/>
          <w:color w:val="000000"/>
        </w:rPr>
        <w:t>Continue with the Heuristic evaluation and ask questions of the DIT Website under the other heuristic headings given above.</w:t>
      </w:r>
    </w:p>
    <w:p w:rsidR="002B252D" w:rsidRPr="00D67B50" w:rsidRDefault="002B252D" w:rsidP="002B252D">
      <w:pPr>
        <w:tabs>
          <w:tab w:val="left" w:pos="709"/>
        </w:tabs>
        <w:spacing w:before="100" w:beforeAutospacing="1" w:after="100" w:afterAutospacing="1"/>
        <w:outlineLvl w:val="2"/>
        <w:rPr>
          <w:rFonts w:ascii="Arial" w:hAnsi="Arial" w:cs="Arial"/>
          <w:bCs/>
          <w:color w:val="000000"/>
        </w:rPr>
      </w:pPr>
      <w:r w:rsidRPr="00D67B50">
        <w:rPr>
          <w:rFonts w:ascii="Arial" w:hAnsi="Arial" w:cs="Arial"/>
          <w:bCs/>
          <w:color w:val="000000"/>
        </w:rPr>
        <w:t>Give your answers in bullet point form. Include just one bullet point under each Heuristic.</w:t>
      </w:r>
    </w:p>
    <w:p w:rsidR="002B252D" w:rsidRDefault="002B252D" w:rsidP="002B252D">
      <w:pPr>
        <w:rPr>
          <w:lang w:val="en-GB" w:eastAsia="en-US"/>
        </w:rPr>
      </w:pPr>
    </w:p>
    <w:p w:rsidR="00907D68" w:rsidRPr="001067C3" w:rsidRDefault="002B252D" w:rsidP="00BE741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Please ensure that you show your completed lab work to the Lecturer or Lab Supervisor before you leave the Lab today.</w:t>
      </w:r>
    </w:p>
    <w:sectPr w:rsidR="00907D68" w:rsidRPr="001067C3">
      <w:headerReference w:type="default" r:id="rId21"/>
      <w:footerReference w:type="default" r:id="rId2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715" w:rsidRDefault="00195715">
      <w:r>
        <w:separator/>
      </w:r>
    </w:p>
  </w:endnote>
  <w:endnote w:type="continuationSeparator" w:id="0">
    <w:p w:rsidR="00195715" w:rsidRDefault="00195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CFB" w:rsidRPr="006009A2" w:rsidRDefault="00DD0CFB" w:rsidP="005A02F4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6009A2">
      <w:rPr>
        <w:rFonts w:ascii="Arial" w:hAnsi="Arial" w:cs="Arial"/>
      </w:rPr>
      <w:t xml:space="preserve">Page </w:t>
    </w:r>
    <w:r w:rsidRPr="006009A2">
      <w:rPr>
        <w:rFonts w:ascii="Arial" w:hAnsi="Arial" w:cs="Arial"/>
        <w:b/>
        <w:bCs/>
      </w:rPr>
      <w:fldChar w:fldCharType="begin"/>
    </w:r>
    <w:r w:rsidRPr="006009A2">
      <w:rPr>
        <w:rFonts w:ascii="Arial" w:hAnsi="Arial" w:cs="Arial"/>
        <w:b/>
        <w:bCs/>
      </w:rPr>
      <w:instrText xml:space="preserve"> PAGE </w:instrText>
    </w:r>
    <w:r w:rsidRPr="006009A2">
      <w:rPr>
        <w:rFonts w:ascii="Arial" w:hAnsi="Arial" w:cs="Arial"/>
        <w:b/>
        <w:bCs/>
      </w:rPr>
      <w:fldChar w:fldCharType="separate"/>
    </w:r>
    <w:r w:rsidR="00184365">
      <w:rPr>
        <w:rFonts w:ascii="Arial" w:hAnsi="Arial" w:cs="Arial"/>
        <w:b/>
        <w:bCs/>
        <w:noProof/>
      </w:rPr>
      <w:t>6</w:t>
    </w:r>
    <w:r w:rsidRPr="006009A2">
      <w:rPr>
        <w:rFonts w:ascii="Arial" w:hAnsi="Arial" w:cs="Arial"/>
        <w:b/>
        <w:bCs/>
      </w:rPr>
      <w:fldChar w:fldCharType="end"/>
    </w:r>
    <w:r w:rsidRPr="006009A2">
      <w:rPr>
        <w:rFonts w:ascii="Arial" w:hAnsi="Arial" w:cs="Arial"/>
      </w:rPr>
      <w:t xml:space="preserve"> of </w:t>
    </w:r>
    <w:r w:rsidRPr="006009A2">
      <w:rPr>
        <w:rFonts w:ascii="Arial" w:hAnsi="Arial" w:cs="Arial"/>
        <w:b/>
        <w:bCs/>
      </w:rPr>
      <w:fldChar w:fldCharType="begin"/>
    </w:r>
    <w:r w:rsidRPr="006009A2">
      <w:rPr>
        <w:rFonts w:ascii="Arial" w:hAnsi="Arial" w:cs="Arial"/>
        <w:b/>
        <w:bCs/>
      </w:rPr>
      <w:instrText xml:space="preserve"> NUMPAGES  </w:instrText>
    </w:r>
    <w:r w:rsidRPr="006009A2">
      <w:rPr>
        <w:rFonts w:ascii="Arial" w:hAnsi="Arial" w:cs="Arial"/>
        <w:b/>
        <w:bCs/>
      </w:rPr>
      <w:fldChar w:fldCharType="separate"/>
    </w:r>
    <w:r w:rsidR="00184365">
      <w:rPr>
        <w:rFonts w:ascii="Arial" w:hAnsi="Arial" w:cs="Arial"/>
        <w:b/>
        <w:bCs/>
        <w:noProof/>
      </w:rPr>
      <w:t>6</w:t>
    </w:r>
    <w:r w:rsidRPr="006009A2">
      <w:rPr>
        <w:rFonts w:ascii="Arial" w:hAnsi="Arial" w:cs="Arial"/>
        <w:b/>
        <w:bCs/>
      </w:rPr>
      <w:fldChar w:fldCharType="end"/>
    </w:r>
  </w:p>
  <w:p w:rsidR="00DD0CFB" w:rsidRPr="00DD0CFB" w:rsidRDefault="00DD0CFB">
    <w:pPr>
      <w:pStyle w:val="Footer"/>
      <w:rPr>
        <w:lang w:val="en-I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715" w:rsidRDefault="00195715">
      <w:r>
        <w:separator/>
      </w:r>
    </w:p>
  </w:footnote>
  <w:footnote w:type="continuationSeparator" w:id="0">
    <w:p w:rsidR="00195715" w:rsidRDefault="00195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F28" w:rsidRPr="00AA67CE" w:rsidRDefault="00704F28" w:rsidP="00BB1D53">
    <w:pPr>
      <w:pStyle w:val="Header"/>
      <w:pBdr>
        <w:bottom w:val="single" w:sz="4" w:space="1" w:color="auto"/>
      </w:pBdr>
      <w:rPr>
        <w:rFonts w:ascii="Arial" w:hAnsi="Arial" w:cs="Arial"/>
        <w:b/>
        <w:lang w:val="en-IE"/>
      </w:rPr>
    </w:pPr>
    <w:r w:rsidRPr="00AA67CE">
      <w:rPr>
        <w:rFonts w:ascii="Arial" w:hAnsi="Arial" w:cs="Arial"/>
        <w:b/>
        <w:lang w:val="en-IE"/>
      </w:rPr>
      <w:t>D</w:t>
    </w:r>
    <w:r w:rsidR="006009A2">
      <w:rPr>
        <w:rFonts w:ascii="Arial" w:hAnsi="Arial" w:cs="Arial"/>
        <w:b/>
        <w:lang w:val="en-IE"/>
      </w:rPr>
      <w:t>T228</w:t>
    </w:r>
    <w:r w:rsidRPr="00AA67CE">
      <w:rPr>
        <w:rFonts w:ascii="Arial" w:hAnsi="Arial" w:cs="Arial"/>
        <w:b/>
        <w:lang w:val="en-IE"/>
      </w:rPr>
      <w:t xml:space="preserve">-2 </w:t>
    </w:r>
    <w:r w:rsidR="005E1B6B" w:rsidRPr="00AA67CE">
      <w:rPr>
        <w:rFonts w:ascii="Arial" w:hAnsi="Arial" w:cs="Arial"/>
        <w:b/>
        <w:lang w:val="en-IE"/>
      </w:rPr>
      <w:t>Human Computer Interaction</w:t>
    </w:r>
    <w:r w:rsidRPr="00AA67CE">
      <w:rPr>
        <w:rFonts w:ascii="Arial" w:hAnsi="Arial" w:cs="Arial"/>
        <w:b/>
        <w:lang w:val="en-IE"/>
      </w:rPr>
      <w:t xml:space="preserve"> </w:t>
    </w:r>
    <w:r w:rsidR="004C5CF3">
      <w:rPr>
        <w:rFonts w:ascii="Arial" w:hAnsi="Arial" w:cs="Arial"/>
        <w:b/>
        <w:lang w:val="en-IE"/>
      </w:rPr>
      <w:tab/>
    </w:r>
    <w:r w:rsidR="00E701AD" w:rsidRPr="00AA67CE">
      <w:rPr>
        <w:rFonts w:ascii="Arial" w:hAnsi="Arial" w:cs="Arial"/>
        <w:b/>
        <w:lang w:val="en-IE"/>
      </w:rPr>
      <w:t>2</w:t>
    </w:r>
    <w:r w:rsidR="00B15796" w:rsidRPr="00AA67CE">
      <w:rPr>
        <w:rFonts w:ascii="Arial" w:hAnsi="Arial" w:cs="Arial"/>
        <w:b/>
        <w:lang w:val="en-IE"/>
      </w:rPr>
      <w:t>01</w:t>
    </w:r>
    <w:r w:rsidR="00184365">
      <w:rPr>
        <w:rFonts w:ascii="Arial" w:hAnsi="Arial" w:cs="Arial"/>
        <w:b/>
        <w:lang w:val="en-IE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6B28"/>
    <w:multiLevelType w:val="hybridMultilevel"/>
    <w:tmpl w:val="75D4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BB2"/>
    <w:multiLevelType w:val="hybridMultilevel"/>
    <w:tmpl w:val="14C8B6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2B673F"/>
    <w:multiLevelType w:val="hybridMultilevel"/>
    <w:tmpl w:val="104C9A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501297"/>
    <w:multiLevelType w:val="hybridMultilevel"/>
    <w:tmpl w:val="B636C0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560BBC"/>
    <w:multiLevelType w:val="hybridMultilevel"/>
    <w:tmpl w:val="BE74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B47AC"/>
    <w:multiLevelType w:val="hybridMultilevel"/>
    <w:tmpl w:val="95EE402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85820"/>
    <w:multiLevelType w:val="hybridMultilevel"/>
    <w:tmpl w:val="93DCE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9F5A28"/>
    <w:multiLevelType w:val="hybridMultilevel"/>
    <w:tmpl w:val="584A6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F6948"/>
    <w:multiLevelType w:val="hybridMultilevel"/>
    <w:tmpl w:val="C826E41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F953D79"/>
    <w:multiLevelType w:val="hybridMultilevel"/>
    <w:tmpl w:val="3356D1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197F3C"/>
    <w:multiLevelType w:val="hybridMultilevel"/>
    <w:tmpl w:val="0D6071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2226A0"/>
    <w:multiLevelType w:val="hybridMultilevel"/>
    <w:tmpl w:val="FC74B3B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83705"/>
    <w:multiLevelType w:val="hybridMultilevel"/>
    <w:tmpl w:val="99445C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211A5E"/>
    <w:multiLevelType w:val="multilevel"/>
    <w:tmpl w:val="104C9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E84BE8"/>
    <w:multiLevelType w:val="hybridMultilevel"/>
    <w:tmpl w:val="9EC6AE9A"/>
    <w:lvl w:ilvl="0" w:tplc="F2AC74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A18B5"/>
    <w:multiLevelType w:val="multilevel"/>
    <w:tmpl w:val="174A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8459F0"/>
    <w:multiLevelType w:val="hybridMultilevel"/>
    <w:tmpl w:val="484E6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B5886"/>
    <w:multiLevelType w:val="hybridMultilevel"/>
    <w:tmpl w:val="89FAD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C61963"/>
    <w:multiLevelType w:val="hybridMultilevel"/>
    <w:tmpl w:val="41E66E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2"/>
  </w:num>
  <w:num w:numId="4">
    <w:abstractNumId w:val="3"/>
  </w:num>
  <w:num w:numId="5">
    <w:abstractNumId w:val="5"/>
  </w:num>
  <w:num w:numId="6">
    <w:abstractNumId w:val="11"/>
  </w:num>
  <w:num w:numId="7">
    <w:abstractNumId w:val="15"/>
  </w:num>
  <w:num w:numId="8">
    <w:abstractNumId w:val="16"/>
  </w:num>
  <w:num w:numId="9">
    <w:abstractNumId w:val="2"/>
  </w:num>
  <w:num w:numId="10">
    <w:abstractNumId w:val="4"/>
  </w:num>
  <w:num w:numId="11">
    <w:abstractNumId w:val="0"/>
  </w:num>
  <w:num w:numId="12">
    <w:abstractNumId w:val="9"/>
  </w:num>
  <w:num w:numId="13">
    <w:abstractNumId w:val="17"/>
  </w:num>
  <w:num w:numId="14">
    <w:abstractNumId w:val="13"/>
  </w:num>
  <w:num w:numId="15">
    <w:abstractNumId w:val="6"/>
  </w:num>
  <w:num w:numId="16">
    <w:abstractNumId w:val="7"/>
  </w:num>
  <w:num w:numId="17">
    <w:abstractNumId w:val="8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F7"/>
    <w:rsid w:val="0002202E"/>
    <w:rsid w:val="00050ED5"/>
    <w:rsid w:val="00052F68"/>
    <w:rsid w:val="0005570C"/>
    <w:rsid w:val="000618E0"/>
    <w:rsid w:val="00084BB4"/>
    <w:rsid w:val="000A347C"/>
    <w:rsid w:val="000D7CAA"/>
    <w:rsid w:val="000E3162"/>
    <w:rsid w:val="001067C3"/>
    <w:rsid w:val="00153684"/>
    <w:rsid w:val="00180359"/>
    <w:rsid w:val="00184365"/>
    <w:rsid w:val="00195715"/>
    <w:rsid w:val="001A6489"/>
    <w:rsid w:val="001B31A5"/>
    <w:rsid w:val="001D22EA"/>
    <w:rsid w:val="001D5F56"/>
    <w:rsid w:val="002068D3"/>
    <w:rsid w:val="00222EC5"/>
    <w:rsid w:val="002255C8"/>
    <w:rsid w:val="00235E11"/>
    <w:rsid w:val="00294F25"/>
    <w:rsid w:val="002B252D"/>
    <w:rsid w:val="002D0C29"/>
    <w:rsid w:val="002D1856"/>
    <w:rsid w:val="00311709"/>
    <w:rsid w:val="003226F8"/>
    <w:rsid w:val="00330AF6"/>
    <w:rsid w:val="003335E1"/>
    <w:rsid w:val="00343BCB"/>
    <w:rsid w:val="00356B99"/>
    <w:rsid w:val="00364E5C"/>
    <w:rsid w:val="003714D2"/>
    <w:rsid w:val="003963C8"/>
    <w:rsid w:val="003A447F"/>
    <w:rsid w:val="003A6ABB"/>
    <w:rsid w:val="003C4CAA"/>
    <w:rsid w:val="003D0446"/>
    <w:rsid w:val="003D7C47"/>
    <w:rsid w:val="00412922"/>
    <w:rsid w:val="004747EF"/>
    <w:rsid w:val="004771EA"/>
    <w:rsid w:val="00480916"/>
    <w:rsid w:val="0048188F"/>
    <w:rsid w:val="004B5705"/>
    <w:rsid w:val="004B59DD"/>
    <w:rsid w:val="004C5980"/>
    <w:rsid w:val="004C5CF3"/>
    <w:rsid w:val="004E2CA5"/>
    <w:rsid w:val="004F6FB9"/>
    <w:rsid w:val="0052555B"/>
    <w:rsid w:val="00531862"/>
    <w:rsid w:val="005456A8"/>
    <w:rsid w:val="005A02F4"/>
    <w:rsid w:val="005B497C"/>
    <w:rsid w:val="005C7DE6"/>
    <w:rsid w:val="005D0032"/>
    <w:rsid w:val="005D400C"/>
    <w:rsid w:val="005D7FD6"/>
    <w:rsid w:val="005E1B6B"/>
    <w:rsid w:val="006009A2"/>
    <w:rsid w:val="00607E65"/>
    <w:rsid w:val="006559BE"/>
    <w:rsid w:val="0066394E"/>
    <w:rsid w:val="00697CED"/>
    <w:rsid w:val="006A6026"/>
    <w:rsid w:val="006C2AB4"/>
    <w:rsid w:val="006F0DF6"/>
    <w:rsid w:val="006F3FF5"/>
    <w:rsid w:val="00704F28"/>
    <w:rsid w:val="007054BB"/>
    <w:rsid w:val="0070662D"/>
    <w:rsid w:val="0071584A"/>
    <w:rsid w:val="00721742"/>
    <w:rsid w:val="007B1B78"/>
    <w:rsid w:val="007D7783"/>
    <w:rsid w:val="00803D94"/>
    <w:rsid w:val="00811B81"/>
    <w:rsid w:val="00865C72"/>
    <w:rsid w:val="00874F26"/>
    <w:rsid w:val="00887265"/>
    <w:rsid w:val="008A28AB"/>
    <w:rsid w:val="008D1C86"/>
    <w:rsid w:val="008E2D04"/>
    <w:rsid w:val="00907D68"/>
    <w:rsid w:val="00913E23"/>
    <w:rsid w:val="00922128"/>
    <w:rsid w:val="00942C3B"/>
    <w:rsid w:val="009662D4"/>
    <w:rsid w:val="00977A67"/>
    <w:rsid w:val="00981427"/>
    <w:rsid w:val="00984894"/>
    <w:rsid w:val="009A07AE"/>
    <w:rsid w:val="009B3EF7"/>
    <w:rsid w:val="009B40CB"/>
    <w:rsid w:val="009C0B92"/>
    <w:rsid w:val="009E0FC0"/>
    <w:rsid w:val="00A14BD4"/>
    <w:rsid w:val="00A15FFF"/>
    <w:rsid w:val="00A16B70"/>
    <w:rsid w:val="00A22332"/>
    <w:rsid w:val="00A26465"/>
    <w:rsid w:val="00A44DB7"/>
    <w:rsid w:val="00A52E24"/>
    <w:rsid w:val="00A768EB"/>
    <w:rsid w:val="00AA67CE"/>
    <w:rsid w:val="00AD06BD"/>
    <w:rsid w:val="00B13480"/>
    <w:rsid w:val="00B15796"/>
    <w:rsid w:val="00B26BD1"/>
    <w:rsid w:val="00B31191"/>
    <w:rsid w:val="00B50AFB"/>
    <w:rsid w:val="00B73966"/>
    <w:rsid w:val="00BB1D53"/>
    <w:rsid w:val="00BB722A"/>
    <w:rsid w:val="00BC54BE"/>
    <w:rsid w:val="00BE741A"/>
    <w:rsid w:val="00BF41B5"/>
    <w:rsid w:val="00C354DA"/>
    <w:rsid w:val="00C54C57"/>
    <w:rsid w:val="00C62EF5"/>
    <w:rsid w:val="00C6798A"/>
    <w:rsid w:val="00C70E52"/>
    <w:rsid w:val="00CB6E2D"/>
    <w:rsid w:val="00CD05C4"/>
    <w:rsid w:val="00CE0F23"/>
    <w:rsid w:val="00D011E9"/>
    <w:rsid w:val="00D14F40"/>
    <w:rsid w:val="00D67B50"/>
    <w:rsid w:val="00D926D9"/>
    <w:rsid w:val="00D93FED"/>
    <w:rsid w:val="00DB79BF"/>
    <w:rsid w:val="00DD0CFB"/>
    <w:rsid w:val="00DE2675"/>
    <w:rsid w:val="00DF1152"/>
    <w:rsid w:val="00E12A3E"/>
    <w:rsid w:val="00E315BD"/>
    <w:rsid w:val="00E412CC"/>
    <w:rsid w:val="00E44828"/>
    <w:rsid w:val="00E53BBD"/>
    <w:rsid w:val="00E701AD"/>
    <w:rsid w:val="00E8480C"/>
    <w:rsid w:val="00EE0C8C"/>
    <w:rsid w:val="00F04896"/>
    <w:rsid w:val="00F27204"/>
    <w:rsid w:val="00F76309"/>
    <w:rsid w:val="00F95D7A"/>
    <w:rsid w:val="00FB750C"/>
    <w:rsid w:val="00FE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FE1FE2"/>
  <w14:defaultImageDpi w14:val="300"/>
  <w15:chartTrackingRefBased/>
  <w15:docId w15:val="{8E867191-4862-40D4-8C45-357DAA27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qFormat/>
    <w:rsid w:val="00050ED5"/>
    <w:pPr>
      <w:keepNext/>
      <w:spacing w:before="240" w:after="60"/>
      <w:outlineLvl w:val="0"/>
    </w:pPr>
    <w:rPr>
      <w:rFonts w:ascii="Arial" w:eastAsia="Times New Roman" w:hAnsi="Arial"/>
      <w:b/>
      <w:kern w:val="32"/>
      <w:sz w:val="32"/>
      <w:szCs w:val="32"/>
      <w:lang w:val="en-GB" w:eastAsia="en-US"/>
    </w:rPr>
  </w:style>
  <w:style w:type="paragraph" w:styleId="Heading3">
    <w:name w:val="heading 3"/>
    <w:basedOn w:val="Normal"/>
    <w:next w:val="Normal"/>
    <w:qFormat/>
    <w:rsid w:val="00050ED5"/>
    <w:pPr>
      <w:keepNext/>
      <w:spacing w:before="240" w:after="60"/>
      <w:outlineLvl w:val="2"/>
    </w:pPr>
    <w:rPr>
      <w:rFonts w:ascii="Arial" w:eastAsia="Times New Roman" w:hAnsi="Arial"/>
      <w:b/>
      <w:sz w:val="26"/>
      <w:szCs w:val="26"/>
      <w:lang w:val="en-GB" w:eastAsia="en-US"/>
    </w:rPr>
  </w:style>
  <w:style w:type="paragraph" w:styleId="Heading4">
    <w:name w:val="heading 4"/>
    <w:basedOn w:val="Normal"/>
    <w:next w:val="Normal"/>
    <w:qFormat/>
    <w:rsid w:val="00050ED5"/>
    <w:pPr>
      <w:keepNext/>
      <w:spacing w:before="240" w:after="60"/>
      <w:outlineLvl w:val="3"/>
    </w:pPr>
    <w:rPr>
      <w:rFonts w:eastAsia="Times New Roman"/>
      <w:b/>
      <w:sz w:val="28"/>
      <w:szCs w:val="28"/>
      <w:lang w:val="en-GB" w:eastAsia="en-US"/>
    </w:rPr>
  </w:style>
  <w:style w:type="paragraph" w:styleId="Heading5">
    <w:name w:val="heading 5"/>
    <w:basedOn w:val="Normal"/>
    <w:next w:val="Normal"/>
    <w:qFormat/>
    <w:rsid w:val="00050ED5"/>
    <w:pPr>
      <w:spacing w:before="120" w:after="60"/>
      <w:outlineLvl w:val="4"/>
    </w:pPr>
    <w:rPr>
      <w:rFonts w:eastAsia="Times New Roman"/>
      <w:b/>
      <w:szCs w:val="26"/>
      <w:lang w:val="en-GB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9C0B92"/>
    <w:rPr>
      <w:color w:val="0000FF"/>
      <w:u w:val="single"/>
    </w:rPr>
  </w:style>
  <w:style w:type="paragraph" w:customStyle="1" w:styleId="indent1">
    <w:name w:val="indent1"/>
    <w:basedOn w:val="Normal"/>
    <w:rsid w:val="00050ED5"/>
    <w:pPr>
      <w:ind w:left="709" w:hanging="283"/>
    </w:pPr>
    <w:rPr>
      <w:rFonts w:eastAsia="Times New Roman"/>
      <w:szCs w:val="20"/>
      <w:lang w:val="en-GB" w:eastAsia="en-US"/>
    </w:rPr>
  </w:style>
  <w:style w:type="paragraph" w:styleId="Header">
    <w:name w:val="header"/>
    <w:basedOn w:val="Normal"/>
    <w:link w:val="HeaderChar"/>
    <w:uiPriority w:val="99"/>
    <w:rsid w:val="00FE11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E116F"/>
    <w:pPr>
      <w:tabs>
        <w:tab w:val="center" w:pos="4320"/>
        <w:tab w:val="right" w:pos="8640"/>
      </w:tabs>
    </w:pPr>
  </w:style>
  <w:style w:type="character" w:styleId="HTMLTypewriter">
    <w:name w:val="HTML Typewriter"/>
    <w:rsid w:val="007D7783"/>
    <w:rPr>
      <w:rFonts w:ascii="Courier New" w:eastAsia="MS Mincho" w:hAnsi="Courier New" w:cs="Courier New"/>
      <w:sz w:val="20"/>
      <w:szCs w:val="20"/>
    </w:rPr>
  </w:style>
  <w:style w:type="character" w:styleId="FollowedHyperlink">
    <w:name w:val="FollowedHyperlink"/>
    <w:uiPriority w:val="99"/>
    <w:semiHidden/>
    <w:unhideWhenUsed/>
    <w:rsid w:val="00356B99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DD0CFB"/>
    <w:rPr>
      <w:sz w:val="24"/>
      <w:szCs w:val="24"/>
      <w:lang w:val="en-US" w:eastAsia="ja-JP"/>
    </w:rPr>
  </w:style>
  <w:style w:type="character" w:customStyle="1" w:styleId="HeaderChar">
    <w:name w:val="Header Char"/>
    <w:link w:val="Header"/>
    <w:uiPriority w:val="99"/>
    <w:rsid w:val="00DD0CFB"/>
    <w:rPr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F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52F68"/>
    <w:rPr>
      <w:rFonts w:ascii="Tahoma" w:hAnsi="Tahoma" w:cs="Tahoma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7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9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8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1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yecanlearn.com/perception/closure/" TargetMode="External"/><Relationship Id="rId13" Type="http://schemas.openxmlformats.org/officeDocument/2006/relationships/hyperlink" Target="http://sharpbrains.com/blog/2006/09/28/attention-and-working-memory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www.eyecanlearn.com/perception/figure-ground/" TargetMode="External"/><Relationship Id="rId12" Type="http://schemas.openxmlformats.org/officeDocument/2006/relationships/hyperlink" Target="http://www.playkidsgames.com/games/patternMemory/patternMemory.htm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www.nngroup.com/articles/ten-usability-heuristic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www.michaelbach.de/ot/" TargetMode="External"/><Relationship Id="rId14" Type="http://schemas.openxmlformats.org/officeDocument/2006/relationships/image" Target="media/image3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– Evaluating Web-Sites for Ageing Users</vt:lpstr>
    </vt:vector>
  </TitlesOfParts>
  <Company>Dublin Institute of Technology</Company>
  <LinksUpToDate>false</LinksUpToDate>
  <CharactersWithSpaces>3504</CharactersWithSpaces>
  <SharedDoc>false</SharedDoc>
  <HLinks>
    <vt:vector size="36" baseType="variant">
      <vt:variant>
        <vt:i4>7340150</vt:i4>
      </vt:variant>
      <vt:variant>
        <vt:i4>30</vt:i4>
      </vt:variant>
      <vt:variant>
        <vt:i4>0</vt:i4>
      </vt:variant>
      <vt:variant>
        <vt:i4>5</vt:i4>
      </vt:variant>
      <vt:variant>
        <vt:lpwstr>https://www.nngroup.com/articles/ten-usability-heuristics/</vt:lpwstr>
      </vt:variant>
      <vt:variant>
        <vt:lpwstr/>
      </vt:variant>
      <vt:variant>
        <vt:i4>196674</vt:i4>
      </vt:variant>
      <vt:variant>
        <vt:i4>12</vt:i4>
      </vt:variant>
      <vt:variant>
        <vt:i4>0</vt:i4>
      </vt:variant>
      <vt:variant>
        <vt:i4>5</vt:i4>
      </vt:variant>
      <vt:variant>
        <vt:lpwstr>http://sharpbrains.com/blog/2006/09/28/attention-and-working-memory/</vt:lpwstr>
      </vt:variant>
      <vt:variant>
        <vt:lpwstr/>
      </vt:variant>
      <vt:variant>
        <vt:i4>4063339</vt:i4>
      </vt:variant>
      <vt:variant>
        <vt:i4>9</vt:i4>
      </vt:variant>
      <vt:variant>
        <vt:i4>0</vt:i4>
      </vt:variant>
      <vt:variant>
        <vt:i4>5</vt:i4>
      </vt:variant>
      <vt:variant>
        <vt:lpwstr>http://www.playkidsgames.com/games/patternMemory/patternMemory.htm</vt:lpwstr>
      </vt:variant>
      <vt:variant>
        <vt:lpwstr/>
      </vt:variant>
      <vt:variant>
        <vt:i4>1966097</vt:i4>
      </vt:variant>
      <vt:variant>
        <vt:i4>6</vt:i4>
      </vt:variant>
      <vt:variant>
        <vt:i4>0</vt:i4>
      </vt:variant>
      <vt:variant>
        <vt:i4>5</vt:i4>
      </vt:variant>
      <vt:variant>
        <vt:lpwstr>http://www.michaelbach.de/ot/</vt:lpwstr>
      </vt:variant>
      <vt:variant>
        <vt:lpwstr/>
      </vt:variant>
      <vt:variant>
        <vt:i4>3538992</vt:i4>
      </vt:variant>
      <vt:variant>
        <vt:i4>3</vt:i4>
      </vt:variant>
      <vt:variant>
        <vt:i4>0</vt:i4>
      </vt:variant>
      <vt:variant>
        <vt:i4>5</vt:i4>
      </vt:variant>
      <vt:variant>
        <vt:lpwstr>http://www.eyecanlearn.com/perception/closure/</vt:lpwstr>
      </vt:variant>
      <vt:variant>
        <vt:lpwstr/>
      </vt:variant>
      <vt:variant>
        <vt:i4>4456465</vt:i4>
      </vt:variant>
      <vt:variant>
        <vt:i4>0</vt:i4>
      </vt:variant>
      <vt:variant>
        <vt:i4>0</vt:i4>
      </vt:variant>
      <vt:variant>
        <vt:i4>5</vt:i4>
      </vt:variant>
      <vt:variant>
        <vt:lpwstr>http://www.eyecanlearn.com/perception/figure-ground/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– Evaluating Web-Sites for Ageing Users</dc:title>
  <dc:subject/>
  <dc:creator>acurley</dc:creator>
  <cp:keywords/>
  <cp:lastModifiedBy>Art Sloan</cp:lastModifiedBy>
  <cp:revision>2</cp:revision>
  <cp:lastPrinted>2012-01-30T10:08:00Z</cp:lastPrinted>
  <dcterms:created xsi:type="dcterms:W3CDTF">2018-02-07T10:40:00Z</dcterms:created>
  <dcterms:modified xsi:type="dcterms:W3CDTF">2018-02-07T10:40:00Z</dcterms:modified>
</cp:coreProperties>
</file>