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1E3" w:rsidRDefault="002051E3" w:rsidP="002051E3">
      <w:pPr>
        <w:pStyle w:val="Title"/>
        <w:rPr>
          <w:rFonts w:ascii="Times New Roman" w:hAnsi="Times New Roman" w:cs="Times New Roman"/>
          <w:b/>
          <w:i/>
          <w:u w:val="single"/>
        </w:rPr>
      </w:pPr>
      <w:r w:rsidRPr="002051E3">
        <w:rPr>
          <w:rFonts w:ascii="Times New Roman" w:hAnsi="Times New Roman" w:cs="Times New Roman"/>
          <w:b/>
          <w:i/>
          <w:u w:val="single"/>
        </w:rPr>
        <w:t xml:space="preserve">A </w:t>
      </w:r>
      <w:proofErr w:type="gramStart"/>
      <w:r w:rsidRPr="002051E3">
        <w:rPr>
          <w:rFonts w:ascii="Times New Roman" w:hAnsi="Times New Roman" w:cs="Times New Roman"/>
          <w:b/>
          <w:i/>
          <w:u w:val="single"/>
        </w:rPr>
        <w:t>beginners</w:t>
      </w:r>
      <w:proofErr w:type="gramEnd"/>
      <w:r w:rsidRPr="002051E3">
        <w:rPr>
          <w:rFonts w:ascii="Times New Roman" w:hAnsi="Times New Roman" w:cs="Times New Roman"/>
          <w:b/>
          <w:i/>
          <w:u w:val="single"/>
        </w:rPr>
        <w:t xml:space="preserve"> guide to using blender</w:t>
      </w:r>
      <w:r>
        <w:rPr>
          <w:rFonts w:ascii="Times New Roman" w:hAnsi="Times New Roman" w:cs="Times New Roman"/>
          <w:b/>
          <w:i/>
          <w:u w:val="single"/>
        </w:rPr>
        <w:t>:</w:t>
      </w:r>
    </w:p>
    <w:p w:rsidR="002051E3" w:rsidRDefault="002051E3" w:rsidP="002051E3"/>
    <w:p w:rsidR="002051E3" w:rsidRDefault="002051E3" w:rsidP="002051E3">
      <w:r>
        <w:t>Most features are never used. Hence, we would use the 80/20 rule, where 80% of the results comes from the features.</w:t>
      </w:r>
    </w:p>
    <w:p w:rsidR="002051E3" w:rsidRDefault="002051E3" w:rsidP="002051E3">
      <w:r>
        <w:t>Understanding the features common to a lot of people using blender:</w:t>
      </w:r>
    </w:p>
    <w:p w:rsidR="002051E3" w:rsidRDefault="002051E3" w:rsidP="002051E3">
      <w:pPr>
        <w:pStyle w:val="ListParagraph"/>
        <w:numPr>
          <w:ilvl w:val="0"/>
          <w:numId w:val="1"/>
        </w:numPr>
      </w:pPr>
      <w:r>
        <w:t>Modelling</w:t>
      </w:r>
    </w:p>
    <w:p w:rsidR="002051E3" w:rsidRDefault="002051E3" w:rsidP="002051E3">
      <w:pPr>
        <w:pStyle w:val="ListParagraph"/>
        <w:numPr>
          <w:ilvl w:val="0"/>
          <w:numId w:val="1"/>
        </w:numPr>
      </w:pPr>
      <w:r>
        <w:t>Lighting</w:t>
      </w:r>
      <w:r>
        <w:tab/>
      </w:r>
    </w:p>
    <w:p w:rsidR="002051E3" w:rsidRDefault="002051E3" w:rsidP="002051E3">
      <w:pPr>
        <w:pStyle w:val="ListParagraph"/>
        <w:numPr>
          <w:ilvl w:val="0"/>
          <w:numId w:val="1"/>
        </w:numPr>
      </w:pPr>
      <w:r>
        <w:t>Create materials</w:t>
      </w:r>
    </w:p>
    <w:p w:rsidR="002051E3" w:rsidRDefault="002051E3" w:rsidP="002051E3">
      <w:r>
        <w:t>Area we look through is called the 3D viewpoint. The properties panel is to the right of the viewpoint which contains a lot of bu</w:t>
      </w:r>
      <w:r w:rsidR="000F1919">
        <w:t>ttons to control the properties of your models.</w:t>
      </w:r>
    </w:p>
    <w:p w:rsidR="000F1919" w:rsidRDefault="000F1919" w:rsidP="002051E3">
      <w:r>
        <w:t>By clicking on the mesh, then going to the material properties, you can change some of the features including the colour or the texture of the mesh.</w:t>
      </w:r>
    </w:p>
    <w:p w:rsidR="000F1919" w:rsidRDefault="000F1919" w:rsidP="002051E3">
      <w:pPr>
        <w:rPr>
          <w:b/>
        </w:rPr>
      </w:pPr>
      <w:r>
        <w:rPr>
          <w:b/>
        </w:rPr>
        <w:t>**Required: a mouse**</w:t>
      </w:r>
    </w:p>
    <w:p w:rsidR="000F1919" w:rsidRDefault="000F1919" w:rsidP="002051E3">
      <w:pPr>
        <w:rPr>
          <w:b/>
        </w:rPr>
      </w:pPr>
      <w:r>
        <w:rPr>
          <w:b/>
        </w:rPr>
        <w:t xml:space="preserve">You can change your user preferences to emulate a numpad, as this has shortcuts that are otherwise unable to </w:t>
      </w:r>
      <w:proofErr w:type="spellStart"/>
      <w:r>
        <w:rPr>
          <w:b/>
        </w:rPr>
        <w:t>repulicate</w:t>
      </w:r>
      <w:proofErr w:type="spellEnd"/>
      <w:r>
        <w:rPr>
          <w:b/>
        </w:rPr>
        <w:t xml:space="preserve">. </w:t>
      </w:r>
    </w:p>
    <w:p w:rsidR="000F1919" w:rsidRDefault="000F1919" w:rsidP="002051E3">
      <w:pPr>
        <w:rPr>
          <w:b/>
        </w:rPr>
      </w:pPr>
      <w:r>
        <w:rPr>
          <w:b/>
        </w:rPr>
        <w:t>**Required: a numpad**</w:t>
      </w:r>
    </w:p>
    <w:p w:rsidR="000F1919" w:rsidRDefault="00A90ACE" w:rsidP="002051E3">
      <w:r>
        <w:t xml:space="preserve">Go to file, user preferences (Control alt u), input and check emulate numpad and change the mouse </w:t>
      </w:r>
      <w:proofErr w:type="gramStart"/>
      <w:r>
        <w:t>settings  to</w:t>
      </w:r>
      <w:proofErr w:type="gramEnd"/>
      <w:r>
        <w:t xml:space="preserve"> click from left, as their default is right.</w:t>
      </w:r>
    </w:p>
    <w:p w:rsidR="00A90ACE" w:rsidRDefault="00A90ACE" w:rsidP="002051E3"/>
    <w:p w:rsidR="00A90ACE" w:rsidRDefault="00A90ACE" w:rsidP="002051E3">
      <w:r>
        <w:t xml:space="preserve">After emulating the </w:t>
      </w:r>
      <w:proofErr w:type="spellStart"/>
      <w:r>
        <w:t>num</w:t>
      </w:r>
      <w:proofErr w:type="spellEnd"/>
      <w:r>
        <w:t xml:space="preserve"> pad, you can click 1 to get the viewpoint of the x and the z axis</w:t>
      </w:r>
      <w:r w:rsidR="00CF7E2C">
        <w:t xml:space="preserve"> (front view)</w:t>
      </w:r>
      <w:r>
        <w:t>, 3 to get the y and z axis</w:t>
      </w:r>
      <w:r w:rsidR="00CF7E2C">
        <w:t xml:space="preserve"> (side)</w:t>
      </w:r>
      <w:r>
        <w:t xml:space="preserve"> and 7 to get the x and y axis</w:t>
      </w:r>
      <w:r w:rsidR="00CF7E2C">
        <w:t xml:space="preserve"> (from above)</w:t>
      </w:r>
    </w:p>
    <w:p w:rsidR="00CF7E2C" w:rsidRDefault="00CF7E2C" w:rsidP="002051E3">
      <w:r>
        <w:t xml:space="preserve">To move around the viewpoint, press the middle button on the mouse to move in viewpoint direction and hold shift </w:t>
      </w:r>
      <w:proofErr w:type="gramStart"/>
      <w:r>
        <w:t>as well act</w:t>
      </w:r>
      <w:proofErr w:type="gramEnd"/>
      <w:r>
        <w:t xml:space="preserve"> as a scroll from item to item.</w:t>
      </w:r>
    </w:p>
    <w:p w:rsidR="00CF7E2C" w:rsidRDefault="00CF7E2C" w:rsidP="002051E3">
      <w:r>
        <w:t>The period button is the dot button. To look at any item, you click on it and press period.</w:t>
      </w:r>
      <w:r>
        <w:rPr>
          <w:noProof/>
        </w:rPr>
        <w:drawing>
          <wp:inline distT="0" distB="0" distL="0" distR="0">
            <wp:extent cx="4745822" cy="2733675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CD1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01" cy="27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2C" w:rsidRDefault="003F49EA" w:rsidP="002051E3">
      <w:r>
        <w:lastRenderedPageBreak/>
        <w:t>By clicking the space bar, it allows you to type in what you what to achieve.</w:t>
      </w:r>
    </w:p>
    <w:p w:rsidR="003F49EA" w:rsidRDefault="003F49EA" w:rsidP="002051E3"/>
    <w:p w:rsidR="003F49EA" w:rsidRDefault="003F49EA" w:rsidP="002051E3">
      <w:r>
        <w:t xml:space="preserve">Keyboard shortcuts: </w:t>
      </w:r>
      <w:hyperlink r:id="rId6" w:history="1">
        <w:r w:rsidRPr="00E06888">
          <w:rPr>
            <w:rStyle w:val="Hyperlink"/>
          </w:rPr>
          <w:t>file:///C:/Users/user/college_y2/UnityStuff/BlenderHotkeyReference.pdf</w:t>
        </w:r>
      </w:hyperlink>
    </w:p>
    <w:p w:rsidR="003F49EA" w:rsidRPr="000F1919" w:rsidRDefault="003F49EA" w:rsidP="002051E3">
      <w:bookmarkStart w:id="0" w:name="_GoBack"/>
      <w:bookmarkEnd w:id="0"/>
    </w:p>
    <w:sectPr w:rsidR="003F49EA" w:rsidRPr="000F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C6518"/>
    <w:multiLevelType w:val="hybridMultilevel"/>
    <w:tmpl w:val="64600D3C"/>
    <w:lvl w:ilvl="0" w:tplc="BB7AC1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3"/>
    <w:rsid w:val="000F1919"/>
    <w:rsid w:val="002051E3"/>
    <w:rsid w:val="003F49EA"/>
    <w:rsid w:val="00446443"/>
    <w:rsid w:val="00A90ACE"/>
    <w:rsid w:val="00C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BAE3"/>
  <w15:chartTrackingRefBased/>
  <w15:docId w15:val="{F4E2ED43-D25F-4B08-B2A2-CA1F17BD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5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9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user/college_y2/UnityStuff/BlenderHotkeyReference.pdf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1</cp:revision>
  <dcterms:created xsi:type="dcterms:W3CDTF">2018-02-13T10:47:00Z</dcterms:created>
  <dcterms:modified xsi:type="dcterms:W3CDTF">2018-02-13T11:55:00Z</dcterms:modified>
</cp:coreProperties>
</file>