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9EDAF" w14:textId="77777777" w:rsidR="00874BAF" w:rsidRDefault="00D60843">
      <w:pPr>
        <w:pStyle w:val="Heading1"/>
        <w:ind w:left="-5"/>
      </w:pPr>
      <w:r>
        <w:t xml:space="preserve">COURSE INFORMATION </w:t>
      </w:r>
      <w:r>
        <w:rPr>
          <w:rFonts w:ascii="Segoe UI" w:eastAsia="Segoe UI" w:hAnsi="Segoe UI" w:cs="Segoe UI"/>
          <w:sz w:val="18"/>
        </w:rPr>
        <w:t xml:space="preserve"> </w:t>
      </w:r>
    </w:p>
    <w:tbl>
      <w:tblPr>
        <w:tblStyle w:val="TableGrid"/>
        <w:tblW w:w="9376" w:type="dxa"/>
        <w:tblInd w:w="0" w:type="dxa"/>
        <w:tblLook w:val="04A0" w:firstRow="1" w:lastRow="0" w:firstColumn="1" w:lastColumn="0" w:noHBand="0" w:noVBand="1"/>
      </w:tblPr>
      <w:tblGrid>
        <w:gridCol w:w="4667"/>
        <w:gridCol w:w="4709"/>
      </w:tblGrid>
      <w:tr w:rsidR="00874BAF" w14:paraId="600EE609" w14:textId="77777777">
        <w:trPr>
          <w:trHeight w:val="319"/>
        </w:trPr>
        <w:tc>
          <w:tcPr>
            <w:tcW w:w="9376" w:type="dxa"/>
            <w:gridSpan w:val="2"/>
            <w:tcBorders>
              <w:top w:val="nil"/>
              <w:left w:val="nil"/>
              <w:bottom w:val="nil"/>
              <w:right w:val="nil"/>
            </w:tcBorders>
          </w:tcPr>
          <w:p w14:paraId="3D401FC0" w14:textId="77777777" w:rsidR="00874BAF" w:rsidRDefault="00D60843">
            <w:pPr>
              <w:tabs>
                <w:tab w:val="center" w:pos="3445"/>
              </w:tabs>
              <w:spacing w:after="0" w:line="259" w:lineRule="auto"/>
              <w:ind w:left="0" w:firstLine="0"/>
            </w:pPr>
            <w:r>
              <w:t xml:space="preserve">Course title: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International Business Management </w:t>
            </w:r>
            <w:r>
              <w:rPr>
                <w:rFonts w:ascii="Times New Roman" w:eastAsia="Times New Roman" w:hAnsi="Times New Roman" w:cs="Times New Roman"/>
                <w:sz w:val="24"/>
              </w:rPr>
              <w:t xml:space="preserve"> </w:t>
            </w:r>
          </w:p>
        </w:tc>
      </w:tr>
      <w:tr w:rsidR="00874BAF" w14:paraId="45A909E0" w14:textId="77777777">
        <w:trPr>
          <w:trHeight w:val="220"/>
        </w:trPr>
        <w:tc>
          <w:tcPr>
            <w:tcW w:w="4667" w:type="dxa"/>
            <w:tcBorders>
              <w:top w:val="nil"/>
              <w:left w:val="nil"/>
              <w:bottom w:val="nil"/>
              <w:right w:val="nil"/>
            </w:tcBorders>
          </w:tcPr>
          <w:p w14:paraId="369BC694" w14:textId="77777777" w:rsidR="00874BAF" w:rsidRDefault="00D60843">
            <w:pPr>
              <w:tabs>
                <w:tab w:val="center" w:pos="2344"/>
              </w:tabs>
              <w:spacing w:after="0" w:line="259" w:lineRule="auto"/>
              <w:ind w:left="0" w:firstLine="0"/>
            </w:pPr>
            <w:r>
              <w:t xml:space="preserve">Course code: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COMM 498</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11DF768" w14:textId="77777777" w:rsidR="00874BAF" w:rsidRDefault="00D60843">
            <w:pPr>
              <w:tabs>
                <w:tab w:val="center" w:pos="1601"/>
              </w:tabs>
              <w:spacing w:after="0" w:line="259" w:lineRule="auto"/>
              <w:ind w:left="0" w:firstLine="0"/>
            </w:pPr>
            <w:r>
              <w:t xml:space="preserve">Credits: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3 </w:t>
            </w:r>
            <w:r>
              <w:rPr>
                <w:rFonts w:ascii="Times New Roman" w:eastAsia="Times New Roman" w:hAnsi="Times New Roman" w:cs="Times New Roman"/>
                <w:sz w:val="24"/>
              </w:rPr>
              <w:t xml:space="preserve"> </w:t>
            </w:r>
          </w:p>
        </w:tc>
      </w:tr>
      <w:tr w:rsidR="00874BAF" w14:paraId="4F8F6019" w14:textId="77777777">
        <w:trPr>
          <w:trHeight w:val="268"/>
        </w:trPr>
        <w:tc>
          <w:tcPr>
            <w:tcW w:w="4667" w:type="dxa"/>
            <w:tcBorders>
              <w:top w:val="nil"/>
              <w:left w:val="nil"/>
              <w:bottom w:val="nil"/>
              <w:right w:val="nil"/>
            </w:tcBorders>
          </w:tcPr>
          <w:p w14:paraId="00ECBFF4" w14:textId="5C022851" w:rsidR="00874BAF" w:rsidRDefault="00D60843">
            <w:pPr>
              <w:spacing w:after="0" w:line="259" w:lineRule="auto"/>
              <w:ind w:left="0" w:firstLine="0"/>
            </w:pPr>
            <w:r>
              <w:t xml:space="preserve">Session and term: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202</w:t>
            </w:r>
            <w:r w:rsidR="0028611C">
              <w:t>5</w:t>
            </w:r>
            <w:r>
              <w:t>W</w:t>
            </w:r>
            <w:r w:rsidR="0028611C">
              <w:t>1</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158CA47F" w14:textId="40B2F1D3" w:rsidR="00874BAF" w:rsidRDefault="00D60843">
            <w:pPr>
              <w:spacing w:after="0" w:line="259" w:lineRule="auto"/>
              <w:ind w:left="0" w:firstLine="0"/>
            </w:pPr>
            <w:r>
              <w:t>Class location:</w:t>
            </w:r>
            <w:r w:rsidR="00073FCF">
              <w:t xml:space="preserve">   </w:t>
            </w:r>
            <w:r>
              <w:t xml:space="preserve">ANGU </w:t>
            </w:r>
            <w:r w:rsidR="00073FCF">
              <w:t>291</w:t>
            </w:r>
            <w:r>
              <w:t xml:space="preserve"> </w:t>
            </w:r>
            <w:r>
              <w:rPr>
                <w:rFonts w:ascii="Times New Roman" w:eastAsia="Times New Roman" w:hAnsi="Times New Roman" w:cs="Times New Roman"/>
                <w:sz w:val="24"/>
              </w:rPr>
              <w:t xml:space="preserve"> </w:t>
            </w:r>
          </w:p>
        </w:tc>
      </w:tr>
      <w:tr w:rsidR="00874BAF" w14:paraId="495F6C8E" w14:textId="77777777">
        <w:trPr>
          <w:trHeight w:val="270"/>
        </w:trPr>
        <w:tc>
          <w:tcPr>
            <w:tcW w:w="4667" w:type="dxa"/>
            <w:tcBorders>
              <w:top w:val="nil"/>
              <w:left w:val="nil"/>
              <w:bottom w:val="nil"/>
              <w:right w:val="nil"/>
            </w:tcBorders>
          </w:tcPr>
          <w:p w14:paraId="4A667AC2" w14:textId="77777777" w:rsidR="00874BAF" w:rsidRDefault="00D60843">
            <w:pPr>
              <w:tabs>
                <w:tab w:val="center" w:pos="1997"/>
              </w:tabs>
              <w:spacing w:after="0" w:line="259" w:lineRule="auto"/>
              <w:ind w:left="0" w:firstLine="0"/>
            </w:pPr>
            <w:r>
              <w:t xml:space="preserve">Section(s):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201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8803433" w14:textId="799A5278" w:rsidR="00874BAF" w:rsidRDefault="00D60843">
            <w:pPr>
              <w:tabs>
                <w:tab w:val="center" w:pos="2829"/>
              </w:tabs>
              <w:spacing w:after="0" w:line="259" w:lineRule="auto"/>
              <w:ind w:left="0" w:firstLine="0"/>
            </w:pPr>
            <w:r>
              <w:t xml:space="preserve">Class times: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rPr>
                <w:rFonts w:ascii="Times New Roman" w:eastAsia="Times New Roman" w:hAnsi="Times New Roman" w:cs="Times New Roman"/>
                <w:sz w:val="24"/>
              </w:rPr>
              <w:t xml:space="preserve">   </w:t>
            </w:r>
            <w:r w:rsidR="00073FCF" w:rsidRPr="00073FCF">
              <w:t xml:space="preserve">Tue Thu | 11:00 a.m. </w:t>
            </w:r>
            <w:r w:rsidR="00073FCF">
              <w:t>–</w:t>
            </w:r>
            <w:r w:rsidR="00073FCF" w:rsidRPr="00073FCF">
              <w:t xml:space="preserve"> 12:30 p.m.</w:t>
            </w:r>
          </w:p>
        </w:tc>
      </w:tr>
      <w:tr w:rsidR="00874BAF" w14:paraId="05E83317" w14:textId="77777777">
        <w:trPr>
          <w:trHeight w:val="805"/>
        </w:trPr>
        <w:tc>
          <w:tcPr>
            <w:tcW w:w="4667" w:type="dxa"/>
            <w:tcBorders>
              <w:top w:val="nil"/>
              <w:left w:val="nil"/>
              <w:bottom w:val="nil"/>
              <w:right w:val="nil"/>
            </w:tcBorders>
          </w:tcPr>
          <w:p w14:paraId="6CD4703B" w14:textId="2637AB4A" w:rsidR="00874BAF" w:rsidRDefault="00D60843" w:rsidP="00073FCF">
            <w:pPr>
              <w:tabs>
                <w:tab w:val="center" w:pos="2940"/>
              </w:tabs>
              <w:spacing w:after="0" w:line="259" w:lineRule="auto"/>
              <w:ind w:left="0" w:firstLine="0"/>
            </w:pPr>
            <w:r>
              <w:t xml:space="preserve">Course duration: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73FCF">
              <w:t>2025-09-02 – 2025-12-04</w:t>
            </w:r>
            <w:r>
              <w:t xml:space="preserve"> </w:t>
            </w:r>
          </w:p>
        </w:tc>
        <w:tc>
          <w:tcPr>
            <w:tcW w:w="4709" w:type="dxa"/>
            <w:tcBorders>
              <w:top w:val="nil"/>
              <w:left w:val="nil"/>
              <w:bottom w:val="nil"/>
              <w:right w:val="nil"/>
            </w:tcBorders>
          </w:tcPr>
          <w:p w14:paraId="2CE26FCF" w14:textId="14AFF8C1" w:rsidR="00874BAF" w:rsidRDefault="00D60843">
            <w:pPr>
              <w:spacing w:after="0" w:line="259" w:lineRule="auto"/>
              <w:ind w:left="1545" w:hanging="1545"/>
            </w:pPr>
            <w:r>
              <w:t xml:space="preserve">Pre-requisites: </w:t>
            </w:r>
            <w:r>
              <w:rPr>
                <w:rFonts w:ascii="Times New Roman" w:eastAsia="Times New Roman" w:hAnsi="Times New Roman" w:cs="Times New Roman"/>
                <w:sz w:val="24"/>
              </w:rPr>
              <w:t xml:space="preserve"> </w:t>
            </w:r>
            <w:r>
              <w:t>All of</w:t>
            </w:r>
            <w:hyperlink r:id="rId7">
              <w:r w:rsidR="00874BAF">
                <w:t xml:space="preserve"> </w:t>
              </w:r>
            </w:hyperlink>
            <w:hyperlink r:id="rId8">
              <w:r w:rsidR="00874BAF">
                <w:rPr>
                  <w:color w:val="0563C1"/>
                  <w:u w:val="single" w:color="0563C1"/>
                </w:rPr>
                <w:t>COMM 396 (formerly COMM</w:t>
              </w:r>
            </w:hyperlink>
            <w:hyperlink r:id="rId9">
              <w:r w:rsidR="00874BAF">
                <w:rPr>
                  <w:color w:val="0563C1"/>
                </w:rPr>
                <w:t xml:space="preserve"> </w:t>
              </w:r>
            </w:hyperlink>
            <w:hyperlink r:id="rId10">
              <w:r w:rsidR="00874BAF">
                <w:rPr>
                  <w:color w:val="0563C1"/>
                  <w:u w:val="single" w:color="0563C1"/>
                </w:rPr>
                <w:t>390)</w:t>
              </w:r>
            </w:hyperlink>
            <w:hyperlink r:id="rId11">
              <w:r w:rsidR="00874BAF">
                <w:t>,</w:t>
              </w:r>
            </w:hyperlink>
            <w:hyperlink r:id="rId12">
              <w:r w:rsidR="00874BAF">
                <w:t xml:space="preserve"> </w:t>
              </w:r>
            </w:hyperlink>
            <w:hyperlink r:id="rId13">
              <w:r w:rsidR="00874BAF">
                <w:rPr>
                  <w:color w:val="0563C1"/>
                  <w:u w:val="single" w:color="0563C1"/>
                </w:rPr>
                <w:t>COMM 395</w:t>
              </w:r>
            </w:hyperlink>
            <w:r w:rsidR="00073FCF">
              <w:t>,</w:t>
            </w:r>
            <w:r w:rsidR="00073FCF" w:rsidRPr="00073FCF">
              <w:rPr>
                <w:rFonts w:ascii="Roboto" w:hAnsi="Roboto"/>
                <w:color w:val="494949"/>
                <w:sz w:val="21"/>
                <w:szCs w:val="21"/>
                <w:shd w:val="clear" w:color="auto" w:fill="FFFFFF"/>
              </w:rPr>
              <w:t xml:space="preserve"> </w:t>
            </w:r>
            <w:r w:rsidR="00073FCF" w:rsidRPr="00073FCF">
              <w:t>ADMIN 000</w:t>
            </w:r>
            <w:hyperlink r:id="rId14">
              <w:r w:rsidR="00874BAF">
                <w:t>.</w:t>
              </w:r>
            </w:hyperlink>
            <w:r>
              <w:t xml:space="preserve"> Fourth-year standing.  </w:t>
            </w:r>
          </w:p>
        </w:tc>
      </w:tr>
      <w:tr w:rsidR="00874BAF" w14:paraId="77096150" w14:textId="77777777">
        <w:trPr>
          <w:trHeight w:val="1343"/>
        </w:trPr>
        <w:tc>
          <w:tcPr>
            <w:tcW w:w="4667" w:type="dxa"/>
            <w:tcBorders>
              <w:top w:val="nil"/>
              <w:left w:val="nil"/>
              <w:bottom w:val="nil"/>
              <w:right w:val="nil"/>
            </w:tcBorders>
          </w:tcPr>
          <w:p w14:paraId="37FCB97F" w14:textId="77777777" w:rsidR="00874BAF" w:rsidRDefault="00D60843">
            <w:pPr>
              <w:spacing w:after="0" w:line="273" w:lineRule="auto"/>
              <w:ind w:left="1831" w:hanging="1831"/>
            </w:pPr>
            <w:r>
              <w:t xml:space="preserve">Division: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Strategy and Business Economics </w:t>
            </w:r>
            <w:r>
              <w:rPr>
                <w:rFonts w:ascii="Times New Roman" w:eastAsia="Times New Roman" w:hAnsi="Times New Roman" w:cs="Times New Roman"/>
                <w:sz w:val="24"/>
              </w:rPr>
              <w:t xml:space="preserve"> </w:t>
            </w:r>
          </w:p>
          <w:p w14:paraId="75650331" w14:textId="77777777" w:rsidR="00874BAF" w:rsidRDefault="00D60843">
            <w:pPr>
              <w:spacing w:after="0" w:line="259" w:lineRule="auto"/>
              <w:ind w:left="0" w:firstLine="0"/>
            </w:pPr>
            <w:r>
              <w:rPr>
                <w:color w:val="77BF43"/>
              </w:rPr>
              <w:t xml:space="preserve"> </w:t>
            </w:r>
          </w:p>
          <w:p w14:paraId="3F3868A2" w14:textId="77777777" w:rsidR="00874BAF" w:rsidRDefault="00D60843">
            <w:pPr>
              <w:spacing w:after="27" w:line="259" w:lineRule="auto"/>
              <w:ind w:left="0" w:firstLine="0"/>
            </w:pPr>
            <w:r>
              <w:rPr>
                <w:color w:val="77BF43"/>
              </w:rPr>
              <w:t xml:space="preserve">INSTRUCTOR INFORMATION </w:t>
            </w:r>
            <w:r>
              <w:rPr>
                <w:rFonts w:ascii="Segoe UI" w:eastAsia="Segoe UI" w:hAnsi="Segoe UI" w:cs="Segoe UI"/>
                <w:color w:val="77BF43"/>
                <w:sz w:val="18"/>
              </w:rPr>
              <w:t xml:space="preserve"> </w:t>
            </w:r>
          </w:p>
          <w:p w14:paraId="7212F62D" w14:textId="77777777" w:rsidR="00874BAF" w:rsidRDefault="00D60843">
            <w:pPr>
              <w:tabs>
                <w:tab w:val="center" w:pos="2436"/>
              </w:tabs>
              <w:spacing w:after="0" w:line="259" w:lineRule="auto"/>
              <w:ind w:left="0" w:firstLine="0"/>
            </w:pPr>
            <w:r>
              <w:t xml:space="preserve">Instructor: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Ilan Vertinsky </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5C7B08B1" w14:textId="77777777" w:rsidR="00874BAF" w:rsidRDefault="00D60843">
            <w:pPr>
              <w:tabs>
                <w:tab w:val="center" w:pos="1722"/>
              </w:tabs>
              <w:spacing w:after="0" w:line="259" w:lineRule="auto"/>
              <w:ind w:left="0" w:firstLine="0"/>
            </w:pPr>
            <w:r>
              <w:t xml:space="preserve">Co-requisites: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N/A </w:t>
            </w:r>
            <w:r>
              <w:rPr>
                <w:rFonts w:ascii="Times New Roman" w:eastAsia="Times New Roman" w:hAnsi="Times New Roman" w:cs="Times New Roman"/>
                <w:sz w:val="24"/>
              </w:rPr>
              <w:t xml:space="preserve"> </w:t>
            </w:r>
          </w:p>
        </w:tc>
      </w:tr>
      <w:tr w:rsidR="00874BAF" w14:paraId="6392C82C" w14:textId="77777777">
        <w:trPr>
          <w:trHeight w:val="268"/>
        </w:trPr>
        <w:tc>
          <w:tcPr>
            <w:tcW w:w="4667" w:type="dxa"/>
            <w:tcBorders>
              <w:top w:val="nil"/>
              <w:left w:val="nil"/>
              <w:bottom w:val="nil"/>
              <w:right w:val="nil"/>
            </w:tcBorders>
          </w:tcPr>
          <w:p w14:paraId="3DE7334C" w14:textId="77777777" w:rsidR="00874BAF" w:rsidRDefault="00D60843">
            <w:pPr>
              <w:tabs>
                <w:tab w:val="center" w:pos="2577"/>
              </w:tabs>
              <w:spacing w:after="0" w:line="259" w:lineRule="auto"/>
              <w:ind w:left="0" w:firstLine="0"/>
            </w:pPr>
            <w:r>
              <w:t xml:space="preserve">Phone: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+1 604.822.9406</w:t>
            </w:r>
            <w:r>
              <w:rPr>
                <w:rFonts w:ascii="Times New Roman" w:eastAsia="Times New Roman" w:hAnsi="Times New Roman" w:cs="Times New Roman"/>
                <w:sz w:val="24"/>
              </w:rPr>
              <w:t xml:space="preserve"> </w:t>
            </w:r>
          </w:p>
        </w:tc>
        <w:tc>
          <w:tcPr>
            <w:tcW w:w="4709" w:type="dxa"/>
            <w:tcBorders>
              <w:top w:val="nil"/>
              <w:left w:val="nil"/>
              <w:bottom w:val="nil"/>
              <w:right w:val="nil"/>
            </w:tcBorders>
          </w:tcPr>
          <w:p w14:paraId="69A7C08D" w14:textId="77777777" w:rsidR="00874BAF" w:rsidRDefault="00D60843">
            <w:pPr>
              <w:spacing w:after="0" w:line="259" w:lineRule="auto"/>
              <w:ind w:left="0" w:firstLine="0"/>
            </w:pPr>
            <w:r>
              <w:t xml:space="preserve">Office location: </w:t>
            </w:r>
            <w:r>
              <w:rPr>
                <w:rFonts w:ascii="Times New Roman" w:eastAsia="Times New Roman" w:hAnsi="Times New Roman" w:cs="Times New Roman"/>
                <w:sz w:val="24"/>
              </w:rPr>
              <w:t xml:space="preserve"> </w:t>
            </w:r>
            <w:r>
              <w:t>David Lam 511</w:t>
            </w:r>
            <w:r>
              <w:rPr>
                <w:rFonts w:ascii="Times New Roman" w:eastAsia="Times New Roman" w:hAnsi="Times New Roman" w:cs="Times New Roman"/>
                <w:sz w:val="24"/>
              </w:rPr>
              <w:t xml:space="preserve"> </w:t>
            </w:r>
          </w:p>
        </w:tc>
      </w:tr>
      <w:tr w:rsidR="00874BAF" w14:paraId="6655B055" w14:textId="77777777">
        <w:trPr>
          <w:trHeight w:val="541"/>
        </w:trPr>
        <w:tc>
          <w:tcPr>
            <w:tcW w:w="4667" w:type="dxa"/>
            <w:tcBorders>
              <w:top w:val="nil"/>
              <w:left w:val="nil"/>
              <w:bottom w:val="nil"/>
              <w:right w:val="nil"/>
            </w:tcBorders>
          </w:tcPr>
          <w:p w14:paraId="11162FDB" w14:textId="77777777" w:rsidR="00874BAF" w:rsidRDefault="00D60843">
            <w:pPr>
              <w:tabs>
                <w:tab w:val="center" w:pos="3143"/>
              </w:tabs>
              <w:spacing w:after="0" w:line="259" w:lineRule="auto"/>
              <w:ind w:left="0" w:firstLine="0"/>
            </w:pPr>
            <w:r>
              <w:t xml:space="preserve">Email: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0563C1"/>
                <w:u w:val="single" w:color="0563C1"/>
              </w:rPr>
              <w:t>ilan.vertinsky@sauder.ubc.ca</w:t>
            </w:r>
            <w:r>
              <w:rPr>
                <w:rFonts w:ascii="Times New Roman" w:eastAsia="Times New Roman" w:hAnsi="Times New Roman" w:cs="Times New Roman"/>
                <w:sz w:val="2"/>
              </w:rPr>
              <w:t xml:space="preserve"> </w:t>
            </w:r>
          </w:p>
        </w:tc>
        <w:tc>
          <w:tcPr>
            <w:tcW w:w="4709" w:type="dxa"/>
            <w:tcBorders>
              <w:top w:val="nil"/>
              <w:left w:val="nil"/>
              <w:bottom w:val="nil"/>
              <w:right w:val="nil"/>
            </w:tcBorders>
          </w:tcPr>
          <w:p w14:paraId="1B369F4E" w14:textId="77777777" w:rsidR="00874BAF" w:rsidRDefault="00D60843">
            <w:pPr>
              <w:tabs>
                <w:tab w:val="center" w:pos="2656"/>
              </w:tabs>
              <w:spacing w:after="0" w:line="259" w:lineRule="auto"/>
              <w:ind w:left="0" w:firstLine="0"/>
            </w:pPr>
            <w:r>
              <w:t xml:space="preserve">Office hours: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Mon Wed 3:40 – 4:40pm  </w:t>
            </w:r>
          </w:p>
          <w:p w14:paraId="198A3666" w14:textId="77777777" w:rsidR="00874BAF" w:rsidRDefault="00D60843">
            <w:pPr>
              <w:spacing w:after="0" w:line="259" w:lineRule="auto"/>
              <w:ind w:left="215" w:firstLine="0"/>
              <w:jc w:val="center"/>
            </w:pPr>
            <w:r>
              <w:t xml:space="preserve">And by appointment </w:t>
            </w:r>
          </w:p>
        </w:tc>
      </w:tr>
    </w:tbl>
    <w:p w14:paraId="005A9F73" w14:textId="77777777" w:rsidR="00874BAF" w:rsidRDefault="00D60843">
      <w:pPr>
        <w:spacing w:after="37" w:line="259" w:lineRule="auto"/>
        <w:ind w:left="0" w:firstLine="0"/>
      </w:pPr>
      <w:r>
        <w:rPr>
          <w:rFonts w:ascii="Segoe UI" w:eastAsia="Segoe UI" w:hAnsi="Segoe UI" w:cs="Segoe UI"/>
          <w:sz w:val="18"/>
        </w:rPr>
        <w:t xml:space="preserve"> </w:t>
      </w:r>
    </w:p>
    <w:p w14:paraId="2FA3A7D7" w14:textId="62528EBF" w:rsidR="00874BAF" w:rsidRDefault="00D60843">
      <w:pPr>
        <w:spacing w:after="25"/>
        <w:ind w:left="-5"/>
      </w:pPr>
      <w:r>
        <w:t xml:space="preserve">Teaching assistant: </w:t>
      </w:r>
      <w:r>
        <w:rPr>
          <w:rFonts w:ascii="Times New Roman" w:eastAsia="Times New Roman" w:hAnsi="Times New Roman" w:cs="Times New Roman"/>
          <w:sz w:val="24"/>
        </w:rPr>
        <w:t xml:space="preserve"> </w:t>
      </w:r>
      <w:r w:rsidR="00073FCF">
        <w:t>William Co</w:t>
      </w:r>
      <w:r>
        <w:t xml:space="preserve"> </w:t>
      </w:r>
      <w:r>
        <w:rPr>
          <w:rFonts w:ascii="Times New Roman" w:eastAsia="Times New Roman" w:hAnsi="Times New Roman" w:cs="Times New Roman"/>
          <w:sz w:val="24"/>
        </w:rPr>
        <w:t xml:space="preserve"> </w:t>
      </w:r>
    </w:p>
    <w:p w14:paraId="346AAB44" w14:textId="5E260AAD" w:rsidR="00874BAF" w:rsidRDefault="00D60843">
      <w:pPr>
        <w:tabs>
          <w:tab w:val="center" w:pos="2011"/>
        </w:tabs>
        <w:spacing w:after="28"/>
        <w:ind w:left="-15" w:firstLine="0"/>
      </w:pPr>
      <w:r>
        <w:t xml:space="preserve">Office hours: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t xml:space="preserve">TBD </w:t>
      </w:r>
      <w:r>
        <w:rPr>
          <w:rFonts w:ascii="Times New Roman" w:eastAsia="Times New Roman" w:hAnsi="Times New Roman" w:cs="Times New Roman"/>
          <w:sz w:val="24"/>
        </w:rPr>
        <w:t xml:space="preserve"> </w:t>
      </w:r>
    </w:p>
    <w:p w14:paraId="7B390E7D" w14:textId="6A5B6247" w:rsidR="00874BAF" w:rsidRDefault="00D60843">
      <w:pPr>
        <w:tabs>
          <w:tab w:val="center" w:pos="2983"/>
        </w:tabs>
        <w:spacing w:after="8" w:line="250" w:lineRule="auto"/>
        <w:ind w:left="-15" w:firstLine="0"/>
      </w:pPr>
      <w:r>
        <w:t xml:space="preserve">Email: </w:t>
      </w:r>
      <w:r>
        <w:rPr>
          <w:rFonts w:ascii="Times New Roman" w:eastAsia="Times New Roman" w:hAnsi="Times New Roman" w:cs="Times New Roman"/>
          <w:sz w:val="24"/>
        </w:rPr>
        <w:t xml:space="preserve"> </w:t>
      </w:r>
      <w:r w:rsidR="00073FCF">
        <w:rPr>
          <w:rFonts w:ascii="Times New Roman" w:eastAsia="Times New Roman" w:hAnsi="Times New Roman" w:cs="Times New Roman"/>
          <w:sz w:val="24"/>
        </w:rPr>
        <w:t xml:space="preserve">                   </w:t>
      </w:r>
      <w:r w:rsidR="00073FCF">
        <w:rPr>
          <w:color w:val="0563C1"/>
          <w:u w:val="single" w:color="0563C1"/>
        </w:rPr>
        <w:t>wco</w:t>
      </w:r>
      <w:r>
        <w:rPr>
          <w:color w:val="0563C1"/>
          <w:u w:val="single" w:color="0563C1"/>
        </w:rPr>
        <w:t>@student.ubc.ca</w:t>
      </w:r>
      <w:r>
        <w:t xml:space="preserve">  </w:t>
      </w:r>
      <w:r>
        <w:rPr>
          <w:rFonts w:ascii="Times New Roman" w:eastAsia="Times New Roman" w:hAnsi="Times New Roman" w:cs="Times New Roman"/>
          <w:sz w:val="24"/>
        </w:rPr>
        <w:t xml:space="preserve"> </w:t>
      </w:r>
    </w:p>
    <w:p w14:paraId="56EDD9DA" w14:textId="77777777" w:rsidR="00874BAF" w:rsidRDefault="00D60843">
      <w:pPr>
        <w:spacing w:after="0" w:line="259" w:lineRule="auto"/>
        <w:ind w:left="0" w:firstLine="0"/>
      </w:pPr>
      <w:r>
        <w:rPr>
          <w:color w:val="77BF43"/>
        </w:rPr>
        <w:t xml:space="preserve"> </w:t>
      </w:r>
    </w:p>
    <w:p w14:paraId="7DCB778D" w14:textId="77777777" w:rsidR="00874BAF" w:rsidRDefault="00D60843">
      <w:pPr>
        <w:pStyle w:val="Heading1"/>
        <w:ind w:left="-5"/>
      </w:pPr>
      <w:r>
        <w:t xml:space="preserve">COURSE DESCRIPTION </w:t>
      </w:r>
      <w:r>
        <w:rPr>
          <w:rFonts w:ascii="Segoe UI" w:eastAsia="Segoe UI" w:hAnsi="Segoe UI" w:cs="Segoe UI"/>
          <w:sz w:val="18"/>
        </w:rPr>
        <w:t xml:space="preserve"> </w:t>
      </w:r>
    </w:p>
    <w:p w14:paraId="01B669FE" w14:textId="77777777" w:rsidR="00874BAF" w:rsidRDefault="00D60843">
      <w:pPr>
        <w:ind w:left="-5"/>
      </w:pPr>
      <w:r>
        <w:t xml:space="preserve">The global physical, economic and political environments are becoming increasingly volatile, uncertain and complex, hence both domestic and multinational businesses must adapt their strategies and managerial practices. This course focuses on key issues that businesses face as they adapt to this new environment and it contributes to the development of a better understanding of these issues as well as skills to deal with them. </w:t>
      </w:r>
    </w:p>
    <w:p w14:paraId="4E0CDBDC" w14:textId="77777777" w:rsidR="00874BAF" w:rsidRDefault="00D60843">
      <w:pPr>
        <w:spacing w:after="0" w:line="259" w:lineRule="auto"/>
        <w:ind w:left="0" w:firstLine="0"/>
      </w:pPr>
      <w:r>
        <w:t xml:space="preserve"> </w:t>
      </w:r>
    </w:p>
    <w:p w14:paraId="5E5B75AB" w14:textId="77777777" w:rsidR="00874BAF" w:rsidRDefault="00D60843">
      <w:pPr>
        <w:ind w:left="-5"/>
      </w:pPr>
      <w:r>
        <w:t xml:space="preserve">The course focuses in particular on the international business strategy of firms. We will start by examining the scope, nature, and social, political, and economic consequences of the processes of rapid globalization that took place in the three decades before 2008 (characterized by the rapid growth of international trade and investment and the development of ever longer and more complex supply chains). This process shaped, to a large extent, the strategies of internationalization of firms and the strategies of multinational enterprises. Globalization has created both benefits to societies (e.g. lifting large populations from poverty) and costs (e.g. increased inequalities between and within nations). Assessments of these factors help us to understand the various tensions that shape the policy responses of governments in regulating the behavior of their own multinationals and the multinationals hosted by their countries. Such understandings provide an important input to the development of both market and nonmarket strategies (i.e. strategies that affect the competitiveness of the firm and strategies that aim to gain advantage by influencing regulators to provide a more advantageous regulatory environment for the firm). </w:t>
      </w:r>
    </w:p>
    <w:p w14:paraId="75BDFD6E" w14:textId="77777777" w:rsidR="00874BAF" w:rsidRDefault="00D60843">
      <w:pPr>
        <w:spacing w:after="0" w:line="259" w:lineRule="auto"/>
        <w:ind w:left="0" w:firstLine="0"/>
      </w:pPr>
      <w:r>
        <w:t xml:space="preserve"> </w:t>
      </w:r>
    </w:p>
    <w:p w14:paraId="14B05CC6" w14:textId="77777777" w:rsidR="00874BAF" w:rsidRDefault="00D60843">
      <w:pPr>
        <w:ind w:left="-5"/>
      </w:pPr>
      <w:r>
        <w:lastRenderedPageBreak/>
        <w:t>We will also examine the causes for the changes seen since 2008 that saw a sluggish growth in international trade and investment relative to GDP (described by some as “Slowbalization”) followed by a decline of international trade and investment relative to the global GDP (described by some as “Deglobalization”). We will assess the strategic and organizational changes that multinationals need to adopt in order to meet the complex and uncertain emerging environment of IB. This environment has become even more challenging with the impacts of what economists call a zero sum game between the two largest economies in the world (China and the USA), both competing for dominance in strategic technology fields such as digitization, robotics, and artificial intelligence (This competition led into the bifurcation of global markets, with significant implications for multinational strategies and government policies regarding international trade and investment. We will complete the set of introductory lectures/</w:t>
      </w:r>
      <w:proofErr w:type="gramStart"/>
      <w:r>
        <w:t>discussion based</w:t>
      </w:r>
      <w:proofErr w:type="gramEnd"/>
      <w:r>
        <w:t xml:space="preserve"> classes with a review of the economic, political and institutional frameworks, and processes within which international trade and investment now take place, focusing on the impacts of the occurrence of the COVID 19 pandemic, the invasion of Russia into the Ukraine, and the potential impacts of President Trump’s recent reelection.  </w:t>
      </w:r>
    </w:p>
    <w:p w14:paraId="4CE3DC7D" w14:textId="77777777" w:rsidR="00874BAF" w:rsidRDefault="00D60843">
      <w:pPr>
        <w:spacing w:after="0" w:line="259" w:lineRule="auto"/>
        <w:ind w:left="0" w:firstLine="0"/>
      </w:pPr>
      <w:r>
        <w:t xml:space="preserve"> </w:t>
      </w:r>
    </w:p>
    <w:p w14:paraId="5C8E88F7" w14:textId="77777777" w:rsidR="00874BAF" w:rsidRDefault="00D60843">
      <w:pPr>
        <w:ind w:left="-5"/>
      </w:pPr>
      <w:r>
        <w:t xml:space="preserve">The classes that follow this first section will take more of a workshop format where class members participate in problem solving using real life case analyses of key strategic decisions by multinationals. Classes and cases will focus first on the development of a firm’s internationalization grand strategies. We will then look at specific strategic choices including evaluation and selection of locations for entry and choice of modes of entry. We will pay special attention to the options available for direct foreign investment. In particular we will examine the advantages and disadvantages of using mergers or acquisitions versus “greenfield investment” and consider decisions concerning whether to invest independently or collaborate. </w:t>
      </w:r>
    </w:p>
    <w:p w14:paraId="63295899" w14:textId="77777777" w:rsidR="00874BAF" w:rsidRDefault="00D60843">
      <w:pPr>
        <w:spacing w:after="0" w:line="259" w:lineRule="auto"/>
        <w:ind w:left="0" w:firstLine="0"/>
      </w:pPr>
      <w:r>
        <w:t xml:space="preserve"> </w:t>
      </w:r>
    </w:p>
    <w:p w14:paraId="4438E2DD" w14:textId="77777777" w:rsidR="00874BAF" w:rsidRDefault="00D60843">
      <w:pPr>
        <w:ind w:left="-5"/>
      </w:pPr>
      <w:r>
        <w:t xml:space="preserve">Typically, case sessions will start with the presentation of an analysis of an assigned case by a student team. This will be followed by class discussions facilitated by the instructor concerning specific issues related to the case. Short lectures will be presented at the beginning of class to provide a framework for the discussion and/or at the end of the case discussion to help draw out its implications. </w:t>
      </w:r>
    </w:p>
    <w:p w14:paraId="556406BC" w14:textId="77777777" w:rsidR="00874BAF" w:rsidRDefault="00D60843">
      <w:pPr>
        <w:spacing w:after="0" w:line="259" w:lineRule="auto"/>
        <w:ind w:left="0" w:firstLine="0"/>
      </w:pPr>
      <w:r>
        <w:t xml:space="preserve"> </w:t>
      </w:r>
    </w:p>
    <w:p w14:paraId="79633AF4" w14:textId="77777777" w:rsidR="00874BAF" w:rsidRDefault="00D60843">
      <w:pPr>
        <w:ind w:left="-5"/>
      </w:pPr>
      <w:r>
        <w:t xml:space="preserve">The final section of the course will then turn to the assessment and analysis of key dimensions of the business environment of candidate host countries. These will include technology, political risk and cultural fitness (or compatibility). We also will discuss actions that need to be taken to mitigate political risks and reduce cross cultural friction. </w:t>
      </w:r>
    </w:p>
    <w:p w14:paraId="6ED9889E" w14:textId="77777777" w:rsidR="00874BAF" w:rsidRDefault="00D60843">
      <w:pPr>
        <w:spacing w:after="0" w:line="259" w:lineRule="auto"/>
        <w:ind w:left="0" w:firstLine="0"/>
      </w:pPr>
      <w:r>
        <w:t xml:space="preserve"> </w:t>
      </w:r>
    </w:p>
    <w:p w14:paraId="2A5AF77B" w14:textId="77777777" w:rsidR="00874BAF" w:rsidRDefault="00D60843">
      <w:pPr>
        <w:ind w:left="-5"/>
      </w:pPr>
      <w:r>
        <w:t xml:space="preserve">Following this, we will examine the ethical issues that arise when value systems of your home country clash with those of a host foreign country where you operate or plan to enter, and the social responsibilities of multinational enterprises (MNEs). </w:t>
      </w:r>
    </w:p>
    <w:p w14:paraId="7ED4FAAD" w14:textId="77777777" w:rsidR="00874BAF" w:rsidRDefault="00D60843">
      <w:pPr>
        <w:spacing w:after="0" w:line="259" w:lineRule="auto"/>
        <w:ind w:left="0" w:firstLine="0"/>
      </w:pPr>
      <w:r>
        <w:t xml:space="preserve"> </w:t>
      </w:r>
    </w:p>
    <w:p w14:paraId="4BA1CC9D" w14:textId="77777777" w:rsidR="00874BAF" w:rsidRDefault="00D60843">
      <w:pPr>
        <w:ind w:left="-5"/>
      </w:pPr>
      <w:r>
        <w:t xml:space="preserve">The team project assignment will provide students with the opportunity to apply the knowledge that you and other team members acquired in this and other related courses you have taken in the past. </w:t>
      </w:r>
    </w:p>
    <w:p w14:paraId="19336FFD" w14:textId="77777777" w:rsidR="00874BAF" w:rsidRDefault="00D60843">
      <w:pPr>
        <w:spacing w:after="0" w:line="259" w:lineRule="auto"/>
        <w:ind w:left="0" w:firstLine="0"/>
      </w:pPr>
      <w:r>
        <w:rPr>
          <w:color w:val="77BF43"/>
        </w:rPr>
        <w:t xml:space="preserve"> </w:t>
      </w:r>
    </w:p>
    <w:p w14:paraId="655C054A" w14:textId="77777777" w:rsidR="00874BAF" w:rsidRDefault="00D60843">
      <w:pPr>
        <w:pStyle w:val="Heading1"/>
        <w:ind w:left="-5"/>
      </w:pPr>
      <w:r>
        <w:t xml:space="preserve">COURSE FORMAT </w:t>
      </w:r>
      <w:r>
        <w:rPr>
          <w:rFonts w:ascii="Segoe UI" w:eastAsia="Segoe UI" w:hAnsi="Segoe UI" w:cs="Segoe UI"/>
          <w:sz w:val="18"/>
        </w:rPr>
        <w:t xml:space="preserve"> </w:t>
      </w:r>
    </w:p>
    <w:p w14:paraId="1643D38F" w14:textId="77777777" w:rsidR="00874BAF" w:rsidRDefault="00D60843">
      <w:pPr>
        <w:ind w:left="-5"/>
      </w:pPr>
      <w:r>
        <w:t xml:space="preserve">The classes will be in person. The format of the course will be a combination of discussions of current events that impact the international business environment, lectures that address the theoretical and </w:t>
      </w:r>
      <w:r>
        <w:lastRenderedPageBreak/>
        <w:t xml:space="preserve">practical aspects of key strategy decisions of multinationals, and a combination of class discussions, debates, exercises, and case analyses. Class participation will be encouraged in all aspects of the course. </w:t>
      </w:r>
    </w:p>
    <w:p w14:paraId="4317C919" w14:textId="77777777" w:rsidR="00874BAF" w:rsidRDefault="00D60843">
      <w:pPr>
        <w:spacing w:after="0" w:line="259" w:lineRule="auto"/>
        <w:ind w:left="0" w:firstLine="0"/>
      </w:pPr>
      <w:r>
        <w:rPr>
          <w:color w:val="77BF43"/>
        </w:rPr>
        <w:t xml:space="preserve"> </w:t>
      </w:r>
    </w:p>
    <w:p w14:paraId="028AAE1C" w14:textId="77777777" w:rsidR="00874BAF" w:rsidRDefault="00D60843">
      <w:pPr>
        <w:pStyle w:val="Heading1"/>
        <w:ind w:left="-5"/>
      </w:pPr>
      <w:r>
        <w:t xml:space="preserve">LEARNING OBJECTIVES </w:t>
      </w:r>
      <w:r>
        <w:rPr>
          <w:rFonts w:ascii="Segoe UI" w:eastAsia="Segoe UI" w:hAnsi="Segoe UI" w:cs="Segoe UI"/>
          <w:sz w:val="18"/>
        </w:rPr>
        <w:t xml:space="preserve"> </w:t>
      </w:r>
    </w:p>
    <w:p w14:paraId="1D461C79" w14:textId="77777777" w:rsidR="00874BAF" w:rsidRDefault="00D60843">
      <w:pPr>
        <w:numPr>
          <w:ilvl w:val="0"/>
          <w:numId w:val="1"/>
        </w:numPr>
        <w:ind w:hanging="360"/>
      </w:pPr>
      <w:r>
        <w:t xml:space="preserve">Develop your knowledge of key aspects of the international business environments (social and political) </w:t>
      </w:r>
    </w:p>
    <w:p w14:paraId="25BF1F8F" w14:textId="77777777" w:rsidR="00874BAF" w:rsidRDefault="00D60843">
      <w:pPr>
        <w:numPr>
          <w:ilvl w:val="0"/>
          <w:numId w:val="1"/>
        </w:numPr>
        <w:spacing w:after="28"/>
        <w:ind w:hanging="360"/>
      </w:pPr>
      <w:r>
        <w:t xml:space="preserve">Develop your knowledge of international institutions (e.g. the World Trade Organization, regional free trade agreements) </w:t>
      </w:r>
    </w:p>
    <w:p w14:paraId="302A7403" w14:textId="77777777" w:rsidR="00874BAF" w:rsidRDefault="00D60843">
      <w:pPr>
        <w:numPr>
          <w:ilvl w:val="0"/>
          <w:numId w:val="1"/>
        </w:numPr>
        <w:ind w:hanging="360"/>
      </w:pPr>
      <w:r>
        <w:t xml:space="preserve">Equip you with tools to analyze national and international environments of business </w:t>
      </w:r>
    </w:p>
    <w:p w14:paraId="67B1605E" w14:textId="77777777" w:rsidR="00874BAF" w:rsidRDefault="00D60843">
      <w:pPr>
        <w:numPr>
          <w:ilvl w:val="0"/>
          <w:numId w:val="1"/>
        </w:numPr>
        <w:ind w:hanging="360"/>
      </w:pPr>
      <w:r>
        <w:t xml:space="preserve">Equip you with analytical tools that will help you to develop an internationalization strategy and provide you with guidance about international business strategic management decisions </w:t>
      </w:r>
    </w:p>
    <w:p w14:paraId="1ACAE8B7" w14:textId="77777777" w:rsidR="00874BAF" w:rsidRDefault="00D60843">
      <w:pPr>
        <w:spacing w:after="0" w:line="259" w:lineRule="auto"/>
        <w:ind w:left="0" w:firstLine="0"/>
      </w:pPr>
      <w:r>
        <w:rPr>
          <w:color w:val="77BF43"/>
        </w:rPr>
        <w:t xml:space="preserve"> </w:t>
      </w:r>
    </w:p>
    <w:p w14:paraId="754E83E7" w14:textId="77777777" w:rsidR="00874BAF" w:rsidRDefault="00D60843">
      <w:pPr>
        <w:pStyle w:val="Heading1"/>
        <w:ind w:left="-5"/>
      </w:pPr>
      <w:r>
        <w:t xml:space="preserve">ASSESSMENTS </w:t>
      </w:r>
      <w:r>
        <w:rPr>
          <w:rFonts w:ascii="Segoe UI" w:eastAsia="Segoe UI" w:hAnsi="Segoe UI" w:cs="Segoe UI"/>
          <w:sz w:val="18"/>
        </w:rPr>
        <w:t xml:space="preserve"> </w:t>
      </w:r>
    </w:p>
    <w:p w14:paraId="60272370" w14:textId="1DC454B8" w:rsidR="00874BAF" w:rsidRDefault="00D60843">
      <w:pPr>
        <w:pStyle w:val="Heading2"/>
        <w:spacing w:after="0"/>
        <w:ind w:left="-5"/>
      </w:pPr>
      <w:r>
        <w:rPr>
          <w:b w:val="0"/>
          <w:i/>
          <w:color w:val="77BF43"/>
        </w:rPr>
        <w:t>Summary</w:t>
      </w:r>
    </w:p>
    <w:tbl>
      <w:tblPr>
        <w:tblStyle w:val="TableGrid"/>
        <w:tblW w:w="6943" w:type="dxa"/>
        <w:tblInd w:w="5" w:type="dxa"/>
        <w:tblCellMar>
          <w:top w:w="38" w:type="dxa"/>
          <w:left w:w="5" w:type="dxa"/>
          <w:right w:w="85" w:type="dxa"/>
        </w:tblCellMar>
        <w:tblLook w:val="04A0" w:firstRow="1" w:lastRow="0" w:firstColumn="1" w:lastColumn="0" w:noHBand="0" w:noVBand="1"/>
      </w:tblPr>
      <w:tblGrid>
        <w:gridCol w:w="4707"/>
        <w:gridCol w:w="950"/>
        <w:gridCol w:w="1286"/>
      </w:tblGrid>
      <w:tr w:rsidR="00874BAF" w14:paraId="691BEB20" w14:textId="77777777">
        <w:trPr>
          <w:trHeight w:val="263"/>
        </w:trPr>
        <w:tc>
          <w:tcPr>
            <w:tcW w:w="4707" w:type="dxa"/>
            <w:tcBorders>
              <w:top w:val="single" w:sz="4" w:space="0" w:color="000000"/>
              <w:left w:val="single" w:sz="4" w:space="0" w:color="000000"/>
              <w:bottom w:val="double" w:sz="5" w:space="0" w:color="000000"/>
              <w:right w:val="single" w:sz="4" w:space="0" w:color="000000"/>
            </w:tcBorders>
          </w:tcPr>
          <w:p w14:paraId="58875687" w14:textId="77777777" w:rsidR="00874BAF" w:rsidRDefault="00D60843">
            <w:pPr>
              <w:spacing w:after="0" w:line="259" w:lineRule="auto"/>
              <w:ind w:left="0" w:firstLine="0"/>
            </w:pPr>
            <w:r>
              <w:rPr>
                <w:b/>
              </w:rPr>
              <w:t xml:space="preserve">Component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5B0F66E3" w14:textId="77777777" w:rsidR="00874BAF" w:rsidRDefault="00D60843">
            <w:pPr>
              <w:spacing w:after="0" w:line="259" w:lineRule="auto"/>
              <w:ind w:left="135" w:firstLine="0"/>
            </w:pPr>
            <w:r>
              <w:rPr>
                <w:b/>
                <w:u w:val="single" w:color="000000"/>
              </w:rPr>
              <w:t>Weight</w:t>
            </w:r>
            <w:r>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8EAF73E" w14:textId="77777777" w:rsidR="00874BAF" w:rsidRDefault="00D60843">
            <w:pPr>
              <w:spacing w:after="0" w:line="259" w:lineRule="auto"/>
              <w:ind w:left="175" w:firstLine="0"/>
            </w:pPr>
            <w:r>
              <w:rPr>
                <w:b/>
                <w:u w:val="single" w:color="000000"/>
              </w:rPr>
              <w:t>Graded as</w:t>
            </w:r>
            <w:r>
              <w:rPr>
                <w:b/>
              </w:rPr>
              <w:t xml:space="preserve">  </w:t>
            </w:r>
          </w:p>
        </w:tc>
      </w:tr>
      <w:tr w:rsidR="00874BAF" w14:paraId="09BDE94D" w14:textId="77777777">
        <w:trPr>
          <w:trHeight w:val="297"/>
        </w:trPr>
        <w:tc>
          <w:tcPr>
            <w:tcW w:w="4707" w:type="dxa"/>
            <w:tcBorders>
              <w:top w:val="double" w:sz="5" w:space="0" w:color="000000"/>
              <w:left w:val="single" w:sz="4" w:space="0" w:color="000000"/>
              <w:bottom w:val="single" w:sz="4" w:space="0" w:color="000000"/>
              <w:right w:val="single" w:sz="4" w:space="0" w:color="000000"/>
            </w:tcBorders>
          </w:tcPr>
          <w:p w14:paraId="6F181026" w14:textId="77777777" w:rsidR="00874BAF" w:rsidRDefault="00D60843">
            <w:pPr>
              <w:spacing w:after="0" w:line="259" w:lineRule="auto"/>
              <w:ind w:left="0" w:firstLine="0"/>
            </w:pPr>
            <w:r>
              <w:t xml:space="preserve">Class participation </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93086BB" w14:textId="77777777" w:rsidR="00874BAF" w:rsidRDefault="00D60843">
            <w:pPr>
              <w:spacing w:after="0" w:line="259" w:lineRule="auto"/>
              <w:ind w:left="77" w:firstLine="0"/>
              <w:jc w:val="center"/>
            </w:pPr>
            <w:r>
              <w:t>20%</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25AD7067" w14:textId="77777777" w:rsidR="00874BAF" w:rsidRDefault="00D60843">
            <w:pPr>
              <w:spacing w:after="0" w:line="259" w:lineRule="auto"/>
              <w:ind w:left="75" w:firstLine="0"/>
              <w:jc w:val="center"/>
            </w:pPr>
            <w:r>
              <w:t xml:space="preserve">Individual </w:t>
            </w:r>
          </w:p>
        </w:tc>
      </w:tr>
      <w:tr w:rsidR="00874BAF" w14:paraId="792329FB"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5ABE632" w14:textId="3E24E3E5" w:rsidR="00874BAF" w:rsidRPr="00170271" w:rsidRDefault="003E3B68">
            <w:pPr>
              <w:spacing w:after="0" w:line="259" w:lineRule="auto"/>
              <w:ind w:left="0" w:firstLine="0"/>
              <w:rPr>
                <w:strike/>
              </w:rPr>
            </w:pPr>
            <w:r w:rsidRPr="003E3B68">
              <w:t xml:space="preserve">Individual home and class </w:t>
            </w:r>
            <w:r>
              <w:t>exercise</w:t>
            </w:r>
          </w:p>
        </w:tc>
        <w:tc>
          <w:tcPr>
            <w:tcW w:w="950" w:type="dxa"/>
            <w:tcBorders>
              <w:top w:val="single" w:sz="4" w:space="0" w:color="000000"/>
              <w:left w:val="single" w:sz="4" w:space="0" w:color="000000"/>
              <w:bottom w:val="single" w:sz="4" w:space="0" w:color="000000"/>
              <w:right w:val="single" w:sz="4" w:space="0" w:color="000000"/>
            </w:tcBorders>
          </w:tcPr>
          <w:p w14:paraId="3EAAE0FC" w14:textId="679616B9" w:rsidR="00874BAF" w:rsidRDefault="003E3B68">
            <w:pPr>
              <w:spacing w:after="0" w:line="259" w:lineRule="auto"/>
              <w:ind w:left="77" w:firstLine="0"/>
              <w:jc w:val="center"/>
            </w:pPr>
            <w:r>
              <w:t>10</w:t>
            </w:r>
            <w:r w:rsidR="00D60843">
              <w:t>%</w:t>
            </w:r>
            <w:r w:rsidR="00D60843">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C85EEB3" w14:textId="77777777" w:rsidR="00874BAF" w:rsidRDefault="00D60843">
            <w:pPr>
              <w:spacing w:after="0" w:line="259" w:lineRule="auto"/>
              <w:ind w:left="75" w:firstLine="0"/>
              <w:jc w:val="center"/>
            </w:pPr>
            <w:r>
              <w:t xml:space="preserve">Individual </w:t>
            </w:r>
          </w:p>
        </w:tc>
      </w:tr>
      <w:tr w:rsidR="00874BAF" w14:paraId="27C16DE3"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550E8409" w14:textId="2B82FBC1" w:rsidR="00874BAF" w:rsidRDefault="00D60843">
            <w:pPr>
              <w:spacing w:after="0" w:line="259" w:lineRule="auto"/>
              <w:ind w:left="0" w:firstLine="0"/>
            </w:pPr>
            <w:r>
              <w:t>Quizzes (3-5, unannounced</w:t>
            </w:r>
            <w:r w:rsidR="003E3B68">
              <w:t>, single page (A4) written note allowed (</w:t>
            </w:r>
            <w:proofErr w:type="gramStart"/>
            <w:r w:rsidR="003E3B68">
              <w:t>back to back</w:t>
            </w:r>
            <w:proofErr w:type="gramEnd"/>
            <w:r>
              <w:t>)</w:t>
            </w:r>
            <w:r w:rsidR="003E3B68">
              <w:t>)</w:t>
            </w:r>
            <w: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8EC1EDE" w14:textId="77777777" w:rsidR="00874BAF" w:rsidRDefault="00D60843">
            <w:pPr>
              <w:spacing w:after="0" w:line="259" w:lineRule="auto"/>
              <w:ind w:left="77" w:firstLine="0"/>
              <w:jc w:val="center"/>
            </w:pPr>
            <w:r>
              <w:t xml:space="preserve">20% </w:t>
            </w:r>
          </w:p>
        </w:tc>
        <w:tc>
          <w:tcPr>
            <w:tcW w:w="1286" w:type="dxa"/>
            <w:tcBorders>
              <w:top w:val="single" w:sz="4" w:space="0" w:color="000000"/>
              <w:left w:val="single" w:sz="4" w:space="0" w:color="000000"/>
              <w:bottom w:val="single" w:sz="4" w:space="0" w:color="000000"/>
              <w:right w:val="single" w:sz="4" w:space="0" w:color="000000"/>
            </w:tcBorders>
          </w:tcPr>
          <w:p w14:paraId="0568FD13" w14:textId="77777777" w:rsidR="00874BAF" w:rsidRDefault="00D60843">
            <w:pPr>
              <w:spacing w:after="0" w:line="259" w:lineRule="auto"/>
              <w:ind w:left="75" w:firstLine="0"/>
              <w:jc w:val="center"/>
            </w:pPr>
            <w:r>
              <w:t xml:space="preserve">Individual </w:t>
            </w:r>
          </w:p>
        </w:tc>
      </w:tr>
      <w:tr w:rsidR="00874BAF" w14:paraId="494B08FD"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42A168D8" w14:textId="77777777" w:rsidR="00874BAF" w:rsidRDefault="00D60843">
            <w:pPr>
              <w:spacing w:after="0" w:line="259" w:lineRule="auto"/>
              <w:ind w:left="0" w:firstLine="0"/>
            </w:pPr>
            <w:r>
              <w:t>Current Event Presentation and Discussion</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453FF5F8" w14:textId="417F9140" w:rsidR="00874BAF" w:rsidRDefault="003E3B68">
            <w:pPr>
              <w:spacing w:after="0" w:line="259" w:lineRule="auto"/>
              <w:ind w:left="77" w:firstLine="0"/>
              <w:jc w:val="center"/>
            </w:pPr>
            <w:r>
              <w:t>10</w:t>
            </w:r>
            <w:r w:rsidR="00D60843">
              <w:t>%</w:t>
            </w:r>
            <w:r w:rsidR="00D60843">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41CBFA38" w14:textId="77777777" w:rsidR="00874BAF" w:rsidRDefault="00D60843">
            <w:pPr>
              <w:spacing w:after="0" w:line="259" w:lineRule="auto"/>
              <w:ind w:left="75" w:firstLine="0"/>
              <w:jc w:val="center"/>
            </w:pPr>
            <w:r>
              <w:t xml:space="preserve">Group </w:t>
            </w:r>
          </w:p>
        </w:tc>
      </w:tr>
      <w:tr w:rsidR="00874BAF" w14:paraId="332EAAA5"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5EA4B929" w14:textId="77777777" w:rsidR="00874BAF" w:rsidRDefault="00D60843">
            <w:pPr>
              <w:spacing w:after="0" w:line="259" w:lineRule="auto"/>
              <w:ind w:left="0" w:firstLine="0"/>
            </w:pPr>
            <w:r>
              <w:t xml:space="preserve">Group Case (1 case) </w:t>
            </w:r>
          </w:p>
        </w:tc>
        <w:tc>
          <w:tcPr>
            <w:tcW w:w="950" w:type="dxa"/>
            <w:tcBorders>
              <w:top w:val="single" w:sz="4" w:space="0" w:color="000000"/>
              <w:left w:val="single" w:sz="4" w:space="0" w:color="000000"/>
              <w:bottom w:val="single" w:sz="4" w:space="0" w:color="000000"/>
              <w:right w:val="single" w:sz="4" w:space="0" w:color="000000"/>
            </w:tcBorders>
          </w:tcPr>
          <w:p w14:paraId="70603F45" w14:textId="77777777" w:rsidR="00874BAF" w:rsidRDefault="00D60843">
            <w:pPr>
              <w:spacing w:after="0" w:line="259" w:lineRule="auto"/>
              <w:ind w:left="77" w:firstLine="0"/>
              <w:jc w:val="center"/>
            </w:pPr>
            <w:r>
              <w:t>15%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3768310E" w14:textId="77777777" w:rsidR="00874BAF" w:rsidRDefault="00D60843">
            <w:pPr>
              <w:spacing w:after="0" w:line="259" w:lineRule="auto"/>
              <w:ind w:left="75" w:firstLine="0"/>
              <w:jc w:val="center"/>
            </w:pPr>
            <w:r>
              <w:t xml:space="preserve">Group </w:t>
            </w:r>
          </w:p>
        </w:tc>
      </w:tr>
      <w:tr w:rsidR="00874BAF" w14:paraId="0A686D65" w14:textId="77777777">
        <w:trPr>
          <w:trHeight w:val="275"/>
        </w:trPr>
        <w:tc>
          <w:tcPr>
            <w:tcW w:w="4707" w:type="dxa"/>
            <w:tcBorders>
              <w:top w:val="single" w:sz="4" w:space="0" w:color="000000"/>
              <w:left w:val="single" w:sz="4" w:space="0" w:color="000000"/>
              <w:bottom w:val="single" w:sz="4" w:space="0" w:color="000000"/>
              <w:right w:val="single" w:sz="4" w:space="0" w:color="000000"/>
            </w:tcBorders>
          </w:tcPr>
          <w:p w14:paraId="20555D80" w14:textId="72C0239E" w:rsidR="00874BAF" w:rsidRDefault="00D60843">
            <w:pPr>
              <w:spacing w:after="0" w:line="259" w:lineRule="auto"/>
              <w:ind w:left="0" w:firstLine="0"/>
            </w:pPr>
            <w:r>
              <w:t>Final Group Project (Report</w:t>
            </w:r>
            <w:r w:rsidR="00170271">
              <w:t xml:space="preserve"> </w:t>
            </w:r>
            <w:r>
              <w:t>15%, Presentation</w:t>
            </w:r>
            <w:r w:rsidR="00170271">
              <w:t xml:space="preserve"> </w:t>
            </w:r>
            <w:r>
              <w:t>10%)</w:t>
            </w:r>
            <w:r>
              <w:rPr>
                <w:rFonts w:ascii="Times New Roman" w:eastAsia="Times New Roman" w:hAnsi="Times New Roman" w:cs="Times New Roman"/>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05F0BE03" w14:textId="77777777" w:rsidR="00874BAF" w:rsidRDefault="00D60843">
            <w:pPr>
              <w:spacing w:after="0" w:line="259" w:lineRule="auto"/>
              <w:ind w:left="77" w:firstLine="0"/>
              <w:jc w:val="center"/>
            </w:pPr>
            <w:r>
              <w:t>25%</w:t>
            </w:r>
            <w:r>
              <w:rPr>
                <w:rFonts w:ascii="Times New Roman" w:eastAsia="Times New Roman" w:hAnsi="Times New Roman" w:cs="Times New Roman"/>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7FB629A4" w14:textId="77777777" w:rsidR="00874BAF" w:rsidRDefault="00D60843">
            <w:pPr>
              <w:spacing w:after="0" w:line="259" w:lineRule="auto"/>
              <w:ind w:left="75" w:firstLine="0"/>
              <w:jc w:val="center"/>
            </w:pPr>
            <w:r>
              <w:t xml:space="preserve">Group </w:t>
            </w:r>
          </w:p>
        </w:tc>
      </w:tr>
      <w:tr w:rsidR="00874BAF" w14:paraId="7903D217" w14:textId="77777777">
        <w:trPr>
          <w:trHeight w:val="280"/>
        </w:trPr>
        <w:tc>
          <w:tcPr>
            <w:tcW w:w="4707" w:type="dxa"/>
            <w:tcBorders>
              <w:top w:val="single" w:sz="4" w:space="0" w:color="000000"/>
              <w:left w:val="single" w:sz="4" w:space="0" w:color="000000"/>
              <w:bottom w:val="single" w:sz="4" w:space="0" w:color="000000"/>
              <w:right w:val="single" w:sz="4" w:space="0" w:color="000000"/>
            </w:tcBorders>
          </w:tcPr>
          <w:p w14:paraId="6339760F" w14:textId="77777777" w:rsidR="00874BAF" w:rsidRDefault="00D60843">
            <w:pPr>
              <w:spacing w:after="0" w:line="259" w:lineRule="auto"/>
              <w:ind w:left="0" w:firstLine="0"/>
            </w:pPr>
            <w:r>
              <w:rPr>
                <w:b/>
              </w:rPr>
              <w:t xml:space="preserve">Total </w:t>
            </w:r>
            <w:r>
              <w:rPr>
                <w:rFonts w:ascii="Times New Roman" w:eastAsia="Times New Roman" w:hAnsi="Times New Roman" w:cs="Times New Roman"/>
                <w:b/>
                <w:sz w:val="24"/>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2E730A65" w14:textId="762D2D04" w:rsidR="00874BAF" w:rsidRDefault="003E3B68">
            <w:pPr>
              <w:spacing w:after="0" w:line="259" w:lineRule="auto"/>
              <w:ind w:left="70" w:firstLine="0"/>
              <w:jc w:val="center"/>
            </w:pPr>
            <w:r>
              <w:rPr>
                <w:b/>
              </w:rPr>
              <w:t>100</w:t>
            </w:r>
            <w:r w:rsidR="00D60843">
              <w:rPr>
                <w:b/>
              </w:rPr>
              <w:t>%</w:t>
            </w:r>
            <w:r w:rsidR="00D60843">
              <w:rPr>
                <w:rFonts w:ascii="Times New Roman" w:eastAsia="Times New Roman" w:hAnsi="Times New Roman" w:cs="Times New Roman"/>
                <w:b/>
                <w:sz w:val="24"/>
              </w:rPr>
              <w:t xml:space="preserve"> </w:t>
            </w:r>
          </w:p>
        </w:tc>
        <w:tc>
          <w:tcPr>
            <w:tcW w:w="1286" w:type="dxa"/>
            <w:tcBorders>
              <w:top w:val="single" w:sz="4" w:space="0" w:color="000000"/>
              <w:left w:val="single" w:sz="4" w:space="0" w:color="000000"/>
              <w:bottom w:val="single" w:sz="4" w:space="0" w:color="000000"/>
              <w:right w:val="single" w:sz="4" w:space="0" w:color="000000"/>
            </w:tcBorders>
          </w:tcPr>
          <w:p w14:paraId="0E62A294" w14:textId="77777777" w:rsidR="00874BAF" w:rsidRDefault="00D60843">
            <w:pPr>
              <w:spacing w:after="0" w:line="259" w:lineRule="auto"/>
              <w:ind w:left="124" w:firstLine="0"/>
              <w:jc w:val="center"/>
            </w:pPr>
            <w:r>
              <w:t xml:space="preserve"> </w:t>
            </w:r>
          </w:p>
        </w:tc>
      </w:tr>
    </w:tbl>
    <w:p w14:paraId="229FC3C1" w14:textId="77777777" w:rsidR="00874BAF" w:rsidRDefault="00D60843">
      <w:pPr>
        <w:spacing w:after="0" w:line="259" w:lineRule="auto"/>
        <w:ind w:left="5" w:firstLine="0"/>
      </w:pPr>
      <w:r>
        <w:rPr>
          <w:b/>
        </w:rPr>
        <w:t xml:space="preserve"> </w:t>
      </w:r>
      <w:r>
        <w:rPr>
          <w:b/>
        </w:rPr>
        <w:tab/>
        <w:t xml:space="preserve"> </w:t>
      </w:r>
    </w:p>
    <w:p w14:paraId="66257F47" w14:textId="77777777" w:rsidR="00874BAF" w:rsidRDefault="00D60843">
      <w:pPr>
        <w:spacing w:after="0" w:line="259" w:lineRule="auto"/>
        <w:ind w:left="0" w:firstLine="0"/>
      </w:pPr>
      <w:r>
        <w:rPr>
          <w:rFonts w:ascii="Segoe UI" w:eastAsia="Segoe UI" w:hAnsi="Segoe UI" w:cs="Segoe UI"/>
          <w:sz w:val="18"/>
        </w:rPr>
        <w:t xml:space="preserve"> </w:t>
      </w:r>
    </w:p>
    <w:p w14:paraId="4790C186" w14:textId="77777777" w:rsidR="00874BAF" w:rsidRDefault="00D60843">
      <w:pPr>
        <w:spacing w:after="0" w:line="259" w:lineRule="auto"/>
        <w:ind w:left="-5"/>
      </w:pPr>
      <w:r>
        <w:rPr>
          <w:i/>
          <w:color w:val="77BF43"/>
        </w:rPr>
        <w:t xml:space="preserve">Details of Assessments </w:t>
      </w:r>
      <w:r>
        <w:rPr>
          <w:rFonts w:ascii="Segoe UI" w:eastAsia="Segoe UI" w:hAnsi="Segoe UI" w:cs="Segoe UI"/>
          <w:i/>
          <w:color w:val="77BF43"/>
          <w:sz w:val="18"/>
        </w:rPr>
        <w:t xml:space="preserve"> </w:t>
      </w:r>
    </w:p>
    <w:p w14:paraId="175D1FC1" w14:textId="77777777" w:rsidR="00874BAF" w:rsidRDefault="00D60843">
      <w:pPr>
        <w:pStyle w:val="Heading2"/>
        <w:ind w:left="-5"/>
      </w:pPr>
      <w:r>
        <w:t xml:space="preserve">Class Participation (20%) </w:t>
      </w:r>
    </w:p>
    <w:p w14:paraId="6A97DC11" w14:textId="77777777" w:rsidR="00874BAF" w:rsidRDefault="00D60843">
      <w:pPr>
        <w:ind w:left="-5"/>
      </w:pPr>
      <w:r>
        <w:t xml:space="preserve">Your participation mark will be determined based on: </w:t>
      </w:r>
      <w:r>
        <w:rPr>
          <w:b/>
        </w:rPr>
        <w:t>a)</w:t>
      </w:r>
      <w:r>
        <w:t xml:space="preserve"> attendance in all classes; and </w:t>
      </w:r>
      <w:r>
        <w:rPr>
          <w:b/>
        </w:rPr>
        <w:t>b)</w:t>
      </w:r>
      <w:r>
        <w:t xml:space="preserve"> contribution to the class discussions. The active participation in case discussions will have a high weight in the assessment of participation. </w:t>
      </w:r>
    </w:p>
    <w:p w14:paraId="5EE277C7" w14:textId="77777777" w:rsidR="00874BAF" w:rsidRDefault="00D60843">
      <w:pPr>
        <w:spacing w:after="24" w:line="259" w:lineRule="auto"/>
        <w:ind w:left="0" w:firstLine="0"/>
      </w:pPr>
      <w:r>
        <w:t xml:space="preserve"> </w:t>
      </w:r>
    </w:p>
    <w:p w14:paraId="3119F3F2" w14:textId="77777777" w:rsidR="00874BAF" w:rsidRDefault="00D60843">
      <w:pPr>
        <w:numPr>
          <w:ilvl w:val="0"/>
          <w:numId w:val="2"/>
        </w:numPr>
        <w:ind w:hanging="360"/>
      </w:pPr>
      <w:r>
        <w:rPr>
          <w:b/>
        </w:rPr>
        <w:t>Attendance</w:t>
      </w:r>
      <w:r>
        <w:t xml:space="preserve">: Participate in in-class activities including iClicker questions.  </w:t>
      </w:r>
    </w:p>
    <w:p w14:paraId="3A4FB3E5" w14:textId="15AB6E68" w:rsidR="00874BAF" w:rsidRDefault="00D60843" w:rsidP="003E3B68">
      <w:pPr>
        <w:numPr>
          <w:ilvl w:val="0"/>
          <w:numId w:val="2"/>
        </w:numPr>
        <w:ind w:hanging="360"/>
      </w:pPr>
      <w:r>
        <w:rPr>
          <w:b/>
        </w:rPr>
        <w:t>Preparation/ Readings</w:t>
      </w:r>
      <w:r>
        <w:t xml:space="preserve">: Your prime responsibilities to prepare for classes will be to read all assigned articles and book chapters that are marked as required readings, study the cases assigned for the class and be prepared to be called to discuss any part of the case, and reflect on the questions provided about each case. You will be graded on the quality of your contributions to class discussions and case analyses. You should be ready to discuss the questions assigned for each case and be ready to respond to them when invited to do so during the class.  </w:t>
      </w:r>
    </w:p>
    <w:p w14:paraId="6CB7495F" w14:textId="77777777" w:rsidR="003E3B68" w:rsidRPr="003E3B68" w:rsidRDefault="003E3B68" w:rsidP="003E3B68"/>
    <w:p w14:paraId="1EB51E8D" w14:textId="77777777" w:rsidR="00874BAF" w:rsidRDefault="00D60843">
      <w:pPr>
        <w:pStyle w:val="Heading2"/>
        <w:ind w:left="-5"/>
      </w:pPr>
      <w:r>
        <w:t xml:space="preserve">Quizzes (20%) </w:t>
      </w:r>
    </w:p>
    <w:p w14:paraId="2561D034" w14:textId="77777777" w:rsidR="00874BAF" w:rsidRDefault="00D60843">
      <w:pPr>
        <w:ind w:left="-5"/>
      </w:pPr>
      <w:r>
        <w:t xml:space="preserve">To encourage informed participation in class discussions, especially case analyses, 3 to 5 unannounced quizzes will be conducted during classes. A typical quiz may include questions related to the case and/or </w:t>
      </w:r>
      <w:r>
        <w:lastRenderedPageBreak/>
        <w:t xml:space="preserve">be based on the readings assigned for that week. You’ll be allowed to use printed/wrriten notes developed by </w:t>
      </w:r>
      <w:proofErr w:type="gramStart"/>
      <w:r>
        <w:t>you(</w:t>
      </w:r>
      <w:proofErr w:type="gramEnd"/>
      <w:r>
        <w:t xml:space="preserve">i.e. not digital copy or notes of others or AI). </w:t>
      </w:r>
    </w:p>
    <w:p w14:paraId="347D3195" w14:textId="77777777" w:rsidR="00874BAF" w:rsidRDefault="00D60843">
      <w:pPr>
        <w:spacing w:after="0" w:line="259" w:lineRule="auto"/>
        <w:ind w:left="0" w:firstLine="0"/>
      </w:pPr>
      <w:r>
        <w:t xml:space="preserve"> </w:t>
      </w:r>
    </w:p>
    <w:p w14:paraId="41E4010A" w14:textId="77777777" w:rsidR="00874BAF" w:rsidRDefault="00D60843">
      <w:pPr>
        <w:pStyle w:val="Heading2"/>
        <w:ind w:left="-5"/>
      </w:pPr>
      <w:r>
        <w:t xml:space="preserve">Groups </w:t>
      </w:r>
    </w:p>
    <w:p w14:paraId="6308A34A" w14:textId="59644C4A" w:rsidR="00874BAF" w:rsidRDefault="00D60843">
      <w:pPr>
        <w:ind w:left="-5"/>
      </w:pPr>
      <w:r>
        <w:t xml:space="preserve">An important part of the assignments in this class will be performed by teams of </w:t>
      </w:r>
      <w:r>
        <w:rPr>
          <w:b/>
        </w:rPr>
        <w:t>3 to 6 members</w:t>
      </w:r>
      <w:r>
        <w:t xml:space="preserve">. The teams will be assigned by the instructors to maintain diversity (the exact size of the team will be decided once the number of students in the class is confirmed). The team tasks include preparation of the project report, project presentation, one case group presentation, current event presentation, and any in class exercises or tasks requiring the formation of break out groups. </w:t>
      </w:r>
      <w:r>
        <w:rPr>
          <w:b/>
        </w:rPr>
        <w:t>Groups’ memberships will be announced on Canvas after Add/Drop deadline of the semester (</w:t>
      </w:r>
      <w:r w:rsidR="000275EB" w:rsidRPr="000275EB">
        <w:rPr>
          <w:b/>
        </w:rPr>
        <w:t>September 22, 2025</w:t>
      </w:r>
      <w:r>
        <w:rPr>
          <w:b/>
        </w:rPr>
        <w:t>)</w:t>
      </w:r>
      <w:r>
        <w:t xml:space="preserve">. </w:t>
      </w:r>
    </w:p>
    <w:p w14:paraId="5D6D32BC" w14:textId="77777777" w:rsidR="00874BAF" w:rsidRDefault="00D60843">
      <w:pPr>
        <w:spacing w:after="0" w:line="259" w:lineRule="auto"/>
        <w:ind w:left="0" w:firstLine="0"/>
      </w:pPr>
      <w:r>
        <w:t xml:space="preserve"> </w:t>
      </w:r>
    </w:p>
    <w:p w14:paraId="414042DE" w14:textId="77777777" w:rsidR="00874BAF" w:rsidRDefault="00D60843">
      <w:pPr>
        <w:pStyle w:val="Heading2"/>
        <w:ind w:left="-5"/>
      </w:pPr>
      <w:r>
        <w:t xml:space="preserve">Current Event Presentation and Discussion (5%) </w:t>
      </w:r>
    </w:p>
    <w:p w14:paraId="5952200E" w14:textId="77777777" w:rsidR="00874BAF" w:rsidRDefault="00D60843">
      <w:pPr>
        <w:ind w:left="-5"/>
      </w:pPr>
      <w:r>
        <w:t xml:space="preserve">Starting from Week 4, each class will begin with a discussion of a current event that influences international business that is identified and presented by an assigned group (10 min). Each of the groups will be responsible for one presentation only. The assigned group will identify, describe, and analyze a current event (that has occurred within the last three weeks of their assigned day) that they believe may have an impact on international business. This presentation will be followed by a class discussion. </w:t>
      </w:r>
    </w:p>
    <w:p w14:paraId="3EA49805" w14:textId="77777777" w:rsidR="00874BAF" w:rsidRDefault="00D60843">
      <w:pPr>
        <w:spacing w:after="0" w:line="259" w:lineRule="auto"/>
        <w:ind w:left="0" w:firstLine="0"/>
      </w:pPr>
      <w:r>
        <w:t xml:space="preserve"> </w:t>
      </w:r>
    </w:p>
    <w:p w14:paraId="4B68D6FA" w14:textId="77777777" w:rsidR="00874BAF" w:rsidRDefault="00D60843">
      <w:pPr>
        <w:pStyle w:val="Heading2"/>
        <w:ind w:left="-5"/>
      </w:pPr>
      <w:r>
        <w:t xml:space="preserve">Group Case Presentation and a Written Report (15%) </w:t>
      </w:r>
    </w:p>
    <w:p w14:paraId="100C0286" w14:textId="4FCA79B2" w:rsidR="00874BAF" w:rsidRPr="000275EB" w:rsidRDefault="00D60843" w:rsidP="000275EB">
      <w:pPr>
        <w:ind w:left="-5"/>
        <w:rPr>
          <w:b/>
        </w:rPr>
      </w:pPr>
      <w:r>
        <w:t xml:space="preserve">Each group will be assigned one case to present and also prepare a written report of their analysis. We will announce the case assignments on Canvas in the morning of </w:t>
      </w:r>
      <w:r w:rsidR="000275EB" w:rsidRPr="000275EB">
        <w:rPr>
          <w:b/>
        </w:rPr>
        <w:t xml:space="preserve">September 16 </w:t>
      </w:r>
      <w:r w:rsidRPr="000275EB">
        <w:rPr>
          <w:b/>
        </w:rPr>
        <w:t>(</w:t>
      </w:r>
      <w:r w:rsidR="000275EB" w:rsidRPr="000275EB">
        <w:rPr>
          <w:b/>
        </w:rPr>
        <w:t>Tuesday</w:t>
      </w:r>
      <w:r w:rsidRPr="000275EB">
        <w:rPr>
          <w:b/>
        </w:rPr>
        <w:t xml:space="preserve"> of Week 3)</w:t>
      </w:r>
      <w:r w:rsidRPr="000275EB">
        <w:rPr>
          <w:bCs/>
        </w:rPr>
        <w:t xml:space="preserve">. </w:t>
      </w:r>
      <w:r>
        <w:t xml:space="preserve">For the group presenting the first case (Boeing versus Bombardier), the instructor will provide special introductory guidance and extra help. </w:t>
      </w:r>
    </w:p>
    <w:p w14:paraId="37C99005" w14:textId="77777777" w:rsidR="00874BAF" w:rsidRDefault="00D60843">
      <w:pPr>
        <w:spacing w:after="0" w:line="259" w:lineRule="auto"/>
        <w:ind w:left="0" w:firstLine="0"/>
      </w:pPr>
      <w:r>
        <w:t xml:space="preserve"> </w:t>
      </w:r>
    </w:p>
    <w:p w14:paraId="4AA6D247" w14:textId="77777777" w:rsidR="00874BAF" w:rsidRDefault="00D60843">
      <w:pPr>
        <w:ind w:left="-5"/>
      </w:pPr>
      <w:r>
        <w:t xml:space="preserve">The presentation and the written report will be based on the information provided in the written case. A Q&amp;A session will follow the presentation. The group presentation should be planned for 20 minutes and the Q&amp;A for about 10 minutes (some flexibility in the time constraints will be provid ed to allow full exploration of more complex cases). </w:t>
      </w:r>
      <w:r>
        <w:rPr>
          <w:b/>
          <w:u w:val="single" w:color="000000"/>
        </w:rPr>
        <w:t>Group case reports will be submitted before the class</w:t>
      </w:r>
      <w:r>
        <w:rPr>
          <w:b/>
        </w:rPr>
        <w:t xml:space="preserve"> </w:t>
      </w:r>
      <w:r>
        <w:rPr>
          <w:b/>
          <w:u w:val="single" w:color="000000"/>
        </w:rPr>
        <w:t>presentation.</w:t>
      </w:r>
      <w:r>
        <w:t xml:space="preserve"> </w:t>
      </w:r>
      <w:r>
        <w:rPr>
          <w:u w:val="single" w:color="000000"/>
        </w:rPr>
        <w:t>Given the short time for preparation for the first group, it need not submit the written</w:t>
      </w:r>
      <w:r>
        <w:t xml:space="preserve"> </w:t>
      </w:r>
      <w:r>
        <w:rPr>
          <w:u w:val="single" w:color="000000"/>
        </w:rPr>
        <w:t>report, but only submit the presentation slide.</w:t>
      </w:r>
      <w:r>
        <w:t xml:space="preserve">  </w:t>
      </w:r>
    </w:p>
    <w:p w14:paraId="7CDDCC0D" w14:textId="77777777" w:rsidR="00874BAF" w:rsidRDefault="00D60843">
      <w:pPr>
        <w:spacing w:after="0" w:line="259" w:lineRule="auto"/>
        <w:ind w:left="0" w:firstLine="0"/>
      </w:pPr>
      <w:r>
        <w:t xml:space="preserve"> </w:t>
      </w:r>
    </w:p>
    <w:p w14:paraId="63E9FBE4" w14:textId="77777777" w:rsidR="00874BAF" w:rsidRDefault="00D60843">
      <w:pPr>
        <w:ind w:left="-5"/>
      </w:pPr>
      <w:r>
        <w:t xml:space="preserve">The group presentation and case report should include 5 sections: </w:t>
      </w:r>
    </w:p>
    <w:p w14:paraId="22714CB2" w14:textId="77777777" w:rsidR="00874BAF" w:rsidRDefault="00D60843">
      <w:pPr>
        <w:numPr>
          <w:ilvl w:val="0"/>
          <w:numId w:val="4"/>
        </w:numPr>
        <w:ind w:hanging="225"/>
      </w:pPr>
      <w:r>
        <w:t xml:space="preserve">identification of the problem, </w:t>
      </w:r>
    </w:p>
    <w:p w14:paraId="6F980D98" w14:textId="77777777" w:rsidR="00874BAF" w:rsidRDefault="00D60843">
      <w:pPr>
        <w:numPr>
          <w:ilvl w:val="0"/>
          <w:numId w:val="4"/>
        </w:numPr>
        <w:ind w:hanging="225"/>
      </w:pPr>
      <w:r>
        <w:t xml:space="preserve">situation analysis, </w:t>
      </w:r>
    </w:p>
    <w:p w14:paraId="374E849E" w14:textId="77777777" w:rsidR="00874BAF" w:rsidRDefault="00D60843">
      <w:pPr>
        <w:numPr>
          <w:ilvl w:val="0"/>
          <w:numId w:val="4"/>
        </w:numPr>
        <w:ind w:hanging="225"/>
      </w:pPr>
      <w:r>
        <w:t xml:space="preserve">generation of alternatives, 4) evaluation of alternatives, and 5) recommendations. </w:t>
      </w:r>
    </w:p>
    <w:p w14:paraId="5A4279BD" w14:textId="77777777" w:rsidR="00874BAF" w:rsidRDefault="00D60843">
      <w:pPr>
        <w:spacing w:after="0" w:line="259" w:lineRule="auto"/>
        <w:ind w:left="0" w:firstLine="0"/>
      </w:pPr>
      <w:r>
        <w:t xml:space="preserve"> </w:t>
      </w:r>
    </w:p>
    <w:p w14:paraId="4345276B" w14:textId="77777777" w:rsidR="00874BAF" w:rsidRDefault="00D60843">
      <w:pPr>
        <w:ind w:left="-5"/>
      </w:pPr>
      <w:r>
        <w:t xml:space="preserve">The students should apply knowledge and analytic tools learned in the current and previous courses or from the reading materials assigned in preparing the case. Each report must not exceed 8 pages (double spaced, 12pt font and 1-inch margins). Appendices 1a and 1b summarize the guidelines and evaluation criteria for the case reports. </w:t>
      </w:r>
    </w:p>
    <w:p w14:paraId="4F0612F4" w14:textId="77777777" w:rsidR="00874BAF" w:rsidRDefault="00D60843">
      <w:pPr>
        <w:spacing w:after="0" w:line="259" w:lineRule="auto"/>
        <w:ind w:left="0" w:firstLine="0"/>
      </w:pPr>
      <w:r>
        <w:t xml:space="preserve"> </w:t>
      </w:r>
    </w:p>
    <w:p w14:paraId="371207BD" w14:textId="77777777" w:rsidR="00874BAF" w:rsidRDefault="00D60843">
      <w:pPr>
        <w:pStyle w:val="Heading2"/>
        <w:ind w:left="-5"/>
      </w:pPr>
      <w:r>
        <w:t xml:space="preserve">Group Final Project (Presentation 10%; Report 15%) </w:t>
      </w:r>
    </w:p>
    <w:p w14:paraId="49BFA31E" w14:textId="77777777" w:rsidR="00874BAF" w:rsidRDefault="00D60843">
      <w:pPr>
        <w:ind w:left="-5"/>
      </w:pPr>
      <w:r>
        <w:t xml:space="preserve">The project will involve researching and writing a strategic report from the perspective of a </w:t>
      </w:r>
      <w:proofErr w:type="gramStart"/>
      <w:r>
        <w:t>real life</w:t>
      </w:r>
      <w:proofErr w:type="gramEnd"/>
      <w:r>
        <w:t xml:space="preserve"> multinational firm seeking further international expansion (normally, the selected company should be a </w:t>
      </w:r>
      <w:r>
        <w:lastRenderedPageBreak/>
        <w:t xml:space="preserve">public Canadian or American company). The project will consist of researching, writing and presenting a report on the company’s international expansion strategy through foreign direct investment. The report will be written assuming that the group was assigned by the senior management of the company to develop the report and present recommendations. You will have to make a convincing case as to why the company should enter or expand its operations into the host country chosen, and what strategies it should adopt to achieve its goals. The completed report must not exceed 16 pages double spaced (excluding reference lists, graphs tables and appendices) and </w:t>
      </w:r>
      <w:r>
        <w:rPr>
          <w:b/>
          <w:u w:val="single" w:color="000000"/>
        </w:rPr>
        <w:t>should be submitted to the instructor no</w:t>
      </w:r>
      <w:r>
        <w:rPr>
          <w:b/>
        </w:rPr>
        <w:t xml:space="preserve"> </w:t>
      </w:r>
      <w:r>
        <w:rPr>
          <w:b/>
          <w:u w:val="single" w:color="000000"/>
        </w:rPr>
        <w:t>later than 23:59pm, April 14</w:t>
      </w:r>
      <w:r>
        <w:rPr>
          <w:b/>
          <w:vertAlign w:val="superscript"/>
        </w:rPr>
        <w:t>th</w:t>
      </w:r>
      <w:r>
        <w:t xml:space="preserve">. The presentation will be scheduled during the final exam period by the administration scheduled as the final test. Appendices 2a and 2b summarize the guidelines and evaluation criteria for the report and presentation. </w:t>
      </w:r>
    </w:p>
    <w:p w14:paraId="57E19E59" w14:textId="77777777" w:rsidR="00874BAF" w:rsidRDefault="00D60843">
      <w:pPr>
        <w:spacing w:after="0" w:line="259" w:lineRule="auto"/>
        <w:ind w:left="0" w:firstLine="0"/>
      </w:pPr>
      <w:r>
        <w:t xml:space="preserve"> </w:t>
      </w:r>
    </w:p>
    <w:p w14:paraId="05849E1E" w14:textId="77777777" w:rsidR="00874BAF" w:rsidRDefault="00D60843">
      <w:pPr>
        <w:ind w:left="-5"/>
      </w:pPr>
      <w:r>
        <w:t xml:space="preserve">Your report will be evaluated on the basis of the inclusion and quality of the following features: </w:t>
      </w:r>
    </w:p>
    <w:p w14:paraId="4BB299F3" w14:textId="77777777" w:rsidR="00874BAF" w:rsidRDefault="00D60843">
      <w:pPr>
        <w:numPr>
          <w:ilvl w:val="0"/>
          <w:numId w:val="5"/>
        </w:numPr>
        <w:spacing w:after="28"/>
        <w:ind w:hanging="360"/>
      </w:pPr>
      <w:r>
        <w:t xml:space="preserve">Analysis of the business model of the company and identification of the objectives of the international expansion and international capabilities of the firm </w:t>
      </w:r>
    </w:p>
    <w:p w14:paraId="1DC8C9D5" w14:textId="77777777" w:rsidR="00874BAF" w:rsidRDefault="00D60843">
      <w:pPr>
        <w:numPr>
          <w:ilvl w:val="0"/>
          <w:numId w:val="5"/>
        </w:numPr>
        <w:spacing w:after="28"/>
        <w:ind w:hanging="360"/>
      </w:pPr>
      <w:r>
        <w:t xml:space="preserve">Selection of 3 promising candidates </w:t>
      </w:r>
      <w:proofErr w:type="gramStart"/>
      <w:r>
        <w:t>on the basis of</w:t>
      </w:r>
      <w:proofErr w:type="gramEnd"/>
      <w:r>
        <w:t xml:space="preserve"> the most important 2-3 characteristics of the company, its objectives and business model (i.e. scanning the world or specific regions to select suitable candidates for further evaluation).  </w:t>
      </w:r>
    </w:p>
    <w:p w14:paraId="3AF3BFF4" w14:textId="77777777" w:rsidR="00874BAF" w:rsidRDefault="00D60843">
      <w:pPr>
        <w:numPr>
          <w:ilvl w:val="0"/>
          <w:numId w:val="5"/>
        </w:numPr>
        <w:spacing w:after="28"/>
        <w:ind w:hanging="360"/>
      </w:pPr>
      <w:r>
        <w:t xml:space="preserve">Identification and assessment of each country candidate characteristics (e.g. political risk, cultural fit, local market size, access to other markets, importance of skilled and unskilled labor access to key inputs, market competition, etc.) that are important to the success of this internationalization step given the business model and the objectives of the expansion. </w:t>
      </w:r>
    </w:p>
    <w:p w14:paraId="3417C9BC" w14:textId="77777777" w:rsidR="00874BAF" w:rsidRDefault="00D60843">
      <w:pPr>
        <w:numPr>
          <w:ilvl w:val="0"/>
          <w:numId w:val="5"/>
        </w:numPr>
        <w:ind w:hanging="360"/>
      </w:pPr>
      <w:r>
        <w:t xml:space="preserve">In depth evaluation of the 3 selected candidates and choice of the most promising candidate. </w:t>
      </w:r>
    </w:p>
    <w:p w14:paraId="0FA2FFD3" w14:textId="77777777" w:rsidR="00874BAF" w:rsidRDefault="00D60843">
      <w:pPr>
        <w:numPr>
          <w:ilvl w:val="0"/>
          <w:numId w:val="5"/>
        </w:numPr>
        <w:ind w:hanging="360"/>
      </w:pPr>
      <w:r>
        <w:t xml:space="preserve">For the chosen candidate, evaluation of alternative modes of FDI entry (e.g. green field or acquisit ion/merger: going solo or collaboration). Do not forget to provide arguments as to why FDI is the way to go, as opposed to exporting or licensing given your particular country choice and context. </w:t>
      </w:r>
    </w:p>
    <w:p w14:paraId="7B3D02E9" w14:textId="77777777" w:rsidR="00874BAF" w:rsidRDefault="00D60843">
      <w:pPr>
        <w:spacing w:after="0" w:line="259" w:lineRule="auto"/>
        <w:ind w:left="0" w:firstLine="0"/>
      </w:pPr>
      <w:r>
        <w:t xml:space="preserve"> </w:t>
      </w:r>
    </w:p>
    <w:p w14:paraId="6EA5ACDD" w14:textId="77777777" w:rsidR="00874BAF" w:rsidRDefault="00D60843">
      <w:pPr>
        <w:ind w:left="-5"/>
      </w:pPr>
      <w:r>
        <w:t xml:space="preserve">Your group will normally be awarded a single grade for the written report. Some adjustment in the presentation grade will be possible if there are compelling reasons to do so. The presentation grade will be awarded based on your ability to succinctly convey the information you deem most relevant to your project, your professionalism throughout the presentation, and your ability to respond to questions from the class, the instructor or TA during a brief question period. We encourage you to attend office hours as a group to address any questions or concerns as they arise. </w:t>
      </w:r>
      <w:r>
        <w:rPr>
          <w:u w:val="single" w:color="000000"/>
        </w:rPr>
        <w:t>We also suggest the whole group</w:t>
      </w:r>
      <w:r>
        <w:t xml:space="preserve"> </w:t>
      </w:r>
      <w:r>
        <w:rPr>
          <w:u w:val="single" w:color="000000"/>
        </w:rPr>
        <w:t>meeting with the instructor twice to discuss the project</w:t>
      </w:r>
      <w:r>
        <w:t xml:space="preserve">; One meeting when the preliminary plan of action is developed by the group, and the second one to provide feedback closer to the submission date.  </w:t>
      </w:r>
    </w:p>
    <w:p w14:paraId="64E57CD0" w14:textId="77777777" w:rsidR="00874BAF" w:rsidRDefault="00D60843">
      <w:pPr>
        <w:spacing w:after="14" w:line="259" w:lineRule="auto"/>
        <w:ind w:left="0" w:firstLine="0"/>
      </w:pPr>
      <w:r>
        <w:t xml:space="preserve"> </w:t>
      </w:r>
    </w:p>
    <w:p w14:paraId="52F2325E" w14:textId="3D3160D3" w:rsidR="00874BAF" w:rsidRDefault="00D60843">
      <w:pPr>
        <w:numPr>
          <w:ilvl w:val="1"/>
          <w:numId w:val="5"/>
        </w:numPr>
        <w:spacing w:after="40"/>
        <w:ind w:hanging="360"/>
      </w:pPr>
      <w:r>
        <w:t xml:space="preserve">Approval of project proposals: All project proposals (containing the name of the target firm and a few lines providing basic information about it) will be submitted to the instructor for approval to ensure suitability and diversity of presentations. In case of duplication the first proposal to be submitted will be chosen if approved. All proposals need to be presented to the instructor </w:t>
      </w:r>
      <w:r>
        <w:rPr>
          <w:b/>
          <w:u w:val="single" w:color="000000"/>
        </w:rPr>
        <w:t xml:space="preserve">no later than </w:t>
      </w:r>
      <w:r w:rsidR="000275EB">
        <w:rPr>
          <w:b/>
          <w:u w:val="single" w:color="000000"/>
        </w:rPr>
        <w:t>Tuesday</w:t>
      </w:r>
      <w:r>
        <w:rPr>
          <w:b/>
          <w:u w:val="single" w:color="000000"/>
        </w:rPr>
        <w:t xml:space="preserve">, </w:t>
      </w:r>
      <w:r w:rsidR="000275EB" w:rsidRPr="000275EB">
        <w:rPr>
          <w:b/>
          <w:u w:val="single" w:color="000000"/>
        </w:rPr>
        <w:t>September 30</w:t>
      </w:r>
      <w:r w:rsidR="000275EB">
        <w:rPr>
          <w:b/>
          <w:u w:val="single" w:color="000000"/>
        </w:rPr>
        <w:t xml:space="preserve"> 2025</w:t>
      </w:r>
      <w:r>
        <w:t xml:space="preserve">.  </w:t>
      </w:r>
    </w:p>
    <w:p w14:paraId="30833530" w14:textId="77777777" w:rsidR="00874BAF" w:rsidRDefault="00D60843">
      <w:pPr>
        <w:numPr>
          <w:ilvl w:val="1"/>
          <w:numId w:val="5"/>
        </w:numPr>
        <w:ind w:hanging="360"/>
      </w:pPr>
      <w:r>
        <w:t xml:space="preserve">Group Internal Evaluation: Groups’ projects necessarily require collaboration and support among members. By the last class, every group member should fill an evaluation form that will be provided in Canvas. This form will be confidential and will be used to allocate </w:t>
      </w:r>
      <w:r>
        <w:lastRenderedPageBreak/>
        <w:t xml:space="preserve">participation credits among group members as well in some cases be used to adjust project and case presentation related grades. </w:t>
      </w:r>
    </w:p>
    <w:p w14:paraId="349C41A3" w14:textId="77777777" w:rsidR="00874BAF" w:rsidRDefault="00D60843">
      <w:pPr>
        <w:spacing w:after="0" w:line="259" w:lineRule="auto"/>
        <w:ind w:left="0" w:firstLine="0"/>
      </w:pPr>
      <w:r>
        <w:t xml:space="preserve"> </w:t>
      </w:r>
    </w:p>
    <w:p w14:paraId="698EE3D4" w14:textId="77777777" w:rsidR="00874BAF" w:rsidRDefault="00D60843">
      <w:pPr>
        <w:pStyle w:val="Heading1"/>
        <w:ind w:left="-5"/>
      </w:pPr>
      <w:r>
        <w:t xml:space="preserve">INSTRUCTION ON CLASS READINGS AND CASES </w:t>
      </w:r>
    </w:p>
    <w:p w14:paraId="29C71F26" w14:textId="77777777" w:rsidR="00874BAF" w:rsidRDefault="00D60843">
      <w:pPr>
        <w:ind w:left="-5"/>
      </w:pPr>
      <w:r>
        <w:t xml:space="preserve">Assigned readings include class readings for each lecture and all the cases that need to be purchased. Class readings are organized according to the corresponding lecture and are identified as required or optional. We may add or edit some reading materials later in the course as needed. Assigned readings for each class (A) and the customized course package of cases (B) can be accessed by following the instructions below. </w:t>
      </w:r>
    </w:p>
    <w:p w14:paraId="5702B431" w14:textId="77777777" w:rsidR="00874BAF" w:rsidRDefault="00D60843">
      <w:pPr>
        <w:spacing w:after="0" w:line="259" w:lineRule="auto"/>
        <w:ind w:left="0" w:firstLine="0"/>
      </w:pPr>
      <w:r>
        <w:t xml:space="preserve"> </w:t>
      </w:r>
    </w:p>
    <w:p w14:paraId="1DC7AF45" w14:textId="77777777" w:rsidR="00874BAF" w:rsidRDefault="00D60843">
      <w:pPr>
        <w:numPr>
          <w:ilvl w:val="0"/>
          <w:numId w:val="6"/>
        </w:numPr>
      </w:pPr>
      <w:r>
        <w:rPr>
          <w:b/>
        </w:rPr>
        <w:t>The library Online Course Resources</w:t>
      </w:r>
      <w:r>
        <w:t xml:space="preserve"> can be found in the left column of the head page of the course on Canvas, which contains links to short articles from The Economist, The Global and Mail, The Financial Times, and The New York Times, assigned for many of the classes. There are also some longer articles from HBR, one book chapter from Daniels et al. International Business: Environments and Operations, and one chapter from Charles W.L. Hill Internation Business: Competing in the Global Marketplace. Also included is a book by Keith Head entitled Elements of Multinational Strategy from which a few chapters are assigned (Chapter 2, Gains from Trade, for Class 5; Chapter 5, Trade Rules, for Class 6; Chapter 11, Political Risk, for Class 19). </w:t>
      </w:r>
    </w:p>
    <w:p w14:paraId="109B9A06" w14:textId="77777777" w:rsidR="00874BAF" w:rsidRDefault="00D60843">
      <w:pPr>
        <w:spacing w:after="0" w:line="259" w:lineRule="auto"/>
        <w:ind w:left="0" w:firstLine="0"/>
      </w:pPr>
      <w:r>
        <w:t xml:space="preserve"> </w:t>
      </w:r>
    </w:p>
    <w:p w14:paraId="3C70953F" w14:textId="77777777" w:rsidR="00874BAF" w:rsidRDefault="00D60843">
      <w:pPr>
        <w:numPr>
          <w:ilvl w:val="0"/>
          <w:numId w:val="6"/>
        </w:numPr>
      </w:pPr>
      <w:r>
        <w:t xml:space="preserve">The customized course packages of cases need to be purchased. It can be accessed online or a printed package can be ordered as instructed below:  </w:t>
      </w:r>
    </w:p>
    <w:p w14:paraId="461A6D26" w14:textId="77777777" w:rsidR="00874BAF" w:rsidRDefault="00D60843">
      <w:pPr>
        <w:spacing w:after="0" w:line="259" w:lineRule="auto"/>
        <w:ind w:left="0" w:firstLine="0"/>
      </w:pPr>
      <w:r>
        <w:t xml:space="preserve"> </w:t>
      </w:r>
    </w:p>
    <w:p w14:paraId="7EDA2DC8" w14:textId="77777777" w:rsidR="00874BAF" w:rsidRDefault="00D60843">
      <w:pPr>
        <w:ind w:left="-5"/>
      </w:pPr>
      <w:r>
        <w:rPr>
          <w:b/>
        </w:rPr>
        <w:t>Course:</w:t>
      </w:r>
      <w:r>
        <w:t xml:space="preserve"> COMM 498 201 - International Business Management </w:t>
      </w:r>
    </w:p>
    <w:p w14:paraId="131B4FD7" w14:textId="77777777" w:rsidR="00874BAF" w:rsidRDefault="00D60843">
      <w:pPr>
        <w:ind w:left="-5"/>
      </w:pPr>
      <w:r>
        <w:rPr>
          <w:b/>
        </w:rPr>
        <w:t>Professor:</w:t>
      </w:r>
      <w:r>
        <w:t xml:space="preserve"> Ilan Vertinsky </w:t>
      </w:r>
    </w:p>
    <w:p w14:paraId="19D29A17" w14:textId="1AAF0AE1" w:rsidR="00874BAF" w:rsidRDefault="00D60843">
      <w:pPr>
        <w:ind w:left="-5"/>
      </w:pPr>
      <w:r>
        <w:rPr>
          <w:b/>
        </w:rPr>
        <w:t>Starting:</w:t>
      </w:r>
      <w:r>
        <w:t xml:space="preserve"> </w:t>
      </w:r>
      <w:r w:rsidR="00930BAB">
        <w:t>September</w:t>
      </w:r>
      <w:r>
        <w:t xml:space="preserve"> </w:t>
      </w:r>
      <w:r w:rsidR="00930BAB">
        <w:t>9</w:t>
      </w:r>
      <w:r>
        <w:t xml:space="preserve">, 2025 </w:t>
      </w:r>
    </w:p>
    <w:p w14:paraId="3F6E1390" w14:textId="586C16EC" w:rsidR="00874BAF" w:rsidRDefault="00D60843">
      <w:pPr>
        <w:ind w:left="-5"/>
      </w:pPr>
      <w:r>
        <w:rPr>
          <w:b/>
        </w:rPr>
        <w:t>Ending:</w:t>
      </w:r>
      <w:r>
        <w:t xml:space="preserve"> </w:t>
      </w:r>
      <w:r w:rsidR="00930BAB">
        <w:t>December 4</w:t>
      </w:r>
      <w:r>
        <w:t xml:space="preserve">, 2025 </w:t>
      </w:r>
    </w:p>
    <w:p w14:paraId="7CF13F6B" w14:textId="77777777" w:rsidR="00874BAF" w:rsidRDefault="00D60843">
      <w:pPr>
        <w:numPr>
          <w:ilvl w:val="1"/>
          <w:numId w:val="6"/>
        </w:numPr>
        <w:ind w:hanging="360"/>
      </w:pPr>
      <w:r>
        <w:t>Go to the Ivey Publishing website at</w:t>
      </w:r>
      <w:hyperlink r:id="rId15">
        <w:r w:rsidR="00874BAF">
          <w:t xml:space="preserve"> </w:t>
        </w:r>
      </w:hyperlink>
      <w:hyperlink r:id="rId16">
        <w:r w:rsidR="00874BAF">
          <w:rPr>
            <w:color w:val="0563C1"/>
            <w:u w:val="single" w:color="0563C1"/>
          </w:rPr>
          <w:t>www.iveypublishing.ca</w:t>
        </w:r>
      </w:hyperlink>
      <w:hyperlink r:id="rId17">
        <w:r w:rsidR="00874BAF">
          <w:t xml:space="preserve"> </w:t>
        </w:r>
      </w:hyperlink>
    </w:p>
    <w:p w14:paraId="4E1AF058" w14:textId="77777777" w:rsidR="00874BAF" w:rsidRDefault="00D60843">
      <w:pPr>
        <w:numPr>
          <w:ilvl w:val="1"/>
          <w:numId w:val="6"/>
        </w:numPr>
        <w:ind w:hanging="360"/>
      </w:pPr>
      <w:r>
        <w:t xml:space="preserve">Log in to your existing account or click "Register" to create a new account and follow the prompts to complete the registration. If registering, choose the "Student" role. </w:t>
      </w:r>
    </w:p>
    <w:p w14:paraId="7A833F33" w14:textId="77777777" w:rsidR="00874BAF" w:rsidRDefault="00D60843">
      <w:pPr>
        <w:numPr>
          <w:ilvl w:val="1"/>
          <w:numId w:val="6"/>
        </w:numPr>
        <w:spacing w:after="8" w:line="250" w:lineRule="auto"/>
        <w:ind w:hanging="360"/>
      </w:pPr>
      <w:r>
        <w:t>Click on this link or copy into your browser:</w:t>
      </w:r>
      <w:hyperlink r:id="rId18">
        <w:r w:rsidR="00874BAF">
          <w:t xml:space="preserve"> </w:t>
        </w:r>
      </w:hyperlink>
      <w:hyperlink r:id="rId19">
        <w:r w:rsidR="00874BAF">
          <w:rPr>
            <w:color w:val="0563C1"/>
            <w:u w:val="single" w:color="0563C1"/>
          </w:rPr>
          <w:t>https://www.iveypublishing.ca/s/ivey</w:t>
        </w:r>
      </w:hyperlink>
      <w:hyperlink r:id="rId20"/>
      <w:hyperlink r:id="rId21">
        <w:r w:rsidR="00874BAF">
          <w:rPr>
            <w:color w:val="0563C1"/>
            <w:u w:val="single" w:color="0563C1"/>
          </w:rPr>
          <w:t>coursepack/a1ROF000002jje92AA</w:t>
        </w:r>
      </w:hyperlink>
      <w:hyperlink r:id="rId22">
        <w:r w:rsidR="00874BAF">
          <w:t xml:space="preserve"> </w:t>
        </w:r>
      </w:hyperlink>
    </w:p>
    <w:p w14:paraId="181C8290" w14:textId="77777777" w:rsidR="00874BAF" w:rsidRDefault="00D60843">
      <w:pPr>
        <w:numPr>
          <w:ilvl w:val="1"/>
          <w:numId w:val="6"/>
        </w:numPr>
        <w:ind w:hanging="360"/>
      </w:pPr>
      <w:r>
        <w:t xml:space="preserve">Click "Add to Cart". </w:t>
      </w:r>
    </w:p>
    <w:p w14:paraId="18C98BAE" w14:textId="77777777" w:rsidR="00874BAF" w:rsidRDefault="00D60843">
      <w:pPr>
        <w:numPr>
          <w:ilvl w:val="1"/>
          <w:numId w:val="6"/>
        </w:numPr>
        <w:spacing w:after="27"/>
        <w:ind w:hanging="360"/>
      </w:pPr>
      <w:r>
        <w:t xml:space="preserve">Go to the Shopping Cart (located at the top of the page), click "Checkout", and complete the checkout process </w:t>
      </w:r>
    </w:p>
    <w:p w14:paraId="070062FD" w14:textId="77777777" w:rsidR="00874BAF" w:rsidRDefault="00D60843">
      <w:pPr>
        <w:numPr>
          <w:ilvl w:val="1"/>
          <w:numId w:val="6"/>
        </w:numPr>
        <w:ind w:hanging="360"/>
      </w:pPr>
      <w:r>
        <w:t xml:space="preserve">When payment has been processed successfully, from the Order Confirmation screen, click on “Access Purchases”, then click “Downloads”. </w:t>
      </w:r>
    </w:p>
    <w:p w14:paraId="34E2300B" w14:textId="77777777" w:rsidR="00874BAF" w:rsidRDefault="00D60843">
      <w:pPr>
        <w:numPr>
          <w:ilvl w:val="1"/>
          <w:numId w:val="6"/>
        </w:numPr>
        <w:spacing w:after="0" w:line="250" w:lineRule="auto"/>
        <w:ind w:hanging="360"/>
      </w:pPr>
      <w:r>
        <w:t xml:space="preserve">If the coursepack contains Digital learning Experience or Multimedia materials, click on “Go to Course” or “Go to Simulation”. </w:t>
      </w:r>
    </w:p>
    <w:p w14:paraId="6459EF4F" w14:textId="77777777" w:rsidR="00874BAF" w:rsidRDefault="00D60843">
      <w:pPr>
        <w:spacing w:after="0" w:line="259" w:lineRule="auto"/>
        <w:ind w:left="0" w:firstLine="0"/>
      </w:pPr>
      <w:r>
        <w:t xml:space="preserve"> </w:t>
      </w:r>
    </w:p>
    <w:p w14:paraId="693E9751" w14:textId="77777777" w:rsidR="00874BAF" w:rsidRDefault="00D60843">
      <w:pPr>
        <w:ind w:left="-5"/>
      </w:pPr>
      <w:r>
        <w:rPr>
          <w:b/>
        </w:rPr>
        <w:t>IMPORTANT:</w:t>
      </w:r>
      <w:r>
        <w:t xml:space="preserve"> Access to downloadable files will expire on the course end date, so be sure to save a copy on your computer. The downloadable file is a PDF document that can be opened using Adobe Reader. This material is for your personal use only and is not to be shared, reproduced, or distributed in any form. </w:t>
      </w:r>
    </w:p>
    <w:p w14:paraId="213FF4AA" w14:textId="77777777" w:rsidR="00874BAF" w:rsidRDefault="00D60843">
      <w:pPr>
        <w:spacing w:after="0" w:line="259" w:lineRule="auto"/>
        <w:ind w:left="0" w:firstLine="0"/>
      </w:pPr>
      <w:r>
        <w:t xml:space="preserve"> </w:t>
      </w:r>
    </w:p>
    <w:tbl>
      <w:tblPr>
        <w:tblStyle w:val="TableGrid"/>
        <w:tblW w:w="9387" w:type="dxa"/>
        <w:tblInd w:w="-11" w:type="dxa"/>
        <w:tblCellMar>
          <w:top w:w="44" w:type="dxa"/>
          <w:left w:w="11" w:type="dxa"/>
          <w:right w:w="234" w:type="dxa"/>
        </w:tblCellMar>
        <w:tblLook w:val="04A0" w:firstRow="1" w:lastRow="0" w:firstColumn="1" w:lastColumn="0" w:noHBand="0" w:noVBand="1"/>
      </w:tblPr>
      <w:tblGrid>
        <w:gridCol w:w="4693"/>
        <w:gridCol w:w="4694"/>
      </w:tblGrid>
      <w:tr w:rsidR="00874BAF" w14:paraId="2F6851C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D99E95D" w14:textId="77777777" w:rsidR="00874BAF" w:rsidRDefault="00D60843">
            <w:pPr>
              <w:spacing w:after="0" w:line="259" w:lineRule="auto"/>
              <w:ind w:left="115" w:firstLine="0"/>
            </w:pPr>
            <w:r>
              <w:rPr>
                <w:b/>
              </w:rPr>
              <w:lastRenderedPageBreak/>
              <w:t xml:space="preserve">Case Title </w:t>
            </w:r>
          </w:p>
        </w:tc>
        <w:tc>
          <w:tcPr>
            <w:tcW w:w="4693" w:type="dxa"/>
            <w:tcBorders>
              <w:top w:val="single" w:sz="4" w:space="0" w:color="000000"/>
              <w:left w:val="single" w:sz="4" w:space="0" w:color="000000"/>
              <w:bottom w:val="single" w:sz="4" w:space="0" w:color="000000"/>
              <w:right w:val="single" w:sz="4" w:space="0" w:color="000000"/>
            </w:tcBorders>
          </w:tcPr>
          <w:p w14:paraId="049A52D4" w14:textId="77777777" w:rsidR="00874BAF" w:rsidRDefault="00D60843">
            <w:pPr>
              <w:spacing w:after="0" w:line="259" w:lineRule="auto"/>
              <w:ind w:left="99" w:firstLine="0"/>
            </w:pPr>
            <w:r>
              <w:rPr>
                <w:b/>
              </w:rPr>
              <w:t xml:space="preserve">Presentation Date </w:t>
            </w:r>
          </w:p>
        </w:tc>
      </w:tr>
      <w:tr w:rsidR="00874BAF" w14:paraId="0DD2E16E"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50161310" w14:textId="77777777" w:rsidR="00874BAF" w:rsidRDefault="00D60843">
            <w:pPr>
              <w:spacing w:after="0" w:line="259" w:lineRule="auto"/>
              <w:ind w:left="115" w:firstLine="0"/>
            </w:pPr>
            <w:r>
              <w:t xml:space="preserve">Boeing Versus Bombardier: Conflict Over Tariffs </w:t>
            </w:r>
          </w:p>
        </w:tc>
        <w:tc>
          <w:tcPr>
            <w:tcW w:w="4693" w:type="dxa"/>
            <w:tcBorders>
              <w:top w:val="single" w:sz="4" w:space="0" w:color="000000"/>
              <w:left w:val="single" w:sz="4" w:space="0" w:color="000000"/>
              <w:bottom w:val="single" w:sz="4" w:space="0" w:color="000000"/>
              <w:right w:val="single" w:sz="4" w:space="0" w:color="000000"/>
            </w:tcBorders>
          </w:tcPr>
          <w:p w14:paraId="79E6297F" w14:textId="1C74D155" w:rsidR="00874BAF" w:rsidRDefault="00930BAB" w:rsidP="00930BAB">
            <w:pPr>
              <w:spacing w:after="0" w:line="259" w:lineRule="auto"/>
              <w:ind w:left="99" w:firstLine="0"/>
            </w:pPr>
            <w:r>
              <w:t>September 23</w:t>
            </w:r>
          </w:p>
        </w:tc>
      </w:tr>
      <w:tr w:rsidR="00874BAF" w14:paraId="0B070637" w14:textId="77777777">
        <w:trPr>
          <w:trHeight w:val="275"/>
        </w:trPr>
        <w:tc>
          <w:tcPr>
            <w:tcW w:w="4693" w:type="dxa"/>
            <w:tcBorders>
              <w:top w:val="single" w:sz="4" w:space="0" w:color="000000"/>
              <w:left w:val="single" w:sz="4" w:space="0" w:color="000000"/>
              <w:bottom w:val="single" w:sz="4" w:space="0" w:color="000000"/>
              <w:right w:val="single" w:sz="4" w:space="0" w:color="000000"/>
            </w:tcBorders>
          </w:tcPr>
          <w:p w14:paraId="6E1EE8D6" w14:textId="77777777" w:rsidR="00874BAF" w:rsidRDefault="00D60843">
            <w:pPr>
              <w:spacing w:after="0" w:line="259" w:lineRule="auto"/>
              <w:ind w:left="115" w:firstLine="0"/>
            </w:pPr>
            <w:r>
              <w:t xml:space="preserve">Amazon Goes Global 2020 </w:t>
            </w:r>
          </w:p>
        </w:tc>
        <w:tc>
          <w:tcPr>
            <w:tcW w:w="4693" w:type="dxa"/>
            <w:tcBorders>
              <w:top w:val="single" w:sz="4" w:space="0" w:color="000000"/>
              <w:left w:val="single" w:sz="4" w:space="0" w:color="000000"/>
              <w:bottom w:val="single" w:sz="4" w:space="0" w:color="000000"/>
              <w:right w:val="single" w:sz="4" w:space="0" w:color="000000"/>
            </w:tcBorders>
          </w:tcPr>
          <w:p w14:paraId="32D75C91" w14:textId="089A43B0" w:rsidR="00874BAF" w:rsidRDefault="00930BAB">
            <w:pPr>
              <w:spacing w:after="0" w:line="259" w:lineRule="auto"/>
              <w:ind w:left="99" w:firstLine="0"/>
            </w:pPr>
            <w:r>
              <w:t>October 2</w:t>
            </w:r>
          </w:p>
        </w:tc>
      </w:tr>
      <w:tr w:rsidR="00874BAF" w14:paraId="1D2B2D97" w14:textId="77777777">
        <w:trPr>
          <w:trHeight w:val="280"/>
        </w:trPr>
        <w:tc>
          <w:tcPr>
            <w:tcW w:w="4693" w:type="dxa"/>
            <w:tcBorders>
              <w:top w:val="single" w:sz="4" w:space="0" w:color="000000"/>
              <w:left w:val="single" w:sz="4" w:space="0" w:color="000000"/>
              <w:bottom w:val="single" w:sz="4" w:space="0" w:color="000000"/>
              <w:right w:val="single" w:sz="4" w:space="0" w:color="000000"/>
            </w:tcBorders>
          </w:tcPr>
          <w:p w14:paraId="27860FCC" w14:textId="77777777" w:rsidR="00874BAF" w:rsidRDefault="00D60843">
            <w:pPr>
              <w:spacing w:after="0" w:line="259" w:lineRule="auto"/>
              <w:ind w:left="115" w:firstLine="0"/>
            </w:pPr>
            <w:r>
              <w:t xml:space="preserve">Zara: fast fashion </w:t>
            </w:r>
          </w:p>
        </w:tc>
        <w:tc>
          <w:tcPr>
            <w:tcW w:w="4693" w:type="dxa"/>
            <w:tcBorders>
              <w:top w:val="single" w:sz="4" w:space="0" w:color="000000"/>
              <w:left w:val="single" w:sz="4" w:space="0" w:color="000000"/>
              <w:bottom w:val="single" w:sz="4" w:space="0" w:color="000000"/>
              <w:right w:val="single" w:sz="4" w:space="0" w:color="000000"/>
            </w:tcBorders>
          </w:tcPr>
          <w:p w14:paraId="5D18D834" w14:textId="509C7DBE" w:rsidR="00874BAF" w:rsidRDefault="00930BAB">
            <w:pPr>
              <w:spacing w:after="0" w:line="259" w:lineRule="auto"/>
              <w:ind w:left="99" w:firstLine="0"/>
            </w:pPr>
            <w:r>
              <w:t>October 9</w:t>
            </w:r>
          </w:p>
        </w:tc>
      </w:tr>
      <w:tr w:rsidR="00874BAF" w14:paraId="6EAA60DF"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1C80C682" w14:textId="5107FCA0" w:rsidR="00874BAF" w:rsidRPr="00D442B9" w:rsidRDefault="00D60843">
            <w:pPr>
              <w:spacing w:after="0" w:line="259" w:lineRule="auto"/>
              <w:ind w:left="115" w:firstLine="0"/>
            </w:pPr>
            <w:r w:rsidRPr="00273614">
              <w:rPr>
                <w:strike/>
                <w:highlight w:val="yellow"/>
              </w:rPr>
              <w:t xml:space="preserve">Lenovo: Is The Cultural Integration Template </w:t>
            </w:r>
            <w:r w:rsidRPr="00D442B9">
              <w:rPr>
                <w:strike/>
                <w:highlight w:val="yellow"/>
              </w:rPr>
              <w:t>Reuseable?</w:t>
            </w:r>
            <w:r w:rsidR="00D442B9" w:rsidRPr="00D442B9">
              <w:rPr>
                <w:strike/>
                <w:highlight w:val="yellow"/>
              </w:rPr>
              <w:t xml:space="preserve">  </w:t>
            </w:r>
            <w:r w:rsidR="00D442B9" w:rsidRPr="00D442B9">
              <w:rPr>
                <w:highlight w:val="yellow"/>
              </w:rPr>
              <w:t>Apple and AI case study (look for it)</w:t>
            </w:r>
          </w:p>
        </w:tc>
        <w:tc>
          <w:tcPr>
            <w:tcW w:w="4693" w:type="dxa"/>
            <w:tcBorders>
              <w:top w:val="single" w:sz="4" w:space="0" w:color="000000"/>
              <w:left w:val="single" w:sz="4" w:space="0" w:color="000000"/>
              <w:bottom w:val="single" w:sz="4" w:space="0" w:color="000000"/>
              <w:right w:val="single" w:sz="4" w:space="0" w:color="000000"/>
            </w:tcBorders>
          </w:tcPr>
          <w:p w14:paraId="134C3C1A" w14:textId="77777777" w:rsidR="00874BAF" w:rsidRPr="00930BAB" w:rsidRDefault="00D60843">
            <w:pPr>
              <w:spacing w:after="0" w:line="259" w:lineRule="auto"/>
              <w:ind w:left="99" w:firstLine="0"/>
              <w:rPr>
                <w:strike/>
              </w:rPr>
            </w:pPr>
            <w:r w:rsidRPr="00930BAB">
              <w:rPr>
                <w:strike/>
                <w:highlight w:val="yellow"/>
              </w:rPr>
              <w:t>March 3</w:t>
            </w:r>
            <w:r w:rsidRPr="00930BAB">
              <w:rPr>
                <w:strike/>
                <w:highlight w:val="yellow"/>
                <w:vertAlign w:val="superscript"/>
              </w:rPr>
              <w:t>rd</w:t>
            </w:r>
            <w:r w:rsidRPr="00930BAB">
              <w:rPr>
                <w:strike/>
              </w:rPr>
              <w:t xml:space="preserve">  </w:t>
            </w:r>
          </w:p>
        </w:tc>
      </w:tr>
      <w:tr w:rsidR="00874BAF" w14:paraId="2AC4A943" w14:textId="77777777">
        <w:trPr>
          <w:trHeight w:val="550"/>
        </w:trPr>
        <w:tc>
          <w:tcPr>
            <w:tcW w:w="4693" w:type="dxa"/>
            <w:tcBorders>
              <w:top w:val="single" w:sz="4" w:space="0" w:color="000000"/>
              <w:left w:val="single" w:sz="4" w:space="0" w:color="000000"/>
              <w:bottom w:val="single" w:sz="4" w:space="0" w:color="000000"/>
              <w:right w:val="single" w:sz="4" w:space="0" w:color="000000"/>
            </w:tcBorders>
          </w:tcPr>
          <w:p w14:paraId="19534A64" w14:textId="61AF8C1A" w:rsidR="00874BAF" w:rsidRDefault="00D60843">
            <w:pPr>
              <w:spacing w:after="0" w:line="259" w:lineRule="auto"/>
              <w:ind w:left="115" w:firstLine="0"/>
            </w:pPr>
            <w:r>
              <w:t xml:space="preserve">Alibaba Group: Acquiring Lazada </w:t>
            </w:r>
            <w:r w:rsidR="00D442B9">
              <w:t>t</w:t>
            </w:r>
            <w:r>
              <w:t xml:space="preserve">o Win </w:t>
            </w:r>
            <w:proofErr w:type="gramStart"/>
            <w:r>
              <w:t>The</w:t>
            </w:r>
            <w:proofErr w:type="gramEnd"/>
            <w:r>
              <w:t xml:space="preserve"> Southeast Asia E Commerce Battle </w:t>
            </w:r>
          </w:p>
        </w:tc>
        <w:tc>
          <w:tcPr>
            <w:tcW w:w="4693" w:type="dxa"/>
            <w:tcBorders>
              <w:top w:val="single" w:sz="4" w:space="0" w:color="000000"/>
              <w:left w:val="single" w:sz="4" w:space="0" w:color="000000"/>
              <w:bottom w:val="single" w:sz="4" w:space="0" w:color="000000"/>
              <w:right w:val="single" w:sz="4" w:space="0" w:color="000000"/>
            </w:tcBorders>
          </w:tcPr>
          <w:p w14:paraId="2B59B014" w14:textId="06B2E8BC" w:rsidR="00874BAF" w:rsidRDefault="00930BAB">
            <w:pPr>
              <w:spacing w:after="0" w:line="259" w:lineRule="auto"/>
              <w:ind w:left="99" w:firstLine="0"/>
            </w:pPr>
            <w:r>
              <w:t>October 30</w:t>
            </w:r>
          </w:p>
        </w:tc>
      </w:tr>
      <w:tr w:rsidR="00874BAF" w14:paraId="74B21AF3" w14:textId="77777777">
        <w:trPr>
          <w:trHeight w:val="545"/>
        </w:trPr>
        <w:tc>
          <w:tcPr>
            <w:tcW w:w="4693" w:type="dxa"/>
            <w:tcBorders>
              <w:top w:val="single" w:sz="4" w:space="0" w:color="000000"/>
              <w:left w:val="single" w:sz="4" w:space="0" w:color="000000"/>
              <w:bottom w:val="single" w:sz="4" w:space="0" w:color="000000"/>
              <w:right w:val="single" w:sz="4" w:space="0" w:color="000000"/>
            </w:tcBorders>
          </w:tcPr>
          <w:p w14:paraId="559E3971" w14:textId="77777777" w:rsidR="00874BAF" w:rsidRDefault="00D60843">
            <w:pPr>
              <w:spacing w:after="0" w:line="259" w:lineRule="auto"/>
              <w:ind w:left="115" w:firstLine="0"/>
              <w:jc w:val="both"/>
            </w:pPr>
            <w:r>
              <w:t xml:space="preserve">Vale: Global Expansion in the Challenging World of Mining </w:t>
            </w:r>
          </w:p>
        </w:tc>
        <w:tc>
          <w:tcPr>
            <w:tcW w:w="4693" w:type="dxa"/>
            <w:tcBorders>
              <w:top w:val="single" w:sz="4" w:space="0" w:color="000000"/>
              <w:left w:val="single" w:sz="4" w:space="0" w:color="000000"/>
              <w:bottom w:val="single" w:sz="4" w:space="0" w:color="000000"/>
              <w:right w:val="single" w:sz="4" w:space="0" w:color="000000"/>
            </w:tcBorders>
          </w:tcPr>
          <w:p w14:paraId="320E968B" w14:textId="5BD82BA7" w:rsidR="00874BAF" w:rsidRDefault="00930BAB">
            <w:pPr>
              <w:spacing w:after="0" w:line="259" w:lineRule="auto"/>
              <w:ind w:left="99" w:firstLine="0"/>
            </w:pPr>
            <w:r>
              <w:t xml:space="preserve">November 6  </w:t>
            </w:r>
          </w:p>
        </w:tc>
      </w:tr>
      <w:tr w:rsidR="00874BAF" w14:paraId="660A5A0D" w14:textId="77777777">
        <w:trPr>
          <w:trHeight w:val="281"/>
        </w:trPr>
        <w:tc>
          <w:tcPr>
            <w:tcW w:w="4693" w:type="dxa"/>
            <w:tcBorders>
              <w:top w:val="single" w:sz="4" w:space="0" w:color="000000"/>
              <w:left w:val="single" w:sz="4" w:space="0" w:color="000000"/>
              <w:bottom w:val="single" w:sz="4" w:space="0" w:color="000000"/>
              <w:right w:val="single" w:sz="4" w:space="0" w:color="000000"/>
            </w:tcBorders>
          </w:tcPr>
          <w:p w14:paraId="6FC0CEEA" w14:textId="77777777" w:rsidR="00874BAF" w:rsidRPr="00D442B9" w:rsidRDefault="00D60843">
            <w:pPr>
              <w:spacing w:after="0" w:line="259" w:lineRule="auto"/>
              <w:ind w:left="115" w:firstLine="0"/>
            </w:pPr>
            <w:r w:rsidRPr="00D442B9">
              <w:rPr>
                <w:highlight w:val="yellow"/>
              </w:rPr>
              <w:t>The In-box</w:t>
            </w:r>
            <w:r w:rsidRPr="00D442B9">
              <w:t xml:space="preserve">  </w:t>
            </w:r>
          </w:p>
        </w:tc>
        <w:tc>
          <w:tcPr>
            <w:tcW w:w="4693" w:type="dxa"/>
            <w:tcBorders>
              <w:top w:val="single" w:sz="4" w:space="0" w:color="000000"/>
              <w:left w:val="single" w:sz="4" w:space="0" w:color="000000"/>
              <w:bottom w:val="single" w:sz="4" w:space="0" w:color="000000"/>
              <w:right w:val="single" w:sz="4" w:space="0" w:color="000000"/>
            </w:tcBorders>
          </w:tcPr>
          <w:p w14:paraId="52CEE3EA" w14:textId="77777777" w:rsidR="00874BAF" w:rsidRPr="00D442B9" w:rsidRDefault="00D60843">
            <w:pPr>
              <w:spacing w:after="0" w:line="259" w:lineRule="auto"/>
              <w:ind w:left="99" w:firstLine="0"/>
            </w:pPr>
            <w:r w:rsidRPr="00D442B9">
              <w:rPr>
                <w:highlight w:val="yellow"/>
              </w:rPr>
              <w:t>March 31</w:t>
            </w:r>
            <w:r w:rsidRPr="00D442B9">
              <w:rPr>
                <w:highlight w:val="yellow"/>
                <w:vertAlign w:val="superscript"/>
              </w:rPr>
              <w:t>st</w:t>
            </w:r>
            <w:r w:rsidRPr="00D442B9">
              <w:t xml:space="preserve">  </w:t>
            </w:r>
          </w:p>
        </w:tc>
      </w:tr>
      <w:tr w:rsidR="00874BAF" w14:paraId="6BAD17C0" w14:textId="77777777">
        <w:trPr>
          <w:trHeight w:val="546"/>
        </w:trPr>
        <w:tc>
          <w:tcPr>
            <w:tcW w:w="4693" w:type="dxa"/>
            <w:tcBorders>
              <w:top w:val="single" w:sz="4" w:space="0" w:color="000000"/>
              <w:left w:val="single" w:sz="4" w:space="0" w:color="000000"/>
              <w:bottom w:val="single" w:sz="4" w:space="0" w:color="000000"/>
              <w:right w:val="single" w:sz="4" w:space="0" w:color="000000"/>
            </w:tcBorders>
          </w:tcPr>
          <w:p w14:paraId="362DA0F4" w14:textId="77777777" w:rsidR="00874BAF" w:rsidRDefault="00D60843">
            <w:pPr>
              <w:spacing w:after="0" w:line="259" w:lineRule="auto"/>
              <w:ind w:left="115" w:firstLine="0"/>
            </w:pPr>
            <w:r>
              <w:t xml:space="preserve">Apple and its Suppliers: Corporate Social Responsibility </w:t>
            </w:r>
          </w:p>
        </w:tc>
        <w:tc>
          <w:tcPr>
            <w:tcW w:w="4693" w:type="dxa"/>
            <w:tcBorders>
              <w:top w:val="single" w:sz="4" w:space="0" w:color="000000"/>
              <w:left w:val="single" w:sz="4" w:space="0" w:color="000000"/>
              <w:bottom w:val="single" w:sz="4" w:space="0" w:color="000000"/>
              <w:right w:val="single" w:sz="4" w:space="0" w:color="000000"/>
            </w:tcBorders>
          </w:tcPr>
          <w:p w14:paraId="0F8490A1" w14:textId="2F712B4F" w:rsidR="00874BAF" w:rsidRDefault="00930BAB">
            <w:pPr>
              <w:spacing w:after="0" w:line="259" w:lineRule="auto"/>
              <w:ind w:left="99" w:firstLine="0"/>
            </w:pPr>
            <w:r>
              <w:t xml:space="preserve">TBD  </w:t>
            </w:r>
          </w:p>
        </w:tc>
      </w:tr>
      <w:tr w:rsidR="00874BAF" w14:paraId="53A8B63E" w14:textId="77777777">
        <w:trPr>
          <w:trHeight w:val="274"/>
        </w:trPr>
        <w:tc>
          <w:tcPr>
            <w:tcW w:w="4693" w:type="dxa"/>
            <w:tcBorders>
              <w:top w:val="single" w:sz="4" w:space="0" w:color="000000"/>
              <w:left w:val="nil"/>
              <w:bottom w:val="nil"/>
              <w:right w:val="nil"/>
            </w:tcBorders>
            <w:shd w:val="clear" w:color="auto" w:fill="FFFFFF"/>
          </w:tcPr>
          <w:p w14:paraId="6A75017B" w14:textId="77777777" w:rsidR="00874BAF" w:rsidRDefault="00D60843">
            <w:pPr>
              <w:spacing w:after="0" w:line="259" w:lineRule="auto"/>
              <w:ind w:left="0" w:firstLine="0"/>
            </w:pPr>
            <w:r>
              <w:t xml:space="preserve"> </w:t>
            </w:r>
          </w:p>
        </w:tc>
        <w:tc>
          <w:tcPr>
            <w:tcW w:w="4693" w:type="dxa"/>
            <w:tcBorders>
              <w:top w:val="single" w:sz="4" w:space="0" w:color="000000"/>
              <w:left w:val="nil"/>
              <w:bottom w:val="nil"/>
              <w:right w:val="nil"/>
            </w:tcBorders>
            <w:shd w:val="clear" w:color="auto" w:fill="FFFFFF"/>
          </w:tcPr>
          <w:p w14:paraId="25C6B8B5" w14:textId="77777777" w:rsidR="00874BAF" w:rsidRDefault="00874BAF">
            <w:pPr>
              <w:spacing w:after="160" w:line="259" w:lineRule="auto"/>
              <w:ind w:left="0" w:firstLine="0"/>
            </w:pPr>
          </w:p>
        </w:tc>
      </w:tr>
    </w:tbl>
    <w:p w14:paraId="0A645519" w14:textId="77777777" w:rsidR="00874BAF" w:rsidRDefault="00D60843">
      <w:pPr>
        <w:pStyle w:val="Heading1"/>
        <w:ind w:left="-5"/>
      </w:pPr>
      <w:r>
        <w:t xml:space="preserve">QUESTIONS TO MOTIVATE CASE STUDIES DISCUSSIONS </w:t>
      </w:r>
    </w:p>
    <w:p w14:paraId="46215B20" w14:textId="77777777" w:rsidR="00874BAF" w:rsidRDefault="00D60843">
      <w:pPr>
        <w:spacing w:after="170"/>
        <w:ind w:left="-5"/>
      </w:pPr>
      <w:r>
        <w:t xml:space="preserve">The questions are provided to encourage you to reflect on important themes we’ll discuss in class during case analyse. You are not required to provide any written answers. </w:t>
      </w:r>
    </w:p>
    <w:p w14:paraId="08B1B990" w14:textId="77777777" w:rsidR="00874BAF" w:rsidRDefault="00D60843">
      <w:pPr>
        <w:pStyle w:val="Heading2"/>
        <w:spacing w:after="194"/>
        <w:ind w:left="-5"/>
      </w:pPr>
      <w:r>
        <w:t>Boeing</w:t>
      </w:r>
      <w:r>
        <w:rPr>
          <w:b w:val="0"/>
        </w:rPr>
        <w:t xml:space="preserve"> </w:t>
      </w:r>
    </w:p>
    <w:p w14:paraId="2528821C" w14:textId="77777777" w:rsidR="00874BAF" w:rsidRDefault="00D60843">
      <w:pPr>
        <w:numPr>
          <w:ilvl w:val="0"/>
          <w:numId w:val="7"/>
        </w:numPr>
        <w:spacing w:after="44"/>
        <w:ind w:hanging="360"/>
      </w:pPr>
      <w:r>
        <w:t xml:space="preserve">What legal options did Boeing have for seeking resolution of its complaint after the ruling by the USITC? </w:t>
      </w:r>
    </w:p>
    <w:p w14:paraId="1E1439E0" w14:textId="77777777" w:rsidR="00874BAF" w:rsidRDefault="00D60843">
      <w:pPr>
        <w:numPr>
          <w:ilvl w:val="0"/>
          <w:numId w:val="7"/>
        </w:numPr>
        <w:spacing w:after="44"/>
        <w:ind w:hanging="360"/>
      </w:pPr>
      <w:r>
        <w:t xml:space="preserve">Was it benefical for Boeing to press ahead with its allegations of dumping against Bombardier on various platforms? </w:t>
      </w:r>
    </w:p>
    <w:p w14:paraId="08FD07B7" w14:textId="77777777" w:rsidR="00874BAF" w:rsidRDefault="00D60843">
      <w:pPr>
        <w:numPr>
          <w:ilvl w:val="0"/>
          <w:numId w:val="7"/>
        </w:numPr>
        <w:spacing w:after="44"/>
        <w:ind w:hanging="360"/>
      </w:pPr>
      <w:r>
        <w:t xml:space="preserve">How could Boeing gain a foothold in the market for small planes? </w:t>
      </w:r>
    </w:p>
    <w:p w14:paraId="6E1DB9F0" w14:textId="77777777" w:rsidR="00874BAF" w:rsidRDefault="00D60843">
      <w:pPr>
        <w:numPr>
          <w:ilvl w:val="0"/>
          <w:numId w:val="7"/>
        </w:numPr>
        <w:spacing w:after="166" w:line="250" w:lineRule="auto"/>
        <w:ind w:hanging="360"/>
      </w:pPr>
      <w:r>
        <w:t xml:space="preserve">How did Boeing’s competitive position change in the US market for small aircraft after Airbus acquired the C Series program from Bombardier?  </w:t>
      </w:r>
    </w:p>
    <w:p w14:paraId="057330D1" w14:textId="77777777" w:rsidR="00874BAF" w:rsidRDefault="00D60843">
      <w:pPr>
        <w:spacing w:after="160" w:line="259" w:lineRule="auto"/>
        <w:ind w:left="0" w:firstLine="0"/>
      </w:pPr>
      <w:r>
        <w:rPr>
          <w:b/>
        </w:rPr>
        <w:t xml:space="preserve"> </w:t>
      </w:r>
    </w:p>
    <w:p w14:paraId="2F246285" w14:textId="77777777" w:rsidR="00874BAF" w:rsidRDefault="00D60843">
      <w:pPr>
        <w:pStyle w:val="Heading2"/>
        <w:ind w:left="-5"/>
      </w:pPr>
      <w:r>
        <w:t>Amazon</w:t>
      </w:r>
      <w:r>
        <w:rPr>
          <w:b w:val="0"/>
        </w:rPr>
        <w:t xml:space="preserve"> </w:t>
      </w:r>
    </w:p>
    <w:p w14:paraId="21E462AF" w14:textId="77777777" w:rsidR="00874BAF" w:rsidRDefault="00D60843">
      <w:pPr>
        <w:numPr>
          <w:ilvl w:val="0"/>
          <w:numId w:val="8"/>
        </w:numPr>
        <w:spacing w:after="45"/>
        <w:ind w:hanging="360"/>
      </w:pPr>
      <w:r>
        <w:t xml:space="preserve">Why did Amazon initially consider international expansion? Is international expansion a key success factor in Amazon’s industry?  </w:t>
      </w:r>
    </w:p>
    <w:p w14:paraId="51AA894C" w14:textId="77777777" w:rsidR="00874BAF" w:rsidRDefault="00D60843">
      <w:pPr>
        <w:numPr>
          <w:ilvl w:val="0"/>
          <w:numId w:val="8"/>
        </w:numPr>
        <w:spacing w:after="44"/>
        <w:ind w:hanging="360"/>
      </w:pPr>
      <w:r>
        <w:t xml:space="preserve">Why did Amazon choose the United Kingdom as its first foreign entry location and not other countries such as Canada and Australia? What strategies did Amazon use in the United Kingdom?  </w:t>
      </w:r>
    </w:p>
    <w:p w14:paraId="16620B85" w14:textId="77777777" w:rsidR="00874BAF" w:rsidRDefault="00D60843">
      <w:pPr>
        <w:numPr>
          <w:ilvl w:val="0"/>
          <w:numId w:val="8"/>
        </w:numPr>
        <w:spacing w:after="44"/>
        <w:ind w:hanging="360"/>
      </w:pPr>
      <w:r>
        <w:t xml:space="preserve">Why did the company choose to enter Japan after the United Kingdom and Germany? What strategies did Amazon use in Japan? Did these strategies make sense?  </w:t>
      </w:r>
    </w:p>
    <w:p w14:paraId="4A6097CD" w14:textId="77777777" w:rsidR="00874BAF" w:rsidRDefault="00D60843">
      <w:pPr>
        <w:numPr>
          <w:ilvl w:val="0"/>
          <w:numId w:val="8"/>
        </w:numPr>
        <w:spacing w:after="44"/>
        <w:ind w:hanging="360"/>
      </w:pPr>
      <w:r>
        <w:t xml:space="preserve">Why did Amazon fail in China?  </w:t>
      </w:r>
    </w:p>
    <w:p w14:paraId="76AC6CEF" w14:textId="77777777" w:rsidR="00874BAF" w:rsidRDefault="00D60843">
      <w:pPr>
        <w:numPr>
          <w:ilvl w:val="0"/>
          <w:numId w:val="8"/>
        </w:numPr>
        <w:spacing w:after="43" w:line="250" w:lineRule="auto"/>
        <w:ind w:hanging="360"/>
      </w:pPr>
      <w:r>
        <w:t xml:space="preserve">Was there any pattern across Amazon’s international entries?  </w:t>
      </w:r>
    </w:p>
    <w:p w14:paraId="4FDC0861" w14:textId="77777777" w:rsidR="00874BAF" w:rsidRDefault="00D60843">
      <w:pPr>
        <w:numPr>
          <w:ilvl w:val="0"/>
          <w:numId w:val="8"/>
        </w:numPr>
        <w:spacing w:after="166" w:line="250" w:lineRule="auto"/>
        <w:ind w:hanging="360"/>
      </w:pPr>
      <w:r>
        <w:t xml:space="preserve">Given Amazon’s overall performance domestically and globally, the outbreak of COVID-19, and the company’s mission, vision, and strategic plan, what step should it take next? Should Amazon </w:t>
      </w:r>
      <w:r>
        <w:lastRenderedPageBreak/>
        <w:t xml:space="preserve">continue global expansion into new markets? What should Amazon do with its less successful international operations?  </w:t>
      </w:r>
    </w:p>
    <w:p w14:paraId="473A5F4F" w14:textId="77777777" w:rsidR="00874BAF" w:rsidRDefault="00D60843">
      <w:pPr>
        <w:spacing w:after="0" w:line="259" w:lineRule="auto"/>
        <w:ind w:left="0" w:firstLine="0"/>
      </w:pPr>
      <w:r>
        <w:t xml:space="preserve"> </w:t>
      </w:r>
    </w:p>
    <w:p w14:paraId="25672D05" w14:textId="77777777" w:rsidR="00874BAF" w:rsidRDefault="00D60843">
      <w:pPr>
        <w:pStyle w:val="Heading2"/>
        <w:ind w:left="-5"/>
      </w:pPr>
      <w:r>
        <w:t>Zara</w:t>
      </w:r>
      <w:r>
        <w:rPr>
          <w:b w:val="0"/>
        </w:rPr>
        <w:t xml:space="preserve"> </w:t>
      </w:r>
    </w:p>
    <w:p w14:paraId="0236F20F" w14:textId="77777777" w:rsidR="00874BAF" w:rsidRDefault="00D60843">
      <w:pPr>
        <w:numPr>
          <w:ilvl w:val="0"/>
          <w:numId w:val="9"/>
        </w:numPr>
        <w:spacing w:after="101" w:line="250" w:lineRule="auto"/>
        <w:ind w:hanging="360"/>
      </w:pPr>
      <w:r>
        <w:t xml:space="preserve">Evaluate the specific sources of ZARA’s competitive advantage (if any). Is ZARA’s competitive advantage sustainable and can it be leveraged?  </w:t>
      </w:r>
    </w:p>
    <w:p w14:paraId="10F0E9BE" w14:textId="77777777" w:rsidR="00874BAF" w:rsidRDefault="00D60843">
      <w:pPr>
        <w:numPr>
          <w:ilvl w:val="0"/>
          <w:numId w:val="9"/>
        </w:numPr>
        <w:spacing w:after="103" w:line="250" w:lineRule="auto"/>
        <w:ind w:hanging="360"/>
      </w:pPr>
      <w:r>
        <w:t xml:space="preserve">How well does Zara’s advantage travel globally?  </w:t>
      </w:r>
    </w:p>
    <w:p w14:paraId="0543CBA9" w14:textId="77777777" w:rsidR="00874BAF" w:rsidRDefault="00D60843">
      <w:pPr>
        <w:numPr>
          <w:ilvl w:val="0"/>
          <w:numId w:val="9"/>
        </w:numPr>
        <w:spacing w:after="28"/>
        <w:ind w:hanging="360"/>
      </w:pPr>
      <w:r>
        <w:t xml:space="preserve">Does the proposed strategy of focusing on Europe, and in particular Italy, make sense? More broadly, what do you think about the strategy of focusing on Europe versus making a major commitment to another region? </w:t>
      </w:r>
    </w:p>
    <w:p w14:paraId="14E8CE44" w14:textId="77777777" w:rsidR="00874BAF" w:rsidRDefault="00D60843">
      <w:pPr>
        <w:numPr>
          <w:ilvl w:val="0"/>
          <w:numId w:val="9"/>
        </w:numPr>
        <w:spacing w:after="102" w:line="250" w:lineRule="auto"/>
        <w:ind w:hanging="360"/>
      </w:pPr>
      <w:r>
        <w:t xml:space="preserve">Describe and evaluate ZARA’s international strategy in terms of modes of entry, localization, and the standardization of its marketing approach.  </w:t>
      </w:r>
    </w:p>
    <w:p w14:paraId="423DBF33" w14:textId="77777777" w:rsidR="00874BAF" w:rsidRDefault="00D60843">
      <w:pPr>
        <w:numPr>
          <w:ilvl w:val="0"/>
          <w:numId w:val="9"/>
        </w:numPr>
        <w:ind w:hanging="360"/>
      </w:pPr>
      <w:r>
        <w:t xml:space="preserve">Why would ZARA favour wholly owned outlets, where possible?  </w:t>
      </w:r>
    </w:p>
    <w:p w14:paraId="731A6144" w14:textId="10F762DB" w:rsidR="00874BAF" w:rsidRDefault="00D60843">
      <w:pPr>
        <w:spacing w:after="160" w:line="259" w:lineRule="auto"/>
        <w:ind w:left="0" w:firstLine="0"/>
      </w:pPr>
      <w:r>
        <w:t xml:space="preserve"> </w:t>
      </w:r>
    </w:p>
    <w:p w14:paraId="5612545B" w14:textId="77777777" w:rsidR="00874BAF" w:rsidRDefault="00D60843">
      <w:pPr>
        <w:pStyle w:val="Heading2"/>
        <w:spacing w:after="194"/>
        <w:ind w:left="-5"/>
      </w:pPr>
      <w:r>
        <w:t xml:space="preserve">Alibaba Group </w:t>
      </w:r>
      <w:r>
        <w:rPr>
          <w:b w:val="0"/>
        </w:rPr>
        <w:t xml:space="preserve"> </w:t>
      </w:r>
    </w:p>
    <w:p w14:paraId="183AFB35" w14:textId="77777777" w:rsidR="00874BAF" w:rsidRDefault="00D60843">
      <w:pPr>
        <w:numPr>
          <w:ilvl w:val="0"/>
          <w:numId w:val="11"/>
        </w:numPr>
        <w:spacing w:after="44"/>
        <w:ind w:hanging="360"/>
      </w:pPr>
      <w:r>
        <w:t xml:space="preserve">What are the pros and cons of doing e-commerce business in Southeast Asia?  </w:t>
      </w:r>
    </w:p>
    <w:p w14:paraId="29C3D30F" w14:textId="77777777" w:rsidR="00874BAF" w:rsidRDefault="00D60843">
      <w:pPr>
        <w:numPr>
          <w:ilvl w:val="0"/>
          <w:numId w:val="11"/>
        </w:numPr>
        <w:spacing w:after="44"/>
        <w:ind w:hanging="360"/>
      </w:pPr>
      <w:r>
        <w:t xml:space="preserve">What are the motivations and strategic rationales for Alibaba to invest in Southeast Asia?  </w:t>
      </w:r>
    </w:p>
    <w:p w14:paraId="58849FC5" w14:textId="77777777" w:rsidR="00874BAF" w:rsidRDefault="00D60843">
      <w:pPr>
        <w:numPr>
          <w:ilvl w:val="0"/>
          <w:numId w:val="11"/>
        </w:numPr>
        <w:spacing w:after="166" w:line="250" w:lineRule="auto"/>
        <w:ind w:hanging="360"/>
      </w:pPr>
      <w:r>
        <w:t xml:space="preserve">Which of Lazada’s strategic assets are useful for Alibaba?  </w:t>
      </w:r>
    </w:p>
    <w:p w14:paraId="72F220AE" w14:textId="77777777" w:rsidR="00874BAF" w:rsidRDefault="00D60843">
      <w:pPr>
        <w:numPr>
          <w:ilvl w:val="0"/>
          <w:numId w:val="11"/>
        </w:numPr>
        <w:spacing w:after="44"/>
        <w:ind w:hanging="360"/>
      </w:pPr>
      <w:r>
        <w:t xml:space="preserve">Was the acquisition of Lazada the best way for Alibaba to enter the e-commerce market in Southeast Asia, or should Alibaba have allied with Lazada or, instead, made a greenfield investment in the region? What possible reactions could other e-commerce players have to this strategic move?  </w:t>
      </w:r>
    </w:p>
    <w:p w14:paraId="4DDCA46D" w14:textId="77777777" w:rsidR="00874BAF" w:rsidRDefault="00D60843">
      <w:pPr>
        <w:numPr>
          <w:ilvl w:val="0"/>
          <w:numId w:val="11"/>
        </w:numPr>
        <w:spacing w:after="44"/>
        <w:ind w:hanging="360"/>
      </w:pPr>
      <w:r>
        <w:t xml:space="preserve">Following the acquisition, should Alibaba integrate Lazada or employ a partnering approach to realize the greatest benefit from each company?  </w:t>
      </w:r>
    </w:p>
    <w:p w14:paraId="249CD51F" w14:textId="77777777" w:rsidR="00874BAF" w:rsidRDefault="00D60843">
      <w:pPr>
        <w:numPr>
          <w:ilvl w:val="0"/>
          <w:numId w:val="11"/>
        </w:numPr>
        <w:spacing w:after="170"/>
        <w:ind w:hanging="360"/>
      </w:pPr>
      <w:r>
        <w:t xml:space="preserve">After the acquisition, how could Alibaba and Lazada achieve and maintain a leadership position in the Southeast Asian e-commerce market?  </w:t>
      </w:r>
    </w:p>
    <w:p w14:paraId="2FA8D2D7" w14:textId="77777777" w:rsidR="00874BAF" w:rsidRDefault="00D60843">
      <w:pPr>
        <w:spacing w:after="0" w:line="259" w:lineRule="auto"/>
        <w:ind w:left="0" w:firstLine="0"/>
      </w:pPr>
      <w:r>
        <w:t xml:space="preserve"> </w:t>
      </w:r>
    </w:p>
    <w:p w14:paraId="7AAD4E01" w14:textId="77777777" w:rsidR="00874BAF" w:rsidRDefault="00D60843">
      <w:pPr>
        <w:pStyle w:val="Heading2"/>
        <w:ind w:left="-5"/>
      </w:pPr>
      <w:r>
        <w:t>Vale</w:t>
      </w:r>
      <w:r>
        <w:rPr>
          <w:b w:val="0"/>
        </w:rPr>
        <w:t xml:space="preserve"> </w:t>
      </w:r>
    </w:p>
    <w:p w14:paraId="65967CA3" w14:textId="77777777" w:rsidR="00874BAF" w:rsidRDefault="00D60843">
      <w:pPr>
        <w:numPr>
          <w:ilvl w:val="0"/>
          <w:numId w:val="12"/>
        </w:numPr>
        <w:spacing w:after="108"/>
        <w:ind w:hanging="360"/>
      </w:pPr>
      <w:r>
        <w:t xml:space="preserve">Under Agnelli, VALE engaged in a strategy of product and geographic diversification. Does VALE have a core competence that would support this strategy?  </w:t>
      </w:r>
    </w:p>
    <w:p w14:paraId="59387838" w14:textId="77777777" w:rsidR="00874BAF" w:rsidRDefault="00D60843">
      <w:pPr>
        <w:numPr>
          <w:ilvl w:val="0"/>
          <w:numId w:val="12"/>
        </w:numPr>
        <w:spacing w:after="104"/>
        <w:ind w:hanging="360"/>
      </w:pPr>
      <w:r>
        <w:t xml:space="preserve">Should VALE vertically integrate into steel production in Brazil?  </w:t>
      </w:r>
    </w:p>
    <w:p w14:paraId="6668D19C" w14:textId="77777777" w:rsidR="00874BAF" w:rsidRDefault="00D60843">
      <w:pPr>
        <w:numPr>
          <w:ilvl w:val="0"/>
          <w:numId w:val="12"/>
        </w:numPr>
        <w:spacing w:after="99"/>
        <w:ind w:hanging="360"/>
      </w:pPr>
      <w:r>
        <w:t xml:space="preserve">Should VALE own its own ships, and if </w:t>
      </w:r>
      <w:proofErr w:type="gramStart"/>
      <w:r>
        <w:t>so</w:t>
      </w:r>
      <w:proofErr w:type="gramEnd"/>
      <w:r>
        <w:t xml:space="preserve"> should they buy the Chinese vessels?  </w:t>
      </w:r>
    </w:p>
    <w:p w14:paraId="5E3E42A2" w14:textId="77777777" w:rsidR="00874BAF" w:rsidRDefault="00D60843">
      <w:pPr>
        <w:numPr>
          <w:ilvl w:val="0"/>
          <w:numId w:val="12"/>
        </w:numPr>
        <w:ind w:hanging="360"/>
      </w:pPr>
      <w:r>
        <w:t xml:space="preserve">Would you agree that VALE has managed political risk better abroad than in Brazil? What could they do better in their own market?  </w:t>
      </w:r>
    </w:p>
    <w:p w14:paraId="158F2F73" w14:textId="77777777" w:rsidR="00874BAF" w:rsidRDefault="00D60843">
      <w:pPr>
        <w:spacing w:after="160" w:line="259" w:lineRule="auto"/>
        <w:ind w:left="0" w:firstLine="0"/>
      </w:pPr>
      <w:r>
        <w:t xml:space="preserve"> </w:t>
      </w:r>
    </w:p>
    <w:p w14:paraId="311C0627" w14:textId="77777777" w:rsidR="00874BAF" w:rsidRDefault="00D60843">
      <w:pPr>
        <w:pStyle w:val="Heading2"/>
        <w:spacing w:after="194"/>
        <w:ind w:left="-5"/>
      </w:pPr>
      <w:r>
        <w:lastRenderedPageBreak/>
        <w:t>Apple</w:t>
      </w:r>
      <w:r>
        <w:rPr>
          <w:b w:val="0"/>
        </w:rPr>
        <w:t xml:space="preserve"> </w:t>
      </w:r>
    </w:p>
    <w:p w14:paraId="1B24C290" w14:textId="77777777" w:rsidR="00874BAF" w:rsidRDefault="00D60843">
      <w:pPr>
        <w:numPr>
          <w:ilvl w:val="0"/>
          <w:numId w:val="13"/>
        </w:numPr>
        <w:spacing w:after="44"/>
        <w:ind w:hanging="360"/>
      </w:pPr>
      <w:r>
        <w:t xml:space="preserve">Identify the multiple levels of analysis at play for Apple as it addresses the CSR challenges in its supply chain  </w:t>
      </w:r>
    </w:p>
    <w:p w14:paraId="6C48D139" w14:textId="77777777" w:rsidR="00874BAF" w:rsidRDefault="00D60843">
      <w:pPr>
        <w:numPr>
          <w:ilvl w:val="0"/>
          <w:numId w:val="13"/>
        </w:numPr>
        <w:spacing w:after="45"/>
        <w:ind w:hanging="360"/>
      </w:pPr>
      <w:r>
        <w:t xml:space="preserve">Is Apple responsible for the alleged human rights violation that occurred?  </w:t>
      </w:r>
    </w:p>
    <w:p w14:paraId="408F596A" w14:textId="77777777" w:rsidR="00874BAF" w:rsidRDefault="00D60843">
      <w:pPr>
        <w:numPr>
          <w:ilvl w:val="0"/>
          <w:numId w:val="13"/>
        </w:numPr>
        <w:spacing w:after="44"/>
        <w:ind w:hanging="360"/>
      </w:pPr>
      <w:r>
        <w:t xml:space="preserve">Would onshoring, insourcing, or a combination of the two represent a suitable response to Apple’s problems?  </w:t>
      </w:r>
    </w:p>
    <w:p w14:paraId="56660BF3" w14:textId="77777777" w:rsidR="00874BAF" w:rsidRDefault="00D60843">
      <w:pPr>
        <w:numPr>
          <w:ilvl w:val="0"/>
          <w:numId w:val="13"/>
        </w:numPr>
        <w:spacing w:after="44"/>
        <w:ind w:hanging="360"/>
      </w:pPr>
      <w:r>
        <w:t xml:space="preserve">If apple continues on the current path, what should it do differently?  </w:t>
      </w:r>
    </w:p>
    <w:p w14:paraId="23E55E51" w14:textId="77777777" w:rsidR="00874BAF" w:rsidRDefault="00D60843">
      <w:pPr>
        <w:numPr>
          <w:ilvl w:val="0"/>
          <w:numId w:val="13"/>
        </w:numPr>
        <w:spacing w:after="44"/>
        <w:ind w:hanging="360"/>
      </w:pPr>
      <w:r>
        <w:t xml:space="preserve">Is it reasonable for Apple to apply different ethical standards to different countries?  </w:t>
      </w:r>
    </w:p>
    <w:p w14:paraId="316018A0" w14:textId="77777777" w:rsidR="00874BAF" w:rsidRDefault="00D60843">
      <w:pPr>
        <w:numPr>
          <w:ilvl w:val="0"/>
          <w:numId w:val="13"/>
        </w:numPr>
        <w:spacing w:after="44"/>
        <w:ind w:hanging="360"/>
      </w:pPr>
      <w:r>
        <w:t xml:space="preserve">Should firms such as Apple maximize their profits, or should they sacrifice some profits to do good?  </w:t>
      </w:r>
    </w:p>
    <w:p w14:paraId="4E9D8BBD" w14:textId="77777777" w:rsidR="00874BAF" w:rsidRDefault="00D60843">
      <w:pPr>
        <w:numPr>
          <w:ilvl w:val="0"/>
          <w:numId w:val="13"/>
        </w:numPr>
        <w:spacing w:after="39"/>
        <w:ind w:hanging="360"/>
      </w:pPr>
      <w:r>
        <w:t xml:space="preserve">Have these CSR problems at Apple had a meaningful impact on the bottom line?  </w:t>
      </w:r>
    </w:p>
    <w:p w14:paraId="0D06B4CB" w14:textId="77777777" w:rsidR="00874BAF" w:rsidRDefault="00D60843">
      <w:pPr>
        <w:numPr>
          <w:ilvl w:val="0"/>
          <w:numId w:val="13"/>
        </w:numPr>
        <w:spacing w:after="44"/>
        <w:ind w:hanging="360"/>
      </w:pPr>
      <w:r>
        <w:t xml:space="preserve">What is the role of media, including social media, in shaping CSR expectations?  </w:t>
      </w:r>
    </w:p>
    <w:p w14:paraId="55528F22" w14:textId="77777777" w:rsidR="00874BAF" w:rsidRDefault="00D60843">
      <w:pPr>
        <w:numPr>
          <w:ilvl w:val="0"/>
          <w:numId w:val="13"/>
        </w:numPr>
        <w:spacing w:after="44"/>
        <w:ind w:hanging="360"/>
      </w:pPr>
      <w:r>
        <w:t xml:space="preserve">Does Apple face an industry-specific issue, or do the same issues appear in other industries?  </w:t>
      </w:r>
    </w:p>
    <w:p w14:paraId="5B49FED1" w14:textId="77777777" w:rsidR="00874BAF" w:rsidRDefault="00D60843">
      <w:pPr>
        <w:numPr>
          <w:ilvl w:val="0"/>
          <w:numId w:val="13"/>
        </w:numPr>
        <w:spacing w:after="170"/>
        <w:ind w:hanging="360"/>
      </w:pPr>
      <w:r>
        <w:t xml:space="preserve">If you were in the position of Jeff Williams, what, if anything, would you do differently?  </w:t>
      </w:r>
    </w:p>
    <w:p w14:paraId="40C16E3E" w14:textId="77777777" w:rsidR="00874BAF" w:rsidRDefault="00D60843">
      <w:pPr>
        <w:spacing w:after="161" w:line="259" w:lineRule="auto"/>
        <w:ind w:left="0" w:firstLine="0"/>
      </w:pPr>
      <w:r>
        <w:t xml:space="preserve"> </w:t>
      </w:r>
    </w:p>
    <w:p w14:paraId="57AF23F4" w14:textId="77777777" w:rsidR="00874BAF" w:rsidRDefault="00D60843">
      <w:pPr>
        <w:pStyle w:val="Heading1"/>
        <w:ind w:left="-5"/>
      </w:pPr>
      <w:r>
        <w:t>COURSE SCHEDULE</w:t>
      </w:r>
      <w:r>
        <w:rPr>
          <w:rFonts w:ascii="Segoe UI" w:eastAsia="Segoe UI" w:hAnsi="Segoe UI" w:cs="Segoe UI"/>
          <w:color w:val="000000"/>
          <w:sz w:val="18"/>
        </w:rPr>
        <w:t xml:space="preserve"> </w:t>
      </w:r>
    </w:p>
    <w:tbl>
      <w:tblPr>
        <w:tblStyle w:val="TableGrid"/>
        <w:tblW w:w="9347" w:type="dxa"/>
        <w:tblInd w:w="9" w:type="dxa"/>
        <w:tblCellMar>
          <w:top w:w="48" w:type="dxa"/>
          <w:left w:w="8" w:type="dxa"/>
          <w:bottom w:w="7" w:type="dxa"/>
          <w:right w:w="73" w:type="dxa"/>
        </w:tblCellMar>
        <w:tblLook w:val="04A0" w:firstRow="1" w:lastRow="0" w:firstColumn="1" w:lastColumn="0" w:noHBand="0" w:noVBand="1"/>
      </w:tblPr>
      <w:tblGrid>
        <w:gridCol w:w="1893"/>
        <w:gridCol w:w="1077"/>
        <w:gridCol w:w="1416"/>
        <w:gridCol w:w="4961"/>
      </w:tblGrid>
      <w:tr w:rsidR="00874BAF" w14:paraId="4B718704" w14:textId="77777777" w:rsidTr="00930BAB">
        <w:trPr>
          <w:trHeight w:val="403"/>
        </w:trPr>
        <w:tc>
          <w:tcPr>
            <w:tcW w:w="1893"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750322E6" w14:textId="77777777" w:rsidR="00874BAF" w:rsidRDefault="00D60843">
            <w:pPr>
              <w:spacing w:after="0" w:line="259" w:lineRule="auto"/>
              <w:ind w:left="59" w:firstLine="0"/>
              <w:jc w:val="center"/>
            </w:pPr>
            <w:r>
              <w:rPr>
                <w:b/>
              </w:rPr>
              <w:t xml:space="preserve">Week </w:t>
            </w:r>
          </w:p>
        </w:tc>
        <w:tc>
          <w:tcPr>
            <w:tcW w:w="1077"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45EDAE7" w14:textId="77777777" w:rsidR="00874BAF" w:rsidRDefault="00D60843">
            <w:pPr>
              <w:spacing w:after="0" w:line="259" w:lineRule="auto"/>
              <w:ind w:left="62" w:firstLine="0"/>
              <w:jc w:val="center"/>
            </w:pPr>
            <w:r>
              <w:rPr>
                <w:b/>
              </w:rPr>
              <w:t xml:space="preserve">Class </w:t>
            </w:r>
          </w:p>
        </w:tc>
        <w:tc>
          <w:tcPr>
            <w:tcW w:w="1416"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16008173" w14:textId="77777777" w:rsidR="00874BAF" w:rsidRDefault="00D60843">
            <w:pPr>
              <w:spacing w:after="0" w:line="259" w:lineRule="auto"/>
              <w:ind w:left="60" w:firstLine="0"/>
              <w:jc w:val="center"/>
            </w:pPr>
            <w:r>
              <w:rPr>
                <w:b/>
              </w:rPr>
              <w:t xml:space="preserve">Date </w:t>
            </w:r>
          </w:p>
        </w:tc>
        <w:tc>
          <w:tcPr>
            <w:tcW w:w="4961" w:type="dxa"/>
            <w:tcBorders>
              <w:top w:val="single" w:sz="6" w:space="0" w:color="000000"/>
              <w:left w:val="single" w:sz="6" w:space="0" w:color="000000"/>
              <w:bottom w:val="single" w:sz="6" w:space="0" w:color="000000"/>
              <w:right w:val="single" w:sz="6" w:space="0" w:color="000000"/>
            </w:tcBorders>
            <w:shd w:val="clear" w:color="auto" w:fill="77BF43"/>
            <w:vAlign w:val="bottom"/>
          </w:tcPr>
          <w:p w14:paraId="2C72CEBA" w14:textId="77777777" w:rsidR="00874BAF" w:rsidRDefault="00D60843">
            <w:pPr>
              <w:spacing w:after="0" w:line="259" w:lineRule="auto"/>
              <w:ind w:left="12" w:firstLine="0"/>
              <w:jc w:val="center"/>
            </w:pPr>
            <w:r>
              <w:rPr>
                <w:b/>
              </w:rPr>
              <w:t xml:space="preserve">Topics  </w:t>
            </w:r>
          </w:p>
        </w:tc>
      </w:tr>
      <w:tr w:rsidR="00874BAF" w14:paraId="106F8FB2" w14:textId="77777777" w:rsidTr="00930BAB">
        <w:trPr>
          <w:trHeight w:val="28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5D558F4D" w14:textId="77777777" w:rsidR="00874BAF" w:rsidRDefault="00D60843">
            <w:pPr>
              <w:spacing w:after="0" w:line="259" w:lineRule="auto"/>
              <w:ind w:left="60" w:firstLine="0"/>
              <w:jc w:val="center"/>
            </w:pPr>
            <w:r>
              <w:t xml:space="preserve">Week 1 </w:t>
            </w:r>
          </w:p>
        </w:tc>
        <w:tc>
          <w:tcPr>
            <w:tcW w:w="1077" w:type="dxa"/>
            <w:tcBorders>
              <w:top w:val="single" w:sz="6" w:space="0" w:color="000000"/>
              <w:left w:val="single" w:sz="6" w:space="0" w:color="000000"/>
              <w:bottom w:val="single" w:sz="4" w:space="0" w:color="000000"/>
              <w:right w:val="single" w:sz="6" w:space="0" w:color="000000"/>
            </w:tcBorders>
          </w:tcPr>
          <w:p w14:paraId="36675790" w14:textId="77777777" w:rsidR="00874BAF" w:rsidRDefault="00D60843">
            <w:pPr>
              <w:spacing w:after="0" w:line="259" w:lineRule="auto"/>
              <w:ind w:left="62" w:firstLine="0"/>
              <w:jc w:val="center"/>
            </w:pPr>
            <w:r>
              <w:t xml:space="preserve">Class 1 </w:t>
            </w:r>
          </w:p>
        </w:tc>
        <w:tc>
          <w:tcPr>
            <w:tcW w:w="1416" w:type="dxa"/>
            <w:tcBorders>
              <w:top w:val="single" w:sz="6" w:space="0" w:color="000000"/>
              <w:left w:val="single" w:sz="6" w:space="0" w:color="000000"/>
              <w:bottom w:val="single" w:sz="6" w:space="0" w:color="000000"/>
              <w:right w:val="single" w:sz="6" w:space="0" w:color="000000"/>
            </w:tcBorders>
          </w:tcPr>
          <w:p w14:paraId="3596F9F1" w14:textId="4BAFFD05" w:rsidR="00874BAF" w:rsidRDefault="00A43DC4">
            <w:pPr>
              <w:spacing w:after="0" w:line="259" w:lineRule="auto"/>
              <w:ind w:left="59" w:firstLine="0"/>
              <w:jc w:val="center"/>
            </w:pPr>
            <w:r>
              <w:t xml:space="preserve">September 2 </w:t>
            </w:r>
          </w:p>
        </w:tc>
        <w:tc>
          <w:tcPr>
            <w:tcW w:w="4961" w:type="dxa"/>
            <w:tcBorders>
              <w:top w:val="single" w:sz="6" w:space="0" w:color="000000"/>
              <w:left w:val="single" w:sz="6" w:space="0" w:color="000000"/>
              <w:bottom w:val="single" w:sz="6" w:space="0" w:color="000000"/>
              <w:right w:val="single" w:sz="6" w:space="0" w:color="000000"/>
            </w:tcBorders>
          </w:tcPr>
          <w:p w14:paraId="7BFF6917" w14:textId="77777777" w:rsidR="00874BAF" w:rsidRDefault="00D60843">
            <w:pPr>
              <w:spacing w:after="0" w:line="259" w:lineRule="auto"/>
              <w:ind w:left="0" w:firstLine="0"/>
            </w:pPr>
            <w:r>
              <w:t xml:space="preserve">Introduction to International Business and the course </w:t>
            </w:r>
          </w:p>
        </w:tc>
      </w:tr>
      <w:tr w:rsidR="00874BAF" w14:paraId="357A85F4" w14:textId="77777777" w:rsidTr="00930BAB">
        <w:trPr>
          <w:trHeight w:val="821"/>
        </w:trPr>
        <w:tc>
          <w:tcPr>
            <w:tcW w:w="0" w:type="auto"/>
            <w:vMerge/>
            <w:tcBorders>
              <w:top w:val="nil"/>
              <w:left w:val="single" w:sz="6" w:space="0" w:color="000000"/>
              <w:bottom w:val="single" w:sz="6" w:space="0" w:color="000000"/>
              <w:right w:val="single" w:sz="6" w:space="0" w:color="000000"/>
            </w:tcBorders>
          </w:tcPr>
          <w:p w14:paraId="22E8485A" w14:textId="77777777" w:rsidR="00874BAF" w:rsidRDefault="00874BAF">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vAlign w:val="center"/>
          </w:tcPr>
          <w:p w14:paraId="442C705F" w14:textId="77777777" w:rsidR="00874BAF" w:rsidRDefault="00D60843">
            <w:pPr>
              <w:spacing w:after="0" w:line="259" w:lineRule="auto"/>
              <w:ind w:left="62" w:firstLine="0"/>
              <w:jc w:val="center"/>
            </w:pPr>
            <w:r>
              <w:t xml:space="preserve">Class 2 </w:t>
            </w:r>
          </w:p>
        </w:tc>
        <w:tc>
          <w:tcPr>
            <w:tcW w:w="1416" w:type="dxa"/>
            <w:tcBorders>
              <w:top w:val="single" w:sz="6" w:space="0" w:color="000000"/>
              <w:left w:val="single" w:sz="6" w:space="0" w:color="000000"/>
              <w:bottom w:val="single" w:sz="6" w:space="0" w:color="000000"/>
              <w:right w:val="single" w:sz="6" w:space="0" w:color="000000"/>
            </w:tcBorders>
            <w:vAlign w:val="center"/>
          </w:tcPr>
          <w:p w14:paraId="77DFD7E2" w14:textId="13C2E1B0" w:rsidR="00874BAF" w:rsidRDefault="00A43DC4">
            <w:pPr>
              <w:spacing w:after="0" w:line="259" w:lineRule="auto"/>
              <w:ind w:left="59" w:firstLine="0"/>
              <w:jc w:val="center"/>
            </w:pPr>
            <w:r>
              <w:t xml:space="preserve">September 4 </w:t>
            </w:r>
          </w:p>
        </w:tc>
        <w:tc>
          <w:tcPr>
            <w:tcW w:w="4961" w:type="dxa"/>
            <w:tcBorders>
              <w:top w:val="single" w:sz="6" w:space="0" w:color="000000"/>
              <w:left w:val="single" w:sz="6" w:space="0" w:color="000000"/>
              <w:bottom w:val="single" w:sz="6" w:space="0" w:color="000000"/>
              <w:right w:val="single" w:sz="6" w:space="0" w:color="000000"/>
            </w:tcBorders>
          </w:tcPr>
          <w:p w14:paraId="6169DE1A" w14:textId="67A10252" w:rsidR="00874BAF" w:rsidRDefault="00D60843">
            <w:pPr>
              <w:spacing w:after="0" w:line="259" w:lineRule="auto"/>
              <w:ind w:left="0" w:firstLine="0"/>
            </w:pPr>
            <w:r>
              <w:t>Globalization: the factors that accelerated its progress and the factors that inhibited it, the scope of globalization and its consequences.</w:t>
            </w:r>
            <w:r w:rsidR="00A43DC4">
              <w:t xml:space="preserve"> </w:t>
            </w:r>
            <w:r w:rsidR="00A43DC4" w:rsidRPr="00A43DC4">
              <w:rPr>
                <w:highlight w:val="yellow"/>
              </w:rPr>
              <w:t>UPDATE</w:t>
            </w:r>
            <w:r>
              <w:t xml:space="preserve"> </w:t>
            </w:r>
          </w:p>
        </w:tc>
      </w:tr>
      <w:tr w:rsidR="00975212" w14:paraId="70D548CB" w14:textId="77777777" w:rsidTr="00975212">
        <w:trPr>
          <w:trHeight w:val="283"/>
        </w:trPr>
        <w:tc>
          <w:tcPr>
            <w:tcW w:w="1893" w:type="dxa"/>
            <w:vMerge w:val="restart"/>
            <w:tcBorders>
              <w:top w:val="single" w:sz="6" w:space="0" w:color="000000"/>
              <w:left w:val="single" w:sz="6" w:space="0" w:color="000000"/>
              <w:right w:val="single" w:sz="6" w:space="0" w:color="000000"/>
            </w:tcBorders>
            <w:shd w:val="clear" w:color="auto" w:fill="77BF43"/>
            <w:vAlign w:val="center"/>
          </w:tcPr>
          <w:p w14:paraId="3871BACE" w14:textId="680A9195" w:rsidR="00975212" w:rsidRDefault="00975212" w:rsidP="00975212">
            <w:pPr>
              <w:spacing w:after="0" w:line="259" w:lineRule="auto"/>
              <w:ind w:left="0" w:right="7" w:firstLine="0"/>
              <w:jc w:val="center"/>
            </w:pPr>
            <w:r w:rsidRPr="00975212">
              <w:rPr>
                <w:sz w:val="24"/>
              </w:rPr>
              <w:t>Week 2</w:t>
            </w:r>
          </w:p>
        </w:tc>
        <w:tc>
          <w:tcPr>
            <w:tcW w:w="1077" w:type="dxa"/>
            <w:tcBorders>
              <w:top w:val="single" w:sz="4" w:space="0" w:color="000000"/>
              <w:left w:val="single" w:sz="6" w:space="0" w:color="000000"/>
              <w:bottom w:val="single" w:sz="4" w:space="0" w:color="000000"/>
              <w:right w:val="single" w:sz="6" w:space="0" w:color="000000"/>
            </w:tcBorders>
          </w:tcPr>
          <w:p w14:paraId="7E185084" w14:textId="77777777" w:rsidR="00975212" w:rsidRDefault="00975212">
            <w:pPr>
              <w:spacing w:after="0" w:line="259" w:lineRule="auto"/>
              <w:ind w:left="62" w:firstLine="0"/>
              <w:jc w:val="center"/>
            </w:pPr>
            <w:r>
              <w:t xml:space="preserve">Class 3 </w:t>
            </w:r>
          </w:p>
        </w:tc>
        <w:tc>
          <w:tcPr>
            <w:tcW w:w="1416" w:type="dxa"/>
            <w:tcBorders>
              <w:top w:val="single" w:sz="6" w:space="0" w:color="000000"/>
              <w:left w:val="single" w:sz="6" w:space="0" w:color="000000"/>
              <w:bottom w:val="single" w:sz="6" w:space="0" w:color="000000"/>
              <w:right w:val="single" w:sz="6" w:space="0" w:color="000000"/>
            </w:tcBorders>
          </w:tcPr>
          <w:p w14:paraId="05D5D670" w14:textId="59D05189" w:rsidR="00975212" w:rsidRDefault="00975212">
            <w:pPr>
              <w:spacing w:after="0" w:line="259" w:lineRule="auto"/>
              <w:ind w:left="160" w:firstLine="0"/>
            </w:pPr>
            <w:r>
              <w:t>September 9</w:t>
            </w:r>
          </w:p>
        </w:tc>
        <w:tc>
          <w:tcPr>
            <w:tcW w:w="4961" w:type="dxa"/>
            <w:tcBorders>
              <w:top w:val="single" w:sz="6" w:space="0" w:color="000000"/>
              <w:left w:val="single" w:sz="6" w:space="0" w:color="000000"/>
              <w:bottom w:val="single" w:sz="6" w:space="0" w:color="000000"/>
              <w:right w:val="single" w:sz="6" w:space="0" w:color="000000"/>
            </w:tcBorders>
          </w:tcPr>
          <w:p w14:paraId="771EA30C" w14:textId="77777777" w:rsidR="00975212" w:rsidRDefault="00975212">
            <w:pPr>
              <w:spacing w:after="0" w:line="259" w:lineRule="auto"/>
              <w:ind w:left="0" w:firstLine="0"/>
            </w:pPr>
            <w:r>
              <w:t xml:space="preserve"> “Slowbalization” and “Deglobalization” after 2008. </w:t>
            </w:r>
          </w:p>
          <w:p w14:paraId="77902B2D" w14:textId="6D620369" w:rsidR="00975212" w:rsidRDefault="00975212">
            <w:pPr>
              <w:spacing w:after="0" w:line="259" w:lineRule="auto"/>
              <w:ind w:left="0" w:firstLine="0"/>
            </w:pPr>
            <w:r>
              <w:t>The technology race and the processes of decoupling and bifurcation of the global markets</w:t>
            </w:r>
          </w:p>
        </w:tc>
      </w:tr>
      <w:tr w:rsidR="00975212" w14:paraId="6CE62D69" w14:textId="77777777" w:rsidTr="00274A26">
        <w:tblPrEx>
          <w:tblCellMar>
            <w:top w:w="46" w:type="dxa"/>
            <w:bottom w:w="0" w:type="dxa"/>
            <w:right w:w="0" w:type="dxa"/>
          </w:tblCellMar>
        </w:tblPrEx>
        <w:trPr>
          <w:trHeight w:val="549"/>
        </w:trPr>
        <w:tc>
          <w:tcPr>
            <w:tcW w:w="1893" w:type="dxa"/>
            <w:vMerge/>
            <w:tcBorders>
              <w:left w:val="single" w:sz="6" w:space="0" w:color="000000"/>
              <w:right w:val="single" w:sz="6" w:space="0" w:color="000000"/>
            </w:tcBorders>
            <w:shd w:val="clear" w:color="auto" w:fill="77BF43"/>
          </w:tcPr>
          <w:p w14:paraId="2E7445AF" w14:textId="77777777" w:rsidR="00975212" w:rsidRDefault="00975212">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DA222D7" w14:textId="4FAAD2A3" w:rsidR="00975212" w:rsidRDefault="00975212" w:rsidP="00930BAB">
            <w:pPr>
              <w:spacing w:after="160" w:line="259" w:lineRule="auto"/>
              <w:ind w:left="0" w:firstLine="0"/>
              <w:jc w:val="center"/>
            </w:pPr>
            <w:r>
              <w:t>Class 4</w:t>
            </w:r>
          </w:p>
        </w:tc>
        <w:tc>
          <w:tcPr>
            <w:tcW w:w="1416" w:type="dxa"/>
            <w:tcBorders>
              <w:top w:val="single" w:sz="6" w:space="0" w:color="000000"/>
              <w:left w:val="single" w:sz="6" w:space="0" w:color="000000"/>
              <w:bottom w:val="single" w:sz="6" w:space="0" w:color="000000"/>
              <w:right w:val="single" w:sz="6" w:space="0" w:color="000000"/>
            </w:tcBorders>
            <w:vAlign w:val="center"/>
          </w:tcPr>
          <w:p w14:paraId="101F6AE6" w14:textId="549967C6" w:rsidR="00975212" w:rsidRDefault="00975212" w:rsidP="00930BAB">
            <w:pPr>
              <w:spacing w:after="160" w:line="259" w:lineRule="auto"/>
              <w:ind w:left="0" w:firstLine="0"/>
              <w:jc w:val="center"/>
            </w:pPr>
            <w:r>
              <w:t>September 11</w:t>
            </w:r>
          </w:p>
        </w:tc>
        <w:tc>
          <w:tcPr>
            <w:tcW w:w="4961" w:type="dxa"/>
            <w:tcBorders>
              <w:top w:val="single" w:sz="6" w:space="0" w:color="000000"/>
              <w:left w:val="single" w:sz="6" w:space="0" w:color="000000"/>
              <w:bottom w:val="single" w:sz="6" w:space="0" w:color="000000"/>
              <w:right w:val="single" w:sz="6" w:space="0" w:color="000000"/>
            </w:tcBorders>
          </w:tcPr>
          <w:p w14:paraId="1C2F0587" w14:textId="77777777" w:rsidR="00975212" w:rsidRDefault="00975212">
            <w:pPr>
              <w:spacing w:after="2" w:line="239" w:lineRule="auto"/>
              <w:ind w:left="0" w:right="253" w:firstLine="0"/>
              <w:jc w:val="both"/>
            </w:pPr>
            <w:r>
              <w:t xml:space="preserve">Pandemic and the post pandemic world, the impacts on IB of the invasion of Russia to the Ukraine, and President Trump’s reelection.  </w:t>
            </w:r>
            <w:r w:rsidRPr="00A43DC4">
              <w:rPr>
                <w:highlight w:val="yellow"/>
              </w:rPr>
              <w:t>PUT UPDATE ON TRUMP</w:t>
            </w:r>
          </w:p>
          <w:p w14:paraId="2054B666" w14:textId="52F3C36A" w:rsidR="00975212" w:rsidRDefault="00975212">
            <w:pPr>
              <w:spacing w:after="0" w:line="259" w:lineRule="auto"/>
              <w:ind w:left="0" w:firstLine="0"/>
            </w:pPr>
            <w:r>
              <w:t xml:space="preserve">MNE’s strategies in the emerging IB environment.  </w:t>
            </w:r>
          </w:p>
        </w:tc>
      </w:tr>
      <w:tr w:rsidR="00930BAB" w14:paraId="436EE5E9" w14:textId="77777777" w:rsidTr="00F11D17">
        <w:tblPrEx>
          <w:tblCellMar>
            <w:top w:w="46" w:type="dxa"/>
            <w:bottom w:w="0" w:type="dxa"/>
            <w:right w:w="0" w:type="dxa"/>
          </w:tblCellMar>
        </w:tblPrEx>
        <w:trPr>
          <w:trHeight w:val="55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4B3B10FF" w14:textId="77777777" w:rsidR="00930BAB" w:rsidRDefault="00930BAB" w:rsidP="00975212">
            <w:pPr>
              <w:spacing w:after="0" w:line="259" w:lineRule="auto"/>
              <w:ind w:left="0" w:right="7" w:firstLine="0"/>
              <w:jc w:val="center"/>
            </w:pPr>
            <w:r w:rsidRPr="00975212">
              <w:rPr>
                <w:sz w:val="24"/>
              </w:rPr>
              <w:t>Week 3</w:t>
            </w:r>
            <w: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3407E951" w14:textId="05A30D9A" w:rsidR="00930BAB" w:rsidRDefault="00930BAB">
            <w:pPr>
              <w:spacing w:after="0" w:line="259" w:lineRule="auto"/>
              <w:ind w:left="0" w:right="9" w:firstLine="0"/>
              <w:jc w:val="center"/>
            </w:pPr>
            <w:r>
              <w:t xml:space="preserve">Class 5 </w:t>
            </w:r>
          </w:p>
        </w:tc>
        <w:tc>
          <w:tcPr>
            <w:tcW w:w="1416" w:type="dxa"/>
            <w:tcBorders>
              <w:top w:val="single" w:sz="6" w:space="0" w:color="000000"/>
              <w:left w:val="single" w:sz="6" w:space="0" w:color="000000"/>
              <w:bottom w:val="single" w:sz="6" w:space="0" w:color="000000"/>
              <w:right w:val="single" w:sz="6" w:space="0" w:color="000000"/>
            </w:tcBorders>
            <w:vAlign w:val="center"/>
          </w:tcPr>
          <w:p w14:paraId="2E8EAABC" w14:textId="47D15A92" w:rsidR="00930BAB" w:rsidRDefault="00930BAB">
            <w:pPr>
              <w:spacing w:after="0" w:line="259" w:lineRule="auto"/>
              <w:ind w:left="160" w:firstLine="0"/>
            </w:pPr>
            <w:r>
              <w:t>September 16</w:t>
            </w:r>
          </w:p>
        </w:tc>
        <w:tc>
          <w:tcPr>
            <w:tcW w:w="4961" w:type="dxa"/>
            <w:tcBorders>
              <w:top w:val="single" w:sz="6" w:space="0" w:color="000000"/>
              <w:left w:val="single" w:sz="6" w:space="0" w:color="000000"/>
              <w:bottom w:val="single" w:sz="6" w:space="0" w:color="000000"/>
              <w:right w:val="single" w:sz="6" w:space="0" w:color="000000"/>
            </w:tcBorders>
          </w:tcPr>
          <w:p w14:paraId="3238ADC3" w14:textId="35A477A5" w:rsidR="00930BAB" w:rsidRDefault="00930BAB">
            <w:pPr>
              <w:spacing w:after="0" w:line="259" w:lineRule="auto"/>
              <w:ind w:left="0" w:firstLine="0"/>
            </w:pPr>
            <w:r>
              <w:t xml:space="preserve">Gains and costs from trade; the political economy of trade </w:t>
            </w:r>
            <w:r w:rsidRPr="00A43DC4">
              <w:rPr>
                <w:highlight w:val="yellow"/>
              </w:rPr>
              <w:t>TRUMP protectionism update</w:t>
            </w:r>
          </w:p>
        </w:tc>
      </w:tr>
      <w:tr w:rsidR="00930BAB" w14:paraId="57A1CD4B" w14:textId="77777777" w:rsidTr="00F11D17">
        <w:tblPrEx>
          <w:tblCellMar>
            <w:top w:w="46" w:type="dxa"/>
            <w:bottom w:w="0" w:type="dxa"/>
            <w:right w:w="0" w:type="dxa"/>
          </w:tblCellMar>
        </w:tblPrEx>
        <w:trPr>
          <w:trHeight w:val="556"/>
        </w:trPr>
        <w:tc>
          <w:tcPr>
            <w:tcW w:w="0" w:type="auto"/>
            <w:vMerge/>
            <w:tcBorders>
              <w:top w:val="nil"/>
              <w:left w:val="single" w:sz="6" w:space="0" w:color="000000"/>
              <w:bottom w:val="single" w:sz="6" w:space="0" w:color="000000"/>
              <w:right w:val="single" w:sz="6" w:space="0" w:color="000000"/>
            </w:tcBorders>
          </w:tcPr>
          <w:p w14:paraId="1076EDD8"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3D8F34E9" w14:textId="5F65F767" w:rsidR="00930BAB" w:rsidRDefault="00930BAB">
            <w:pPr>
              <w:spacing w:after="0" w:line="259" w:lineRule="auto"/>
              <w:ind w:left="0" w:right="9" w:firstLine="0"/>
              <w:jc w:val="center"/>
            </w:pPr>
            <w:r>
              <w:t xml:space="preserve">Class 6 </w:t>
            </w:r>
          </w:p>
        </w:tc>
        <w:tc>
          <w:tcPr>
            <w:tcW w:w="1416" w:type="dxa"/>
            <w:tcBorders>
              <w:top w:val="single" w:sz="6" w:space="0" w:color="000000"/>
              <w:left w:val="single" w:sz="6" w:space="0" w:color="000000"/>
              <w:bottom w:val="single" w:sz="6" w:space="0" w:color="000000"/>
              <w:right w:val="single" w:sz="6" w:space="0" w:color="000000"/>
            </w:tcBorders>
            <w:vAlign w:val="center"/>
          </w:tcPr>
          <w:p w14:paraId="39EDA663" w14:textId="21ED2EF7" w:rsidR="00930BAB" w:rsidRDefault="00930BAB">
            <w:pPr>
              <w:spacing w:after="0" w:line="259" w:lineRule="auto"/>
              <w:ind w:left="145" w:firstLine="0"/>
            </w:pPr>
            <w:r>
              <w:t xml:space="preserve">September 18 </w:t>
            </w:r>
          </w:p>
        </w:tc>
        <w:tc>
          <w:tcPr>
            <w:tcW w:w="4961" w:type="dxa"/>
            <w:tcBorders>
              <w:top w:val="single" w:sz="6" w:space="0" w:color="000000"/>
              <w:left w:val="single" w:sz="6" w:space="0" w:color="000000"/>
              <w:bottom w:val="single" w:sz="6" w:space="0" w:color="000000"/>
              <w:right w:val="single" w:sz="6" w:space="0" w:color="000000"/>
            </w:tcBorders>
          </w:tcPr>
          <w:p w14:paraId="6D14F256" w14:textId="6E0195F9" w:rsidR="00930BAB" w:rsidRDefault="00930BAB">
            <w:pPr>
              <w:spacing w:after="0" w:line="259" w:lineRule="auto"/>
              <w:ind w:left="0" w:firstLine="0"/>
            </w:pPr>
            <w:r>
              <w:t xml:space="preserve">Regulation and protectionism; multilateral trade regimes (WTO and rules of trade) </w:t>
            </w:r>
            <w:r w:rsidRPr="00A43DC4">
              <w:rPr>
                <w:highlight w:val="yellow"/>
              </w:rPr>
              <w:t>EXPAND</w:t>
            </w:r>
          </w:p>
        </w:tc>
      </w:tr>
      <w:tr w:rsidR="00930BAB" w14:paraId="18037AFB" w14:textId="77777777" w:rsidTr="00F11D17">
        <w:tblPrEx>
          <w:tblCellMar>
            <w:top w:w="46" w:type="dxa"/>
            <w:bottom w:w="0" w:type="dxa"/>
            <w:right w:w="0" w:type="dxa"/>
          </w:tblCellMar>
        </w:tblPrEx>
        <w:trPr>
          <w:trHeight w:val="54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754DA06B" w14:textId="77777777" w:rsidR="00930BAB" w:rsidRDefault="00930BAB" w:rsidP="00975212">
            <w:pPr>
              <w:spacing w:after="0" w:line="259" w:lineRule="auto"/>
              <w:ind w:left="0" w:right="7" w:firstLine="0"/>
              <w:jc w:val="center"/>
            </w:pPr>
            <w:r w:rsidRPr="00975212">
              <w:rPr>
                <w:sz w:val="24"/>
              </w:rPr>
              <w:t>Week 4</w:t>
            </w:r>
            <w:r>
              <w:rPr>
                <w:sz w:val="24"/>
              </w:rPr>
              <w:t xml:space="preserve"> </w:t>
            </w:r>
          </w:p>
        </w:tc>
        <w:tc>
          <w:tcPr>
            <w:tcW w:w="1077" w:type="dxa"/>
            <w:tcBorders>
              <w:top w:val="single" w:sz="6" w:space="0" w:color="000000"/>
              <w:left w:val="single" w:sz="6" w:space="0" w:color="000000"/>
              <w:bottom w:val="single" w:sz="4" w:space="0" w:color="000000"/>
              <w:right w:val="single" w:sz="6" w:space="0" w:color="000000"/>
            </w:tcBorders>
            <w:vAlign w:val="center"/>
          </w:tcPr>
          <w:p w14:paraId="3E101179" w14:textId="29D12F0A" w:rsidR="00930BAB" w:rsidRDefault="00930BAB">
            <w:pPr>
              <w:spacing w:after="0" w:line="259" w:lineRule="auto"/>
              <w:ind w:left="0" w:right="9" w:firstLine="0"/>
              <w:jc w:val="center"/>
            </w:pPr>
            <w:r>
              <w:t xml:space="preserve">Class 7 </w:t>
            </w:r>
          </w:p>
        </w:tc>
        <w:tc>
          <w:tcPr>
            <w:tcW w:w="1416" w:type="dxa"/>
            <w:tcBorders>
              <w:top w:val="single" w:sz="6" w:space="0" w:color="000000"/>
              <w:left w:val="single" w:sz="6" w:space="0" w:color="000000"/>
              <w:bottom w:val="single" w:sz="6" w:space="0" w:color="000000"/>
              <w:right w:val="single" w:sz="6" w:space="0" w:color="000000"/>
            </w:tcBorders>
            <w:vAlign w:val="center"/>
          </w:tcPr>
          <w:p w14:paraId="097B1851" w14:textId="64236AA8" w:rsidR="00930BAB" w:rsidRDefault="00930BAB">
            <w:pPr>
              <w:spacing w:after="0" w:line="259" w:lineRule="auto"/>
              <w:ind w:left="160" w:firstLine="0"/>
            </w:pPr>
            <w:r>
              <w:t>September 23</w:t>
            </w:r>
          </w:p>
        </w:tc>
        <w:tc>
          <w:tcPr>
            <w:tcW w:w="4961" w:type="dxa"/>
            <w:tcBorders>
              <w:top w:val="single" w:sz="6" w:space="0" w:color="000000"/>
              <w:left w:val="single" w:sz="6" w:space="0" w:color="000000"/>
              <w:bottom w:val="single" w:sz="6" w:space="0" w:color="000000"/>
              <w:right w:val="single" w:sz="6" w:space="0" w:color="000000"/>
            </w:tcBorders>
          </w:tcPr>
          <w:p w14:paraId="7A796795" w14:textId="77777777" w:rsidR="00930BAB" w:rsidRPr="00273614" w:rsidRDefault="00930BAB">
            <w:pPr>
              <w:spacing w:after="0" w:line="259" w:lineRule="auto"/>
              <w:ind w:left="0" w:firstLine="0"/>
            </w:pPr>
            <w:r w:rsidRPr="00273614">
              <w:t xml:space="preserve">Case study:  </w:t>
            </w:r>
          </w:p>
          <w:p w14:paraId="5C573119" w14:textId="1E87B85E" w:rsidR="00930BAB" w:rsidRPr="00273614" w:rsidRDefault="00930BAB">
            <w:pPr>
              <w:spacing w:after="0" w:line="259" w:lineRule="auto"/>
              <w:ind w:left="0" w:firstLine="0"/>
            </w:pPr>
            <w:r w:rsidRPr="00273614">
              <w:t>Boeing Versus Bombardier: Conflict Over Tariffs</w:t>
            </w:r>
            <w:r w:rsidRPr="00273614">
              <w:rPr>
                <w:strike/>
              </w:rPr>
              <w:t xml:space="preserve"> </w:t>
            </w:r>
          </w:p>
        </w:tc>
      </w:tr>
      <w:tr w:rsidR="00930BAB" w14:paraId="42021133" w14:textId="77777777" w:rsidTr="00B74E9A">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58919C11"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4" w:space="0" w:color="000000"/>
              <w:right w:val="single" w:sz="6" w:space="0" w:color="000000"/>
            </w:tcBorders>
          </w:tcPr>
          <w:p w14:paraId="651D0A72" w14:textId="6087CF85" w:rsidR="00930BAB" w:rsidRDefault="00930BAB">
            <w:pPr>
              <w:spacing w:after="0" w:line="259" w:lineRule="auto"/>
              <w:ind w:left="0" w:right="9" w:firstLine="0"/>
              <w:jc w:val="center"/>
            </w:pPr>
            <w:r>
              <w:t xml:space="preserve">Class 8 </w:t>
            </w:r>
          </w:p>
        </w:tc>
        <w:tc>
          <w:tcPr>
            <w:tcW w:w="1416" w:type="dxa"/>
            <w:tcBorders>
              <w:top w:val="single" w:sz="6" w:space="0" w:color="000000"/>
              <w:left w:val="single" w:sz="6" w:space="0" w:color="000000"/>
              <w:bottom w:val="single" w:sz="6" w:space="0" w:color="000000"/>
              <w:right w:val="single" w:sz="6" w:space="0" w:color="000000"/>
            </w:tcBorders>
          </w:tcPr>
          <w:p w14:paraId="2626A230" w14:textId="566D192E" w:rsidR="00930BAB" w:rsidRDefault="00930BAB">
            <w:pPr>
              <w:spacing w:after="0" w:line="259" w:lineRule="auto"/>
              <w:ind w:left="160" w:firstLine="0"/>
            </w:pPr>
            <w:r>
              <w:t>September 25</w:t>
            </w:r>
          </w:p>
        </w:tc>
        <w:tc>
          <w:tcPr>
            <w:tcW w:w="4961" w:type="dxa"/>
            <w:tcBorders>
              <w:top w:val="single" w:sz="6" w:space="0" w:color="000000"/>
              <w:left w:val="single" w:sz="6" w:space="0" w:color="000000"/>
              <w:bottom w:val="single" w:sz="6" w:space="0" w:color="000000"/>
              <w:right w:val="single" w:sz="6" w:space="0" w:color="000000"/>
            </w:tcBorders>
          </w:tcPr>
          <w:p w14:paraId="3328DF0F" w14:textId="6FF57EFE" w:rsidR="00930BAB" w:rsidRDefault="00930BAB">
            <w:pPr>
              <w:spacing w:after="0" w:line="259" w:lineRule="auto"/>
              <w:ind w:left="0" w:firstLine="0"/>
            </w:pPr>
            <w:r>
              <w:t xml:space="preserve">Developing internationalization plans </w:t>
            </w:r>
          </w:p>
        </w:tc>
      </w:tr>
      <w:tr w:rsidR="00930BAB" w14:paraId="2F43CF5C" w14:textId="77777777" w:rsidTr="00F11D17">
        <w:tblPrEx>
          <w:tblCellMar>
            <w:top w:w="46" w:type="dxa"/>
            <w:bottom w:w="0" w:type="dxa"/>
            <w:right w:w="0" w:type="dxa"/>
          </w:tblCellMar>
        </w:tblPrEx>
        <w:trPr>
          <w:trHeight w:val="28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645AA7B1" w14:textId="77777777" w:rsidR="00930BAB" w:rsidRDefault="00930BAB">
            <w:pPr>
              <w:spacing w:after="0" w:line="259" w:lineRule="auto"/>
              <w:ind w:left="0" w:right="7" w:firstLine="0"/>
              <w:jc w:val="center"/>
            </w:pPr>
            <w:r>
              <w:rPr>
                <w:sz w:val="24"/>
              </w:rPr>
              <w:t xml:space="preserve">Week 5 </w:t>
            </w:r>
          </w:p>
        </w:tc>
        <w:tc>
          <w:tcPr>
            <w:tcW w:w="1077" w:type="dxa"/>
            <w:tcBorders>
              <w:top w:val="single" w:sz="4" w:space="0" w:color="000000"/>
              <w:left w:val="single" w:sz="6" w:space="0" w:color="000000"/>
              <w:bottom w:val="single" w:sz="4" w:space="0" w:color="000000"/>
              <w:right w:val="single" w:sz="6" w:space="0" w:color="000000"/>
            </w:tcBorders>
          </w:tcPr>
          <w:p w14:paraId="04E02D29" w14:textId="36C6AF9B" w:rsidR="00930BAB" w:rsidRDefault="00930BAB">
            <w:pPr>
              <w:spacing w:after="0" w:line="259" w:lineRule="auto"/>
              <w:ind w:left="0" w:right="9" w:firstLine="0"/>
              <w:jc w:val="center"/>
            </w:pPr>
            <w:r>
              <w:t xml:space="preserve">Class 9 </w:t>
            </w:r>
          </w:p>
        </w:tc>
        <w:tc>
          <w:tcPr>
            <w:tcW w:w="1416" w:type="dxa"/>
            <w:tcBorders>
              <w:top w:val="single" w:sz="6" w:space="0" w:color="000000"/>
              <w:left w:val="single" w:sz="6" w:space="0" w:color="000000"/>
              <w:bottom w:val="single" w:sz="6" w:space="0" w:color="000000"/>
              <w:right w:val="single" w:sz="6" w:space="0" w:color="000000"/>
            </w:tcBorders>
          </w:tcPr>
          <w:p w14:paraId="27313B0A" w14:textId="12BD20F9" w:rsidR="00930BAB" w:rsidRDefault="00930BAB">
            <w:pPr>
              <w:spacing w:after="0" w:line="259" w:lineRule="auto"/>
              <w:ind w:left="0" w:right="14" w:firstLine="0"/>
              <w:jc w:val="center"/>
            </w:pPr>
            <w:r>
              <w:t>September 30</w:t>
            </w:r>
          </w:p>
        </w:tc>
        <w:tc>
          <w:tcPr>
            <w:tcW w:w="4961" w:type="dxa"/>
            <w:tcBorders>
              <w:top w:val="single" w:sz="6" w:space="0" w:color="000000"/>
              <w:left w:val="single" w:sz="6" w:space="0" w:color="000000"/>
              <w:bottom w:val="single" w:sz="6" w:space="0" w:color="000000"/>
              <w:right w:val="single" w:sz="6" w:space="0" w:color="000000"/>
            </w:tcBorders>
          </w:tcPr>
          <w:p w14:paraId="26B2AA81" w14:textId="21F14238" w:rsidR="00930BAB" w:rsidRDefault="00930BAB">
            <w:pPr>
              <w:spacing w:after="0" w:line="259" w:lineRule="auto"/>
              <w:ind w:left="0" w:firstLine="0"/>
            </w:pPr>
            <w:r>
              <w:t xml:space="preserve">Evaluating and choosing foreign host locations </w:t>
            </w:r>
          </w:p>
        </w:tc>
      </w:tr>
      <w:tr w:rsidR="00930BAB" w14:paraId="789BAE6D" w14:textId="77777777" w:rsidTr="00F11D17">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5776D49D"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04C75CDC" w14:textId="192C4B83" w:rsidR="00930BAB" w:rsidRDefault="00930BAB">
            <w:pPr>
              <w:spacing w:after="0" w:line="259" w:lineRule="auto"/>
              <w:ind w:left="0" w:right="9" w:firstLine="0"/>
              <w:jc w:val="center"/>
            </w:pPr>
            <w:r>
              <w:t xml:space="preserve">Class 10 </w:t>
            </w:r>
          </w:p>
        </w:tc>
        <w:tc>
          <w:tcPr>
            <w:tcW w:w="1416" w:type="dxa"/>
            <w:tcBorders>
              <w:top w:val="single" w:sz="6" w:space="0" w:color="000000"/>
              <w:left w:val="single" w:sz="6" w:space="0" w:color="000000"/>
              <w:bottom w:val="single" w:sz="6" w:space="0" w:color="000000"/>
              <w:right w:val="single" w:sz="6" w:space="0" w:color="000000"/>
            </w:tcBorders>
          </w:tcPr>
          <w:p w14:paraId="6F4224E2" w14:textId="2DF6E8D5" w:rsidR="00930BAB" w:rsidRDefault="00930BAB">
            <w:pPr>
              <w:spacing w:after="0" w:line="259" w:lineRule="auto"/>
              <w:ind w:left="0" w:right="19" w:firstLine="0"/>
              <w:jc w:val="center"/>
            </w:pPr>
            <w:r>
              <w:t xml:space="preserve">October 2 </w:t>
            </w:r>
          </w:p>
        </w:tc>
        <w:tc>
          <w:tcPr>
            <w:tcW w:w="4961" w:type="dxa"/>
            <w:tcBorders>
              <w:top w:val="single" w:sz="6" w:space="0" w:color="000000"/>
              <w:left w:val="single" w:sz="6" w:space="0" w:color="000000"/>
              <w:bottom w:val="single" w:sz="6" w:space="0" w:color="000000"/>
              <w:right w:val="single" w:sz="6" w:space="0" w:color="000000"/>
            </w:tcBorders>
          </w:tcPr>
          <w:p w14:paraId="578DDE72" w14:textId="16847CFC" w:rsidR="00930BAB" w:rsidRDefault="00930BAB">
            <w:pPr>
              <w:spacing w:after="0" w:line="259" w:lineRule="auto"/>
              <w:ind w:left="0" w:firstLine="0"/>
            </w:pPr>
            <w:r>
              <w:t xml:space="preserve">Case study: Amazon Goes Global 2020 </w:t>
            </w:r>
          </w:p>
        </w:tc>
      </w:tr>
      <w:tr w:rsidR="00930BAB" w14:paraId="4B8C4E3A" w14:textId="77777777" w:rsidTr="00F11D17">
        <w:tblPrEx>
          <w:tblCellMar>
            <w:top w:w="46" w:type="dxa"/>
            <w:bottom w:w="0" w:type="dxa"/>
            <w:right w:w="0" w:type="dxa"/>
          </w:tblCellMar>
        </w:tblPrEx>
        <w:trPr>
          <w:trHeight w:val="55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vAlign w:val="center"/>
          </w:tcPr>
          <w:p w14:paraId="077F84D6" w14:textId="77777777" w:rsidR="00930BAB" w:rsidRDefault="00930BAB">
            <w:pPr>
              <w:spacing w:after="0" w:line="259" w:lineRule="auto"/>
              <w:ind w:left="0" w:right="7" w:firstLine="0"/>
              <w:jc w:val="center"/>
            </w:pPr>
            <w:r>
              <w:rPr>
                <w:sz w:val="24"/>
              </w:rPr>
              <w:t xml:space="preserve">Week 6 </w:t>
            </w:r>
          </w:p>
        </w:tc>
        <w:tc>
          <w:tcPr>
            <w:tcW w:w="1077" w:type="dxa"/>
            <w:tcBorders>
              <w:top w:val="single" w:sz="6" w:space="0" w:color="000000"/>
              <w:left w:val="single" w:sz="6" w:space="0" w:color="000000"/>
              <w:bottom w:val="single" w:sz="4" w:space="0" w:color="000000"/>
              <w:right w:val="single" w:sz="6" w:space="0" w:color="000000"/>
            </w:tcBorders>
            <w:vAlign w:val="center"/>
          </w:tcPr>
          <w:p w14:paraId="4217B552" w14:textId="7F082788" w:rsidR="00930BAB" w:rsidRDefault="00930BAB">
            <w:pPr>
              <w:spacing w:after="0" w:line="259" w:lineRule="auto"/>
              <w:ind w:left="0" w:right="9" w:firstLine="0"/>
              <w:jc w:val="center"/>
            </w:pPr>
            <w:r>
              <w:t xml:space="preserve">Class 11 </w:t>
            </w:r>
          </w:p>
        </w:tc>
        <w:tc>
          <w:tcPr>
            <w:tcW w:w="1416" w:type="dxa"/>
            <w:tcBorders>
              <w:top w:val="single" w:sz="6" w:space="0" w:color="000000"/>
              <w:left w:val="single" w:sz="6" w:space="0" w:color="000000"/>
              <w:bottom w:val="single" w:sz="6" w:space="0" w:color="000000"/>
              <w:right w:val="single" w:sz="6" w:space="0" w:color="000000"/>
            </w:tcBorders>
            <w:vAlign w:val="center"/>
          </w:tcPr>
          <w:p w14:paraId="2293F1BE" w14:textId="47CA782D" w:rsidR="00930BAB" w:rsidRDefault="00930BAB">
            <w:pPr>
              <w:spacing w:after="0" w:line="259" w:lineRule="auto"/>
              <w:ind w:left="140" w:firstLine="0"/>
            </w:pPr>
            <w:r>
              <w:t xml:space="preserve">October 7 </w:t>
            </w:r>
          </w:p>
        </w:tc>
        <w:tc>
          <w:tcPr>
            <w:tcW w:w="4961" w:type="dxa"/>
            <w:tcBorders>
              <w:top w:val="single" w:sz="6" w:space="0" w:color="000000"/>
              <w:left w:val="single" w:sz="6" w:space="0" w:color="000000"/>
              <w:bottom w:val="single" w:sz="6" w:space="0" w:color="000000"/>
              <w:right w:val="single" w:sz="6" w:space="0" w:color="000000"/>
            </w:tcBorders>
          </w:tcPr>
          <w:p w14:paraId="38920749" w14:textId="77777777" w:rsidR="00930BAB" w:rsidRDefault="00930BAB">
            <w:pPr>
              <w:spacing w:after="0" w:line="259" w:lineRule="auto"/>
              <w:ind w:left="0" w:firstLine="0"/>
            </w:pPr>
            <w:r>
              <w:t xml:space="preserve">Choosing entry modes </w:t>
            </w:r>
          </w:p>
          <w:p w14:paraId="46FF4F26" w14:textId="552E4B9E" w:rsidR="00930BAB" w:rsidRDefault="00930BAB">
            <w:pPr>
              <w:spacing w:after="0" w:line="259" w:lineRule="auto"/>
              <w:ind w:left="0" w:firstLine="0"/>
            </w:pPr>
            <w:r>
              <w:t xml:space="preserve">Part 1: exporting and licensing </w:t>
            </w:r>
          </w:p>
        </w:tc>
      </w:tr>
      <w:tr w:rsidR="00930BAB" w14:paraId="0803365C" w14:textId="77777777" w:rsidTr="00F11D17">
        <w:tblPrEx>
          <w:tblCellMar>
            <w:top w:w="46" w:type="dxa"/>
            <w:bottom w:w="0" w:type="dxa"/>
            <w:right w:w="0" w:type="dxa"/>
          </w:tblCellMar>
        </w:tblPrEx>
        <w:trPr>
          <w:trHeight w:val="551"/>
        </w:trPr>
        <w:tc>
          <w:tcPr>
            <w:tcW w:w="0" w:type="auto"/>
            <w:vMerge/>
            <w:tcBorders>
              <w:top w:val="nil"/>
              <w:left w:val="single" w:sz="6" w:space="0" w:color="000000"/>
              <w:bottom w:val="single" w:sz="6" w:space="0" w:color="000000"/>
              <w:right w:val="single" w:sz="6" w:space="0" w:color="000000"/>
            </w:tcBorders>
          </w:tcPr>
          <w:p w14:paraId="60A1F6B6"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08296AF" w14:textId="681CB852" w:rsidR="00930BAB" w:rsidRDefault="00930BAB">
            <w:pPr>
              <w:spacing w:after="0" w:line="259" w:lineRule="auto"/>
              <w:ind w:left="0" w:right="9" w:firstLine="0"/>
              <w:jc w:val="center"/>
            </w:pPr>
            <w:r>
              <w:t xml:space="preserve">Class 12 </w:t>
            </w:r>
          </w:p>
        </w:tc>
        <w:tc>
          <w:tcPr>
            <w:tcW w:w="1416" w:type="dxa"/>
            <w:tcBorders>
              <w:top w:val="single" w:sz="6" w:space="0" w:color="000000"/>
              <w:left w:val="single" w:sz="6" w:space="0" w:color="000000"/>
              <w:bottom w:val="single" w:sz="6" w:space="0" w:color="000000"/>
              <w:right w:val="single" w:sz="6" w:space="0" w:color="000000"/>
            </w:tcBorders>
            <w:vAlign w:val="center"/>
          </w:tcPr>
          <w:p w14:paraId="6CDB86FF" w14:textId="6B5584B5" w:rsidR="00930BAB" w:rsidRDefault="00930BAB">
            <w:pPr>
              <w:spacing w:after="0" w:line="259" w:lineRule="auto"/>
              <w:ind w:left="140" w:firstLine="0"/>
            </w:pPr>
            <w:r>
              <w:t xml:space="preserve">October 9 </w:t>
            </w:r>
          </w:p>
        </w:tc>
        <w:tc>
          <w:tcPr>
            <w:tcW w:w="4961" w:type="dxa"/>
            <w:tcBorders>
              <w:top w:val="single" w:sz="6" w:space="0" w:color="000000"/>
              <w:left w:val="single" w:sz="6" w:space="0" w:color="000000"/>
              <w:bottom w:val="single" w:sz="6" w:space="0" w:color="000000"/>
              <w:right w:val="single" w:sz="6" w:space="0" w:color="000000"/>
            </w:tcBorders>
          </w:tcPr>
          <w:p w14:paraId="4E42DA6D" w14:textId="77777777" w:rsidR="00930BAB" w:rsidRDefault="00930BAB">
            <w:pPr>
              <w:spacing w:after="0" w:line="259" w:lineRule="auto"/>
              <w:ind w:left="0" w:firstLine="0"/>
            </w:pPr>
            <w:r>
              <w:t xml:space="preserve">Case Study:  </w:t>
            </w:r>
          </w:p>
          <w:p w14:paraId="186F7C60" w14:textId="75C27930" w:rsidR="00930BAB" w:rsidRDefault="00930BAB">
            <w:pPr>
              <w:spacing w:after="0" w:line="259" w:lineRule="auto"/>
              <w:ind w:left="0" w:firstLine="0"/>
            </w:pPr>
            <w:r>
              <w:t xml:space="preserve">Zara: fast fashion </w:t>
            </w:r>
          </w:p>
        </w:tc>
      </w:tr>
      <w:tr w:rsidR="00930BAB" w14:paraId="75A6BF13" w14:textId="77777777" w:rsidTr="00F11D17">
        <w:tblPrEx>
          <w:tblCellMar>
            <w:top w:w="46" w:type="dxa"/>
            <w:bottom w:w="0" w:type="dxa"/>
            <w:right w:w="0" w:type="dxa"/>
          </w:tblCellMar>
        </w:tblPrEx>
        <w:trPr>
          <w:trHeight w:val="1090"/>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0462048" w14:textId="1765CD43" w:rsidR="00930BAB" w:rsidRDefault="00930BAB">
            <w:pPr>
              <w:spacing w:after="0" w:line="259" w:lineRule="auto"/>
              <w:ind w:left="0" w:right="7" w:firstLine="0"/>
              <w:jc w:val="center"/>
            </w:pPr>
            <w:r>
              <w:rPr>
                <w:sz w:val="24"/>
              </w:rPr>
              <w:t xml:space="preserve">Week 7 </w:t>
            </w:r>
          </w:p>
        </w:tc>
        <w:tc>
          <w:tcPr>
            <w:tcW w:w="1077" w:type="dxa"/>
            <w:tcBorders>
              <w:top w:val="single" w:sz="6" w:space="0" w:color="000000"/>
              <w:left w:val="single" w:sz="6" w:space="0" w:color="000000"/>
              <w:bottom w:val="single" w:sz="4" w:space="0" w:color="000000"/>
              <w:right w:val="single" w:sz="6" w:space="0" w:color="000000"/>
            </w:tcBorders>
            <w:vAlign w:val="center"/>
          </w:tcPr>
          <w:p w14:paraId="4D51559A" w14:textId="3D23DD3A" w:rsidR="00930BAB" w:rsidRDefault="00930BAB">
            <w:pPr>
              <w:spacing w:after="0" w:line="259" w:lineRule="auto"/>
              <w:ind w:left="0" w:right="9" w:firstLine="0"/>
              <w:jc w:val="center"/>
            </w:pPr>
            <w:r>
              <w:t xml:space="preserve">Class 13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4DE111" w14:textId="02AB0500" w:rsidR="00930BAB" w:rsidRDefault="00930BAB">
            <w:pPr>
              <w:spacing w:after="0" w:line="259" w:lineRule="auto"/>
              <w:ind w:left="140" w:firstLine="0"/>
            </w:pPr>
            <w:r>
              <w:t>October 14</w:t>
            </w:r>
          </w:p>
        </w:tc>
        <w:tc>
          <w:tcPr>
            <w:tcW w:w="4961" w:type="dxa"/>
            <w:tcBorders>
              <w:top w:val="single" w:sz="6" w:space="0" w:color="000000"/>
              <w:left w:val="single" w:sz="6" w:space="0" w:color="000000"/>
              <w:bottom w:val="single" w:sz="6" w:space="0" w:color="000000"/>
              <w:right w:val="single" w:sz="6" w:space="0" w:color="000000"/>
            </w:tcBorders>
          </w:tcPr>
          <w:p w14:paraId="697C5484" w14:textId="77777777" w:rsidR="00930BAB" w:rsidRDefault="00930BAB">
            <w:pPr>
              <w:spacing w:after="0" w:line="259" w:lineRule="auto"/>
              <w:ind w:left="0" w:firstLine="0"/>
            </w:pPr>
            <w:r>
              <w:t xml:space="preserve">Choosing entry modes </w:t>
            </w:r>
          </w:p>
          <w:p w14:paraId="38AA3B03" w14:textId="61C33620" w:rsidR="00930BAB" w:rsidRDefault="00930BAB">
            <w:pPr>
              <w:spacing w:after="0" w:line="259" w:lineRule="auto"/>
              <w:ind w:left="0" w:firstLine="0"/>
            </w:pPr>
            <w:r>
              <w:t xml:space="preserve">Part 2: Foreign Direct Investment (M&amp;A versus Green field investment; solo versus collaboration, forms of collaboration) </w:t>
            </w:r>
          </w:p>
        </w:tc>
      </w:tr>
      <w:tr w:rsidR="00930BAB" w14:paraId="4545B27C" w14:textId="77777777" w:rsidTr="00F11D17">
        <w:tblPrEx>
          <w:tblCellMar>
            <w:top w:w="46" w:type="dxa"/>
            <w:bottom w:w="0" w:type="dxa"/>
            <w:right w:w="0" w:type="dxa"/>
          </w:tblCellMar>
        </w:tblPrEx>
        <w:trPr>
          <w:trHeight w:val="286"/>
        </w:trPr>
        <w:tc>
          <w:tcPr>
            <w:tcW w:w="0" w:type="auto"/>
            <w:vMerge/>
            <w:tcBorders>
              <w:top w:val="nil"/>
              <w:left w:val="single" w:sz="6" w:space="0" w:color="000000"/>
              <w:bottom w:val="single" w:sz="6" w:space="0" w:color="000000"/>
              <w:right w:val="single" w:sz="6" w:space="0" w:color="000000"/>
            </w:tcBorders>
          </w:tcPr>
          <w:p w14:paraId="18FD25B4"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429C3026" w14:textId="3C5F446D" w:rsidR="00930BAB" w:rsidRDefault="00930BAB">
            <w:pPr>
              <w:spacing w:after="0" w:line="259" w:lineRule="auto"/>
              <w:ind w:left="0" w:right="9" w:firstLine="0"/>
              <w:jc w:val="center"/>
            </w:pPr>
            <w:r>
              <w:t xml:space="preserve">Class 14 </w:t>
            </w:r>
          </w:p>
        </w:tc>
        <w:tc>
          <w:tcPr>
            <w:tcW w:w="1416" w:type="dxa"/>
            <w:tcBorders>
              <w:top w:val="single" w:sz="6" w:space="0" w:color="000000"/>
              <w:left w:val="single" w:sz="6" w:space="0" w:color="000000"/>
              <w:bottom w:val="single" w:sz="6" w:space="0" w:color="000000"/>
              <w:right w:val="single" w:sz="6" w:space="0" w:color="000000"/>
            </w:tcBorders>
          </w:tcPr>
          <w:p w14:paraId="7CEFFFC3" w14:textId="40B23CDF" w:rsidR="00930BAB" w:rsidRDefault="00930BAB">
            <w:pPr>
              <w:spacing w:after="0" w:line="259" w:lineRule="auto"/>
              <w:ind w:left="140" w:firstLine="0"/>
            </w:pPr>
            <w:r>
              <w:t xml:space="preserve">October 16 </w:t>
            </w:r>
          </w:p>
        </w:tc>
        <w:tc>
          <w:tcPr>
            <w:tcW w:w="4961" w:type="dxa"/>
            <w:tcBorders>
              <w:top w:val="single" w:sz="6" w:space="0" w:color="000000"/>
              <w:left w:val="single" w:sz="6" w:space="0" w:color="000000"/>
              <w:bottom w:val="single" w:sz="6" w:space="0" w:color="000000"/>
              <w:right w:val="single" w:sz="6" w:space="0" w:color="000000"/>
            </w:tcBorders>
          </w:tcPr>
          <w:p w14:paraId="1E33D381" w14:textId="7CB94ABD" w:rsidR="00930BAB" w:rsidRDefault="00930BAB">
            <w:pPr>
              <w:spacing w:after="0" w:line="259" w:lineRule="auto"/>
              <w:ind w:left="0" w:firstLine="0"/>
            </w:pPr>
            <w:r>
              <w:t xml:space="preserve">Continue with Foreign Direct Investment </w:t>
            </w:r>
          </w:p>
        </w:tc>
      </w:tr>
      <w:tr w:rsidR="00930BAB" w14:paraId="2BB25E3B" w14:textId="77777777" w:rsidTr="00F11D17">
        <w:tblPrEx>
          <w:tblCellMar>
            <w:top w:w="46" w:type="dxa"/>
            <w:bottom w:w="0" w:type="dxa"/>
            <w:right w:w="0" w:type="dxa"/>
          </w:tblCellMar>
        </w:tblPrEx>
        <w:trPr>
          <w:trHeight w:val="81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DDD28D9" w14:textId="4C42676B" w:rsidR="00930BAB" w:rsidRDefault="00930BAB">
            <w:pPr>
              <w:spacing w:after="0" w:line="259" w:lineRule="auto"/>
              <w:ind w:left="0" w:right="7" w:firstLine="0"/>
              <w:jc w:val="center"/>
            </w:pPr>
            <w:r>
              <w:rPr>
                <w:sz w:val="24"/>
              </w:rPr>
              <w:t xml:space="preserve">Week 8 </w:t>
            </w:r>
          </w:p>
        </w:tc>
        <w:tc>
          <w:tcPr>
            <w:tcW w:w="1077" w:type="dxa"/>
            <w:tcBorders>
              <w:top w:val="single" w:sz="6" w:space="0" w:color="000000"/>
              <w:left w:val="single" w:sz="6" w:space="0" w:color="000000"/>
              <w:bottom w:val="single" w:sz="4" w:space="0" w:color="000000"/>
              <w:right w:val="single" w:sz="6" w:space="0" w:color="000000"/>
            </w:tcBorders>
            <w:vAlign w:val="center"/>
          </w:tcPr>
          <w:p w14:paraId="4874D297" w14:textId="0957812C" w:rsidR="00930BAB" w:rsidRDefault="00930BAB">
            <w:pPr>
              <w:spacing w:after="0" w:line="259" w:lineRule="auto"/>
              <w:ind w:left="0" w:right="9" w:firstLine="0"/>
              <w:jc w:val="center"/>
            </w:pPr>
            <w:r>
              <w:t xml:space="preserve">Class 15 </w:t>
            </w:r>
          </w:p>
        </w:tc>
        <w:tc>
          <w:tcPr>
            <w:tcW w:w="1416" w:type="dxa"/>
            <w:tcBorders>
              <w:top w:val="single" w:sz="6" w:space="0" w:color="000000"/>
              <w:left w:val="single" w:sz="6" w:space="0" w:color="000000"/>
              <w:bottom w:val="single" w:sz="6" w:space="0" w:color="000000"/>
              <w:right w:val="single" w:sz="6" w:space="0" w:color="000000"/>
            </w:tcBorders>
            <w:vAlign w:val="center"/>
          </w:tcPr>
          <w:p w14:paraId="44BFC8D1" w14:textId="7E5EFB16" w:rsidR="00930BAB" w:rsidRDefault="00930BAB">
            <w:pPr>
              <w:spacing w:after="0" w:line="259" w:lineRule="auto"/>
              <w:ind w:left="0" w:right="4" w:firstLine="0"/>
              <w:jc w:val="center"/>
            </w:pPr>
            <w:r>
              <w:t>October 21</w:t>
            </w:r>
          </w:p>
        </w:tc>
        <w:tc>
          <w:tcPr>
            <w:tcW w:w="4961" w:type="dxa"/>
            <w:tcBorders>
              <w:top w:val="single" w:sz="6" w:space="0" w:color="000000"/>
              <w:left w:val="single" w:sz="6" w:space="0" w:color="000000"/>
              <w:bottom w:val="single" w:sz="6" w:space="0" w:color="000000"/>
              <w:right w:val="single" w:sz="6" w:space="0" w:color="000000"/>
            </w:tcBorders>
          </w:tcPr>
          <w:p w14:paraId="77218ACE" w14:textId="77777777" w:rsidR="00930BAB" w:rsidRPr="00273614" w:rsidRDefault="00930BAB">
            <w:pPr>
              <w:spacing w:after="0" w:line="259" w:lineRule="auto"/>
              <w:ind w:left="0" w:firstLine="0"/>
              <w:rPr>
                <w:strike/>
                <w:highlight w:val="yellow"/>
              </w:rPr>
            </w:pPr>
            <w:r w:rsidRPr="00273614">
              <w:rPr>
                <w:strike/>
                <w:highlight w:val="yellow"/>
              </w:rPr>
              <w:t xml:space="preserve">Case Study:  </w:t>
            </w:r>
          </w:p>
          <w:p w14:paraId="508C269E" w14:textId="5CD7030F" w:rsidR="00930BAB" w:rsidRDefault="00930BAB">
            <w:pPr>
              <w:spacing w:after="0" w:line="259" w:lineRule="auto"/>
              <w:ind w:left="0" w:firstLine="0"/>
            </w:pPr>
            <w:r w:rsidRPr="00273614">
              <w:rPr>
                <w:strike/>
                <w:highlight w:val="yellow"/>
              </w:rPr>
              <w:t>Lenovo: Is The Cultural Integration Template Reuseable?</w:t>
            </w:r>
            <w:r>
              <w:t xml:space="preserve"> </w:t>
            </w:r>
          </w:p>
        </w:tc>
      </w:tr>
      <w:tr w:rsidR="00930BAB" w14:paraId="6F364DF0" w14:textId="77777777" w:rsidTr="00F11D17">
        <w:tblPrEx>
          <w:tblCellMar>
            <w:top w:w="46" w:type="dxa"/>
            <w:bottom w:w="0" w:type="dxa"/>
            <w:right w:w="0" w:type="dxa"/>
          </w:tblCellMar>
        </w:tblPrEx>
        <w:trPr>
          <w:trHeight w:val="556"/>
        </w:trPr>
        <w:tc>
          <w:tcPr>
            <w:tcW w:w="0" w:type="auto"/>
            <w:vMerge/>
            <w:tcBorders>
              <w:top w:val="nil"/>
              <w:left w:val="single" w:sz="6" w:space="0" w:color="000000"/>
              <w:bottom w:val="single" w:sz="6" w:space="0" w:color="000000"/>
              <w:right w:val="single" w:sz="6" w:space="0" w:color="000000"/>
            </w:tcBorders>
          </w:tcPr>
          <w:p w14:paraId="74D5C74F"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tcPr>
          <w:p w14:paraId="1051AA85" w14:textId="77777777" w:rsidR="00930BAB" w:rsidRDefault="00930BAB">
            <w:pPr>
              <w:spacing w:after="0" w:line="259" w:lineRule="auto"/>
              <w:ind w:left="0" w:right="9" w:firstLine="0"/>
              <w:jc w:val="center"/>
            </w:pPr>
            <w:r>
              <w:t xml:space="preserve">Class 16 </w:t>
            </w:r>
          </w:p>
          <w:p w14:paraId="2C4D2633" w14:textId="28075A0E" w:rsidR="00930BAB" w:rsidRDefault="00930BAB">
            <w:pPr>
              <w:spacing w:after="0" w:line="259" w:lineRule="auto"/>
              <w:ind w:left="44" w:firstLine="0"/>
              <w:jc w:val="center"/>
            </w:pPr>
            <w:r>
              <w:t xml:space="preserve"> </w:t>
            </w:r>
          </w:p>
        </w:tc>
        <w:tc>
          <w:tcPr>
            <w:tcW w:w="1416" w:type="dxa"/>
            <w:tcBorders>
              <w:top w:val="single" w:sz="6" w:space="0" w:color="000000"/>
              <w:left w:val="single" w:sz="6" w:space="0" w:color="000000"/>
              <w:bottom w:val="single" w:sz="6" w:space="0" w:color="000000"/>
              <w:right w:val="single" w:sz="6" w:space="0" w:color="000000"/>
            </w:tcBorders>
            <w:vAlign w:val="center"/>
          </w:tcPr>
          <w:p w14:paraId="26BF44A7" w14:textId="2402007A" w:rsidR="00930BAB" w:rsidRDefault="00930BAB">
            <w:pPr>
              <w:spacing w:after="0" w:line="259" w:lineRule="auto"/>
              <w:ind w:left="0" w:right="9" w:firstLine="0"/>
              <w:jc w:val="center"/>
            </w:pPr>
            <w:r>
              <w:t>October 23</w:t>
            </w:r>
          </w:p>
        </w:tc>
        <w:tc>
          <w:tcPr>
            <w:tcW w:w="4961" w:type="dxa"/>
            <w:tcBorders>
              <w:top w:val="single" w:sz="6" w:space="0" w:color="000000"/>
              <w:left w:val="single" w:sz="6" w:space="0" w:color="000000"/>
              <w:bottom w:val="single" w:sz="6" w:space="0" w:color="000000"/>
              <w:right w:val="single" w:sz="6" w:space="0" w:color="000000"/>
            </w:tcBorders>
          </w:tcPr>
          <w:p w14:paraId="12B97125" w14:textId="50B61675" w:rsidR="00930BAB" w:rsidRDefault="00930BAB">
            <w:pPr>
              <w:spacing w:after="0" w:line="259" w:lineRule="auto"/>
              <w:ind w:left="0" w:firstLine="0"/>
            </w:pPr>
            <w:r>
              <w:t xml:space="preserve">Global and regional strategies </w:t>
            </w:r>
          </w:p>
        </w:tc>
      </w:tr>
      <w:tr w:rsidR="00930BAB" w14:paraId="1D30303E" w14:textId="77777777" w:rsidTr="00F11D17">
        <w:tblPrEx>
          <w:tblCellMar>
            <w:top w:w="46" w:type="dxa"/>
            <w:bottom w:w="0" w:type="dxa"/>
            <w:right w:w="0" w:type="dxa"/>
          </w:tblCellMar>
        </w:tblPrEx>
        <w:trPr>
          <w:trHeight w:val="279"/>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1158E48E" w14:textId="36694AB9" w:rsidR="00930BAB" w:rsidRDefault="00930BAB">
            <w:pPr>
              <w:spacing w:after="0" w:line="259" w:lineRule="auto"/>
              <w:ind w:left="0" w:right="7" w:firstLine="0"/>
              <w:jc w:val="center"/>
            </w:pPr>
            <w:r>
              <w:rPr>
                <w:sz w:val="24"/>
              </w:rPr>
              <w:t xml:space="preserve">Week 9 </w:t>
            </w:r>
          </w:p>
        </w:tc>
        <w:tc>
          <w:tcPr>
            <w:tcW w:w="1077" w:type="dxa"/>
            <w:tcBorders>
              <w:top w:val="single" w:sz="6" w:space="0" w:color="000000"/>
              <w:left w:val="single" w:sz="6" w:space="0" w:color="000000"/>
              <w:bottom w:val="single" w:sz="4" w:space="0" w:color="000000"/>
              <w:right w:val="single" w:sz="6" w:space="0" w:color="000000"/>
            </w:tcBorders>
          </w:tcPr>
          <w:p w14:paraId="1A44D283" w14:textId="319102DD" w:rsidR="00930BAB" w:rsidRDefault="00930BAB">
            <w:pPr>
              <w:spacing w:after="0" w:line="259" w:lineRule="auto"/>
              <w:ind w:left="0" w:right="9" w:firstLine="0"/>
              <w:jc w:val="center"/>
            </w:pPr>
            <w:r>
              <w:t xml:space="preserve">Class 17 </w:t>
            </w:r>
          </w:p>
        </w:tc>
        <w:tc>
          <w:tcPr>
            <w:tcW w:w="1416" w:type="dxa"/>
            <w:tcBorders>
              <w:top w:val="single" w:sz="6" w:space="0" w:color="000000"/>
              <w:left w:val="single" w:sz="6" w:space="0" w:color="000000"/>
              <w:bottom w:val="single" w:sz="6" w:space="0" w:color="000000"/>
              <w:right w:val="single" w:sz="6" w:space="0" w:color="000000"/>
            </w:tcBorders>
          </w:tcPr>
          <w:p w14:paraId="5D4CA489" w14:textId="41966D94" w:rsidR="00930BAB" w:rsidRDefault="00930BAB">
            <w:pPr>
              <w:spacing w:after="0" w:line="259" w:lineRule="auto"/>
              <w:ind w:left="0" w:right="9" w:firstLine="0"/>
              <w:jc w:val="center"/>
            </w:pPr>
            <w:r>
              <w:t xml:space="preserve">October 28 </w:t>
            </w:r>
          </w:p>
        </w:tc>
        <w:tc>
          <w:tcPr>
            <w:tcW w:w="4961" w:type="dxa"/>
            <w:tcBorders>
              <w:top w:val="single" w:sz="6" w:space="0" w:color="000000"/>
              <w:left w:val="single" w:sz="6" w:space="0" w:color="000000"/>
              <w:bottom w:val="single" w:sz="6" w:space="0" w:color="000000"/>
              <w:right w:val="single" w:sz="6" w:space="0" w:color="000000"/>
            </w:tcBorders>
          </w:tcPr>
          <w:p w14:paraId="6050F768" w14:textId="093FFA36" w:rsidR="00930BAB" w:rsidRDefault="00930BAB">
            <w:pPr>
              <w:spacing w:after="0" w:line="259" w:lineRule="auto"/>
              <w:ind w:left="0" w:firstLine="0"/>
            </w:pPr>
            <w:r>
              <w:t xml:space="preserve">Technology disruptions (robotics and AI) </w:t>
            </w:r>
          </w:p>
        </w:tc>
      </w:tr>
      <w:tr w:rsidR="00930BAB" w14:paraId="0FD7AD5C" w14:textId="77777777" w:rsidTr="00F11D17">
        <w:tblPrEx>
          <w:tblCellMar>
            <w:top w:w="46" w:type="dxa"/>
            <w:bottom w:w="0" w:type="dxa"/>
            <w:right w:w="0" w:type="dxa"/>
          </w:tblCellMar>
        </w:tblPrEx>
        <w:trPr>
          <w:trHeight w:val="821"/>
        </w:trPr>
        <w:tc>
          <w:tcPr>
            <w:tcW w:w="0" w:type="auto"/>
            <w:vMerge/>
            <w:tcBorders>
              <w:top w:val="nil"/>
              <w:left w:val="single" w:sz="6" w:space="0" w:color="000000"/>
              <w:bottom w:val="single" w:sz="6" w:space="0" w:color="000000"/>
              <w:right w:val="single" w:sz="6" w:space="0" w:color="000000"/>
            </w:tcBorders>
          </w:tcPr>
          <w:p w14:paraId="5CB77DBC"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65F6C84" w14:textId="0B6E0054" w:rsidR="00930BAB" w:rsidRDefault="00930BAB">
            <w:pPr>
              <w:spacing w:after="0" w:line="259" w:lineRule="auto"/>
              <w:ind w:left="0" w:right="9" w:firstLine="0"/>
              <w:jc w:val="center"/>
            </w:pPr>
            <w:r>
              <w:t xml:space="preserve">Class 18 </w:t>
            </w:r>
          </w:p>
        </w:tc>
        <w:tc>
          <w:tcPr>
            <w:tcW w:w="1416" w:type="dxa"/>
            <w:tcBorders>
              <w:top w:val="single" w:sz="6" w:space="0" w:color="000000"/>
              <w:left w:val="single" w:sz="6" w:space="0" w:color="000000"/>
              <w:bottom w:val="single" w:sz="6" w:space="0" w:color="000000"/>
              <w:right w:val="single" w:sz="6" w:space="0" w:color="000000"/>
            </w:tcBorders>
            <w:vAlign w:val="center"/>
          </w:tcPr>
          <w:p w14:paraId="15D2C7EA" w14:textId="620F7888" w:rsidR="00930BAB" w:rsidRDefault="00930BAB">
            <w:pPr>
              <w:spacing w:after="0" w:line="259" w:lineRule="auto"/>
              <w:ind w:left="0" w:right="9" w:firstLine="0"/>
              <w:jc w:val="center"/>
            </w:pPr>
            <w:r>
              <w:t xml:space="preserve">October 30 </w:t>
            </w:r>
          </w:p>
        </w:tc>
        <w:tc>
          <w:tcPr>
            <w:tcW w:w="4961" w:type="dxa"/>
            <w:tcBorders>
              <w:top w:val="single" w:sz="6" w:space="0" w:color="000000"/>
              <w:left w:val="single" w:sz="6" w:space="0" w:color="000000"/>
              <w:bottom w:val="single" w:sz="6" w:space="0" w:color="000000"/>
              <w:right w:val="single" w:sz="6" w:space="0" w:color="000000"/>
            </w:tcBorders>
          </w:tcPr>
          <w:p w14:paraId="5A1781FC" w14:textId="77777777" w:rsidR="00930BAB" w:rsidRDefault="00930BAB">
            <w:pPr>
              <w:spacing w:after="0" w:line="259" w:lineRule="auto"/>
              <w:ind w:left="0" w:firstLine="0"/>
            </w:pPr>
            <w:r>
              <w:t xml:space="preserve">Case Study:  </w:t>
            </w:r>
          </w:p>
          <w:p w14:paraId="4F47C830" w14:textId="52E27EE1" w:rsidR="00930BAB" w:rsidRDefault="00930BAB">
            <w:pPr>
              <w:spacing w:after="0" w:line="259" w:lineRule="auto"/>
              <w:ind w:left="0" w:firstLine="0"/>
            </w:pPr>
            <w:r>
              <w:t xml:space="preserve">Alibaba Group: Acquiring Lazada </w:t>
            </w:r>
            <w:proofErr w:type="gramStart"/>
            <w:r>
              <w:t>To</w:t>
            </w:r>
            <w:proofErr w:type="gramEnd"/>
            <w:r>
              <w:t xml:space="preserve"> Win </w:t>
            </w:r>
            <w:proofErr w:type="gramStart"/>
            <w:r>
              <w:t>The</w:t>
            </w:r>
            <w:proofErr w:type="gramEnd"/>
            <w:r>
              <w:t xml:space="preserve"> Southeast Asia E Commerce Battle </w:t>
            </w:r>
          </w:p>
        </w:tc>
      </w:tr>
      <w:tr w:rsidR="00930BAB" w14:paraId="79686C20" w14:textId="77777777" w:rsidTr="00F11D17">
        <w:tblPrEx>
          <w:tblCellMar>
            <w:top w:w="46" w:type="dxa"/>
            <w:bottom w:w="0" w:type="dxa"/>
            <w:right w:w="0" w:type="dxa"/>
          </w:tblCellMar>
        </w:tblPrEx>
        <w:trPr>
          <w:trHeight w:val="28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602266AE" w14:textId="27D72B73" w:rsidR="00930BAB" w:rsidRDefault="00930BAB">
            <w:pPr>
              <w:spacing w:after="0" w:line="259" w:lineRule="auto"/>
              <w:ind w:left="0" w:right="7" w:firstLine="0"/>
              <w:jc w:val="center"/>
            </w:pPr>
            <w:r>
              <w:rPr>
                <w:sz w:val="24"/>
              </w:rPr>
              <w:t xml:space="preserve">Week 10  </w:t>
            </w:r>
          </w:p>
        </w:tc>
        <w:tc>
          <w:tcPr>
            <w:tcW w:w="1077" w:type="dxa"/>
            <w:tcBorders>
              <w:top w:val="single" w:sz="6" w:space="0" w:color="000000"/>
              <w:left w:val="single" w:sz="6" w:space="0" w:color="000000"/>
              <w:bottom w:val="single" w:sz="4" w:space="0" w:color="000000"/>
              <w:right w:val="single" w:sz="6" w:space="0" w:color="000000"/>
            </w:tcBorders>
          </w:tcPr>
          <w:p w14:paraId="22CA0D42" w14:textId="355F8D0C" w:rsidR="00930BAB" w:rsidRDefault="00930BAB">
            <w:pPr>
              <w:spacing w:after="0" w:line="259" w:lineRule="auto"/>
              <w:ind w:left="0" w:right="9" w:firstLine="0"/>
              <w:jc w:val="center"/>
            </w:pPr>
            <w:r>
              <w:t xml:space="preserve">Class 19 </w:t>
            </w:r>
          </w:p>
        </w:tc>
        <w:tc>
          <w:tcPr>
            <w:tcW w:w="1416" w:type="dxa"/>
            <w:tcBorders>
              <w:top w:val="single" w:sz="6" w:space="0" w:color="000000"/>
              <w:left w:val="single" w:sz="6" w:space="0" w:color="000000"/>
              <w:bottom w:val="single" w:sz="6" w:space="0" w:color="000000"/>
              <w:right w:val="single" w:sz="6" w:space="0" w:color="000000"/>
            </w:tcBorders>
          </w:tcPr>
          <w:p w14:paraId="3C6B73F8" w14:textId="3E0A88AA" w:rsidR="00930BAB" w:rsidRDefault="00930BAB">
            <w:pPr>
              <w:spacing w:after="0" w:line="259" w:lineRule="auto"/>
              <w:ind w:left="0" w:right="9" w:firstLine="0"/>
              <w:jc w:val="center"/>
            </w:pPr>
            <w:r>
              <w:t xml:space="preserve">November 4 </w:t>
            </w:r>
          </w:p>
        </w:tc>
        <w:tc>
          <w:tcPr>
            <w:tcW w:w="4961" w:type="dxa"/>
            <w:tcBorders>
              <w:top w:val="single" w:sz="6" w:space="0" w:color="000000"/>
              <w:left w:val="single" w:sz="6" w:space="0" w:color="000000"/>
              <w:bottom w:val="single" w:sz="6" w:space="0" w:color="000000"/>
              <w:right w:val="single" w:sz="6" w:space="0" w:color="000000"/>
            </w:tcBorders>
          </w:tcPr>
          <w:p w14:paraId="014CC684" w14:textId="19AD752F" w:rsidR="00930BAB" w:rsidRDefault="00930BAB">
            <w:pPr>
              <w:spacing w:after="0" w:line="259" w:lineRule="auto"/>
              <w:ind w:left="0" w:firstLine="0"/>
            </w:pPr>
            <w:r>
              <w:t xml:space="preserve">Political Risk: assessment and mitigation </w:t>
            </w:r>
          </w:p>
        </w:tc>
      </w:tr>
      <w:tr w:rsidR="00930BAB" w14:paraId="16814860" w14:textId="77777777" w:rsidTr="00F11D17">
        <w:tblPrEx>
          <w:tblCellMar>
            <w:top w:w="46" w:type="dxa"/>
            <w:bottom w:w="0" w:type="dxa"/>
            <w:right w:w="0" w:type="dxa"/>
          </w:tblCellMar>
        </w:tblPrEx>
        <w:trPr>
          <w:trHeight w:val="821"/>
        </w:trPr>
        <w:tc>
          <w:tcPr>
            <w:tcW w:w="0" w:type="auto"/>
            <w:vMerge/>
            <w:tcBorders>
              <w:top w:val="nil"/>
              <w:left w:val="single" w:sz="6" w:space="0" w:color="000000"/>
              <w:bottom w:val="single" w:sz="6" w:space="0" w:color="000000"/>
              <w:right w:val="single" w:sz="6" w:space="0" w:color="000000"/>
            </w:tcBorders>
          </w:tcPr>
          <w:p w14:paraId="3608EDFB"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0F9E79D9" w14:textId="64EE208E" w:rsidR="00930BAB" w:rsidRDefault="00930BAB">
            <w:pPr>
              <w:spacing w:after="0" w:line="259" w:lineRule="auto"/>
              <w:ind w:left="0" w:right="9" w:firstLine="0"/>
              <w:jc w:val="center"/>
            </w:pPr>
            <w:r>
              <w:t xml:space="preserve">Class 20 </w:t>
            </w:r>
          </w:p>
        </w:tc>
        <w:tc>
          <w:tcPr>
            <w:tcW w:w="1416" w:type="dxa"/>
            <w:tcBorders>
              <w:top w:val="single" w:sz="6" w:space="0" w:color="000000"/>
              <w:left w:val="single" w:sz="6" w:space="0" w:color="000000"/>
              <w:bottom w:val="single" w:sz="6" w:space="0" w:color="000000"/>
              <w:right w:val="single" w:sz="6" w:space="0" w:color="000000"/>
            </w:tcBorders>
            <w:vAlign w:val="center"/>
          </w:tcPr>
          <w:p w14:paraId="4DB52E22" w14:textId="758452CF" w:rsidR="00930BAB" w:rsidRDefault="00930BAB">
            <w:pPr>
              <w:spacing w:after="0" w:line="259" w:lineRule="auto"/>
              <w:ind w:left="0" w:right="9" w:firstLine="0"/>
              <w:jc w:val="center"/>
            </w:pPr>
            <w:r>
              <w:t xml:space="preserve">November 6 </w:t>
            </w:r>
          </w:p>
        </w:tc>
        <w:tc>
          <w:tcPr>
            <w:tcW w:w="4961" w:type="dxa"/>
            <w:tcBorders>
              <w:top w:val="single" w:sz="6" w:space="0" w:color="000000"/>
              <w:left w:val="single" w:sz="6" w:space="0" w:color="000000"/>
              <w:bottom w:val="single" w:sz="6" w:space="0" w:color="000000"/>
              <w:right w:val="single" w:sz="6" w:space="0" w:color="000000"/>
            </w:tcBorders>
          </w:tcPr>
          <w:p w14:paraId="2352761B" w14:textId="77777777" w:rsidR="00930BAB" w:rsidRDefault="00930BAB">
            <w:pPr>
              <w:spacing w:after="0" w:line="259" w:lineRule="auto"/>
              <w:ind w:left="0" w:firstLine="0"/>
            </w:pPr>
            <w:r>
              <w:t xml:space="preserve">Case Study:  </w:t>
            </w:r>
          </w:p>
          <w:p w14:paraId="317FFFB3" w14:textId="2D89A694" w:rsidR="00930BAB" w:rsidRDefault="00930BAB">
            <w:pPr>
              <w:spacing w:after="0" w:line="259" w:lineRule="auto"/>
              <w:ind w:left="0" w:firstLine="0"/>
            </w:pPr>
            <w:r>
              <w:t xml:space="preserve">Vale: Global Expansion in the Challenging World of Mining </w:t>
            </w:r>
          </w:p>
        </w:tc>
      </w:tr>
      <w:tr w:rsidR="00930BAB" w14:paraId="76F234C6" w14:textId="77777777" w:rsidTr="00F11D17">
        <w:tblPrEx>
          <w:tblCellMar>
            <w:top w:w="46" w:type="dxa"/>
            <w:bottom w:w="0" w:type="dxa"/>
            <w:right w:w="0" w:type="dxa"/>
          </w:tblCellMar>
        </w:tblPrEx>
        <w:trPr>
          <w:trHeight w:val="554"/>
        </w:trPr>
        <w:tc>
          <w:tcPr>
            <w:tcW w:w="1893" w:type="dxa"/>
            <w:vMerge w:val="restart"/>
            <w:tcBorders>
              <w:top w:val="single" w:sz="6" w:space="0" w:color="000000"/>
              <w:left w:val="single" w:sz="6" w:space="0" w:color="000000"/>
              <w:bottom w:val="single" w:sz="6" w:space="0" w:color="000000"/>
              <w:right w:val="single" w:sz="6" w:space="0" w:color="000000"/>
            </w:tcBorders>
            <w:shd w:val="clear" w:color="auto" w:fill="77BF43"/>
          </w:tcPr>
          <w:p w14:paraId="78C25640" w14:textId="28EF751B" w:rsidR="00930BAB" w:rsidRDefault="00930BAB">
            <w:pPr>
              <w:spacing w:after="0" w:line="259" w:lineRule="auto"/>
              <w:ind w:left="0" w:right="7" w:firstLine="0"/>
              <w:jc w:val="center"/>
            </w:pPr>
            <w:r>
              <w:rPr>
                <w:sz w:val="24"/>
              </w:rPr>
              <w:t xml:space="preserve">Week 11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73CB1D" w14:textId="60923AA1" w:rsidR="00930BAB" w:rsidRDefault="00930BAB">
            <w:pPr>
              <w:spacing w:after="0" w:line="259" w:lineRule="auto"/>
              <w:ind w:left="0" w:right="9" w:firstLine="0"/>
              <w:jc w:val="center"/>
            </w:pPr>
            <w:r>
              <w:t xml:space="preserve">Class 21 </w:t>
            </w:r>
          </w:p>
        </w:tc>
        <w:tc>
          <w:tcPr>
            <w:tcW w:w="1416" w:type="dxa"/>
            <w:tcBorders>
              <w:top w:val="single" w:sz="6" w:space="0" w:color="000000"/>
              <w:left w:val="single" w:sz="6" w:space="0" w:color="000000"/>
              <w:bottom w:val="single" w:sz="6" w:space="0" w:color="000000"/>
              <w:right w:val="single" w:sz="6" w:space="0" w:color="000000"/>
            </w:tcBorders>
            <w:vAlign w:val="center"/>
          </w:tcPr>
          <w:p w14:paraId="3F43E6BC" w14:textId="077E680E" w:rsidR="00930BAB" w:rsidRDefault="00930BAB">
            <w:pPr>
              <w:spacing w:after="0" w:line="259" w:lineRule="auto"/>
              <w:ind w:left="0" w:right="9" w:firstLine="0"/>
              <w:jc w:val="center"/>
            </w:pPr>
            <w:r>
              <w:t xml:space="preserve">November 11 </w:t>
            </w:r>
          </w:p>
        </w:tc>
        <w:tc>
          <w:tcPr>
            <w:tcW w:w="4961" w:type="dxa"/>
            <w:tcBorders>
              <w:top w:val="single" w:sz="6" w:space="0" w:color="000000"/>
              <w:left w:val="single" w:sz="6" w:space="0" w:color="000000"/>
              <w:bottom w:val="single" w:sz="6" w:space="0" w:color="000000"/>
              <w:right w:val="single" w:sz="6" w:space="0" w:color="000000"/>
            </w:tcBorders>
          </w:tcPr>
          <w:p w14:paraId="2AF793EA" w14:textId="6F08C786" w:rsidR="00930BAB" w:rsidRDefault="00930BAB">
            <w:pPr>
              <w:spacing w:after="0" w:line="259" w:lineRule="auto"/>
              <w:ind w:left="0" w:firstLine="0"/>
            </w:pPr>
            <w:r>
              <w:t>Reading Break</w:t>
            </w:r>
          </w:p>
        </w:tc>
      </w:tr>
      <w:tr w:rsidR="00930BAB" w14:paraId="75E64F9A" w14:textId="77777777" w:rsidTr="00F11D17">
        <w:tblPrEx>
          <w:tblCellMar>
            <w:top w:w="46" w:type="dxa"/>
            <w:bottom w:w="0" w:type="dxa"/>
            <w:right w:w="0" w:type="dxa"/>
          </w:tblCellMar>
        </w:tblPrEx>
        <w:trPr>
          <w:trHeight w:val="551"/>
        </w:trPr>
        <w:tc>
          <w:tcPr>
            <w:tcW w:w="0" w:type="auto"/>
            <w:vMerge/>
            <w:tcBorders>
              <w:top w:val="nil"/>
              <w:left w:val="single" w:sz="6" w:space="0" w:color="000000"/>
              <w:bottom w:val="single" w:sz="6" w:space="0" w:color="000000"/>
              <w:right w:val="single" w:sz="6" w:space="0" w:color="000000"/>
            </w:tcBorders>
          </w:tcPr>
          <w:p w14:paraId="44DF75AF" w14:textId="77777777" w:rsidR="00930BAB" w:rsidRDefault="00930BAB">
            <w:pPr>
              <w:spacing w:after="160" w:line="259" w:lineRule="auto"/>
              <w:ind w:left="0" w:firstLine="0"/>
            </w:pPr>
          </w:p>
        </w:tc>
        <w:tc>
          <w:tcPr>
            <w:tcW w:w="1077" w:type="dxa"/>
            <w:tcBorders>
              <w:top w:val="single" w:sz="4" w:space="0" w:color="000000"/>
              <w:left w:val="single" w:sz="6" w:space="0" w:color="000000"/>
              <w:bottom w:val="single" w:sz="6" w:space="0" w:color="000000"/>
              <w:right w:val="single" w:sz="6" w:space="0" w:color="000000"/>
            </w:tcBorders>
            <w:vAlign w:val="center"/>
          </w:tcPr>
          <w:p w14:paraId="4BB287D3" w14:textId="00AC9645" w:rsidR="00930BAB" w:rsidRDefault="00930BAB">
            <w:pPr>
              <w:spacing w:after="0" w:line="259" w:lineRule="auto"/>
              <w:ind w:left="0" w:right="9" w:firstLine="0"/>
              <w:jc w:val="center"/>
            </w:pPr>
            <w:r>
              <w:t xml:space="preserve">Class 22 </w:t>
            </w:r>
          </w:p>
        </w:tc>
        <w:tc>
          <w:tcPr>
            <w:tcW w:w="1416" w:type="dxa"/>
            <w:tcBorders>
              <w:top w:val="single" w:sz="6" w:space="0" w:color="000000"/>
              <w:left w:val="single" w:sz="6" w:space="0" w:color="000000"/>
              <w:bottom w:val="single" w:sz="6" w:space="0" w:color="000000"/>
              <w:right w:val="single" w:sz="6" w:space="0" w:color="000000"/>
            </w:tcBorders>
            <w:vAlign w:val="center"/>
          </w:tcPr>
          <w:p w14:paraId="1B118DE9" w14:textId="3998358B" w:rsidR="00930BAB" w:rsidRDefault="00930BAB">
            <w:pPr>
              <w:spacing w:after="0" w:line="259" w:lineRule="auto"/>
              <w:ind w:left="0" w:right="9" w:firstLine="0"/>
              <w:jc w:val="center"/>
            </w:pPr>
            <w:r>
              <w:t xml:space="preserve">November 13 </w:t>
            </w:r>
          </w:p>
        </w:tc>
        <w:tc>
          <w:tcPr>
            <w:tcW w:w="4961" w:type="dxa"/>
            <w:tcBorders>
              <w:top w:val="single" w:sz="6" w:space="0" w:color="000000"/>
              <w:left w:val="single" w:sz="6" w:space="0" w:color="000000"/>
              <w:bottom w:val="single" w:sz="6" w:space="0" w:color="000000"/>
              <w:right w:val="single" w:sz="6" w:space="0" w:color="000000"/>
            </w:tcBorders>
          </w:tcPr>
          <w:p w14:paraId="0B7DD879" w14:textId="156E2EB7" w:rsidR="00930BAB" w:rsidRDefault="00930BAB">
            <w:pPr>
              <w:spacing w:after="0" w:line="259" w:lineRule="auto"/>
              <w:ind w:left="0" w:firstLine="0"/>
            </w:pPr>
            <w:r>
              <w:t xml:space="preserve">Cross Cultural Management I: theory and cultural analysis, managing cultural differences. </w:t>
            </w:r>
          </w:p>
        </w:tc>
      </w:tr>
      <w:tr w:rsidR="00930BAB" w14:paraId="74E343CD" w14:textId="77777777" w:rsidTr="00F11D17">
        <w:tblPrEx>
          <w:tblCellMar>
            <w:top w:w="46" w:type="dxa"/>
            <w:bottom w:w="0" w:type="dxa"/>
            <w:right w:w="0" w:type="dxa"/>
          </w:tblCellMar>
        </w:tblPrEx>
        <w:trPr>
          <w:trHeight w:val="553"/>
        </w:trPr>
        <w:tc>
          <w:tcPr>
            <w:tcW w:w="1893" w:type="dxa"/>
            <w:tcBorders>
              <w:top w:val="single" w:sz="6" w:space="0" w:color="000000"/>
              <w:left w:val="single" w:sz="6" w:space="0" w:color="000000"/>
              <w:bottom w:val="single" w:sz="6" w:space="0" w:color="000000"/>
              <w:right w:val="single" w:sz="6" w:space="0" w:color="000000"/>
            </w:tcBorders>
            <w:shd w:val="clear" w:color="auto" w:fill="77BF43"/>
          </w:tcPr>
          <w:p w14:paraId="1F88C93F" w14:textId="270D299F" w:rsidR="00930BAB" w:rsidRDefault="00930BAB">
            <w:pPr>
              <w:spacing w:after="0" w:line="259" w:lineRule="auto"/>
              <w:ind w:left="0" w:right="7" w:firstLine="0"/>
              <w:jc w:val="center"/>
            </w:pPr>
            <w:r>
              <w:rPr>
                <w:sz w:val="24"/>
              </w:rPr>
              <w:t xml:space="preserve">Week 12 </w:t>
            </w:r>
          </w:p>
        </w:tc>
        <w:tc>
          <w:tcPr>
            <w:tcW w:w="1077" w:type="dxa"/>
            <w:tcBorders>
              <w:top w:val="single" w:sz="6" w:space="0" w:color="000000"/>
              <w:left w:val="single" w:sz="6" w:space="0" w:color="000000"/>
              <w:bottom w:val="single" w:sz="4" w:space="0" w:color="000000"/>
              <w:right w:val="single" w:sz="6" w:space="0" w:color="000000"/>
            </w:tcBorders>
            <w:vAlign w:val="center"/>
          </w:tcPr>
          <w:p w14:paraId="5D9D4AEE" w14:textId="6C131B73" w:rsidR="00930BAB" w:rsidRDefault="00930BAB">
            <w:pPr>
              <w:spacing w:after="0" w:line="259" w:lineRule="auto"/>
              <w:ind w:left="0" w:right="9" w:firstLine="0"/>
              <w:jc w:val="center"/>
            </w:pPr>
            <w:r>
              <w:t xml:space="preserve">Class 23 </w:t>
            </w:r>
          </w:p>
        </w:tc>
        <w:tc>
          <w:tcPr>
            <w:tcW w:w="1416" w:type="dxa"/>
            <w:tcBorders>
              <w:top w:val="single" w:sz="6" w:space="0" w:color="000000"/>
              <w:left w:val="single" w:sz="6" w:space="0" w:color="000000"/>
              <w:bottom w:val="single" w:sz="6" w:space="0" w:color="000000"/>
              <w:right w:val="single" w:sz="6" w:space="0" w:color="000000"/>
            </w:tcBorders>
            <w:vAlign w:val="center"/>
          </w:tcPr>
          <w:p w14:paraId="76506C84" w14:textId="081C47C5" w:rsidR="00930BAB" w:rsidRDefault="00930BAB">
            <w:pPr>
              <w:spacing w:after="0" w:line="259" w:lineRule="auto"/>
              <w:ind w:left="0" w:right="16" w:firstLine="0"/>
              <w:jc w:val="center"/>
            </w:pPr>
            <w:r>
              <w:t xml:space="preserve">November 18 </w:t>
            </w:r>
          </w:p>
        </w:tc>
        <w:tc>
          <w:tcPr>
            <w:tcW w:w="4961" w:type="dxa"/>
            <w:tcBorders>
              <w:top w:val="single" w:sz="6" w:space="0" w:color="000000"/>
              <w:left w:val="single" w:sz="6" w:space="0" w:color="000000"/>
              <w:bottom w:val="single" w:sz="6" w:space="0" w:color="000000"/>
              <w:right w:val="single" w:sz="6" w:space="0" w:color="000000"/>
            </w:tcBorders>
          </w:tcPr>
          <w:p w14:paraId="73D91E6B" w14:textId="77777777" w:rsidR="00930BAB" w:rsidRDefault="00930BAB">
            <w:pPr>
              <w:spacing w:after="0" w:line="259" w:lineRule="auto"/>
              <w:ind w:left="0" w:firstLine="0"/>
            </w:pPr>
            <w:r>
              <w:t xml:space="preserve">Cross Cultural Management II: cross border communications and negotiations </w:t>
            </w:r>
          </w:p>
          <w:p w14:paraId="2BC30D55" w14:textId="6B70DE5D" w:rsidR="00930BAB" w:rsidRDefault="00930BAB">
            <w:pPr>
              <w:spacing w:after="0" w:line="259" w:lineRule="auto"/>
              <w:ind w:left="0" w:firstLine="0"/>
            </w:pPr>
            <w:r w:rsidRPr="00273614">
              <w:rPr>
                <w:highlight w:val="yellow"/>
              </w:rPr>
              <w:t>Possible Role Play exercise addition</w:t>
            </w:r>
          </w:p>
        </w:tc>
      </w:tr>
      <w:tr w:rsidR="00930BAB" w14:paraId="7530BB6D" w14:textId="77777777" w:rsidTr="00F11D17">
        <w:tblPrEx>
          <w:tblCellMar>
            <w:top w:w="46" w:type="dxa"/>
            <w:bottom w:w="0" w:type="dxa"/>
            <w:right w:w="0" w:type="dxa"/>
          </w:tblCellMar>
        </w:tblPrEx>
        <w:trPr>
          <w:trHeight w:val="549"/>
        </w:trPr>
        <w:tc>
          <w:tcPr>
            <w:tcW w:w="1893" w:type="dxa"/>
            <w:tcBorders>
              <w:top w:val="single" w:sz="6" w:space="0" w:color="000000"/>
              <w:left w:val="single" w:sz="6" w:space="0" w:color="000000"/>
              <w:bottom w:val="single" w:sz="6" w:space="0" w:color="000000"/>
              <w:right w:val="single" w:sz="6" w:space="0" w:color="000000"/>
            </w:tcBorders>
            <w:shd w:val="clear" w:color="auto" w:fill="77BF43"/>
          </w:tcPr>
          <w:p w14:paraId="4DAD0C14" w14:textId="12F43CB9" w:rsidR="00930BAB" w:rsidRDefault="00930BAB" w:rsidP="003B64DB">
            <w:pPr>
              <w:spacing w:after="160" w:line="259" w:lineRule="auto"/>
              <w:ind w:left="0" w:firstLine="0"/>
              <w:jc w:val="center"/>
            </w:pPr>
            <w:r>
              <w:rPr>
                <w:sz w:val="24"/>
              </w:rPr>
              <w:t>Week 13</w:t>
            </w:r>
          </w:p>
        </w:tc>
        <w:tc>
          <w:tcPr>
            <w:tcW w:w="1077" w:type="dxa"/>
            <w:tcBorders>
              <w:top w:val="single" w:sz="4" w:space="0" w:color="000000"/>
              <w:left w:val="single" w:sz="6" w:space="0" w:color="000000"/>
              <w:bottom w:val="single" w:sz="6" w:space="0" w:color="000000"/>
              <w:right w:val="single" w:sz="6" w:space="0" w:color="000000"/>
            </w:tcBorders>
            <w:vAlign w:val="center"/>
          </w:tcPr>
          <w:p w14:paraId="02B537CE" w14:textId="40D80C40" w:rsidR="00930BAB" w:rsidRDefault="00930BAB">
            <w:pPr>
              <w:spacing w:after="0" w:line="259" w:lineRule="auto"/>
              <w:ind w:left="0" w:right="9" w:firstLine="0"/>
              <w:jc w:val="center"/>
            </w:pPr>
            <w:r>
              <w:t xml:space="preserve">Class 24 </w:t>
            </w:r>
          </w:p>
        </w:tc>
        <w:tc>
          <w:tcPr>
            <w:tcW w:w="1416" w:type="dxa"/>
            <w:tcBorders>
              <w:top w:val="single" w:sz="6" w:space="0" w:color="000000"/>
              <w:left w:val="single" w:sz="6" w:space="0" w:color="000000"/>
              <w:bottom w:val="single" w:sz="6" w:space="0" w:color="000000"/>
              <w:right w:val="single" w:sz="6" w:space="0" w:color="000000"/>
            </w:tcBorders>
            <w:vAlign w:val="center"/>
          </w:tcPr>
          <w:p w14:paraId="7D2A99D2" w14:textId="23C2F0D1" w:rsidR="00930BAB" w:rsidRDefault="00930BAB">
            <w:pPr>
              <w:spacing w:after="0" w:line="259" w:lineRule="auto"/>
              <w:ind w:left="0" w:right="15" w:firstLine="0"/>
              <w:jc w:val="center"/>
            </w:pPr>
            <w:r>
              <w:t>November 20</w:t>
            </w:r>
          </w:p>
        </w:tc>
        <w:tc>
          <w:tcPr>
            <w:tcW w:w="4961" w:type="dxa"/>
            <w:tcBorders>
              <w:top w:val="single" w:sz="6" w:space="0" w:color="000000"/>
              <w:left w:val="single" w:sz="6" w:space="0" w:color="000000"/>
              <w:bottom w:val="single" w:sz="6" w:space="0" w:color="000000"/>
              <w:right w:val="single" w:sz="6" w:space="0" w:color="000000"/>
            </w:tcBorders>
          </w:tcPr>
          <w:p w14:paraId="14864607" w14:textId="77777777" w:rsidR="00930BAB" w:rsidRPr="00273614" w:rsidRDefault="00930BAB">
            <w:pPr>
              <w:spacing w:after="0" w:line="259" w:lineRule="auto"/>
              <w:ind w:left="0" w:firstLine="0"/>
              <w:rPr>
                <w:strike/>
                <w:highlight w:val="yellow"/>
              </w:rPr>
            </w:pPr>
            <w:r w:rsidRPr="00273614">
              <w:rPr>
                <w:strike/>
                <w:highlight w:val="yellow"/>
              </w:rPr>
              <w:t xml:space="preserve">Case Study:  </w:t>
            </w:r>
          </w:p>
          <w:p w14:paraId="665C1223" w14:textId="7E394804" w:rsidR="00930BAB" w:rsidRPr="00273614" w:rsidRDefault="00930BAB">
            <w:pPr>
              <w:spacing w:after="0" w:line="259" w:lineRule="auto"/>
              <w:ind w:left="0" w:firstLine="0"/>
              <w:rPr>
                <w:strike/>
                <w:highlight w:val="yellow"/>
              </w:rPr>
            </w:pPr>
            <w:r w:rsidRPr="00273614">
              <w:rPr>
                <w:strike/>
                <w:highlight w:val="yellow"/>
              </w:rPr>
              <w:t>The In-box Exercise</w:t>
            </w:r>
            <w:r w:rsidRPr="00273614">
              <w:rPr>
                <w:highlight w:val="yellow"/>
              </w:rPr>
              <w:t xml:space="preserve"> </w:t>
            </w:r>
          </w:p>
        </w:tc>
      </w:tr>
      <w:tr w:rsidR="00930BAB" w14:paraId="69972A21" w14:textId="77777777" w:rsidTr="00F11D17">
        <w:tblPrEx>
          <w:tblCellMar>
            <w:top w:w="46" w:type="dxa"/>
            <w:bottom w:w="0" w:type="dxa"/>
            <w:right w:w="0" w:type="dxa"/>
          </w:tblCellMar>
        </w:tblPrEx>
        <w:trPr>
          <w:trHeight w:val="548"/>
        </w:trPr>
        <w:tc>
          <w:tcPr>
            <w:tcW w:w="1893" w:type="dxa"/>
            <w:tcBorders>
              <w:top w:val="single" w:sz="6" w:space="0" w:color="000000"/>
              <w:left w:val="single" w:sz="6" w:space="0" w:color="000000"/>
              <w:bottom w:val="single" w:sz="4" w:space="0" w:color="000000"/>
              <w:right w:val="single" w:sz="6" w:space="0" w:color="000000"/>
            </w:tcBorders>
            <w:shd w:val="clear" w:color="auto" w:fill="77BF43"/>
          </w:tcPr>
          <w:p w14:paraId="69934852" w14:textId="77777777" w:rsidR="00930BAB" w:rsidRDefault="00930BAB">
            <w:pPr>
              <w:spacing w:after="0" w:line="259" w:lineRule="auto"/>
              <w:ind w:left="0" w:right="7" w:firstLine="0"/>
              <w:jc w:val="center"/>
            </w:pPr>
            <w:r>
              <w:rPr>
                <w:sz w:val="24"/>
              </w:rPr>
              <w:t xml:space="preserve">Week 14 </w:t>
            </w:r>
          </w:p>
        </w:tc>
        <w:tc>
          <w:tcPr>
            <w:tcW w:w="1077" w:type="dxa"/>
            <w:tcBorders>
              <w:top w:val="single" w:sz="6" w:space="0" w:color="000000"/>
              <w:left w:val="single" w:sz="6" w:space="0" w:color="000000"/>
              <w:bottom w:val="single" w:sz="4" w:space="0" w:color="000000"/>
              <w:right w:val="single" w:sz="6" w:space="0" w:color="000000"/>
            </w:tcBorders>
            <w:vAlign w:val="center"/>
          </w:tcPr>
          <w:p w14:paraId="524A5837" w14:textId="0FDFE7F0" w:rsidR="00930BAB" w:rsidRDefault="00930BAB">
            <w:pPr>
              <w:spacing w:after="0" w:line="259" w:lineRule="auto"/>
              <w:ind w:left="0" w:right="9" w:firstLine="0"/>
              <w:jc w:val="center"/>
            </w:pPr>
            <w:r>
              <w:t xml:space="preserve">Class 25 </w:t>
            </w:r>
          </w:p>
        </w:tc>
        <w:tc>
          <w:tcPr>
            <w:tcW w:w="1416" w:type="dxa"/>
            <w:tcBorders>
              <w:top w:val="single" w:sz="6" w:space="0" w:color="000000"/>
              <w:left w:val="single" w:sz="6" w:space="0" w:color="000000"/>
              <w:bottom w:val="single" w:sz="4" w:space="0" w:color="000000"/>
              <w:right w:val="single" w:sz="6" w:space="0" w:color="000000"/>
            </w:tcBorders>
            <w:vAlign w:val="center"/>
          </w:tcPr>
          <w:p w14:paraId="09271B70" w14:textId="53F41A95" w:rsidR="00930BAB" w:rsidRDefault="00930BAB">
            <w:pPr>
              <w:spacing w:after="0" w:line="259" w:lineRule="auto"/>
              <w:ind w:left="0" w:right="10" w:firstLine="0"/>
              <w:jc w:val="center"/>
            </w:pPr>
            <w:r>
              <w:t xml:space="preserve">November 25 </w:t>
            </w:r>
          </w:p>
        </w:tc>
        <w:tc>
          <w:tcPr>
            <w:tcW w:w="4961" w:type="dxa"/>
            <w:tcBorders>
              <w:top w:val="single" w:sz="6" w:space="0" w:color="000000"/>
              <w:left w:val="single" w:sz="6" w:space="0" w:color="000000"/>
              <w:bottom w:val="single" w:sz="6" w:space="0" w:color="000000"/>
              <w:right w:val="single" w:sz="6" w:space="0" w:color="000000"/>
            </w:tcBorders>
          </w:tcPr>
          <w:p w14:paraId="087E1FD0" w14:textId="387333E7" w:rsidR="00930BAB" w:rsidRDefault="00930BAB">
            <w:pPr>
              <w:spacing w:after="0" w:line="259" w:lineRule="auto"/>
              <w:ind w:left="0" w:firstLine="0"/>
              <w:jc w:val="both"/>
            </w:pPr>
            <w:r>
              <w:t xml:space="preserve">Ethics when value clash and social corporate responsibilities of MNEs </w:t>
            </w:r>
          </w:p>
        </w:tc>
      </w:tr>
      <w:tr w:rsidR="00930BAB" w14:paraId="53360A28" w14:textId="77777777" w:rsidTr="00B74E9A">
        <w:tblPrEx>
          <w:tblCellMar>
            <w:top w:w="46" w:type="dxa"/>
            <w:bottom w:w="0" w:type="dxa"/>
            <w:right w:w="0" w:type="dxa"/>
          </w:tblCellMar>
        </w:tblPrEx>
        <w:trPr>
          <w:trHeight w:val="605"/>
        </w:trPr>
        <w:tc>
          <w:tcPr>
            <w:tcW w:w="1893" w:type="dxa"/>
            <w:tcBorders>
              <w:top w:val="single" w:sz="4" w:space="0" w:color="000000"/>
              <w:left w:val="single" w:sz="6" w:space="0" w:color="000000"/>
              <w:bottom w:val="single" w:sz="6" w:space="0" w:color="000000"/>
              <w:right w:val="single" w:sz="6" w:space="0" w:color="000000"/>
            </w:tcBorders>
            <w:shd w:val="clear" w:color="auto" w:fill="77BF43"/>
          </w:tcPr>
          <w:p w14:paraId="67381D56" w14:textId="77777777" w:rsidR="00930BAB" w:rsidRDefault="00930BAB">
            <w:pPr>
              <w:spacing w:after="0" w:line="259" w:lineRule="auto"/>
              <w:ind w:left="0" w:firstLine="0"/>
              <w:jc w:val="center"/>
            </w:pPr>
            <w:r>
              <w:rPr>
                <w:sz w:val="24"/>
              </w:rPr>
              <w:t xml:space="preserve">Final Group Presentation  </w:t>
            </w:r>
          </w:p>
        </w:tc>
        <w:tc>
          <w:tcPr>
            <w:tcW w:w="1077" w:type="dxa"/>
            <w:tcBorders>
              <w:top w:val="single" w:sz="4" w:space="0" w:color="000000"/>
              <w:left w:val="single" w:sz="6" w:space="0" w:color="000000"/>
              <w:bottom w:val="single" w:sz="6" w:space="0" w:color="000000"/>
              <w:right w:val="single" w:sz="6" w:space="0" w:color="000000"/>
            </w:tcBorders>
            <w:vAlign w:val="center"/>
          </w:tcPr>
          <w:p w14:paraId="6ECA54EA" w14:textId="369AFD69" w:rsidR="00930BAB" w:rsidRDefault="00930BAB">
            <w:pPr>
              <w:spacing w:after="0" w:line="259" w:lineRule="auto"/>
              <w:ind w:left="2" w:firstLine="0"/>
            </w:pPr>
            <w:r>
              <w:t xml:space="preserve"> </w:t>
            </w:r>
          </w:p>
        </w:tc>
        <w:tc>
          <w:tcPr>
            <w:tcW w:w="1416" w:type="dxa"/>
            <w:tcBorders>
              <w:top w:val="single" w:sz="4" w:space="0" w:color="000000"/>
              <w:left w:val="single" w:sz="6" w:space="0" w:color="000000"/>
              <w:bottom w:val="single" w:sz="6" w:space="0" w:color="000000"/>
              <w:right w:val="single" w:sz="6" w:space="0" w:color="000000"/>
            </w:tcBorders>
            <w:vAlign w:val="center"/>
          </w:tcPr>
          <w:p w14:paraId="63288BB1" w14:textId="72F86C79" w:rsidR="00930BAB" w:rsidRDefault="00930BAB">
            <w:pPr>
              <w:spacing w:after="0" w:line="259" w:lineRule="auto"/>
              <w:ind w:left="0" w:right="8" w:firstLine="0"/>
              <w:jc w:val="center"/>
            </w:pPr>
            <w:r>
              <w:t xml:space="preserve">TBD </w:t>
            </w:r>
          </w:p>
        </w:tc>
        <w:tc>
          <w:tcPr>
            <w:tcW w:w="4961" w:type="dxa"/>
            <w:tcBorders>
              <w:top w:val="single" w:sz="6" w:space="0" w:color="000000"/>
              <w:left w:val="single" w:sz="6" w:space="0" w:color="000000"/>
              <w:bottom w:val="single" w:sz="6" w:space="0" w:color="000000"/>
              <w:right w:val="single" w:sz="6" w:space="0" w:color="000000"/>
            </w:tcBorders>
          </w:tcPr>
          <w:p w14:paraId="54C421D0" w14:textId="77777777" w:rsidR="00930BAB" w:rsidRDefault="00930BAB">
            <w:pPr>
              <w:spacing w:after="0" w:line="259" w:lineRule="auto"/>
              <w:ind w:left="0" w:firstLine="0"/>
            </w:pPr>
            <w:r>
              <w:t xml:space="preserve">Case Study:  </w:t>
            </w:r>
          </w:p>
          <w:p w14:paraId="2583FAB7" w14:textId="03521450" w:rsidR="00930BAB" w:rsidRDefault="00930BAB">
            <w:pPr>
              <w:spacing w:after="0" w:line="259" w:lineRule="auto"/>
              <w:ind w:left="0" w:firstLine="0"/>
            </w:pPr>
            <w:r>
              <w:t xml:space="preserve">Apple and its Suppliers: Corporate Social Responsibility </w:t>
            </w:r>
          </w:p>
        </w:tc>
      </w:tr>
    </w:tbl>
    <w:p w14:paraId="5B308BE7" w14:textId="77777777" w:rsidR="00874BAF" w:rsidRDefault="00D60843">
      <w:pPr>
        <w:spacing w:after="0" w:line="259" w:lineRule="auto"/>
        <w:ind w:left="0" w:firstLine="0"/>
      </w:pPr>
      <w:r>
        <w:t xml:space="preserve"> </w:t>
      </w:r>
      <w:r>
        <w:rPr>
          <w:rFonts w:ascii="Segoe UI" w:eastAsia="Segoe UI" w:hAnsi="Segoe UI" w:cs="Segoe UI"/>
          <w:sz w:val="18"/>
        </w:rPr>
        <w:t xml:space="preserve"> </w:t>
      </w:r>
    </w:p>
    <w:p w14:paraId="707401EB" w14:textId="77777777" w:rsidR="00874BAF" w:rsidRDefault="00D60843">
      <w:pPr>
        <w:spacing w:after="0" w:line="259" w:lineRule="auto"/>
        <w:ind w:left="0" w:firstLine="0"/>
      </w:pPr>
      <w:r>
        <w:rPr>
          <w:color w:val="77BF43"/>
        </w:rPr>
        <w:t xml:space="preserve"> </w:t>
      </w:r>
    </w:p>
    <w:p w14:paraId="2D7A8EE1" w14:textId="77777777" w:rsidR="00874BAF" w:rsidRDefault="00D60843">
      <w:pPr>
        <w:pStyle w:val="Heading1"/>
        <w:ind w:left="-5"/>
      </w:pPr>
      <w:r>
        <w:lastRenderedPageBreak/>
        <w:t>SUSTAINABLE DEVELOPMENT GOALS (SDGS)</w:t>
      </w:r>
      <w:r>
        <w:rPr>
          <w:color w:val="000000"/>
        </w:rPr>
        <w:t xml:space="preserve"> </w:t>
      </w:r>
    </w:p>
    <w:p w14:paraId="51C826FA" w14:textId="77777777" w:rsidR="00874BAF" w:rsidRDefault="00D60843">
      <w:pPr>
        <w:ind w:left="-5"/>
      </w:pPr>
      <w:r>
        <w:t xml:space="preserve">At UBC Sauder, we are committed to responsible business practices that can have transformative impacts on society. One of the ways we are reinforcing our commitment to responsible business is by showcasing relevant content in our courses via the lens of the </w:t>
      </w:r>
      <w:hyperlink r:id="rId23">
        <w:r w:rsidR="00874BAF">
          <w:rPr>
            <w:color w:val="0563C1"/>
            <w:u w:val="single" w:color="0563C1"/>
          </w:rPr>
          <w:t>United Nations Sustainable Development</w:t>
        </w:r>
      </w:hyperlink>
      <w:hyperlink r:id="rId24">
        <w:r w:rsidR="00874BAF">
          <w:rPr>
            <w:color w:val="0563C1"/>
          </w:rPr>
          <w:t xml:space="preserve"> </w:t>
        </w:r>
      </w:hyperlink>
      <w:hyperlink r:id="rId25">
        <w:r w:rsidR="00874BAF">
          <w:rPr>
            <w:color w:val="0563C1"/>
            <w:u w:val="single" w:color="0563C1"/>
          </w:rPr>
          <w:t>Goals</w:t>
        </w:r>
      </w:hyperlink>
      <w:hyperlink r:id="rId26">
        <w:r w:rsidR="00874BAF">
          <w:t>.</w:t>
        </w:r>
      </w:hyperlink>
      <w:r>
        <w:t xml:space="preserve"> In this course, we will touch on topics that relate to the following goals:  </w:t>
      </w:r>
    </w:p>
    <w:p w14:paraId="068C2B7A" w14:textId="77777777" w:rsidR="00874BAF" w:rsidRDefault="00D60843">
      <w:pPr>
        <w:spacing w:after="0" w:line="259" w:lineRule="auto"/>
        <w:ind w:left="0" w:firstLine="0"/>
      </w:pPr>
      <w:r>
        <w:t xml:space="preserve"> </w:t>
      </w:r>
    </w:p>
    <w:tbl>
      <w:tblPr>
        <w:tblStyle w:val="TableGrid"/>
        <w:tblW w:w="9573" w:type="dxa"/>
        <w:tblInd w:w="-106" w:type="dxa"/>
        <w:tblCellMar>
          <w:top w:w="15" w:type="dxa"/>
          <w:left w:w="108" w:type="dxa"/>
          <w:right w:w="92" w:type="dxa"/>
        </w:tblCellMar>
        <w:tblLook w:val="04A0" w:firstRow="1" w:lastRow="0" w:firstColumn="1" w:lastColumn="0" w:noHBand="0" w:noVBand="1"/>
      </w:tblPr>
      <w:tblGrid>
        <w:gridCol w:w="3054"/>
        <w:gridCol w:w="6519"/>
      </w:tblGrid>
      <w:tr w:rsidR="00874BAF" w14:paraId="54226F93" w14:textId="77777777">
        <w:trPr>
          <w:trHeight w:val="231"/>
        </w:trPr>
        <w:tc>
          <w:tcPr>
            <w:tcW w:w="3054" w:type="dxa"/>
            <w:tcBorders>
              <w:top w:val="single" w:sz="6" w:space="0" w:color="000000"/>
              <w:left w:val="single" w:sz="6" w:space="0" w:color="000000"/>
              <w:bottom w:val="single" w:sz="6" w:space="0" w:color="000000"/>
              <w:right w:val="single" w:sz="6" w:space="0" w:color="000000"/>
            </w:tcBorders>
            <w:shd w:val="clear" w:color="auto" w:fill="77BF43"/>
          </w:tcPr>
          <w:p w14:paraId="4A6C94F4" w14:textId="77777777" w:rsidR="00874BAF" w:rsidRDefault="00D60843">
            <w:pPr>
              <w:spacing w:after="0" w:line="259" w:lineRule="auto"/>
              <w:ind w:left="43" w:firstLine="0"/>
            </w:pPr>
            <w:r>
              <w:t>Sustainable Development Goal</w:t>
            </w:r>
            <w:r>
              <w:rPr>
                <w:rFonts w:ascii="Times New Roman" w:eastAsia="Times New Roman" w:hAnsi="Times New Roman" w:cs="Times New Roman"/>
                <w:sz w:val="24"/>
              </w:rPr>
              <w:t xml:space="preserve"> </w:t>
            </w:r>
          </w:p>
        </w:tc>
        <w:tc>
          <w:tcPr>
            <w:tcW w:w="6519" w:type="dxa"/>
            <w:tcBorders>
              <w:top w:val="single" w:sz="6" w:space="0" w:color="000000"/>
              <w:left w:val="single" w:sz="6" w:space="0" w:color="000000"/>
              <w:bottom w:val="single" w:sz="6" w:space="0" w:color="000000"/>
              <w:right w:val="single" w:sz="6" w:space="0" w:color="000000"/>
            </w:tcBorders>
            <w:shd w:val="clear" w:color="auto" w:fill="77BF43"/>
          </w:tcPr>
          <w:p w14:paraId="429B1FDE" w14:textId="77777777" w:rsidR="00874BAF" w:rsidRDefault="00D60843">
            <w:pPr>
              <w:spacing w:after="0" w:line="259" w:lineRule="auto"/>
              <w:ind w:left="0" w:right="18" w:firstLine="0"/>
              <w:jc w:val="center"/>
            </w:pPr>
            <w:r>
              <w:t xml:space="preserve">Description of how and when the goal is covered in the course. </w:t>
            </w:r>
          </w:p>
        </w:tc>
      </w:tr>
      <w:tr w:rsidR="00874BAF" w14:paraId="2BD72437" w14:textId="77777777">
        <w:trPr>
          <w:trHeight w:val="2160"/>
        </w:trPr>
        <w:tc>
          <w:tcPr>
            <w:tcW w:w="3054" w:type="dxa"/>
            <w:tcBorders>
              <w:top w:val="single" w:sz="6" w:space="0" w:color="000000"/>
              <w:left w:val="single" w:sz="4" w:space="0" w:color="000000"/>
              <w:bottom w:val="single" w:sz="4" w:space="0" w:color="000000"/>
              <w:right w:val="single" w:sz="4" w:space="0" w:color="000000"/>
            </w:tcBorders>
          </w:tcPr>
          <w:p w14:paraId="481F31C5" w14:textId="77777777" w:rsidR="00874BAF" w:rsidRDefault="00D60843">
            <w:pPr>
              <w:spacing w:after="58" w:line="216" w:lineRule="auto"/>
              <w:ind w:left="9" w:firstLine="0"/>
              <w:jc w:val="center"/>
            </w:pPr>
            <w:r>
              <w:rPr>
                <w:b/>
              </w:rPr>
              <w:t xml:space="preserve">Goal 9: Industry, Innovation and Infrastructure </w:t>
            </w:r>
          </w:p>
          <w:p w14:paraId="6FC52476" w14:textId="77777777" w:rsidR="00874BAF" w:rsidRDefault="00D60843">
            <w:pPr>
              <w:spacing w:after="60" w:line="259" w:lineRule="auto"/>
              <w:ind w:left="122" w:firstLine="0"/>
              <w:jc w:val="center"/>
            </w:pPr>
            <w:r>
              <w:t xml:space="preserve"> </w:t>
            </w:r>
          </w:p>
          <w:p w14:paraId="7914B129" w14:textId="77777777" w:rsidR="00874BAF" w:rsidRDefault="00D60843">
            <w:pPr>
              <w:spacing w:after="0" w:line="259" w:lineRule="auto"/>
              <w:ind w:left="123" w:firstLine="0"/>
              <w:jc w:val="center"/>
            </w:pPr>
            <w:r>
              <w:rPr>
                <w:noProof/>
              </w:rPr>
              <w:drawing>
                <wp:inline distT="0" distB="0" distL="0" distR="0" wp14:anchorId="78C7BD40" wp14:editId="21B435D1">
                  <wp:extent cx="685800" cy="685800"/>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27"/>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6" w:space="0" w:color="000000"/>
              <w:left w:val="single" w:sz="4" w:space="0" w:color="000000"/>
              <w:bottom w:val="single" w:sz="4" w:space="0" w:color="000000"/>
              <w:right w:val="single" w:sz="4" w:space="0" w:color="000000"/>
            </w:tcBorders>
            <w:vAlign w:val="center"/>
          </w:tcPr>
          <w:p w14:paraId="29DD5A1F" w14:textId="77777777" w:rsidR="00874BAF" w:rsidRDefault="00D60843">
            <w:pPr>
              <w:spacing w:after="0" w:line="259" w:lineRule="auto"/>
              <w:ind w:left="0" w:firstLine="0"/>
            </w:pPr>
            <w:r>
              <w:t xml:space="preserve">In Week 10, we discuss technology innovation. </w:t>
            </w:r>
          </w:p>
        </w:tc>
      </w:tr>
      <w:tr w:rsidR="00874BAF" w14:paraId="3EE0F80F" w14:textId="77777777">
        <w:trPr>
          <w:trHeight w:val="1676"/>
        </w:trPr>
        <w:tc>
          <w:tcPr>
            <w:tcW w:w="3054" w:type="dxa"/>
            <w:tcBorders>
              <w:top w:val="single" w:sz="4" w:space="0" w:color="000000"/>
              <w:left w:val="single" w:sz="4" w:space="0" w:color="000000"/>
              <w:bottom w:val="single" w:sz="4" w:space="0" w:color="000000"/>
              <w:right w:val="single" w:sz="4" w:space="0" w:color="000000"/>
            </w:tcBorders>
          </w:tcPr>
          <w:p w14:paraId="77951A5C" w14:textId="77777777" w:rsidR="00874BAF" w:rsidRDefault="00D60843">
            <w:pPr>
              <w:spacing w:after="0" w:line="259" w:lineRule="auto"/>
              <w:ind w:left="26" w:firstLine="0"/>
              <w:jc w:val="center"/>
            </w:pPr>
            <w:r>
              <w:rPr>
                <w:b/>
              </w:rPr>
              <w:t>GOAL 12:</w:t>
            </w:r>
            <w:r>
              <w:t xml:space="preserve"> </w:t>
            </w:r>
            <w:r>
              <w:rPr>
                <w:b/>
              </w:rPr>
              <w:t xml:space="preserve">Responsible </w:t>
            </w:r>
          </w:p>
          <w:p w14:paraId="2E212718" w14:textId="77777777" w:rsidR="00874BAF" w:rsidRDefault="00D60843">
            <w:pPr>
              <w:spacing w:after="836" w:line="259" w:lineRule="auto"/>
              <w:ind w:left="29" w:firstLine="0"/>
              <w:jc w:val="center"/>
            </w:pPr>
            <w:r>
              <w:rPr>
                <w:noProof/>
              </w:rPr>
              <w:drawing>
                <wp:anchor distT="0" distB="0" distL="114300" distR="114300" simplePos="0" relativeHeight="251658240" behindDoc="0" locked="0" layoutInCell="1" allowOverlap="0" wp14:anchorId="19814641" wp14:editId="0F70EF5A">
                  <wp:simplePos x="0" y="0"/>
                  <wp:positionH relativeFrom="column">
                    <wp:posOffset>638508</wp:posOffset>
                  </wp:positionH>
                  <wp:positionV relativeFrom="paragraph">
                    <wp:posOffset>130683</wp:posOffset>
                  </wp:positionV>
                  <wp:extent cx="685800" cy="685800"/>
                  <wp:effectExtent l="0" t="0" r="0" b="0"/>
                  <wp:wrapSquare wrapText="bothSides"/>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28"/>
                          <a:stretch>
                            <a:fillRect/>
                          </a:stretch>
                        </pic:blipFill>
                        <pic:spPr>
                          <a:xfrm>
                            <a:off x="0" y="0"/>
                            <a:ext cx="685800" cy="685800"/>
                          </a:xfrm>
                          <a:prstGeom prst="rect">
                            <a:avLst/>
                          </a:prstGeom>
                        </pic:spPr>
                      </pic:pic>
                    </a:graphicData>
                  </a:graphic>
                </wp:anchor>
              </w:drawing>
            </w:r>
            <w:r>
              <w:rPr>
                <w:b/>
              </w:rPr>
              <w:t>Consumption and Production</w:t>
            </w:r>
            <w:r>
              <w:t xml:space="preserve"> </w:t>
            </w:r>
          </w:p>
          <w:p w14:paraId="48E59E4F" w14:textId="77777777" w:rsidR="00874BAF" w:rsidRDefault="00D60843">
            <w:pPr>
              <w:spacing w:after="0" w:line="259" w:lineRule="auto"/>
              <w:ind w:left="897" w:firstLine="0"/>
              <w:jc w:val="center"/>
            </w:pP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2BF70754" w14:textId="77777777" w:rsidR="00874BAF" w:rsidRDefault="00D60843">
            <w:pPr>
              <w:spacing w:after="0" w:line="259" w:lineRule="auto"/>
              <w:ind w:left="0" w:firstLine="0"/>
              <w:jc w:val="center"/>
            </w:pPr>
            <w:r>
              <w:t xml:space="preserve">In Week 13, we discuss both the social responsibility of MNEs and ethic issues that MNEs face when working outside of their home countries. </w:t>
            </w:r>
          </w:p>
        </w:tc>
      </w:tr>
      <w:tr w:rsidR="00874BAF" w14:paraId="4D81FC5E" w14:textId="77777777">
        <w:trPr>
          <w:trHeight w:val="2000"/>
        </w:trPr>
        <w:tc>
          <w:tcPr>
            <w:tcW w:w="3054" w:type="dxa"/>
            <w:tcBorders>
              <w:top w:val="single" w:sz="4" w:space="0" w:color="000000"/>
              <w:left w:val="single" w:sz="4" w:space="0" w:color="000000"/>
              <w:bottom w:val="single" w:sz="4" w:space="0" w:color="000000"/>
              <w:right w:val="single" w:sz="4" w:space="0" w:color="000000"/>
            </w:tcBorders>
          </w:tcPr>
          <w:p w14:paraId="5799296B" w14:textId="77777777" w:rsidR="00874BAF" w:rsidRDefault="00D60843">
            <w:pPr>
              <w:spacing w:after="45" w:line="259" w:lineRule="auto"/>
              <w:ind w:left="0" w:right="12" w:firstLine="0"/>
              <w:jc w:val="center"/>
            </w:pPr>
            <w:r>
              <w:rPr>
                <w:b/>
              </w:rPr>
              <w:t>Goal 13: Climate Action</w:t>
            </w:r>
            <w:r>
              <w:t xml:space="preserve"> </w:t>
            </w:r>
          </w:p>
          <w:p w14:paraId="29D6E323" w14:textId="77777777" w:rsidR="00874BAF" w:rsidRDefault="00D60843">
            <w:pPr>
              <w:spacing w:after="58" w:line="259" w:lineRule="auto"/>
              <w:ind w:left="32" w:firstLine="0"/>
              <w:jc w:val="center"/>
            </w:pPr>
            <w:r>
              <w:t xml:space="preserve"> </w:t>
            </w:r>
          </w:p>
          <w:p w14:paraId="33D47375" w14:textId="77777777" w:rsidR="00874BAF" w:rsidRDefault="00D60843">
            <w:pPr>
              <w:spacing w:after="0" w:line="259" w:lineRule="auto"/>
              <w:ind w:left="123" w:firstLine="0"/>
              <w:jc w:val="center"/>
            </w:pPr>
            <w:r>
              <w:rPr>
                <w:noProof/>
              </w:rPr>
              <w:drawing>
                <wp:inline distT="0" distB="0" distL="0" distR="0" wp14:anchorId="7A9B0AF6" wp14:editId="29007335">
                  <wp:extent cx="685800" cy="685800"/>
                  <wp:effectExtent l="0" t="0" r="0" b="0"/>
                  <wp:docPr id="3394" name="Picture 3394"/>
                  <wp:cNvGraphicFramePr/>
                  <a:graphic xmlns:a="http://schemas.openxmlformats.org/drawingml/2006/main">
                    <a:graphicData uri="http://schemas.openxmlformats.org/drawingml/2006/picture">
                      <pic:pic xmlns:pic="http://schemas.openxmlformats.org/drawingml/2006/picture">
                        <pic:nvPicPr>
                          <pic:cNvPr id="3394" name="Picture 3394"/>
                          <pic:cNvPicPr/>
                        </pic:nvPicPr>
                        <pic:blipFill>
                          <a:blip r:embed="rId29"/>
                          <a:stretch>
                            <a:fillRect/>
                          </a:stretch>
                        </pic:blipFill>
                        <pic:spPr>
                          <a:xfrm>
                            <a:off x="0" y="0"/>
                            <a:ext cx="685800" cy="685800"/>
                          </a:xfrm>
                          <a:prstGeom prst="rect">
                            <a:avLst/>
                          </a:prstGeom>
                        </pic:spPr>
                      </pic:pic>
                    </a:graphicData>
                  </a:graphic>
                </wp:inline>
              </w:drawing>
            </w:r>
            <w:r>
              <w:t xml:space="preserve"> </w:t>
            </w:r>
          </w:p>
        </w:tc>
        <w:tc>
          <w:tcPr>
            <w:tcW w:w="6519" w:type="dxa"/>
            <w:tcBorders>
              <w:top w:val="single" w:sz="4" w:space="0" w:color="000000"/>
              <w:left w:val="single" w:sz="4" w:space="0" w:color="000000"/>
              <w:bottom w:val="single" w:sz="4" w:space="0" w:color="000000"/>
              <w:right w:val="single" w:sz="4" w:space="0" w:color="000000"/>
            </w:tcBorders>
            <w:vAlign w:val="center"/>
          </w:tcPr>
          <w:p w14:paraId="785E1CC0" w14:textId="77777777" w:rsidR="00874BAF" w:rsidRDefault="00D60843">
            <w:pPr>
              <w:spacing w:after="0" w:line="259" w:lineRule="auto"/>
              <w:ind w:left="0" w:firstLine="0"/>
              <w:jc w:val="center"/>
            </w:pPr>
            <w:r>
              <w:t xml:space="preserve">In Week 13, we discuss social responsibility of MNEs including climate actions. </w:t>
            </w:r>
          </w:p>
        </w:tc>
      </w:tr>
    </w:tbl>
    <w:p w14:paraId="0EBB7D7D" w14:textId="77777777" w:rsidR="00874BAF" w:rsidRDefault="00D60843">
      <w:pPr>
        <w:spacing w:after="0" w:line="259" w:lineRule="auto"/>
        <w:ind w:left="0" w:firstLine="0"/>
      </w:pPr>
      <w:r>
        <w:rPr>
          <w:color w:val="77BF43"/>
        </w:rPr>
        <w:t xml:space="preserve"> </w:t>
      </w:r>
    </w:p>
    <w:p w14:paraId="49C9E7FF" w14:textId="77777777" w:rsidR="00874BAF" w:rsidRDefault="00D60843">
      <w:pPr>
        <w:pStyle w:val="Heading1"/>
        <w:ind w:left="-5"/>
      </w:pPr>
      <w:r>
        <w:t xml:space="preserve">NO DISTRIBUTION OF RECORDINGS  </w:t>
      </w:r>
    </w:p>
    <w:p w14:paraId="61D5F554" w14:textId="77777777" w:rsidR="00874BAF" w:rsidRDefault="00D60843">
      <w:pPr>
        <w:ind w:left="-5"/>
      </w:pPr>
      <w:r>
        <w:t xml:space="preserve">There is no distribution of recordings of class. Classes are designed as and are intended to be in-person. Your attendance is expected. If you are unable to attend, the policy regarding missed classes described in this syllabus applies. It is your responsibility to ensure that you have the materials you need for missed classes. It is strongly recommended that you make arrangements at the start of the semester for materials in case you miss class. For instance, you may wish to exchange contact information with a classmate who can provide you with notes in the event you miss class. If you believe you are an exceptional case that merits special consideration, please promptly reach out to your instructor to advise them of your circumstances.  </w:t>
      </w:r>
    </w:p>
    <w:p w14:paraId="68319398" w14:textId="77777777" w:rsidR="00874BAF" w:rsidRDefault="00D60843">
      <w:pPr>
        <w:spacing w:after="0" w:line="259" w:lineRule="auto"/>
        <w:ind w:left="0" w:firstLine="0"/>
      </w:pPr>
      <w:r>
        <w:rPr>
          <w:rFonts w:ascii="Segoe UI" w:eastAsia="Segoe UI" w:hAnsi="Segoe UI" w:cs="Segoe UI"/>
          <w:sz w:val="18"/>
        </w:rPr>
        <w:t xml:space="preserve"> </w:t>
      </w:r>
    </w:p>
    <w:p w14:paraId="50F826A1" w14:textId="77777777" w:rsidR="00874BAF" w:rsidRDefault="00D60843">
      <w:pPr>
        <w:pStyle w:val="Heading1"/>
        <w:ind w:left="-5"/>
      </w:pPr>
      <w:r>
        <w:lastRenderedPageBreak/>
        <w:t xml:space="preserve">ACADEMIC CONCESSIONS </w:t>
      </w:r>
    </w:p>
    <w:p w14:paraId="5AEEC45B" w14:textId="77777777" w:rsidR="00874BAF" w:rsidRDefault="00D60843">
      <w:pPr>
        <w:pStyle w:val="Heading2"/>
        <w:spacing w:after="0"/>
        <w:ind w:left="-5"/>
      </w:pPr>
      <w:r>
        <w:rPr>
          <w:b w:val="0"/>
          <w:i/>
          <w:color w:val="77BF43"/>
        </w:rPr>
        <w:t xml:space="preserve">Requesting Academic Concession </w:t>
      </w:r>
    </w:p>
    <w:p w14:paraId="14EFB70B" w14:textId="77777777" w:rsidR="00874BAF" w:rsidRDefault="00D60843">
      <w:pPr>
        <w:ind w:left="-5"/>
      </w:pPr>
      <w:r>
        <w:t>If you experience unanticipated events or other circumstances that constitute valid grounds for academic concession as defined by</w:t>
      </w:r>
      <w:hyperlink r:id="rId30">
        <w:r w:rsidR="00874BAF">
          <w:t xml:space="preserve"> </w:t>
        </w:r>
      </w:hyperlink>
      <w:hyperlink r:id="rId31">
        <w:r w:rsidR="00874BAF">
          <w:rPr>
            <w:color w:val="0070C0"/>
            <w:u w:val="single" w:color="0070C0"/>
          </w:rPr>
          <w:t>UBC’s Academic Concession Polic</w:t>
        </w:r>
      </w:hyperlink>
      <w:hyperlink r:id="rId32">
        <w:r w:rsidR="00874BAF">
          <w:rPr>
            <w:color w:val="0070C0"/>
            <w:u w:val="single" w:color="0070C0"/>
          </w:rPr>
          <w:t>y</w:t>
        </w:r>
      </w:hyperlink>
      <w:r>
        <w:t>, complete the</w:t>
      </w:r>
      <w:hyperlink r:id="rId33">
        <w:r w:rsidR="00874BAF">
          <w:t xml:space="preserve"> </w:t>
        </w:r>
      </w:hyperlink>
      <w:hyperlink r:id="rId34">
        <w:r w:rsidR="00874BAF">
          <w:rPr>
            <w:color w:val="0563C1"/>
            <w:u w:val="single" w:color="0563C1"/>
          </w:rPr>
          <w:t>concession request</w:t>
        </w:r>
      </w:hyperlink>
      <w:hyperlink r:id="rId35">
        <w:r w:rsidR="00874BAF">
          <w:rPr>
            <w:color w:val="0563C1"/>
          </w:rPr>
          <w:t xml:space="preserve"> </w:t>
        </w:r>
      </w:hyperlink>
      <w:hyperlink r:id="rId36">
        <w:r w:rsidR="00874BAF">
          <w:rPr>
            <w:color w:val="0563C1"/>
            <w:u w:val="single" w:color="0563C1"/>
          </w:rPr>
          <w:t>webform</w:t>
        </w:r>
      </w:hyperlink>
      <w:hyperlink r:id="rId37">
        <w:r w:rsidR="00874BAF">
          <w:t>.</w:t>
        </w:r>
      </w:hyperlink>
      <w:r>
        <w:t xml:space="preserve"> Concessions are time-sensitive and the webform should be submitted within 48 hours of the missed deadline. Upon submission, your request will be recorded in the UGO and you will also receive an email with further instructions. Please read this email carefully and refer to the relevant course syllabus for each concession you have requested. Please know that you should continue to work on the coursework for the course(s) which you submitted a concession for. You should anticipate being asked to submit work or write an exam as soon as the circumstances affecting your ability to fulfil your academic responsibilities are resolved. </w:t>
      </w:r>
    </w:p>
    <w:p w14:paraId="4B4DEE9F" w14:textId="77777777" w:rsidR="00874BAF" w:rsidRDefault="00D60843">
      <w:pPr>
        <w:spacing w:after="0" w:line="259" w:lineRule="auto"/>
        <w:ind w:left="0" w:firstLine="0"/>
      </w:pPr>
      <w:r>
        <w:t xml:space="preserve"> </w:t>
      </w:r>
    </w:p>
    <w:p w14:paraId="07C82A7F" w14:textId="77777777" w:rsidR="00874BAF" w:rsidRDefault="00D60843">
      <w:pPr>
        <w:spacing w:after="170"/>
        <w:ind w:left="-5"/>
      </w:pPr>
      <w:r>
        <w:t xml:space="preserve">All concessions requests require that a webform be submitted to the UGO. This means that a record of all concessions is collected by the UGO. This record is meant to provide data on the number/type of requests and, as necessary, some detail on individual student cases. However, the UGO will not be reviewing all requests that are submitted.  </w:t>
      </w:r>
    </w:p>
    <w:p w14:paraId="251310B9" w14:textId="77777777" w:rsidR="00874BAF" w:rsidRDefault="00D60843">
      <w:pPr>
        <w:spacing w:after="214"/>
        <w:ind w:left="-5"/>
      </w:pPr>
      <w:r>
        <w:t xml:space="preserve">The UGO will only review whether a student is eligible for a concession in the following instances of missed attendance or coursework:  </w:t>
      </w:r>
    </w:p>
    <w:p w14:paraId="677540BA" w14:textId="77777777" w:rsidR="00874BAF" w:rsidRDefault="00D60843">
      <w:pPr>
        <w:numPr>
          <w:ilvl w:val="0"/>
          <w:numId w:val="14"/>
        </w:numPr>
        <w:spacing w:after="28"/>
        <w:ind w:hanging="360"/>
      </w:pPr>
      <w:r>
        <w:t xml:space="preserve">Absences of 2 or more weeks for 3-credit courses; 1 or more weeks for 1.5-credit courses </w:t>
      </w:r>
    </w:p>
    <w:p w14:paraId="18411044" w14:textId="77777777" w:rsidR="00874BAF" w:rsidRDefault="00D60843">
      <w:pPr>
        <w:numPr>
          <w:ilvl w:val="0"/>
          <w:numId w:val="14"/>
        </w:numPr>
        <w:spacing w:after="54"/>
        <w:ind w:hanging="360"/>
      </w:pPr>
      <w:r>
        <w:t xml:space="preserve">A coursework component that is worth 15% or more of the total course grade (this excludes minor assessments, i.e. coursework worth less than 15% such as participation, attendance, clicker, individual quizzes or assignments); or </w:t>
      </w:r>
    </w:p>
    <w:p w14:paraId="1319BB60" w14:textId="77777777" w:rsidR="00874BAF" w:rsidRDefault="00D60843">
      <w:pPr>
        <w:numPr>
          <w:ilvl w:val="0"/>
          <w:numId w:val="14"/>
        </w:numPr>
        <w:spacing w:after="149"/>
        <w:ind w:hanging="360"/>
      </w:pPr>
      <w:r>
        <w:t xml:space="preserve">Any midterm or final exam regardless of course grade weight </w:t>
      </w:r>
    </w:p>
    <w:p w14:paraId="5D360DF7" w14:textId="77777777" w:rsidR="00874BAF" w:rsidRDefault="00D60843">
      <w:pPr>
        <w:spacing w:after="150"/>
        <w:ind w:left="-5"/>
      </w:pPr>
      <w:r>
        <w:t xml:space="preserve">In any other case that is not described above, such as for shorter absences or missed minor assignments, the instructor will evaluate the concession request. It will not be the UGO deciding in these instances. </w:t>
      </w:r>
    </w:p>
    <w:p w14:paraId="7DC2B07E" w14:textId="77777777" w:rsidR="00874BAF" w:rsidRDefault="00D60843">
      <w:pPr>
        <w:spacing w:after="0" w:line="259" w:lineRule="auto"/>
        <w:ind w:left="0" w:firstLine="0"/>
      </w:pPr>
      <w:r>
        <w:rPr>
          <w:rFonts w:ascii="Segoe UI" w:eastAsia="Segoe UI" w:hAnsi="Segoe UI" w:cs="Segoe UI"/>
          <w:sz w:val="18"/>
        </w:rPr>
        <w:t xml:space="preserve"> </w:t>
      </w:r>
    </w:p>
    <w:p w14:paraId="30F9C3F7" w14:textId="77777777" w:rsidR="00874BAF" w:rsidRDefault="00D60843">
      <w:pPr>
        <w:pStyle w:val="Heading1"/>
        <w:ind w:left="-5"/>
      </w:pPr>
      <w:r>
        <w:t xml:space="preserve">COURSE-SPECIFIC POLICIES AND RESOURCES </w:t>
      </w:r>
      <w:r>
        <w:rPr>
          <w:rFonts w:ascii="Segoe UI" w:eastAsia="Segoe UI" w:hAnsi="Segoe UI" w:cs="Segoe UI"/>
          <w:sz w:val="18"/>
        </w:rPr>
        <w:t xml:space="preserve"> </w:t>
      </w:r>
    </w:p>
    <w:p w14:paraId="78DFADAC" w14:textId="77777777" w:rsidR="00874BAF" w:rsidRDefault="00D60843">
      <w:pPr>
        <w:pStyle w:val="Heading2"/>
        <w:spacing w:after="0"/>
        <w:ind w:left="-5"/>
      </w:pPr>
      <w:r>
        <w:rPr>
          <w:b w:val="0"/>
          <w:i/>
          <w:color w:val="77BF43"/>
        </w:rPr>
        <w:t xml:space="preserve">Missed or late assignments, and regrading of assessments </w:t>
      </w:r>
      <w:r>
        <w:rPr>
          <w:rFonts w:ascii="Segoe UI" w:eastAsia="Segoe UI" w:hAnsi="Segoe UI" w:cs="Segoe UI"/>
          <w:b w:val="0"/>
          <w:i/>
          <w:color w:val="77BF43"/>
          <w:sz w:val="18"/>
        </w:rPr>
        <w:t xml:space="preserve"> </w:t>
      </w:r>
    </w:p>
    <w:p w14:paraId="3816A29C" w14:textId="77777777" w:rsidR="00874BAF" w:rsidRDefault="00D60843">
      <w:pPr>
        <w:ind w:left="-5"/>
      </w:pPr>
      <w:r>
        <w:t xml:space="preserve">Late assignments will normally NOT be accepted except with </w:t>
      </w:r>
      <w:r>
        <w:rPr>
          <w:b/>
        </w:rPr>
        <w:t>a)</w:t>
      </w:r>
      <w:r>
        <w:t xml:space="preserve"> approval by the instructor or </w:t>
      </w:r>
      <w:r>
        <w:rPr>
          <w:b/>
        </w:rPr>
        <w:t>b)</w:t>
      </w:r>
      <w:r>
        <w:t xml:space="preserve"> approval from the Undergraduate Office (e.g., through academic concessions). There are no make-up quizzes. However, students who informed the instructor before the classes where a quiz is given about medical contions that prevent them to attend the class will have the opportunity to take a make-up exam in the end of the course. The make-up exam will cover a broader area than the missing class.  </w:t>
      </w:r>
    </w:p>
    <w:p w14:paraId="57690FB7" w14:textId="77777777" w:rsidR="00874BAF" w:rsidRDefault="00D60843">
      <w:pPr>
        <w:spacing w:after="0" w:line="259" w:lineRule="auto"/>
        <w:ind w:left="0" w:firstLine="0"/>
      </w:pPr>
      <w:r>
        <w:rPr>
          <w:color w:val="77BF43"/>
        </w:rPr>
        <w:t xml:space="preserve"> </w:t>
      </w:r>
    </w:p>
    <w:p w14:paraId="748CBF89" w14:textId="77777777" w:rsidR="00874BAF" w:rsidRDefault="00D60843">
      <w:pPr>
        <w:pStyle w:val="Heading1"/>
        <w:ind w:left="-5"/>
      </w:pPr>
      <w:r>
        <w:t xml:space="preserve">ACADEMIC ACCOMMODATIONS </w:t>
      </w:r>
    </w:p>
    <w:p w14:paraId="569CE5BA" w14:textId="77777777" w:rsidR="00874BAF" w:rsidRDefault="00D60843">
      <w:pPr>
        <w:pStyle w:val="Heading2"/>
        <w:spacing w:after="0"/>
        <w:ind w:left="-5"/>
      </w:pPr>
      <w:r>
        <w:rPr>
          <w:b w:val="0"/>
          <w:i/>
          <w:color w:val="77BF43"/>
        </w:rPr>
        <w:t>Centre for Accessibility</w:t>
      </w:r>
      <w:r>
        <w:rPr>
          <w:rFonts w:ascii="Segoe UI" w:eastAsia="Segoe UI" w:hAnsi="Segoe UI" w:cs="Segoe UI"/>
          <w:b w:val="0"/>
          <w:i/>
          <w:color w:val="77BF43"/>
          <w:sz w:val="18"/>
        </w:rPr>
        <w:t xml:space="preserve"> </w:t>
      </w:r>
    </w:p>
    <w:p w14:paraId="5C25ED41" w14:textId="77777777" w:rsidR="00874BAF" w:rsidRDefault="00D60843">
      <w:pPr>
        <w:ind w:left="-5"/>
      </w:pPr>
      <w:r>
        <w:t>The</w:t>
      </w:r>
      <w:hyperlink r:id="rId38">
        <w:r w:rsidR="00874BAF">
          <w:t xml:space="preserve"> </w:t>
        </w:r>
      </w:hyperlink>
      <w:hyperlink r:id="rId39">
        <w:r w:rsidR="00874BAF">
          <w:rPr>
            <w:color w:val="0563C1"/>
            <w:u w:val="single" w:color="0563C1"/>
          </w:rPr>
          <w:t>Centre for Accessibility</w:t>
        </w:r>
      </w:hyperlink>
      <w:hyperlink r:id="rId40">
        <w:r w:rsidR="00874BAF">
          <w:t xml:space="preserve"> </w:t>
        </w:r>
      </w:hyperlink>
      <w:r>
        <w:t xml:space="preserve">(CFA) facilitates disability-related accommodations and programming initiatives designed to remove barriers for students with disabilities and ongoing medical conditions. If you are registered with the CFA and are seeking academic accommodations, provide a copy of your letter of accommodation as soon as possible and preferably within the first 2 weeks of class. It is your responsibility to book your exam writing with the CFA using its </w:t>
      </w:r>
      <w:hyperlink r:id="rId41" w:anchor="exam-reservation-system">
        <w:r w:rsidR="00874BAF">
          <w:rPr>
            <w:color w:val="0563C1"/>
            <w:u w:val="single" w:color="0563C1"/>
          </w:rPr>
          <w:t>exam reservation system</w:t>
        </w:r>
      </w:hyperlink>
      <w:hyperlink r:id="rId42" w:anchor="exam-reservation-system">
        <w:r w:rsidR="00874BAF">
          <w:t>:</w:t>
        </w:r>
      </w:hyperlink>
      <w:r>
        <w:t xml:space="preserve"> for midterm </w:t>
      </w:r>
      <w:r>
        <w:lastRenderedPageBreak/>
        <w:t xml:space="preserve">exams or quizzes, at least 7 days in advance; and final exams, 7 days before the start of the formal exam period.  </w:t>
      </w:r>
    </w:p>
    <w:p w14:paraId="360BCAE7" w14:textId="77777777" w:rsidR="00874BAF" w:rsidRDefault="00D60843">
      <w:pPr>
        <w:spacing w:after="0" w:line="259" w:lineRule="auto"/>
        <w:ind w:left="0" w:firstLine="0"/>
      </w:pPr>
      <w:r>
        <w:rPr>
          <w:rFonts w:ascii="Segoe UI" w:eastAsia="Segoe UI" w:hAnsi="Segoe UI" w:cs="Segoe UI"/>
          <w:sz w:val="18"/>
        </w:rPr>
        <w:t xml:space="preserve"> </w:t>
      </w:r>
    </w:p>
    <w:p w14:paraId="7D73D628" w14:textId="77777777" w:rsidR="00874BAF" w:rsidRDefault="00D60843">
      <w:pPr>
        <w:pStyle w:val="Heading1"/>
        <w:ind w:left="-5"/>
      </w:pPr>
      <w:r>
        <w:t xml:space="preserve">OTHER COURSE POLICIES AND RESOURCES  </w:t>
      </w:r>
    </w:p>
    <w:p w14:paraId="7218E597" w14:textId="67C152DD" w:rsidR="00874BAF" w:rsidRDefault="00D60843" w:rsidP="001C3360">
      <w:pPr>
        <w:spacing w:after="155"/>
        <w:ind w:left="-5"/>
      </w:pPr>
      <w:r>
        <w:t xml:space="preserve">Attendance: Students are expected to attend class regularly, as required in the </w:t>
      </w:r>
      <w:hyperlink r:id="rId43">
        <w:r w:rsidR="00874BAF">
          <w:rPr>
            <w:color w:val="0563C1"/>
            <w:u w:val="single" w:color="0563C1"/>
          </w:rPr>
          <w:t>UBC Sauder BCom</w:t>
        </w:r>
      </w:hyperlink>
      <w:hyperlink r:id="rId44">
        <w:r w:rsidR="00874BAF">
          <w:rPr>
            <w:color w:val="0563C1"/>
          </w:rPr>
          <w:t xml:space="preserve"> </w:t>
        </w:r>
      </w:hyperlink>
      <w:hyperlink r:id="rId45">
        <w:r w:rsidR="00874BAF">
          <w:rPr>
            <w:color w:val="0563C1"/>
            <w:u w:val="single" w:color="0563C1"/>
          </w:rPr>
          <w:t>Statement of Professionalism and Code of Conduct</w:t>
        </w:r>
      </w:hyperlink>
      <w:hyperlink r:id="rId46">
        <w:r w:rsidR="00874BAF">
          <w:t>.</w:t>
        </w:r>
      </w:hyperlink>
      <w:r>
        <w:t xml:space="preserve"> Students who miss more than 20% or more of their lectures or tutorials, measuring from the second week of class, regardless of whether absences are excused or unexcused, may be considered unable to meet learning outcomes of the course and may be excluded from the final assessments (including presentations), removed from the class with a “withdrawal” or “fail” standing or given a mark of zero for participation.  </w:t>
      </w:r>
    </w:p>
    <w:p w14:paraId="2CDC6C4E" w14:textId="77777777" w:rsidR="001C3360" w:rsidRDefault="001C3360" w:rsidP="001C3360">
      <w:pPr>
        <w:spacing w:after="155"/>
        <w:ind w:left="-5"/>
      </w:pPr>
    </w:p>
    <w:p w14:paraId="402CC266" w14:textId="77777777" w:rsidR="00874BAF" w:rsidRDefault="00D60843">
      <w:pPr>
        <w:pStyle w:val="Heading1"/>
        <w:ind w:left="-5"/>
      </w:pPr>
      <w:r>
        <w:t xml:space="preserve">POLICIES APPLICABLE TO UBC SAUDER UNDERGRADUATE COURSES </w:t>
      </w:r>
      <w:r>
        <w:rPr>
          <w:rFonts w:ascii="Segoe UI" w:eastAsia="Segoe UI" w:hAnsi="Segoe UI" w:cs="Segoe UI"/>
          <w:sz w:val="18"/>
        </w:rPr>
        <w:t xml:space="preserve"> </w:t>
      </w:r>
    </w:p>
    <w:p w14:paraId="102A964E" w14:textId="77777777" w:rsidR="00874BAF" w:rsidRDefault="00D60843">
      <w:pPr>
        <w:spacing w:after="0" w:line="250" w:lineRule="auto"/>
        <w:ind w:left="0" w:firstLine="0"/>
      </w:pPr>
      <w:r>
        <w:t xml:space="preserve">At UBC Sauder, professional behaviour aligns with the school’s guiding values – rigour, respect and responsibility – and is upheld in the </w:t>
      </w:r>
      <w:hyperlink r:id="rId47">
        <w:r w:rsidR="00874BAF">
          <w:rPr>
            <w:color w:val="0563C1"/>
            <w:u w:val="single" w:color="0563C1"/>
          </w:rPr>
          <w:t>UBC Sauder BCom Statement of Professionalism and Code of</w:t>
        </w:r>
      </w:hyperlink>
      <w:hyperlink r:id="rId48">
        <w:r w:rsidR="00874BAF">
          <w:rPr>
            <w:color w:val="0563C1"/>
          </w:rPr>
          <w:t xml:space="preserve"> </w:t>
        </w:r>
      </w:hyperlink>
      <w:hyperlink r:id="rId49">
        <w:r w:rsidR="00874BAF">
          <w:rPr>
            <w:color w:val="0563C1"/>
            <w:u w:val="single" w:color="0563C1"/>
          </w:rPr>
          <w:t>Conduct</w:t>
        </w:r>
      </w:hyperlink>
      <w:hyperlink r:id="rId50">
        <w:r w:rsidR="00874BAF">
          <w:t>.</w:t>
        </w:r>
      </w:hyperlink>
      <w:r>
        <w:rPr>
          <w:rFonts w:ascii="Segoe UI" w:eastAsia="Segoe UI" w:hAnsi="Segoe UI" w:cs="Segoe UI"/>
          <w:sz w:val="18"/>
        </w:rPr>
        <w:t xml:space="preserve"> </w:t>
      </w:r>
    </w:p>
    <w:p w14:paraId="4CD4DA3E" w14:textId="77777777" w:rsidR="00874BAF" w:rsidRDefault="00D60843">
      <w:pPr>
        <w:spacing w:after="0" w:line="259" w:lineRule="auto"/>
        <w:ind w:left="0" w:firstLine="0"/>
      </w:pPr>
      <w:r>
        <w:rPr>
          <w:i/>
          <w:color w:val="77BF43"/>
        </w:rPr>
        <w:t xml:space="preserve">  </w:t>
      </w:r>
    </w:p>
    <w:p w14:paraId="1CC5674C" w14:textId="77777777" w:rsidR="00874BAF" w:rsidRDefault="00D60843">
      <w:pPr>
        <w:pStyle w:val="Heading2"/>
        <w:spacing w:after="0"/>
        <w:ind w:left="-5"/>
      </w:pPr>
      <w:r>
        <w:rPr>
          <w:b w:val="0"/>
          <w:i/>
          <w:color w:val="77BF43"/>
        </w:rPr>
        <w:t xml:space="preserve">Respectfulness in the classroom </w:t>
      </w:r>
      <w:r>
        <w:rPr>
          <w:rFonts w:ascii="Segoe UI" w:eastAsia="Segoe UI" w:hAnsi="Segoe UI" w:cs="Segoe UI"/>
          <w:b w:val="0"/>
          <w:i/>
          <w:color w:val="77BF43"/>
          <w:sz w:val="18"/>
        </w:rPr>
        <w:t xml:space="preserve"> </w:t>
      </w:r>
    </w:p>
    <w:p w14:paraId="5C18A23A" w14:textId="77777777" w:rsidR="00874BAF" w:rsidRDefault="00D60843">
      <w:pPr>
        <w:ind w:left="-5"/>
      </w:pPr>
      <w:r>
        <w:t>Students are expected to always be respectful of our community, including community members, faculty, staff and peers. This means being attentive and conscious of words and actions and their impact on others, listening to people with an open mind, treating all UBC Sauder community members equally and understanding diversity. Students who act disrespectfully toward others will be asked to leave the class and be marked as absent for the day. They may also be removed from a team, lose credit for inclass assessments and activities, or be asked to complete a group assignment individually. Incidents of misconduct or suspected misconduct will be investigated.</w:t>
      </w:r>
      <w:r>
        <w:rPr>
          <w:sz w:val="20"/>
        </w:rPr>
        <w:t xml:space="preserve"> </w:t>
      </w:r>
      <w:r>
        <w:rPr>
          <w:rFonts w:ascii="Segoe UI" w:eastAsia="Segoe UI" w:hAnsi="Segoe UI" w:cs="Segoe UI"/>
          <w:sz w:val="18"/>
        </w:rPr>
        <w:t xml:space="preserve"> </w:t>
      </w:r>
    </w:p>
    <w:p w14:paraId="3814802F" w14:textId="77777777" w:rsidR="00874BAF" w:rsidRDefault="00D60843">
      <w:pPr>
        <w:spacing w:after="0" w:line="259" w:lineRule="auto"/>
        <w:ind w:left="0" w:firstLine="0"/>
      </w:pPr>
      <w:r>
        <w:rPr>
          <w:i/>
          <w:color w:val="77BF43"/>
        </w:rPr>
        <w:t xml:space="preserve"> </w:t>
      </w:r>
    </w:p>
    <w:p w14:paraId="0586613F" w14:textId="77777777" w:rsidR="00874BAF" w:rsidRDefault="00D60843">
      <w:pPr>
        <w:pStyle w:val="Heading2"/>
        <w:spacing w:after="0"/>
        <w:ind w:left="-5"/>
      </w:pPr>
      <w:r>
        <w:rPr>
          <w:b w:val="0"/>
          <w:i/>
          <w:color w:val="77BF43"/>
        </w:rPr>
        <w:t xml:space="preserve">Respect for Equity, Diversity, and Inclusion </w:t>
      </w:r>
      <w:r>
        <w:rPr>
          <w:rFonts w:ascii="Segoe UI" w:eastAsia="Segoe UI" w:hAnsi="Segoe UI" w:cs="Segoe UI"/>
          <w:b w:val="0"/>
          <w:i/>
          <w:color w:val="77BF43"/>
          <w:sz w:val="18"/>
        </w:rPr>
        <w:t xml:space="preserve"> </w:t>
      </w:r>
    </w:p>
    <w:p w14:paraId="0F4D5D05" w14:textId="77777777" w:rsidR="00874BAF" w:rsidRDefault="00D60843">
      <w:pPr>
        <w:ind w:left="-5"/>
      </w:pPr>
      <w:r>
        <w:t xml:space="preserve">The UBC Sauder School of Business strives to promote an intellectual community that is enhanced by diversity along various dimensions including Indigeneity (including identification as First </w:t>
      </w:r>
    </w:p>
    <w:p w14:paraId="25F645F6" w14:textId="77777777" w:rsidR="00874BAF" w:rsidRDefault="00D60843">
      <w:pPr>
        <w:ind w:left="-5"/>
      </w:pPr>
      <w:r>
        <w:t xml:space="preserve">Nation, Métis, or Inuit), race, ethnicity, gender identity, sexual orientation, religion, political beliefs, social class, and/or disability. It is critical that students from diverse backgrounds and perspectives be valued in and well-served by their courses. Furthermore, the diversity that students bring to the classroom should be viewed as a resource, benefit, and source of strength for your learning experience. It is expected that all students and members of our community conduct themselves with empathy and respect for others.  </w:t>
      </w:r>
      <w:r>
        <w:rPr>
          <w:rFonts w:ascii="Segoe UI" w:eastAsia="Segoe UI" w:hAnsi="Segoe UI" w:cs="Segoe UI"/>
          <w:sz w:val="18"/>
        </w:rPr>
        <w:t xml:space="preserve"> </w:t>
      </w:r>
    </w:p>
    <w:p w14:paraId="73E6AA3B" w14:textId="77777777" w:rsidR="00874BAF" w:rsidRDefault="00D60843">
      <w:pPr>
        <w:spacing w:after="0" w:line="259" w:lineRule="auto"/>
        <w:ind w:left="0" w:firstLine="0"/>
      </w:pPr>
      <w:r>
        <w:rPr>
          <w:color w:val="77BF43"/>
        </w:rPr>
        <w:t xml:space="preserve"> </w:t>
      </w:r>
    </w:p>
    <w:p w14:paraId="731D9EA7" w14:textId="77777777" w:rsidR="00874BAF" w:rsidRDefault="00D60843">
      <w:pPr>
        <w:pStyle w:val="Heading1"/>
        <w:ind w:left="-5"/>
      </w:pPr>
      <w:r>
        <w:t>UNIVERSITY POLICIES AND RESOURCES</w:t>
      </w:r>
      <w:r>
        <w:rPr>
          <w:rFonts w:ascii="Segoe UI" w:eastAsia="Segoe UI" w:hAnsi="Segoe UI" w:cs="Segoe UI"/>
          <w:sz w:val="18"/>
        </w:rPr>
        <w:t xml:space="preserve"> </w:t>
      </w:r>
    </w:p>
    <w:p w14:paraId="525C6B5F" w14:textId="77777777" w:rsidR="00874BAF" w:rsidRDefault="00D60843">
      <w:pPr>
        <w:ind w:left="-5"/>
      </w:pPr>
      <w: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uphold the highest academic standards in all their actions. Details of the policies and how to access support are available</w:t>
      </w:r>
      <w:r>
        <w:rPr>
          <w:b/>
        </w:rPr>
        <w:t xml:space="preserve"> </w:t>
      </w:r>
      <w:r>
        <w:t>on</w:t>
      </w:r>
      <w:r>
        <w:rPr>
          <w:b/>
        </w:rPr>
        <w:t xml:space="preserve"> </w:t>
      </w:r>
      <w:r>
        <w:t xml:space="preserve">the UBC Senate website at </w:t>
      </w:r>
      <w:hyperlink r:id="rId51">
        <w:r w:rsidR="00874BAF">
          <w:rPr>
            <w:color w:val="0563C1"/>
            <w:u w:val="single" w:color="0563C1"/>
          </w:rPr>
          <w:t>https://senate.ubc.ca/policies</w:t>
        </w:r>
      </w:hyperlink>
      <w:hyperlink r:id="rId52">
        <w:r w:rsidR="00874BAF">
          <w:rPr>
            <w:color w:val="0563C1"/>
            <w:u w:val="single" w:color="0563C1"/>
          </w:rPr>
          <w:t>-</w:t>
        </w:r>
      </w:hyperlink>
      <w:hyperlink r:id="rId53">
        <w:r w:rsidR="00874BAF">
          <w:rPr>
            <w:color w:val="0563C1"/>
            <w:u w:val="single" w:color="0563C1"/>
          </w:rPr>
          <w:t>resources</w:t>
        </w:r>
      </w:hyperlink>
      <w:hyperlink r:id="rId54">
        <w:r w:rsidR="00874BAF">
          <w:rPr>
            <w:color w:val="0563C1"/>
            <w:u w:val="single" w:color="0563C1"/>
          </w:rPr>
          <w:t>-</w:t>
        </w:r>
      </w:hyperlink>
      <w:hyperlink r:id="rId55">
        <w:r w:rsidR="00874BAF">
          <w:rPr>
            <w:color w:val="0563C1"/>
            <w:u w:val="single" w:color="0563C1"/>
          </w:rPr>
          <w:t>support</w:t>
        </w:r>
      </w:hyperlink>
      <w:hyperlink r:id="rId56"/>
      <w:hyperlink r:id="rId57">
        <w:r w:rsidR="00874BAF">
          <w:rPr>
            <w:color w:val="0563C1"/>
            <w:u w:val="single" w:color="0563C1"/>
          </w:rPr>
          <w:t>student</w:t>
        </w:r>
      </w:hyperlink>
      <w:hyperlink r:id="rId58">
        <w:r w:rsidR="00874BAF">
          <w:rPr>
            <w:color w:val="0563C1"/>
            <w:u w:val="single" w:color="0563C1"/>
          </w:rPr>
          <w:t>-</w:t>
        </w:r>
      </w:hyperlink>
      <w:hyperlink r:id="rId59">
        <w:r w:rsidR="00874BAF">
          <w:rPr>
            <w:color w:val="0563C1"/>
            <w:u w:val="single" w:color="0563C1"/>
          </w:rPr>
          <w:t>success</w:t>
        </w:r>
      </w:hyperlink>
      <w:hyperlink r:id="rId60">
        <w:r w:rsidR="00874BAF">
          <w:t>.</w:t>
        </w:r>
      </w:hyperlink>
      <w:r>
        <w:t xml:space="preserve"> </w:t>
      </w:r>
      <w:r>
        <w:rPr>
          <w:rFonts w:ascii="Segoe UI" w:eastAsia="Segoe UI" w:hAnsi="Segoe UI" w:cs="Segoe UI"/>
          <w:sz w:val="18"/>
        </w:rPr>
        <w:t xml:space="preserve"> </w:t>
      </w:r>
    </w:p>
    <w:p w14:paraId="3E8FFB58" w14:textId="77777777" w:rsidR="00874BAF" w:rsidRDefault="00D60843">
      <w:pPr>
        <w:spacing w:after="0" w:line="259" w:lineRule="auto"/>
        <w:ind w:left="0" w:firstLine="0"/>
      </w:pPr>
      <w:r>
        <w:lastRenderedPageBreak/>
        <w:t xml:space="preserve"> </w:t>
      </w:r>
      <w:r>
        <w:rPr>
          <w:rFonts w:ascii="Segoe UI" w:eastAsia="Segoe UI" w:hAnsi="Segoe UI" w:cs="Segoe UI"/>
          <w:sz w:val="18"/>
        </w:rPr>
        <w:t xml:space="preserve"> </w:t>
      </w:r>
    </w:p>
    <w:p w14:paraId="34AA4506" w14:textId="77777777" w:rsidR="00874BAF" w:rsidRDefault="00D60843">
      <w:pPr>
        <w:pStyle w:val="Heading2"/>
        <w:spacing w:after="0"/>
        <w:ind w:left="-5"/>
      </w:pPr>
      <w:r>
        <w:rPr>
          <w:b w:val="0"/>
          <w:i/>
          <w:color w:val="77BF43"/>
        </w:rPr>
        <w:t>Academic Integrity</w:t>
      </w:r>
      <w:r>
        <w:rPr>
          <w:rFonts w:ascii="Segoe UI" w:eastAsia="Segoe UI" w:hAnsi="Segoe UI" w:cs="Segoe UI"/>
          <w:b w:val="0"/>
          <w:i/>
          <w:color w:val="77BF43"/>
          <w:sz w:val="18"/>
        </w:rPr>
        <w:t xml:space="preserve"> </w:t>
      </w:r>
    </w:p>
    <w:p w14:paraId="0326B9CC" w14:textId="77777777" w:rsidR="00874BAF" w:rsidRDefault="00D60843">
      <w:pPr>
        <w:ind w:left="-5"/>
      </w:pPr>
      <w:r>
        <w:t xml:space="preserve">The academic enterprise is founded on honesty, civility, and integrity. As members of this enterprise, all students are expected to know, understand, and follow the university policies and codes of conduct regarding academic integrity. At the most basic level, this means consistently submitting only original work done by you and acknowledging all sources of information or ideas and attributing them to others as required. This also means you should not cheat, copy, or mislead others about what is your work; nor should you help others to do the same. For example, it is prohibited to: share your past assignments and answers with other students; work with other students on an assignment when an instructor has not expressly given permission; or spread information through word of mouth, social media, or other channels that subverts the fair evaluation of a class exercise, or assessment.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7FB26693" w14:textId="77777777" w:rsidR="00874BAF" w:rsidRDefault="00D60843">
      <w:pPr>
        <w:spacing w:after="0" w:line="259" w:lineRule="auto"/>
        <w:ind w:left="0" w:firstLine="0"/>
      </w:pPr>
      <w:r>
        <w:t xml:space="preserve"> </w:t>
      </w:r>
    </w:p>
    <w:p w14:paraId="10855DF9" w14:textId="7BFF9A2D" w:rsidR="001B483C" w:rsidRPr="001B483C" w:rsidRDefault="00D60843" w:rsidP="001B483C">
      <w:pPr>
        <w:spacing w:after="0" w:line="259" w:lineRule="auto"/>
        <w:ind w:left="-5"/>
      </w:pPr>
      <w:r>
        <w:rPr>
          <w:i/>
          <w:color w:val="77BF43"/>
        </w:rPr>
        <w:t>Use of Artificial Intelligence</w:t>
      </w:r>
      <w:r>
        <w:t xml:space="preserve"> </w:t>
      </w:r>
    </w:p>
    <w:p w14:paraId="006CC27B" w14:textId="3B98E505" w:rsidR="00CB24E1" w:rsidRPr="001B483C" w:rsidRDefault="001B483C" w:rsidP="00CB24E1">
      <w:pPr>
        <w:spacing w:after="0" w:line="240" w:lineRule="auto"/>
        <w:textAlignment w:val="baseline"/>
        <w:rPr>
          <w:rFonts w:eastAsia="Times New Roman" w:cstheme="minorHAnsi"/>
        </w:rPr>
      </w:pPr>
      <w:r w:rsidRPr="0070303F">
        <w:rPr>
          <w:rFonts w:eastAsia="Times New Roman" w:cstheme="minorHAnsi"/>
        </w:rPr>
        <w:t xml:space="preserve">Generative Artificial Intelligence (GenAI) technologies are widely available and are increasingly intertwined with teaching and learning. The term “GenAI” refers to the following tools </w:t>
      </w:r>
      <w:r w:rsidRPr="0070303F">
        <w:rPr>
          <w:rFonts w:eastAsia="Times New Roman" w:cstheme="minorHAnsi"/>
          <w:i/>
          <w:iCs/>
        </w:rPr>
        <w:t>as well as any other similar models that create content using sophisticated learning algorithms</w:t>
      </w:r>
      <w:r w:rsidRPr="0070303F">
        <w:rPr>
          <w:rFonts w:eastAsia="Times New Roman" w:cstheme="minorHAnsi"/>
        </w:rPr>
        <w:t xml:space="preserve">: ChatGPT, Claude, Copilot, </w:t>
      </w:r>
      <w:r>
        <w:rPr>
          <w:rFonts w:eastAsia="Times New Roman" w:cstheme="minorHAnsi"/>
        </w:rPr>
        <w:t xml:space="preserve">Gemini, </w:t>
      </w:r>
      <w:r w:rsidRPr="0070303F">
        <w:rPr>
          <w:rFonts w:eastAsia="Times New Roman" w:cstheme="minorHAnsi"/>
        </w:rPr>
        <w:t xml:space="preserve">Llama, DeepSeek, </w:t>
      </w:r>
      <w:r w:rsidRPr="004B3CE8">
        <w:rPr>
          <w:rFonts w:eastAsia="Times New Roman" w:cstheme="minorHAnsi"/>
        </w:rPr>
        <w:t xml:space="preserve">and many translation tools. </w:t>
      </w:r>
      <w:r>
        <w:rPr>
          <w:rFonts w:eastAsia="Times New Roman" w:cstheme="minorHAnsi"/>
        </w:rPr>
        <w:t>GenAI also refers to such tools that may be integrated</w:t>
      </w:r>
      <w:r w:rsidRPr="004B3CE8">
        <w:rPr>
          <w:rFonts w:eastAsia="Times New Roman" w:cstheme="minorHAnsi"/>
        </w:rPr>
        <w:t xml:space="preserve"> into </w:t>
      </w:r>
      <w:r>
        <w:rPr>
          <w:rFonts w:eastAsia="Times New Roman" w:cstheme="minorHAnsi"/>
        </w:rPr>
        <w:t>other</w:t>
      </w:r>
      <w:r w:rsidRPr="004B3CE8">
        <w:rPr>
          <w:rFonts w:eastAsia="Times New Roman" w:cstheme="minorHAnsi"/>
        </w:rPr>
        <w:t xml:space="preserve"> services </w:t>
      </w:r>
      <w:r>
        <w:rPr>
          <w:rFonts w:eastAsia="Times New Roman" w:cstheme="minorHAnsi"/>
        </w:rPr>
        <w:t>like</w:t>
      </w:r>
      <w:r w:rsidRPr="004B3CE8">
        <w:rPr>
          <w:rFonts w:eastAsia="Times New Roman" w:cstheme="minorHAnsi"/>
        </w:rPr>
        <w:t xml:space="preserve"> Notion, Canva, </w:t>
      </w:r>
      <w:r>
        <w:rPr>
          <w:rFonts w:eastAsia="Times New Roman" w:cstheme="minorHAnsi"/>
        </w:rPr>
        <w:t xml:space="preserve">and </w:t>
      </w:r>
      <w:r w:rsidRPr="004B3CE8">
        <w:rPr>
          <w:rFonts w:eastAsia="Times New Roman" w:cstheme="minorHAnsi"/>
        </w:rPr>
        <w:t>Grammarly</w:t>
      </w:r>
      <w:r>
        <w:rPr>
          <w:rFonts w:eastAsia="Times New Roman" w:cstheme="minorHAnsi"/>
        </w:rPr>
        <w:t>.</w:t>
      </w:r>
    </w:p>
    <w:p w14:paraId="77C7D2EC" w14:textId="77777777" w:rsidR="001B483C" w:rsidRPr="001B483C" w:rsidRDefault="001B483C" w:rsidP="001B483C"/>
    <w:p w14:paraId="3DF130D8" w14:textId="4CEF39B3" w:rsidR="00874BAF" w:rsidRDefault="00D60843">
      <w:pPr>
        <w:pStyle w:val="Heading2"/>
        <w:spacing w:after="0"/>
        <w:ind w:left="0" w:firstLine="0"/>
      </w:pPr>
      <w:r>
        <w:rPr>
          <w:u w:val="single" w:color="000000"/>
        </w:rPr>
        <w:t xml:space="preserve">Generative AI Permitted Where Specified </w:t>
      </w:r>
      <w:proofErr w:type="gramStart"/>
      <w:r w:rsidR="001B483C">
        <w:rPr>
          <w:u w:val="single" w:color="000000"/>
        </w:rPr>
        <w:t>W</w:t>
      </w:r>
      <w:r>
        <w:rPr>
          <w:u w:val="single" w:color="000000"/>
        </w:rPr>
        <w:t>ith</w:t>
      </w:r>
      <w:proofErr w:type="gramEnd"/>
      <w:r>
        <w:rPr>
          <w:u w:val="single" w:color="000000"/>
        </w:rPr>
        <w:t xml:space="preserve"> Attribution</w:t>
      </w:r>
      <w:r>
        <w:t xml:space="preserve"> </w:t>
      </w:r>
    </w:p>
    <w:p w14:paraId="68EBA2C3" w14:textId="77777777" w:rsidR="00874BAF" w:rsidRDefault="00D60843">
      <w:pPr>
        <w:ind w:left="-5"/>
      </w:pPr>
      <w:r>
        <w:t xml:space="preserve">For this course, students may use generative artificial intelligence (AI), including ChatGPT, </w:t>
      </w:r>
      <w:r w:rsidRPr="00CB24E1">
        <w:rPr>
          <w:b/>
          <w:bCs/>
          <w:u w:val="single"/>
        </w:rPr>
        <w:t>for specific assessments or coursework, where it is expressly specified by the instructor.</w:t>
      </w:r>
      <w:r>
        <w:t xml:space="preserve"> In these cases of permitted use, students must disclose any use of AI-generated material as per the assessment guidelines and keep a record of how it was used. At a minimum, this will include proper attribution, including in-text citations, quotations and references. </w:t>
      </w:r>
    </w:p>
    <w:p w14:paraId="32CFF9F1" w14:textId="77777777" w:rsidR="00874BAF" w:rsidRDefault="00D60843">
      <w:pPr>
        <w:spacing w:after="0" w:line="259" w:lineRule="auto"/>
        <w:ind w:left="0" w:firstLine="0"/>
      </w:pPr>
      <w:r>
        <w:rPr>
          <w:color w:val="77BF43"/>
        </w:rPr>
        <w:t xml:space="preserve"> </w:t>
      </w:r>
    </w:p>
    <w:p w14:paraId="6FB469FD" w14:textId="77777777" w:rsidR="00874BAF" w:rsidRDefault="00D60843">
      <w:pPr>
        <w:pStyle w:val="Heading1"/>
        <w:ind w:left="-5"/>
      </w:pPr>
      <w:r>
        <w:t xml:space="preserve">COPYRIGHT </w:t>
      </w:r>
      <w:r>
        <w:rPr>
          <w:rFonts w:ascii="Segoe UI" w:eastAsia="Segoe UI" w:hAnsi="Segoe UI" w:cs="Segoe UI"/>
          <w:sz w:val="18"/>
        </w:rPr>
        <w:t xml:space="preserve"> </w:t>
      </w:r>
    </w:p>
    <w:p w14:paraId="77530E23" w14:textId="77777777" w:rsidR="00874BAF" w:rsidRDefault="00D60843">
      <w:pPr>
        <w:ind w:left="-5"/>
      </w:pPr>
      <w:r>
        <w:t xml:space="preserve">All materials of this course (course handouts, lecture slides, assessments, course readings, etc.) are the intellectual property of the instructor or licensed to be used in this course by the copyright owner. Redistribution of these materials by any means without permission of the copyright holder(s) constitutes a breach of copyright and may lead to academic discipline and could be subject to legal action. Any lecture recordings are for the sole use of the instructor and students enrolled in the class. In no case may the lecture recording or part of the recording be used by students for any other purpose, either personal or commercial. Further, audio or video recording of classes are not permitted without the prior consent of the instructor.  </w:t>
      </w:r>
    </w:p>
    <w:p w14:paraId="48523F0A" w14:textId="77777777" w:rsidR="00874BAF" w:rsidRDefault="00D60843">
      <w:pPr>
        <w:spacing w:after="0" w:line="259" w:lineRule="auto"/>
        <w:ind w:left="0" w:firstLine="0"/>
      </w:pPr>
      <w:r>
        <w:rPr>
          <w:color w:val="77BF43"/>
        </w:rPr>
        <w:t xml:space="preserve"> </w:t>
      </w:r>
    </w:p>
    <w:p w14:paraId="164932E2" w14:textId="77777777" w:rsidR="00874BAF" w:rsidRDefault="00D60843">
      <w:pPr>
        <w:pStyle w:val="Heading1"/>
        <w:ind w:left="-5"/>
      </w:pPr>
      <w:r>
        <w:lastRenderedPageBreak/>
        <w:t xml:space="preserve">ACKNOWLEDGEMENT </w:t>
      </w:r>
      <w:r>
        <w:rPr>
          <w:rFonts w:ascii="Segoe UI" w:eastAsia="Segoe UI" w:hAnsi="Segoe UI" w:cs="Segoe UI"/>
          <w:sz w:val="18"/>
        </w:rPr>
        <w:t xml:space="preserve"> </w:t>
      </w:r>
    </w:p>
    <w:p w14:paraId="1131D030" w14:textId="77777777" w:rsidR="00874BAF" w:rsidRDefault="00D60843">
      <w:pPr>
        <w:ind w:left="-5"/>
      </w:pPr>
      <w:r>
        <w:t>UBC’s Point Grey Campus is located on the traditional, ancestral, and unceded territory of the x</w:t>
      </w:r>
      <w:r>
        <w:rPr>
          <w:sz w:val="17"/>
          <w:vertAlign w:val="superscript"/>
        </w:rPr>
        <w:t>w</w:t>
      </w:r>
      <w:r>
        <w:t>məθk</w:t>
      </w:r>
      <w:r>
        <w:rPr>
          <w:sz w:val="17"/>
          <w:vertAlign w:val="superscript"/>
        </w:rPr>
        <w:t>w</w:t>
      </w:r>
      <w:r>
        <w:rPr>
          <w:rFonts w:ascii="Segoe UI" w:eastAsia="Segoe UI" w:hAnsi="Segoe UI" w:cs="Segoe UI"/>
        </w:rPr>
        <w:t>əy̓əm</w:t>
      </w:r>
      <w:r>
        <w:t xml:space="preserve"> (Musqueam) people, who for millennia have passed on their culture, history, and traditions from one generation to the next on this site. </w:t>
      </w:r>
      <w:r>
        <w:rPr>
          <w:rFonts w:ascii="Segoe UI" w:eastAsia="Segoe UI" w:hAnsi="Segoe UI" w:cs="Segoe UI"/>
          <w:sz w:val="18"/>
        </w:rPr>
        <w:t xml:space="preserve"> </w:t>
      </w:r>
    </w:p>
    <w:p w14:paraId="3F0C6AE0" w14:textId="77777777" w:rsidR="00874BAF" w:rsidRDefault="00D60843">
      <w:pPr>
        <w:spacing w:after="0" w:line="259" w:lineRule="auto"/>
        <w:ind w:left="0" w:firstLine="0"/>
      </w:pPr>
      <w:r>
        <w:rPr>
          <w:color w:val="77BF43"/>
        </w:rPr>
        <w:t xml:space="preserve"> </w:t>
      </w:r>
    </w:p>
    <w:p w14:paraId="5A6CD802" w14:textId="77777777" w:rsidR="00874BAF" w:rsidRDefault="00D60843">
      <w:pPr>
        <w:spacing w:after="155" w:line="259" w:lineRule="auto"/>
        <w:ind w:left="11" w:firstLine="0"/>
        <w:jc w:val="center"/>
      </w:pPr>
      <w:r>
        <w:rPr>
          <w:b/>
          <w:u w:val="single" w:color="000000"/>
        </w:rPr>
        <w:t>Appendix</w:t>
      </w:r>
      <w:r>
        <w:rPr>
          <w:b/>
        </w:rPr>
        <w:t xml:space="preserve"> </w:t>
      </w:r>
    </w:p>
    <w:p w14:paraId="1CA7AD41" w14:textId="77777777" w:rsidR="00874BAF" w:rsidRDefault="00D60843">
      <w:pPr>
        <w:pStyle w:val="Heading2"/>
        <w:spacing w:after="160"/>
        <w:ind w:left="-5"/>
      </w:pPr>
      <w:r>
        <w:t>1a) Guidelines for Group Case Report</w:t>
      </w:r>
      <w:r>
        <w:rPr>
          <w:b w:val="0"/>
        </w:rPr>
        <w:t xml:space="preserve"> </w:t>
      </w:r>
    </w:p>
    <w:p w14:paraId="67AE58FF" w14:textId="77777777" w:rsidR="00874BAF" w:rsidRDefault="00D60843">
      <w:pPr>
        <w:pStyle w:val="Heading3"/>
        <w:spacing w:after="193"/>
        <w:ind w:left="-5"/>
      </w:pPr>
      <w:r>
        <w:t xml:space="preserve">1. Identify the problems </w:t>
      </w:r>
      <w:r>
        <w:rPr>
          <w:b w:val="0"/>
        </w:rPr>
        <w:t xml:space="preserve"> </w:t>
      </w:r>
    </w:p>
    <w:p w14:paraId="26992C4B" w14:textId="77777777" w:rsidR="00874BAF" w:rsidRDefault="00D60843">
      <w:pPr>
        <w:numPr>
          <w:ilvl w:val="0"/>
          <w:numId w:val="15"/>
        </w:numPr>
        <w:spacing w:after="44"/>
        <w:ind w:hanging="360"/>
      </w:pPr>
      <w:r>
        <w:t xml:space="preserve">Identify the surface/specific problems  </w:t>
      </w:r>
    </w:p>
    <w:p w14:paraId="5D45042C" w14:textId="77777777" w:rsidR="00874BAF" w:rsidRDefault="00D60843">
      <w:pPr>
        <w:numPr>
          <w:ilvl w:val="0"/>
          <w:numId w:val="15"/>
        </w:numPr>
        <w:spacing w:after="44"/>
        <w:ind w:hanging="360"/>
      </w:pPr>
      <w:r>
        <w:t xml:space="preserve">Identify the underlying issues  </w:t>
      </w:r>
    </w:p>
    <w:p w14:paraId="3BBDFE67" w14:textId="77777777" w:rsidR="00874BAF" w:rsidRDefault="00D60843">
      <w:pPr>
        <w:numPr>
          <w:ilvl w:val="0"/>
          <w:numId w:val="15"/>
        </w:numPr>
        <w:spacing w:after="170"/>
        <w:ind w:hanging="360"/>
      </w:pPr>
      <w:r>
        <w:t xml:space="preserve">First and last paragraphs of a case provide clues  </w:t>
      </w:r>
    </w:p>
    <w:p w14:paraId="02D576E9" w14:textId="77777777" w:rsidR="00874BAF" w:rsidRDefault="00D60843">
      <w:pPr>
        <w:pStyle w:val="Heading3"/>
        <w:spacing w:after="160"/>
        <w:ind w:left="-5"/>
      </w:pPr>
      <w:r>
        <w:t xml:space="preserve">2. Situation analysis </w:t>
      </w:r>
      <w:r>
        <w:rPr>
          <w:b w:val="0"/>
        </w:rPr>
        <w:t xml:space="preserve"> </w:t>
      </w:r>
    </w:p>
    <w:p w14:paraId="523F72AE" w14:textId="77777777" w:rsidR="00874BAF" w:rsidRDefault="00D60843">
      <w:pPr>
        <w:numPr>
          <w:ilvl w:val="0"/>
          <w:numId w:val="16"/>
        </w:numPr>
        <w:spacing w:after="170"/>
        <w:ind w:hanging="220"/>
      </w:pPr>
      <w:r>
        <w:t xml:space="preserve">External environmental analysis  </w:t>
      </w:r>
    </w:p>
    <w:p w14:paraId="671F533B" w14:textId="77777777" w:rsidR="00874BAF" w:rsidRDefault="00D60843">
      <w:pPr>
        <w:numPr>
          <w:ilvl w:val="1"/>
          <w:numId w:val="16"/>
        </w:numPr>
        <w:spacing w:after="33" w:line="403" w:lineRule="auto"/>
        <w:ind w:right="2475"/>
      </w:pPr>
      <w:r>
        <w:t xml:space="preserve">Think only about the environment and not any specific </w:t>
      </w:r>
      <w:proofErr w:type="gramStart"/>
      <w:r>
        <w:t>company  ii.</w:t>
      </w:r>
      <w:proofErr w:type="gramEnd"/>
      <w:r>
        <w:t xml:space="preserve"> Tools (use one or more than one)  </w:t>
      </w:r>
    </w:p>
    <w:p w14:paraId="37C8DCFE" w14:textId="77777777" w:rsidR="00874BAF" w:rsidRDefault="00D60843">
      <w:pPr>
        <w:numPr>
          <w:ilvl w:val="2"/>
          <w:numId w:val="16"/>
        </w:numPr>
        <w:spacing w:after="44"/>
        <w:ind w:left="1802" w:hanging="361"/>
      </w:pPr>
      <w:r>
        <w:t xml:space="preserve">Opportunity and threat from SWOT  </w:t>
      </w:r>
    </w:p>
    <w:p w14:paraId="2FD2DEF5" w14:textId="77777777" w:rsidR="00874BAF" w:rsidRDefault="00D60843">
      <w:pPr>
        <w:numPr>
          <w:ilvl w:val="2"/>
          <w:numId w:val="16"/>
        </w:numPr>
        <w:spacing w:after="41"/>
        <w:ind w:left="1802" w:hanging="361"/>
      </w:pPr>
      <w:r>
        <w:t xml:space="preserve">PESTLE (Political, Economic, Sociological, Technological, Legal and Environmental) analysis  </w:t>
      </w:r>
    </w:p>
    <w:p w14:paraId="47C018F2" w14:textId="77777777" w:rsidR="00874BAF" w:rsidRDefault="00D60843">
      <w:pPr>
        <w:numPr>
          <w:ilvl w:val="2"/>
          <w:numId w:val="16"/>
        </w:numPr>
        <w:spacing w:after="171"/>
        <w:ind w:left="1802" w:hanging="361"/>
      </w:pPr>
      <w:r>
        <w:t xml:space="preserve">CAGE  </w:t>
      </w:r>
    </w:p>
    <w:p w14:paraId="2F89E1BE" w14:textId="77777777" w:rsidR="00874BAF" w:rsidRDefault="00D60843">
      <w:pPr>
        <w:spacing w:after="170"/>
        <w:ind w:left="731"/>
      </w:pPr>
      <w:r>
        <w:t xml:space="preserve">iii. Outcome – an external analysis establishes the Key Success Factors – what it takes for ANY firm in the industry to succeed  </w:t>
      </w:r>
    </w:p>
    <w:p w14:paraId="57A60A18" w14:textId="77777777" w:rsidR="00874BAF" w:rsidRDefault="00D60843">
      <w:pPr>
        <w:numPr>
          <w:ilvl w:val="0"/>
          <w:numId w:val="16"/>
        </w:numPr>
        <w:spacing w:after="171"/>
        <w:ind w:hanging="220"/>
      </w:pPr>
      <w:r>
        <w:t xml:space="preserve">Internal company analysis  </w:t>
      </w:r>
    </w:p>
    <w:p w14:paraId="17DE0CEB" w14:textId="77777777" w:rsidR="00874BAF" w:rsidRDefault="00D60843">
      <w:pPr>
        <w:numPr>
          <w:ilvl w:val="1"/>
          <w:numId w:val="16"/>
        </w:numPr>
        <w:spacing w:line="402" w:lineRule="auto"/>
        <w:ind w:right="2475"/>
      </w:pPr>
      <w:r>
        <w:t xml:space="preserve">Think only about the </w:t>
      </w:r>
      <w:proofErr w:type="gramStart"/>
      <w:r>
        <w:t>company  ii.</w:t>
      </w:r>
      <w:proofErr w:type="gramEnd"/>
      <w:r>
        <w:t xml:space="preserve"> Tools (use one or both)  </w:t>
      </w:r>
    </w:p>
    <w:p w14:paraId="3CA250D0" w14:textId="77777777" w:rsidR="00874BAF" w:rsidRDefault="00D60843">
      <w:pPr>
        <w:numPr>
          <w:ilvl w:val="2"/>
          <w:numId w:val="16"/>
        </w:numPr>
        <w:spacing w:after="166" w:line="250" w:lineRule="auto"/>
        <w:ind w:left="1802" w:hanging="361"/>
      </w:pPr>
      <w:r>
        <w:t xml:space="preserve">Porter’s Generic Competitive Strategies (cost, differentiation, niche)  </w:t>
      </w:r>
    </w:p>
    <w:p w14:paraId="3A03134E" w14:textId="77777777" w:rsidR="00874BAF" w:rsidRDefault="00D60843">
      <w:pPr>
        <w:numPr>
          <w:ilvl w:val="2"/>
          <w:numId w:val="16"/>
        </w:numPr>
        <w:spacing w:after="170"/>
        <w:ind w:left="1802" w:hanging="361"/>
      </w:pPr>
      <w:r>
        <w:t xml:space="preserve">S and W from SWOT  </w:t>
      </w:r>
    </w:p>
    <w:p w14:paraId="230865B7" w14:textId="77777777" w:rsidR="00874BAF" w:rsidRDefault="00D60843">
      <w:pPr>
        <w:spacing w:after="9" w:line="250" w:lineRule="auto"/>
        <w:ind w:left="721" w:firstLine="0"/>
      </w:pPr>
      <w:r>
        <w:t xml:space="preserve">iii. Outcome- an internal analysis provides insight into the company’s Firm Specific Advantages </w:t>
      </w:r>
    </w:p>
    <w:p w14:paraId="1432D0CF" w14:textId="77777777" w:rsidR="00874BAF" w:rsidRDefault="00D60843">
      <w:pPr>
        <w:spacing w:after="170"/>
        <w:ind w:left="-5"/>
      </w:pPr>
      <w:r>
        <w:t xml:space="preserve">(FSAs)  </w:t>
      </w:r>
    </w:p>
    <w:p w14:paraId="7C8158EE" w14:textId="77777777" w:rsidR="00874BAF" w:rsidRDefault="00D60843">
      <w:pPr>
        <w:numPr>
          <w:ilvl w:val="0"/>
          <w:numId w:val="16"/>
        </w:numPr>
        <w:spacing w:after="170"/>
        <w:ind w:hanging="220"/>
      </w:pPr>
      <w:r>
        <w:t xml:space="preserve">Strategic GAP Analysis  </w:t>
      </w:r>
    </w:p>
    <w:p w14:paraId="093DAA76" w14:textId="77777777" w:rsidR="00874BAF" w:rsidRDefault="00D60843">
      <w:pPr>
        <w:numPr>
          <w:ilvl w:val="1"/>
          <w:numId w:val="16"/>
        </w:numPr>
        <w:spacing w:line="402" w:lineRule="auto"/>
        <w:ind w:right="2475"/>
      </w:pPr>
      <w:r>
        <w:t xml:space="preserve">Compare the industry Key Success Factors (KSFs) with the company’ </w:t>
      </w:r>
      <w:proofErr w:type="gramStart"/>
      <w:r>
        <w:t>FSAs  ii.</w:t>
      </w:r>
      <w:proofErr w:type="gramEnd"/>
      <w:r>
        <w:t xml:space="preserve"> What the company lacks in KSFs = the Strategic </w:t>
      </w:r>
      <w:proofErr w:type="gramStart"/>
      <w:r>
        <w:t>GAP  iii.</w:t>
      </w:r>
      <w:proofErr w:type="gramEnd"/>
      <w:r>
        <w:t xml:space="preserve"> Strategic GAP is also called the Root Cause to the underlying problem  </w:t>
      </w:r>
    </w:p>
    <w:p w14:paraId="1DC1180F" w14:textId="77777777" w:rsidR="00874BAF" w:rsidRDefault="00D60843">
      <w:pPr>
        <w:pStyle w:val="Heading3"/>
        <w:spacing w:after="155"/>
        <w:ind w:left="-5"/>
      </w:pPr>
      <w:r>
        <w:lastRenderedPageBreak/>
        <w:t xml:space="preserve">3. Alternative generation and evaluation </w:t>
      </w:r>
      <w:r>
        <w:rPr>
          <w:b w:val="0"/>
        </w:rPr>
        <w:t xml:space="preserve"> </w:t>
      </w:r>
    </w:p>
    <w:p w14:paraId="13C4AADA" w14:textId="77777777" w:rsidR="00874BAF" w:rsidRDefault="00D60843">
      <w:pPr>
        <w:numPr>
          <w:ilvl w:val="0"/>
          <w:numId w:val="17"/>
        </w:numPr>
        <w:spacing w:after="170"/>
        <w:ind w:hanging="220"/>
      </w:pPr>
      <w:r>
        <w:t xml:space="preserve">Generate alternatives to solve the GAP (thus also solving the underlying problem)  </w:t>
      </w:r>
    </w:p>
    <w:p w14:paraId="7ADB37E5" w14:textId="77777777" w:rsidR="00874BAF" w:rsidRDefault="00D60843">
      <w:pPr>
        <w:numPr>
          <w:ilvl w:val="0"/>
          <w:numId w:val="17"/>
        </w:numPr>
        <w:ind w:hanging="220"/>
      </w:pPr>
      <w:r>
        <w:t xml:space="preserve">Establish Criteria for evaluating alternatives  </w:t>
      </w:r>
    </w:p>
    <w:p w14:paraId="46FC5011" w14:textId="77777777" w:rsidR="00874BAF" w:rsidRDefault="00D60843">
      <w:pPr>
        <w:numPr>
          <w:ilvl w:val="1"/>
          <w:numId w:val="17"/>
        </w:numPr>
        <w:spacing w:after="165"/>
        <w:ind w:hanging="205"/>
      </w:pPr>
      <w:r>
        <w:t xml:space="preserve">Criteria must be appropriate for the problem being solved  </w:t>
      </w:r>
    </w:p>
    <w:p w14:paraId="58986A06" w14:textId="77777777" w:rsidR="00874BAF" w:rsidRDefault="00D60843">
      <w:pPr>
        <w:numPr>
          <w:ilvl w:val="1"/>
          <w:numId w:val="17"/>
        </w:numPr>
        <w:spacing w:after="166" w:line="250" w:lineRule="auto"/>
        <w:ind w:hanging="205"/>
      </w:pPr>
      <w:r>
        <w:t xml:space="preserve">Criteria must evaluate the alternatives’ ability to solve the strategic GAP  </w:t>
      </w:r>
    </w:p>
    <w:p w14:paraId="6A285DD1" w14:textId="77777777" w:rsidR="00874BAF" w:rsidRDefault="00D60843">
      <w:pPr>
        <w:numPr>
          <w:ilvl w:val="0"/>
          <w:numId w:val="17"/>
        </w:numPr>
        <w:spacing w:after="170"/>
        <w:ind w:hanging="220"/>
      </w:pPr>
      <w:r>
        <w:t xml:space="preserve">Evaluate and compare specific alternatives against criteria  </w:t>
      </w:r>
    </w:p>
    <w:p w14:paraId="29A3FB83" w14:textId="77777777" w:rsidR="00874BAF" w:rsidRDefault="00D60843">
      <w:pPr>
        <w:numPr>
          <w:ilvl w:val="0"/>
          <w:numId w:val="17"/>
        </w:numPr>
        <w:spacing w:after="170"/>
        <w:ind w:hanging="220"/>
      </w:pPr>
      <w:r>
        <w:t xml:space="preserve">Perform a quantitative analysis as much as possible  </w:t>
      </w:r>
    </w:p>
    <w:p w14:paraId="12F4893D" w14:textId="77777777" w:rsidR="00874BAF" w:rsidRDefault="00D60843">
      <w:pPr>
        <w:numPr>
          <w:ilvl w:val="0"/>
          <w:numId w:val="17"/>
        </w:numPr>
        <w:spacing w:after="170"/>
        <w:ind w:hanging="220"/>
      </w:pPr>
      <w:r>
        <w:t xml:space="preserve">If a quantitative analysis is not possible, perform an advantage/disadvantage analysis for the alternatives  </w:t>
      </w:r>
    </w:p>
    <w:p w14:paraId="4A41A8ED" w14:textId="77777777" w:rsidR="00874BAF" w:rsidRDefault="00D60843">
      <w:pPr>
        <w:numPr>
          <w:ilvl w:val="0"/>
          <w:numId w:val="17"/>
        </w:numPr>
        <w:spacing w:after="170"/>
        <w:ind w:hanging="220"/>
      </w:pPr>
      <w:r>
        <w:t xml:space="preserve">Select the best alternative  </w:t>
      </w:r>
    </w:p>
    <w:p w14:paraId="53FA55AD" w14:textId="77777777" w:rsidR="00874BAF" w:rsidRDefault="00D60843">
      <w:pPr>
        <w:pStyle w:val="Heading3"/>
        <w:spacing w:after="160"/>
        <w:ind w:left="-5"/>
      </w:pPr>
      <w:r>
        <w:t xml:space="preserve">4. Recommendations </w:t>
      </w:r>
      <w:r>
        <w:rPr>
          <w:b w:val="0"/>
        </w:rPr>
        <w:t xml:space="preserve"> </w:t>
      </w:r>
    </w:p>
    <w:p w14:paraId="45B5B5EC" w14:textId="77777777" w:rsidR="00874BAF" w:rsidRDefault="00D60843">
      <w:pPr>
        <w:numPr>
          <w:ilvl w:val="0"/>
          <w:numId w:val="18"/>
        </w:numPr>
        <w:spacing w:after="170"/>
        <w:ind w:hanging="220"/>
      </w:pPr>
      <w:r>
        <w:t xml:space="preserve">Articulate the selected alternative as the recommendation for the specific issue  </w:t>
      </w:r>
    </w:p>
    <w:p w14:paraId="67110409" w14:textId="77777777" w:rsidR="00874BAF" w:rsidRDefault="00D60843">
      <w:pPr>
        <w:numPr>
          <w:ilvl w:val="0"/>
          <w:numId w:val="18"/>
        </w:numPr>
        <w:spacing w:after="170"/>
        <w:ind w:hanging="220"/>
      </w:pPr>
      <w:r>
        <w:t xml:space="preserve">Articulate how this also serves to provide greater strategic benefits to the organization  </w:t>
      </w:r>
    </w:p>
    <w:p w14:paraId="12D4BD4A" w14:textId="77777777" w:rsidR="00874BAF" w:rsidRDefault="00D60843">
      <w:pPr>
        <w:numPr>
          <w:ilvl w:val="0"/>
          <w:numId w:val="18"/>
        </w:numPr>
        <w:ind w:hanging="220"/>
      </w:pPr>
      <w:r>
        <w:t xml:space="preserve">Specify the potential challenges in implementing the recommendation </w:t>
      </w:r>
      <w:r>
        <w:br w:type="page"/>
      </w:r>
    </w:p>
    <w:p w14:paraId="066E8891" w14:textId="77777777" w:rsidR="00874BAF" w:rsidRDefault="00D60843">
      <w:pPr>
        <w:pStyle w:val="Heading2"/>
        <w:spacing w:after="155"/>
        <w:ind w:left="-5"/>
      </w:pPr>
      <w:r>
        <w:lastRenderedPageBreak/>
        <w:t>1b)</w:t>
      </w:r>
      <w:r>
        <w:rPr>
          <w:b w:val="0"/>
        </w:rPr>
        <w:t xml:space="preserve"> </w:t>
      </w:r>
      <w:r>
        <w:t xml:space="preserve">Rubric for the Group Case Report (see below) </w:t>
      </w:r>
    </w:p>
    <w:p w14:paraId="5979DD7E" w14:textId="77777777" w:rsidR="00874BAF" w:rsidRDefault="00D60843">
      <w:pPr>
        <w:ind w:left="-5"/>
      </w:pPr>
      <w:r>
        <w:t xml:space="preserve">This rubric table is provided only to highlight the expectations from the group case report. The evaluation of the report, however, will be done holitic basis and no breakdown by each quality type will be provided. </w:t>
      </w:r>
    </w:p>
    <w:tbl>
      <w:tblPr>
        <w:tblStyle w:val="TableGrid"/>
        <w:tblW w:w="9614" w:type="dxa"/>
        <w:tblInd w:w="-165" w:type="dxa"/>
        <w:tblCellMar>
          <w:top w:w="45" w:type="dxa"/>
          <w:left w:w="105" w:type="dxa"/>
          <w:right w:w="55" w:type="dxa"/>
        </w:tblCellMar>
        <w:tblLook w:val="04A0" w:firstRow="1" w:lastRow="0" w:firstColumn="1" w:lastColumn="0" w:noHBand="0" w:noVBand="1"/>
      </w:tblPr>
      <w:tblGrid>
        <w:gridCol w:w="1530"/>
        <w:gridCol w:w="1981"/>
        <w:gridCol w:w="1986"/>
        <w:gridCol w:w="1986"/>
        <w:gridCol w:w="2131"/>
      </w:tblGrid>
      <w:tr w:rsidR="00874BAF" w14:paraId="5AED3131" w14:textId="77777777">
        <w:trPr>
          <w:trHeight w:val="460"/>
        </w:trPr>
        <w:tc>
          <w:tcPr>
            <w:tcW w:w="1531" w:type="dxa"/>
            <w:tcBorders>
              <w:top w:val="single" w:sz="4" w:space="0" w:color="000000"/>
              <w:left w:val="single" w:sz="4" w:space="0" w:color="000000"/>
              <w:bottom w:val="single" w:sz="4" w:space="0" w:color="000000"/>
              <w:right w:val="single" w:sz="4" w:space="0" w:color="000000"/>
            </w:tcBorders>
          </w:tcPr>
          <w:p w14:paraId="33331B2B" w14:textId="77777777" w:rsidR="00874BAF" w:rsidRDefault="00D60843">
            <w:pPr>
              <w:spacing w:after="0" w:line="259" w:lineRule="auto"/>
              <w:ind w:left="5" w:firstLine="0"/>
            </w:pPr>
            <w:r>
              <w:t xml:space="preserve">Content  </w:t>
            </w:r>
          </w:p>
        </w:tc>
        <w:tc>
          <w:tcPr>
            <w:tcW w:w="1981" w:type="dxa"/>
            <w:tcBorders>
              <w:top w:val="single" w:sz="4" w:space="0" w:color="000000"/>
              <w:left w:val="single" w:sz="4" w:space="0" w:color="000000"/>
              <w:bottom w:val="single" w:sz="4" w:space="0" w:color="000000"/>
              <w:right w:val="single" w:sz="4" w:space="0" w:color="000000"/>
            </w:tcBorders>
          </w:tcPr>
          <w:p w14:paraId="4AA605C8" w14:textId="77777777" w:rsidR="00874BAF" w:rsidRDefault="00D60843">
            <w:pPr>
              <w:spacing w:after="0" w:line="259" w:lineRule="auto"/>
              <w:ind w:left="0" w:firstLine="0"/>
            </w:pPr>
            <w:r>
              <w:t xml:space="preserve">Level 1  </w:t>
            </w:r>
          </w:p>
        </w:tc>
        <w:tc>
          <w:tcPr>
            <w:tcW w:w="1986" w:type="dxa"/>
            <w:tcBorders>
              <w:top w:val="single" w:sz="4" w:space="0" w:color="000000"/>
              <w:left w:val="single" w:sz="4" w:space="0" w:color="000000"/>
              <w:bottom w:val="single" w:sz="4" w:space="0" w:color="000000"/>
              <w:right w:val="single" w:sz="4" w:space="0" w:color="000000"/>
            </w:tcBorders>
          </w:tcPr>
          <w:p w14:paraId="5E38963B" w14:textId="77777777" w:rsidR="00874BAF" w:rsidRDefault="00D60843">
            <w:pPr>
              <w:spacing w:after="0" w:line="259" w:lineRule="auto"/>
              <w:ind w:left="5" w:firstLine="0"/>
            </w:pPr>
            <w:r>
              <w:t xml:space="preserve">Level 2  </w:t>
            </w:r>
          </w:p>
        </w:tc>
        <w:tc>
          <w:tcPr>
            <w:tcW w:w="1986" w:type="dxa"/>
            <w:tcBorders>
              <w:top w:val="single" w:sz="4" w:space="0" w:color="000000"/>
              <w:left w:val="single" w:sz="4" w:space="0" w:color="000000"/>
              <w:bottom w:val="single" w:sz="4" w:space="0" w:color="000000"/>
              <w:right w:val="single" w:sz="4" w:space="0" w:color="000000"/>
            </w:tcBorders>
          </w:tcPr>
          <w:p w14:paraId="3BE847B3" w14:textId="77777777" w:rsidR="00874BAF" w:rsidRDefault="00D60843">
            <w:pPr>
              <w:spacing w:after="0" w:line="259" w:lineRule="auto"/>
              <w:ind w:left="5" w:firstLine="0"/>
            </w:pPr>
            <w:r>
              <w:t xml:space="preserve">Level 3  </w:t>
            </w:r>
          </w:p>
        </w:tc>
        <w:tc>
          <w:tcPr>
            <w:tcW w:w="2131" w:type="dxa"/>
            <w:tcBorders>
              <w:top w:val="single" w:sz="4" w:space="0" w:color="000000"/>
              <w:left w:val="single" w:sz="4" w:space="0" w:color="000000"/>
              <w:bottom w:val="single" w:sz="4" w:space="0" w:color="000000"/>
              <w:right w:val="single" w:sz="4" w:space="0" w:color="000000"/>
            </w:tcBorders>
          </w:tcPr>
          <w:p w14:paraId="591377F1" w14:textId="77777777" w:rsidR="00874BAF" w:rsidRDefault="00D60843">
            <w:pPr>
              <w:spacing w:after="0" w:line="259" w:lineRule="auto"/>
              <w:ind w:left="5" w:firstLine="0"/>
            </w:pPr>
            <w:r>
              <w:t xml:space="preserve">Level 4  </w:t>
            </w:r>
          </w:p>
        </w:tc>
      </w:tr>
      <w:tr w:rsidR="00874BAF" w14:paraId="59E6080D" w14:textId="77777777">
        <w:trPr>
          <w:trHeight w:val="1331"/>
        </w:trPr>
        <w:tc>
          <w:tcPr>
            <w:tcW w:w="1531" w:type="dxa"/>
            <w:tcBorders>
              <w:top w:val="single" w:sz="4" w:space="0" w:color="000000"/>
              <w:left w:val="single" w:sz="4" w:space="0" w:color="000000"/>
              <w:bottom w:val="single" w:sz="4" w:space="0" w:color="000000"/>
              <w:right w:val="single" w:sz="4" w:space="0" w:color="000000"/>
            </w:tcBorders>
          </w:tcPr>
          <w:p w14:paraId="5884FA11" w14:textId="77777777" w:rsidR="00874BAF" w:rsidRDefault="00D60843">
            <w:pPr>
              <w:spacing w:after="0" w:line="259" w:lineRule="auto"/>
              <w:ind w:left="5" w:firstLine="0"/>
            </w:pPr>
            <w:r>
              <w:rPr>
                <w:b/>
              </w:rPr>
              <w:t xml:space="preserve">Critical Issue </w:t>
            </w:r>
          </w:p>
          <w:p w14:paraId="007A5325" w14:textId="77777777" w:rsidR="00874BAF" w:rsidRDefault="00D60843">
            <w:pPr>
              <w:spacing w:after="0" w:line="259" w:lineRule="auto"/>
              <w:ind w:left="5" w:firstLine="0"/>
            </w:pPr>
            <w:r>
              <w:rPr>
                <w:b/>
              </w:rPr>
              <w:t xml:space="preserve">Identification </w:t>
            </w:r>
            <w:r>
              <w:t xml:space="preserve"> </w:t>
            </w:r>
          </w:p>
          <w:p w14:paraId="6FD4544E" w14:textId="77777777" w:rsidR="00874BAF" w:rsidRDefault="00D60843">
            <w:pPr>
              <w:spacing w:after="0" w:line="259" w:lineRule="auto"/>
              <w:ind w:left="5" w:firstLine="0"/>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FB33870" w14:textId="77777777" w:rsidR="00874BAF" w:rsidRDefault="00D60843">
            <w:pPr>
              <w:spacing w:after="0" w:line="259" w:lineRule="auto"/>
              <w:ind w:left="0" w:firstLine="0"/>
            </w:pPr>
            <w:r>
              <w:t xml:space="preserve">Specific and underlying issues identified  </w:t>
            </w:r>
          </w:p>
        </w:tc>
        <w:tc>
          <w:tcPr>
            <w:tcW w:w="1986" w:type="dxa"/>
            <w:tcBorders>
              <w:top w:val="single" w:sz="4" w:space="0" w:color="000000"/>
              <w:left w:val="single" w:sz="4" w:space="0" w:color="000000"/>
              <w:bottom w:val="single" w:sz="4" w:space="0" w:color="000000"/>
              <w:right w:val="single" w:sz="4" w:space="0" w:color="000000"/>
            </w:tcBorders>
          </w:tcPr>
          <w:p w14:paraId="5988E8B1" w14:textId="77777777" w:rsidR="00874BAF" w:rsidRDefault="00D60843">
            <w:pPr>
              <w:spacing w:after="0" w:line="259" w:lineRule="auto"/>
              <w:ind w:left="5" w:firstLine="0"/>
            </w:pPr>
            <w:r>
              <w:t xml:space="preserve">Specific and underlying issues identified and explained  </w:t>
            </w:r>
          </w:p>
        </w:tc>
        <w:tc>
          <w:tcPr>
            <w:tcW w:w="1986" w:type="dxa"/>
            <w:tcBorders>
              <w:top w:val="single" w:sz="4" w:space="0" w:color="000000"/>
              <w:left w:val="single" w:sz="4" w:space="0" w:color="000000"/>
              <w:bottom w:val="single" w:sz="4" w:space="0" w:color="000000"/>
              <w:right w:val="single" w:sz="4" w:space="0" w:color="000000"/>
            </w:tcBorders>
          </w:tcPr>
          <w:p w14:paraId="7453BD7E" w14:textId="77777777" w:rsidR="00874BAF" w:rsidRDefault="00D60843">
            <w:pPr>
              <w:spacing w:after="0" w:line="259" w:lineRule="auto"/>
              <w:ind w:left="5" w:firstLine="0"/>
            </w:pPr>
            <w:r>
              <w:t xml:space="preserve">Specific and underlying issues explained well  </w:t>
            </w:r>
          </w:p>
        </w:tc>
        <w:tc>
          <w:tcPr>
            <w:tcW w:w="2131" w:type="dxa"/>
            <w:tcBorders>
              <w:top w:val="single" w:sz="4" w:space="0" w:color="000000"/>
              <w:left w:val="single" w:sz="4" w:space="0" w:color="000000"/>
              <w:bottom w:val="single" w:sz="4" w:space="0" w:color="000000"/>
              <w:right w:val="single" w:sz="4" w:space="0" w:color="000000"/>
            </w:tcBorders>
          </w:tcPr>
          <w:p w14:paraId="4B9979E4" w14:textId="77777777" w:rsidR="00874BAF" w:rsidRDefault="00D60843">
            <w:pPr>
              <w:spacing w:after="0" w:line="259" w:lineRule="auto"/>
              <w:ind w:left="5" w:firstLine="0"/>
            </w:pPr>
            <w:r>
              <w:t xml:space="preserve">Specific and underlying issues explained very well with strong insights  </w:t>
            </w:r>
          </w:p>
        </w:tc>
      </w:tr>
      <w:tr w:rsidR="00874BAF" w14:paraId="361B1EAC" w14:textId="77777777">
        <w:trPr>
          <w:trHeight w:val="1910"/>
        </w:trPr>
        <w:tc>
          <w:tcPr>
            <w:tcW w:w="1531" w:type="dxa"/>
            <w:tcBorders>
              <w:top w:val="single" w:sz="4" w:space="0" w:color="000000"/>
              <w:left w:val="single" w:sz="4" w:space="0" w:color="000000"/>
              <w:bottom w:val="single" w:sz="4" w:space="0" w:color="000000"/>
              <w:right w:val="single" w:sz="4" w:space="0" w:color="000000"/>
            </w:tcBorders>
          </w:tcPr>
          <w:p w14:paraId="68CFCDF6" w14:textId="77777777" w:rsidR="00874BAF" w:rsidRDefault="00D60843">
            <w:pPr>
              <w:spacing w:after="0" w:line="259" w:lineRule="auto"/>
              <w:ind w:left="5" w:firstLine="0"/>
            </w:pPr>
            <w:r>
              <w:rPr>
                <w:b/>
              </w:rPr>
              <w:t xml:space="preserve">Situation analysis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071D3E26" w14:textId="77777777" w:rsidR="00874BAF" w:rsidRDefault="00D60843">
            <w:pPr>
              <w:spacing w:after="0" w:line="259" w:lineRule="auto"/>
              <w:ind w:left="0" w:firstLine="0"/>
            </w:pPr>
            <w:r>
              <w:t xml:space="preserve">Weak industry analysis  </w:t>
            </w:r>
          </w:p>
        </w:tc>
        <w:tc>
          <w:tcPr>
            <w:tcW w:w="1986" w:type="dxa"/>
            <w:tcBorders>
              <w:top w:val="single" w:sz="4" w:space="0" w:color="000000"/>
              <w:left w:val="single" w:sz="4" w:space="0" w:color="000000"/>
              <w:bottom w:val="single" w:sz="4" w:space="0" w:color="000000"/>
              <w:right w:val="single" w:sz="4" w:space="0" w:color="000000"/>
            </w:tcBorders>
          </w:tcPr>
          <w:p w14:paraId="07E5DAE0" w14:textId="77777777" w:rsidR="00874BAF" w:rsidRDefault="00D60843">
            <w:pPr>
              <w:spacing w:after="0" w:line="259" w:lineRule="auto"/>
              <w:ind w:left="5" w:firstLine="0"/>
            </w:pPr>
            <w:r>
              <w:t xml:space="preserve">Appropriate internal and external analyses  </w:t>
            </w:r>
          </w:p>
        </w:tc>
        <w:tc>
          <w:tcPr>
            <w:tcW w:w="1986" w:type="dxa"/>
            <w:tcBorders>
              <w:top w:val="single" w:sz="4" w:space="0" w:color="000000"/>
              <w:left w:val="single" w:sz="4" w:space="0" w:color="000000"/>
              <w:bottom w:val="single" w:sz="4" w:space="0" w:color="000000"/>
              <w:right w:val="single" w:sz="4" w:space="0" w:color="000000"/>
            </w:tcBorders>
          </w:tcPr>
          <w:p w14:paraId="180A7727" w14:textId="77777777" w:rsidR="00874BAF" w:rsidRDefault="00D60843">
            <w:pPr>
              <w:spacing w:after="0" w:line="259" w:lineRule="auto"/>
              <w:ind w:left="5" w:firstLine="0"/>
            </w:pPr>
            <w:r>
              <w:t xml:space="preserve">In addition to level 2, correctly defines key success factors in the industry and strategic gap of the firm  </w:t>
            </w:r>
          </w:p>
        </w:tc>
        <w:tc>
          <w:tcPr>
            <w:tcW w:w="2131" w:type="dxa"/>
            <w:tcBorders>
              <w:top w:val="single" w:sz="4" w:space="0" w:color="000000"/>
              <w:left w:val="single" w:sz="4" w:space="0" w:color="000000"/>
              <w:bottom w:val="single" w:sz="4" w:space="0" w:color="000000"/>
              <w:right w:val="single" w:sz="4" w:space="0" w:color="000000"/>
            </w:tcBorders>
          </w:tcPr>
          <w:p w14:paraId="6489DA59" w14:textId="77777777" w:rsidR="00874BAF" w:rsidRDefault="00D60843">
            <w:pPr>
              <w:spacing w:after="0" w:line="259" w:lineRule="auto"/>
              <w:ind w:left="5" w:firstLine="0"/>
            </w:pPr>
            <w:r>
              <w:t xml:space="preserve">In addition to level 3, key success factors and strategic gap analysis are tied tightly to </w:t>
            </w:r>
          </w:p>
          <w:p w14:paraId="178A779A" w14:textId="77777777" w:rsidR="00874BAF" w:rsidRDefault="00D60843">
            <w:pPr>
              <w:spacing w:after="0" w:line="259" w:lineRule="auto"/>
              <w:ind w:left="5" w:firstLine="0"/>
            </w:pPr>
            <w:r>
              <w:t xml:space="preserve">recommendations  </w:t>
            </w:r>
          </w:p>
        </w:tc>
      </w:tr>
      <w:tr w:rsidR="00874BAF" w14:paraId="45A2764B" w14:textId="77777777">
        <w:trPr>
          <w:trHeight w:val="1575"/>
        </w:trPr>
        <w:tc>
          <w:tcPr>
            <w:tcW w:w="1531" w:type="dxa"/>
            <w:tcBorders>
              <w:top w:val="single" w:sz="4" w:space="0" w:color="000000"/>
              <w:left w:val="single" w:sz="4" w:space="0" w:color="000000"/>
              <w:bottom w:val="single" w:sz="4" w:space="0" w:color="000000"/>
              <w:right w:val="single" w:sz="4" w:space="0" w:color="000000"/>
            </w:tcBorders>
          </w:tcPr>
          <w:p w14:paraId="49746A26" w14:textId="77777777" w:rsidR="00874BAF" w:rsidRDefault="00D60843">
            <w:pPr>
              <w:spacing w:after="0" w:line="259" w:lineRule="auto"/>
              <w:ind w:left="5" w:firstLine="0"/>
            </w:pPr>
            <w:r>
              <w:rPr>
                <w:b/>
              </w:rPr>
              <w:t xml:space="preserve">Use of </w:t>
            </w:r>
          </w:p>
          <w:p w14:paraId="12192074" w14:textId="77777777" w:rsidR="00874BAF" w:rsidRDefault="00D60843">
            <w:pPr>
              <w:spacing w:after="0" w:line="259" w:lineRule="auto"/>
              <w:ind w:left="5" w:firstLine="0"/>
            </w:pPr>
            <w:r>
              <w:rPr>
                <w:b/>
              </w:rPr>
              <w:t xml:space="preserve">Appropriate </w:t>
            </w:r>
          </w:p>
          <w:p w14:paraId="68FEC426" w14:textId="77777777" w:rsidR="00874BAF" w:rsidRDefault="00D60843">
            <w:pPr>
              <w:spacing w:after="0" w:line="259" w:lineRule="auto"/>
              <w:ind w:left="5" w:firstLine="0"/>
            </w:pPr>
            <w:r>
              <w:rPr>
                <w:b/>
              </w:rPr>
              <w:t xml:space="preserve">Tool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10B7E6FC" w14:textId="77777777" w:rsidR="00874BAF" w:rsidRDefault="00D60843">
            <w:pPr>
              <w:spacing w:after="0" w:line="259" w:lineRule="auto"/>
              <w:ind w:left="0" w:firstLine="0"/>
            </w:pPr>
            <w:r>
              <w:t xml:space="preserve">No use of appropriate tools  </w:t>
            </w:r>
          </w:p>
        </w:tc>
        <w:tc>
          <w:tcPr>
            <w:tcW w:w="1986" w:type="dxa"/>
            <w:tcBorders>
              <w:top w:val="single" w:sz="4" w:space="0" w:color="000000"/>
              <w:left w:val="single" w:sz="4" w:space="0" w:color="000000"/>
              <w:bottom w:val="single" w:sz="4" w:space="0" w:color="000000"/>
              <w:right w:val="single" w:sz="4" w:space="0" w:color="000000"/>
            </w:tcBorders>
          </w:tcPr>
          <w:p w14:paraId="7A250AB7" w14:textId="77777777" w:rsidR="00874BAF" w:rsidRDefault="00D60843">
            <w:pPr>
              <w:spacing w:after="0" w:line="259" w:lineRule="auto"/>
              <w:ind w:left="5" w:firstLine="0"/>
            </w:pPr>
            <w:r>
              <w:t xml:space="preserve">Uses SWOT or </w:t>
            </w:r>
          </w:p>
          <w:p w14:paraId="7A18FF05" w14:textId="77777777" w:rsidR="00874BAF" w:rsidRDefault="00D60843">
            <w:pPr>
              <w:spacing w:after="0" w:line="259" w:lineRule="auto"/>
              <w:ind w:left="5" w:right="4" w:firstLine="0"/>
            </w:pPr>
            <w:r>
              <w:t xml:space="preserve">similar </w:t>
            </w:r>
            <w:proofErr w:type="gramStart"/>
            <w:r>
              <w:t>tool  Insufficient</w:t>
            </w:r>
            <w:proofErr w:type="gramEnd"/>
            <w:r>
              <w:t xml:space="preserve"> depth or not tied to analysis  </w:t>
            </w:r>
          </w:p>
        </w:tc>
        <w:tc>
          <w:tcPr>
            <w:tcW w:w="1986" w:type="dxa"/>
            <w:tcBorders>
              <w:top w:val="single" w:sz="4" w:space="0" w:color="000000"/>
              <w:left w:val="single" w:sz="4" w:space="0" w:color="000000"/>
              <w:bottom w:val="single" w:sz="4" w:space="0" w:color="000000"/>
              <w:right w:val="single" w:sz="4" w:space="0" w:color="000000"/>
            </w:tcBorders>
          </w:tcPr>
          <w:p w14:paraId="2BFC5C6D" w14:textId="77777777" w:rsidR="00874BAF" w:rsidRDefault="00D60843">
            <w:pPr>
              <w:spacing w:after="0" w:line="259" w:lineRule="auto"/>
              <w:ind w:left="5" w:firstLine="0"/>
            </w:pPr>
            <w:r>
              <w:t xml:space="preserve">Uses tool appropriately and tools are partly tied to analysis  </w:t>
            </w:r>
          </w:p>
        </w:tc>
        <w:tc>
          <w:tcPr>
            <w:tcW w:w="2131" w:type="dxa"/>
            <w:tcBorders>
              <w:top w:val="single" w:sz="4" w:space="0" w:color="000000"/>
              <w:left w:val="single" w:sz="4" w:space="0" w:color="000000"/>
              <w:bottom w:val="single" w:sz="4" w:space="0" w:color="000000"/>
              <w:right w:val="single" w:sz="4" w:space="0" w:color="000000"/>
            </w:tcBorders>
          </w:tcPr>
          <w:p w14:paraId="0B7293F3" w14:textId="77777777" w:rsidR="00874BAF" w:rsidRDefault="00D60843">
            <w:pPr>
              <w:spacing w:after="0" w:line="259" w:lineRule="auto"/>
              <w:ind w:left="5" w:right="130" w:firstLine="0"/>
              <w:jc w:val="both"/>
            </w:pPr>
            <w:r>
              <w:t xml:space="preserve">Tool used well, backed by data from the case and tied tightly to analysis  </w:t>
            </w:r>
          </w:p>
        </w:tc>
      </w:tr>
      <w:tr w:rsidR="00874BAF" w14:paraId="6F9944B6" w14:textId="77777777">
        <w:trPr>
          <w:trHeight w:val="1871"/>
        </w:trPr>
        <w:tc>
          <w:tcPr>
            <w:tcW w:w="1531" w:type="dxa"/>
            <w:tcBorders>
              <w:top w:val="single" w:sz="4" w:space="0" w:color="000000"/>
              <w:left w:val="single" w:sz="4" w:space="0" w:color="000000"/>
              <w:bottom w:val="single" w:sz="4" w:space="0" w:color="000000"/>
              <w:right w:val="single" w:sz="4" w:space="0" w:color="000000"/>
            </w:tcBorders>
          </w:tcPr>
          <w:p w14:paraId="04A0EAC0" w14:textId="77777777" w:rsidR="00874BAF" w:rsidRDefault="00D60843">
            <w:pPr>
              <w:spacing w:after="0" w:line="259" w:lineRule="auto"/>
              <w:ind w:left="5" w:firstLine="0"/>
            </w:pPr>
            <w:r>
              <w:rPr>
                <w:b/>
              </w:rPr>
              <w:t xml:space="preserve">Alternative generation and comparison </w:t>
            </w:r>
            <w:r>
              <w:rPr>
                <w:rFonts w:ascii="Arial" w:eastAsia="Arial" w:hAnsi="Arial" w:cs="Arial"/>
                <w:b/>
                <w:sz w:val="24"/>
              </w:rPr>
              <w:t xml:space="preserve">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2C5A7083" w14:textId="77777777" w:rsidR="00874BAF" w:rsidRDefault="00D60843">
            <w:pPr>
              <w:spacing w:after="0" w:line="259" w:lineRule="auto"/>
              <w:ind w:left="0" w:firstLine="0"/>
            </w:pPr>
            <w:r>
              <w:t xml:space="preserve">Provide </w:t>
            </w:r>
          </w:p>
          <w:p w14:paraId="249B243D" w14:textId="77777777" w:rsidR="00874BAF" w:rsidRDefault="00D60843">
            <w:pPr>
              <w:spacing w:after="0" w:line="259" w:lineRule="auto"/>
              <w:ind w:left="0" w:firstLine="0"/>
            </w:pPr>
            <w:r>
              <w:t xml:space="preserve">alternatives  </w:t>
            </w:r>
          </w:p>
          <w:p w14:paraId="6EC9F90C" w14:textId="77777777" w:rsidR="00874BAF" w:rsidRDefault="00D60843">
            <w:pPr>
              <w:spacing w:after="0" w:line="259" w:lineRule="auto"/>
              <w:ind w:left="0" w:firstLine="0"/>
            </w:pPr>
            <w:r>
              <w:t xml:space="preserve">Weak comparisons among alternatives  </w:t>
            </w:r>
          </w:p>
        </w:tc>
        <w:tc>
          <w:tcPr>
            <w:tcW w:w="1986" w:type="dxa"/>
            <w:tcBorders>
              <w:top w:val="single" w:sz="4" w:space="0" w:color="000000"/>
              <w:left w:val="single" w:sz="4" w:space="0" w:color="000000"/>
              <w:bottom w:val="single" w:sz="4" w:space="0" w:color="000000"/>
              <w:right w:val="single" w:sz="4" w:space="0" w:color="000000"/>
            </w:tcBorders>
          </w:tcPr>
          <w:p w14:paraId="556426BD" w14:textId="77777777" w:rsidR="00874BAF" w:rsidRDefault="00D60843">
            <w:pPr>
              <w:spacing w:after="0" w:line="259" w:lineRule="auto"/>
              <w:ind w:left="5" w:right="274" w:firstLine="0"/>
            </w:pPr>
            <w:r>
              <w:t xml:space="preserve">Provide </w:t>
            </w:r>
            <w:proofErr w:type="gramStart"/>
            <w:r>
              <w:t>alternatives  Pros</w:t>
            </w:r>
            <w:proofErr w:type="gramEnd"/>
            <w:r>
              <w:t xml:space="preserve"> and cons of each alternative adequately explained  </w:t>
            </w:r>
          </w:p>
        </w:tc>
        <w:tc>
          <w:tcPr>
            <w:tcW w:w="1986" w:type="dxa"/>
            <w:tcBorders>
              <w:top w:val="single" w:sz="4" w:space="0" w:color="000000"/>
              <w:left w:val="single" w:sz="4" w:space="0" w:color="000000"/>
              <w:bottom w:val="single" w:sz="4" w:space="0" w:color="000000"/>
              <w:right w:val="single" w:sz="4" w:space="0" w:color="000000"/>
            </w:tcBorders>
          </w:tcPr>
          <w:p w14:paraId="7E2EF15B" w14:textId="77777777" w:rsidR="00874BAF" w:rsidRDefault="00D60843">
            <w:pPr>
              <w:spacing w:after="0" w:line="259" w:lineRule="auto"/>
              <w:ind w:left="5" w:right="50" w:firstLine="0"/>
            </w:pPr>
            <w:r>
              <w:t xml:space="preserve">In addition to level 2, very clear criteria in alternative comparison  </w:t>
            </w:r>
          </w:p>
        </w:tc>
        <w:tc>
          <w:tcPr>
            <w:tcW w:w="2131" w:type="dxa"/>
            <w:tcBorders>
              <w:top w:val="single" w:sz="4" w:space="0" w:color="000000"/>
              <w:left w:val="single" w:sz="4" w:space="0" w:color="000000"/>
              <w:bottom w:val="single" w:sz="4" w:space="0" w:color="000000"/>
              <w:right w:val="single" w:sz="4" w:space="0" w:color="000000"/>
            </w:tcBorders>
          </w:tcPr>
          <w:p w14:paraId="69EE21F3" w14:textId="77777777" w:rsidR="00874BAF" w:rsidRDefault="00D60843">
            <w:pPr>
              <w:spacing w:after="0" w:line="259" w:lineRule="auto"/>
              <w:ind w:left="5" w:firstLine="0"/>
            </w:pPr>
            <w:r>
              <w:t xml:space="preserve">Exceed expectations by providing fresh perspectives on alternatives  </w:t>
            </w:r>
          </w:p>
        </w:tc>
      </w:tr>
      <w:tr w:rsidR="00874BAF" w14:paraId="5C99CF26" w14:textId="77777777">
        <w:trPr>
          <w:trHeight w:val="1616"/>
        </w:trPr>
        <w:tc>
          <w:tcPr>
            <w:tcW w:w="1531" w:type="dxa"/>
            <w:tcBorders>
              <w:top w:val="single" w:sz="4" w:space="0" w:color="000000"/>
              <w:left w:val="single" w:sz="4" w:space="0" w:color="000000"/>
              <w:bottom w:val="single" w:sz="4" w:space="0" w:color="000000"/>
              <w:right w:val="single" w:sz="4" w:space="0" w:color="000000"/>
            </w:tcBorders>
          </w:tcPr>
          <w:p w14:paraId="65EDE75C" w14:textId="77777777" w:rsidR="00874BAF" w:rsidRDefault="00D60843">
            <w:pPr>
              <w:spacing w:after="0" w:line="259" w:lineRule="auto"/>
              <w:ind w:left="5" w:firstLine="0"/>
            </w:pPr>
            <w:r>
              <w:rPr>
                <w:b/>
              </w:rPr>
              <w:t>Recommenda</w:t>
            </w:r>
          </w:p>
          <w:p w14:paraId="72D1AE54" w14:textId="77777777" w:rsidR="00874BAF" w:rsidRDefault="00D60843">
            <w:pPr>
              <w:spacing w:after="0" w:line="259" w:lineRule="auto"/>
              <w:ind w:left="5" w:firstLine="0"/>
            </w:pPr>
            <w:r>
              <w:rPr>
                <w:b/>
              </w:rPr>
              <w:t xml:space="preserve">tions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7119BAA8" w14:textId="77777777" w:rsidR="00874BAF" w:rsidRDefault="00D60843">
            <w:pPr>
              <w:spacing w:after="0" w:line="259" w:lineRule="auto"/>
              <w:ind w:left="0" w:right="16" w:firstLine="0"/>
            </w:pPr>
            <w:r>
              <w:t xml:space="preserve">Makes recommendations but not necessarily clearly tied to issues raised  </w:t>
            </w:r>
          </w:p>
        </w:tc>
        <w:tc>
          <w:tcPr>
            <w:tcW w:w="1986" w:type="dxa"/>
            <w:tcBorders>
              <w:top w:val="single" w:sz="4" w:space="0" w:color="000000"/>
              <w:left w:val="single" w:sz="4" w:space="0" w:color="000000"/>
              <w:bottom w:val="single" w:sz="4" w:space="0" w:color="000000"/>
              <w:right w:val="single" w:sz="4" w:space="0" w:color="000000"/>
            </w:tcBorders>
          </w:tcPr>
          <w:p w14:paraId="031ABFD6" w14:textId="77777777" w:rsidR="00874BAF" w:rsidRDefault="00D60843">
            <w:pPr>
              <w:spacing w:after="0" w:line="259" w:lineRule="auto"/>
              <w:ind w:left="5" w:firstLine="0"/>
            </w:pPr>
            <w:r>
              <w:t xml:space="preserve">Makes recommendations </w:t>
            </w:r>
          </w:p>
          <w:p w14:paraId="343E3183" w14:textId="77777777" w:rsidR="00874BAF" w:rsidRDefault="00D60843">
            <w:pPr>
              <w:spacing w:after="0" w:line="259" w:lineRule="auto"/>
              <w:ind w:left="5" w:firstLine="0"/>
            </w:pPr>
            <w:r>
              <w:t xml:space="preserve">tied to analysis but </w:t>
            </w:r>
          </w:p>
          <w:p w14:paraId="50FE2DFB" w14:textId="77777777" w:rsidR="00874BAF" w:rsidRDefault="00D60843">
            <w:pPr>
              <w:spacing w:after="0" w:line="259" w:lineRule="auto"/>
              <w:ind w:left="5" w:firstLine="0"/>
            </w:pPr>
            <w:r>
              <w:t xml:space="preserve">not adequately justified  </w:t>
            </w:r>
          </w:p>
        </w:tc>
        <w:tc>
          <w:tcPr>
            <w:tcW w:w="1986" w:type="dxa"/>
            <w:tcBorders>
              <w:top w:val="single" w:sz="4" w:space="0" w:color="000000"/>
              <w:left w:val="single" w:sz="4" w:space="0" w:color="000000"/>
              <w:bottom w:val="single" w:sz="4" w:space="0" w:color="000000"/>
              <w:right w:val="single" w:sz="4" w:space="0" w:color="000000"/>
            </w:tcBorders>
          </w:tcPr>
          <w:p w14:paraId="4236DA4A" w14:textId="77777777" w:rsidR="00874BAF" w:rsidRDefault="00D60843">
            <w:pPr>
              <w:spacing w:after="3" w:line="257" w:lineRule="auto"/>
              <w:ind w:left="5" w:firstLine="0"/>
            </w:pPr>
            <w:r>
              <w:t xml:space="preserve">Recommendations follow clearly from analysis and issues </w:t>
            </w:r>
          </w:p>
          <w:p w14:paraId="4D611622" w14:textId="77777777" w:rsidR="00874BAF" w:rsidRDefault="00D60843">
            <w:pPr>
              <w:spacing w:after="0" w:line="259" w:lineRule="auto"/>
              <w:ind w:left="5" w:firstLine="0"/>
            </w:pPr>
            <w:r>
              <w:t xml:space="preserve">raised  </w:t>
            </w:r>
          </w:p>
        </w:tc>
        <w:tc>
          <w:tcPr>
            <w:tcW w:w="2131" w:type="dxa"/>
            <w:tcBorders>
              <w:top w:val="single" w:sz="4" w:space="0" w:color="000000"/>
              <w:left w:val="single" w:sz="4" w:space="0" w:color="000000"/>
              <w:bottom w:val="single" w:sz="4" w:space="0" w:color="000000"/>
              <w:right w:val="single" w:sz="4" w:space="0" w:color="000000"/>
            </w:tcBorders>
          </w:tcPr>
          <w:p w14:paraId="209AFA9C" w14:textId="77777777" w:rsidR="00874BAF" w:rsidRDefault="00D60843">
            <w:pPr>
              <w:spacing w:after="0" w:line="259" w:lineRule="auto"/>
              <w:ind w:left="5" w:firstLine="0"/>
            </w:pPr>
            <w:r>
              <w:t xml:space="preserve">Recommendations </w:t>
            </w:r>
          </w:p>
          <w:p w14:paraId="748CE77E" w14:textId="77777777" w:rsidR="00874BAF" w:rsidRDefault="00D60843">
            <w:pPr>
              <w:spacing w:after="0" w:line="259" w:lineRule="auto"/>
              <w:ind w:left="5" w:right="245" w:firstLine="0"/>
              <w:jc w:val="both"/>
            </w:pPr>
            <w:r>
              <w:t xml:space="preserve">logical, follow from analysis and tied to issues raised.  </w:t>
            </w:r>
          </w:p>
        </w:tc>
      </w:tr>
      <w:tr w:rsidR="00874BAF" w14:paraId="52A9F4D3" w14:textId="77777777">
        <w:trPr>
          <w:trHeight w:val="1626"/>
        </w:trPr>
        <w:tc>
          <w:tcPr>
            <w:tcW w:w="1531" w:type="dxa"/>
            <w:tcBorders>
              <w:top w:val="single" w:sz="4" w:space="0" w:color="000000"/>
              <w:left w:val="single" w:sz="4" w:space="0" w:color="000000"/>
              <w:bottom w:val="single" w:sz="4" w:space="0" w:color="000000"/>
              <w:right w:val="single" w:sz="4" w:space="0" w:color="000000"/>
            </w:tcBorders>
          </w:tcPr>
          <w:p w14:paraId="13ACC0BF" w14:textId="77777777" w:rsidR="00874BAF" w:rsidRDefault="00D60843">
            <w:pPr>
              <w:spacing w:after="0" w:line="259" w:lineRule="auto"/>
              <w:ind w:left="5" w:firstLine="0"/>
            </w:pPr>
            <w:r>
              <w:rPr>
                <w:b/>
              </w:rPr>
              <w:t xml:space="preserve">Diagram or </w:t>
            </w:r>
          </w:p>
          <w:p w14:paraId="656B0DFD" w14:textId="77777777" w:rsidR="00874BAF" w:rsidRDefault="00D60843">
            <w:pPr>
              <w:spacing w:after="0" w:line="259" w:lineRule="auto"/>
              <w:ind w:left="5" w:firstLine="0"/>
            </w:pPr>
            <w:r>
              <w:rPr>
                <w:b/>
              </w:rPr>
              <w:t xml:space="preserve">Appendices </w:t>
            </w:r>
            <w:r>
              <w:t xml:space="preserve"> </w:t>
            </w:r>
          </w:p>
          <w:p w14:paraId="5704A25D" w14:textId="77777777" w:rsidR="00874BAF" w:rsidRDefault="00D60843">
            <w:pPr>
              <w:spacing w:after="0" w:line="259" w:lineRule="auto"/>
              <w:ind w:left="5" w:firstLine="0"/>
            </w:pPr>
            <w:r>
              <w:rPr>
                <w:b/>
              </w:rPr>
              <w:t xml:space="preserve">Spelling, </w:t>
            </w:r>
          </w:p>
          <w:p w14:paraId="67D5A280" w14:textId="77777777" w:rsidR="00874BAF" w:rsidRDefault="00D60843">
            <w:pPr>
              <w:spacing w:after="0" w:line="259" w:lineRule="auto"/>
              <w:ind w:left="5" w:firstLine="0"/>
            </w:pPr>
            <w:r>
              <w:rPr>
                <w:b/>
              </w:rPr>
              <w:t xml:space="preserve">Grammar, </w:t>
            </w:r>
          </w:p>
          <w:p w14:paraId="09C7E4BE" w14:textId="77777777" w:rsidR="00874BAF" w:rsidRDefault="00D60843">
            <w:pPr>
              <w:spacing w:after="0" w:line="259" w:lineRule="auto"/>
              <w:ind w:left="5" w:firstLine="0"/>
            </w:pPr>
            <w:r>
              <w:rPr>
                <w:b/>
              </w:rPr>
              <w:t xml:space="preserve">Form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549EF123" w14:textId="77777777" w:rsidR="00874BAF" w:rsidRDefault="00D60843">
            <w:pPr>
              <w:spacing w:after="0" w:line="259" w:lineRule="auto"/>
              <w:ind w:left="0" w:firstLine="0"/>
            </w:pPr>
            <w:r>
              <w:t xml:space="preserve">Directions followed </w:t>
            </w:r>
          </w:p>
          <w:p w14:paraId="7095BAAE" w14:textId="77777777" w:rsidR="00874BAF" w:rsidRDefault="00D60843">
            <w:pPr>
              <w:spacing w:after="0" w:line="259" w:lineRule="auto"/>
              <w:ind w:left="0" w:firstLine="0"/>
            </w:pPr>
            <w:r>
              <w:t xml:space="preserve">in part  </w:t>
            </w:r>
          </w:p>
          <w:p w14:paraId="3B27A5CA" w14:textId="77777777" w:rsidR="00874BAF" w:rsidRDefault="00D60843">
            <w:pPr>
              <w:spacing w:after="0" w:line="259" w:lineRule="auto"/>
              <w:ind w:left="0" w:firstLine="0"/>
            </w:pPr>
            <w:r>
              <w:t xml:space="preserve"> </w:t>
            </w:r>
          </w:p>
        </w:tc>
        <w:tc>
          <w:tcPr>
            <w:tcW w:w="1986" w:type="dxa"/>
            <w:tcBorders>
              <w:top w:val="single" w:sz="4" w:space="0" w:color="000000"/>
              <w:left w:val="single" w:sz="4" w:space="0" w:color="000000"/>
              <w:bottom w:val="single" w:sz="4" w:space="0" w:color="000000"/>
              <w:right w:val="single" w:sz="4" w:space="0" w:color="000000"/>
            </w:tcBorders>
          </w:tcPr>
          <w:p w14:paraId="7B100488" w14:textId="77777777" w:rsidR="00874BAF" w:rsidRDefault="00D60843">
            <w:pPr>
              <w:spacing w:after="0" w:line="259" w:lineRule="auto"/>
              <w:ind w:left="5" w:right="86" w:firstLine="0"/>
              <w:jc w:val="both"/>
            </w:pPr>
            <w:r>
              <w:t xml:space="preserve">Directions followed, Appendix (ices) provided but not necessarily tied to analysis  </w:t>
            </w:r>
          </w:p>
        </w:tc>
        <w:tc>
          <w:tcPr>
            <w:tcW w:w="1986" w:type="dxa"/>
            <w:tcBorders>
              <w:top w:val="single" w:sz="4" w:space="0" w:color="000000"/>
              <w:left w:val="single" w:sz="4" w:space="0" w:color="000000"/>
              <w:bottom w:val="single" w:sz="4" w:space="0" w:color="000000"/>
              <w:right w:val="single" w:sz="4" w:space="0" w:color="000000"/>
            </w:tcBorders>
          </w:tcPr>
          <w:p w14:paraId="308AC08E" w14:textId="77777777" w:rsidR="00874BAF" w:rsidRDefault="00D60843">
            <w:pPr>
              <w:spacing w:after="0" w:line="259" w:lineRule="auto"/>
              <w:ind w:left="5" w:right="36" w:firstLine="0"/>
            </w:pPr>
            <w:r>
              <w:t xml:space="preserve">Directions followed, appendices provided tied to case, few errors of grammar or form  </w:t>
            </w:r>
          </w:p>
        </w:tc>
        <w:tc>
          <w:tcPr>
            <w:tcW w:w="2131" w:type="dxa"/>
            <w:tcBorders>
              <w:top w:val="single" w:sz="4" w:space="0" w:color="000000"/>
              <w:left w:val="single" w:sz="4" w:space="0" w:color="000000"/>
              <w:bottom w:val="single" w:sz="4" w:space="0" w:color="000000"/>
              <w:right w:val="single" w:sz="4" w:space="0" w:color="000000"/>
            </w:tcBorders>
          </w:tcPr>
          <w:p w14:paraId="5609D7D5" w14:textId="77777777" w:rsidR="00874BAF" w:rsidRDefault="00D60843">
            <w:pPr>
              <w:spacing w:after="0" w:line="259" w:lineRule="auto"/>
              <w:ind w:left="5" w:firstLine="0"/>
            </w:pPr>
            <w:r>
              <w:t xml:space="preserve">Exceeds expectations in all regards.  </w:t>
            </w:r>
          </w:p>
        </w:tc>
      </w:tr>
    </w:tbl>
    <w:p w14:paraId="5D221273" w14:textId="77777777" w:rsidR="00874BAF" w:rsidRDefault="00D60843">
      <w:pPr>
        <w:spacing w:after="174" w:line="259" w:lineRule="auto"/>
        <w:ind w:left="0" w:firstLine="0"/>
      </w:pPr>
      <w:r>
        <w:t xml:space="preserve"> </w:t>
      </w:r>
    </w:p>
    <w:p w14:paraId="7F2AB0C5" w14:textId="77777777" w:rsidR="00874BAF" w:rsidRDefault="00D60843">
      <w:pPr>
        <w:spacing w:after="0" w:line="259" w:lineRule="auto"/>
        <w:ind w:left="0" w:firstLine="0"/>
      </w:pPr>
      <w:r>
        <w:lastRenderedPageBreak/>
        <w:t xml:space="preserve"> </w:t>
      </w:r>
      <w:r>
        <w:tab/>
        <w:t xml:space="preserve"> </w:t>
      </w:r>
    </w:p>
    <w:p w14:paraId="23CC8475" w14:textId="77777777" w:rsidR="00874BAF" w:rsidRDefault="00D60843">
      <w:pPr>
        <w:pStyle w:val="Heading2"/>
        <w:spacing w:after="155"/>
        <w:ind w:left="-5"/>
      </w:pPr>
      <w:r>
        <w:t xml:space="preserve">2a) Guidelines for Group Final Projects </w:t>
      </w:r>
      <w:r>
        <w:rPr>
          <w:b w:val="0"/>
        </w:rPr>
        <w:t xml:space="preserve"> </w:t>
      </w:r>
    </w:p>
    <w:p w14:paraId="78023EF6" w14:textId="77777777" w:rsidR="00874BAF" w:rsidRDefault="00D60843">
      <w:pPr>
        <w:spacing w:after="204"/>
        <w:ind w:left="-5"/>
      </w:pPr>
      <w:r>
        <w:t xml:space="preserve">Your report will be evaluated on the basis of the inclusion and quality of the following features:  </w:t>
      </w:r>
    </w:p>
    <w:p w14:paraId="093667FE" w14:textId="77777777" w:rsidR="00874BAF" w:rsidRDefault="00D60843">
      <w:pPr>
        <w:numPr>
          <w:ilvl w:val="0"/>
          <w:numId w:val="19"/>
        </w:numPr>
        <w:spacing w:after="44"/>
        <w:ind w:hanging="360"/>
      </w:pPr>
      <w:r>
        <w:t xml:space="preserve">Analysis of the business model of the company, identification of the objectives of international expansion and identification of the key characteristic of location for success. </w:t>
      </w:r>
    </w:p>
    <w:p w14:paraId="0740423C" w14:textId="77777777" w:rsidR="00874BAF" w:rsidRDefault="00D60843">
      <w:pPr>
        <w:numPr>
          <w:ilvl w:val="0"/>
          <w:numId w:val="19"/>
        </w:numPr>
        <w:spacing w:after="44"/>
        <w:ind w:hanging="360"/>
      </w:pPr>
      <w:r>
        <w:t xml:space="preserve">Identification and assessment of the country characteristics (e.g., political risk, cultural fit, local market size, access to other markets, importance of skilled and unskilled labour, access to key inputs, market competition, etc.) that are important to the success of this internationalization step given the business model and the objectives of the expansion.  </w:t>
      </w:r>
    </w:p>
    <w:p w14:paraId="4739ABCC" w14:textId="77777777" w:rsidR="00874BAF" w:rsidRDefault="00D60843">
      <w:pPr>
        <w:numPr>
          <w:ilvl w:val="0"/>
          <w:numId w:val="19"/>
        </w:numPr>
        <w:spacing w:after="44"/>
        <w:ind w:hanging="360"/>
      </w:pPr>
      <w:r>
        <w:t xml:space="preserve">Selection of 3 promising candidates </w:t>
      </w:r>
      <w:proofErr w:type="gramStart"/>
      <w:r>
        <w:t>on the basis of</w:t>
      </w:r>
      <w:proofErr w:type="gramEnd"/>
      <w:r>
        <w:t xml:space="preserve"> the most important 2-3 characteristics identified in step 1 (i.e. scanning the world or specific regions to select suitable candidates for further evaluation)  </w:t>
      </w:r>
    </w:p>
    <w:p w14:paraId="0A808D33" w14:textId="77777777" w:rsidR="00874BAF" w:rsidRDefault="00D60843">
      <w:pPr>
        <w:numPr>
          <w:ilvl w:val="0"/>
          <w:numId w:val="19"/>
        </w:numPr>
        <w:spacing w:after="44"/>
        <w:ind w:hanging="360"/>
      </w:pPr>
      <w:r>
        <w:t xml:space="preserve">In-depth evaluation of the 3 selected candidates and choice of the most promising candidate.  </w:t>
      </w:r>
    </w:p>
    <w:p w14:paraId="00B59A13" w14:textId="77777777" w:rsidR="00874BAF" w:rsidRDefault="00D60843">
      <w:pPr>
        <w:numPr>
          <w:ilvl w:val="0"/>
          <w:numId w:val="19"/>
        </w:numPr>
        <w:spacing w:after="170"/>
        <w:ind w:hanging="360"/>
      </w:pPr>
      <w:r>
        <w:t xml:space="preserve">For the chosen candidate, evaluation of alternative modes of FDI entry (e.g. green-field or acquisition/merger: going-solo or collaboration). Do not forget to provide arguments why FDI is the way to go, as opposed to exporting or licensing, given your particular country choice and context.  </w:t>
      </w:r>
    </w:p>
    <w:p w14:paraId="51E47563" w14:textId="77777777" w:rsidR="00874BAF" w:rsidRDefault="00D60843">
      <w:pPr>
        <w:spacing w:after="184"/>
        <w:ind w:left="-5"/>
      </w:pPr>
      <w:r>
        <w:t xml:space="preserve">(Please do not skip any of the steps above!) </w:t>
      </w:r>
    </w:p>
    <w:p w14:paraId="4478306E" w14:textId="77777777" w:rsidR="00874BAF" w:rsidRDefault="00D60843">
      <w:pPr>
        <w:spacing w:after="0" w:line="259" w:lineRule="auto"/>
        <w:ind w:left="0" w:firstLine="0"/>
      </w:pPr>
      <w:r>
        <w:t xml:space="preserve"> </w:t>
      </w:r>
      <w:r>
        <w:tab/>
        <w:t xml:space="preserve"> </w:t>
      </w:r>
      <w:r>
        <w:br w:type="page"/>
      </w:r>
    </w:p>
    <w:p w14:paraId="51E6CC9E" w14:textId="77777777" w:rsidR="00874BAF" w:rsidRDefault="00D60843">
      <w:pPr>
        <w:pStyle w:val="Heading2"/>
        <w:spacing w:after="155"/>
        <w:ind w:left="-5"/>
      </w:pPr>
      <w:r>
        <w:lastRenderedPageBreak/>
        <w:t>2b) Guidelines for Group Presentations</w:t>
      </w:r>
      <w:r>
        <w:rPr>
          <w:b w:val="0"/>
        </w:rPr>
        <w:t xml:space="preserve"> </w:t>
      </w:r>
    </w:p>
    <w:p w14:paraId="1E44AF61" w14:textId="77777777" w:rsidR="00874BAF" w:rsidRDefault="00D60843">
      <w:pPr>
        <w:spacing w:after="170"/>
        <w:ind w:left="-5"/>
      </w:pPr>
      <w:r>
        <w:t xml:space="preserve">Present for 20 minutes and leave 10 minutes for Q&amp;A </w:t>
      </w:r>
    </w:p>
    <w:p w14:paraId="4C08D7E1" w14:textId="77777777" w:rsidR="00874BAF" w:rsidRDefault="00D60843">
      <w:pPr>
        <w:spacing w:after="202"/>
        <w:ind w:left="-5"/>
      </w:pPr>
      <w:r>
        <w:t xml:space="preserve">Presentation </w:t>
      </w:r>
    </w:p>
    <w:p w14:paraId="0A4EC30F" w14:textId="77777777" w:rsidR="00874BAF" w:rsidRDefault="00D60843">
      <w:pPr>
        <w:numPr>
          <w:ilvl w:val="0"/>
          <w:numId w:val="20"/>
        </w:numPr>
        <w:spacing w:after="44"/>
        <w:ind w:hanging="360"/>
      </w:pPr>
      <w:r>
        <w:t xml:space="preserve">Creativity </w:t>
      </w:r>
    </w:p>
    <w:p w14:paraId="0A9DD4A5" w14:textId="77777777" w:rsidR="00874BAF" w:rsidRDefault="00D60843">
      <w:pPr>
        <w:numPr>
          <w:ilvl w:val="0"/>
          <w:numId w:val="20"/>
        </w:numPr>
        <w:spacing w:after="44"/>
        <w:ind w:hanging="360"/>
      </w:pPr>
      <w:r>
        <w:t xml:space="preserve">Verbal communication </w:t>
      </w:r>
    </w:p>
    <w:p w14:paraId="63F36846" w14:textId="77777777" w:rsidR="00874BAF" w:rsidRDefault="00D60843">
      <w:pPr>
        <w:numPr>
          <w:ilvl w:val="0"/>
          <w:numId w:val="20"/>
        </w:numPr>
        <w:spacing w:after="43"/>
        <w:ind w:hanging="360"/>
      </w:pPr>
      <w:r>
        <w:t xml:space="preserve">Written communication </w:t>
      </w:r>
    </w:p>
    <w:p w14:paraId="0BF43753" w14:textId="77777777" w:rsidR="00874BAF" w:rsidRDefault="00D60843">
      <w:pPr>
        <w:numPr>
          <w:ilvl w:val="0"/>
          <w:numId w:val="20"/>
        </w:numPr>
        <w:spacing w:after="171"/>
        <w:ind w:hanging="360"/>
      </w:pPr>
      <w:r>
        <w:t xml:space="preserve">Use of time </w:t>
      </w:r>
    </w:p>
    <w:p w14:paraId="32FB223A" w14:textId="77777777" w:rsidR="00874BAF" w:rsidRDefault="00D60843">
      <w:pPr>
        <w:spacing w:after="203"/>
        <w:ind w:left="-5"/>
      </w:pPr>
      <w:r>
        <w:t xml:space="preserve">Substance </w:t>
      </w:r>
    </w:p>
    <w:p w14:paraId="675CD1F3" w14:textId="77777777" w:rsidR="00874BAF" w:rsidRDefault="00D60843">
      <w:pPr>
        <w:numPr>
          <w:ilvl w:val="0"/>
          <w:numId w:val="20"/>
        </w:numPr>
        <w:spacing w:after="44"/>
        <w:ind w:hanging="360"/>
      </w:pPr>
      <w:r>
        <w:t xml:space="preserve">Summary of key concepts </w:t>
      </w:r>
    </w:p>
    <w:p w14:paraId="6EEF5109" w14:textId="77777777" w:rsidR="00874BAF" w:rsidRDefault="00D60843">
      <w:pPr>
        <w:numPr>
          <w:ilvl w:val="0"/>
          <w:numId w:val="20"/>
        </w:numPr>
        <w:spacing w:after="43"/>
        <w:ind w:hanging="360"/>
      </w:pPr>
      <w:r>
        <w:t xml:space="preserve">Applications to the organization of your choice </w:t>
      </w:r>
    </w:p>
    <w:p w14:paraId="6E04A67A" w14:textId="77777777" w:rsidR="00874BAF" w:rsidRDefault="00D60843">
      <w:pPr>
        <w:numPr>
          <w:ilvl w:val="0"/>
          <w:numId w:val="20"/>
        </w:numPr>
        <w:spacing w:after="170"/>
        <w:ind w:hanging="360"/>
      </w:pPr>
      <w:r>
        <w:t xml:space="preserve">Lessons learned </w:t>
      </w:r>
    </w:p>
    <w:p w14:paraId="437378DA" w14:textId="77777777" w:rsidR="00874BAF" w:rsidRDefault="00D60843">
      <w:pPr>
        <w:spacing w:after="203"/>
        <w:ind w:left="-5"/>
      </w:pPr>
      <w:r>
        <w:t xml:space="preserve">Questions/answers </w:t>
      </w:r>
    </w:p>
    <w:p w14:paraId="3FF017A4" w14:textId="77777777" w:rsidR="00874BAF" w:rsidRDefault="00D60843">
      <w:pPr>
        <w:numPr>
          <w:ilvl w:val="0"/>
          <w:numId w:val="20"/>
        </w:numPr>
        <w:ind w:hanging="360"/>
      </w:pPr>
      <w:r>
        <w:t xml:space="preserve">Length and quality of responses </w:t>
      </w:r>
    </w:p>
    <w:sectPr w:rsidR="00874BAF">
      <w:headerReference w:type="even" r:id="rId61"/>
      <w:headerReference w:type="default" r:id="rId62"/>
      <w:footerReference w:type="even" r:id="rId63"/>
      <w:footerReference w:type="default" r:id="rId64"/>
      <w:headerReference w:type="first" r:id="rId65"/>
      <w:footerReference w:type="first" r:id="rId66"/>
      <w:pgSz w:w="12240" w:h="15840"/>
      <w:pgMar w:top="1809" w:right="1442" w:bottom="144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D0627" w14:textId="77777777" w:rsidR="00703684" w:rsidRDefault="00703684">
      <w:pPr>
        <w:spacing w:after="0" w:line="240" w:lineRule="auto"/>
      </w:pPr>
      <w:r>
        <w:separator/>
      </w:r>
    </w:p>
  </w:endnote>
  <w:endnote w:type="continuationSeparator" w:id="0">
    <w:p w14:paraId="348BA3D5" w14:textId="77777777" w:rsidR="00703684" w:rsidRDefault="0070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666FF" w14:textId="77777777" w:rsidR="00874BAF" w:rsidRDefault="00D60843">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76DA09B8" w14:textId="77777777" w:rsidR="00874BAF" w:rsidRDefault="00D60843">
    <w:pPr>
      <w:spacing w:after="0" w:line="259" w:lineRule="auto"/>
      <w:ind w:left="331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BF905" w14:textId="04D47C85" w:rsidR="00874BAF" w:rsidRDefault="00D60843">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 </w:t>
    </w:r>
  </w:p>
  <w:p w14:paraId="553D3BB0" w14:textId="77777777" w:rsidR="00874BAF" w:rsidRDefault="00D60843">
    <w:pPr>
      <w:spacing w:after="0" w:line="259" w:lineRule="auto"/>
      <w:ind w:left="331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C7AB2" w14:textId="77777777" w:rsidR="00874BAF" w:rsidRDefault="00D60843">
    <w:pPr>
      <w:tabs>
        <w:tab w:val="center" w:pos="1871"/>
        <w:tab w:val="center" w:pos="3362"/>
        <w:tab w:val="center" w:pos="4682"/>
        <w:tab w:val="right" w:pos="9358"/>
      </w:tabs>
      <w:spacing w:after="2" w:line="259" w:lineRule="auto"/>
      <w:ind w:left="0" w:right="-2" w:firstLine="0"/>
    </w:pPr>
    <w:r>
      <w:rPr>
        <w:sz w:val="20"/>
      </w:rPr>
      <w:t xml:space="preserve">COMM498 </w:t>
    </w:r>
    <w:r>
      <w:rPr>
        <w:sz w:val="20"/>
      </w:rPr>
      <w:tab/>
      <w:t xml:space="preserve">Section201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r>
      <w:rPr>
        <w:sz w:val="20"/>
      </w:rPr>
      <w:tab/>
      <w:t xml:space="preserve"> </w:t>
    </w:r>
    <w:r>
      <w:rPr>
        <w:sz w:val="20"/>
      </w:rPr>
      <w:tab/>
      <w:t xml:space="preserve">November 26, 2024 </w:t>
    </w:r>
  </w:p>
  <w:p w14:paraId="33EBD92E" w14:textId="77777777" w:rsidR="00874BAF" w:rsidRDefault="00D60843">
    <w:pPr>
      <w:spacing w:after="0" w:line="259" w:lineRule="auto"/>
      <w:ind w:left="331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8D9B5" w14:textId="77777777" w:rsidR="00703684" w:rsidRDefault="00703684">
      <w:pPr>
        <w:spacing w:after="0" w:line="240" w:lineRule="auto"/>
      </w:pPr>
      <w:r>
        <w:separator/>
      </w:r>
    </w:p>
  </w:footnote>
  <w:footnote w:type="continuationSeparator" w:id="0">
    <w:p w14:paraId="5367424A" w14:textId="77777777" w:rsidR="00703684" w:rsidRDefault="00703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C19F5" w14:textId="77777777" w:rsidR="00874BAF" w:rsidRDefault="00D60843">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36EF1018" wp14:editId="0C494914">
              <wp:simplePos x="0" y="0"/>
              <wp:positionH relativeFrom="page">
                <wp:posOffset>895668</wp:posOffset>
              </wp:positionH>
              <wp:positionV relativeFrom="page">
                <wp:posOffset>457200</wp:posOffset>
              </wp:positionV>
              <wp:extent cx="5996826" cy="514731"/>
              <wp:effectExtent l="0" t="0" r="0" b="0"/>
              <wp:wrapSquare wrapText="bothSides"/>
              <wp:docPr id="36247" name="Group 36247"/>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50" name="Rectangle 36250"/>
                      <wps:cNvSpPr/>
                      <wps:spPr>
                        <a:xfrm>
                          <a:off x="2083753" y="352806"/>
                          <a:ext cx="41991" cy="189248"/>
                        </a:xfrm>
                        <a:prstGeom prst="rect">
                          <a:avLst/>
                        </a:prstGeom>
                        <a:ln>
                          <a:noFill/>
                        </a:ln>
                      </wps:spPr>
                      <wps:txbx>
                        <w:txbxContent>
                          <w:p w14:paraId="31053433"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251" name="Rectangle 36251"/>
                      <wps:cNvSpPr/>
                      <wps:spPr>
                        <a:xfrm>
                          <a:off x="2992184" y="352806"/>
                          <a:ext cx="41991" cy="189248"/>
                        </a:xfrm>
                        <a:prstGeom prst="rect">
                          <a:avLst/>
                        </a:prstGeom>
                        <a:ln>
                          <a:noFill/>
                        </a:ln>
                      </wps:spPr>
                      <wps:txbx>
                        <w:txbxContent>
                          <w:p w14:paraId="19E3428B"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252" name="Rectangle 36252"/>
                      <wps:cNvSpPr/>
                      <wps:spPr>
                        <a:xfrm>
                          <a:off x="5504498" y="352806"/>
                          <a:ext cx="609428" cy="189248"/>
                        </a:xfrm>
                        <a:prstGeom prst="rect">
                          <a:avLst/>
                        </a:prstGeom>
                        <a:ln>
                          <a:noFill/>
                        </a:ln>
                      </wps:spPr>
                      <wps:txbx>
                        <w:txbxContent>
                          <w:p w14:paraId="4A875423" w14:textId="77777777" w:rsidR="00874BAF" w:rsidRDefault="00D60843">
                            <w:pPr>
                              <w:spacing w:after="160" w:line="259" w:lineRule="auto"/>
                              <w:ind w:left="0" w:firstLine="0"/>
                            </w:pPr>
                            <w:r>
                              <w:t>Syllabus</w:t>
                            </w:r>
                          </w:p>
                        </w:txbxContent>
                      </wps:txbx>
                      <wps:bodyPr horzOverflow="overflow" vert="horz" lIns="0" tIns="0" rIns="0" bIns="0" rtlCol="0">
                        <a:noAutofit/>
                      </wps:bodyPr>
                    </wps:wsp>
                    <wps:wsp>
                      <wps:cNvPr id="36253" name="Rectangle 36253"/>
                      <wps:cNvSpPr/>
                      <wps:spPr>
                        <a:xfrm>
                          <a:off x="5965254" y="352806"/>
                          <a:ext cx="41991" cy="189248"/>
                        </a:xfrm>
                        <a:prstGeom prst="rect">
                          <a:avLst/>
                        </a:prstGeom>
                        <a:ln>
                          <a:noFill/>
                        </a:ln>
                      </wps:spPr>
                      <wps:txbx>
                        <w:txbxContent>
                          <w:p w14:paraId="38B7EEB3"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7543" name="Shape 37543"/>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49" name="Picture 36249"/>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36EF1018" id="Group 36247" o:spid="_x0000_s1026" style="position:absolute;margin-left:70.55pt;margin-top:36pt;width:472.2pt;height:40.55pt;z-index:251658240;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">
              <v:rect id="Rectangle 36250" o:spid="_x0000_s1027"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" filled="f" stroked="f">
                <v:textbox inset="0,0,0,0">
                  <w:txbxContent>
                    <w:p w14:paraId="31053433" w14:textId="77777777" w:rsidR="00874BAF" w:rsidRDefault="00D60843">
                      <w:pPr>
                        <w:spacing w:after="160" w:line="259" w:lineRule="auto"/>
                        <w:ind w:left="0" w:firstLine="0"/>
                      </w:pPr>
                      <w:r>
                        <w:t xml:space="preserve"> </w:t>
                      </w:r>
                    </w:p>
                  </w:txbxContent>
                </v:textbox>
              </v:rect>
              <v:rect id="Rectangle 36251" o:spid="_x0000_s1028"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" filled="f" stroked="f">
                <v:textbox inset="0,0,0,0">
                  <w:txbxContent>
                    <w:p w14:paraId="19E3428B" w14:textId="77777777" w:rsidR="00874BAF" w:rsidRDefault="00D60843">
                      <w:pPr>
                        <w:spacing w:after="160" w:line="259" w:lineRule="auto"/>
                        <w:ind w:left="0" w:firstLine="0"/>
                      </w:pPr>
                      <w:r>
                        <w:t xml:space="preserve"> </w:t>
                      </w:r>
                    </w:p>
                  </w:txbxContent>
                </v:textbox>
              </v:rect>
              <v:rect id="Rectangle 36252" o:spid="_x0000_s1029"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" filled="f" stroked="f">
                <v:textbox inset="0,0,0,0">
                  <w:txbxContent>
                    <w:p w14:paraId="4A875423" w14:textId="77777777" w:rsidR="00874BAF" w:rsidRDefault="00D60843">
                      <w:pPr>
                        <w:spacing w:after="160" w:line="259" w:lineRule="auto"/>
                        <w:ind w:left="0" w:firstLine="0"/>
                      </w:pPr>
                      <w:r>
                        <w:t>Syllabus</w:t>
                      </w:r>
                    </w:p>
                  </w:txbxContent>
                </v:textbox>
              </v:rect>
              <v:rect id="Rectangle 36253" o:spid="_x0000_s1030"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0D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" filled="f" stroked="f">
                <v:textbox inset="0,0,0,0">
                  <w:txbxContent>
                    <w:p w14:paraId="38B7EEB3" w14:textId="77777777" w:rsidR="00874BAF" w:rsidRDefault="00D60843">
                      <w:pPr>
                        <w:spacing w:after="160" w:line="259" w:lineRule="auto"/>
                        <w:ind w:left="0" w:firstLine="0"/>
                      </w:pPr>
                      <w:r>
                        <w:t xml:space="preserve"> </w:t>
                      </w:r>
                    </w:p>
                  </w:txbxContent>
                </v:textbox>
              </v:rect>
              <v:shape id="Shape 37543" o:spid="_x0000_s1031"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49" o:spid="_x0000_s1032"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">
                <v:imagedata r:id="rId2" o:title=""/>
              </v:shape>
              <w10:wrap type="square" anchorx="page" anchory="pag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9424F" w14:textId="77777777" w:rsidR="00874BAF" w:rsidRDefault="00D60843">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72854E5E" wp14:editId="7F1C5EA3">
              <wp:simplePos x="0" y="0"/>
              <wp:positionH relativeFrom="page">
                <wp:posOffset>895668</wp:posOffset>
              </wp:positionH>
              <wp:positionV relativeFrom="page">
                <wp:posOffset>457200</wp:posOffset>
              </wp:positionV>
              <wp:extent cx="5996826" cy="514731"/>
              <wp:effectExtent l="0" t="0" r="0" b="0"/>
              <wp:wrapSquare wrapText="bothSides"/>
              <wp:docPr id="36213" name="Group 36213"/>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216" name="Rectangle 36216"/>
                      <wps:cNvSpPr/>
                      <wps:spPr>
                        <a:xfrm>
                          <a:off x="2083753" y="352806"/>
                          <a:ext cx="41991" cy="189248"/>
                        </a:xfrm>
                        <a:prstGeom prst="rect">
                          <a:avLst/>
                        </a:prstGeom>
                        <a:ln>
                          <a:noFill/>
                        </a:ln>
                      </wps:spPr>
                      <wps:txbx>
                        <w:txbxContent>
                          <w:p w14:paraId="40455B92"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217" name="Rectangle 36217"/>
                      <wps:cNvSpPr/>
                      <wps:spPr>
                        <a:xfrm>
                          <a:off x="2992184" y="352806"/>
                          <a:ext cx="41991" cy="189248"/>
                        </a:xfrm>
                        <a:prstGeom prst="rect">
                          <a:avLst/>
                        </a:prstGeom>
                        <a:ln>
                          <a:noFill/>
                        </a:ln>
                      </wps:spPr>
                      <wps:txbx>
                        <w:txbxContent>
                          <w:p w14:paraId="2FF72F4D"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218" name="Rectangle 36218"/>
                      <wps:cNvSpPr/>
                      <wps:spPr>
                        <a:xfrm>
                          <a:off x="5504498" y="352806"/>
                          <a:ext cx="609428" cy="189248"/>
                        </a:xfrm>
                        <a:prstGeom prst="rect">
                          <a:avLst/>
                        </a:prstGeom>
                        <a:ln>
                          <a:noFill/>
                        </a:ln>
                      </wps:spPr>
                      <wps:txbx>
                        <w:txbxContent>
                          <w:p w14:paraId="45F4841A" w14:textId="77777777" w:rsidR="00874BAF" w:rsidRDefault="00D60843">
                            <w:pPr>
                              <w:spacing w:after="160" w:line="259" w:lineRule="auto"/>
                              <w:ind w:left="0" w:firstLine="0"/>
                            </w:pPr>
                            <w:r>
                              <w:t>Syllabus</w:t>
                            </w:r>
                          </w:p>
                        </w:txbxContent>
                      </wps:txbx>
                      <wps:bodyPr horzOverflow="overflow" vert="horz" lIns="0" tIns="0" rIns="0" bIns="0" rtlCol="0">
                        <a:noAutofit/>
                      </wps:bodyPr>
                    </wps:wsp>
                    <wps:wsp>
                      <wps:cNvPr id="36219" name="Rectangle 36219"/>
                      <wps:cNvSpPr/>
                      <wps:spPr>
                        <a:xfrm>
                          <a:off x="5965254" y="352806"/>
                          <a:ext cx="41991" cy="189248"/>
                        </a:xfrm>
                        <a:prstGeom prst="rect">
                          <a:avLst/>
                        </a:prstGeom>
                        <a:ln>
                          <a:noFill/>
                        </a:ln>
                      </wps:spPr>
                      <wps:txbx>
                        <w:txbxContent>
                          <w:p w14:paraId="5A950D96"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7541" name="Shape 37541"/>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215" name="Picture 36215"/>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2854E5E" id="Group 36213" o:spid="_x0000_s1033" style="position:absolute;margin-left:70.55pt;margin-top:36pt;width:472.2pt;height:40.55pt;z-index:251659264;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">
              <v:rect id="Rectangle 36216" o:spid="_x0000_s1034"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" filled="f" stroked="f">
                <v:textbox inset="0,0,0,0">
                  <w:txbxContent>
                    <w:p w14:paraId="40455B92" w14:textId="77777777" w:rsidR="00874BAF" w:rsidRDefault="00D60843">
                      <w:pPr>
                        <w:spacing w:after="160" w:line="259" w:lineRule="auto"/>
                        <w:ind w:left="0" w:firstLine="0"/>
                      </w:pPr>
                      <w:r>
                        <w:t xml:space="preserve"> </w:t>
                      </w:r>
                    </w:p>
                  </w:txbxContent>
                </v:textbox>
              </v:rect>
              <v:rect id="Rectangle 36217" o:spid="_x0000_s1035"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LA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" filled="f" stroked="f">
                <v:textbox inset="0,0,0,0">
                  <w:txbxContent>
                    <w:p w14:paraId="2FF72F4D" w14:textId="77777777" w:rsidR="00874BAF" w:rsidRDefault="00D60843">
                      <w:pPr>
                        <w:spacing w:after="160" w:line="259" w:lineRule="auto"/>
                        <w:ind w:left="0" w:firstLine="0"/>
                      </w:pPr>
                      <w:r>
                        <w:t xml:space="preserve"> </w:t>
                      </w:r>
                    </w:p>
                  </w:txbxContent>
                </v:textbox>
              </v:rect>
              <v:rect id="Rectangle 36218" o:spid="_x0000_s1036"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" filled="f" stroked="f">
                <v:textbox inset="0,0,0,0">
                  <w:txbxContent>
                    <w:p w14:paraId="45F4841A" w14:textId="77777777" w:rsidR="00874BAF" w:rsidRDefault="00D60843">
                      <w:pPr>
                        <w:spacing w:after="160" w:line="259" w:lineRule="auto"/>
                        <w:ind w:left="0" w:firstLine="0"/>
                      </w:pPr>
                      <w:r>
                        <w:t>Syllabus</w:t>
                      </w:r>
                    </w:p>
                  </w:txbxContent>
                </v:textbox>
              </v:rect>
              <v:rect id="Rectangle 36219" o:spid="_x0000_s1037"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" filled="f" stroked="f">
                <v:textbox inset="0,0,0,0">
                  <w:txbxContent>
                    <w:p w14:paraId="5A950D96" w14:textId="77777777" w:rsidR="00874BAF" w:rsidRDefault="00D60843">
                      <w:pPr>
                        <w:spacing w:after="160" w:line="259" w:lineRule="auto"/>
                        <w:ind w:left="0" w:firstLine="0"/>
                      </w:pPr>
                      <w:r>
                        <w:t xml:space="preserve"> </w:t>
                      </w:r>
                    </w:p>
                  </w:txbxContent>
                </v:textbox>
              </v:rect>
              <v:shape id="Shape 37541" o:spid="_x0000_s1038"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215" o:spid="_x0000_s1039"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">
                <v:imagedata r:id="rId2" o:title=""/>
              </v:shape>
              <w10:wrap type="square" anchorx="page" anchory="pag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DAF11" w14:textId="77777777" w:rsidR="00874BAF" w:rsidRDefault="00D60843">
    <w:pPr>
      <w:spacing w:after="0" w:line="259" w:lineRule="auto"/>
      <w:ind w:left="0" w:firstLine="0"/>
    </w:pPr>
    <w:r>
      <w:rPr>
        <w:noProof/>
      </w:rPr>
      <mc:AlternateContent>
        <mc:Choice Requires="wpg">
          <w:drawing>
            <wp:anchor distT="0" distB="0" distL="114300" distR="114300" simplePos="0" relativeHeight="251660288" behindDoc="0" locked="0" layoutInCell="1" allowOverlap="1" wp14:anchorId="7E678208" wp14:editId="63F45F9F">
              <wp:simplePos x="0" y="0"/>
              <wp:positionH relativeFrom="page">
                <wp:posOffset>895668</wp:posOffset>
              </wp:positionH>
              <wp:positionV relativeFrom="page">
                <wp:posOffset>457200</wp:posOffset>
              </wp:positionV>
              <wp:extent cx="5996826" cy="514731"/>
              <wp:effectExtent l="0" t="0" r="0" b="0"/>
              <wp:wrapSquare wrapText="bothSides"/>
              <wp:docPr id="36179" name="Group 36179"/>
              <wp:cNvGraphicFramePr/>
              <a:graphic xmlns:a="http://schemas.openxmlformats.org/drawingml/2006/main">
                <a:graphicData uri="http://schemas.microsoft.com/office/word/2010/wordprocessingGroup">
                  <wpg:wgp>
                    <wpg:cNvGrpSpPr/>
                    <wpg:grpSpPr>
                      <a:xfrm>
                        <a:off x="0" y="0"/>
                        <a:ext cx="5996826" cy="514731"/>
                        <a:chOff x="0" y="0"/>
                        <a:chExt cx="5996826" cy="514731"/>
                      </a:xfrm>
                    </wpg:grpSpPr>
                    <wps:wsp>
                      <wps:cNvPr id="36182" name="Rectangle 36182"/>
                      <wps:cNvSpPr/>
                      <wps:spPr>
                        <a:xfrm>
                          <a:off x="2083753" y="352806"/>
                          <a:ext cx="41991" cy="189248"/>
                        </a:xfrm>
                        <a:prstGeom prst="rect">
                          <a:avLst/>
                        </a:prstGeom>
                        <a:ln>
                          <a:noFill/>
                        </a:ln>
                      </wps:spPr>
                      <wps:txbx>
                        <w:txbxContent>
                          <w:p w14:paraId="15B61D23"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183" name="Rectangle 36183"/>
                      <wps:cNvSpPr/>
                      <wps:spPr>
                        <a:xfrm>
                          <a:off x="2992184" y="352806"/>
                          <a:ext cx="41991" cy="189248"/>
                        </a:xfrm>
                        <a:prstGeom prst="rect">
                          <a:avLst/>
                        </a:prstGeom>
                        <a:ln>
                          <a:noFill/>
                        </a:ln>
                      </wps:spPr>
                      <wps:txbx>
                        <w:txbxContent>
                          <w:p w14:paraId="3B80A8C5"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6184" name="Rectangle 36184"/>
                      <wps:cNvSpPr/>
                      <wps:spPr>
                        <a:xfrm>
                          <a:off x="5504498" y="352806"/>
                          <a:ext cx="609428" cy="189248"/>
                        </a:xfrm>
                        <a:prstGeom prst="rect">
                          <a:avLst/>
                        </a:prstGeom>
                        <a:ln>
                          <a:noFill/>
                        </a:ln>
                      </wps:spPr>
                      <wps:txbx>
                        <w:txbxContent>
                          <w:p w14:paraId="4CE97202" w14:textId="77777777" w:rsidR="00874BAF" w:rsidRDefault="00D60843">
                            <w:pPr>
                              <w:spacing w:after="160" w:line="259" w:lineRule="auto"/>
                              <w:ind w:left="0" w:firstLine="0"/>
                            </w:pPr>
                            <w:r>
                              <w:t>Syllabus</w:t>
                            </w:r>
                          </w:p>
                        </w:txbxContent>
                      </wps:txbx>
                      <wps:bodyPr horzOverflow="overflow" vert="horz" lIns="0" tIns="0" rIns="0" bIns="0" rtlCol="0">
                        <a:noAutofit/>
                      </wps:bodyPr>
                    </wps:wsp>
                    <wps:wsp>
                      <wps:cNvPr id="36185" name="Rectangle 36185"/>
                      <wps:cNvSpPr/>
                      <wps:spPr>
                        <a:xfrm>
                          <a:off x="5965254" y="352806"/>
                          <a:ext cx="41991" cy="189248"/>
                        </a:xfrm>
                        <a:prstGeom prst="rect">
                          <a:avLst/>
                        </a:prstGeom>
                        <a:ln>
                          <a:noFill/>
                        </a:ln>
                      </wps:spPr>
                      <wps:txbx>
                        <w:txbxContent>
                          <w:p w14:paraId="2E270F28" w14:textId="77777777" w:rsidR="00874BAF" w:rsidRDefault="00D60843">
                            <w:pPr>
                              <w:spacing w:after="160" w:line="259" w:lineRule="auto"/>
                              <w:ind w:left="0" w:firstLine="0"/>
                            </w:pPr>
                            <w:r>
                              <w:t xml:space="preserve"> </w:t>
                            </w:r>
                          </w:p>
                        </w:txbxContent>
                      </wps:txbx>
                      <wps:bodyPr horzOverflow="overflow" vert="horz" lIns="0" tIns="0" rIns="0" bIns="0" rtlCol="0">
                        <a:noAutofit/>
                      </wps:bodyPr>
                    </wps:wsp>
                    <wps:wsp>
                      <wps:cNvPr id="37539" name="Shape 37539"/>
                      <wps:cNvSpPr/>
                      <wps:spPr>
                        <a:xfrm>
                          <a:off x="0" y="508381"/>
                          <a:ext cx="5984241" cy="9144"/>
                        </a:xfrm>
                        <a:custGeom>
                          <a:avLst/>
                          <a:gdLst/>
                          <a:ahLst/>
                          <a:cxnLst/>
                          <a:rect l="0" t="0" r="0" b="0"/>
                          <a:pathLst>
                            <a:path w="5984241" h="9144">
                              <a:moveTo>
                                <a:pt x="0" y="0"/>
                              </a:moveTo>
                              <a:lnTo>
                                <a:pt x="5984241" y="0"/>
                              </a:lnTo>
                              <a:lnTo>
                                <a:pt x="59842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181" name="Picture 36181"/>
                        <pic:cNvPicPr/>
                      </pic:nvPicPr>
                      <pic:blipFill>
                        <a:blip r:embed="rId1"/>
                        <a:stretch>
                          <a:fillRect/>
                        </a:stretch>
                      </pic:blipFill>
                      <pic:spPr>
                        <a:xfrm>
                          <a:off x="18732" y="0"/>
                          <a:ext cx="2065655" cy="457200"/>
                        </a:xfrm>
                        <a:prstGeom prst="rect">
                          <a:avLst/>
                        </a:prstGeom>
                      </pic:spPr>
                    </pic:pic>
                  </wpg:wgp>
                </a:graphicData>
              </a:graphic>
            </wp:anchor>
          </w:drawing>
        </mc:Choice>
        <mc:Fallback>
          <w:pict>
            <v:group w14:anchorId="7E678208" id="Group 36179" o:spid="_x0000_s1040" style="position:absolute;margin-left:70.55pt;margin-top:36pt;width:472.2pt;height:40.55pt;z-index:251660288;mso-position-horizontal-relative:page;mso-position-vertical-relative:page" coordsize="59968,5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">
              <v:rect id="Rectangle 36182" o:spid="_x0000_s1041" style="position:absolute;left:20837;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" filled="f" stroked="f">
                <v:textbox inset="0,0,0,0">
                  <w:txbxContent>
                    <w:p w14:paraId="15B61D23" w14:textId="77777777" w:rsidR="00874BAF" w:rsidRDefault="00D60843">
                      <w:pPr>
                        <w:spacing w:after="160" w:line="259" w:lineRule="auto"/>
                        <w:ind w:left="0" w:firstLine="0"/>
                      </w:pPr>
                      <w:r>
                        <w:t xml:space="preserve"> </w:t>
                      </w:r>
                    </w:p>
                  </w:txbxContent>
                </v:textbox>
              </v:rect>
              <v:rect id="Rectangle 36183" o:spid="_x0000_s1042" style="position:absolute;left:29921;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" filled="f" stroked="f">
                <v:textbox inset="0,0,0,0">
                  <w:txbxContent>
                    <w:p w14:paraId="3B80A8C5" w14:textId="77777777" w:rsidR="00874BAF" w:rsidRDefault="00D60843">
                      <w:pPr>
                        <w:spacing w:after="160" w:line="259" w:lineRule="auto"/>
                        <w:ind w:left="0" w:firstLine="0"/>
                      </w:pPr>
                      <w:r>
                        <w:t xml:space="preserve"> </w:t>
                      </w:r>
                    </w:p>
                  </w:txbxContent>
                </v:textbox>
              </v:rect>
              <v:rect id="Rectangle 36184" o:spid="_x0000_s1043" style="position:absolute;left:55044;top:3528;width:609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hMxwAAAN4AAAAPAAAAZHJzL2Rvd25yZXYueG1sRI9Pa8JA&#10;FMTvQr/D8gredGMV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KHR6EzHAAAA3gAA&#10;AA8AAAAAAAAAAAAAAAAABwIAAGRycy9kb3ducmV2LnhtbFBLBQYAAAAAAwADALcAAAD7AgAAAAA=&#10;" filled="f" stroked="f">
                <v:textbox inset="0,0,0,0">
                  <w:txbxContent>
                    <w:p w14:paraId="4CE97202" w14:textId="77777777" w:rsidR="00874BAF" w:rsidRDefault="00D60843">
                      <w:pPr>
                        <w:spacing w:after="160" w:line="259" w:lineRule="auto"/>
                        <w:ind w:left="0" w:firstLine="0"/>
                      </w:pPr>
                      <w:r>
                        <w:t>Syllabus</w:t>
                      </w:r>
                    </w:p>
                  </w:txbxContent>
                </v:textbox>
              </v:rect>
              <v:rect id="Rectangle 36185" o:spid="_x0000_s1044" style="position:absolute;left:59652;top:352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3X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wP4hH83QlXQM5/AQAA//8DAFBLAQItABQABgAIAAAAIQDb4fbL7gAAAIUBAAATAAAAAAAA&#10;AAAAAAAAAAAAAABbQ29udGVudF9UeXBlc10ueG1sUEsBAi0AFAAGAAgAAAAhAFr0LFu/AAAAFQEA&#10;AAsAAAAAAAAAAAAAAAAAHwEAAF9yZWxzLy5yZWxzUEsBAi0AFAAGAAgAAAAhAM6dTdfHAAAA3gAA&#10;AA8AAAAAAAAAAAAAAAAABwIAAGRycy9kb3ducmV2LnhtbFBLBQYAAAAAAwADALcAAAD7AgAAAAA=&#10;" filled="f" stroked="f">
                <v:textbox inset="0,0,0,0">
                  <w:txbxContent>
                    <w:p w14:paraId="2E270F28" w14:textId="77777777" w:rsidR="00874BAF" w:rsidRDefault="00D60843">
                      <w:pPr>
                        <w:spacing w:after="160" w:line="259" w:lineRule="auto"/>
                        <w:ind w:left="0" w:firstLine="0"/>
                      </w:pPr>
                      <w:r>
                        <w:t xml:space="preserve"> </w:t>
                      </w:r>
                    </w:p>
                  </w:txbxContent>
                </v:textbox>
              </v:rect>
              <v:shape id="Shape 37539" o:spid="_x0000_s1045" style="position:absolute;top:5083;width:59842;height:92;visibility:visible;mso-wrap-style:square;v-text-anchor:top" coordsize="59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" path="m,l5984241,r,9144l,9144,,e" fillcolor="black" stroked="f" strokeweight="0">
                <v:stroke miterlimit="83231f" joinstyle="miter"/>
                <v:path arrowok="t" textboxrect="0,0,598424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181" o:spid="_x0000_s1046" type="#_x0000_t75" style="position:absolute;left:187;width:2065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">
                <v:imagedata r:id="rId2" o:title=""/>
              </v:shape>
              <w10:wrap type="square" anchorx="page" anchory="pag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4F8A"/>
    <w:multiLevelType w:val="hybridMultilevel"/>
    <w:tmpl w:val="3C26DC30"/>
    <w:lvl w:ilvl="0" w:tplc="A17C9EA4">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9E44EE">
      <w:start w:val="1"/>
      <w:numFmt w:val="lowerRoman"/>
      <w:lvlText w:val="%2."/>
      <w:lvlJc w:val="left"/>
      <w:pPr>
        <w:ind w:left="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A1CE0">
      <w:start w:val="1"/>
      <w:numFmt w:val="decimal"/>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6887BE">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F4C2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6D584">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F653E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F46CC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A2D5C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3869B2"/>
    <w:multiLevelType w:val="hybridMultilevel"/>
    <w:tmpl w:val="286030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AB01AB"/>
    <w:multiLevelType w:val="hybridMultilevel"/>
    <w:tmpl w:val="36E44B90"/>
    <w:lvl w:ilvl="0" w:tplc="268E85E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1E840C">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CEC21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34E524">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F64914">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366BA8">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D2E09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A628C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6EFF4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B57918"/>
    <w:multiLevelType w:val="hybridMultilevel"/>
    <w:tmpl w:val="BAC83A86"/>
    <w:lvl w:ilvl="0" w:tplc="8C10AC8E">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5CE83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6464C6">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38814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8A26E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F862F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CC082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A48A8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50CC7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DA31E3"/>
    <w:multiLevelType w:val="hybridMultilevel"/>
    <w:tmpl w:val="2F203B86"/>
    <w:lvl w:ilvl="0" w:tplc="CFD24230">
      <w:start w:val="1"/>
      <w:numFmt w:val="decimal"/>
      <w:lvlText w:val="%1)"/>
      <w:lvlJc w:val="left"/>
      <w:pPr>
        <w:ind w:left="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64B5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AA3D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16D4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00D8E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2A9F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82C3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72AE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6645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C77D50"/>
    <w:multiLevelType w:val="hybridMultilevel"/>
    <w:tmpl w:val="77B84F32"/>
    <w:lvl w:ilvl="0" w:tplc="91920736">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63678">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8CF4B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06249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1C4A0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007D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6A794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202A2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F82BB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466249"/>
    <w:multiLevelType w:val="hybridMultilevel"/>
    <w:tmpl w:val="9BE066FE"/>
    <w:lvl w:ilvl="0" w:tplc="A064C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263B0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7E25D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A9C3A">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A651D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9A1ED0">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BE715E">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21E4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EA5CF8">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94E703E"/>
    <w:multiLevelType w:val="hybridMultilevel"/>
    <w:tmpl w:val="7C868DCE"/>
    <w:lvl w:ilvl="0" w:tplc="89FE37A0">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32FB74">
      <w:start w:val="1"/>
      <w:numFmt w:val="lowerRoman"/>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BC6AD2">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D0ACE6">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CE318">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ACAAE">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E3148">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E85376">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BAE092">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ECE0246"/>
    <w:multiLevelType w:val="hybridMultilevel"/>
    <w:tmpl w:val="CCCEB352"/>
    <w:lvl w:ilvl="0" w:tplc="F3861CAC">
      <w:start w:val="1"/>
      <w:numFmt w:val="lowerLetter"/>
      <w:lvlText w:val="%1."/>
      <w:lvlJc w:val="left"/>
      <w:pPr>
        <w:ind w:left="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927B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298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B2DD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219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524A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882D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2432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7C67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FEE279E"/>
    <w:multiLevelType w:val="hybridMultilevel"/>
    <w:tmpl w:val="45E48EB6"/>
    <w:lvl w:ilvl="0" w:tplc="6F4C229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29FC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42443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FEC59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16360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CAF24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9E7AB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987E1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EA746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B080EAA"/>
    <w:multiLevelType w:val="hybridMultilevel"/>
    <w:tmpl w:val="A9C8FBC6"/>
    <w:lvl w:ilvl="0" w:tplc="5DC6F69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40B08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3002E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7EA8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203B1A">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D6A21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DA8152">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C0AC54">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906422">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3F3531"/>
    <w:multiLevelType w:val="hybridMultilevel"/>
    <w:tmpl w:val="B3B238A2"/>
    <w:lvl w:ilvl="0" w:tplc="F35A6D5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16757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6ABCD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3CD14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072D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1CC81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220D0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5E008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985A0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021621D"/>
    <w:multiLevelType w:val="hybridMultilevel"/>
    <w:tmpl w:val="89EA75BC"/>
    <w:lvl w:ilvl="0" w:tplc="26C48146">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8A0A86">
      <w:start w:val="1"/>
      <w:numFmt w:val="decimal"/>
      <w:lvlText w:val="%2."/>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F8DB70">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8C4FB2">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1E23E8">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C86B2">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4DA10">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E4A7D2">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701E94">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4467DE0"/>
    <w:multiLevelType w:val="hybridMultilevel"/>
    <w:tmpl w:val="AE0A64A0"/>
    <w:lvl w:ilvl="0" w:tplc="E29ABF3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16C09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02735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F880A6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0ABD2E">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65EA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ABDC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EDC02">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10F05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4E93376"/>
    <w:multiLevelType w:val="hybridMultilevel"/>
    <w:tmpl w:val="E10ABD76"/>
    <w:lvl w:ilvl="0" w:tplc="D174C47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D81F78">
      <w:start w:val="1"/>
      <w:numFmt w:val="bullet"/>
      <w:lvlText w:val="•"/>
      <w:lvlJc w:val="left"/>
      <w:pPr>
        <w:ind w:left="1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7CBC44">
      <w:start w:val="1"/>
      <w:numFmt w:val="bullet"/>
      <w:lvlText w:val="▪"/>
      <w:lvlJc w:val="left"/>
      <w:pPr>
        <w:ind w:left="1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B2A0C2">
      <w:start w:val="1"/>
      <w:numFmt w:val="bullet"/>
      <w:lvlText w:val="•"/>
      <w:lvlJc w:val="left"/>
      <w:pPr>
        <w:ind w:left="2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DC0658">
      <w:start w:val="1"/>
      <w:numFmt w:val="bullet"/>
      <w:lvlText w:val="o"/>
      <w:lvlJc w:val="left"/>
      <w:pPr>
        <w:ind w:left="3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835A4">
      <w:start w:val="1"/>
      <w:numFmt w:val="bullet"/>
      <w:lvlText w:val="▪"/>
      <w:lvlJc w:val="left"/>
      <w:pPr>
        <w:ind w:left="40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242976">
      <w:start w:val="1"/>
      <w:numFmt w:val="bullet"/>
      <w:lvlText w:val="•"/>
      <w:lvlJc w:val="left"/>
      <w:pPr>
        <w:ind w:left="4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E2F77E">
      <w:start w:val="1"/>
      <w:numFmt w:val="bullet"/>
      <w:lvlText w:val="o"/>
      <w:lvlJc w:val="left"/>
      <w:pPr>
        <w:ind w:left="5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C8326C">
      <w:start w:val="1"/>
      <w:numFmt w:val="bullet"/>
      <w:lvlText w:val="▪"/>
      <w:lvlJc w:val="left"/>
      <w:pPr>
        <w:ind w:left="61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D8A305E"/>
    <w:multiLevelType w:val="hybridMultilevel"/>
    <w:tmpl w:val="9842BEAA"/>
    <w:lvl w:ilvl="0" w:tplc="311C5A3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38CE1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46DC36">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4604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6033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E24074">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B2434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FAC442">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4448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F771505"/>
    <w:multiLevelType w:val="hybridMultilevel"/>
    <w:tmpl w:val="202A4090"/>
    <w:lvl w:ilvl="0" w:tplc="617E9A3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28CE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58DB2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EA8CE">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1EE7F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5ADCA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8F5C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2C095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C6961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E821FE"/>
    <w:multiLevelType w:val="hybridMultilevel"/>
    <w:tmpl w:val="89A02A06"/>
    <w:lvl w:ilvl="0" w:tplc="A0BCD622">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42C702">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F007C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8C090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24AE26">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F60D26">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28E13C">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46B42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60FE5E">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05778E0"/>
    <w:multiLevelType w:val="hybridMultilevel"/>
    <w:tmpl w:val="D3F2743C"/>
    <w:lvl w:ilvl="0" w:tplc="B5CCF852">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D41DA0">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F689AA">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40AD8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CA50CC">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2CB47A">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F6AE5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52E26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28240">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576051A"/>
    <w:multiLevelType w:val="hybridMultilevel"/>
    <w:tmpl w:val="DDA0FD1C"/>
    <w:lvl w:ilvl="0" w:tplc="A1EA08F4">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3C88A4">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E0EB90">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58BAC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A408D0">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50767C">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60995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9EAA0C">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065DC">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AC0B67"/>
    <w:multiLevelType w:val="hybridMultilevel"/>
    <w:tmpl w:val="2A30E0BA"/>
    <w:lvl w:ilvl="0" w:tplc="ED48A86C">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4AA">
      <w:start w:val="1"/>
      <w:numFmt w:val="bullet"/>
      <w:lvlText w:val="o"/>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B00714">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3C5442">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484B3E">
      <w:start w:val="1"/>
      <w:numFmt w:val="bullet"/>
      <w:lvlText w:val="o"/>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FAFB6E">
      <w:start w:val="1"/>
      <w:numFmt w:val="bullet"/>
      <w:lvlText w:val="▪"/>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5E78B4">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FAF8FA">
      <w:start w:val="1"/>
      <w:numFmt w:val="bullet"/>
      <w:lvlText w:val="o"/>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5A2D4A">
      <w:start w:val="1"/>
      <w:numFmt w:val="bullet"/>
      <w:lvlText w:val="▪"/>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93929758">
    <w:abstractNumId w:val="11"/>
  </w:num>
  <w:num w:numId="2" w16cid:durableId="939068980">
    <w:abstractNumId w:val="13"/>
  </w:num>
  <w:num w:numId="3" w16cid:durableId="1738354503">
    <w:abstractNumId w:val="10"/>
  </w:num>
  <w:num w:numId="4" w16cid:durableId="845287583">
    <w:abstractNumId w:val="4"/>
  </w:num>
  <w:num w:numId="5" w16cid:durableId="1291478245">
    <w:abstractNumId w:val="14"/>
  </w:num>
  <w:num w:numId="6" w16cid:durableId="1917084954">
    <w:abstractNumId w:val="12"/>
  </w:num>
  <w:num w:numId="7" w16cid:durableId="694384621">
    <w:abstractNumId w:val="18"/>
  </w:num>
  <w:num w:numId="8" w16cid:durableId="1007951318">
    <w:abstractNumId w:val="20"/>
  </w:num>
  <w:num w:numId="9" w16cid:durableId="427428606">
    <w:abstractNumId w:val="17"/>
  </w:num>
  <w:num w:numId="10" w16cid:durableId="1480196826">
    <w:abstractNumId w:val="5"/>
  </w:num>
  <w:num w:numId="11" w16cid:durableId="884099588">
    <w:abstractNumId w:val="15"/>
  </w:num>
  <w:num w:numId="12" w16cid:durableId="1209302006">
    <w:abstractNumId w:val="6"/>
  </w:num>
  <w:num w:numId="13" w16cid:durableId="1063261958">
    <w:abstractNumId w:val="19"/>
  </w:num>
  <w:num w:numId="14" w16cid:durableId="1633631563">
    <w:abstractNumId w:val="16"/>
  </w:num>
  <w:num w:numId="15" w16cid:durableId="1197159805">
    <w:abstractNumId w:val="3"/>
  </w:num>
  <w:num w:numId="16" w16cid:durableId="543834295">
    <w:abstractNumId w:val="0"/>
  </w:num>
  <w:num w:numId="17" w16cid:durableId="2049791395">
    <w:abstractNumId w:val="7"/>
  </w:num>
  <w:num w:numId="18" w16cid:durableId="1485924423">
    <w:abstractNumId w:val="8"/>
  </w:num>
  <w:num w:numId="19" w16cid:durableId="951743113">
    <w:abstractNumId w:val="9"/>
  </w:num>
  <w:num w:numId="20" w16cid:durableId="1588807274">
    <w:abstractNumId w:val="2"/>
  </w:num>
  <w:num w:numId="21" w16cid:durableId="529145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AF"/>
    <w:rsid w:val="000275EB"/>
    <w:rsid w:val="00073FCF"/>
    <w:rsid w:val="00170271"/>
    <w:rsid w:val="001B483C"/>
    <w:rsid w:val="001C3360"/>
    <w:rsid w:val="00273614"/>
    <w:rsid w:val="0028611C"/>
    <w:rsid w:val="00392046"/>
    <w:rsid w:val="003B64DB"/>
    <w:rsid w:val="003E3B68"/>
    <w:rsid w:val="00703684"/>
    <w:rsid w:val="00820D67"/>
    <w:rsid w:val="00874BAF"/>
    <w:rsid w:val="008E4E03"/>
    <w:rsid w:val="00907A0A"/>
    <w:rsid w:val="00930BAB"/>
    <w:rsid w:val="00975212"/>
    <w:rsid w:val="00A43DC4"/>
    <w:rsid w:val="00A81787"/>
    <w:rsid w:val="00AF2F89"/>
    <w:rsid w:val="00CB24E1"/>
    <w:rsid w:val="00CD2736"/>
    <w:rsid w:val="00D442B9"/>
    <w:rsid w:val="00D60843"/>
    <w:rsid w:val="00F75D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3EFB3"/>
  <w15:docId w15:val="{3384E784-139F-4F34-AAEE-F08B7B3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77BF43"/>
      <w:sz w:val="22"/>
    </w:rPr>
  </w:style>
  <w:style w:type="paragraph" w:styleId="Heading2">
    <w:name w:val="heading 2"/>
    <w:next w:val="Normal"/>
    <w:link w:val="Heading2Char"/>
    <w:uiPriority w:val="9"/>
    <w:unhideWhenUsed/>
    <w:qFormat/>
    <w:pPr>
      <w:keepNext/>
      <w:keepLines/>
      <w:spacing w:after="4" w:line="259"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4"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77BF43"/>
      <w:sz w:val="22"/>
    </w:rPr>
  </w:style>
  <w:style w:type="character" w:customStyle="1" w:styleId="Heading3Char">
    <w:name w:val="Heading 3 Char"/>
    <w:link w:val="Heading3"/>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C3360"/>
    <w:rPr>
      <w:color w:val="467886" w:themeColor="hyperlink"/>
      <w:u w:val="single"/>
    </w:rPr>
  </w:style>
  <w:style w:type="character" w:styleId="UnresolvedMention">
    <w:name w:val="Unresolved Mention"/>
    <w:basedOn w:val="DefaultParagraphFont"/>
    <w:uiPriority w:val="99"/>
    <w:semiHidden/>
    <w:unhideWhenUsed/>
    <w:rsid w:val="001C3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sdgs.un.org/goals" TargetMode="External"/><Relationship Id="rId21" Type="http://schemas.openxmlformats.org/officeDocument/2006/relationships/hyperlink" Target="https://www.iveypublishing.ca/s/ivey-coursepack/a1ROF000002jje92AA" TargetMode="External"/><Relationship Id="rId34" Type="http://schemas.openxmlformats.org/officeDocument/2006/relationships/hyperlink" Target="https://mybcom.sauder.ubc.ca/academic-concession" TargetMode="External"/><Relationship Id="rId42" Type="http://schemas.openxmlformats.org/officeDocument/2006/relationships/hyperlink" Target="https://students.ubc.ca/about-student-services/centre-for-accessibility" TargetMode="External"/><Relationship Id="rId47" Type="http://schemas.openxmlformats.org/officeDocument/2006/relationships/hyperlink" Target="https://mybcom.sauder.ubc.ca/statement-of-professionalism-and-code-conduct" TargetMode="External"/><Relationship Id="rId50" Type="http://schemas.openxmlformats.org/officeDocument/2006/relationships/hyperlink" Target="https://mybcom.sauder.ubc.ca/statement-of-professionalism-and-code-conduct" TargetMode="External"/><Relationship Id="rId55" Type="http://schemas.openxmlformats.org/officeDocument/2006/relationships/hyperlink" Target="https://senate.ubc.ca/policies-resources-support-student-success"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hyperlink" Target="https://mybcom.sauder.ubc.ca/courses-money-enrolment/courses/comm-390" TargetMode="External"/><Relationship Id="rId2" Type="http://schemas.openxmlformats.org/officeDocument/2006/relationships/styles" Target="styles.xml"/><Relationship Id="rId16" Type="http://schemas.openxmlformats.org/officeDocument/2006/relationships/hyperlink" Target="https://www.iveypublishing.ca/" TargetMode="External"/><Relationship Id="rId29" Type="http://schemas.openxmlformats.org/officeDocument/2006/relationships/image" Target="media/image3.jpg"/><Relationship Id="rId11" Type="http://schemas.openxmlformats.org/officeDocument/2006/relationships/hyperlink" Target="https://mybcom.sauder.ubc.ca/courses-money-enrolment/courses/comm-390" TargetMode="External"/><Relationship Id="rId24" Type="http://schemas.openxmlformats.org/officeDocument/2006/relationships/hyperlink" Target="https://sdgs.un.org/goals" TargetMode="External"/><Relationship Id="rId32" Type="http://schemas.openxmlformats.org/officeDocument/2006/relationships/hyperlink" Target="https://www.calendar.ubc.ca/vancouver/index.cfm?tree=3,329,0,0" TargetMode="External"/><Relationship Id="rId37" Type="http://schemas.openxmlformats.org/officeDocument/2006/relationships/hyperlink" Target="https://mybcom.sauder.ubc.ca/academic-concession" TargetMode="External"/><Relationship Id="rId40" Type="http://schemas.openxmlformats.org/officeDocument/2006/relationships/hyperlink" Target="https://students.ubc.ca/about-student-services/centre-for-accessibility" TargetMode="External"/><Relationship Id="rId45" Type="http://schemas.openxmlformats.org/officeDocument/2006/relationships/hyperlink" Target="https://mybcom.sauder.ubc.ca/statement-of-professionalism-and-code-conduct" TargetMode="External"/><Relationship Id="rId53" Type="http://schemas.openxmlformats.org/officeDocument/2006/relationships/hyperlink" Target="https://senate.ubc.ca/policies-resources-support-student-success" TargetMode="External"/><Relationship Id="rId58" Type="http://schemas.openxmlformats.org/officeDocument/2006/relationships/hyperlink" Target="https://senate.ubc.ca/policies-resources-support-student-success"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s://www.iveypublishing.ca/s/ivey-coursepack/a1ROF000002jje92AA" TargetMode="External"/><Relationship Id="rId14" Type="http://schemas.openxmlformats.org/officeDocument/2006/relationships/hyperlink" Target="https://mybcom.sauder.ubc.ca/courses-money-enrolment/courses/comm-395" TargetMode="External"/><Relationship Id="rId22" Type="http://schemas.openxmlformats.org/officeDocument/2006/relationships/hyperlink" Target="https://www.iveypublishing.ca/s/ivey-coursepack/a1ROF000002jje92AA" TargetMode="External"/><Relationship Id="rId27" Type="http://schemas.openxmlformats.org/officeDocument/2006/relationships/image" Target="media/image1.jpg"/><Relationship Id="rId30" Type="http://schemas.openxmlformats.org/officeDocument/2006/relationships/hyperlink" Target="https://www.calendar.ubc.ca/vancouver/index.cfm?tree=3,329,0,0" TargetMode="External"/><Relationship Id="rId35" Type="http://schemas.openxmlformats.org/officeDocument/2006/relationships/hyperlink" Target="https://mybcom.sauder.ubc.ca/academic-concession" TargetMode="External"/><Relationship Id="rId43" Type="http://schemas.openxmlformats.org/officeDocument/2006/relationships/hyperlink" Target="https://mybcom.sauder.ubc.ca/statement-of-professionalism-and-code-conduct" TargetMode="External"/><Relationship Id="rId48" Type="http://schemas.openxmlformats.org/officeDocument/2006/relationships/hyperlink" Target="https://mybcom.sauder.ubc.ca/statement-of-professionalism-and-code-conduct" TargetMode="External"/><Relationship Id="rId56" Type="http://schemas.openxmlformats.org/officeDocument/2006/relationships/hyperlink" Target="https://senate.ubc.ca/policies-resources-support-student-success" TargetMode="External"/><Relationship Id="rId64" Type="http://schemas.openxmlformats.org/officeDocument/2006/relationships/footer" Target="footer2.xml"/><Relationship Id="rId8" Type="http://schemas.openxmlformats.org/officeDocument/2006/relationships/hyperlink" Target="https://mybcom.sauder.ubc.ca/courses-money-enrolment/courses/comm-390" TargetMode="External"/><Relationship Id="rId51"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12" Type="http://schemas.openxmlformats.org/officeDocument/2006/relationships/hyperlink" Target="https://mybcom.sauder.ubc.ca/courses-money-enrolment/courses/comm-395" TargetMode="External"/><Relationship Id="rId17" Type="http://schemas.openxmlformats.org/officeDocument/2006/relationships/hyperlink" Target="https://www.iveypublishing.ca/" TargetMode="External"/><Relationship Id="rId25" Type="http://schemas.openxmlformats.org/officeDocument/2006/relationships/hyperlink" Target="https://sdgs.un.org/goals" TargetMode="External"/><Relationship Id="rId33" Type="http://schemas.openxmlformats.org/officeDocument/2006/relationships/hyperlink" Target="https://mybcom.sauder.ubc.ca/academic-concession" TargetMode="External"/><Relationship Id="rId38" Type="http://schemas.openxmlformats.org/officeDocument/2006/relationships/hyperlink" Target="https://students.ubc.ca/about-student-services/centre-for-accessibility" TargetMode="External"/><Relationship Id="rId46" Type="http://schemas.openxmlformats.org/officeDocument/2006/relationships/hyperlink" Target="https://mybcom.sauder.ubc.ca/statement-of-professionalism-and-code-conduct" TargetMode="External"/><Relationship Id="rId59" Type="http://schemas.openxmlformats.org/officeDocument/2006/relationships/hyperlink" Target="https://senate.ubc.ca/policies-resources-support-student-success" TargetMode="External"/><Relationship Id="rId67" Type="http://schemas.openxmlformats.org/officeDocument/2006/relationships/fontTable" Target="fontTable.xml"/><Relationship Id="rId20" Type="http://schemas.openxmlformats.org/officeDocument/2006/relationships/hyperlink" Target="https://www.iveypublishing.ca/s/ivey-coursepack/a1ROF000002jje92AA" TargetMode="External"/><Relationship Id="rId41" Type="http://schemas.openxmlformats.org/officeDocument/2006/relationships/hyperlink" Target="https://students.ubc.ca/about-student-services/centre-for-accessibility" TargetMode="External"/><Relationship Id="rId54" Type="http://schemas.openxmlformats.org/officeDocument/2006/relationships/hyperlink" Target="https://senate.ubc.ca/policies-resources-support-student-success"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veypublishing.ca/" TargetMode="External"/><Relationship Id="rId23" Type="http://schemas.openxmlformats.org/officeDocument/2006/relationships/hyperlink" Target="https://sdgs.un.org/goals" TargetMode="External"/><Relationship Id="rId28" Type="http://schemas.openxmlformats.org/officeDocument/2006/relationships/image" Target="media/image2.jpg"/><Relationship Id="rId36" Type="http://schemas.openxmlformats.org/officeDocument/2006/relationships/hyperlink" Target="https://mybcom.sauder.ubc.ca/academic-concession" TargetMode="External"/><Relationship Id="rId49" Type="http://schemas.openxmlformats.org/officeDocument/2006/relationships/hyperlink" Target="https://mybcom.sauder.ubc.ca/statement-of-professionalism-and-code-conduct" TargetMode="External"/><Relationship Id="rId57" Type="http://schemas.openxmlformats.org/officeDocument/2006/relationships/hyperlink" Target="https://senate.ubc.ca/policies-resources-support-student-success" TargetMode="External"/><Relationship Id="rId10" Type="http://schemas.openxmlformats.org/officeDocument/2006/relationships/hyperlink" Target="https://mybcom.sauder.ubc.ca/courses-money-enrolment/courses/comm-390" TargetMode="External"/><Relationship Id="rId31" Type="http://schemas.openxmlformats.org/officeDocument/2006/relationships/hyperlink" Target="https://www.calendar.ubc.ca/vancouver/index.cfm?tree=3,329,0,0" TargetMode="External"/><Relationship Id="rId44" Type="http://schemas.openxmlformats.org/officeDocument/2006/relationships/hyperlink" Target="https://mybcom.sauder.ubc.ca/statement-of-professionalism-and-code-conduct" TargetMode="External"/><Relationship Id="rId52" Type="http://schemas.openxmlformats.org/officeDocument/2006/relationships/hyperlink" Target="https://senate.ubc.ca/policies-resources-support-student-success" TargetMode="External"/><Relationship Id="rId60" Type="http://schemas.openxmlformats.org/officeDocument/2006/relationships/hyperlink" Target="https://senate.ubc.ca/policies-resources-support-student-success" TargetMode="External"/><Relationship Id="rId65"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mybcom.sauder.ubc.ca/courses-money-enrolment/courses/comm-390" TargetMode="External"/><Relationship Id="rId13" Type="http://schemas.openxmlformats.org/officeDocument/2006/relationships/hyperlink" Target="https://mybcom.sauder.ubc.ca/courses-money-enrolment/courses/comm-395" TargetMode="External"/><Relationship Id="rId18" Type="http://schemas.openxmlformats.org/officeDocument/2006/relationships/hyperlink" Target="https://www.iveypublishing.ca/s/ivey-coursepack/a1ROF000002jje92AA" TargetMode="External"/><Relationship Id="rId39" Type="http://schemas.openxmlformats.org/officeDocument/2006/relationships/hyperlink" Target="https://students.ubc.ca/about-student-services/centre-for-accessibil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19</Pages>
  <Words>7011</Words>
  <Characters>39964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Abril</dc:creator>
  <cp:keywords/>
  <cp:lastModifiedBy>wco@student.ubc.ca</cp:lastModifiedBy>
  <cp:revision>9</cp:revision>
  <cp:lastPrinted>2025-08-03T10:49:00Z</cp:lastPrinted>
  <dcterms:created xsi:type="dcterms:W3CDTF">2025-08-02T23:01:00Z</dcterms:created>
  <dcterms:modified xsi:type="dcterms:W3CDTF">2025-08-08T23:27:00Z</dcterms:modified>
</cp:coreProperties>
</file>