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77D" w:rsidRDefault="006B777D" w:rsidP="00AE0932">
      <w:pPr>
        <w:rPr>
          <w:u w:val="single"/>
        </w:rPr>
      </w:pPr>
      <w:r w:rsidRPr="00F21ADB">
        <w:rPr>
          <w:u w:val="single"/>
        </w:rPr>
        <w:t>EstateLiquidation</w:t>
      </w:r>
      <w:r w:rsidRPr="008E49A5">
        <w:rPr>
          <w:u w:val="single"/>
        </w:rPr>
        <w:t>Event</w:t>
      </w:r>
      <w:r>
        <w:rPr>
          <w:u w:val="single"/>
        </w:rPr>
        <w:t>DesignSpec</w:t>
      </w:r>
    </w:p>
    <w:p w:rsidR="006B777D" w:rsidRDefault="006B777D" w:rsidP="001065D9">
      <w:pPr>
        <w:ind w:left="360"/>
      </w:pPr>
      <w:r>
        <w:t>Customer Event</w:t>
      </w:r>
    </w:p>
    <w:p w:rsidR="006B777D" w:rsidRDefault="006B777D" w:rsidP="001065D9">
      <w:pPr>
        <w:ind w:left="360"/>
      </w:pPr>
      <w:r>
        <w:t>Inventory event</w:t>
      </w:r>
    </w:p>
    <w:p w:rsidR="006B777D" w:rsidRPr="005422A3" w:rsidRDefault="006B777D" w:rsidP="001065D9">
      <w:pPr>
        <w:ind w:left="360"/>
      </w:pPr>
      <w:r>
        <w:t>Marketing Event</w:t>
      </w:r>
    </w:p>
    <w:p w:rsidR="006B777D" w:rsidRDefault="006B777D"/>
    <w:sectPr w:rsidR="006B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3F3F"/>
    <w:multiLevelType w:val="hybridMultilevel"/>
    <w:tmpl w:val="491A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932"/>
    <w:rsid w:val="003B19AF"/>
    <w:rsid w:val="006B777D"/>
    <w:rsid w:val="00AE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9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1</cp:revision>
  <dcterms:created xsi:type="dcterms:W3CDTF">2012-05-25T19:35:00Z</dcterms:created>
  <dcterms:modified xsi:type="dcterms:W3CDTF">2012-05-25T19:35:00Z</dcterms:modified>
</cp:coreProperties>
</file>