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2DFC7144"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0D4F159A" w14:textId="77777777" w:rsidR="00C82195" w:rsidRPr="00934F44" w:rsidRDefault="00CD4B11" w:rsidP="004B0123">
                    <w:pPr>
                      <w:pStyle w:val="Sinespaciado"/>
                      <w:jc w:val="both"/>
                      <w:rPr>
                        <w:rFonts w:eastAsiaTheme="majorEastAsia" w:cstheme="minorHAnsi"/>
                        <w:caps/>
                      </w:rPr>
                    </w:pPr>
                    <w:r>
                      <w:rPr>
                        <w:rFonts w:eastAsiaTheme="majorEastAsia" w:cstheme="minorHAnsi"/>
                        <w:caps/>
                        <w:lang w:val="es-AR"/>
                      </w:rPr>
                      <w:t>DUOC UC - Escuela de informatica y telecomunicaciones</w:t>
                    </w:r>
                  </w:p>
                </w:tc>
              </w:sdtContent>
            </w:sdt>
          </w:tr>
          <w:tr w:rsidR="00C82195" w:rsidRPr="00934F44" w14:paraId="232314C5"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4891F9A5" w14:textId="77777777" w:rsidR="00C82195" w:rsidRPr="00934F44" w:rsidRDefault="00CD4B11" w:rsidP="004B0123">
                    <w:pPr>
                      <w:pStyle w:val="Sinespaciado"/>
                      <w:jc w:val="both"/>
                      <w:rPr>
                        <w:rFonts w:eastAsiaTheme="majorEastAsia" w:cstheme="minorHAnsi"/>
                        <w:sz w:val="80"/>
                        <w:szCs w:val="80"/>
                      </w:rPr>
                    </w:pPr>
                    <w:r>
                      <w:rPr>
                        <w:rFonts w:eastAsiaTheme="majorEastAsia" w:cstheme="minorHAnsi"/>
                        <w:sz w:val="80"/>
                        <w:szCs w:val="80"/>
                      </w:rPr>
                      <w:t>Especificación de Requisitos de Software</w:t>
                    </w:r>
                  </w:p>
                </w:tc>
              </w:sdtContent>
            </w:sdt>
          </w:tr>
          <w:tr w:rsidR="00C82195" w:rsidRPr="00934F44" w14:paraId="2B0C486A"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13E09DA4" w14:textId="77777777" w:rsidR="00C82195" w:rsidRPr="00934F44" w:rsidRDefault="00C14CFA" w:rsidP="004B0123">
                    <w:pPr>
                      <w:pStyle w:val="Sinespaciado"/>
                      <w:jc w:val="both"/>
                      <w:rPr>
                        <w:rFonts w:eastAsiaTheme="majorEastAsia" w:cstheme="minorHAnsi"/>
                        <w:sz w:val="44"/>
                        <w:szCs w:val="44"/>
                      </w:rPr>
                    </w:pPr>
                    <w:r>
                      <w:rPr>
                        <w:rFonts w:eastAsiaTheme="majorEastAsia" w:cstheme="minorHAnsi"/>
                        <w:i/>
                        <w:sz w:val="44"/>
                        <w:szCs w:val="44"/>
                        <w:lang w:val="es-AR"/>
                      </w:rPr>
                      <w:t>Proyecto: ExpressDelivery – Sistema de Gestión de Flota</w:t>
                    </w:r>
                  </w:p>
                </w:tc>
              </w:sdtContent>
            </w:sdt>
          </w:tr>
          <w:tr w:rsidR="00C82195" w:rsidRPr="00934F44" w14:paraId="49FD8D05" w14:textId="77777777">
            <w:trPr>
              <w:trHeight w:val="360"/>
              <w:jc w:val="center"/>
            </w:trPr>
            <w:tc>
              <w:tcPr>
                <w:tcW w:w="5000" w:type="pct"/>
                <w:vAlign w:val="center"/>
              </w:tcPr>
              <w:p w14:paraId="1142C7F4" w14:textId="77777777" w:rsidR="00C82195" w:rsidRPr="00934F44" w:rsidRDefault="00C82195" w:rsidP="004B0123">
                <w:pPr>
                  <w:pStyle w:val="Sinespaciado"/>
                  <w:jc w:val="both"/>
                  <w:rPr>
                    <w:rFonts w:cstheme="minorHAnsi"/>
                  </w:rPr>
                </w:pPr>
              </w:p>
            </w:tc>
          </w:tr>
          <w:tr w:rsidR="00C82195" w:rsidRPr="00934F44" w14:paraId="6E417C7D" w14:textId="77777777">
            <w:trPr>
              <w:trHeight w:val="360"/>
              <w:jc w:val="center"/>
            </w:trPr>
            <w:tc>
              <w:tcPr>
                <w:tcW w:w="5000" w:type="pct"/>
                <w:vAlign w:val="center"/>
              </w:tcPr>
              <w:p w14:paraId="1F17C732" w14:textId="77777777" w:rsidR="00C82195" w:rsidRPr="00934F44" w:rsidRDefault="00C82195" w:rsidP="004B0123">
                <w:pPr>
                  <w:pStyle w:val="Sinespaciado"/>
                  <w:jc w:val="both"/>
                  <w:rPr>
                    <w:rFonts w:cstheme="minorHAnsi"/>
                    <w:b/>
                    <w:bCs/>
                  </w:rPr>
                </w:pPr>
                <w:r>
                  <w:rPr>
                    <w:rFonts w:cstheme="minorHAnsi"/>
                    <w:b/>
                    <w:bCs/>
                  </w:rPr>
                  <w:t>Revisión</w:t>
                </w:r>
                <w:r>
                  <w:rPr>
                    <w:rFonts w:cstheme="minorHAnsi"/>
                    <w:b/>
                    <w:bCs/>
                    <w:i/>
                  </w:rPr>
                  <w:t>: 1.0</w:t>
                </w:r>
              </w:p>
            </w:tc>
          </w:tr>
          <w:tr w:rsidR="00C82195" w:rsidRPr="00934F44" w14:paraId="1613A9DC"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14T00:00:00Z">
                  <w:dateFormat w:val="dd/MM/yyyy"/>
                  <w:lid w:val="es-ES"/>
                  <w:storeMappedDataAs w:val="dateTime"/>
                  <w:calendar w:val="gregorian"/>
                </w:date>
              </w:sdtPr>
              <w:sdtContent>
                <w:tc>
                  <w:tcPr>
                    <w:tcW w:w="5000" w:type="pct"/>
                    <w:vAlign w:val="center"/>
                  </w:tcPr>
                  <w:p w14:paraId="6151B182" w14:textId="0DF212CB" w:rsidR="00C82195" w:rsidRPr="00934F44" w:rsidRDefault="0002740D" w:rsidP="004B0123">
                    <w:pPr>
                      <w:pStyle w:val="Sinespaciado"/>
                      <w:jc w:val="both"/>
                      <w:rPr>
                        <w:rFonts w:cstheme="minorHAnsi"/>
                        <w:b/>
                        <w:bCs/>
                      </w:rPr>
                    </w:pPr>
                    <w:r>
                      <w:rPr>
                        <w:rFonts w:cstheme="minorHAnsi"/>
                        <w:b/>
                        <w:bCs/>
                      </w:rPr>
                      <w:t>14/09/2026</w:t>
                    </w:r>
                  </w:p>
                </w:tc>
              </w:sdtContent>
            </w:sdt>
          </w:tr>
        </w:tbl>
        <w:p w14:paraId="0B682A67" w14:textId="77777777" w:rsidR="00C82195" w:rsidRPr="00934F44" w:rsidRDefault="00C82195" w:rsidP="004B0123">
          <w:pPr>
            <w:jc w:val="both"/>
            <w:rPr>
              <w:rFonts w:cstheme="minorHAnsi"/>
            </w:rPr>
          </w:pPr>
        </w:p>
        <w:p w14:paraId="362F5DDA"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2087F3F4"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52304305" w14:textId="77777777" w:rsidR="00C82195" w:rsidRPr="00934F44" w:rsidRDefault="00C82195" w:rsidP="004B0123">
                    <w:pPr>
                      <w:pStyle w:val="Sinespaciado"/>
                      <w:jc w:val="both"/>
                      <w:rPr>
                        <w:rFonts w:cstheme="minorHAnsi"/>
                      </w:rPr>
                    </w:pPr>
                    <w:r>
                      <w:rPr>
                        <w:rFonts w:eastAsiaTheme="minorHAnsi" w:cstheme="minorHAnsi"/>
                        <w:lang w:val="es-AR"/>
                      </w:rPr>
                      <w:t xml:space="preserve"> Especificación de Requisitos según estándar de IEEE 830.</w:t>
                    </w:r>
                  </w:p>
                </w:tc>
              </w:sdtContent>
            </w:sdt>
          </w:tr>
        </w:tbl>
        <w:p w14:paraId="1AA6A904" w14:textId="77777777" w:rsidR="00C82195" w:rsidRPr="00934F44" w:rsidRDefault="00C82195" w:rsidP="004B0123">
          <w:pPr>
            <w:jc w:val="both"/>
            <w:rPr>
              <w:rFonts w:cstheme="minorHAnsi"/>
            </w:rPr>
          </w:pPr>
        </w:p>
        <w:p w14:paraId="06AEBBF9" w14:textId="77777777" w:rsidR="00C82195" w:rsidRPr="00934F44" w:rsidRDefault="00C82195" w:rsidP="004B0123">
          <w:pPr>
            <w:jc w:val="both"/>
            <w:rPr>
              <w:rFonts w:cstheme="minorHAnsi"/>
              <w:sz w:val="32"/>
            </w:rPr>
          </w:pPr>
          <w:r>
            <w:rPr>
              <w:rFonts w:cstheme="minorHAnsi"/>
              <w:sz w:val="32"/>
            </w:rPr>
            <w:br w:type="page"/>
          </w:r>
        </w:p>
      </w:sdtContent>
    </w:sdt>
    <w:p w14:paraId="786DF7CD" w14:textId="77777777" w:rsidR="00B80F3D" w:rsidRPr="00934F44" w:rsidRDefault="00B80F3D" w:rsidP="004B0123">
      <w:pPr>
        <w:spacing w:after="0" w:line="240" w:lineRule="auto"/>
        <w:jc w:val="both"/>
        <w:rPr>
          <w:rFonts w:cstheme="minorHAnsi"/>
          <w:sz w:val="32"/>
        </w:rPr>
      </w:pPr>
    </w:p>
    <w:p w14:paraId="2DC86417"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7BB4A07E" w14:textId="77777777" w:rsidR="00C82195" w:rsidRPr="00934F44" w:rsidRDefault="00C82195" w:rsidP="004B0123">
          <w:pPr>
            <w:pStyle w:val="TtuloTDC"/>
            <w:jc w:val="both"/>
            <w:rPr>
              <w:rFonts w:asciiTheme="minorHAnsi" w:hAnsiTheme="minorHAnsi" w:cstheme="minorHAnsi"/>
            </w:rPr>
          </w:pPr>
          <w:r>
            <w:rPr>
              <w:rFonts w:asciiTheme="minorHAnsi" w:hAnsiTheme="minorHAnsi" w:cstheme="minorHAnsi"/>
            </w:rPr>
            <w:t>Contenido</w:t>
          </w:r>
        </w:p>
        <w:p w14:paraId="5B7DEF51" w14:textId="77777777" w:rsidR="001B3CB8" w:rsidRDefault="00934F44" w:rsidP="004B0123">
          <w:pPr>
            <w:pStyle w:val="TDC1"/>
            <w:tabs>
              <w:tab w:val="right" w:leader="dot" w:pos="8828"/>
            </w:tabs>
            <w:jc w:val="both"/>
            <w:rPr>
              <w:b w:val="0"/>
              <w:bCs w:val="0"/>
              <w:caps w:val="0"/>
              <w:noProof/>
              <w:sz w:val="22"/>
              <w:szCs w:val="22"/>
              <w:lang w:val="es-CL" w:eastAsia="es-CL"/>
            </w:rPr>
          </w:pPr>
          <w:r>
            <w:rPr>
              <w:rFonts w:cstheme="minorHAnsi"/>
            </w:rPr>
            <w:fldChar w:fldCharType="begin"/>
          </w:r>
          <w:r>
            <w:rPr>
              <w:rFonts w:cstheme="minorHAnsi"/>
            </w:rPr>
            <w:instrText xml:space="preserve"> TOC \o "1-3" \h \z \u </w:instrText>
          </w:r>
          <w:r>
            <w:rPr>
              <w:rFonts w:cstheme="minorHAnsi"/>
            </w:rPr>
            <w:fldChar w:fldCharType="separate"/>
          </w:r>
          <w:hyperlink w:anchor="_Toc503382603" w:history="1">
            <w:r>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_Toc503382603 \h </w:instrText>
            </w:r>
            <w:r>
              <w:rPr>
                <w:noProof/>
                <w:webHidden/>
              </w:rPr>
            </w:r>
            <w:r>
              <w:rPr>
                <w:noProof/>
                <w:webHidden/>
              </w:rPr>
              <w:fldChar w:fldCharType="separate"/>
            </w:r>
            <w:r>
              <w:rPr>
                <w:noProof/>
                <w:webHidden/>
              </w:rPr>
              <w:t>3</w:t>
            </w:r>
            <w:r>
              <w:rPr>
                <w:noProof/>
                <w:webHidden/>
              </w:rPr>
              <w:fldChar w:fldCharType="end"/>
            </w:r>
          </w:hyperlink>
        </w:p>
        <w:p w14:paraId="0952E5D9" w14:textId="77777777" w:rsidR="001B3CB8" w:rsidRDefault="00522FB9" w:rsidP="004B0123">
          <w:pPr>
            <w:pStyle w:val="TDC1"/>
            <w:tabs>
              <w:tab w:val="right" w:leader="dot" w:pos="8828"/>
            </w:tabs>
            <w:jc w:val="both"/>
            <w:rPr>
              <w:b w:val="0"/>
              <w:bCs w:val="0"/>
              <w:caps w:val="0"/>
              <w:noProof/>
              <w:sz w:val="22"/>
              <w:szCs w:val="22"/>
              <w:lang w:val="es-CL" w:eastAsia="es-CL"/>
            </w:rPr>
          </w:pPr>
          <w:hyperlink w:anchor="_Toc503382604" w:history="1">
            <w:r>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Pr>
                <w:noProof/>
                <w:webHidden/>
              </w:rPr>
              <w:t>4</w:t>
            </w:r>
            <w:r>
              <w:rPr>
                <w:noProof/>
                <w:webHidden/>
              </w:rPr>
              <w:fldChar w:fldCharType="end"/>
            </w:r>
          </w:hyperlink>
        </w:p>
        <w:p w14:paraId="4C486D21"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5" w:history="1">
            <w:r>
              <w:rPr>
                <w:rStyle w:val="Hipervnculo"/>
                <w:rFonts w:cstheme="minorHAnsi"/>
                <w:noProof/>
              </w:rPr>
              <w:t>1.1.</w:t>
            </w:r>
            <w:r>
              <w:rPr>
                <w:smallCaps w:val="0"/>
                <w:noProof/>
                <w:sz w:val="22"/>
                <w:szCs w:val="22"/>
                <w:lang w:val="es-CL" w:eastAsia="es-CL"/>
              </w:rPr>
              <w:tab/>
            </w:r>
            <w:r>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Pr>
                <w:noProof/>
                <w:webHidden/>
              </w:rPr>
              <w:t>4</w:t>
            </w:r>
            <w:r>
              <w:rPr>
                <w:noProof/>
                <w:webHidden/>
              </w:rPr>
              <w:fldChar w:fldCharType="end"/>
            </w:r>
          </w:hyperlink>
        </w:p>
        <w:p w14:paraId="118F66C7"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6" w:history="1">
            <w:r>
              <w:rPr>
                <w:rStyle w:val="Hipervnculo"/>
                <w:rFonts w:cstheme="minorHAnsi"/>
                <w:noProof/>
              </w:rPr>
              <w:t>1.2.</w:t>
            </w:r>
            <w:r>
              <w:rPr>
                <w:smallCaps w:val="0"/>
                <w:noProof/>
                <w:sz w:val="22"/>
                <w:szCs w:val="22"/>
                <w:lang w:val="es-CL" w:eastAsia="es-CL"/>
              </w:rPr>
              <w:tab/>
            </w:r>
            <w:r>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Pr>
                <w:noProof/>
                <w:webHidden/>
              </w:rPr>
              <w:t>4</w:t>
            </w:r>
            <w:r>
              <w:rPr>
                <w:noProof/>
                <w:webHidden/>
              </w:rPr>
              <w:fldChar w:fldCharType="end"/>
            </w:r>
          </w:hyperlink>
        </w:p>
        <w:p w14:paraId="4566A753"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7" w:history="1">
            <w:r>
              <w:rPr>
                <w:rStyle w:val="Hipervnculo"/>
                <w:rFonts w:cstheme="minorHAnsi"/>
                <w:noProof/>
              </w:rPr>
              <w:t>1.3.</w:t>
            </w:r>
            <w:r>
              <w:rPr>
                <w:smallCaps w:val="0"/>
                <w:noProof/>
                <w:sz w:val="22"/>
                <w:szCs w:val="22"/>
                <w:lang w:val="es-CL" w:eastAsia="es-CL"/>
              </w:rPr>
              <w:tab/>
            </w:r>
            <w:r>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Pr>
                <w:noProof/>
                <w:webHidden/>
              </w:rPr>
              <w:t>4</w:t>
            </w:r>
            <w:r>
              <w:rPr>
                <w:noProof/>
                <w:webHidden/>
              </w:rPr>
              <w:fldChar w:fldCharType="end"/>
            </w:r>
          </w:hyperlink>
        </w:p>
        <w:p w14:paraId="0E2DFC7D"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8" w:history="1">
            <w:r>
              <w:rPr>
                <w:rStyle w:val="Hipervnculo"/>
                <w:rFonts w:cstheme="minorHAnsi"/>
                <w:noProof/>
              </w:rPr>
              <w:t>1.4.</w:t>
            </w:r>
            <w:r>
              <w:rPr>
                <w:smallCaps w:val="0"/>
                <w:noProof/>
                <w:sz w:val="22"/>
                <w:szCs w:val="22"/>
                <w:lang w:val="es-CL" w:eastAsia="es-CL"/>
              </w:rPr>
              <w:tab/>
            </w:r>
            <w:r>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Pr>
                <w:noProof/>
                <w:webHidden/>
              </w:rPr>
              <w:t>4</w:t>
            </w:r>
            <w:r>
              <w:rPr>
                <w:noProof/>
                <w:webHidden/>
              </w:rPr>
              <w:fldChar w:fldCharType="end"/>
            </w:r>
          </w:hyperlink>
        </w:p>
        <w:p w14:paraId="153BF904"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9" w:history="1">
            <w:r>
              <w:rPr>
                <w:rStyle w:val="Hipervnculo"/>
                <w:rFonts w:cstheme="minorHAnsi"/>
                <w:noProof/>
              </w:rPr>
              <w:t>1.5.</w:t>
            </w:r>
            <w:r>
              <w:rPr>
                <w:smallCaps w:val="0"/>
                <w:noProof/>
                <w:sz w:val="22"/>
                <w:szCs w:val="22"/>
                <w:lang w:val="es-CL" w:eastAsia="es-CL"/>
              </w:rPr>
              <w:tab/>
            </w:r>
            <w:r>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Pr>
                <w:noProof/>
                <w:webHidden/>
              </w:rPr>
              <w:t>4</w:t>
            </w:r>
            <w:r>
              <w:rPr>
                <w:noProof/>
                <w:webHidden/>
              </w:rPr>
              <w:fldChar w:fldCharType="end"/>
            </w:r>
          </w:hyperlink>
        </w:p>
        <w:p w14:paraId="38CCCB5F" w14:textId="77777777"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0" w:history="1">
            <w:r>
              <w:rPr>
                <w:rStyle w:val="Hipervnculo"/>
                <w:rFonts w:cstheme="minorHAnsi"/>
                <w:noProof/>
              </w:rPr>
              <w:t>2.</w:t>
            </w:r>
            <w:r>
              <w:rPr>
                <w:b w:val="0"/>
                <w:bCs w:val="0"/>
                <w:caps w:val="0"/>
                <w:noProof/>
                <w:sz w:val="22"/>
                <w:szCs w:val="22"/>
                <w:lang w:val="es-CL" w:eastAsia="es-CL"/>
              </w:rPr>
              <w:tab/>
            </w:r>
            <w:r>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Pr>
                <w:noProof/>
                <w:webHidden/>
              </w:rPr>
              <w:t>5</w:t>
            </w:r>
            <w:r>
              <w:rPr>
                <w:noProof/>
                <w:webHidden/>
              </w:rPr>
              <w:fldChar w:fldCharType="end"/>
            </w:r>
          </w:hyperlink>
        </w:p>
        <w:p w14:paraId="23A2C8D7"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1" w:history="1">
            <w:r>
              <w:rPr>
                <w:rStyle w:val="Hipervnculo"/>
                <w:rFonts w:cstheme="minorHAnsi"/>
                <w:noProof/>
              </w:rPr>
              <w:t>2.1.</w:t>
            </w:r>
            <w:r>
              <w:rPr>
                <w:smallCaps w:val="0"/>
                <w:noProof/>
                <w:sz w:val="22"/>
                <w:szCs w:val="22"/>
                <w:lang w:val="es-CL" w:eastAsia="es-CL"/>
              </w:rPr>
              <w:tab/>
            </w:r>
            <w:r>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Pr>
                <w:noProof/>
                <w:webHidden/>
              </w:rPr>
              <w:t>5</w:t>
            </w:r>
            <w:r>
              <w:rPr>
                <w:noProof/>
                <w:webHidden/>
              </w:rPr>
              <w:fldChar w:fldCharType="end"/>
            </w:r>
          </w:hyperlink>
        </w:p>
        <w:p w14:paraId="36FFA4F7"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2" w:history="1">
            <w:r>
              <w:rPr>
                <w:rStyle w:val="Hipervnculo"/>
                <w:rFonts w:cstheme="minorHAnsi"/>
                <w:noProof/>
              </w:rPr>
              <w:t>2.2.</w:t>
            </w:r>
            <w:r>
              <w:rPr>
                <w:smallCaps w:val="0"/>
                <w:noProof/>
                <w:sz w:val="22"/>
                <w:szCs w:val="22"/>
                <w:lang w:val="es-CL" w:eastAsia="es-CL"/>
              </w:rPr>
              <w:tab/>
            </w:r>
            <w:r>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Pr>
                <w:noProof/>
                <w:webHidden/>
              </w:rPr>
              <w:t>5</w:t>
            </w:r>
            <w:r>
              <w:rPr>
                <w:noProof/>
                <w:webHidden/>
              </w:rPr>
              <w:fldChar w:fldCharType="end"/>
            </w:r>
          </w:hyperlink>
        </w:p>
        <w:p w14:paraId="08686ECD"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3" w:history="1">
            <w:r>
              <w:rPr>
                <w:rStyle w:val="Hipervnculo"/>
                <w:rFonts w:cstheme="minorHAnsi"/>
                <w:noProof/>
              </w:rPr>
              <w:t>2.3.</w:t>
            </w:r>
            <w:r>
              <w:rPr>
                <w:smallCaps w:val="0"/>
                <w:noProof/>
                <w:sz w:val="22"/>
                <w:szCs w:val="22"/>
                <w:lang w:val="es-CL" w:eastAsia="es-CL"/>
              </w:rPr>
              <w:tab/>
            </w:r>
            <w:r>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Pr>
                <w:noProof/>
                <w:webHidden/>
              </w:rPr>
              <w:t>5</w:t>
            </w:r>
            <w:r>
              <w:rPr>
                <w:noProof/>
                <w:webHidden/>
              </w:rPr>
              <w:fldChar w:fldCharType="end"/>
            </w:r>
          </w:hyperlink>
        </w:p>
        <w:p w14:paraId="296F647F"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4" w:history="1">
            <w:r>
              <w:rPr>
                <w:rStyle w:val="Hipervnculo"/>
                <w:rFonts w:cstheme="minorHAnsi"/>
                <w:noProof/>
              </w:rPr>
              <w:t>2.4.</w:t>
            </w:r>
            <w:r>
              <w:rPr>
                <w:smallCaps w:val="0"/>
                <w:noProof/>
                <w:sz w:val="22"/>
                <w:szCs w:val="22"/>
                <w:lang w:val="es-CL" w:eastAsia="es-CL"/>
              </w:rPr>
              <w:tab/>
            </w:r>
            <w:r>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Pr>
                <w:noProof/>
                <w:webHidden/>
              </w:rPr>
              <w:t>5</w:t>
            </w:r>
            <w:r>
              <w:rPr>
                <w:noProof/>
                <w:webHidden/>
              </w:rPr>
              <w:fldChar w:fldCharType="end"/>
            </w:r>
          </w:hyperlink>
        </w:p>
        <w:p w14:paraId="316F348E"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5" w:history="1">
            <w:r>
              <w:rPr>
                <w:rStyle w:val="Hipervnculo"/>
                <w:rFonts w:cstheme="minorHAnsi"/>
                <w:noProof/>
              </w:rPr>
              <w:t>2.5.</w:t>
            </w:r>
            <w:r>
              <w:rPr>
                <w:smallCaps w:val="0"/>
                <w:noProof/>
                <w:sz w:val="22"/>
                <w:szCs w:val="22"/>
                <w:lang w:val="es-CL" w:eastAsia="es-CL"/>
              </w:rPr>
              <w:tab/>
            </w:r>
            <w:r>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Pr>
                <w:noProof/>
                <w:webHidden/>
              </w:rPr>
              <w:t>6</w:t>
            </w:r>
            <w:r>
              <w:rPr>
                <w:noProof/>
                <w:webHidden/>
              </w:rPr>
              <w:fldChar w:fldCharType="end"/>
            </w:r>
          </w:hyperlink>
        </w:p>
        <w:p w14:paraId="123FEBF4"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6" w:history="1">
            <w:r>
              <w:rPr>
                <w:rStyle w:val="Hipervnculo"/>
                <w:rFonts w:cstheme="minorHAnsi"/>
                <w:noProof/>
              </w:rPr>
              <w:t>2.6.</w:t>
            </w:r>
            <w:r>
              <w:rPr>
                <w:smallCaps w:val="0"/>
                <w:noProof/>
                <w:sz w:val="22"/>
                <w:szCs w:val="22"/>
                <w:lang w:val="es-CL" w:eastAsia="es-CL"/>
              </w:rPr>
              <w:tab/>
            </w:r>
            <w:r>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Pr>
                <w:noProof/>
                <w:webHidden/>
              </w:rPr>
              <w:t>6</w:t>
            </w:r>
            <w:r>
              <w:rPr>
                <w:noProof/>
                <w:webHidden/>
              </w:rPr>
              <w:fldChar w:fldCharType="end"/>
            </w:r>
          </w:hyperlink>
        </w:p>
        <w:p w14:paraId="394BA43E" w14:textId="77777777"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7" w:history="1">
            <w:r>
              <w:rPr>
                <w:rStyle w:val="Hipervnculo"/>
                <w:rFonts w:cstheme="minorHAnsi"/>
                <w:noProof/>
              </w:rPr>
              <w:t>3.</w:t>
            </w:r>
            <w:r>
              <w:rPr>
                <w:b w:val="0"/>
                <w:bCs w:val="0"/>
                <w:caps w:val="0"/>
                <w:noProof/>
                <w:sz w:val="22"/>
                <w:szCs w:val="22"/>
                <w:lang w:val="es-CL" w:eastAsia="es-CL"/>
              </w:rPr>
              <w:tab/>
            </w:r>
            <w:r>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Pr>
                <w:noProof/>
                <w:webHidden/>
              </w:rPr>
              <w:t>7</w:t>
            </w:r>
            <w:r>
              <w:rPr>
                <w:noProof/>
                <w:webHidden/>
              </w:rPr>
              <w:fldChar w:fldCharType="end"/>
            </w:r>
          </w:hyperlink>
        </w:p>
        <w:p w14:paraId="25E8A5A2"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8" w:history="1">
            <w:r>
              <w:rPr>
                <w:rStyle w:val="Hipervnculo"/>
                <w:rFonts w:cstheme="minorHAnsi"/>
                <w:noProof/>
              </w:rPr>
              <w:t>3.1</w:t>
            </w:r>
            <w:r>
              <w:rPr>
                <w:smallCaps w:val="0"/>
                <w:noProof/>
                <w:sz w:val="22"/>
                <w:szCs w:val="22"/>
                <w:lang w:val="es-CL" w:eastAsia="es-CL"/>
              </w:rPr>
              <w:tab/>
            </w:r>
            <w:r>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Pr>
                <w:noProof/>
                <w:webHidden/>
              </w:rPr>
              <w:t>8</w:t>
            </w:r>
            <w:r>
              <w:rPr>
                <w:noProof/>
                <w:webHidden/>
              </w:rPr>
              <w:fldChar w:fldCharType="end"/>
            </w:r>
          </w:hyperlink>
        </w:p>
        <w:p w14:paraId="6926F9C9"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19" w:history="1">
            <w:r>
              <w:rPr>
                <w:rStyle w:val="Hipervnculo"/>
                <w:rFonts w:cstheme="minorHAnsi"/>
                <w:noProof/>
              </w:rPr>
              <w:t>3.1.1</w:t>
            </w:r>
            <w:r>
              <w:rPr>
                <w:i w:val="0"/>
                <w:iCs w:val="0"/>
                <w:noProof/>
                <w:sz w:val="22"/>
                <w:szCs w:val="22"/>
                <w:lang w:val="es-CL" w:eastAsia="es-CL"/>
              </w:rPr>
              <w:tab/>
            </w:r>
            <w:r>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Pr>
                <w:noProof/>
                <w:webHidden/>
              </w:rPr>
              <w:t>8</w:t>
            </w:r>
            <w:r>
              <w:rPr>
                <w:noProof/>
                <w:webHidden/>
              </w:rPr>
              <w:fldChar w:fldCharType="end"/>
            </w:r>
          </w:hyperlink>
        </w:p>
        <w:p w14:paraId="17498E3B"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0" w:history="1">
            <w:r>
              <w:rPr>
                <w:rStyle w:val="Hipervnculo"/>
                <w:rFonts w:cstheme="minorHAnsi"/>
                <w:noProof/>
              </w:rPr>
              <w:t>3.1.2</w:t>
            </w:r>
            <w:r>
              <w:rPr>
                <w:i w:val="0"/>
                <w:iCs w:val="0"/>
                <w:noProof/>
                <w:sz w:val="22"/>
                <w:szCs w:val="22"/>
                <w:lang w:val="es-CL" w:eastAsia="es-CL"/>
              </w:rPr>
              <w:tab/>
            </w:r>
            <w:r>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Pr>
                <w:noProof/>
                <w:webHidden/>
              </w:rPr>
              <w:t>8</w:t>
            </w:r>
            <w:r>
              <w:rPr>
                <w:noProof/>
                <w:webHidden/>
              </w:rPr>
              <w:fldChar w:fldCharType="end"/>
            </w:r>
          </w:hyperlink>
        </w:p>
        <w:p w14:paraId="7BE22AB9"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1" w:history="1">
            <w:r>
              <w:rPr>
                <w:rStyle w:val="Hipervnculo"/>
                <w:rFonts w:cstheme="minorHAnsi"/>
                <w:noProof/>
              </w:rPr>
              <w:t>3.1.3</w:t>
            </w:r>
            <w:r>
              <w:rPr>
                <w:i w:val="0"/>
                <w:iCs w:val="0"/>
                <w:noProof/>
                <w:sz w:val="22"/>
                <w:szCs w:val="22"/>
                <w:lang w:val="es-CL" w:eastAsia="es-CL"/>
              </w:rPr>
              <w:tab/>
            </w:r>
            <w:r>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Pr>
                <w:noProof/>
                <w:webHidden/>
              </w:rPr>
              <w:t>8</w:t>
            </w:r>
            <w:r>
              <w:rPr>
                <w:noProof/>
                <w:webHidden/>
              </w:rPr>
              <w:fldChar w:fldCharType="end"/>
            </w:r>
          </w:hyperlink>
        </w:p>
        <w:p w14:paraId="2E8DEB60"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2" w:history="1">
            <w:r>
              <w:rPr>
                <w:rStyle w:val="Hipervnculo"/>
                <w:rFonts w:cstheme="minorHAnsi"/>
                <w:noProof/>
              </w:rPr>
              <w:t>3.1.4</w:t>
            </w:r>
            <w:r>
              <w:rPr>
                <w:i w:val="0"/>
                <w:iCs w:val="0"/>
                <w:noProof/>
                <w:sz w:val="22"/>
                <w:szCs w:val="22"/>
                <w:lang w:val="es-CL" w:eastAsia="es-CL"/>
              </w:rPr>
              <w:tab/>
            </w:r>
            <w:r>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Pr>
                <w:noProof/>
                <w:webHidden/>
              </w:rPr>
              <w:t>8</w:t>
            </w:r>
            <w:r>
              <w:rPr>
                <w:noProof/>
                <w:webHidden/>
              </w:rPr>
              <w:fldChar w:fldCharType="end"/>
            </w:r>
          </w:hyperlink>
        </w:p>
        <w:p w14:paraId="158B9892"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3" w:history="1">
            <w:r>
              <w:rPr>
                <w:rStyle w:val="Hipervnculo"/>
                <w:rFonts w:cstheme="minorHAnsi"/>
                <w:noProof/>
              </w:rPr>
              <w:t>3.2</w:t>
            </w:r>
            <w:r>
              <w:rPr>
                <w:smallCaps w:val="0"/>
                <w:noProof/>
                <w:sz w:val="22"/>
                <w:szCs w:val="22"/>
                <w:lang w:val="es-CL" w:eastAsia="es-CL"/>
              </w:rPr>
              <w:tab/>
            </w:r>
            <w:r>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Pr>
                <w:noProof/>
                <w:webHidden/>
              </w:rPr>
              <w:t>9</w:t>
            </w:r>
            <w:r>
              <w:rPr>
                <w:noProof/>
                <w:webHidden/>
              </w:rPr>
              <w:fldChar w:fldCharType="end"/>
            </w:r>
          </w:hyperlink>
        </w:p>
        <w:p w14:paraId="2768D296"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4" w:history="1">
            <w:r>
              <w:rPr>
                <w:rStyle w:val="Hipervnculo"/>
                <w:rFonts w:cstheme="minorHAnsi"/>
                <w:noProof/>
              </w:rPr>
              <w:t>3.3</w:t>
            </w:r>
            <w:r>
              <w:rPr>
                <w:smallCaps w:val="0"/>
                <w:noProof/>
                <w:sz w:val="22"/>
                <w:szCs w:val="22"/>
                <w:lang w:val="es-CL" w:eastAsia="es-CL"/>
              </w:rPr>
              <w:tab/>
            </w:r>
            <w:r>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Pr>
                <w:noProof/>
                <w:webHidden/>
              </w:rPr>
              <w:t>9</w:t>
            </w:r>
            <w:r>
              <w:rPr>
                <w:noProof/>
                <w:webHidden/>
              </w:rPr>
              <w:fldChar w:fldCharType="end"/>
            </w:r>
          </w:hyperlink>
        </w:p>
        <w:p w14:paraId="7B638B25"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5" w:history="1">
            <w:r>
              <w:rPr>
                <w:rStyle w:val="Hipervnculo"/>
                <w:rFonts w:cstheme="minorHAnsi"/>
                <w:noProof/>
              </w:rPr>
              <w:t>3.3.1</w:t>
            </w:r>
            <w:r>
              <w:rPr>
                <w:i w:val="0"/>
                <w:iCs w:val="0"/>
                <w:noProof/>
                <w:sz w:val="22"/>
                <w:szCs w:val="22"/>
                <w:lang w:val="es-CL" w:eastAsia="es-CL"/>
              </w:rPr>
              <w:tab/>
            </w:r>
            <w:r>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Pr>
                <w:noProof/>
                <w:webHidden/>
              </w:rPr>
              <w:t>9</w:t>
            </w:r>
            <w:r>
              <w:rPr>
                <w:noProof/>
                <w:webHidden/>
              </w:rPr>
              <w:fldChar w:fldCharType="end"/>
            </w:r>
          </w:hyperlink>
        </w:p>
        <w:p w14:paraId="34DE15A9"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6" w:history="1">
            <w:r>
              <w:rPr>
                <w:rStyle w:val="Hipervnculo"/>
                <w:rFonts w:cstheme="minorHAnsi"/>
                <w:noProof/>
              </w:rPr>
              <w:t>3.3.2</w:t>
            </w:r>
            <w:r>
              <w:rPr>
                <w:i w:val="0"/>
                <w:iCs w:val="0"/>
                <w:noProof/>
                <w:sz w:val="22"/>
                <w:szCs w:val="22"/>
                <w:lang w:val="es-CL" w:eastAsia="es-CL"/>
              </w:rPr>
              <w:tab/>
            </w:r>
            <w:r>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Pr>
                <w:noProof/>
                <w:webHidden/>
              </w:rPr>
              <w:t>10</w:t>
            </w:r>
            <w:r>
              <w:rPr>
                <w:noProof/>
                <w:webHidden/>
              </w:rPr>
              <w:fldChar w:fldCharType="end"/>
            </w:r>
          </w:hyperlink>
        </w:p>
        <w:p w14:paraId="46F1BAC1"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7" w:history="1">
            <w:r>
              <w:rPr>
                <w:rStyle w:val="Hipervnculo"/>
                <w:rFonts w:cstheme="minorHAnsi"/>
                <w:noProof/>
              </w:rPr>
              <w:t>3.3.3</w:t>
            </w:r>
            <w:r>
              <w:rPr>
                <w:i w:val="0"/>
                <w:iCs w:val="0"/>
                <w:noProof/>
                <w:sz w:val="22"/>
                <w:szCs w:val="22"/>
                <w:lang w:val="es-CL" w:eastAsia="es-CL"/>
              </w:rPr>
              <w:tab/>
            </w:r>
            <w:r>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Pr>
                <w:noProof/>
                <w:webHidden/>
              </w:rPr>
              <w:t>10</w:t>
            </w:r>
            <w:r>
              <w:rPr>
                <w:noProof/>
                <w:webHidden/>
              </w:rPr>
              <w:fldChar w:fldCharType="end"/>
            </w:r>
          </w:hyperlink>
        </w:p>
        <w:p w14:paraId="42964718"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8" w:history="1">
            <w:r>
              <w:rPr>
                <w:rStyle w:val="Hipervnculo"/>
                <w:rFonts w:cstheme="minorHAnsi"/>
                <w:noProof/>
              </w:rPr>
              <w:t>3.3.4</w:t>
            </w:r>
            <w:r>
              <w:rPr>
                <w:i w:val="0"/>
                <w:iCs w:val="0"/>
                <w:noProof/>
                <w:sz w:val="22"/>
                <w:szCs w:val="22"/>
                <w:lang w:val="es-CL" w:eastAsia="es-CL"/>
              </w:rPr>
              <w:tab/>
            </w:r>
            <w:r>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Pr>
                <w:noProof/>
                <w:webHidden/>
              </w:rPr>
              <w:t>10</w:t>
            </w:r>
            <w:r>
              <w:rPr>
                <w:noProof/>
                <w:webHidden/>
              </w:rPr>
              <w:fldChar w:fldCharType="end"/>
            </w:r>
          </w:hyperlink>
        </w:p>
        <w:p w14:paraId="1A323A6A"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9" w:history="1">
            <w:r>
              <w:rPr>
                <w:rStyle w:val="Hipervnculo"/>
                <w:rFonts w:cstheme="minorHAnsi"/>
                <w:noProof/>
              </w:rPr>
              <w:t>3.3.5</w:t>
            </w:r>
            <w:r>
              <w:rPr>
                <w:i w:val="0"/>
                <w:iCs w:val="0"/>
                <w:noProof/>
                <w:sz w:val="22"/>
                <w:szCs w:val="22"/>
                <w:lang w:val="es-CL" w:eastAsia="es-CL"/>
              </w:rPr>
              <w:tab/>
            </w:r>
            <w:r>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Pr>
                <w:noProof/>
                <w:webHidden/>
              </w:rPr>
              <w:t>10</w:t>
            </w:r>
            <w:r>
              <w:rPr>
                <w:noProof/>
                <w:webHidden/>
              </w:rPr>
              <w:fldChar w:fldCharType="end"/>
            </w:r>
          </w:hyperlink>
        </w:p>
        <w:p w14:paraId="13F7AE0E"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30" w:history="1">
            <w:r>
              <w:rPr>
                <w:rStyle w:val="Hipervnculo"/>
                <w:rFonts w:cstheme="minorHAnsi"/>
                <w:noProof/>
              </w:rPr>
              <w:t>3.3.6</w:t>
            </w:r>
            <w:r>
              <w:rPr>
                <w:i w:val="0"/>
                <w:iCs w:val="0"/>
                <w:noProof/>
                <w:sz w:val="22"/>
                <w:szCs w:val="22"/>
                <w:lang w:val="es-CL" w:eastAsia="es-CL"/>
              </w:rPr>
              <w:tab/>
            </w:r>
            <w:r>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Pr>
                <w:noProof/>
                <w:webHidden/>
              </w:rPr>
              <w:t>10</w:t>
            </w:r>
            <w:r>
              <w:rPr>
                <w:noProof/>
                <w:webHidden/>
              </w:rPr>
              <w:fldChar w:fldCharType="end"/>
            </w:r>
          </w:hyperlink>
        </w:p>
        <w:p w14:paraId="1FDD15BF"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31" w:history="1">
            <w:r>
              <w:rPr>
                <w:rStyle w:val="Hipervnculo"/>
                <w:rFonts w:cstheme="minorHAnsi"/>
                <w:noProof/>
              </w:rPr>
              <w:t>3.4</w:t>
            </w:r>
            <w:r>
              <w:rPr>
                <w:smallCaps w:val="0"/>
                <w:noProof/>
                <w:sz w:val="22"/>
                <w:szCs w:val="22"/>
                <w:lang w:val="es-CL" w:eastAsia="es-CL"/>
              </w:rPr>
              <w:tab/>
            </w:r>
            <w:r>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Pr>
                <w:noProof/>
                <w:webHidden/>
              </w:rPr>
              <w:t>10</w:t>
            </w:r>
            <w:r>
              <w:rPr>
                <w:noProof/>
                <w:webHidden/>
              </w:rPr>
              <w:fldChar w:fldCharType="end"/>
            </w:r>
          </w:hyperlink>
        </w:p>
        <w:p w14:paraId="7F97FEE0" w14:textId="77777777" w:rsidR="00C82195" w:rsidRPr="00934F44" w:rsidRDefault="00934F44" w:rsidP="004B0123">
          <w:pPr>
            <w:jc w:val="both"/>
            <w:rPr>
              <w:rFonts w:cstheme="minorHAnsi"/>
            </w:rPr>
          </w:pPr>
          <w:r>
            <w:rPr>
              <w:rFonts w:cstheme="minorHAnsi"/>
            </w:rPr>
            <w:fldChar w:fldCharType="end"/>
          </w:r>
        </w:p>
      </w:sdtContent>
    </w:sdt>
    <w:p w14:paraId="786DB744" w14:textId="1AC79B83" w:rsidR="00C82195" w:rsidRPr="0002740D" w:rsidRDefault="001B3CB8" w:rsidP="004B0123">
      <w:pPr>
        <w:jc w:val="both"/>
        <w:rPr>
          <w:rFonts w:eastAsia="Times New Roman" w:cstheme="minorHAnsi"/>
          <w:b/>
          <w:bCs/>
          <w:color w:val="365F91" w:themeColor="accent1" w:themeShade="BF"/>
          <w:kern w:val="32"/>
          <w:sz w:val="28"/>
          <w:szCs w:val="28"/>
          <w:u w:val="single"/>
        </w:rPr>
      </w:pPr>
      <w:bookmarkStart w:id="0" w:name="_Toc33411057"/>
      <w:r>
        <w:rPr>
          <w:rFonts w:eastAsia="Times New Roman" w:cstheme="minorHAnsi"/>
          <w:kern w:val="32"/>
        </w:rPr>
        <w:br w:type="page"/>
      </w:r>
      <w:bookmarkEnd w:id="0"/>
    </w:p>
    <w:p w14:paraId="241CB2CD" w14:textId="77777777" w:rsidR="00B80F3D" w:rsidRPr="00934F44" w:rsidRDefault="00095C47" w:rsidP="004B0123">
      <w:pPr>
        <w:pStyle w:val="Ttulo1"/>
        <w:jc w:val="both"/>
        <w:rPr>
          <w:rFonts w:asciiTheme="minorHAnsi" w:hAnsiTheme="minorHAnsi" w:cstheme="minorHAnsi"/>
        </w:rPr>
      </w:pPr>
      <w:bookmarkStart w:id="1" w:name="_Toc503382604"/>
      <w:r>
        <w:rPr>
          <w:rFonts w:asciiTheme="minorHAnsi" w:hAnsiTheme="minorHAnsi" w:cstheme="minorHAnsi"/>
        </w:rPr>
        <w:lastRenderedPageBreak/>
        <w:t>1.  Introducción</w:t>
      </w:r>
      <w:bookmarkEnd w:id="1"/>
    </w:p>
    <w:p w14:paraId="7C042920" w14:textId="77777777" w:rsidR="00095C47" w:rsidRDefault="00095C47" w:rsidP="004B0123">
      <w:pPr>
        <w:jc w:val="both"/>
        <w:rPr>
          <w:rFonts w:cstheme="minorHAnsi"/>
        </w:rPr>
      </w:pPr>
      <w:r>
        <w:rPr>
          <w:rFonts w:cstheme="minorHAnsi"/>
        </w:rPr>
        <w:t>En esta sección se proporcionará una introducción a todo el documento de Especificación de Requisitos Software (ERS). Consta de varias subsecciones: propósito, ámbito del sistema, definiciones, referencias y visión general del documento.</w:t>
      </w:r>
    </w:p>
    <w:p w14:paraId="46AABBD7" w14:textId="77777777" w:rsidR="00B80F3D" w:rsidRPr="00934F44" w:rsidRDefault="00B80F3D" w:rsidP="004B0123">
      <w:pPr>
        <w:pStyle w:val="Ttulo2"/>
        <w:jc w:val="both"/>
        <w:rPr>
          <w:rFonts w:asciiTheme="minorHAnsi" w:hAnsiTheme="minorHAnsi" w:cstheme="minorHAnsi"/>
        </w:rPr>
      </w:pPr>
      <w:bookmarkStart w:id="2" w:name="_Toc503382605"/>
      <w:r>
        <w:rPr>
          <w:rFonts w:asciiTheme="minorHAnsi" w:hAnsiTheme="minorHAnsi" w:cstheme="minorHAnsi"/>
        </w:rPr>
        <w:t>1.1.</w:t>
      </w:r>
      <w:r>
        <w:rPr>
          <w:rFonts w:asciiTheme="minorHAnsi" w:hAnsiTheme="minorHAnsi" w:cstheme="minorHAnsi"/>
        </w:rPr>
        <w:tab/>
        <w:t>Propósito</w:t>
      </w:r>
      <w:bookmarkEnd w:id="2"/>
    </w:p>
    <w:p w14:paraId="1EF513D4" w14:textId="77777777" w:rsidR="00095C47" w:rsidRDefault="00095C47" w:rsidP="004B0123">
      <w:pPr>
        <w:jc w:val="both"/>
        <w:rPr>
          <w:rFonts w:cstheme="minorHAnsi"/>
        </w:rPr>
      </w:pPr>
      <w:r>
        <w:rPr>
          <w:rFonts w:cstheme="minorHAnsi"/>
        </w:rPr>
        <w:t>El propósito de este documento es especificar los requisitos funcionales y no funcionales del sistema ExpressDelivery – Sistema de Gestión de Flota, que digitalizará la asignación de rutas, la gestión de vehículos y repartidores, y el seguimiento de envíos de la empresa ExpressDelivery. Este documento está dirigido al equipo de desarrollo del proyecto, al cuerpo docente evaluador de la asignatura DSY1104 y a los representantes de ExpressDelivery (Jefe de Operaciones y Administrador), como referencia para el diseño, construcción y validación del sistema.</w:t>
      </w:r>
    </w:p>
    <w:p w14:paraId="3B0674FF" w14:textId="77777777" w:rsidR="007F6033" w:rsidRPr="00934F44" w:rsidRDefault="000258DA" w:rsidP="004B0123">
      <w:pPr>
        <w:jc w:val="both"/>
        <w:rPr>
          <w:rFonts w:cstheme="minorHAnsi"/>
        </w:rPr>
      </w:pPr>
      <w:r>
        <w:rPr>
          <w:rFonts w:cstheme="minorHAnsi"/>
        </w:rPr>
        <w:t xml:space="preserve"> </w:t>
      </w:r>
    </w:p>
    <w:p w14:paraId="01C33155" w14:textId="77777777" w:rsidR="00B80F3D" w:rsidRPr="00934F44" w:rsidRDefault="00B80F3D" w:rsidP="004B0123">
      <w:pPr>
        <w:pStyle w:val="Ttulo2"/>
        <w:jc w:val="both"/>
        <w:rPr>
          <w:rFonts w:asciiTheme="minorHAnsi" w:hAnsiTheme="minorHAnsi" w:cstheme="minorHAnsi"/>
        </w:rPr>
      </w:pPr>
      <w:bookmarkStart w:id="3" w:name="_Toc503382606"/>
      <w:r>
        <w:rPr>
          <w:rFonts w:asciiTheme="minorHAnsi" w:hAnsiTheme="minorHAnsi" w:cstheme="minorHAnsi"/>
        </w:rPr>
        <w:t>1.2.</w:t>
      </w:r>
      <w:r>
        <w:rPr>
          <w:rFonts w:asciiTheme="minorHAnsi" w:hAnsiTheme="minorHAnsi" w:cstheme="minorHAnsi"/>
        </w:rPr>
        <w:tab/>
        <w:t>Ámbito del Sistema</w:t>
      </w:r>
      <w:bookmarkEnd w:id="3"/>
    </w:p>
    <w:p w14:paraId="3848436D" w14:textId="77777777" w:rsidR="00095C47" w:rsidRPr="00934F44" w:rsidRDefault="00095C47" w:rsidP="004B0123">
      <w:pPr>
        <w:jc w:val="both"/>
        <w:rPr>
          <w:rFonts w:cstheme="minorHAnsi"/>
        </w:rPr>
      </w:pPr>
      <w:r>
        <w:rPr>
          <w:rFonts w:cstheme="minorHAnsi"/>
        </w:rPr>
        <w:t>En esta subsección:</w:t>
      </w:r>
    </w:p>
    <w:p w14:paraId="474F7342" w14:textId="77777777" w:rsidR="00095C47" w:rsidRPr="00934F44" w:rsidRDefault="00095C47" w:rsidP="004B0123">
      <w:pPr>
        <w:jc w:val="both"/>
        <w:rPr>
          <w:rFonts w:cstheme="minorHAnsi"/>
        </w:rPr>
      </w:pPr>
      <w:r>
        <w:rPr>
          <w:rFonts w:cstheme="minorHAnsi"/>
        </w:rPr>
        <w:t>•</w:t>
      </w:r>
      <w:r>
        <w:rPr>
          <w:rFonts w:cstheme="minorHAnsi"/>
        </w:rPr>
        <w:tab/>
        <w:t>El sistema se denominará ExpressDelivery – Sistema de Gestión de Flota (en adelante, SGF).</w:t>
      </w:r>
    </w:p>
    <w:p w14:paraId="4E058078" w14:textId="77777777" w:rsidR="00095C47" w:rsidRPr="00934F44" w:rsidRDefault="00095C47" w:rsidP="004B0123">
      <w:pPr>
        <w:jc w:val="both"/>
        <w:rPr>
          <w:rFonts w:cstheme="minorHAnsi"/>
        </w:rPr>
      </w:pPr>
      <w:r>
        <w:rPr>
          <w:rFonts w:cstheme="minorHAnsi"/>
        </w:rPr>
        <w:t>•</w:t>
      </w:r>
      <w:r>
        <w:rPr>
          <w:rFonts w:cstheme="minorHAnsi"/>
        </w:rPr>
        <w:tab/>
        <w:t>El sistema permitirá a los clientes registrarse y solicitar envíos en línea, consultar el catálogo de servicios y ver el estado de sus envíos en tiempo real; permitirá al supervisor de ruta asignar repartidores y vehículos a cada solicitud; permitirá al repartidor recibir sus rutas y reportar entregas desde un dispositivo móvil; y permitirá al administrador y al jefe de operaciones gestionar el catálogo de servicios, la flota de vehículos, los usuarios del sistema y generar reportes de operación. El sistema no gestionará el pago en línea de los envíos ni el ruteo automático con optimización algorítmica de trayectos, aspectos que quedan fuera del alcance de esta primera versión.</w:t>
      </w:r>
    </w:p>
    <w:p w14:paraId="441E5F19" w14:textId="77777777" w:rsidR="00B80F3D" w:rsidRPr="00934F44" w:rsidRDefault="00095C47" w:rsidP="004B0123">
      <w:pPr>
        <w:jc w:val="both"/>
        <w:rPr>
          <w:rFonts w:cstheme="minorHAnsi"/>
        </w:rPr>
      </w:pPr>
      <w:r>
        <w:rPr>
          <w:rFonts w:cstheme="minorHAnsi"/>
        </w:rPr>
        <w:t>•</w:t>
      </w:r>
      <w:r>
        <w:rPr>
          <w:rFonts w:cstheme="minorHAnsi"/>
        </w:rPr>
        <w:tab/>
        <w:t>El sistema busca reemplazar la gestión manual actual, basada en planillas Excel y comunicación telefónica, por una plataforma digital que reduzca las ineficiencias de ruta (actualmente presentes en el 20% de las rutas), disminuya el tiempo perdido en desplazamientos innecesarios (15% del tiempo de los repartidores), entregue visibilidad del estado del envío a los clientes para reducir las llamadas al call center, y permita generar reportes automáticos de entregas, rutas, productividad y costos que hoy se consolidan manualmente.</w:t>
      </w:r>
    </w:p>
    <w:p w14:paraId="5C332450" w14:textId="77777777" w:rsidR="00B80F3D" w:rsidRPr="00934F44" w:rsidRDefault="00B80F3D" w:rsidP="004B0123">
      <w:pPr>
        <w:pStyle w:val="Ttulo2"/>
        <w:jc w:val="both"/>
        <w:rPr>
          <w:rFonts w:asciiTheme="minorHAnsi" w:hAnsiTheme="minorHAnsi" w:cstheme="minorHAnsi"/>
        </w:rPr>
      </w:pPr>
      <w:bookmarkStart w:id="4" w:name="_Toc503382607"/>
      <w:r>
        <w:rPr>
          <w:rFonts w:asciiTheme="minorHAnsi" w:hAnsiTheme="minorHAnsi" w:cstheme="minorHAnsi"/>
        </w:rPr>
        <w:t>1.3.</w:t>
      </w:r>
      <w:r>
        <w:rPr>
          <w:rFonts w:asciiTheme="minorHAnsi" w:hAnsiTheme="minorHAnsi" w:cstheme="minorHAnsi"/>
        </w:rPr>
        <w:tab/>
        <w:t>Definiciones, Acrónimos y Abreviaturas</w:t>
      </w:r>
      <w:bookmarkEnd w:id="4"/>
    </w:p>
    <w:p w14:paraId="3104EFEC" w14:textId="77777777" w:rsidR="00B80F3D" w:rsidRDefault="00095C47" w:rsidP="004B0123">
      <w:pPr>
        <w:jc w:val="both"/>
        <w:rPr>
          <w:rFonts w:cstheme="minorHAnsi"/>
        </w:rPr>
      </w:pPr>
      <w:r>
        <w:rPr>
          <w:rFonts w:cstheme="minorHAnsi"/>
        </w:rPr>
        <w:t>En esta subsección se definirán todos los términos, acrónimos y abreviaturas utilizadas en la ERS.</w:t>
      </w:r>
    </w:p>
    <w:p w14:paraId="257508ED" w14:textId="77777777" w:rsidR="00211AB9" w:rsidRDefault="00211AB9" w:rsidP="004B0123">
      <w:pPr>
        <w:jc w:val="both"/>
        <w:rPr>
          <w:rFonts w:cstheme="minorHAnsi"/>
        </w:rPr>
      </w:pPr>
      <w:r>
        <w:rPr>
          <w:rFonts w:cstheme="minorHAnsi"/>
        </w:rPr>
        <w:t>ERS: Especificación de Requerimientos de Software.</w:t>
      </w:r>
    </w:p>
    <w:p w14:paraId="15E43DEC" w14:textId="77777777" w:rsidR="00211AB9" w:rsidRPr="00934F44" w:rsidRDefault="00211AB9" w:rsidP="004B0123">
      <w:pPr>
        <w:jc w:val="both"/>
        <w:rPr>
          <w:rFonts w:cstheme="minorHAnsi"/>
        </w:rPr>
      </w:pPr>
      <w:r>
        <w:rPr>
          <w:rFonts w:cstheme="minorHAnsi"/>
        </w:rPr>
        <w:t>SGF: Sistema de Gestión de Flota, nombre corto del sistema ExpressDelivery.</w:t>
      </w:r>
    </w:p>
    <w:p w14:paraId="702847B2" w14:textId="77777777" w:rsidR="00211AB9" w:rsidRPr="00934F44" w:rsidRDefault="00211AB9" w:rsidP="004B0123">
      <w:pPr>
        <w:jc w:val="both"/>
        <w:rPr>
          <w:rFonts w:cstheme="minorHAnsi"/>
        </w:rPr>
      </w:pPr>
      <w:r>
        <w:rPr>
          <w:rFonts w:cstheme="minorHAnsi"/>
        </w:rPr>
        <w:t>Envío: paquete o encomienda que un cliente solicita despachar a través de ExpressDelivery, identificado por un estado (Solicitado, En ruta, Entregado, Retrasado o Cancelado).</w:t>
      </w:r>
    </w:p>
    <w:p w14:paraId="54536402" w14:textId="77777777" w:rsidR="00211AB9" w:rsidRPr="00934F44" w:rsidRDefault="00211AB9" w:rsidP="004B0123">
      <w:pPr>
        <w:jc w:val="both"/>
        <w:rPr>
          <w:rFonts w:cstheme="minorHAnsi"/>
        </w:rPr>
      </w:pPr>
      <w:r>
        <w:rPr>
          <w:rFonts w:cstheme="minorHAnsi"/>
        </w:rPr>
        <w:lastRenderedPageBreak/>
        <w:t>Ruta: conjunto de envíos asignados a un repartidor y un vehículo para su entrega en un periodo determinado.</w:t>
      </w:r>
    </w:p>
    <w:p w14:paraId="1E3093BE" w14:textId="77777777" w:rsidR="00B80F3D" w:rsidRPr="00934F44" w:rsidRDefault="00B80F3D" w:rsidP="004B0123">
      <w:pPr>
        <w:pStyle w:val="Ttulo2"/>
        <w:jc w:val="both"/>
        <w:rPr>
          <w:rFonts w:asciiTheme="minorHAnsi" w:hAnsiTheme="minorHAnsi" w:cstheme="minorHAnsi"/>
        </w:rPr>
      </w:pPr>
      <w:bookmarkStart w:id="5" w:name="_Toc503382608"/>
      <w:r>
        <w:rPr>
          <w:rFonts w:asciiTheme="minorHAnsi" w:hAnsiTheme="minorHAnsi" w:cstheme="minorHAnsi"/>
        </w:rPr>
        <w:t>1.4.</w:t>
      </w:r>
      <w:r>
        <w:rPr>
          <w:rFonts w:asciiTheme="minorHAnsi" w:hAnsiTheme="minorHAnsi" w:cstheme="minorHAnsi"/>
        </w:rPr>
        <w:tab/>
        <w:t>Referencias</w:t>
      </w:r>
      <w:bookmarkEnd w:id="5"/>
    </w:p>
    <w:p w14:paraId="48A0B2E5" w14:textId="77777777" w:rsidR="00B80F3D" w:rsidRDefault="00B80F3D" w:rsidP="004B0123">
      <w:pPr>
        <w:jc w:val="both"/>
        <w:rPr>
          <w:rFonts w:cstheme="minorHAnsi"/>
        </w:rPr>
      </w:pPr>
      <w:r>
        <w:rPr>
          <w:rFonts w:cstheme="minorHAnsi"/>
        </w:rPr>
        <w:t>Este documento hace referencia a los siguientes documentos entregados por el equipo docente: Anexo 1 – Instrucciones de la Evaluación 1 (DSY1104); Anexo 2 y Anexo 3 – Planilla y ejemplo de Planilla de Requerimientos; y el caso de negocio "ExpressDelivery – Gestión de Flota", que describe a la empresa, sus actores, su problemática actual y los resultados esperados del futuro sistema.</w:t>
      </w:r>
    </w:p>
    <w:p w14:paraId="57FBD0FC" w14:textId="77777777" w:rsidR="00211AB9" w:rsidRPr="00934F44" w:rsidRDefault="003C47A5" w:rsidP="004B0123">
      <w:pPr>
        <w:jc w:val="both"/>
        <w:rPr>
          <w:rFonts w:cstheme="minorHAnsi"/>
        </w:rPr>
      </w:pPr>
      <w:r>
        <w:rPr>
          <w:rFonts w:cstheme="minorHAnsi"/>
        </w:rPr>
        <w:t xml:space="preserve"> </w:t>
      </w:r>
    </w:p>
    <w:p w14:paraId="728D2C8F" w14:textId="77777777" w:rsidR="00B80F3D" w:rsidRPr="00934F44" w:rsidRDefault="00B80F3D" w:rsidP="004B0123">
      <w:pPr>
        <w:jc w:val="both"/>
        <w:rPr>
          <w:rFonts w:cstheme="minorHAnsi"/>
        </w:rPr>
      </w:pPr>
    </w:p>
    <w:p w14:paraId="2CF36210" w14:textId="77777777" w:rsidR="00B80F3D" w:rsidRPr="00934F44" w:rsidRDefault="00B80F3D" w:rsidP="004B0123">
      <w:pPr>
        <w:pStyle w:val="Ttulo2"/>
        <w:jc w:val="both"/>
        <w:rPr>
          <w:rFonts w:asciiTheme="minorHAnsi" w:hAnsiTheme="minorHAnsi" w:cstheme="minorHAnsi"/>
        </w:rPr>
      </w:pPr>
      <w:bookmarkStart w:id="6" w:name="_Toc503382609"/>
      <w:r>
        <w:rPr>
          <w:rFonts w:asciiTheme="minorHAnsi" w:hAnsiTheme="minorHAnsi" w:cstheme="minorHAnsi"/>
        </w:rPr>
        <w:t>1.5.</w:t>
      </w:r>
      <w:r>
        <w:rPr>
          <w:rFonts w:asciiTheme="minorHAnsi" w:hAnsiTheme="minorHAnsi" w:cstheme="minorHAnsi"/>
        </w:rPr>
        <w:tab/>
        <w:t>Visión General del Documento</w:t>
      </w:r>
      <w:bookmarkEnd w:id="6"/>
    </w:p>
    <w:p w14:paraId="1005B9E3" w14:textId="77777777" w:rsidR="00B80F3D" w:rsidRDefault="00095C47" w:rsidP="004B0123">
      <w:pPr>
        <w:jc w:val="both"/>
        <w:rPr>
          <w:rFonts w:cstheme="minorHAnsi"/>
        </w:rPr>
      </w:pPr>
      <w:r>
        <w:rPr>
          <w:rFonts w:cstheme="minorHAnsi"/>
        </w:rPr>
        <w:t>Esta subsección describe brevemente los contenidos y la organización del resto de la ERS.</w:t>
      </w:r>
    </w:p>
    <w:p w14:paraId="46B8E42D" w14:textId="77777777" w:rsidR="00211AB9" w:rsidRPr="00934F44" w:rsidRDefault="00211AB9" w:rsidP="004B0123">
      <w:pPr>
        <w:jc w:val="both"/>
        <w:rPr>
          <w:rFonts w:cstheme="minorHAnsi"/>
        </w:rPr>
      </w:pPr>
      <w:r>
        <w:rPr>
          <w:rFonts w:cstheme="minorHAnsi"/>
        </w:rPr>
        <w:t>Este documento consta de una sección de Descripción General (perspectiva del producto, funciones principales, características de los usuarios, restricciones y suposiciones) y una sección de Requisitos Específicos, donde se detallan los requisitos de interfaz, los requisitos funcionales y los requisitos no funcionales del sistema ExpressDelivery – Gestión de Flota, complementados con la Planilla de Requerimientos entregada como anexo.</w:t>
      </w:r>
    </w:p>
    <w:p w14:paraId="3E165A5B" w14:textId="77777777" w:rsidR="00C14CFA" w:rsidRPr="00934F44" w:rsidRDefault="00C14CFA" w:rsidP="004B0123">
      <w:pPr>
        <w:jc w:val="both"/>
        <w:rPr>
          <w:rFonts w:eastAsiaTheme="majorEastAsia" w:cstheme="minorHAnsi"/>
          <w:b/>
          <w:bCs/>
          <w:color w:val="365F91" w:themeColor="accent1" w:themeShade="BF"/>
          <w:sz w:val="28"/>
          <w:szCs w:val="28"/>
        </w:rPr>
      </w:pPr>
      <w:r>
        <w:rPr>
          <w:rFonts w:cstheme="minorHAnsi"/>
        </w:rPr>
        <w:br w:type="page"/>
      </w:r>
    </w:p>
    <w:p w14:paraId="7A951DE3" w14:textId="77777777" w:rsidR="00B80F3D" w:rsidRPr="00934F44" w:rsidRDefault="00B80F3D" w:rsidP="004B0123">
      <w:pPr>
        <w:pStyle w:val="Ttulo1"/>
        <w:jc w:val="both"/>
        <w:rPr>
          <w:rFonts w:asciiTheme="minorHAnsi" w:hAnsiTheme="minorHAnsi" w:cstheme="minorHAnsi"/>
        </w:rPr>
      </w:pPr>
      <w:bookmarkStart w:id="7" w:name="_Toc503382610"/>
      <w:r>
        <w:rPr>
          <w:rFonts w:asciiTheme="minorHAnsi" w:hAnsiTheme="minorHAnsi" w:cstheme="minorHAnsi"/>
        </w:rPr>
        <w:lastRenderedPageBreak/>
        <w:t>2.</w:t>
      </w:r>
      <w:r>
        <w:rPr>
          <w:rFonts w:asciiTheme="minorHAnsi" w:hAnsiTheme="minorHAnsi" w:cstheme="minorHAnsi"/>
        </w:rPr>
        <w:tab/>
        <w:t>Descripción General</w:t>
      </w:r>
      <w:bookmarkEnd w:id="7"/>
    </w:p>
    <w:p w14:paraId="45A87C95" w14:textId="77777777" w:rsidR="00095C47" w:rsidRPr="00934F44" w:rsidRDefault="00095C47" w:rsidP="004B0123">
      <w:pPr>
        <w:jc w:val="both"/>
        <w:rPr>
          <w:rFonts w:cstheme="minorHAnsi"/>
        </w:rPr>
      </w:pPr>
      <w:r>
        <w:rPr>
          <w:rFonts w:cstheme="minorHAnsi"/>
        </w:rPr>
        <w:t xml:space="preserve">En esta sección se describen todos aquellos factores que afectan al producto y a sus requisitos. No se describen los requisitos, </w:t>
      </w:r>
      <w:r>
        <w:rPr>
          <w:rFonts w:cstheme="minorHAnsi"/>
          <w:color w:val="000000" w:themeColor="text1"/>
        </w:rPr>
        <w:t>sino su contexto</w:t>
      </w:r>
      <w:r>
        <w:rPr>
          <w:rFonts w:cstheme="minorHAnsi"/>
          <w:b/>
        </w:rPr>
        <w:t>.</w:t>
      </w:r>
      <w:r>
        <w:rPr>
          <w:rFonts w:cstheme="minorHAnsi"/>
        </w:rPr>
        <w:t xml:space="preserve"> Esto permitirá definir con detalle los requisitos en la sección 3, haciendo que sean más fáciles de entender.</w:t>
      </w:r>
    </w:p>
    <w:p w14:paraId="6BC0485A" w14:textId="77777777" w:rsidR="00B80F3D" w:rsidRPr="00934F44" w:rsidRDefault="00095C47" w:rsidP="004B0123">
      <w:pPr>
        <w:jc w:val="both"/>
        <w:rPr>
          <w:rFonts w:cstheme="minorHAnsi"/>
        </w:rPr>
      </w:pPr>
      <w:r>
        <w:rPr>
          <w:rFonts w:cstheme="minorHAnsi"/>
        </w:rPr>
        <w:t>Normalmente, esta sección consta de las siguientes subsecciones: Perspectiva del producto, funciones del producto, características de los usuarios, restricciones, factores que se asumen y futuros requisitos.</w:t>
      </w:r>
    </w:p>
    <w:p w14:paraId="4AA497EF" w14:textId="77777777" w:rsidR="00B80F3D" w:rsidRPr="00934F44" w:rsidRDefault="00B80F3D" w:rsidP="004B0123">
      <w:pPr>
        <w:pStyle w:val="Ttulo2"/>
        <w:jc w:val="both"/>
        <w:rPr>
          <w:rFonts w:asciiTheme="minorHAnsi" w:hAnsiTheme="minorHAnsi" w:cstheme="minorHAnsi"/>
        </w:rPr>
      </w:pPr>
      <w:bookmarkStart w:id="8" w:name="_Toc503382611"/>
      <w:r>
        <w:rPr>
          <w:rFonts w:asciiTheme="minorHAnsi" w:hAnsiTheme="minorHAnsi" w:cstheme="minorHAnsi"/>
        </w:rPr>
        <w:t>2.1.</w:t>
      </w:r>
      <w:r>
        <w:rPr>
          <w:rFonts w:asciiTheme="minorHAnsi" w:hAnsiTheme="minorHAnsi" w:cstheme="minorHAnsi"/>
        </w:rPr>
        <w:tab/>
        <w:t>Perspectiva del Producto</w:t>
      </w:r>
      <w:bookmarkEnd w:id="8"/>
    </w:p>
    <w:p w14:paraId="276593C0" w14:textId="77777777" w:rsidR="00B80F3D" w:rsidRPr="00934F44" w:rsidRDefault="00B80F3D" w:rsidP="004B0123">
      <w:pPr>
        <w:jc w:val="both"/>
        <w:rPr>
          <w:rFonts w:cstheme="minorHAnsi"/>
        </w:rPr>
      </w:pPr>
      <w:r>
        <w:rPr>
          <w:rFonts w:cstheme="minorHAnsi"/>
        </w:rPr>
        <w:t>ExpressDelivery – Sistema de Gestión de Flota es un producto nuevo e independiente que reemplazará el uso actual de planillas Excel y comunicación telefónica para gestionar la flota de la empresa. El sistema se compone de dos partes: una vista de tienda/portal, de acceso público para los clientes, y una vista administrativa, de acceso restringido para el Administrador, el Jefe de Operaciones y el Supervisor de Ruta. El Repartidor interactúa con el sistema desde un dispositivo móvil para recibir rutas y reportar entregas. El sistema no depende de ningún otro sistema de software existente en la empresa, ya que la gestión actual es enteramente manual.</w:t>
      </w:r>
    </w:p>
    <w:p w14:paraId="7EE2041D" w14:textId="77777777" w:rsidR="00B80F3D" w:rsidRPr="00934F44" w:rsidRDefault="00B80F3D" w:rsidP="004B0123">
      <w:pPr>
        <w:jc w:val="both"/>
        <w:rPr>
          <w:rFonts w:cstheme="minorHAnsi"/>
        </w:rPr>
      </w:pPr>
    </w:p>
    <w:p w14:paraId="3FC4C4CC" w14:textId="77777777" w:rsidR="00B80F3D" w:rsidRPr="00934F44" w:rsidRDefault="00B80F3D" w:rsidP="004B0123">
      <w:pPr>
        <w:pStyle w:val="Ttulo2"/>
        <w:jc w:val="both"/>
        <w:rPr>
          <w:rFonts w:asciiTheme="minorHAnsi" w:hAnsiTheme="minorHAnsi" w:cstheme="minorHAnsi"/>
        </w:rPr>
      </w:pPr>
      <w:bookmarkStart w:id="9" w:name="_Toc503382612"/>
      <w:r>
        <w:rPr>
          <w:rFonts w:asciiTheme="minorHAnsi" w:hAnsiTheme="minorHAnsi" w:cstheme="minorHAnsi"/>
        </w:rPr>
        <w:t>2.2.</w:t>
      </w:r>
      <w:r>
        <w:rPr>
          <w:rFonts w:asciiTheme="minorHAnsi" w:hAnsiTheme="minorHAnsi" w:cstheme="minorHAnsi"/>
        </w:rPr>
        <w:tab/>
        <w:t>Funciones del Producto</w:t>
      </w:r>
      <w:bookmarkEnd w:id="9"/>
    </w:p>
    <w:p w14:paraId="7ABE8E1D" w14:textId="77777777" w:rsidR="00B80F3D" w:rsidRPr="00934F44" w:rsidRDefault="00B80F3D" w:rsidP="004B0123">
      <w:pPr>
        <w:jc w:val="both"/>
        <w:rPr>
          <w:rFonts w:cstheme="minorHAnsi"/>
        </w:rPr>
      </w:pPr>
      <w:r>
        <w:rPr>
          <w:rFonts w:cstheme="minorHAnsi"/>
        </w:rPr>
        <w:t>A grandes rasgos, el sistema ExpressDelivery ofrecerá las siguientes funciones: (1) autenticación y registro de usuarios; (2) solicitud de envíos en línea y consulta del catálogo de servicios por parte del cliente; (3) seguimiento del estado del envío en tiempo real; (4) administración del catálogo de servicios, de la flota de vehículos y de los usuarios del sistema; (5) asignación de rutas, vehículos y repartidores a cada envío; (6) registro de entregas desde el dispositivo móvil del repartidor; (7) generación de reportes de entregas, rutas, productividad y costos; y (8) notificación automática de retrasos en los envíos.</w:t>
      </w:r>
    </w:p>
    <w:p w14:paraId="7B5EDDBA" w14:textId="77777777" w:rsidR="00B80F3D" w:rsidRPr="00934F44" w:rsidRDefault="00B80F3D" w:rsidP="004B0123">
      <w:pPr>
        <w:jc w:val="both"/>
        <w:rPr>
          <w:rFonts w:cstheme="minorHAnsi"/>
        </w:rPr>
      </w:pPr>
    </w:p>
    <w:p w14:paraId="016D17B1" w14:textId="77777777" w:rsidR="00B80F3D" w:rsidRPr="00934F44" w:rsidRDefault="00B80F3D" w:rsidP="004B0123">
      <w:pPr>
        <w:pStyle w:val="Ttulo2"/>
        <w:jc w:val="both"/>
        <w:rPr>
          <w:rFonts w:asciiTheme="minorHAnsi" w:hAnsiTheme="minorHAnsi" w:cstheme="minorHAnsi"/>
        </w:rPr>
      </w:pPr>
      <w:bookmarkStart w:id="10" w:name="_Toc503382613"/>
      <w:r>
        <w:rPr>
          <w:rFonts w:asciiTheme="minorHAnsi" w:hAnsiTheme="minorHAnsi" w:cstheme="minorHAnsi"/>
        </w:rPr>
        <w:t>2.3.</w:t>
      </w:r>
      <w:r>
        <w:rPr>
          <w:rFonts w:asciiTheme="minorHAnsi" w:hAnsiTheme="minorHAnsi" w:cstheme="minorHAnsi"/>
        </w:rPr>
        <w:tab/>
        <w:t>Características de los Usuarios</w:t>
      </w:r>
      <w:bookmarkEnd w:id="10"/>
    </w:p>
    <w:p w14:paraId="5132A329" w14:textId="77777777" w:rsidR="00B80F3D" w:rsidRPr="00934F44" w:rsidRDefault="00B80F3D" w:rsidP="004B0123">
      <w:pPr>
        <w:jc w:val="both"/>
        <w:rPr>
          <w:rFonts w:cstheme="minorHAnsi"/>
        </w:rPr>
      </w:pPr>
      <w:r>
        <w:rPr>
          <w:rFonts w:cstheme="minorHAnsi"/>
        </w:rPr>
        <w:t>Esta subsección describe las características generales de los usuarios del sistema, incluyendo su nivel de experiencia técnica y sus perfiles de acceso.</w:t>
      </w:r>
    </w:p>
    <w:p w14:paraId="1EAA4F23" w14:textId="77777777" w:rsidR="00211AB9" w:rsidRDefault="00211AB9" w:rsidP="004B0123">
      <w:pPr>
        <w:jc w:val="both"/>
        <w:rPr>
          <w:rFonts w:cstheme="minorHAnsi"/>
        </w:rPr>
      </w:pPr>
      <w:r>
        <w:rPr>
          <w:rFonts w:cstheme="minorHAnsi"/>
        </w:rPr>
        <w:t>Existirán cinco tipos de perfiles de usuario: Cliente, Repartidor, Supervisor de Ruta, Jefe de Operaciones y Administrador.</w:t>
      </w:r>
    </w:p>
    <w:p w14:paraId="06AABE98" w14:textId="77777777" w:rsidR="00211AB9" w:rsidRDefault="00211AB9" w:rsidP="004B0123">
      <w:pPr>
        <w:jc w:val="both"/>
        <w:rPr>
          <w:rFonts w:cstheme="minorHAnsi"/>
        </w:rPr>
      </w:pPr>
      <w:r>
        <w:rPr>
          <w:rFonts w:cstheme="minorHAnsi"/>
        </w:rPr>
        <w:t>El Cliente y el Repartidor deben poseer un conocimiento básico en el uso de smartphones a nivel de usuario, sin experiencia técnica adicional requerida.</w:t>
      </w:r>
    </w:p>
    <w:p w14:paraId="5F5E8EA1" w14:textId="77777777" w:rsidR="00B80F3D" w:rsidRPr="00934F44" w:rsidRDefault="00211AB9" w:rsidP="004B0123">
      <w:pPr>
        <w:jc w:val="both"/>
        <w:rPr>
          <w:rFonts w:cstheme="minorHAnsi"/>
        </w:rPr>
      </w:pPr>
      <w:r>
        <w:rPr>
          <w:rFonts w:cstheme="minorHAnsi"/>
        </w:rPr>
        <w:t xml:space="preserve">El Supervisor de Ruta, el Jefe de Operaciones y el Administrador deben conocer el uso de computador a nivel de usuario y manejo de planillas Excel a nivel medio, ya que actualmente gestionan la flota con esa herramienta. </w:t>
      </w:r>
    </w:p>
    <w:p w14:paraId="4992A648" w14:textId="77777777" w:rsidR="00B80F3D" w:rsidRPr="00934F44" w:rsidRDefault="00B80F3D" w:rsidP="004B0123">
      <w:pPr>
        <w:pStyle w:val="Ttulo2"/>
        <w:jc w:val="both"/>
        <w:rPr>
          <w:rFonts w:asciiTheme="minorHAnsi" w:hAnsiTheme="minorHAnsi" w:cstheme="minorHAnsi"/>
        </w:rPr>
      </w:pPr>
      <w:bookmarkStart w:id="11" w:name="_Toc503382614"/>
      <w:r>
        <w:rPr>
          <w:rFonts w:asciiTheme="minorHAnsi" w:hAnsiTheme="minorHAnsi" w:cstheme="minorHAnsi"/>
        </w:rPr>
        <w:lastRenderedPageBreak/>
        <w:t>2.4.</w:t>
      </w:r>
      <w:r>
        <w:rPr>
          <w:rFonts w:asciiTheme="minorHAnsi" w:hAnsiTheme="minorHAnsi" w:cstheme="minorHAnsi"/>
        </w:rPr>
        <w:tab/>
        <w:t>Restricciones</w:t>
      </w:r>
      <w:bookmarkEnd w:id="11"/>
    </w:p>
    <w:p w14:paraId="1A01F24C" w14:textId="77777777" w:rsidR="00B80F3D" w:rsidRPr="00934F44" w:rsidRDefault="00B80F3D" w:rsidP="004B0123">
      <w:pPr>
        <w:jc w:val="both"/>
        <w:rPr>
          <w:rFonts w:cstheme="minorHAnsi"/>
        </w:rPr>
      </w:pPr>
      <w:r>
        <w:rPr>
          <w:rFonts w:cstheme="minorHAnsi"/>
        </w:rPr>
        <w:t>Esta subsección describe las limitaciones impuestas sobre el desarrollo del producto, de acuerdo con el contexto de ExpressDelivery:</w:t>
      </w:r>
    </w:p>
    <w:p w14:paraId="57B914CA" w14:textId="77777777" w:rsidR="00B80F3D" w:rsidRPr="00934F44" w:rsidRDefault="00B80F3D" w:rsidP="004B0123">
      <w:pPr>
        <w:jc w:val="both"/>
        <w:rPr>
          <w:rFonts w:cstheme="minorHAnsi"/>
        </w:rPr>
      </w:pPr>
      <w:r>
        <w:rPr>
          <w:rFonts w:cstheme="minorHAnsi"/>
        </w:rPr>
        <w:t>•</w:t>
      </w:r>
      <w:r>
        <w:rPr>
          <w:rFonts w:cstheme="minorHAnsi"/>
        </w:rPr>
        <w:tab/>
        <w:t>Usuarios no técnicos: los repartidores y supervisores tienen un nivel básico de manejo de tecnología, por lo que la interfaz debe ser simple, con botones grandes y texto claro.</w:t>
      </w:r>
    </w:p>
    <w:p w14:paraId="725F78A6" w14:textId="77777777" w:rsidR="00B80F3D" w:rsidRPr="00934F44" w:rsidRDefault="00B80F3D" w:rsidP="004B0123">
      <w:pPr>
        <w:jc w:val="both"/>
        <w:rPr>
          <w:rFonts w:cstheme="minorHAnsi"/>
        </w:rPr>
      </w:pPr>
      <w:r>
        <w:rPr>
          <w:rFonts w:cstheme="minorHAnsi"/>
        </w:rPr>
        <w:t>•</w:t>
      </w:r>
      <w:r>
        <w:rPr>
          <w:rFonts w:cstheme="minorHAnsi"/>
        </w:rPr>
        <w:tab/>
        <w:t>Dispositivos disponibles: el supervisor usa un computador de escritorio en la oficina; los repartidores disponen de smartphones para recibir rutas y reportar entregas.</w:t>
      </w:r>
    </w:p>
    <w:p w14:paraId="53A46E64" w14:textId="77777777" w:rsidR="00B80F3D" w:rsidRPr="00934F44" w:rsidRDefault="00B80F3D" w:rsidP="004B0123">
      <w:pPr>
        <w:jc w:val="both"/>
        <w:rPr>
          <w:rFonts w:cstheme="minorHAnsi"/>
        </w:rPr>
      </w:pPr>
      <w:r>
        <w:rPr>
          <w:rFonts w:cstheme="minorHAnsi"/>
        </w:rPr>
        <w:t>•</w:t>
      </w:r>
      <w:r>
        <w:rPr>
          <w:rFonts w:cstheme="minorHAnsi"/>
        </w:rPr>
        <w:tab/>
        <w:t>Conectividad: la oficina cuenta con WiFi estable; los repartidores dependen de datos móviles para acceder al sistema durante las entregas, por lo que la aplicación debe funcionar bien en dispositivos móviles.</w:t>
      </w:r>
    </w:p>
    <w:p w14:paraId="662BD65B" w14:textId="77777777" w:rsidR="00B80F3D" w:rsidRPr="00934F44" w:rsidRDefault="00B80F3D" w:rsidP="004B0123">
      <w:pPr>
        <w:jc w:val="both"/>
        <w:rPr>
          <w:rFonts w:cstheme="minorHAnsi"/>
        </w:rPr>
      </w:pPr>
      <w:r>
        <w:rPr>
          <w:rFonts w:cstheme="minorHAnsi"/>
        </w:rPr>
        <w:t>•</w:t>
      </w:r>
      <w:r>
        <w:rPr>
          <w:rFonts w:cstheme="minorHAnsi"/>
        </w:rPr>
        <w:tab/>
        <w:t>Privacidad: los datos de los clientes y envíos son confidenciales; cada cliente solo puede ver la información de sus propios envíos.</w:t>
      </w:r>
    </w:p>
    <w:p w14:paraId="3ACB4DB5" w14:textId="77777777" w:rsidR="00B80F3D" w:rsidRPr="00934F44" w:rsidRDefault="00B80F3D" w:rsidP="004B0123">
      <w:pPr>
        <w:jc w:val="both"/>
        <w:rPr>
          <w:rFonts w:cstheme="minorHAnsi"/>
        </w:rPr>
      </w:pPr>
      <w:r>
        <w:rPr>
          <w:rFonts w:cstheme="minorHAnsi"/>
        </w:rPr>
        <w:t>•</w:t>
      </w:r>
      <w:r>
        <w:rPr>
          <w:rFonts w:cstheme="minorHAnsi"/>
        </w:rPr>
        <w:tab/>
        <w:t>Funciones de auditoría: no se contemplan funciones formales de auditoría en esta primera versión del sistema.</w:t>
      </w:r>
    </w:p>
    <w:p w14:paraId="2470DAC5" w14:textId="77777777" w:rsidR="00B80F3D" w:rsidRPr="00934F44" w:rsidRDefault="00B80F3D" w:rsidP="004B0123">
      <w:pPr>
        <w:jc w:val="both"/>
        <w:rPr>
          <w:rFonts w:cstheme="minorHAnsi"/>
        </w:rPr>
      </w:pPr>
      <w:r>
        <w:rPr>
          <w:rFonts w:cstheme="minorHAnsi"/>
        </w:rPr>
        <w:t>•</w:t>
      </w:r>
      <w:r>
        <w:rPr>
          <w:rFonts w:cstheme="minorHAnsi"/>
        </w:rPr>
        <w:tab/>
        <w:t>Funciones de control: el control de acceso se limita a los perfiles definidos (Cliente, Repartidor, Supervisor de Ruta, Jefe de Operaciones y Administrador).</w:t>
      </w:r>
    </w:p>
    <w:p w14:paraId="18856C05" w14:textId="77777777" w:rsidR="00B80F3D" w:rsidRPr="00934F44" w:rsidRDefault="00B80F3D" w:rsidP="004B0123">
      <w:pPr>
        <w:jc w:val="both"/>
        <w:rPr>
          <w:rFonts w:cstheme="minorHAnsi"/>
        </w:rPr>
      </w:pPr>
      <w:r>
        <w:rPr>
          <w:rFonts w:cstheme="minorHAnsi"/>
        </w:rPr>
        <w:t>•</w:t>
      </w:r>
      <w:r>
        <w:rPr>
          <w:rFonts w:cstheme="minorHAnsi"/>
        </w:rPr>
        <w:tab/>
        <w:t>Lenguaje(s) de programación: HTML, CSS y JavaScript para el frontend, de acuerdo con lo exigido en la Evaluación 1 de la asignatura.</w:t>
      </w:r>
    </w:p>
    <w:p w14:paraId="518DB4FC" w14:textId="77777777" w:rsidR="00B80F3D" w:rsidRPr="00934F44" w:rsidRDefault="00B80F3D" w:rsidP="004B0123">
      <w:pPr>
        <w:jc w:val="both"/>
        <w:rPr>
          <w:rFonts w:cstheme="minorHAnsi"/>
        </w:rPr>
      </w:pPr>
      <w:r>
        <w:rPr>
          <w:rFonts w:cstheme="minorHAnsi"/>
        </w:rPr>
        <w:t>•</w:t>
      </w:r>
      <w:r>
        <w:rPr>
          <w:rFonts w:cstheme="minorHAnsi"/>
        </w:rPr>
        <w:tab/>
        <w:t>Protocolos de comunicación: HTTP/HTTPS para el acceso web y móvil al sistema.</w:t>
      </w:r>
    </w:p>
    <w:p w14:paraId="44651817" w14:textId="77777777" w:rsidR="00B80F3D" w:rsidRPr="00934F44" w:rsidRDefault="00B80F3D" w:rsidP="004B0123">
      <w:pPr>
        <w:jc w:val="both"/>
        <w:rPr>
          <w:rFonts w:cstheme="minorHAnsi"/>
        </w:rPr>
      </w:pPr>
      <w:r>
        <w:rPr>
          <w:rFonts w:cstheme="minorHAnsi"/>
        </w:rPr>
        <w:t>•</w:t>
      </w:r>
      <w:r>
        <w:rPr>
          <w:rFonts w:cstheme="minorHAnsi"/>
        </w:rPr>
        <w:tab/>
        <w:t>Requisitos de habilidad: los repartidores y el supervisor requieren solo habilidades básicas de manejo de dispositivos, según se describe en las características de los usuarios.</w:t>
      </w:r>
    </w:p>
    <w:p w14:paraId="7559FD73" w14:textId="77777777" w:rsidR="00B80F3D" w:rsidRPr="00934F44" w:rsidRDefault="00F4443B" w:rsidP="004B0123">
      <w:pPr>
        <w:jc w:val="both"/>
        <w:rPr>
          <w:rFonts w:cstheme="minorHAnsi"/>
        </w:rPr>
      </w:pPr>
      <w:r>
        <w:rPr>
          <w:rFonts w:cstheme="minorHAnsi"/>
        </w:rPr>
        <w:t>•</w:t>
      </w:r>
      <w:r>
        <w:rPr>
          <w:rFonts w:cstheme="minorHAnsi"/>
        </w:rPr>
        <w:tab/>
        <w:t>Criticidad de la aplicación: el sistema es de criticidad media, dado que apoya la operación diaria de reparto pero no gestiona información financiera ni de salud.</w:t>
      </w:r>
    </w:p>
    <w:p w14:paraId="185D0F7A" w14:textId="77777777" w:rsidR="00B80F3D" w:rsidRPr="00934F44" w:rsidRDefault="00B80F3D" w:rsidP="004B0123">
      <w:pPr>
        <w:jc w:val="both"/>
        <w:rPr>
          <w:rFonts w:cstheme="minorHAnsi"/>
        </w:rPr>
      </w:pPr>
      <w:r>
        <w:rPr>
          <w:rFonts w:cstheme="minorHAnsi"/>
        </w:rPr>
        <w:t>•</w:t>
      </w:r>
      <w:r>
        <w:rPr>
          <w:rFonts w:cstheme="minorHAnsi"/>
        </w:rPr>
        <w:tab/>
        <w:t>Consideraciones acerca de la seguridad: acceso autenticado por perfil de usuario y restricción de la información de envíos a su propio cliente.</w:t>
      </w:r>
    </w:p>
    <w:p w14:paraId="452787F9" w14:textId="77777777" w:rsidR="00B80F3D" w:rsidRPr="00934F44" w:rsidRDefault="00B80F3D" w:rsidP="004B0123">
      <w:pPr>
        <w:jc w:val="both"/>
        <w:rPr>
          <w:rFonts w:cstheme="minorHAnsi"/>
        </w:rPr>
      </w:pPr>
    </w:p>
    <w:p w14:paraId="18982E55" w14:textId="77777777" w:rsidR="00B80F3D" w:rsidRPr="00934F44" w:rsidRDefault="00B80F3D" w:rsidP="004B0123">
      <w:pPr>
        <w:pStyle w:val="Ttulo2"/>
        <w:jc w:val="both"/>
        <w:rPr>
          <w:rFonts w:asciiTheme="minorHAnsi" w:hAnsiTheme="minorHAnsi" w:cstheme="minorHAnsi"/>
        </w:rPr>
      </w:pPr>
      <w:bookmarkStart w:id="12" w:name="_Toc503382615"/>
      <w:r>
        <w:rPr>
          <w:rFonts w:asciiTheme="minorHAnsi" w:hAnsiTheme="minorHAnsi" w:cstheme="minorHAnsi"/>
        </w:rPr>
        <w:t>2.5.</w:t>
      </w:r>
      <w:r>
        <w:rPr>
          <w:rFonts w:asciiTheme="minorHAnsi" w:hAnsiTheme="minorHAnsi" w:cstheme="minorHAnsi"/>
        </w:rPr>
        <w:tab/>
        <w:t>Suposiciones y Dependencias</w:t>
      </w:r>
      <w:bookmarkEnd w:id="12"/>
    </w:p>
    <w:p w14:paraId="21362250" w14:textId="77777777" w:rsidR="00B80F3D" w:rsidRPr="00934F44" w:rsidRDefault="00B80F3D" w:rsidP="004B0123">
      <w:pPr>
        <w:jc w:val="both"/>
        <w:rPr>
          <w:rFonts w:cstheme="minorHAnsi"/>
        </w:rPr>
      </w:pPr>
      <w:r>
        <w:rPr>
          <w:rFonts w:cstheme="minorHAnsi"/>
        </w:rPr>
        <w:t xml:space="preserve">Los requisitos de este documento asumen que la estructura organizacional de ExpressDelivery (22 repartidores, 3 supervisores de ruta, 1 jefe de operaciones y 1 administrador) se mantiene estable durante el desarrollo del proyecto. También se asume que los repartidores contarán con smartphones propios o entregados por la empresa, y que la oficina mantendrá conectividad WiFi estable. El motor de base de datos no está definido por el cliente, por lo que el equipo de desarrollo podrá elegir el que </w:t>
      </w:r>
      <w:r>
        <w:rPr>
          <w:rFonts w:cstheme="minorHAnsi"/>
        </w:rPr>
        <w:lastRenderedPageBreak/>
        <w:t>mejor se adapte al proyecto (por ejemplo, MySQL o PostgreSQL). Si estas condiciones cambian, podría ser necesario revisar los requisitos aquí especificados.</w:t>
      </w:r>
    </w:p>
    <w:p w14:paraId="34CF09B7" w14:textId="77777777" w:rsidR="00B80F3D" w:rsidRPr="00934F44" w:rsidRDefault="00B80F3D" w:rsidP="004B0123">
      <w:pPr>
        <w:jc w:val="both"/>
        <w:rPr>
          <w:rFonts w:cstheme="minorHAnsi"/>
        </w:rPr>
      </w:pPr>
    </w:p>
    <w:p w14:paraId="05B4833B" w14:textId="77777777" w:rsidR="00B80F3D" w:rsidRPr="00934F44" w:rsidRDefault="00B80F3D" w:rsidP="004B0123">
      <w:pPr>
        <w:pStyle w:val="Ttulo2"/>
        <w:jc w:val="both"/>
        <w:rPr>
          <w:rFonts w:asciiTheme="minorHAnsi" w:hAnsiTheme="minorHAnsi" w:cstheme="minorHAnsi"/>
        </w:rPr>
      </w:pPr>
      <w:bookmarkStart w:id="13" w:name="_Toc503382616"/>
      <w:r>
        <w:rPr>
          <w:rFonts w:asciiTheme="minorHAnsi" w:hAnsiTheme="minorHAnsi" w:cstheme="minorHAnsi"/>
        </w:rPr>
        <w:t>2.6.</w:t>
      </w:r>
      <w:r>
        <w:rPr>
          <w:rFonts w:asciiTheme="minorHAnsi" w:hAnsiTheme="minorHAnsi" w:cstheme="minorHAnsi"/>
        </w:rPr>
        <w:tab/>
        <w:t>Requisitos Futuros</w:t>
      </w:r>
      <w:bookmarkEnd w:id="13"/>
    </w:p>
    <w:p w14:paraId="791B286D" w14:textId="77777777" w:rsidR="00B80F3D" w:rsidRPr="00934F44" w:rsidRDefault="00B80F3D" w:rsidP="004B0123">
      <w:pPr>
        <w:jc w:val="both"/>
        <w:rPr>
          <w:rFonts w:cstheme="minorHAnsi"/>
        </w:rPr>
      </w:pPr>
      <w:r>
        <w:rPr>
          <w:rFonts w:cstheme="minorHAnsi"/>
        </w:rPr>
        <w:t>Como mejoras futuras se contempla incorporar el pago en línea de los envíos, la optimización automática de rutas mediante algoritmos de ruteo, y el cálculo de geolocalización en tiempo real de los vehículos sobre un mapa, aspectos que quedan fuera del alcance de esta primera versión del sistema.</w:t>
      </w:r>
    </w:p>
    <w:p w14:paraId="21EACE11" w14:textId="77777777" w:rsidR="00B80F3D" w:rsidRPr="00934F44" w:rsidRDefault="00B80F3D" w:rsidP="004B0123">
      <w:pPr>
        <w:jc w:val="both"/>
        <w:rPr>
          <w:rFonts w:cstheme="minorHAnsi"/>
        </w:rPr>
      </w:pPr>
      <w:r>
        <w:rPr>
          <w:rFonts w:cstheme="minorHAnsi"/>
        </w:rPr>
        <w:t> </w:t>
      </w:r>
    </w:p>
    <w:p w14:paraId="47F02E61" w14:textId="77777777" w:rsidR="001606C0" w:rsidRPr="00934F44" w:rsidRDefault="001606C0" w:rsidP="004B0123">
      <w:pPr>
        <w:jc w:val="both"/>
        <w:rPr>
          <w:rFonts w:eastAsiaTheme="majorEastAsia" w:cstheme="minorHAnsi"/>
          <w:b/>
          <w:bCs/>
          <w:color w:val="365F91" w:themeColor="accent1" w:themeShade="BF"/>
          <w:sz w:val="28"/>
          <w:szCs w:val="28"/>
        </w:rPr>
      </w:pPr>
      <w:r>
        <w:rPr>
          <w:rFonts w:cstheme="minorHAnsi"/>
        </w:rPr>
        <w:br w:type="page"/>
      </w:r>
    </w:p>
    <w:p w14:paraId="64300EA9" w14:textId="77777777" w:rsidR="00B80F3D" w:rsidRPr="00934F44" w:rsidRDefault="00B80F3D" w:rsidP="004B0123">
      <w:pPr>
        <w:pStyle w:val="Ttulo1"/>
        <w:jc w:val="both"/>
        <w:rPr>
          <w:rFonts w:asciiTheme="minorHAnsi" w:hAnsiTheme="minorHAnsi" w:cstheme="minorHAnsi"/>
        </w:rPr>
      </w:pPr>
      <w:bookmarkStart w:id="14" w:name="_Toc503382617"/>
      <w:r>
        <w:rPr>
          <w:rFonts w:asciiTheme="minorHAnsi" w:hAnsiTheme="minorHAnsi" w:cstheme="minorHAnsi"/>
        </w:rPr>
        <w:lastRenderedPageBreak/>
        <w:t>3.</w:t>
      </w:r>
      <w:r>
        <w:rPr>
          <w:rFonts w:asciiTheme="minorHAnsi" w:hAnsiTheme="minorHAnsi" w:cstheme="minorHAnsi"/>
        </w:rPr>
        <w:tab/>
        <w:t>Requisitos Específicos</w:t>
      </w:r>
      <w:bookmarkEnd w:id="14"/>
    </w:p>
    <w:p w14:paraId="22AF57EA" w14:textId="77777777" w:rsidR="001606C0" w:rsidRPr="00934F44" w:rsidRDefault="001606C0" w:rsidP="004B0123">
      <w:pPr>
        <w:jc w:val="both"/>
        <w:rPr>
          <w:rFonts w:cstheme="minorHAnsi"/>
        </w:rPr>
      </w:pPr>
      <w:r>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3BCC82C6" w14:textId="77777777" w:rsidR="001606C0" w:rsidRPr="00934F44" w:rsidRDefault="001606C0" w:rsidP="004B0123">
      <w:pPr>
        <w:jc w:val="both"/>
        <w:rPr>
          <w:rFonts w:cstheme="minorHAnsi"/>
        </w:rPr>
      </w:pPr>
      <w:r>
        <w:rPr>
          <w:rFonts w:cstheme="minorHAnsi"/>
        </w:rPr>
        <w:t>•</w:t>
      </w:r>
      <w:r>
        <w:rPr>
          <w:rFonts w:cstheme="minorHAnsi"/>
        </w:rPr>
        <w:tab/>
        <w:t>El documento debería ser perfectamente legible por personas de muy distintas formaciones e intereses.</w:t>
      </w:r>
    </w:p>
    <w:p w14:paraId="2FC1CCCF" w14:textId="77777777" w:rsidR="001606C0" w:rsidRPr="00934F44" w:rsidRDefault="001606C0" w:rsidP="004B0123">
      <w:pPr>
        <w:jc w:val="both"/>
        <w:rPr>
          <w:rFonts w:cstheme="minorHAnsi"/>
        </w:rPr>
      </w:pPr>
      <w:r>
        <w:rPr>
          <w:rFonts w:cstheme="minorHAnsi"/>
        </w:rPr>
        <w:t>•</w:t>
      </w:r>
      <w:r>
        <w:rPr>
          <w:rFonts w:cstheme="minorHAnsi"/>
        </w:rPr>
        <w:tab/>
        <w:t>Deberán referenciarse aquellos documentos relevantes que poseen alguna influencia sobre los requisitos.</w:t>
      </w:r>
    </w:p>
    <w:p w14:paraId="38DAE3BC" w14:textId="77777777" w:rsidR="001606C0" w:rsidRPr="00934F44" w:rsidRDefault="001606C0" w:rsidP="004B0123">
      <w:pPr>
        <w:jc w:val="both"/>
        <w:rPr>
          <w:rFonts w:cstheme="minorHAnsi"/>
        </w:rPr>
      </w:pPr>
      <w:r>
        <w:rPr>
          <w:rFonts w:cstheme="minorHAnsi"/>
        </w:rPr>
        <w:t>•</w:t>
      </w:r>
      <w:r>
        <w:rPr>
          <w:rFonts w:cstheme="minorHAnsi"/>
        </w:rPr>
        <w:tab/>
        <w:t>Todo requisito deberá ser unívocamente identificable mediante algún código o sistema de numeración adecuado.</w:t>
      </w:r>
    </w:p>
    <w:p w14:paraId="405F8886" w14:textId="77777777" w:rsidR="001606C0" w:rsidRPr="00934F44" w:rsidRDefault="001606C0" w:rsidP="004B0123">
      <w:pPr>
        <w:jc w:val="both"/>
        <w:rPr>
          <w:rFonts w:cstheme="minorHAnsi"/>
        </w:rPr>
      </w:pPr>
      <w:r>
        <w:rPr>
          <w:rFonts w:cstheme="minorHAnsi"/>
        </w:rPr>
        <w:t>•</w:t>
      </w:r>
      <w:r>
        <w:rPr>
          <w:rFonts w:cstheme="minorHAnsi"/>
        </w:rPr>
        <w:tab/>
        <w:t>Lo ideal, aunque en la práctica no siempre realizable, es que los requisitos posean las siguientes características:</w:t>
      </w:r>
    </w:p>
    <w:p w14:paraId="2C0565BB" w14:textId="77777777" w:rsidR="001606C0" w:rsidRPr="00934F44" w:rsidRDefault="001606C0" w:rsidP="004B0123">
      <w:pPr>
        <w:pStyle w:val="Prrafodelista"/>
        <w:numPr>
          <w:ilvl w:val="0"/>
          <w:numId w:val="6"/>
        </w:numPr>
        <w:jc w:val="both"/>
        <w:rPr>
          <w:rFonts w:cstheme="minorHAnsi"/>
        </w:rPr>
      </w:pPr>
      <w:r>
        <w:rPr>
          <w:rFonts w:cstheme="minorHAnsi"/>
          <w:b/>
        </w:rPr>
        <w:t>Corrección</w:t>
      </w:r>
      <w:r>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661C83BC" w14:textId="77777777" w:rsidR="001606C0" w:rsidRPr="00934F44" w:rsidRDefault="001606C0" w:rsidP="004B0123">
      <w:pPr>
        <w:pStyle w:val="Prrafodelista"/>
        <w:numPr>
          <w:ilvl w:val="0"/>
          <w:numId w:val="6"/>
        </w:numPr>
        <w:jc w:val="both"/>
        <w:rPr>
          <w:rFonts w:cstheme="minorHAnsi"/>
        </w:rPr>
      </w:pPr>
      <w:r>
        <w:rPr>
          <w:rFonts w:cstheme="minorHAnsi"/>
          <w:b/>
        </w:rPr>
        <w:t>No ambiguos</w:t>
      </w:r>
      <w:r>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6EF6A41A" w14:textId="77777777" w:rsidR="001606C0" w:rsidRPr="00934F44" w:rsidRDefault="001606C0" w:rsidP="004B0123">
      <w:pPr>
        <w:pStyle w:val="Prrafodelista"/>
        <w:numPr>
          <w:ilvl w:val="0"/>
          <w:numId w:val="6"/>
        </w:numPr>
        <w:jc w:val="both"/>
        <w:rPr>
          <w:rFonts w:cstheme="minorHAnsi"/>
        </w:rPr>
      </w:pPr>
      <w:r>
        <w:rPr>
          <w:rFonts w:cstheme="minorHAnsi"/>
          <w:b/>
        </w:rPr>
        <w:t>Completos</w:t>
      </w:r>
      <w:r>
        <w:rPr>
          <w:rFonts w:cstheme="minorHAnsi"/>
        </w:rPr>
        <w:t>: Todos los requisitos relevantes han sido incluidos en la ERS. Conviene incluir todas las posibles respuestas del sistema a los datos de entrada, tanto válidos como no válidos.</w:t>
      </w:r>
    </w:p>
    <w:p w14:paraId="07026D5D" w14:textId="77777777" w:rsidR="001606C0" w:rsidRPr="00934F44" w:rsidRDefault="001606C0" w:rsidP="004B0123">
      <w:pPr>
        <w:pStyle w:val="Prrafodelista"/>
        <w:numPr>
          <w:ilvl w:val="0"/>
          <w:numId w:val="6"/>
        </w:numPr>
        <w:jc w:val="both"/>
        <w:rPr>
          <w:rFonts w:cstheme="minorHAnsi"/>
        </w:rPr>
      </w:pPr>
      <w:r>
        <w:rPr>
          <w:rFonts w:cstheme="minorHAnsi"/>
          <w:b/>
        </w:rPr>
        <w:t>Consistentes</w:t>
      </w:r>
      <w:r>
        <w:rPr>
          <w:rFonts w:cstheme="minorHAnsi"/>
        </w:rPr>
        <w:t>: Los requisitos no pueden ser contradictorios. Un conjunto de requisitos contradictorio no es implementable.</w:t>
      </w:r>
    </w:p>
    <w:p w14:paraId="032A3C44" w14:textId="77777777" w:rsidR="001606C0" w:rsidRPr="00934F44" w:rsidRDefault="001606C0" w:rsidP="004B0123">
      <w:pPr>
        <w:pStyle w:val="Prrafodelista"/>
        <w:numPr>
          <w:ilvl w:val="0"/>
          <w:numId w:val="6"/>
        </w:numPr>
        <w:jc w:val="both"/>
        <w:rPr>
          <w:rFonts w:cstheme="minorHAnsi"/>
        </w:rPr>
      </w:pPr>
      <w:r>
        <w:rPr>
          <w:rFonts w:cstheme="minorHAnsi"/>
          <w:b/>
        </w:rPr>
        <w:t>Clasificados</w:t>
      </w:r>
      <w:r>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0656A804" w14:textId="77777777" w:rsidR="001606C0" w:rsidRPr="00934F44" w:rsidRDefault="001606C0" w:rsidP="004B0123">
      <w:pPr>
        <w:pStyle w:val="Prrafodelista"/>
        <w:numPr>
          <w:ilvl w:val="0"/>
          <w:numId w:val="6"/>
        </w:numPr>
        <w:jc w:val="both"/>
        <w:rPr>
          <w:rFonts w:cstheme="minorHAnsi"/>
        </w:rPr>
      </w:pPr>
      <w:r>
        <w:rPr>
          <w:rFonts w:cstheme="minorHAnsi"/>
          <w:b/>
        </w:rPr>
        <w:t>Verificables</w:t>
      </w:r>
      <w:r>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4578547B" w14:textId="77777777" w:rsidR="001606C0" w:rsidRPr="00934F44" w:rsidRDefault="001606C0" w:rsidP="004B0123">
      <w:pPr>
        <w:pStyle w:val="Prrafodelista"/>
        <w:numPr>
          <w:ilvl w:val="0"/>
          <w:numId w:val="6"/>
        </w:numPr>
        <w:jc w:val="both"/>
        <w:rPr>
          <w:rFonts w:cstheme="minorHAnsi"/>
        </w:rPr>
      </w:pPr>
      <w:r>
        <w:rPr>
          <w:rFonts w:cstheme="minorHAnsi"/>
          <w:b/>
        </w:rPr>
        <w:lastRenderedPageBreak/>
        <w:t>Modificables</w:t>
      </w:r>
      <w:r>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344DD7E7" w14:textId="77777777" w:rsidR="001606C0" w:rsidRDefault="001606C0" w:rsidP="004B0123">
      <w:pPr>
        <w:pStyle w:val="Prrafodelista"/>
        <w:numPr>
          <w:ilvl w:val="0"/>
          <w:numId w:val="6"/>
        </w:numPr>
        <w:jc w:val="both"/>
        <w:rPr>
          <w:rFonts w:cstheme="minorHAnsi"/>
        </w:rPr>
      </w:pPr>
      <w:r>
        <w:rPr>
          <w:rFonts w:cstheme="minorHAnsi"/>
          <w:b/>
        </w:rPr>
        <w:t>Trazables</w:t>
      </w:r>
      <w:r>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296092AF" w14:textId="77777777" w:rsidR="006C6E06" w:rsidRDefault="006C6E06" w:rsidP="004B0123">
      <w:pPr>
        <w:jc w:val="both"/>
        <w:rPr>
          <w:rFonts w:cstheme="minorHAnsi"/>
        </w:rPr>
      </w:pPr>
    </w:p>
    <w:p w14:paraId="78E80E46" w14:textId="77777777" w:rsidR="002E3F8E" w:rsidRPr="00934F44" w:rsidRDefault="002E253F" w:rsidP="004B0123">
      <w:pPr>
        <w:pStyle w:val="Ttulo2"/>
        <w:jc w:val="both"/>
        <w:rPr>
          <w:rFonts w:asciiTheme="minorHAnsi" w:hAnsiTheme="minorHAnsi" w:cstheme="minorHAnsi"/>
        </w:rPr>
      </w:pPr>
      <w:bookmarkStart w:id="15" w:name="_Toc503382618"/>
      <w:r>
        <w:rPr>
          <w:rFonts w:asciiTheme="minorHAnsi" w:hAnsiTheme="minorHAnsi" w:cstheme="minorHAnsi"/>
        </w:rPr>
        <w:t>3.1</w:t>
      </w:r>
      <w:r>
        <w:rPr>
          <w:rFonts w:asciiTheme="minorHAnsi" w:hAnsiTheme="minorHAnsi" w:cstheme="minorHAnsi"/>
        </w:rPr>
        <w:tab/>
        <w:t>Requisitos comunes de las interfaces</w:t>
      </w:r>
      <w:bookmarkEnd w:id="15"/>
    </w:p>
    <w:p w14:paraId="7978974D" w14:textId="77777777" w:rsidR="002E3F8E" w:rsidRPr="00934F44" w:rsidRDefault="002E3F8E" w:rsidP="004B0123">
      <w:pPr>
        <w:jc w:val="both"/>
        <w:rPr>
          <w:rFonts w:cstheme="minorHAnsi"/>
        </w:rPr>
      </w:pPr>
      <w:r>
        <w:rPr>
          <w:rFonts w:cstheme="minorHAnsi"/>
        </w:rPr>
        <w:t>Descripción detallada de todas las entradas y salidas del sistema de software.</w:t>
      </w:r>
    </w:p>
    <w:p w14:paraId="22515930" w14:textId="77777777" w:rsidR="002E3F8E" w:rsidRPr="00934F44" w:rsidRDefault="002E3F8E" w:rsidP="004B0123">
      <w:pPr>
        <w:pStyle w:val="Ttulo3"/>
        <w:jc w:val="both"/>
        <w:rPr>
          <w:rFonts w:asciiTheme="minorHAnsi" w:hAnsiTheme="minorHAnsi" w:cstheme="minorHAnsi"/>
        </w:rPr>
      </w:pPr>
      <w:bookmarkStart w:id="16" w:name="_Toc503382619"/>
      <w:r>
        <w:rPr>
          <w:rFonts w:asciiTheme="minorHAnsi" w:hAnsiTheme="minorHAnsi" w:cstheme="minorHAnsi"/>
        </w:rPr>
        <w:t>3.1.1</w:t>
      </w:r>
      <w:r>
        <w:rPr>
          <w:rFonts w:asciiTheme="minorHAnsi" w:hAnsiTheme="minorHAnsi" w:cstheme="minorHAnsi"/>
        </w:rPr>
        <w:tab/>
        <w:t>Interfaces de usuario</w:t>
      </w:r>
      <w:bookmarkEnd w:id="16"/>
    </w:p>
    <w:p w14:paraId="25D755CA" w14:textId="77777777" w:rsidR="002E3F8E" w:rsidRDefault="002E3F8E" w:rsidP="004B0123">
      <w:pPr>
        <w:jc w:val="both"/>
        <w:rPr>
          <w:rFonts w:cstheme="minorHAnsi"/>
        </w:rPr>
      </w:pPr>
      <w:r>
        <w:rPr>
          <w:rFonts w:cstheme="minorHAnsi"/>
        </w:rPr>
        <w:t>El sistema contará con una vista de tienda/portal (pública) y una vista de administrador (restringida). La vista de tienda incluirá: página principal (Home) con menú de navegación y carrito, registro de usuario, inicio de sesión, Nosotros, Blogs, Contacto, listado de servicios de envío y detalle de servicio. La vista de administrador incluirá una vista principal con menú vertical y mantenedores de servicios de envío, vehículos y usuarios. La interfaz debe ser simple, con botones grandes y texto claro, dado el nivel básico de manejo tecnológico de repartidores y supervisores.</w:t>
      </w:r>
    </w:p>
    <w:p w14:paraId="5102E792" w14:textId="77777777" w:rsidR="006C6E06" w:rsidRDefault="006C6E06" w:rsidP="004B0123">
      <w:pPr>
        <w:jc w:val="both"/>
        <w:rPr>
          <w:rFonts w:cstheme="minorHAnsi"/>
        </w:rPr>
      </w:pPr>
      <w:r>
        <w:rPr>
          <w:rFonts w:cstheme="minorHAnsi"/>
        </w:rPr>
        <w:t xml:space="preserve">Las Interfaces de usuario serán páginas web con una distribución de menú superior y un área de contenido para mostrar la funcionalidad. </w:t>
      </w:r>
    </w:p>
    <w:p w14:paraId="777AA6ED" w14:textId="77777777" w:rsidR="002E3F8E" w:rsidRPr="00934F44" w:rsidRDefault="002E3F8E" w:rsidP="004B0123">
      <w:pPr>
        <w:pStyle w:val="Ttulo3"/>
        <w:jc w:val="both"/>
        <w:rPr>
          <w:rFonts w:asciiTheme="minorHAnsi" w:hAnsiTheme="minorHAnsi" w:cstheme="minorHAnsi"/>
        </w:rPr>
      </w:pPr>
      <w:bookmarkStart w:id="17" w:name="_Toc503382620"/>
      <w:r>
        <w:rPr>
          <w:rFonts w:asciiTheme="minorHAnsi" w:hAnsiTheme="minorHAnsi" w:cstheme="minorHAnsi"/>
        </w:rPr>
        <w:t>3.1.2</w:t>
      </w:r>
      <w:r>
        <w:rPr>
          <w:rFonts w:asciiTheme="minorHAnsi" w:hAnsiTheme="minorHAnsi" w:cstheme="minorHAnsi"/>
        </w:rPr>
        <w:tab/>
        <w:t>Interfaces de hardware</w:t>
      </w:r>
      <w:bookmarkEnd w:id="17"/>
    </w:p>
    <w:p w14:paraId="3762B89A" w14:textId="77777777" w:rsidR="002E3F8E" w:rsidRDefault="002E3F8E" w:rsidP="004B0123">
      <w:pPr>
        <w:jc w:val="both"/>
        <w:rPr>
          <w:rFonts w:cstheme="minorHAnsi"/>
        </w:rPr>
      </w:pPr>
      <w:r>
        <w:rPr>
          <w:rFonts w:cstheme="minorHAnsi"/>
        </w:rPr>
        <w:t>El sistema debe poder ejecutarse en computadores de escritorio (utilizados por supervisores y administración) y debe visualizarse correctamente en smartphones (utilizados por los repartidores para recibir rutas y reportar entregas), sin requerir hardware adicional específico.</w:t>
      </w:r>
    </w:p>
    <w:p w14:paraId="6150B200" w14:textId="77777777" w:rsidR="006C6E06" w:rsidRDefault="006C6E06" w:rsidP="004B0123">
      <w:pPr>
        <w:jc w:val="both"/>
        <w:rPr>
          <w:rFonts w:cstheme="minorHAnsi"/>
        </w:rPr>
      </w:pPr>
      <w:r>
        <w:rPr>
          <w:rFonts w:cstheme="minorHAnsi"/>
        </w:rPr>
        <w:t>El sistema se debe poder conectar a un dispositivo touch móvil.</w:t>
      </w:r>
    </w:p>
    <w:p w14:paraId="6FC9A3D5" w14:textId="77777777" w:rsidR="006C6E06" w:rsidRPr="00934F44" w:rsidRDefault="006C6E06" w:rsidP="004B0123">
      <w:pPr>
        <w:jc w:val="both"/>
        <w:rPr>
          <w:rFonts w:cstheme="minorHAnsi"/>
        </w:rPr>
      </w:pPr>
    </w:p>
    <w:p w14:paraId="259F098F" w14:textId="77777777" w:rsidR="002E3F8E" w:rsidRPr="00934F44" w:rsidRDefault="002E3F8E" w:rsidP="004B0123">
      <w:pPr>
        <w:pStyle w:val="Ttulo3"/>
        <w:jc w:val="both"/>
        <w:rPr>
          <w:rFonts w:asciiTheme="minorHAnsi" w:hAnsiTheme="minorHAnsi" w:cstheme="minorHAnsi"/>
        </w:rPr>
      </w:pPr>
      <w:bookmarkStart w:id="18" w:name="_Toc503382621"/>
      <w:r>
        <w:rPr>
          <w:rFonts w:asciiTheme="minorHAnsi" w:hAnsiTheme="minorHAnsi" w:cstheme="minorHAnsi"/>
        </w:rPr>
        <w:t>3.1.3</w:t>
      </w:r>
      <w:r>
        <w:rPr>
          <w:rFonts w:asciiTheme="minorHAnsi" w:hAnsiTheme="minorHAnsi" w:cstheme="minorHAnsi"/>
        </w:rPr>
        <w:tab/>
        <w:t>Interfaces de software</w:t>
      </w:r>
      <w:bookmarkEnd w:id="18"/>
    </w:p>
    <w:p w14:paraId="613E6B12" w14:textId="77777777" w:rsidR="002E3F8E" w:rsidRPr="00934F44" w:rsidRDefault="002E3F8E" w:rsidP="004B0123">
      <w:pPr>
        <w:jc w:val="both"/>
        <w:rPr>
          <w:rFonts w:cstheme="minorHAnsi"/>
        </w:rPr>
      </w:pPr>
      <w:r>
        <w:rPr>
          <w:rFonts w:cstheme="minorHAnsi"/>
        </w:rPr>
        <w:t>No se requiere integrar el sistema con otros productos de software externos en esta primera versión, dado que la gestión actual de la flota es completamente manual (planillas Excel y comunicación telefónica).</w:t>
      </w:r>
    </w:p>
    <w:p w14:paraId="329E6D41" w14:textId="77777777" w:rsidR="002E3F8E" w:rsidRPr="00934F44" w:rsidRDefault="002E3F8E" w:rsidP="004B0123">
      <w:pPr>
        <w:pStyle w:val="Prrafodelista"/>
        <w:numPr>
          <w:ilvl w:val="0"/>
          <w:numId w:val="7"/>
        </w:numPr>
        <w:jc w:val="both"/>
        <w:rPr>
          <w:rFonts w:cstheme="minorHAnsi"/>
        </w:rPr>
      </w:pPr>
      <w:r>
        <w:rPr>
          <w:rFonts w:cstheme="minorHAnsi"/>
        </w:rPr>
        <w:t>No aplica para esta versión del sistema, al no existir integraciones con software externo.</w:t>
      </w:r>
    </w:p>
    <w:p w14:paraId="02D216AE" w14:textId="77777777" w:rsidR="002E3F8E" w:rsidRPr="00934F44" w:rsidRDefault="002E3F8E" w:rsidP="004B0123">
      <w:pPr>
        <w:pStyle w:val="Ttulo3"/>
        <w:jc w:val="both"/>
        <w:rPr>
          <w:rFonts w:asciiTheme="minorHAnsi" w:hAnsiTheme="minorHAnsi" w:cstheme="minorHAnsi"/>
        </w:rPr>
      </w:pPr>
      <w:bookmarkStart w:id="19" w:name="_Toc503382622"/>
      <w:r>
        <w:rPr>
          <w:rFonts w:asciiTheme="minorHAnsi" w:hAnsiTheme="minorHAnsi" w:cstheme="minorHAnsi"/>
        </w:rPr>
        <w:lastRenderedPageBreak/>
        <w:t>3.1.4</w:t>
      </w:r>
      <w:r>
        <w:rPr>
          <w:rFonts w:asciiTheme="minorHAnsi" w:hAnsiTheme="minorHAnsi" w:cstheme="minorHAnsi"/>
        </w:rPr>
        <w:tab/>
        <w:t>Interfaces de comunicación</w:t>
      </w:r>
      <w:bookmarkEnd w:id="19"/>
    </w:p>
    <w:p w14:paraId="50BCD04D" w14:textId="77777777" w:rsidR="002E3F8E" w:rsidRPr="00934F44" w:rsidRDefault="002E3F8E" w:rsidP="004B0123">
      <w:pPr>
        <w:jc w:val="both"/>
        <w:rPr>
          <w:rFonts w:cstheme="minorHAnsi"/>
        </w:rPr>
      </w:pPr>
      <w:r>
        <w:rPr>
          <w:rFonts w:cstheme="minorHAnsi"/>
        </w:rPr>
        <w:t>El sistema utilizará los protocolos HTTP y HTTPS para la comunicación entre el navegador o la aplicación móvil de los repartidores y el servidor del sistema. No se contemplan comunicaciones con sistemas externos a ExpressDelivery en esta versión.</w:t>
      </w:r>
    </w:p>
    <w:p w14:paraId="768FF190" w14:textId="77777777" w:rsidR="002E3F8E" w:rsidRPr="00934F44" w:rsidRDefault="002E3F8E" w:rsidP="004B0123">
      <w:pPr>
        <w:pStyle w:val="Ttulo2"/>
        <w:jc w:val="both"/>
        <w:rPr>
          <w:rFonts w:asciiTheme="minorHAnsi" w:hAnsiTheme="minorHAnsi" w:cstheme="minorHAnsi"/>
        </w:rPr>
      </w:pPr>
      <w:bookmarkStart w:id="20" w:name="_Toc503382623"/>
      <w:r>
        <w:rPr>
          <w:rFonts w:asciiTheme="minorHAnsi" w:hAnsiTheme="minorHAnsi" w:cstheme="minorHAnsi"/>
        </w:rPr>
        <w:t>3.2</w:t>
      </w:r>
      <w:r>
        <w:rPr>
          <w:rFonts w:asciiTheme="minorHAnsi" w:hAnsiTheme="minorHAnsi" w:cstheme="minorHAnsi"/>
        </w:rPr>
        <w:tab/>
        <w:t>Requisitos funcionales</w:t>
      </w:r>
      <w:bookmarkEnd w:id="20"/>
    </w:p>
    <w:p w14:paraId="0B331F1F" w14:textId="77777777" w:rsidR="002E3F8E" w:rsidRPr="00934F44" w:rsidRDefault="002E3F8E" w:rsidP="004B0123">
      <w:pPr>
        <w:jc w:val="both"/>
        <w:rPr>
          <w:rFonts w:cstheme="minorHAnsi"/>
        </w:rPr>
      </w:pPr>
      <w:r>
        <w:rPr>
          <w:rFonts w:cstheme="minorHAnsi"/>
        </w:rPr>
        <w:t xml:space="preserve">Definición de acciones fundamentales que debe realizar el software al recibir información, procesarla y producir resultados. </w:t>
      </w:r>
    </w:p>
    <w:p w14:paraId="433D9AD7" w14:textId="77777777" w:rsidR="002E3F8E" w:rsidRPr="00934F44" w:rsidRDefault="002E3F8E" w:rsidP="004B0123">
      <w:pPr>
        <w:jc w:val="both"/>
        <w:rPr>
          <w:rFonts w:cstheme="minorHAnsi"/>
        </w:rPr>
      </w:pPr>
      <w:r>
        <w:rPr>
          <w:rFonts w:cstheme="minorHAnsi"/>
        </w:rPr>
        <w:t>En ellas se incluye:</w:t>
      </w:r>
    </w:p>
    <w:p w14:paraId="2D69F4E3" w14:textId="77777777" w:rsidR="002E3F8E" w:rsidRPr="00934F44" w:rsidRDefault="002E3F8E" w:rsidP="004B0123">
      <w:pPr>
        <w:pStyle w:val="Prrafodelista"/>
        <w:numPr>
          <w:ilvl w:val="0"/>
          <w:numId w:val="8"/>
        </w:numPr>
        <w:jc w:val="both"/>
        <w:rPr>
          <w:rFonts w:cstheme="minorHAnsi"/>
        </w:rPr>
      </w:pPr>
      <w:r>
        <w:rPr>
          <w:rFonts w:cstheme="minorHAnsi"/>
        </w:rPr>
        <w:t>Comprobación de validez de las entradas</w:t>
      </w:r>
    </w:p>
    <w:p w14:paraId="54E46694" w14:textId="77777777" w:rsidR="002E3F8E" w:rsidRPr="00934F44" w:rsidRDefault="002E3F8E" w:rsidP="004B0123">
      <w:pPr>
        <w:pStyle w:val="Prrafodelista"/>
        <w:numPr>
          <w:ilvl w:val="0"/>
          <w:numId w:val="8"/>
        </w:numPr>
        <w:jc w:val="both"/>
        <w:rPr>
          <w:rFonts w:cstheme="minorHAnsi"/>
        </w:rPr>
      </w:pPr>
      <w:r>
        <w:rPr>
          <w:rFonts w:cstheme="minorHAnsi"/>
        </w:rPr>
        <w:t>Secuencia exacta de operaciones</w:t>
      </w:r>
    </w:p>
    <w:p w14:paraId="59402BDB" w14:textId="77777777" w:rsidR="002E3F8E" w:rsidRPr="00934F44" w:rsidRDefault="002E3F8E" w:rsidP="004B0123">
      <w:pPr>
        <w:pStyle w:val="Prrafodelista"/>
        <w:numPr>
          <w:ilvl w:val="0"/>
          <w:numId w:val="8"/>
        </w:numPr>
        <w:jc w:val="both"/>
        <w:rPr>
          <w:rFonts w:cstheme="minorHAnsi"/>
        </w:rPr>
      </w:pPr>
      <w:r>
        <w:rPr>
          <w:rFonts w:cstheme="minorHAnsi"/>
        </w:rPr>
        <w:t>Respuesta a situaciones anormales (desbordamientos, comunicaciones, recuperación de errores)</w:t>
      </w:r>
    </w:p>
    <w:p w14:paraId="0DDF6693" w14:textId="77777777" w:rsidR="002E3F8E" w:rsidRPr="00934F44" w:rsidRDefault="002E3F8E" w:rsidP="004B0123">
      <w:pPr>
        <w:pStyle w:val="Prrafodelista"/>
        <w:numPr>
          <w:ilvl w:val="0"/>
          <w:numId w:val="8"/>
        </w:numPr>
        <w:jc w:val="both"/>
        <w:rPr>
          <w:rFonts w:cstheme="minorHAnsi"/>
        </w:rPr>
      </w:pPr>
      <w:r>
        <w:rPr>
          <w:rFonts w:cstheme="minorHAnsi"/>
        </w:rPr>
        <w:t>Parámetros</w:t>
      </w:r>
    </w:p>
    <w:p w14:paraId="4E6ECC19" w14:textId="77777777" w:rsidR="002E3F8E" w:rsidRPr="00934F44" w:rsidRDefault="002E3F8E" w:rsidP="004B0123">
      <w:pPr>
        <w:pStyle w:val="Prrafodelista"/>
        <w:numPr>
          <w:ilvl w:val="0"/>
          <w:numId w:val="8"/>
        </w:numPr>
        <w:jc w:val="both"/>
        <w:rPr>
          <w:rFonts w:cstheme="minorHAnsi"/>
        </w:rPr>
      </w:pPr>
      <w:r>
        <w:rPr>
          <w:rFonts w:cstheme="minorHAnsi"/>
        </w:rPr>
        <w:t>Generación de salidas</w:t>
      </w:r>
    </w:p>
    <w:p w14:paraId="0B98CBDA" w14:textId="77777777" w:rsidR="002E3F8E" w:rsidRPr="00934F44" w:rsidRDefault="002E3F8E" w:rsidP="004B0123">
      <w:pPr>
        <w:pStyle w:val="Prrafodelista"/>
        <w:numPr>
          <w:ilvl w:val="0"/>
          <w:numId w:val="8"/>
        </w:numPr>
        <w:jc w:val="both"/>
        <w:rPr>
          <w:rFonts w:cstheme="minorHAnsi"/>
        </w:rPr>
      </w:pPr>
      <w:r>
        <w:rPr>
          <w:rFonts w:cstheme="minorHAnsi"/>
        </w:rPr>
        <w:t>Relaciones entre entradas y salidas (secuencias de entradas y salidas, fórmulas para la conversión de información)</w:t>
      </w:r>
    </w:p>
    <w:p w14:paraId="7FD12BD4" w14:textId="77777777" w:rsidR="002E3F8E" w:rsidRPr="00934F44" w:rsidRDefault="002E3F8E" w:rsidP="004B0123">
      <w:pPr>
        <w:pStyle w:val="Prrafodelista"/>
        <w:numPr>
          <w:ilvl w:val="0"/>
          <w:numId w:val="8"/>
        </w:numPr>
        <w:jc w:val="both"/>
        <w:rPr>
          <w:rFonts w:cstheme="minorHAnsi"/>
        </w:rPr>
      </w:pPr>
      <w:r>
        <w:rPr>
          <w:rFonts w:cstheme="minorHAnsi"/>
        </w:rPr>
        <w:t>Especificación de los requisitos lógicos para la información que será  almacenada en base de datos (tipo de información, requerido)</w:t>
      </w:r>
    </w:p>
    <w:p w14:paraId="168B68B7" w14:textId="77777777" w:rsidR="002E3F8E" w:rsidRPr="00934F44" w:rsidRDefault="002E3F8E" w:rsidP="004B0123">
      <w:pPr>
        <w:jc w:val="both"/>
        <w:rPr>
          <w:rFonts w:cstheme="minorHAnsi"/>
        </w:rPr>
      </w:pPr>
      <w:r>
        <w:rPr>
          <w:rFonts w:cstheme="minorHAnsi"/>
        </w:rPr>
        <w:t>Los requisitos funcionales pueden ser divididos en sub-secciones.</w:t>
      </w:r>
    </w:p>
    <w:p w14:paraId="7D3D0254" w14:textId="77777777" w:rsidR="002E3F8E" w:rsidRDefault="002E3F8E" w:rsidP="004B0123">
      <w:pPr>
        <w:ind w:left="708"/>
        <w:jc w:val="both"/>
        <w:rPr>
          <w:rFonts w:cstheme="minorHAnsi"/>
        </w:rPr>
      </w:pPr>
    </w:p>
    <w:p w14:paraId="288F4628" w14:textId="77777777" w:rsidR="002E3F8E" w:rsidRDefault="002E3F8E" w:rsidP="004B0123">
      <w:pPr>
        <w:ind w:left="708"/>
        <w:jc w:val="both"/>
        <w:rPr>
          <w:rFonts w:cstheme="minorHAnsi"/>
        </w:rPr>
      </w:pPr>
      <w:r>
        <w:rPr>
          <w:rFonts w:cstheme="minorHAnsi"/>
        </w:rPr>
        <w:t>3.2.1</w:t>
      </w:r>
      <w:r>
        <w:rPr>
          <w:rFonts w:cstheme="minorHAnsi"/>
        </w:rPr>
        <w:tab/>
        <w:t>Autenticar usuario al iniciar sesión</w:t>
      </w:r>
    </w:p>
    <w:p w14:paraId="1B8326E7"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1: Autenticar usuario al iniciar sesión.</w:t>
      </w:r>
    </w:p>
    <w:p w14:paraId="11783281"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 Repartidor, Supervisor de Ruta, Jefe de Operaciones, Administrador</w:t>
      </w:r>
    </w:p>
    <w:p w14:paraId="4B363663"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sistema debe autenticar la identidad del usuario mediante correo y contraseña, permitiendo el acceso según su perfil.</w:t>
      </w:r>
    </w:p>
    <w:p w14:paraId="79D13E4A" w14:textId="77777777" w:rsidR="006C6E06" w:rsidRDefault="006C6E06" w:rsidP="004B0123">
      <w:pPr>
        <w:spacing w:after="0"/>
        <w:jc w:val="both"/>
        <w:rPr>
          <w:rFonts w:cstheme="minorHAnsi"/>
        </w:rPr>
      </w:pPr>
    </w:p>
    <w:p w14:paraId="6B4FA447" w14:textId="77777777" w:rsidR="002E3F8E" w:rsidRDefault="002E3F8E" w:rsidP="004B0123">
      <w:pPr>
        <w:ind w:left="708"/>
        <w:jc w:val="both"/>
        <w:rPr>
          <w:rFonts w:cstheme="minorHAnsi"/>
        </w:rPr>
      </w:pPr>
      <w:r>
        <w:rPr>
          <w:rFonts w:cstheme="minorHAnsi"/>
        </w:rPr>
        <w:t>3.2.2</w:t>
      </w:r>
      <w:r>
        <w:rPr>
          <w:rFonts w:cstheme="minorHAnsi"/>
        </w:rPr>
        <w:tab/>
        <w:t>Registrar nuevo cliente</w:t>
      </w:r>
    </w:p>
    <w:p w14:paraId="695E1A52"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2: Registrar nuevo cliente.</w:t>
      </w:r>
    </w:p>
    <w:p w14:paraId="5A24B698"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w:t>
      </w:r>
    </w:p>
    <w:p w14:paraId="4D7DDA42"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sistema debe permitir que un cliente se registre ingresando sus datos personales y de contacto para poder solicitar envíos.</w:t>
      </w:r>
    </w:p>
    <w:p w14:paraId="702AE52C" w14:textId="77777777" w:rsidR="006C6E06" w:rsidRDefault="006C6E06" w:rsidP="004B0123">
      <w:pPr>
        <w:spacing w:after="0"/>
        <w:jc w:val="both"/>
        <w:rPr>
          <w:rFonts w:cstheme="minorHAnsi"/>
        </w:rPr>
      </w:pPr>
    </w:p>
    <w:p w14:paraId="38A6C8F6" w14:textId="77777777" w:rsidR="002E3F8E" w:rsidRDefault="002E3F8E" w:rsidP="004B0123">
      <w:pPr>
        <w:ind w:left="708"/>
        <w:jc w:val="both"/>
        <w:rPr>
          <w:rFonts w:cstheme="minorHAnsi"/>
        </w:rPr>
      </w:pPr>
      <w:r>
        <w:rPr>
          <w:rFonts w:cstheme="minorHAnsi"/>
        </w:rPr>
        <w:t>3.2.3</w:t>
      </w:r>
      <w:r>
        <w:rPr>
          <w:rFonts w:cstheme="minorHAnsi"/>
        </w:rPr>
        <w:tab/>
        <w:t>Solicitar envío en línea</w:t>
      </w:r>
    </w:p>
    <w:p w14:paraId="7178687F"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3: Solicitar envío en línea.</w:t>
      </w:r>
    </w:p>
    <w:p w14:paraId="334DB5E4"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w:t>
      </w:r>
    </w:p>
    <w:p w14:paraId="4747B914" w14:textId="77777777" w:rsidR="006C6E06" w:rsidRDefault="006C6E06" w:rsidP="004B0123">
      <w:pPr>
        <w:spacing w:after="0"/>
        <w:ind w:left="708"/>
        <w:jc w:val="both"/>
        <w:rPr>
          <w:rFonts w:cstheme="minorHAnsi"/>
          <w:color w:val="000000" w:themeColor="text1"/>
        </w:rPr>
      </w:pPr>
      <w:r>
        <w:rPr>
          <w:rFonts w:cstheme="minorHAnsi"/>
          <w:color w:val="000000" w:themeColor="text1"/>
        </w:rPr>
        <w:lastRenderedPageBreak/>
        <w:t>Descripción: El cliente debe poder generar una solicitud de envío indicando tipo de servicio, dirección de origen, dirección de destino y datos del paquete.</w:t>
      </w:r>
    </w:p>
    <w:p w14:paraId="25941886" w14:textId="77777777" w:rsidR="006C6E06" w:rsidRDefault="006C6E06" w:rsidP="004B0123">
      <w:pPr>
        <w:spacing w:after="0"/>
        <w:jc w:val="both"/>
        <w:rPr>
          <w:rFonts w:cstheme="minorHAnsi"/>
        </w:rPr>
      </w:pPr>
    </w:p>
    <w:p w14:paraId="3D7D8181" w14:textId="77777777" w:rsidR="002E3F8E" w:rsidRDefault="002E3F8E" w:rsidP="004B0123">
      <w:pPr>
        <w:ind w:left="708"/>
        <w:jc w:val="both"/>
        <w:rPr>
          <w:rFonts w:cstheme="minorHAnsi"/>
        </w:rPr>
      </w:pPr>
      <w:r>
        <w:rPr>
          <w:rFonts w:cstheme="minorHAnsi"/>
        </w:rPr>
        <w:t>3.2.4</w:t>
      </w:r>
      <w:r>
        <w:rPr>
          <w:rFonts w:cstheme="minorHAnsi"/>
        </w:rPr>
        <w:tab/>
        <w:t>Consultar catálogo de servicios de envío</w:t>
      </w:r>
    </w:p>
    <w:p w14:paraId="12DE0DE1"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4: Consultar catálogo de servicios de envío.</w:t>
      </w:r>
    </w:p>
    <w:p w14:paraId="6BC7264F"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w:t>
      </w:r>
    </w:p>
    <w:p w14:paraId="5215A008"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sistema debe mostrar los tipos de servicio disponibles (estándar, exprés, urgente, gran volumen) con su descripción y precio base.</w:t>
      </w:r>
    </w:p>
    <w:p w14:paraId="22A92C26" w14:textId="77777777" w:rsidR="006C6E06" w:rsidRDefault="006C6E06" w:rsidP="004B0123">
      <w:pPr>
        <w:spacing w:after="0"/>
        <w:jc w:val="both"/>
        <w:rPr>
          <w:rFonts w:cstheme="minorHAnsi"/>
        </w:rPr>
      </w:pPr>
    </w:p>
    <w:p w14:paraId="4F0F6E18" w14:textId="77777777" w:rsidR="002E3F8E" w:rsidRDefault="002E3F8E" w:rsidP="004B0123">
      <w:pPr>
        <w:ind w:left="708"/>
        <w:jc w:val="both"/>
        <w:rPr>
          <w:rFonts w:cstheme="minorHAnsi"/>
        </w:rPr>
      </w:pPr>
      <w:r>
        <w:rPr>
          <w:rFonts w:cstheme="minorHAnsi"/>
        </w:rPr>
        <w:t>3.2.5</w:t>
      </w:r>
      <w:r>
        <w:rPr>
          <w:rFonts w:cstheme="minorHAnsi"/>
        </w:rPr>
        <w:tab/>
        <w:t>Visualizar estado de envío en tiempo real</w:t>
      </w:r>
    </w:p>
    <w:p w14:paraId="1DFF62B7"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5: Visualizar estado de envío en tiempo real.</w:t>
      </w:r>
    </w:p>
    <w:p w14:paraId="697AD1B5"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w:t>
      </w:r>
    </w:p>
    <w:p w14:paraId="27CBF4AE"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cliente debe poder ver el estado actual de su envío (Solicitado, En ruta, Entregado, Retrasado, Cancelado) desde su cuenta.</w:t>
      </w:r>
    </w:p>
    <w:p w14:paraId="56768E94" w14:textId="77777777" w:rsidR="006C6E06" w:rsidRDefault="006C6E06" w:rsidP="004B0123">
      <w:pPr>
        <w:spacing w:after="0"/>
        <w:jc w:val="both"/>
        <w:rPr>
          <w:rFonts w:cstheme="minorHAnsi"/>
        </w:rPr>
      </w:pPr>
    </w:p>
    <w:p w14:paraId="1D4895AA" w14:textId="77777777" w:rsidR="002E3F8E" w:rsidRDefault="002E3F8E" w:rsidP="004B0123">
      <w:pPr>
        <w:ind w:left="708"/>
        <w:jc w:val="both"/>
        <w:rPr>
          <w:rFonts w:cstheme="minorHAnsi"/>
        </w:rPr>
      </w:pPr>
      <w:r>
        <w:rPr>
          <w:rFonts w:cstheme="minorHAnsi"/>
        </w:rPr>
        <w:t>3.2.6</w:t>
      </w:r>
      <w:r>
        <w:rPr>
          <w:rFonts w:cstheme="minorHAnsi"/>
        </w:rPr>
        <w:tab/>
        <w:t>Enviar mensaje de contacto</w:t>
      </w:r>
    </w:p>
    <w:p w14:paraId="04A262B1"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6: Enviar mensaje de contacto.</w:t>
      </w:r>
    </w:p>
    <w:p w14:paraId="64B0E229"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w:t>
      </w:r>
    </w:p>
    <w:p w14:paraId="70E13222"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sistema debe permitir a los clientes enviar consultas o solicitudes a través de un formulario de contacto.</w:t>
      </w:r>
    </w:p>
    <w:p w14:paraId="0A4D2A21" w14:textId="77777777" w:rsidR="006C6E06" w:rsidRDefault="006C6E06" w:rsidP="004B0123">
      <w:pPr>
        <w:spacing w:after="0"/>
        <w:jc w:val="both"/>
        <w:rPr>
          <w:rFonts w:cstheme="minorHAnsi"/>
        </w:rPr>
      </w:pPr>
    </w:p>
    <w:p w14:paraId="4D55FD7E" w14:textId="77777777" w:rsidR="002E3F8E" w:rsidRDefault="002E3F8E" w:rsidP="004B0123">
      <w:pPr>
        <w:ind w:left="708"/>
        <w:jc w:val="both"/>
        <w:rPr>
          <w:rFonts w:cstheme="minorHAnsi"/>
        </w:rPr>
      </w:pPr>
      <w:r>
        <w:rPr>
          <w:rFonts w:cstheme="minorHAnsi"/>
        </w:rPr>
        <w:t>3.2.7</w:t>
      </w:r>
      <w:r>
        <w:rPr>
          <w:rFonts w:cstheme="minorHAnsi"/>
        </w:rPr>
        <w:tab/>
        <w:t>Visualizar información institucional</w:t>
      </w:r>
    </w:p>
    <w:p w14:paraId="76EAABE1"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7: Visualizar información institucional.</w:t>
      </w:r>
    </w:p>
    <w:p w14:paraId="23D0C02A"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w:t>
      </w:r>
    </w:p>
    <w:p w14:paraId="1A68D49D"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sistema debe mostrar una página “Nosotros” con la presentación, historia y equipo de ExpressDelivery.</w:t>
      </w:r>
    </w:p>
    <w:p w14:paraId="42B15E35" w14:textId="77777777" w:rsidR="006C6E06" w:rsidRDefault="006C6E06" w:rsidP="004B0123">
      <w:pPr>
        <w:spacing w:after="0"/>
        <w:jc w:val="both"/>
        <w:rPr>
          <w:rFonts w:cstheme="minorHAnsi"/>
        </w:rPr>
      </w:pPr>
    </w:p>
    <w:p w14:paraId="2977E28F" w14:textId="77777777" w:rsidR="002E3F8E" w:rsidRDefault="002E3F8E" w:rsidP="004B0123">
      <w:pPr>
        <w:ind w:left="708"/>
        <w:jc w:val="both"/>
        <w:rPr>
          <w:rFonts w:cstheme="minorHAnsi"/>
        </w:rPr>
      </w:pPr>
      <w:r>
        <w:rPr>
          <w:rFonts w:cstheme="minorHAnsi"/>
        </w:rPr>
        <w:t>3.2.8</w:t>
      </w:r>
      <w:r>
        <w:rPr>
          <w:rFonts w:cstheme="minorHAnsi"/>
        </w:rPr>
        <w:tab/>
        <w:t>Visualizar noticias de la empresa</w:t>
      </w:r>
    </w:p>
    <w:p w14:paraId="773B507A"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8: Visualizar noticias de la empresa.</w:t>
      </w:r>
    </w:p>
    <w:p w14:paraId="398B51EE"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w:t>
      </w:r>
    </w:p>
    <w:p w14:paraId="30D2E9CF"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sistema debe mostrar un blog con noticias o datos relevantes de la operación de ExpressDelivery.</w:t>
      </w:r>
    </w:p>
    <w:p w14:paraId="26607594" w14:textId="77777777" w:rsidR="006C6E06" w:rsidRDefault="006C6E06" w:rsidP="004B0123">
      <w:pPr>
        <w:spacing w:after="0"/>
        <w:jc w:val="both"/>
        <w:rPr>
          <w:rFonts w:cstheme="minorHAnsi"/>
        </w:rPr>
      </w:pPr>
    </w:p>
    <w:p w14:paraId="5D8B7E43" w14:textId="77777777" w:rsidR="002E3F8E" w:rsidRDefault="002E3F8E" w:rsidP="004B0123">
      <w:pPr>
        <w:ind w:left="708"/>
        <w:jc w:val="both"/>
        <w:rPr>
          <w:rFonts w:cstheme="minorHAnsi"/>
        </w:rPr>
      </w:pPr>
      <w:r>
        <w:rPr>
          <w:rFonts w:cstheme="minorHAnsi"/>
        </w:rPr>
        <w:t>3.2.9</w:t>
      </w:r>
      <w:r>
        <w:rPr>
          <w:rFonts w:cstheme="minorHAnsi"/>
        </w:rPr>
        <w:tab/>
        <w:t>Administrar catálogo de servicios de envío</w:t>
      </w:r>
    </w:p>
    <w:p w14:paraId="4B77C5D4"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9: Administrar catálogo de servicios de envío.</w:t>
      </w:r>
    </w:p>
    <w:p w14:paraId="4CED28A9"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Administrador</w:t>
      </w:r>
    </w:p>
    <w:p w14:paraId="413DC2A5" w14:textId="77777777" w:rsidR="006C6E06" w:rsidRDefault="006C6E06" w:rsidP="004B0123">
      <w:pPr>
        <w:spacing w:after="0"/>
        <w:ind w:left="708"/>
        <w:jc w:val="both"/>
        <w:rPr>
          <w:rFonts w:cstheme="minorHAnsi"/>
          <w:color w:val="000000" w:themeColor="text1"/>
        </w:rPr>
      </w:pPr>
      <w:r>
        <w:rPr>
          <w:rFonts w:cstheme="minorHAnsi"/>
          <w:color w:val="000000" w:themeColor="text1"/>
        </w:rPr>
        <w:lastRenderedPageBreak/>
        <w:t>Descripción: El administrador debe poder crear, editar, listar y eliminar los tipos de servicio de envío disponibles.</w:t>
      </w:r>
    </w:p>
    <w:p w14:paraId="79611951" w14:textId="77777777" w:rsidR="006C6E06" w:rsidRDefault="006C6E06" w:rsidP="004B0123">
      <w:pPr>
        <w:spacing w:after="0"/>
        <w:jc w:val="both"/>
        <w:rPr>
          <w:rFonts w:cstheme="minorHAnsi"/>
        </w:rPr>
      </w:pPr>
    </w:p>
    <w:p w14:paraId="1D152F6A" w14:textId="77777777" w:rsidR="002E3F8E" w:rsidRDefault="002E3F8E" w:rsidP="004B0123">
      <w:pPr>
        <w:ind w:left="708"/>
        <w:jc w:val="both"/>
        <w:rPr>
          <w:rFonts w:cstheme="minorHAnsi"/>
        </w:rPr>
      </w:pPr>
      <w:r>
        <w:rPr>
          <w:rFonts w:cstheme="minorHAnsi"/>
        </w:rPr>
        <w:t>3.2.10</w:t>
      </w:r>
      <w:r>
        <w:rPr>
          <w:rFonts w:cstheme="minorHAnsi"/>
        </w:rPr>
        <w:tab/>
        <w:t>Administrar catálogo de vehículos</w:t>
      </w:r>
    </w:p>
    <w:p w14:paraId="50C8BA11"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10: Administrar catálogo de vehículos.</w:t>
      </w:r>
    </w:p>
    <w:p w14:paraId="3F96FFBC"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Jefe de Operaciones, Administrador</w:t>
      </w:r>
    </w:p>
    <w:p w14:paraId="1EDD95CF"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sistema debe permitir registrar, editar y consultar los vehículos de la flota (patente, tipo, marca, capacidad y estado).</w:t>
      </w:r>
    </w:p>
    <w:p w14:paraId="35C8D6C1" w14:textId="77777777" w:rsidR="006C6E06" w:rsidRDefault="006C6E06" w:rsidP="004B0123">
      <w:pPr>
        <w:spacing w:after="0"/>
        <w:jc w:val="both"/>
        <w:rPr>
          <w:rFonts w:cstheme="minorHAnsi"/>
        </w:rPr>
      </w:pPr>
    </w:p>
    <w:p w14:paraId="74E3788F" w14:textId="77777777" w:rsidR="002E3F8E" w:rsidRDefault="002E3F8E" w:rsidP="004B0123">
      <w:pPr>
        <w:ind w:left="708"/>
        <w:jc w:val="both"/>
        <w:rPr>
          <w:rFonts w:cstheme="minorHAnsi"/>
        </w:rPr>
      </w:pPr>
      <w:r>
        <w:rPr>
          <w:rFonts w:cstheme="minorHAnsi"/>
        </w:rPr>
        <w:t>3.2.11</w:t>
      </w:r>
      <w:r>
        <w:rPr>
          <w:rFonts w:cstheme="minorHAnsi"/>
        </w:rPr>
        <w:tab/>
        <w:t>Administrar usuarios del sistema</w:t>
      </w:r>
    </w:p>
    <w:p w14:paraId="55950CF8"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11: Administrar usuarios del sistema.</w:t>
      </w:r>
    </w:p>
    <w:p w14:paraId="521F6C38"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Administrador</w:t>
      </w:r>
    </w:p>
    <w:p w14:paraId="1A87904A"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administrador debe poder crear, editar y consultar las cuentas de repartidores, supervisores y demás usuarios del sistema.</w:t>
      </w:r>
    </w:p>
    <w:p w14:paraId="5DB72898" w14:textId="77777777" w:rsidR="006C6E06" w:rsidRDefault="006C6E06" w:rsidP="004B0123">
      <w:pPr>
        <w:spacing w:after="0"/>
        <w:jc w:val="both"/>
        <w:rPr>
          <w:rFonts w:cstheme="minorHAnsi"/>
        </w:rPr>
      </w:pPr>
    </w:p>
    <w:p w14:paraId="569D3485" w14:textId="77777777" w:rsidR="002E3F8E" w:rsidRDefault="002E3F8E" w:rsidP="004B0123">
      <w:pPr>
        <w:ind w:left="708"/>
        <w:jc w:val="both"/>
        <w:rPr>
          <w:rFonts w:cstheme="minorHAnsi"/>
        </w:rPr>
      </w:pPr>
      <w:r>
        <w:rPr>
          <w:rFonts w:cstheme="minorHAnsi"/>
        </w:rPr>
        <w:t>3.2.12</w:t>
      </w:r>
      <w:r>
        <w:rPr>
          <w:rFonts w:cstheme="minorHAnsi"/>
        </w:rPr>
        <w:tab/>
        <w:t>Asignar rutas y vehículos a repartidores</w:t>
      </w:r>
    </w:p>
    <w:p w14:paraId="67F4C255"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12: Asignar rutas y vehículos a repartidores.</w:t>
      </w:r>
    </w:p>
    <w:p w14:paraId="33D025EC"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Supervisor de Ruta</w:t>
      </w:r>
    </w:p>
    <w:p w14:paraId="534BAFEA"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supervisor de ruta debe poder asignar un repartidor y un vehículo disponible a cada solicitud de envío.</w:t>
      </w:r>
    </w:p>
    <w:p w14:paraId="19A89467" w14:textId="77777777" w:rsidR="006C6E06" w:rsidRDefault="006C6E06" w:rsidP="004B0123">
      <w:pPr>
        <w:spacing w:after="0"/>
        <w:jc w:val="both"/>
        <w:rPr>
          <w:rFonts w:cstheme="minorHAnsi"/>
        </w:rPr>
      </w:pPr>
    </w:p>
    <w:p w14:paraId="7351F893" w14:textId="77777777" w:rsidR="002E3F8E" w:rsidRDefault="002E3F8E" w:rsidP="004B0123">
      <w:pPr>
        <w:ind w:left="708"/>
        <w:jc w:val="both"/>
        <w:rPr>
          <w:rFonts w:cstheme="minorHAnsi"/>
        </w:rPr>
      </w:pPr>
      <w:r>
        <w:rPr>
          <w:rFonts w:cstheme="minorHAnsi"/>
        </w:rPr>
        <w:t>3.2.13</w:t>
      </w:r>
      <w:r>
        <w:rPr>
          <w:rFonts w:cstheme="minorHAnsi"/>
        </w:rPr>
        <w:tab/>
        <w:t>Visualizar listado de rutas y entregas</w:t>
      </w:r>
    </w:p>
    <w:p w14:paraId="2ABA1258"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13: Visualizar listado de rutas y entregas.</w:t>
      </w:r>
    </w:p>
    <w:p w14:paraId="3F5E8605"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Supervisor de Ruta, Jefe de Operaciones</w:t>
      </w:r>
    </w:p>
    <w:p w14:paraId="284855AB"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sistema debe mostrar un listado de las rutas asignadas, su estado y los repartidores a cargo.</w:t>
      </w:r>
    </w:p>
    <w:p w14:paraId="7A0B5184" w14:textId="77777777" w:rsidR="006C6E06" w:rsidRDefault="006C6E06" w:rsidP="004B0123">
      <w:pPr>
        <w:spacing w:after="0"/>
        <w:jc w:val="both"/>
        <w:rPr>
          <w:rFonts w:cstheme="minorHAnsi"/>
        </w:rPr>
      </w:pPr>
    </w:p>
    <w:p w14:paraId="1F433156" w14:textId="77777777" w:rsidR="002E3F8E" w:rsidRDefault="002E3F8E" w:rsidP="004B0123">
      <w:pPr>
        <w:ind w:left="708"/>
        <w:jc w:val="both"/>
        <w:rPr>
          <w:rFonts w:cstheme="minorHAnsi"/>
        </w:rPr>
      </w:pPr>
      <w:r>
        <w:rPr>
          <w:rFonts w:cstheme="minorHAnsi"/>
        </w:rPr>
        <w:t>3.2.14</w:t>
      </w:r>
      <w:r>
        <w:rPr>
          <w:rFonts w:cstheme="minorHAnsi"/>
        </w:rPr>
        <w:tab/>
        <w:t>Registrar entrega realizada</w:t>
      </w:r>
    </w:p>
    <w:p w14:paraId="6FC877CC"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14: Registrar entrega realizada.</w:t>
      </w:r>
    </w:p>
    <w:p w14:paraId="78A8B8DA"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Repartidor</w:t>
      </w:r>
    </w:p>
    <w:p w14:paraId="7BC88B30"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repartidor debe poder actualizar el estado de un envío a Entregado desde su dispositivo móvil, dejando constancia digital.</w:t>
      </w:r>
    </w:p>
    <w:p w14:paraId="5790A45A" w14:textId="77777777" w:rsidR="006C6E06" w:rsidRDefault="006C6E06" w:rsidP="004B0123">
      <w:pPr>
        <w:spacing w:after="0"/>
        <w:jc w:val="both"/>
        <w:rPr>
          <w:rFonts w:cstheme="minorHAnsi"/>
        </w:rPr>
      </w:pPr>
    </w:p>
    <w:p w14:paraId="62FDEA88" w14:textId="77777777" w:rsidR="002E3F8E" w:rsidRDefault="002E3F8E" w:rsidP="004B0123">
      <w:pPr>
        <w:ind w:left="708"/>
        <w:jc w:val="both"/>
        <w:rPr>
          <w:rFonts w:cstheme="minorHAnsi"/>
        </w:rPr>
      </w:pPr>
      <w:r>
        <w:rPr>
          <w:rFonts w:cstheme="minorHAnsi"/>
        </w:rPr>
        <w:t>3.2.15</w:t>
      </w:r>
      <w:r>
        <w:rPr>
          <w:rFonts w:cstheme="minorHAnsi"/>
        </w:rPr>
        <w:tab/>
        <w:t>Generar reportes de operación</w:t>
      </w:r>
    </w:p>
    <w:p w14:paraId="421B5B71"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15: Generar reportes de operación.</w:t>
      </w:r>
    </w:p>
    <w:p w14:paraId="2E8FD771"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Jefe de Operaciones, Administrador</w:t>
      </w:r>
    </w:p>
    <w:p w14:paraId="5F48D846" w14:textId="77777777" w:rsidR="006C6E06" w:rsidRDefault="006C6E06" w:rsidP="004B0123">
      <w:pPr>
        <w:spacing w:after="0"/>
        <w:ind w:left="708"/>
        <w:jc w:val="both"/>
        <w:rPr>
          <w:rFonts w:cstheme="minorHAnsi"/>
          <w:color w:val="000000" w:themeColor="text1"/>
        </w:rPr>
      </w:pPr>
      <w:r>
        <w:rPr>
          <w:rFonts w:cstheme="minorHAnsi"/>
          <w:color w:val="000000" w:themeColor="text1"/>
        </w:rPr>
        <w:lastRenderedPageBreak/>
        <w:t>Descripción: El sistema debe generar reportes automáticos de entregas, rutas, productividad de repartidores y costos de flota.</w:t>
      </w:r>
    </w:p>
    <w:p w14:paraId="089DE78D" w14:textId="77777777" w:rsidR="006C6E06" w:rsidRDefault="006C6E06" w:rsidP="004B0123">
      <w:pPr>
        <w:spacing w:after="0"/>
        <w:jc w:val="both"/>
        <w:rPr>
          <w:rFonts w:cstheme="minorHAnsi"/>
        </w:rPr>
      </w:pPr>
    </w:p>
    <w:p w14:paraId="2CC8B1D7" w14:textId="77777777" w:rsidR="002E3F8E" w:rsidRDefault="002E3F8E" w:rsidP="004B0123">
      <w:pPr>
        <w:ind w:left="708"/>
        <w:jc w:val="both"/>
        <w:rPr>
          <w:rFonts w:cstheme="minorHAnsi"/>
        </w:rPr>
      </w:pPr>
      <w:r>
        <w:rPr>
          <w:rFonts w:cstheme="minorHAnsi"/>
        </w:rPr>
        <w:t>3.2.16</w:t>
      </w:r>
      <w:r>
        <w:rPr>
          <w:rFonts w:cstheme="minorHAnsi"/>
        </w:rPr>
        <w:tab/>
        <w:t>Notificar retrasos en envíos</w:t>
      </w:r>
    </w:p>
    <w:p w14:paraId="2A5B3FA0"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16: Notificar retrasos en envíos.</w:t>
      </w:r>
    </w:p>
    <w:p w14:paraId="09A4B1A6"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 Supervisor de Ruta</w:t>
      </w:r>
    </w:p>
    <w:p w14:paraId="0E3FDC96"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sistema debe generar una alerta automática cuando un envío presente retraso respecto al tiempo estimado.</w:t>
      </w:r>
    </w:p>
    <w:p w14:paraId="42FE3192" w14:textId="77777777" w:rsidR="006C6E06" w:rsidRDefault="006C6E06" w:rsidP="004B0123">
      <w:pPr>
        <w:spacing w:after="0"/>
        <w:jc w:val="both"/>
        <w:rPr>
          <w:rFonts w:cstheme="minorHAnsi"/>
        </w:rPr>
      </w:pPr>
    </w:p>
    <w:p w14:paraId="2CC08808" w14:textId="77777777" w:rsidR="002E3F8E" w:rsidRPr="00934F44" w:rsidRDefault="002E3F8E" w:rsidP="004B0123">
      <w:pPr>
        <w:pStyle w:val="Ttulo2"/>
        <w:jc w:val="both"/>
        <w:rPr>
          <w:rFonts w:asciiTheme="minorHAnsi" w:hAnsiTheme="minorHAnsi" w:cstheme="minorHAnsi"/>
        </w:rPr>
      </w:pPr>
      <w:bookmarkStart w:id="21" w:name="_Toc503382624"/>
      <w:r>
        <w:rPr>
          <w:rFonts w:asciiTheme="minorHAnsi" w:hAnsiTheme="minorHAnsi" w:cstheme="minorHAnsi"/>
        </w:rPr>
        <w:t>3.3</w:t>
      </w:r>
      <w:r>
        <w:rPr>
          <w:rFonts w:asciiTheme="minorHAnsi" w:hAnsiTheme="minorHAnsi" w:cstheme="minorHAnsi"/>
        </w:rPr>
        <w:tab/>
        <w:t>Requisitos no funcionales</w:t>
      </w:r>
      <w:bookmarkEnd w:id="21"/>
    </w:p>
    <w:p w14:paraId="712F5426" w14:textId="77777777" w:rsidR="002E3F8E" w:rsidRPr="00934F44" w:rsidRDefault="002E3F8E" w:rsidP="004B0123">
      <w:pPr>
        <w:pStyle w:val="Ttulo3"/>
        <w:jc w:val="both"/>
        <w:rPr>
          <w:rFonts w:asciiTheme="minorHAnsi" w:hAnsiTheme="minorHAnsi" w:cstheme="minorHAnsi"/>
        </w:rPr>
      </w:pPr>
      <w:bookmarkStart w:id="22" w:name="_Toc503382625"/>
      <w:r>
        <w:rPr>
          <w:rFonts w:asciiTheme="minorHAnsi" w:hAnsiTheme="minorHAnsi" w:cstheme="minorHAnsi"/>
        </w:rPr>
        <w:t>3.3.1</w:t>
      </w:r>
      <w:r>
        <w:rPr>
          <w:rFonts w:asciiTheme="minorHAnsi" w:hAnsiTheme="minorHAnsi" w:cstheme="minorHAnsi"/>
        </w:rPr>
        <w:tab/>
        <w:t>Requisitos de rendimiento</w:t>
      </w:r>
      <w:bookmarkEnd w:id="22"/>
    </w:p>
    <w:p w14:paraId="3FBC2D51" w14:textId="77777777" w:rsidR="002E3F8E" w:rsidRPr="00934F44" w:rsidRDefault="002E3F8E" w:rsidP="004B0123">
      <w:pPr>
        <w:pStyle w:val="Ttulo3"/>
        <w:jc w:val="both"/>
        <w:rPr>
          <w:rFonts w:asciiTheme="minorHAnsi" w:hAnsiTheme="minorHAnsi" w:cstheme="minorHAnsi"/>
        </w:rPr>
      </w:pPr>
      <w:bookmarkStart w:id="23" w:name="_Toc503382626"/>
      <w:r>
        <w:rPr>
          <w:rFonts w:asciiTheme="minorHAnsi" w:hAnsiTheme="minorHAnsi" w:cstheme="minorHAnsi"/>
        </w:rPr>
        <w:t>3.3.2</w:t>
      </w:r>
      <w:r>
        <w:rPr>
          <w:rFonts w:asciiTheme="minorHAnsi" w:hAnsiTheme="minorHAnsi" w:cstheme="minorHAnsi"/>
        </w:rPr>
        <w:tab/>
        <w:t>Seguridad</w:t>
      </w:r>
      <w:bookmarkEnd w:id="23"/>
    </w:p>
    <w:p w14:paraId="31234B7A" w14:textId="77777777" w:rsidR="002E3F8E" w:rsidRPr="00934F44" w:rsidRDefault="002E3F8E" w:rsidP="004B0123">
      <w:pPr>
        <w:pStyle w:val="Ttulo3"/>
        <w:jc w:val="both"/>
        <w:rPr>
          <w:rFonts w:asciiTheme="minorHAnsi" w:hAnsiTheme="minorHAnsi" w:cstheme="minorHAnsi"/>
        </w:rPr>
      </w:pPr>
      <w:bookmarkStart w:id="24" w:name="_Toc503382627"/>
      <w:r>
        <w:rPr>
          <w:rFonts w:asciiTheme="minorHAnsi" w:hAnsiTheme="minorHAnsi" w:cstheme="minorHAnsi"/>
        </w:rPr>
        <w:t>3.3.3</w:t>
      </w:r>
      <w:r>
        <w:rPr>
          <w:rFonts w:asciiTheme="minorHAnsi" w:hAnsiTheme="minorHAnsi" w:cstheme="minorHAnsi"/>
        </w:rPr>
        <w:tab/>
        <w:t>Fiabilidad</w:t>
      </w:r>
      <w:bookmarkEnd w:id="24"/>
    </w:p>
    <w:p w14:paraId="32135300" w14:textId="77777777" w:rsidR="002E3F8E" w:rsidRPr="00934F44" w:rsidRDefault="002E3F8E" w:rsidP="004B0123">
      <w:pPr>
        <w:pStyle w:val="Ttulo3"/>
        <w:jc w:val="both"/>
        <w:rPr>
          <w:rFonts w:asciiTheme="minorHAnsi" w:hAnsiTheme="minorHAnsi" w:cstheme="minorHAnsi"/>
        </w:rPr>
      </w:pPr>
      <w:bookmarkStart w:id="25" w:name="_Toc503382628"/>
      <w:r>
        <w:rPr>
          <w:rFonts w:asciiTheme="minorHAnsi" w:hAnsiTheme="minorHAnsi" w:cstheme="minorHAnsi"/>
        </w:rPr>
        <w:t>3.3.4</w:t>
      </w:r>
      <w:r>
        <w:rPr>
          <w:rFonts w:asciiTheme="minorHAnsi" w:hAnsiTheme="minorHAnsi" w:cstheme="minorHAnsi"/>
        </w:rPr>
        <w:tab/>
        <w:t>Disponibilidad</w:t>
      </w:r>
      <w:bookmarkEnd w:id="25"/>
    </w:p>
    <w:p w14:paraId="2A63EC03" w14:textId="77777777" w:rsidR="002E3F8E" w:rsidRPr="00934F44" w:rsidRDefault="002E3F8E" w:rsidP="004B0123">
      <w:pPr>
        <w:pStyle w:val="Ttulo3"/>
        <w:jc w:val="both"/>
        <w:rPr>
          <w:rFonts w:asciiTheme="minorHAnsi" w:hAnsiTheme="minorHAnsi" w:cstheme="minorHAnsi"/>
        </w:rPr>
      </w:pPr>
      <w:bookmarkStart w:id="26" w:name="_Toc503382629"/>
      <w:r>
        <w:rPr>
          <w:rFonts w:asciiTheme="minorHAnsi" w:hAnsiTheme="minorHAnsi" w:cstheme="minorHAnsi"/>
        </w:rPr>
        <w:t>3.3.5</w:t>
      </w:r>
      <w:r>
        <w:rPr>
          <w:rFonts w:asciiTheme="minorHAnsi" w:hAnsiTheme="minorHAnsi" w:cstheme="minorHAnsi"/>
        </w:rPr>
        <w:tab/>
        <w:t>Mantenibilidad</w:t>
      </w:r>
      <w:bookmarkEnd w:id="26"/>
    </w:p>
    <w:p w14:paraId="5661EDBB" w14:textId="77777777" w:rsidR="002E3F8E" w:rsidRPr="00934F44" w:rsidRDefault="002E3F8E" w:rsidP="004B0123">
      <w:pPr>
        <w:pStyle w:val="Ttulo3"/>
        <w:jc w:val="both"/>
        <w:rPr>
          <w:rFonts w:asciiTheme="minorHAnsi" w:hAnsiTheme="minorHAnsi" w:cstheme="minorHAnsi"/>
        </w:rPr>
      </w:pPr>
      <w:bookmarkStart w:id="27" w:name="_Toc503382630"/>
      <w:r>
        <w:rPr>
          <w:rFonts w:asciiTheme="minorHAnsi" w:hAnsiTheme="minorHAnsi" w:cstheme="minorHAnsi"/>
        </w:rPr>
        <w:t>3.3.6</w:t>
      </w:r>
      <w:r>
        <w:rPr>
          <w:rFonts w:asciiTheme="minorHAnsi" w:hAnsiTheme="minorHAnsi" w:cstheme="minorHAnsi"/>
        </w:rPr>
        <w:tab/>
        <w:t>Portabilidad</w:t>
      </w:r>
      <w:bookmarkEnd w:id="27"/>
    </w:p>
    <w:p w14:paraId="05E9F315" w14:textId="77777777" w:rsidR="00B80F3D" w:rsidRPr="00934F44" w:rsidRDefault="0046300E" w:rsidP="004B0123">
      <w:pPr>
        <w:pStyle w:val="Ttulo2"/>
        <w:jc w:val="both"/>
        <w:rPr>
          <w:rFonts w:asciiTheme="minorHAnsi" w:hAnsiTheme="minorHAnsi" w:cstheme="minorHAnsi"/>
        </w:rPr>
      </w:pPr>
      <w:bookmarkStart w:id="28" w:name="_Toc503382631"/>
      <w:r>
        <w:rPr>
          <w:rFonts w:asciiTheme="minorHAnsi" w:hAnsiTheme="minorHAnsi" w:cstheme="minorHAnsi"/>
        </w:rPr>
        <w:t>3.4</w:t>
      </w:r>
      <w:r>
        <w:rPr>
          <w:rFonts w:asciiTheme="minorHAnsi" w:hAnsiTheme="minorHAnsi" w:cstheme="minorHAnsi"/>
        </w:rPr>
        <w:tab/>
        <w:t>Otros Requisitos</w:t>
      </w:r>
      <w:bookmarkEnd w:id="28"/>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D76D7" w14:textId="77777777" w:rsidR="008D7E67" w:rsidRDefault="008D7E67" w:rsidP="00893114">
      <w:pPr>
        <w:spacing w:after="0" w:line="240" w:lineRule="auto"/>
      </w:pPr>
      <w:r>
        <w:separator/>
      </w:r>
    </w:p>
  </w:endnote>
  <w:endnote w:type="continuationSeparator" w:id="0">
    <w:p w14:paraId="32C74D2C" w14:textId="77777777" w:rsidR="008D7E67" w:rsidRDefault="008D7E67"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0563CE49"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60ED7978"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82208" w14:textId="77777777" w:rsidR="008D7E67" w:rsidRDefault="008D7E67" w:rsidP="00893114">
      <w:pPr>
        <w:spacing w:after="0" w:line="240" w:lineRule="auto"/>
      </w:pPr>
      <w:r>
        <w:separator/>
      </w:r>
    </w:p>
  </w:footnote>
  <w:footnote w:type="continuationSeparator" w:id="0">
    <w:p w14:paraId="353CFB53" w14:textId="77777777" w:rsidR="008D7E67" w:rsidRDefault="008D7E67"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96DC"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4E285FF2"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2C36A42A" wp14:editId="47449D4C">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7DF5A193"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709761572">
    <w:abstractNumId w:val="0"/>
  </w:num>
  <w:num w:numId="2" w16cid:durableId="1809318267">
    <w:abstractNumId w:val="6"/>
  </w:num>
  <w:num w:numId="3" w16cid:durableId="207114374">
    <w:abstractNumId w:val="1"/>
  </w:num>
  <w:num w:numId="4" w16cid:durableId="1019311630">
    <w:abstractNumId w:val="8"/>
  </w:num>
  <w:num w:numId="5" w16cid:durableId="1980303411">
    <w:abstractNumId w:val="9"/>
  </w:num>
  <w:num w:numId="6" w16cid:durableId="1984772891">
    <w:abstractNumId w:val="2"/>
  </w:num>
  <w:num w:numId="7" w16cid:durableId="2041853344">
    <w:abstractNumId w:val="5"/>
  </w:num>
  <w:num w:numId="8" w16cid:durableId="80957587">
    <w:abstractNumId w:val="7"/>
  </w:num>
  <w:num w:numId="9" w16cid:durableId="2061126114">
    <w:abstractNumId w:val="4"/>
  </w:num>
  <w:num w:numId="10" w16cid:durableId="1687709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2740D"/>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C47A5"/>
    <w:rsid w:val="003D0BC7"/>
    <w:rsid w:val="003F1208"/>
    <w:rsid w:val="0046300E"/>
    <w:rsid w:val="004A2B00"/>
    <w:rsid w:val="004B0123"/>
    <w:rsid w:val="005216A1"/>
    <w:rsid w:val="00522FB9"/>
    <w:rsid w:val="00555BA9"/>
    <w:rsid w:val="0058645C"/>
    <w:rsid w:val="00654110"/>
    <w:rsid w:val="00660660"/>
    <w:rsid w:val="00685D29"/>
    <w:rsid w:val="006C6E06"/>
    <w:rsid w:val="007144E1"/>
    <w:rsid w:val="007C7D5B"/>
    <w:rsid w:val="007F6033"/>
    <w:rsid w:val="00820DFA"/>
    <w:rsid w:val="00823D81"/>
    <w:rsid w:val="008476D7"/>
    <w:rsid w:val="00893114"/>
    <w:rsid w:val="008A53CF"/>
    <w:rsid w:val="008A7A4D"/>
    <w:rsid w:val="008D5423"/>
    <w:rsid w:val="008D7E67"/>
    <w:rsid w:val="00934F44"/>
    <w:rsid w:val="009B5747"/>
    <w:rsid w:val="009D2A4F"/>
    <w:rsid w:val="00B25D92"/>
    <w:rsid w:val="00B80F3D"/>
    <w:rsid w:val="00C14CFA"/>
    <w:rsid w:val="00C15C88"/>
    <w:rsid w:val="00C273E5"/>
    <w:rsid w:val="00C525E5"/>
    <w:rsid w:val="00C82195"/>
    <w:rsid w:val="00CB77C7"/>
    <w:rsid w:val="00CD4B11"/>
    <w:rsid w:val="00D03FF3"/>
    <w:rsid w:val="00D23CFE"/>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05D35"/>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5563F6"/>
    <w:rsid w:val="0057410B"/>
    <w:rsid w:val="0058645C"/>
    <w:rsid w:val="00595623"/>
    <w:rsid w:val="00727812"/>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2026-09-14T00:00:00</PublishDate>
  <Abstract> Especificación de Requisitos según estándar de IEEE 830.</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3.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5.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3430</Words>
  <Characters>18866</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22252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ExpressDelivery – Sistema de Gestión de Flota</dc:subject>
  <dc:creator>BQuevedo</dc:creator>
  <cp:lastModifiedBy>Axel Contreras</cp:lastModifiedBy>
  <cp:revision>9</cp:revision>
  <dcterms:created xsi:type="dcterms:W3CDTF">2017-05-09T20:44:00Z</dcterms:created>
  <dcterms:modified xsi:type="dcterms:W3CDTF">2026-09-15T01:00:00Z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