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FF20F" w14:textId="545149F7" w:rsidR="00FF2139" w:rsidRDefault="00BB1A66" w:rsidP="002512AC">
      <w:pPr>
        <w:outlineLvl w:val="0"/>
        <w:rPr>
          <w:rFonts w:ascii="黑体" w:eastAsia="黑体" w:hAnsi="黑体"/>
          <w:sz w:val="32"/>
          <w:szCs w:val="32"/>
        </w:rPr>
      </w:pPr>
      <w:r>
        <w:rPr>
          <w:rFonts w:ascii="黑体" w:eastAsia="黑体" w:hAnsi="黑体" w:hint="eastAsia"/>
          <w:sz w:val="32"/>
          <w:szCs w:val="32"/>
        </w:rPr>
        <w:t>固定翼</w:t>
      </w:r>
      <w:r w:rsidR="002512AC">
        <w:rPr>
          <w:rFonts w:ascii="黑体" w:eastAsia="黑体" w:hAnsi="黑体" w:hint="eastAsia"/>
          <w:sz w:val="32"/>
          <w:szCs w:val="32"/>
        </w:rPr>
        <w:t>编队控制</w:t>
      </w:r>
      <w:r w:rsidR="007B3EE3" w:rsidRPr="002512AC">
        <w:rPr>
          <w:rFonts w:ascii="黑体" w:eastAsia="黑体" w:hAnsi="黑体" w:hint="eastAsia"/>
          <w:sz w:val="32"/>
          <w:szCs w:val="32"/>
        </w:rPr>
        <w:t>算法说明：</w:t>
      </w:r>
    </w:p>
    <w:p w14:paraId="02945E20" w14:textId="1E084E7F" w:rsidR="002512AC" w:rsidRPr="002512AC" w:rsidRDefault="002512AC" w:rsidP="002512AC">
      <w:pPr>
        <w:pStyle w:val="1"/>
      </w:pPr>
      <w:r w:rsidRPr="002512AC">
        <w:rPr>
          <w:rFonts w:hint="eastAsia"/>
        </w:rPr>
        <w:t>领航-跟随编队控制</w:t>
      </w:r>
      <w:r w:rsidR="00BB1A66">
        <w:rPr>
          <w:rFonts w:hint="eastAsia"/>
        </w:rPr>
        <w:t>算法</w:t>
      </w:r>
    </w:p>
    <w:p w14:paraId="20DF89A2" w14:textId="747A9026" w:rsidR="00BB1A66" w:rsidRDefault="00BB1A66" w:rsidP="00BB1A66">
      <w:pPr>
        <w:spacing w:line="480" w:lineRule="exact"/>
        <w:ind w:firstLineChars="200" w:firstLine="480"/>
      </w:pPr>
      <w:r>
        <w:rPr>
          <w:rFonts w:hint="eastAsia"/>
        </w:rPr>
        <w:t>领航</w:t>
      </w:r>
      <w:r>
        <w:rPr>
          <w:rFonts w:hint="eastAsia"/>
        </w:rPr>
        <w:t>-</w:t>
      </w:r>
      <w:r>
        <w:rPr>
          <w:rFonts w:hint="eastAsia"/>
        </w:rPr>
        <w:t>跟随编队控制方法就是在一个</w:t>
      </w:r>
      <w:r w:rsidRPr="00E915F1">
        <w:rPr>
          <w:rFonts w:hint="eastAsia"/>
        </w:rPr>
        <w:t>具有</w:t>
      </w:r>
      <w:r w:rsidRPr="00E915F1">
        <w:rPr>
          <w:position w:val="-6"/>
        </w:rPr>
        <w:object w:dxaOrig="260" w:dyaOrig="220" w14:anchorId="419EE3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1.25pt" o:ole="">
            <v:imagedata r:id="rId8" o:title=""/>
          </v:shape>
          <o:OLEObject Type="Embed" ProgID="Equation.DSMT4" ShapeID="_x0000_i1025" DrawAspect="Content" ObjectID="_1651729512" r:id="rId9"/>
        </w:object>
      </w:r>
      <w:r w:rsidRPr="00E915F1">
        <w:rPr>
          <w:rFonts w:hint="eastAsia"/>
        </w:rPr>
        <w:t>个</w:t>
      </w:r>
      <w:r>
        <w:rPr>
          <w:rFonts w:hint="eastAsia"/>
        </w:rPr>
        <w:t>固定翼无人机</w:t>
      </w:r>
      <w:r w:rsidRPr="00E915F1">
        <w:rPr>
          <w:position w:val="-12"/>
        </w:rPr>
        <w:object w:dxaOrig="1280" w:dyaOrig="360" w14:anchorId="07980614">
          <v:shape id="_x0000_i1026" type="#_x0000_t75" style="width:63.75pt;height:18pt" o:ole="">
            <v:imagedata r:id="rId10" o:title=""/>
          </v:shape>
          <o:OLEObject Type="Embed" ProgID="Equation.DSMT4" ShapeID="_x0000_i1026" DrawAspect="Content" ObjectID="_1651729513" r:id="rId11"/>
        </w:object>
      </w:r>
      <w:r w:rsidRPr="00E915F1">
        <w:rPr>
          <w:rFonts w:hint="eastAsia"/>
        </w:rPr>
        <w:t>的集群</w:t>
      </w:r>
      <w:r w:rsidRPr="00E915F1">
        <w:rPr>
          <w:position w:val="-6"/>
        </w:rPr>
        <w:object w:dxaOrig="220" w:dyaOrig="279" w14:anchorId="6E2DE59C">
          <v:shape id="_x0000_i1027" type="#_x0000_t75" style="width:11.25pt;height:14.25pt" o:ole="">
            <v:imagedata r:id="rId12" o:title=""/>
          </v:shape>
          <o:OLEObject Type="Embed" ProgID="Equation.DSMT4" ShapeID="_x0000_i1027" DrawAspect="Content" ObjectID="_1651729514" r:id="rId13"/>
        </w:object>
      </w:r>
      <w:r>
        <w:rPr>
          <w:rFonts w:hint="eastAsia"/>
        </w:rPr>
        <w:t>中设定某个固定翼无人机比如</w:t>
      </w:r>
      <w:r w:rsidRPr="00EA3AC5">
        <w:rPr>
          <w:position w:val="-12"/>
        </w:rPr>
        <w:object w:dxaOrig="260" w:dyaOrig="360" w14:anchorId="71CE8249">
          <v:shape id="_x0000_i1028" type="#_x0000_t75" style="width:12.75pt;height:18pt" o:ole="">
            <v:imagedata r:id="rId14" o:title=""/>
          </v:shape>
          <o:OLEObject Type="Embed" ProgID="Equation.DSMT4" ShapeID="_x0000_i1028" DrawAspect="Content" ObjectID="_1651729515" r:id="rId15"/>
        </w:object>
      </w:r>
      <w:r>
        <w:rPr>
          <w:rFonts w:hint="eastAsia"/>
        </w:rPr>
        <w:t>作为整个集群的领航机，其余的无人机设定为跟随机或是相对领航机（</w:t>
      </w:r>
      <w:r w:rsidRPr="00EA3AC5">
        <w:rPr>
          <w:position w:val="-12"/>
        </w:rPr>
        <w:object w:dxaOrig="260" w:dyaOrig="360" w14:anchorId="1A692B06">
          <v:shape id="_x0000_i1029" type="#_x0000_t75" style="width:12.75pt;height:18pt" o:ole="">
            <v:imagedata r:id="rId14" o:title=""/>
          </v:shape>
          <o:OLEObject Type="Embed" ProgID="Equation.DSMT4" ShapeID="_x0000_i1029" DrawAspect="Content" ObjectID="_1651729516" r:id="rId16"/>
        </w:object>
      </w:r>
      <w:r>
        <w:rPr>
          <w:rFonts w:hint="eastAsia"/>
        </w:rPr>
        <w:t>的跟随机之间也存在领航</w:t>
      </w:r>
      <w:r>
        <w:rPr>
          <w:rFonts w:hint="eastAsia"/>
        </w:rPr>
        <w:t>-</w:t>
      </w:r>
      <w:r>
        <w:rPr>
          <w:rFonts w:hint="eastAsia"/>
        </w:rPr>
        <w:t>跟随关系）。然后，跟随机按照提前设定的编队控制（通信）拓扑结构，通过与领航机相对偏航角</w:t>
      </w:r>
      <w:r w:rsidRPr="00672ACF">
        <w:rPr>
          <w:position w:val="-10"/>
        </w:rPr>
        <w:object w:dxaOrig="240" w:dyaOrig="260" w14:anchorId="4FA44C70">
          <v:shape id="_x0000_i1030" type="#_x0000_t75" style="width:12pt;height:12.75pt" o:ole="">
            <v:imagedata r:id="rId17" o:title=""/>
          </v:shape>
          <o:OLEObject Type="Embed" ProgID="Equation.DSMT4" ShapeID="_x0000_i1030" DrawAspect="Content" ObjectID="_1651729517" r:id="rId18"/>
        </w:object>
      </w:r>
      <w:r>
        <w:rPr>
          <w:rFonts w:hint="eastAsia"/>
        </w:rPr>
        <w:t>、相对俯仰角</w:t>
      </w:r>
      <w:r w:rsidRPr="000543CD">
        <w:rPr>
          <w:position w:val="-6"/>
        </w:rPr>
        <w:object w:dxaOrig="200" w:dyaOrig="279" w14:anchorId="6D15348F">
          <v:shape id="_x0000_i1031" type="#_x0000_t75" style="width:9.75pt;height:14.25pt" o:ole="">
            <v:imagedata r:id="rId19" o:title=""/>
          </v:shape>
          <o:OLEObject Type="Embed" ProgID="Equation.DSMT4" ShapeID="_x0000_i1031" DrawAspect="Content" ObjectID="_1651729518" r:id="rId20"/>
        </w:object>
      </w:r>
      <w:r>
        <w:rPr>
          <w:rFonts w:hint="eastAsia"/>
        </w:rPr>
        <w:t>和相对距离</w:t>
      </w:r>
      <w:r w:rsidRPr="00672ACF">
        <w:rPr>
          <w:position w:val="-6"/>
        </w:rPr>
        <w:object w:dxaOrig="139" w:dyaOrig="279" w14:anchorId="618E43EA">
          <v:shape id="_x0000_i1032" type="#_x0000_t75" style="width:6.75pt;height:14.25pt" o:ole="">
            <v:imagedata r:id="rId21" o:title=""/>
          </v:shape>
          <o:OLEObject Type="Embed" ProgID="Equation.DSMT4" ShapeID="_x0000_i1032" DrawAspect="Content" ObjectID="_1651729519" r:id="rId22"/>
        </w:object>
      </w:r>
      <w:r w:rsidR="00540632">
        <w:rPr>
          <w:rFonts w:hint="eastAsia"/>
        </w:rPr>
        <w:t>确定跟随机期望位置，使跟随机趋向从而</w:t>
      </w:r>
      <w:r>
        <w:rPr>
          <w:rFonts w:hint="eastAsia"/>
        </w:rPr>
        <w:t>对领航机进行跟踪飞行，形成按照规定队形并保持。当需要进行队形变换时，只需要改变设定的</w:t>
      </w:r>
      <w:bookmarkStart w:id="0" w:name="_Hlk39390243"/>
      <w:r w:rsidRPr="00672ACF">
        <w:rPr>
          <w:rFonts w:hint="eastAsia"/>
        </w:rPr>
        <w:t>编队控制（通信）拓扑结构</w:t>
      </w:r>
      <w:bookmarkEnd w:id="0"/>
      <w:r>
        <w:rPr>
          <w:rFonts w:hint="eastAsia"/>
        </w:rPr>
        <w:t>，</w:t>
      </w:r>
      <w:r w:rsidR="00540632">
        <w:rPr>
          <w:rFonts w:hint="eastAsia"/>
        </w:rPr>
        <w:t>即</w:t>
      </w:r>
      <w:r w:rsidR="00540632" w:rsidRPr="00540632">
        <w:rPr>
          <w:rFonts w:hint="eastAsia"/>
        </w:rPr>
        <w:t>跟踪机</w:t>
      </w:r>
      <w:r w:rsidR="00540632">
        <w:rPr>
          <w:rFonts w:hint="eastAsia"/>
        </w:rPr>
        <w:t>与领航机相对</w:t>
      </w:r>
      <w:r w:rsidR="00540632" w:rsidRPr="007C321E">
        <w:rPr>
          <w:rFonts w:cs="Times New Roman" w:hint="eastAsia"/>
          <w:szCs w:val="24"/>
        </w:rPr>
        <w:t>的</w:t>
      </w:r>
      <w:r w:rsidR="00540632">
        <w:rPr>
          <w:rFonts w:hint="eastAsia"/>
        </w:rPr>
        <w:t>偏航角</w:t>
      </w:r>
      <w:r w:rsidR="00540632" w:rsidRPr="00672ACF">
        <w:rPr>
          <w:position w:val="-10"/>
        </w:rPr>
        <w:object w:dxaOrig="240" w:dyaOrig="260" w14:anchorId="5EC22865">
          <v:shape id="_x0000_i1033" type="#_x0000_t75" style="width:12pt;height:12.75pt" o:ole="">
            <v:imagedata r:id="rId23" o:title=""/>
          </v:shape>
          <o:OLEObject Type="Embed" ProgID="Equation.DSMT4" ShapeID="_x0000_i1033" DrawAspect="Content" ObjectID="_1651729520" r:id="rId24"/>
        </w:object>
      </w:r>
      <w:r w:rsidR="00540632">
        <w:rPr>
          <w:rFonts w:hint="eastAsia"/>
        </w:rPr>
        <w:t>、俯仰角</w:t>
      </w:r>
      <w:r w:rsidR="00540632" w:rsidRPr="000543CD">
        <w:rPr>
          <w:position w:val="-6"/>
        </w:rPr>
        <w:object w:dxaOrig="200" w:dyaOrig="279" w14:anchorId="59949550">
          <v:shape id="_x0000_i1034" type="#_x0000_t75" style="width:9.75pt;height:14.25pt" o:ole="">
            <v:imagedata r:id="rId25" o:title=""/>
          </v:shape>
          <o:OLEObject Type="Embed" ProgID="Equation.DSMT4" ShapeID="_x0000_i1034" DrawAspect="Content" ObjectID="_1651729521" r:id="rId26"/>
        </w:object>
      </w:r>
      <w:r w:rsidR="00540632">
        <w:rPr>
          <w:rFonts w:hint="eastAsia"/>
        </w:rPr>
        <w:t>和相对距离</w:t>
      </w:r>
      <w:r w:rsidR="00540632" w:rsidRPr="00672ACF">
        <w:rPr>
          <w:position w:val="-6"/>
        </w:rPr>
        <w:object w:dxaOrig="139" w:dyaOrig="279" w14:anchorId="34310A1C">
          <v:shape id="_x0000_i1035" type="#_x0000_t75" style="width:6.75pt;height:14.25pt" o:ole="">
            <v:imagedata r:id="rId27" o:title=""/>
          </v:shape>
          <o:OLEObject Type="Embed" ProgID="Equation.DSMT4" ShapeID="_x0000_i1035" DrawAspect="Content" ObjectID="_1651729522" r:id="rId28"/>
        </w:object>
      </w:r>
      <w:r w:rsidR="00540632">
        <w:rPr>
          <w:rFonts w:hint="eastAsia"/>
        </w:rPr>
        <w:t>，</w:t>
      </w:r>
      <w:r>
        <w:rPr>
          <w:rFonts w:hint="eastAsia"/>
        </w:rPr>
        <w:t>从而改变</w:t>
      </w:r>
      <w:r w:rsidR="00540632">
        <w:rPr>
          <w:rFonts w:hint="eastAsia"/>
        </w:rPr>
        <w:t>各个跟随机的期望位置</w:t>
      </w:r>
      <w:r>
        <w:rPr>
          <w:rFonts w:hint="eastAsia"/>
        </w:rPr>
        <w:t>，完成队形变换。</w:t>
      </w:r>
    </w:p>
    <w:p w14:paraId="016B3E31" w14:textId="77777777" w:rsidR="00BB1A66" w:rsidRDefault="00BB1A66" w:rsidP="00BB1A66">
      <w:pPr>
        <w:keepNext/>
      </w:pPr>
      <w:r>
        <w:rPr>
          <w:rFonts w:ascii="宋体" w:hAnsi="宋体"/>
          <w:noProof/>
          <w:szCs w:val="24"/>
        </w:rPr>
        <w:drawing>
          <wp:inline distT="0" distB="0" distL="0" distR="0" wp14:anchorId="14AED914" wp14:editId="489F0926">
            <wp:extent cx="4834255" cy="288353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34255" cy="2883535"/>
                    </a:xfrm>
                    <a:prstGeom prst="rect">
                      <a:avLst/>
                    </a:prstGeom>
                    <a:noFill/>
                  </pic:spPr>
                </pic:pic>
              </a:graphicData>
            </a:graphic>
          </wp:inline>
        </w:drawing>
      </w:r>
    </w:p>
    <w:p w14:paraId="73CFC2DD" w14:textId="5D97743B" w:rsidR="00BB1A66" w:rsidRPr="00BB1A66" w:rsidRDefault="00BB1A66" w:rsidP="00BB1A66">
      <w:pPr>
        <w:spacing w:line="360" w:lineRule="auto"/>
        <w:jc w:val="center"/>
        <w:rPr>
          <w:rFonts w:cs="Times New Roman"/>
          <w:sz w:val="21"/>
          <w:szCs w:val="21"/>
        </w:rPr>
      </w:pPr>
      <w:r w:rsidRPr="00BB1A66">
        <w:rPr>
          <w:rFonts w:cs="Times New Roman"/>
          <w:sz w:val="21"/>
          <w:szCs w:val="21"/>
        </w:rPr>
        <w:t>图</w:t>
      </w:r>
      <w:r w:rsidRPr="00BB1A66">
        <w:rPr>
          <w:rFonts w:cs="Times New Roman"/>
          <w:sz w:val="21"/>
          <w:szCs w:val="21"/>
        </w:rPr>
        <w:t xml:space="preserve">1 </w:t>
      </w:r>
      <w:r w:rsidRPr="00BB1A66">
        <w:rPr>
          <w:rFonts w:cs="Times New Roman"/>
          <w:sz w:val="21"/>
          <w:szCs w:val="21"/>
        </w:rPr>
        <w:t>三机情况下的领航</w:t>
      </w:r>
      <w:r w:rsidRPr="00BB1A66">
        <w:rPr>
          <w:rFonts w:cs="Times New Roman"/>
          <w:sz w:val="21"/>
          <w:szCs w:val="21"/>
        </w:rPr>
        <w:t>-</w:t>
      </w:r>
      <w:r w:rsidRPr="00BB1A66">
        <w:rPr>
          <w:rFonts w:cs="Times New Roman"/>
          <w:sz w:val="21"/>
          <w:szCs w:val="21"/>
        </w:rPr>
        <w:t>跟随编队</w:t>
      </w:r>
    </w:p>
    <w:p w14:paraId="2909512A" w14:textId="75E1953B" w:rsidR="00BB1A66" w:rsidRDefault="00BB1A66" w:rsidP="00BB1A66">
      <w:pPr>
        <w:spacing w:line="480" w:lineRule="exact"/>
        <w:ind w:firstLineChars="200" w:firstLine="480"/>
      </w:pPr>
      <w:r>
        <w:rPr>
          <w:rFonts w:hint="eastAsia"/>
        </w:rPr>
        <w:t>如上图所示，</w:t>
      </w:r>
      <w:r w:rsidRPr="00BB1A66">
        <w:rPr>
          <w:rFonts w:hint="eastAsia"/>
        </w:rPr>
        <w:t>指定无人机</w:t>
      </w:r>
      <w:r w:rsidRPr="00BB1A66">
        <w:rPr>
          <w:position w:val="-12"/>
        </w:rPr>
        <w:object w:dxaOrig="260" w:dyaOrig="360" w14:anchorId="6FEF956F">
          <v:shape id="_x0000_i1036" type="#_x0000_t75" style="width:12.75pt;height:18pt" o:ole="">
            <v:imagedata r:id="rId30" o:title=""/>
          </v:shape>
          <o:OLEObject Type="Embed" ProgID="Equation.DSMT4" ShapeID="_x0000_i1036" DrawAspect="Content" ObjectID="_1651729523" r:id="rId31"/>
        </w:object>
      </w:r>
      <w:r w:rsidRPr="00BB1A66">
        <w:rPr>
          <w:rFonts w:hint="eastAsia"/>
        </w:rPr>
        <w:t>作为领航机，装载着有效的通信设备和航迹规划系统，可以为自己和整个编队计算出安全且可行的航迹，并可以将自己的即时位置信息发送给跟随自己的无人机</w:t>
      </w:r>
      <w:r w:rsidRPr="00BB1A66">
        <w:rPr>
          <w:position w:val="-12"/>
        </w:rPr>
        <w:object w:dxaOrig="300" w:dyaOrig="360" w14:anchorId="5544A88D">
          <v:shape id="_x0000_i1037" type="#_x0000_t75" style="width:15pt;height:18pt" o:ole="">
            <v:imagedata r:id="rId32" o:title=""/>
          </v:shape>
          <o:OLEObject Type="Embed" ProgID="Equation.DSMT4" ShapeID="_x0000_i1037" DrawAspect="Content" ObjectID="_1651729524" r:id="rId33"/>
        </w:object>
      </w:r>
      <w:r w:rsidRPr="00BB1A66">
        <w:rPr>
          <w:rFonts w:hint="eastAsia"/>
        </w:rPr>
        <w:t>和</w:t>
      </w:r>
      <w:r w:rsidRPr="00BB1A66">
        <w:rPr>
          <w:position w:val="-12"/>
        </w:rPr>
        <w:object w:dxaOrig="279" w:dyaOrig="360" w14:anchorId="46031259">
          <v:shape id="_x0000_i1038" type="#_x0000_t75" style="width:14.25pt;height:18pt" o:ole="">
            <v:imagedata r:id="rId34" o:title=""/>
          </v:shape>
          <o:OLEObject Type="Embed" ProgID="Equation.DSMT4" ShapeID="_x0000_i1038" DrawAspect="Content" ObjectID="_1651729525" r:id="rId35"/>
        </w:object>
      </w:r>
      <w:r w:rsidRPr="00BB1A66">
        <w:rPr>
          <w:rFonts w:hint="eastAsia"/>
        </w:rPr>
        <w:t>，其在飞行的过程中只负责按照所规划的航迹进行飞行，不用接收跟随机的反馈。而无人机</w:t>
      </w:r>
      <w:r w:rsidRPr="00BB1A66">
        <w:rPr>
          <w:position w:val="-12"/>
        </w:rPr>
        <w:object w:dxaOrig="300" w:dyaOrig="360" w14:anchorId="7EE3B419">
          <v:shape id="_x0000_i1039" type="#_x0000_t75" style="width:15pt;height:18pt" o:ole="">
            <v:imagedata r:id="rId32" o:title=""/>
          </v:shape>
          <o:OLEObject Type="Embed" ProgID="Equation.DSMT4" ShapeID="_x0000_i1039" DrawAspect="Content" ObjectID="_1651729526" r:id="rId36"/>
        </w:object>
      </w:r>
      <w:r w:rsidRPr="00BB1A66">
        <w:rPr>
          <w:rFonts w:hint="eastAsia"/>
        </w:rPr>
        <w:t>和</w:t>
      </w:r>
      <w:r w:rsidRPr="00BB1A66">
        <w:rPr>
          <w:position w:val="-12"/>
        </w:rPr>
        <w:object w:dxaOrig="279" w:dyaOrig="360" w14:anchorId="00812623">
          <v:shape id="_x0000_i1040" type="#_x0000_t75" style="width:14.25pt;height:18pt" o:ole="">
            <v:imagedata r:id="rId34" o:title=""/>
          </v:shape>
          <o:OLEObject Type="Embed" ProgID="Equation.DSMT4" ShapeID="_x0000_i1040" DrawAspect="Content" ObjectID="_1651729527" r:id="rId37"/>
        </w:object>
      </w:r>
      <w:r w:rsidRPr="00BB1A66">
        <w:rPr>
          <w:rFonts w:hint="eastAsia"/>
        </w:rPr>
        <w:t>的任务就是在运动控制器的控制下飞向由领航机状态信息和编队控制（通信）拓扑结构所确定的期望位置，当无人机</w:t>
      </w:r>
      <w:r w:rsidRPr="00BB1A66">
        <w:rPr>
          <w:position w:val="-12"/>
        </w:rPr>
        <w:object w:dxaOrig="300" w:dyaOrig="360" w14:anchorId="75A0B459">
          <v:shape id="_x0000_i1041" type="#_x0000_t75" style="width:15pt;height:18pt" o:ole="">
            <v:imagedata r:id="rId32" o:title=""/>
          </v:shape>
          <o:OLEObject Type="Embed" ProgID="Equation.DSMT4" ShapeID="_x0000_i1041" DrawAspect="Content" ObjectID="_1651729528" r:id="rId38"/>
        </w:object>
      </w:r>
      <w:r w:rsidRPr="00BB1A66">
        <w:rPr>
          <w:rFonts w:hint="eastAsia"/>
        </w:rPr>
        <w:t>和</w:t>
      </w:r>
      <w:r w:rsidRPr="00BB1A66">
        <w:rPr>
          <w:position w:val="-12"/>
        </w:rPr>
        <w:object w:dxaOrig="279" w:dyaOrig="360" w14:anchorId="3133BDE9">
          <v:shape id="_x0000_i1042" type="#_x0000_t75" style="width:14.25pt;height:18pt" o:ole="">
            <v:imagedata r:id="rId34" o:title=""/>
          </v:shape>
          <o:OLEObject Type="Embed" ProgID="Equation.DSMT4" ShapeID="_x0000_i1042" DrawAspect="Content" ObjectID="_1651729529" r:id="rId39"/>
        </w:object>
      </w:r>
      <w:r w:rsidRPr="00BB1A66">
        <w:rPr>
          <w:rFonts w:hint="eastAsia"/>
        </w:rPr>
        <w:t>都能有效的跟踪自己的期望位置时，就可以形成图所</w:t>
      </w:r>
      <w:r w:rsidRPr="00BB1A66">
        <w:rPr>
          <w:rFonts w:hint="eastAsia"/>
        </w:rPr>
        <w:lastRenderedPageBreak/>
        <w:t>示的三角形编队，从而以一个整体飞行。</w:t>
      </w:r>
    </w:p>
    <w:p w14:paraId="2F47EFDC" w14:textId="6A26DE55" w:rsidR="00BB1A66" w:rsidRDefault="00BB1A66" w:rsidP="00BB1A66">
      <w:pPr>
        <w:spacing w:line="480" w:lineRule="exact"/>
        <w:ind w:firstLineChars="200" w:firstLine="480"/>
      </w:pPr>
      <w:r>
        <w:rPr>
          <w:rFonts w:hint="eastAsia"/>
        </w:rPr>
        <w:t>基于</w:t>
      </w:r>
      <w:r w:rsidRPr="000543CD">
        <w:rPr>
          <w:rFonts w:hint="eastAsia"/>
        </w:rPr>
        <w:t>领航</w:t>
      </w:r>
      <w:r w:rsidRPr="000543CD">
        <w:rPr>
          <w:rFonts w:hint="eastAsia"/>
        </w:rPr>
        <w:t>-</w:t>
      </w:r>
      <w:r w:rsidRPr="000543CD">
        <w:rPr>
          <w:rFonts w:hint="eastAsia"/>
        </w:rPr>
        <w:t>跟随编队控制理论</w:t>
      </w:r>
      <w:r>
        <w:rPr>
          <w:rFonts w:hint="eastAsia"/>
        </w:rPr>
        <w:t>，跟随</w:t>
      </w:r>
      <w:r w:rsidRPr="00CC3887">
        <w:rPr>
          <w:rFonts w:hint="eastAsia"/>
        </w:rPr>
        <w:t>机获取</w:t>
      </w:r>
      <w:r>
        <w:rPr>
          <w:rFonts w:hint="eastAsia"/>
        </w:rPr>
        <w:t>领航</w:t>
      </w:r>
      <w:r w:rsidRPr="00CC3887">
        <w:rPr>
          <w:rFonts w:hint="eastAsia"/>
        </w:rPr>
        <w:t>机的</w:t>
      </w:r>
      <w:r>
        <w:rPr>
          <w:rFonts w:hint="eastAsia"/>
        </w:rPr>
        <w:t>即时状态信息</w:t>
      </w:r>
      <w:r w:rsidRPr="00CC3887">
        <w:rPr>
          <w:rFonts w:hint="eastAsia"/>
        </w:rPr>
        <w:t>，然后通过编队</w:t>
      </w:r>
      <w:r>
        <w:rPr>
          <w:rFonts w:hint="eastAsia"/>
        </w:rPr>
        <w:t>运动</w:t>
      </w:r>
      <w:r w:rsidRPr="00CC3887">
        <w:rPr>
          <w:rFonts w:hint="eastAsia"/>
        </w:rPr>
        <w:t>控制器来控制</w:t>
      </w:r>
      <w:r>
        <w:rPr>
          <w:rFonts w:hint="eastAsia"/>
        </w:rPr>
        <w:t>跟随</w:t>
      </w:r>
      <w:r w:rsidRPr="00CC3887">
        <w:rPr>
          <w:rFonts w:hint="eastAsia"/>
        </w:rPr>
        <w:t>机与</w:t>
      </w:r>
      <w:r>
        <w:rPr>
          <w:rFonts w:hint="eastAsia"/>
        </w:rPr>
        <w:t>领航</w:t>
      </w:r>
      <w:r w:rsidRPr="00CC3887">
        <w:rPr>
          <w:rFonts w:hint="eastAsia"/>
        </w:rPr>
        <w:t>机之间的偏航角、俯仰角和相对距离</w:t>
      </w:r>
      <w:r>
        <w:rPr>
          <w:rFonts w:hint="eastAsia"/>
        </w:rPr>
        <w:t>与</w:t>
      </w:r>
      <w:r w:rsidRPr="00CC3887">
        <w:rPr>
          <w:rFonts w:hint="eastAsia"/>
        </w:rPr>
        <w:t>编队控制（通信）拓扑结构</w:t>
      </w:r>
      <w:r>
        <w:rPr>
          <w:rFonts w:hint="eastAsia"/>
        </w:rPr>
        <w:t>中所规定的</w:t>
      </w:r>
      <w:r w:rsidRPr="00CC3887">
        <w:rPr>
          <w:rFonts w:hint="eastAsia"/>
        </w:rPr>
        <w:t>偏差</w:t>
      </w:r>
      <w:r>
        <w:rPr>
          <w:rFonts w:hint="eastAsia"/>
        </w:rPr>
        <w:t>尽可能小</w:t>
      </w:r>
      <w:r w:rsidRPr="00CC3887">
        <w:rPr>
          <w:rFonts w:hint="eastAsia"/>
        </w:rPr>
        <w:t>。</w:t>
      </w:r>
      <w:r>
        <w:rPr>
          <w:rFonts w:hint="eastAsia"/>
        </w:rPr>
        <w:t>因此，将领航机的状态信息和</w:t>
      </w:r>
      <w:r w:rsidRPr="00CC3887">
        <w:rPr>
          <w:rFonts w:hint="eastAsia"/>
        </w:rPr>
        <w:t>编队控制（通信）拓扑结构</w:t>
      </w:r>
      <w:r>
        <w:rPr>
          <w:rFonts w:hint="eastAsia"/>
        </w:rPr>
        <w:t>所计算出的跟随机期望位置与</w:t>
      </w:r>
      <w:r w:rsidRPr="00CC3887">
        <w:rPr>
          <w:rFonts w:hint="eastAsia"/>
        </w:rPr>
        <w:t>跟随机的实际位置</w:t>
      </w:r>
      <w:r>
        <w:rPr>
          <w:rFonts w:hint="eastAsia"/>
        </w:rPr>
        <w:t>之间的误差信号</w:t>
      </w:r>
      <w:r w:rsidRPr="00203290">
        <w:rPr>
          <w:position w:val="-14"/>
        </w:rPr>
        <w:object w:dxaOrig="1280" w:dyaOrig="400" w14:anchorId="58E46528">
          <v:shape id="_x0000_i1043" type="#_x0000_t75" style="width:63.75pt;height:20.25pt" o:ole="">
            <v:imagedata r:id="rId40" o:title=""/>
          </v:shape>
          <o:OLEObject Type="Embed" ProgID="Equation.DSMT4" ShapeID="_x0000_i1043" DrawAspect="Content" ObjectID="_1651729530" r:id="rId41"/>
        </w:object>
      </w:r>
      <w:r>
        <w:rPr>
          <w:rFonts w:hint="eastAsia"/>
        </w:rPr>
        <w:t>作为运动控制器的输入，计算出跟随机的运动控制量，包括线速度大小</w:t>
      </w:r>
      <w:r w:rsidRPr="00CC3887">
        <w:rPr>
          <w:position w:val="-16"/>
        </w:rPr>
        <w:object w:dxaOrig="480" w:dyaOrig="440" w14:anchorId="4D0984F3">
          <v:shape id="_x0000_i1044" type="#_x0000_t75" style="width:24pt;height:21.75pt" o:ole="">
            <v:imagedata r:id="rId42" o:title=""/>
          </v:shape>
          <o:OLEObject Type="Embed" ProgID="Equation.DSMT4" ShapeID="_x0000_i1044" DrawAspect="Content" ObjectID="_1651729531" r:id="rId43"/>
        </w:object>
      </w:r>
      <w:r>
        <w:rPr>
          <w:rFonts w:hint="eastAsia"/>
        </w:rPr>
        <w:t>、</w:t>
      </w:r>
      <w:r w:rsidRPr="008676B4">
        <w:rPr>
          <w:rFonts w:hint="eastAsia"/>
        </w:rPr>
        <w:t>偏航角速度</w:t>
      </w:r>
      <w:r w:rsidRPr="008676B4">
        <w:rPr>
          <w:position w:val="-10"/>
        </w:rPr>
        <w:object w:dxaOrig="200" w:dyaOrig="260" w14:anchorId="013E3AD1">
          <v:shape id="_x0000_i1045" type="#_x0000_t75" style="width:9.75pt;height:12.75pt" o:ole="">
            <v:imagedata r:id="rId44" o:title=""/>
          </v:shape>
          <o:OLEObject Type="Embed" ProgID="Equation.DSMT4" ShapeID="_x0000_i1045" DrawAspect="Content" ObjectID="_1651729532" r:id="rId45"/>
        </w:object>
      </w:r>
      <w:r w:rsidRPr="008676B4">
        <w:rPr>
          <w:rFonts w:hint="eastAsia"/>
        </w:rPr>
        <w:t>和俯仰角速度</w:t>
      </w:r>
      <w:r w:rsidRPr="008676B4">
        <w:rPr>
          <w:position w:val="-6"/>
        </w:rPr>
        <w:object w:dxaOrig="200" w:dyaOrig="220" w14:anchorId="4B6323EA">
          <v:shape id="_x0000_i1046" type="#_x0000_t75" style="width:9.75pt;height:11.25pt" o:ole="">
            <v:imagedata r:id="rId46" o:title=""/>
          </v:shape>
          <o:OLEObject Type="Embed" ProgID="Equation.DSMT4" ShapeID="_x0000_i1046" DrawAspect="Content" ObjectID="_1651729533" r:id="rId47"/>
        </w:object>
      </w:r>
      <w:r>
        <w:rPr>
          <w:rFonts w:hint="eastAsia"/>
        </w:rPr>
        <w:t>，如下图所示，进而实现编队飞行的控制效果。</w:t>
      </w:r>
    </w:p>
    <w:p w14:paraId="67C522CD" w14:textId="77777777" w:rsidR="00BB1A66" w:rsidRDefault="00BB1A66" w:rsidP="00BB1A66">
      <w:pPr>
        <w:keepNext/>
        <w:spacing w:line="360" w:lineRule="auto"/>
      </w:pPr>
      <w:r>
        <w:rPr>
          <w:noProof/>
        </w:rPr>
        <w:drawing>
          <wp:inline distT="0" distB="0" distL="0" distR="0" wp14:anchorId="4676AF21" wp14:editId="7916C480">
            <wp:extent cx="5480685" cy="16643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80685" cy="1664335"/>
                    </a:xfrm>
                    <a:prstGeom prst="rect">
                      <a:avLst/>
                    </a:prstGeom>
                    <a:noFill/>
                  </pic:spPr>
                </pic:pic>
              </a:graphicData>
            </a:graphic>
          </wp:inline>
        </w:drawing>
      </w:r>
    </w:p>
    <w:p w14:paraId="0D0337BC" w14:textId="2D8609D7" w:rsidR="00BB1A66" w:rsidRPr="00BB1A66" w:rsidRDefault="00BB1A66" w:rsidP="00BB1A66">
      <w:pPr>
        <w:spacing w:line="360" w:lineRule="auto"/>
        <w:jc w:val="center"/>
        <w:rPr>
          <w:rFonts w:cs="Times New Roman"/>
          <w:sz w:val="21"/>
          <w:szCs w:val="21"/>
        </w:rPr>
      </w:pPr>
      <w:r w:rsidRPr="00BB1A66">
        <w:rPr>
          <w:rFonts w:cs="Times New Roman"/>
          <w:sz w:val="21"/>
          <w:szCs w:val="21"/>
        </w:rPr>
        <w:t>图</w:t>
      </w:r>
      <w:r w:rsidRPr="00BB1A66">
        <w:rPr>
          <w:rFonts w:cs="Times New Roman"/>
          <w:sz w:val="21"/>
          <w:szCs w:val="21"/>
        </w:rPr>
        <w:t xml:space="preserve">2 </w:t>
      </w:r>
      <w:r w:rsidRPr="00BB1A66">
        <w:rPr>
          <w:rFonts w:cs="Times New Roman" w:hint="eastAsia"/>
          <w:sz w:val="21"/>
          <w:szCs w:val="21"/>
        </w:rPr>
        <w:t>跟随机</w:t>
      </w:r>
      <w:r w:rsidRPr="00BB1A66">
        <w:rPr>
          <w:rFonts w:cs="Times New Roman"/>
          <w:sz w:val="21"/>
          <w:szCs w:val="21"/>
        </w:rPr>
        <w:t>编队控制系统结构</w:t>
      </w:r>
    </w:p>
    <w:p w14:paraId="25A412C7" w14:textId="6C51ACEC" w:rsidR="00BB1A66" w:rsidRPr="00BB1A66" w:rsidRDefault="00BB1A66" w:rsidP="00BB1A66">
      <w:pPr>
        <w:spacing w:line="360" w:lineRule="auto"/>
        <w:ind w:firstLineChars="200" w:firstLine="480"/>
      </w:pPr>
      <w:r w:rsidRPr="00BB1A66">
        <w:rPr>
          <w:rFonts w:hint="eastAsia"/>
        </w:rPr>
        <w:t>基于图</w:t>
      </w:r>
      <w:r w:rsidRPr="00BB1A66">
        <w:rPr>
          <w:rFonts w:hint="eastAsia"/>
        </w:rPr>
        <w:t>2</w:t>
      </w:r>
      <w:r w:rsidRPr="00BB1A66">
        <w:rPr>
          <w:rFonts w:hint="eastAsia"/>
        </w:rPr>
        <w:t>所描述的跟随机编队控制系统结构，可以建立如下的跟随机运动学方程，从而通过领航机的状态信息与规定的编队控制（通信）拓扑结构求得跟随机的期望位置。由于在固定翼无人机编队中跟随机通常要与领航机同一高度，暂不考虑高度（</w:t>
      </w:r>
      <w:r w:rsidRPr="00BB1A66">
        <w:rPr>
          <w:position w:val="-4"/>
        </w:rPr>
        <w:object w:dxaOrig="240" w:dyaOrig="260" w14:anchorId="6CFE91B6">
          <v:shape id="_x0000_i1047" type="#_x0000_t75" style="width:12pt;height:12.75pt" o:ole="">
            <v:imagedata r:id="rId49" o:title=""/>
          </v:shape>
          <o:OLEObject Type="Embed" ProgID="Equation.DSMT4" ShapeID="_x0000_i1047" DrawAspect="Content" ObjectID="_1651729534" r:id="rId50"/>
        </w:object>
      </w:r>
      <w:r w:rsidRPr="00BB1A66">
        <w:rPr>
          <w:rFonts w:hint="eastAsia"/>
        </w:rPr>
        <w:t>轴情况）先仅考虑水平面（</w:t>
      </w:r>
      <w:r>
        <w:rPr>
          <w:rFonts w:hint="eastAsia"/>
        </w:rPr>
        <w:t>惯性</w:t>
      </w:r>
      <w:r w:rsidRPr="00BB1A66">
        <w:rPr>
          <w:rFonts w:hint="eastAsia"/>
        </w:rPr>
        <w:t>坐标系的</w:t>
      </w:r>
      <w:r w:rsidRPr="00BB1A66">
        <w:rPr>
          <w:position w:val="-6"/>
        </w:rPr>
        <w:object w:dxaOrig="580" w:dyaOrig="279" w14:anchorId="7D28E9F3">
          <v:shape id="_x0000_i1048" type="#_x0000_t75" style="width:29.25pt;height:14.25pt" o:ole="">
            <v:imagedata r:id="rId51" o:title=""/>
          </v:shape>
          <o:OLEObject Type="Embed" ProgID="Equation.DSMT4" ShapeID="_x0000_i1048" DrawAspect="Content" ObjectID="_1651729535" r:id="rId52"/>
        </w:object>
      </w:r>
      <w:r w:rsidRPr="00BB1A66">
        <w:rPr>
          <w:rFonts w:hint="eastAsia"/>
        </w:rPr>
        <w:t>平面）的二维情况，如图</w:t>
      </w:r>
      <w:r w:rsidRPr="00BB1A66">
        <w:rPr>
          <w:rFonts w:hint="eastAsia"/>
        </w:rPr>
        <w:t>3</w:t>
      </w:r>
      <w:r w:rsidRPr="00BB1A66">
        <w:rPr>
          <w:rFonts w:hint="eastAsia"/>
        </w:rPr>
        <w:t>所示。</w:t>
      </w:r>
    </w:p>
    <w:p w14:paraId="6093E944" w14:textId="623D9A6B" w:rsidR="00540632" w:rsidRPr="00BB1A66" w:rsidRDefault="00BB1A66" w:rsidP="00540B37">
      <w:pPr>
        <w:spacing w:line="480" w:lineRule="exact"/>
        <w:ind w:firstLineChars="200" w:firstLine="480"/>
      </w:pPr>
      <w:r w:rsidRPr="00BB1A66">
        <w:rPr>
          <w:rFonts w:hint="eastAsia"/>
        </w:rPr>
        <w:t>在</w:t>
      </w:r>
      <w:r w:rsidR="00540B37">
        <w:rPr>
          <w:rFonts w:hint="eastAsia"/>
        </w:rPr>
        <w:t>惯性</w:t>
      </w:r>
      <w:r w:rsidRPr="00BB1A66">
        <w:rPr>
          <w:rFonts w:hint="eastAsia"/>
        </w:rPr>
        <w:t>坐标系下可以定义</w:t>
      </w:r>
      <w:r w:rsidR="00540632">
        <w:rPr>
          <w:rFonts w:hint="eastAsia"/>
        </w:rPr>
        <w:t>跟随机期望</w:t>
      </w:r>
      <w:r w:rsidRPr="00BB1A66">
        <w:rPr>
          <w:rFonts w:hint="eastAsia"/>
        </w:rPr>
        <w:t>位置向量</w:t>
      </w:r>
      <w:r w:rsidR="00540632" w:rsidRPr="00BB1A66">
        <w:rPr>
          <w:position w:val="-12"/>
        </w:rPr>
        <w:object w:dxaOrig="1420" w:dyaOrig="380" w14:anchorId="0F15613C">
          <v:shape id="_x0000_i1049" type="#_x0000_t75" style="width:71.25pt;height:18.75pt" o:ole="">
            <v:imagedata r:id="rId53" o:title=""/>
          </v:shape>
          <o:OLEObject Type="Embed" ProgID="Equation.DSMT4" ShapeID="_x0000_i1049" DrawAspect="Content" ObjectID="_1651729536" r:id="rId54"/>
        </w:object>
      </w:r>
      <w:r w:rsidR="00540B37">
        <w:rPr>
          <w:rFonts w:hint="eastAsia"/>
        </w:rPr>
        <w:t>；</w:t>
      </w:r>
      <w:r w:rsidRPr="00BB1A66">
        <w:rPr>
          <w:rFonts w:hint="eastAsia"/>
        </w:rPr>
        <w:t>跟随机的位置向量</w:t>
      </w:r>
      <w:r w:rsidRPr="00BB1A66">
        <w:rPr>
          <w:position w:val="-12"/>
        </w:rPr>
        <w:object w:dxaOrig="1480" w:dyaOrig="380" w14:anchorId="2848F4C0">
          <v:shape id="_x0000_i1050" type="#_x0000_t75" style="width:74.25pt;height:18.75pt" o:ole="">
            <v:imagedata r:id="rId55" o:title=""/>
          </v:shape>
          <o:OLEObject Type="Embed" ProgID="Equation.DSMT4" ShapeID="_x0000_i1050" DrawAspect="Content" ObjectID="_1651729537" r:id="rId56"/>
        </w:object>
      </w:r>
      <w:r w:rsidRPr="00BB1A66">
        <w:rPr>
          <w:rFonts w:hint="eastAsia"/>
        </w:rPr>
        <w:t>和速度向量</w:t>
      </w:r>
      <w:r w:rsidRPr="00BB1A66">
        <w:rPr>
          <w:position w:val="-14"/>
        </w:rPr>
        <w:object w:dxaOrig="1460" w:dyaOrig="400" w14:anchorId="11E24311">
          <v:shape id="_x0000_i1051" type="#_x0000_t75" style="width:72.75pt;height:20.25pt" o:ole="">
            <v:imagedata r:id="rId57" o:title=""/>
          </v:shape>
          <o:OLEObject Type="Embed" ProgID="Equation.DSMT4" ShapeID="_x0000_i1051" DrawAspect="Content" ObjectID="_1651729538" r:id="rId58"/>
        </w:object>
      </w:r>
      <w:r w:rsidRPr="00BB1A66">
        <w:rPr>
          <w:rFonts w:hint="eastAsia"/>
        </w:rPr>
        <w:t>。二者之间的距离为</w:t>
      </w:r>
      <w:r w:rsidRPr="00BB1A66">
        <w:rPr>
          <w:position w:val="-4"/>
        </w:rPr>
        <w:object w:dxaOrig="240" w:dyaOrig="260" w14:anchorId="3033AA6F">
          <v:shape id="_x0000_i1052" type="#_x0000_t75" style="width:12pt;height:12.75pt" o:ole="">
            <v:imagedata r:id="rId59" o:title=""/>
          </v:shape>
          <o:OLEObject Type="Embed" ProgID="Equation.DSMT4" ShapeID="_x0000_i1052" DrawAspect="Content" ObjectID="_1651729539" r:id="rId60"/>
        </w:object>
      </w:r>
      <w:r w:rsidRPr="00BB1A66">
        <w:rPr>
          <w:rFonts w:hint="eastAsia"/>
        </w:rPr>
        <w:t>，</w:t>
      </w:r>
      <w:r w:rsidRPr="00BB1A66">
        <w:rPr>
          <w:position w:val="-12"/>
        </w:rPr>
        <w:object w:dxaOrig="320" w:dyaOrig="360" w14:anchorId="491E3433">
          <v:shape id="_x0000_i1053" type="#_x0000_t75" style="width:15.75pt;height:18pt" o:ole="">
            <v:imagedata r:id="rId61" o:title=""/>
          </v:shape>
          <o:OLEObject Type="Embed" ProgID="Equation.DSMT4" ShapeID="_x0000_i1053" DrawAspect="Content" ObjectID="_1651729540" r:id="rId62"/>
        </w:object>
      </w:r>
      <w:r w:rsidRPr="00BB1A66">
        <w:rPr>
          <w:rFonts w:hint="eastAsia"/>
        </w:rPr>
        <w:t>是</w:t>
      </w:r>
      <w:r w:rsidR="00540B37">
        <w:rPr>
          <w:rFonts w:hint="eastAsia"/>
        </w:rPr>
        <w:t>跟随</w:t>
      </w:r>
      <w:r w:rsidRPr="00BB1A66">
        <w:rPr>
          <w:rFonts w:hint="eastAsia"/>
        </w:rPr>
        <w:t>机</w:t>
      </w:r>
      <w:r w:rsidR="00540B37">
        <w:rPr>
          <w:rFonts w:hint="eastAsia"/>
        </w:rPr>
        <w:t>期望位置</w:t>
      </w:r>
      <w:r w:rsidRPr="00BB1A66">
        <w:rPr>
          <w:rFonts w:hint="eastAsia"/>
        </w:rPr>
        <w:t>和跟随机</w:t>
      </w:r>
      <w:r w:rsidR="00540B37">
        <w:rPr>
          <w:rFonts w:hint="eastAsia"/>
        </w:rPr>
        <w:t>实际位置</w:t>
      </w:r>
      <w:r w:rsidRPr="00BB1A66">
        <w:rPr>
          <w:rFonts w:hint="eastAsia"/>
        </w:rPr>
        <w:t>之间</w:t>
      </w:r>
      <w:r w:rsidR="00540B37">
        <w:rPr>
          <w:rFonts w:hint="eastAsia"/>
        </w:rPr>
        <w:t>连线与</w:t>
      </w:r>
      <w:r w:rsidR="00540B37" w:rsidRPr="00BB1A66">
        <w:rPr>
          <w:rFonts w:hint="eastAsia"/>
        </w:rPr>
        <w:t>X</w:t>
      </w:r>
      <w:r w:rsidR="00540B37" w:rsidRPr="00BB1A66">
        <w:rPr>
          <w:rFonts w:hint="eastAsia"/>
        </w:rPr>
        <w:t>轴</w:t>
      </w:r>
      <w:r w:rsidR="00540B37">
        <w:rPr>
          <w:rFonts w:hint="eastAsia"/>
        </w:rPr>
        <w:t>之间</w:t>
      </w:r>
      <w:r w:rsidRPr="00BB1A66">
        <w:rPr>
          <w:rFonts w:hint="eastAsia"/>
        </w:rPr>
        <w:t>的</w:t>
      </w:r>
      <w:r w:rsidR="00540B37">
        <w:rPr>
          <w:rFonts w:hint="eastAsia"/>
        </w:rPr>
        <w:t>夹</w:t>
      </w:r>
      <w:r w:rsidRPr="00BB1A66">
        <w:rPr>
          <w:rFonts w:hint="eastAsia"/>
        </w:rPr>
        <w:t>角。</w:t>
      </w:r>
      <w:r w:rsidR="00540B37">
        <w:rPr>
          <w:rFonts w:hint="eastAsia"/>
        </w:rPr>
        <w:t>设跟随机的</w:t>
      </w:r>
      <w:r w:rsidR="00540B37" w:rsidRPr="00BB1A66">
        <w:rPr>
          <w:rFonts w:hint="eastAsia"/>
        </w:rPr>
        <w:t>Z</w:t>
      </w:r>
      <w:r w:rsidR="00540B37" w:rsidRPr="00BB1A66">
        <w:rPr>
          <w:rFonts w:hint="eastAsia"/>
        </w:rPr>
        <w:t>轴坐标为</w:t>
      </w:r>
      <w:r w:rsidR="00540B37" w:rsidRPr="00540B37">
        <w:rPr>
          <w:position w:val="-12"/>
        </w:rPr>
        <w:object w:dxaOrig="340" w:dyaOrig="360" w14:anchorId="62BAD13A">
          <v:shape id="_x0000_i1054" type="#_x0000_t75" style="width:17.25pt;height:18pt" o:ole="">
            <v:imagedata r:id="rId63" o:title=""/>
          </v:shape>
          <o:OLEObject Type="Embed" ProgID="Equation.DSMT4" ShapeID="_x0000_i1054" DrawAspect="Content" ObjectID="_1651729541" r:id="rId64"/>
        </w:object>
      </w:r>
      <w:r w:rsidR="00540B37">
        <w:rPr>
          <w:rFonts w:hint="eastAsia"/>
        </w:rPr>
        <w:t>，</w:t>
      </w:r>
      <w:r w:rsidR="00540632" w:rsidRPr="00BB1A66">
        <w:rPr>
          <w:rFonts w:hint="eastAsia"/>
        </w:rPr>
        <w:t>由于固定翼无人机编队中跟随机通常要与领航机同一高度，则跟随无人机的期望</w:t>
      </w:r>
      <w:r w:rsidR="00540632" w:rsidRPr="00BB1A66">
        <w:rPr>
          <w:rFonts w:hint="eastAsia"/>
        </w:rPr>
        <w:t>Z</w:t>
      </w:r>
      <w:r w:rsidR="00540632" w:rsidRPr="00BB1A66">
        <w:rPr>
          <w:rFonts w:hint="eastAsia"/>
        </w:rPr>
        <w:t>轴坐标为：</w:t>
      </w:r>
    </w:p>
    <w:p w14:paraId="2568C5CC" w14:textId="51DC0864" w:rsidR="00540632" w:rsidRPr="00BB1A66" w:rsidRDefault="00540632" w:rsidP="00540632">
      <w:pPr>
        <w:tabs>
          <w:tab w:val="center" w:pos="4160"/>
          <w:tab w:val="right" w:pos="8300"/>
        </w:tabs>
        <w:spacing w:line="480" w:lineRule="exact"/>
        <w:ind w:firstLineChars="200" w:firstLine="480"/>
      </w:pPr>
      <w:r w:rsidRPr="00BB1A66">
        <w:tab/>
      </w:r>
      <w:r w:rsidR="00540B37" w:rsidRPr="00BB1A66">
        <w:rPr>
          <w:position w:val="-12"/>
        </w:rPr>
        <w:object w:dxaOrig="820" w:dyaOrig="360" w14:anchorId="20F3ED1E">
          <v:shape id="_x0000_i1055" type="#_x0000_t75" style="width:41.25pt;height:18pt" o:ole="">
            <v:imagedata r:id="rId65" o:title=""/>
          </v:shape>
          <o:OLEObject Type="Embed" ProgID="Equation.DSMT4" ShapeID="_x0000_i1055" DrawAspect="Content" ObjectID="_1651729542" r:id="rId66"/>
        </w:object>
      </w:r>
      <w:r w:rsidRPr="00BB1A66">
        <w:tab/>
        <w:t>(1)</w:t>
      </w:r>
    </w:p>
    <w:p w14:paraId="3C126F5C" w14:textId="38F2CE61" w:rsidR="00BB1A66" w:rsidRPr="00BB1A66" w:rsidRDefault="00540B37" w:rsidP="00BB1A66">
      <w:pPr>
        <w:spacing w:line="480" w:lineRule="exact"/>
        <w:ind w:firstLineChars="200" w:firstLine="480"/>
      </w:pPr>
      <w:r>
        <w:rPr>
          <w:rFonts w:hint="eastAsia"/>
        </w:rPr>
        <w:t>在三维空间中设</w:t>
      </w:r>
      <w:r w:rsidRPr="00540B37">
        <w:rPr>
          <w:rFonts w:hint="eastAsia"/>
        </w:rPr>
        <w:t>跟随机期望位置和跟随机实际位置之间连线与</w:t>
      </w:r>
      <w:r w:rsidRPr="00BB1A66">
        <w:rPr>
          <w:position w:val="-6"/>
        </w:rPr>
        <w:object w:dxaOrig="580" w:dyaOrig="279" w14:anchorId="34D3F9FE">
          <v:shape id="_x0000_i1056" type="#_x0000_t75" style="width:29.25pt;height:14.25pt" o:ole="">
            <v:imagedata r:id="rId51" o:title=""/>
          </v:shape>
          <o:OLEObject Type="Embed" ProgID="Equation.DSMT4" ShapeID="_x0000_i1056" DrawAspect="Content" ObjectID="_1651729543" r:id="rId67"/>
        </w:object>
      </w:r>
      <w:r w:rsidRPr="00BB1A66">
        <w:rPr>
          <w:rFonts w:hint="eastAsia"/>
        </w:rPr>
        <w:t>平面</w:t>
      </w:r>
      <w:r>
        <w:rPr>
          <w:rFonts w:hint="eastAsia"/>
        </w:rPr>
        <w:t>的夹角为</w:t>
      </w:r>
      <w:r w:rsidRPr="00540B37">
        <w:rPr>
          <w:position w:val="-12"/>
        </w:rPr>
        <w:object w:dxaOrig="279" w:dyaOrig="360" w14:anchorId="6BD7930A">
          <v:shape id="_x0000_i1057" type="#_x0000_t75" style="width:14.25pt;height:18pt" o:ole="">
            <v:imagedata r:id="rId68" o:title=""/>
          </v:shape>
          <o:OLEObject Type="Embed" ProgID="Equation.DSMT4" ShapeID="_x0000_i1057" DrawAspect="Content" ObjectID="_1651729544" r:id="rId69"/>
        </w:object>
      </w:r>
      <w:r>
        <w:rPr>
          <w:rFonts w:hint="eastAsia"/>
        </w:rPr>
        <w:t>。</w:t>
      </w:r>
    </w:p>
    <w:p w14:paraId="2E7DB58B" w14:textId="3F14D38B" w:rsidR="00BB1A66" w:rsidRDefault="00540B37" w:rsidP="00BB1A66">
      <w:pPr>
        <w:keepNext/>
      </w:pPr>
      <w:r>
        <w:rPr>
          <w:noProof/>
        </w:rPr>
        <w:lastRenderedPageBreak/>
        <w:drawing>
          <wp:inline distT="0" distB="0" distL="0" distR="0" wp14:anchorId="306D61B4" wp14:editId="21C2892A">
            <wp:extent cx="4962525" cy="4054475"/>
            <wp:effectExtent l="0" t="0" r="952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962525" cy="4054475"/>
                    </a:xfrm>
                    <a:prstGeom prst="rect">
                      <a:avLst/>
                    </a:prstGeom>
                    <a:noFill/>
                  </pic:spPr>
                </pic:pic>
              </a:graphicData>
            </a:graphic>
          </wp:inline>
        </w:drawing>
      </w:r>
    </w:p>
    <w:p w14:paraId="227840BE" w14:textId="46A19CFF" w:rsidR="00BB1A66" w:rsidRPr="00BB1A66" w:rsidRDefault="00BB1A66" w:rsidP="00BB1A66">
      <w:pPr>
        <w:spacing w:line="360" w:lineRule="auto"/>
        <w:jc w:val="center"/>
        <w:rPr>
          <w:rFonts w:cs="Times New Roman"/>
          <w:sz w:val="21"/>
          <w:szCs w:val="21"/>
        </w:rPr>
      </w:pPr>
      <w:r w:rsidRPr="00BB1A66">
        <w:rPr>
          <w:rFonts w:cs="Times New Roman"/>
          <w:sz w:val="21"/>
          <w:szCs w:val="21"/>
        </w:rPr>
        <w:t>图</w:t>
      </w:r>
      <w:r w:rsidRPr="00BB1A66">
        <w:rPr>
          <w:rFonts w:cs="Times New Roman"/>
          <w:sz w:val="21"/>
          <w:szCs w:val="21"/>
        </w:rPr>
        <w:t xml:space="preserve">3 </w:t>
      </w:r>
      <w:r>
        <w:rPr>
          <w:rFonts w:cs="Times New Roman" w:hint="eastAsia"/>
          <w:sz w:val="21"/>
          <w:szCs w:val="21"/>
        </w:rPr>
        <w:t>惯性</w:t>
      </w:r>
      <w:r w:rsidRPr="00BB1A66">
        <w:rPr>
          <w:rFonts w:cs="Times New Roman"/>
          <w:sz w:val="21"/>
          <w:szCs w:val="21"/>
        </w:rPr>
        <w:t>坐标系下领航</w:t>
      </w:r>
      <w:r w:rsidRPr="00BB1A66">
        <w:rPr>
          <w:rFonts w:cs="Times New Roman"/>
          <w:sz w:val="21"/>
          <w:szCs w:val="21"/>
        </w:rPr>
        <w:t>-</w:t>
      </w:r>
      <w:r w:rsidRPr="00BB1A66">
        <w:rPr>
          <w:rFonts w:cs="Times New Roman"/>
          <w:sz w:val="21"/>
          <w:szCs w:val="21"/>
        </w:rPr>
        <w:t>跟随关系示意图</w:t>
      </w:r>
    </w:p>
    <w:p w14:paraId="6BD078E1" w14:textId="1C5F8CCC" w:rsidR="00B3434D" w:rsidRPr="00B3434D" w:rsidRDefault="00B3434D" w:rsidP="00B3434D">
      <w:pPr>
        <w:spacing w:line="480" w:lineRule="exact"/>
        <w:ind w:firstLineChars="200" w:firstLine="480"/>
      </w:pPr>
      <w:r w:rsidRPr="00B3434D">
        <w:rPr>
          <w:rFonts w:hint="eastAsia"/>
        </w:rPr>
        <w:t>由于控制目标是使得误差模型</w:t>
      </w:r>
      <w:r w:rsidRPr="00B3434D">
        <w:rPr>
          <w:position w:val="-14"/>
        </w:rPr>
        <w:object w:dxaOrig="1719" w:dyaOrig="400" w14:anchorId="7238B8D5">
          <v:shape id="_x0000_i1058" type="#_x0000_t75" style="width:86.25pt;height:20.25pt" o:ole="">
            <v:imagedata r:id="rId71" o:title=""/>
          </v:shape>
          <o:OLEObject Type="Embed" ProgID="Equation.DSMT4" ShapeID="_x0000_i1058" DrawAspect="Content" ObjectID="_1651729545" r:id="rId72"/>
        </w:object>
      </w:r>
      <w:r w:rsidRPr="00B3434D">
        <w:rPr>
          <w:rFonts w:hint="eastAsia"/>
        </w:rPr>
        <w:t>，且所建立的固定翼无人机的运动学模型是通过无人机线速度大小、偏航角速度和</w:t>
      </w:r>
      <w:bookmarkStart w:id="1" w:name="_Hlk39438598"/>
      <w:r w:rsidRPr="00B3434D">
        <w:rPr>
          <w:rFonts w:hint="eastAsia"/>
        </w:rPr>
        <w:t>俯仰角速度</w:t>
      </w:r>
      <w:bookmarkEnd w:id="1"/>
      <w:r w:rsidRPr="00B3434D">
        <w:rPr>
          <w:rFonts w:hint="eastAsia"/>
        </w:rPr>
        <w:t>对无人机进行控制的。因此，将固定翼无人机集群编队过程解耦成三个独立的控制通道，即距离控制、偏航角控制和俯仰角控制。在</w:t>
      </w:r>
      <w:r w:rsidRPr="00B3434D">
        <w:rPr>
          <w:rFonts w:hint="eastAsia"/>
        </w:rPr>
        <w:t>PI</w:t>
      </w:r>
      <w:r w:rsidRPr="00B3434D">
        <w:rPr>
          <w:rFonts w:hint="eastAsia"/>
        </w:rPr>
        <w:t>控制器中，距离控制的输入是通过期望位置与实际位置之间的距离误差值；编队控制（通信）拓扑结构设定的</w:t>
      </w:r>
      <w:r>
        <w:rPr>
          <w:rFonts w:hint="eastAsia"/>
        </w:rPr>
        <w:t>跟随机</w:t>
      </w:r>
      <w:r w:rsidRPr="00B3434D">
        <w:rPr>
          <w:rFonts w:hint="eastAsia"/>
        </w:rPr>
        <w:t>期望</w:t>
      </w:r>
      <w:r>
        <w:rPr>
          <w:rFonts w:hint="eastAsia"/>
        </w:rPr>
        <w:t>位置</w:t>
      </w:r>
      <w:r w:rsidRPr="00B3434D">
        <w:rPr>
          <w:rFonts w:hint="eastAsia"/>
        </w:rPr>
        <w:t>与</w:t>
      </w:r>
      <w:r>
        <w:rPr>
          <w:rFonts w:hint="eastAsia"/>
        </w:rPr>
        <w:t>跟随机</w:t>
      </w:r>
      <w:r w:rsidRPr="00B3434D">
        <w:rPr>
          <w:rFonts w:hint="eastAsia"/>
        </w:rPr>
        <w:t>实际</w:t>
      </w:r>
      <w:r>
        <w:rPr>
          <w:rFonts w:hint="eastAsia"/>
        </w:rPr>
        <w:t>位置</w:t>
      </w:r>
      <w:bookmarkStart w:id="2" w:name="_Hlk41115471"/>
      <w:r w:rsidR="005561D4">
        <w:rPr>
          <w:rFonts w:hint="eastAsia"/>
        </w:rPr>
        <w:t>之间连线</w:t>
      </w:r>
      <w:r>
        <w:rPr>
          <w:rFonts w:hint="eastAsia"/>
        </w:rPr>
        <w:t>与</w:t>
      </w:r>
      <w:r w:rsidRPr="00BB1A66">
        <w:rPr>
          <w:rFonts w:hint="eastAsia"/>
        </w:rPr>
        <w:t>X</w:t>
      </w:r>
      <w:r w:rsidRPr="00BB1A66">
        <w:rPr>
          <w:rFonts w:hint="eastAsia"/>
        </w:rPr>
        <w:t>轴</w:t>
      </w:r>
      <w:r>
        <w:rPr>
          <w:rFonts w:hint="eastAsia"/>
        </w:rPr>
        <w:t>之间</w:t>
      </w:r>
      <w:r w:rsidRPr="00BB1A66">
        <w:rPr>
          <w:rFonts w:hint="eastAsia"/>
        </w:rPr>
        <w:t>的</w:t>
      </w:r>
      <w:r>
        <w:rPr>
          <w:rFonts w:hint="eastAsia"/>
        </w:rPr>
        <w:t>夹</w:t>
      </w:r>
      <w:r w:rsidRPr="00BB1A66">
        <w:rPr>
          <w:rFonts w:hint="eastAsia"/>
        </w:rPr>
        <w:t>角</w:t>
      </w:r>
      <w:bookmarkEnd w:id="2"/>
      <w:r>
        <w:rPr>
          <w:rFonts w:hint="eastAsia"/>
        </w:rPr>
        <w:t>作为</w:t>
      </w:r>
      <w:r w:rsidR="005561D4">
        <w:rPr>
          <w:rFonts w:hint="eastAsia"/>
        </w:rPr>
        <w:t>偏航角</w:t>
      </w:r>
      <w:r w:rsidR="006D1137">
        <w:rPr>
          <w:rFonts w:hint="eastAsia"/>
        </w:rPr>
        <w:t>期望值</w:t>
      </w:r>
      <w:bookmarkStart w:id="3" w:name="_Hlk41115526"/>
      <w:r w:rsidR="005561D4">
        <w:rPr>
          <w:rFonts w:hint="eastAsia"/>
        </w:rPr>
        <w:t>，</w:t>
      </w:r>
      <w:r w:rsidR="005561D4" w:rsidRPr="00B3434D">
        <w:rPr>
          <w:rFonts w:hint="eastAsia"/>
        </w:rPr>
        <w:t>偏航角控制的输入</w:t>
      </w:r>
      <w:r w:rsidR="005561D4">
        <w:rPr>
          <w:rFonts w:hint="eastAsia"/>
        </w:rPr>
        <w:t>是其</w:t>
      </w:r>
      <w:r w:rsidR="006D1137">
        <w:rPr>
          <w:rFonts w:hint="eastAsia"/>
        </w:rPr>
        <w:t>与无人机实际偏航角</w:t>
      </w:r>
      <w:r w:rsidR="006D1137">
        <w:rPr>
          <w:rFonts w:hint="eastAsia"/>
        </w:rPr>
        <w:t>与</w:t>
      </w:r>
      <w:r w:rsidR="006D1137" w:rsidRPr="00BB1A66">
        <w:rPr>
          <w:rFonts w:hint="eastAsia"/>
        </w:rPr>
        <w:t>X</w:t>
      </w:r>
      <w:r w:rsidR="006D1137" w:rsidRPr="00BB1A66">
        <w:rPr>
          <w:rFonts w:hint="eastAsia"/>
        </w:rPr>
        <w:t>轴</w:t>
      </w:r>
      <w:r w:rsidR="006D1137">
        <w:rPr>
          <w:rFonts w:hint="eastAsia"/>
        </w:rPr>
        <w:t>之间</w:t>
      </w:r>
      <w:r w:rsidR="006D1137" w:rsidRPr="00BB1A66">
        <w:rPr>
          <w:rFonts w:hint="eastAsia"/>
        </w:rPr>
        <w:t>的</w:t>
      </w:r>
      <w:r w:rsidR="006D1137">
        <w:rPr>
          <w:rFonts w:hint="eastAsia"/>
        </w:rPr>
        <w:t>夹</w:t>
      </w:r>
      <w:r w:rsidR="006D1137" w:rsidRPr="00BB1A66">
        <w:rPr>
          <w:rFonts w:hint="eastAsia"/>
        </w:rPr>
        <w:t>角</w:t>
      </w:r>
      <w:r w:rsidR="006D1137">
        <w:rPr>
          <w:rFonts w:hint="eastAsia"/>
        </w:rPr>
        <w:t>的误差值</w:t>
      </w:r>
      <w:bookmarkEnd w:id="3"/>
      <w:r w:rsidRPr="00B3434D">
        <w:rPr>
          <w:rFonts w:hint="eastAsia"/>
        </w:rPr>
        <w:t>；而编队控制（通信）拓扑结构设定的跟随机期望位置与跟随机实际位置</w:t>
      </w:r>
      <w:r w:rsidR="005561D4">
        <w:rPr>
          <w:rFonts w:hint="eastAsia"/>
        </w:rPr>
        <w:t>之间连线</w:t>
      </w:r>
      <w:r w:rsidRPr="00B3434D">
        <w:rPr>
          <w:rFonts w:hint="eastAsia"/>
        </w:rPr>
        <w:t>与</w:t>
      </w:r>
      <w:r w:rsidRPr="00BB1A66">
        <w:rPr>
          <w:position w:val="-6"/>
        </w:rPr>
        <w:object w:dxaOrig="580" w:dyaOrig="279" w14:anchorId="66B3FCA1">
          <v:shape id="_x0000_i1059" type="#_x0000_t75" style="width:29.25pt;height:14.25pt" o:ole="">
            <v:imagedata r:id="rId51" o:title=""/>
          </v:shape>
          <o:OLEObject Type="Embed" ProgID="Equation.DSMT4" ShapeID="_x0000_i1059" DrawAspect="Content" ObjectID="_1651729546" r:id="rId73"/>
        </w:object>
      </w:r>
      <w:r w:rsidRPr="00BB1A66">
        <w:rPr>
          <w:rFonts w:hint="eastAsia"/>
        </w:rPr>
        <w:t>平面</w:t>
      </w:r>
      <w:r>
        <w:rPr>
          <w:rFonts w:hint="eastAsia"/>
        </w:rPr>
        <w:t>的夹角作为</w:t>
      </w:r>
      <w:r w:rsidR="005561D4">
        <w:rPr>
          <w:rFonts w:hint="eastAsia"/>
        </w:rPr>
        <w:t>俯仰角</w:t>
      </w:r>
      <w:r w:rsidR="006D1137">
        <w:rPr>
          <w:rFonts w:hint="eastAsia"/>
        </w:rPr>
        <w:t>期望</w:t>
      </w:r>
      <w:r w:rsidRPr="00B3434D">
        <w:rPr>
          <w:rFonts w:hint="eastAsia"/>
        </w:rPr>
        <w:t>值</w:t>
      </w:r>
      <w:r w:rsidR="005561D4">
        <w:rPr>
          <w:rFonts w:hint="eastAsia"/>
        </w:rPr>
        <w:t>，</w:t>
      </w:r>
      <w:r w:rsidR="005561D4" w:rsidRPr="005561D4">
        <w:rPr>
          <w:rFonts w:hint="eastAsia"/>
        </w:rPr>
        <w:t>俯仰角控制的输入是</w:t>
      </w:r>
      <w:r w:rsidR="005561D4">
        <w:rPr>
          <w:rFonts w:hint="eastAsia"/>
        </w:rPr>
        <w:t>其</w:t>
      </w:r>
      <w:r w:rsidR="006D1137">
        <w:rPr>
          <w:rFonts w:hint="eastAsia"/>
        </w:rPr>
        <w:t>与无人机实际偏航角</w:t>
      </w:r>
      <w:r w:rsidR="006D1137" w:rsidRPr="00B3434D">
        <w:rPr>
          <w:rFonts w:hint="eastAsia"/>
        </w:rPr>
        <w:t>与</w:t>
      </w:r>
      <w:r w:rsidR="006D1137" w:rsidRPr="00BB1A66">
        <w:rPr>
          <w:position w:val="-6"/>
        </w:rPr>
        <w:object w:dxaOrig="580" w:dyaOrig="279" w14:anchorId="403627D7">
          <v:shape id="_x0000_i1086" type="#_x0000_t75" style="width:29.25pt;height:14.25pt" o:ole="">
            <v:imagedata r:id="rId51" o:title=""/>
          </v:shape>
          <o:OLEObject Type="Embed" ProgID="Equation.DSMT4" ShapeID="_x0000_i1086" DrawAspect="Content" ObjectID="_1651729547" r:id="rId74"/>
        </w:object>
      </w:r>
      <w:r w:rsidR="006D1137" w:rsidRPr="00BB1A66">
        <w:rPr>
          <w:rFonts w:hint="eastAsia"/>
        </w:rPr>
        <w:t>平面</w:t>
      </w:r>
      <w:r w:rsidR="006D1137">
        <w:rPr>
          <w:rFonts w:hint="eastAsia"/>
        </w:rPr>
        <w:t>的夹角的误差值</w:t>
      </w:r>
      <w:r w:rsidRPr="00B3434D">
        <w:rPr>
          <w:rFonts w:hint="eastAsia"/>
        </w:rPr>
        <w:t>。具体的数学模型为：</w:t>
      </w:r>
    </w:p>
    <w:p w14:paraId="37BA381D" w14:textId="468A445C" w:rsidR="00B3434D" w:rsidRPr="00B3434D" w:rsidRDefault="00B3434D" w:rsidP="00B3434D">
      <w:pPr>
        <w:tabs>
          <w:tab w:val="center" w:pos="4160"/>
          <w:tab w:val="right" w:pos="8300"/>
        </w:tabs>
        <w:spacing w:line="360" w:lineRule="auto"/>
        <w:ind w:firstLineChars="200" w:firstLine="480"/>
      </w:pPr>
      <w:r w:rsidRPr="00B3434D">
        <w:tab/>
      </w:r>
      <w:r w:rsidR="004B3B88" w:rsidRPr="00B3434D">
        <w:rPr>
          <w:position w:val="-14"/>
        </w:rPr>
        <w:object w:dxaOrig="4540" w:dyaOrig="460" w14:anchorId="4AFE7FB0">
          <v:shape id="_x0000_i1060" type="#_x0000_t75" style="width:227.25pt;height:23.25pt" o:ole="">
            <v:imagedata r:id="rId75" o:title=""/>
          </v:shape>
          <o:OLEObject Type="Embed" ProgID="Equation.DSMT4" ShapeID="_x0000_i1060" DrawAspect="Content" ObjectID="_1651729548" r:id="rId76"/>
        </w:object>
      </w:r>
      <w:r w:rsidRPr="00B3434D">
        <w:tab/>
        <w:t>(</w:t>
      </w:r>
      <w:r>
        <w:t>2</w:t>
      </w:r>
      <w:r w:rsidRPr="00B3434D">
        <w:t>)</w:t>
      </w:r>
    </w:p>
    <w:p w14:paraId="7E078B6B" w14:textId="5FE7849B" w:rsidR="00B3434D" w:rsidRPr="00B3434D" w:rsidRDefault="00B3434D" w:rsidP="00B3434D">
      <w:pPr>
        <w:tabs>
          <w:tab w:val="center" w:pos="4160"/>
          <w:tab w:val="right" w:pos="8300"/>
        </w:tabs>
        <w:spacing w:line="480" w:lineRule="exact"/>
        <w:ind w:firstLineChars="200" w:firstLine="480"/>
      </w:pPr>
      <w:r w:rsidRPr="00B3434D">
        <w:tab/>
      </w:r>
      <w:r w:rsidR="006D1137" w:rsidRPr="00B3434D">
        <w:rPr>
          <w:position w:val="-14"/>
        </w:rPr>
        <w:object w:dxaOrig="1100" w:dyaOrig="380" w14:anchorId="207552AA">
          <v:shape id="_x0000_i1088" type="#_x0000_t75" style="width:54.75pt;height:18.75pt" o:ole="">
            <v:imagedata r:id="rId77" o:title=""/>
          </v:shape>
          <o:OLEObject Type="Embed" ProgID="Equation.DSMT4" ShapeID="_x0000_i1088" DrawAspect="Content" ObjectID="_1651729549" r:id="rId78"/>
        </w:object>
      </w:r>
      <w:r w:rsidRPr="00B3434D">
        <w:tab/>
        <w:t>(3)</w:t>
      </w:r>
    </w:p>
    <w:p w14:paraId="027C94BE" w14:textId="50568DBC" w:rsidR="00B3434D" w:rsidRPr="00B3434D" w:rsidRDefault="00B3434D" w:rsidP="00B3434D">
      <w:pPr>
        <w:tabs>
          <w:tab w:val="center" w:pos="4160"/>
          <w:tab w:val="right" w:pos="8300"/>
        </w:tabs>
        <w:spacing w:line="480" w:lineRule="exact"/>
        <w:ind w:firstLineChars="200" w:firstLine="480"/>
      </w:pPr>
      <w:r w:rsidRPr="00B3434D">
        <w:tab/>
      </w:r>
      <w:r w:rsidR="006D1137" w:rsidRPr="00B3434D">
        <w:rPr>
          <w:position w:val="-12"/>
        </w:rPr>
        <w:object w:dxaOrig="1120" w:dyaOrig="360" w14:anchorId="4FF1016C">
          <v:shape id="_x0000_i1090" type="#_x0000_t75" style="width:56.25pt;height:18pt" o:ole="">
            <v:imagedata r:id="rId79" o:title=""/>
          </v:shape>
          <o:OLEObject Type="Embed" ProgID="Equation.DSMT4" ShapeID="_x0000_i1090" DrawAspect="Content" ObjectID="_1651729550" r:id="rId80"/>
        </w:object>
      </w:r>
      <w:r w:rsidRPr="00B3434D">
        <w:tab/>
        <w:t>(</w:t>
      </w:r>
      <w:r>
        <w:t>4</w:t>
      </w:r>
      <w:r w:rsidRPr="00B3434D">
        <w:t>)</w:t>
      </w:r>
    </w:p>
    <w:p w14:paraId="68F7AE0C" w14:textId="430463BD" w:rsidR="00B3434D" w:rsidRPr="00B3434D" w:rsidRDefault="00B3434D" w:rsidP="00B3434D">
      <w:pPr>
        <w:spacing w:line="480" w:lineRule="exact"/>
        <w:ind w:firstLineChars="200" w:firstLine="480"/>
      </w:pPr>
      <w:r w:rsidRPr="00B3434D">
        <w:rPr>
          <w:rFonts w:hint="eastAsia"/>
        </w:rPr>
        <w:t>综上所述，</w:t>
      </w:r>
      <w:r w:rsidRPr="00B3434D">
        <w:rPr>
          <w:rFonts w:hint="eastAsia"/>
        </w:rPr>
        <w:t>PI</w:t>
      </w:r>
      <w:r w:rsidRPr="00B3434D">
        <w:rPr>
          <w:rFonts w:hint="eastAsia"/>
        </w:rPr>
        <w:t>控制器控制跟随无人机的思路是：在固定翼无人机编队飞行过</w:t>
      </w:r>
      <w:r w:rsidRPr="00B3434D">
        <w:rPr>
          <w:rFonts w:hint="eastAsia"/>
        </w:rPr>
        <w:lastRenderedPageBreak/>
        <w:t>程中，</w:t>
      </w:r>
      <w:bookmarkStart w:id="4" w:name="_Hlk41115675"/>
      <w:r w:rsidRPr="00B3434D">
        <w:rPr>
          <w:rFonts w:hint="eastAsia"/>
        </w:rPr>
        <w:t>跟随机</w:t>
      </w:r>
      <w:r>
        <w:rPr>
          <w:rFonts w:hint="eastAsia"/>
        </w:rPr>
        <w:t>始终趋近于</w:t>
      </w:r>
      <w:r w:rsidRPr="00B3434D">
        <w:rPr>
          <w:rFonts w:hint="eastAsia"/>
        </w:rPr>
        <w:t>跟随</w:t>
      </w:r>
      <w:r>
        <w:rPr>
          <w:rFonts w:hint="eastAsia"/>
        </w:rPr>
        <w:t>机期望位置</w:t>
      </w:r>
      <w:r w:rsidRPr="00B3434D">
        <w:rPr>
          <w:rFonts w:hint="eastAsia"/>
        </w:rPr>
        <w:t>飞行，</w:t>
      </w:r>
      <w:r>
        <w:rPr>
          <w:rFonts w:hint="eastAsia"/>
        </w:rPr>
        <w:t>当与期望位置间误差到达可容忍的阈值时，</w:t>
      </w:r>
      <w:r w:rsidRPr="00B3434D">
        <w:rPr>
          <w:rFonts w:hint="eastAsia"/>
        </w:rPr>
        <w:t>保持</w:t>
      </w:r>
      <w:r>
        <w:rPr>
          <w:rFonts w:hint="eastAsia"/>
        </w:rPr>
        <w:t>与领航机相同的速度飞行</w:t>
      </w:r>
      <w:r w:rsidRPr="00B3434D">
        <w:rPr>
          <w:rFonts w:hint="eastAsia"/>
        </w:rPr>
        <w:t>。</w:t>
      </w:r>
      <w:bookmarkEnd w:id="4"/>
      <w:r w:rsidRPr="00B3434D">
        <w:rPr>
          <w:rFonts w:hint="eastAsia"/>
        </w:rPr>
        <w:t>通过编队</w:t>
      </w:r>
      <w:r w:rsidRPr="00B3434D">
        <w:rPr>
          <w:rFonts w:hint="eastAsia"/>
        </w:rPr>
        <w:t>PI</w:t>
      </w:r>
      <w:r w:rsidRPr="00B3434D">
        <w:rPr>
          <w:rFonts w:hint="eastAsia"/>
        </w:rPr>
        <w:t>控制器将实时信息与预期信息的误差始终保持为</w:t>
      </w:r>
      <w:r w:rsidRPr="00B3434D">
        <w:rPr>
          <w:rFonts w:hint="eastAsia"/>
        </w:rPr>
        <w:t>0</w:t>
      </w:r>
      <w:r w:rsidRPr="00B3434D">
        <w:rPr>
          <w:rFonts w:hint="eastAsia"/>
        </w:rPr>
        <w:t>，从而实现基于</w:t>
      </w:r>
      <w:r w:rsidRPr="00B3434D">
        <w:rPr>
          <w:rFonts w:hint="eastAsia"/>
        </w:rPr>
        <w:t>PI</w:t>
      </w:r>
      <w:r w:rsidRPr="00B3434D">
        <w:rPr>
          <w:rFonts w:hint="eastAsia"/>
        </w:rPr>
        <w:t>控制的编队控制，基于单回路</w:t>
      </w:r>
      <w:r w:rsidRPr="00B3434D">
        <w:rPr>
          <w:rFonts w:hint="eastAsia"/>
        </w:rPr>
        <w:t>PI</w:t>
      </w:r>
      <w:r w:rsidRPr="00B3434D">
        <w:rPr>
          <w:rFonts w:hint="eastAsia"/>
        </w:rPr>
        <w:t>控制的跟随机运动控制结构如图</w:t>
      </w:r>
      <w:r w:rsidRPr="00B3434D">
        <w:rPr>
          <w:rFonts w:hint="eastAsia"/>
        </w:rPr>
        <w:t>4</w:t>
      </w:r>
      <w:r w:rsidRPr="00B3434D">
        <w:rPr>
          <w:rFonts w:hint="eastAsia"/>
        </w:rPr>
        <w:t>所示。</w:t>
      </w:r>
    </w:p>
    <w:p w14:paraId="46898525" w14:textId="77777777" w:rsidR="00B3434D" w:rsidRDefault="00B3434D" w:rsidP="00B3434D">
      <w:pPr>
        <w:keepNext/>
      </w:pPr>
      <w:r>
        <w:rPr>
          <w:noProof/>
        </w:rPr>
        <w:drawing>
          <wp:inline distT="0" distB="0" distL="0" distR="0" wp14:anchorId="124AF1D9" wp14:editId="55CC5460">
            <wp:extent cx="5511165" cy="139001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511165" cy="1390015"/>
                    </a:xfrm>
                    <a:prstGeom prst="rect">
                      <a:avLst/>
                    </a:prstGeom>
                    <a:noFill/>
                  </pic:spPr>
                </pic:pic>
              </a:graphicData>
            </a:graphic>
          </wp:inline>
        </w:drawing>
      </w:r>
    </w:p>
    <w:p w14:paraId="2889B76A" w14:textId="3359B2FE" w:rsidR="00B3434D" w:rsidRPr="00B3434D" w:rsidRDefault="00B3434D" w:rsidP="00B3434D">
      <w:pPr>
        <w:spacing w:line="360" w:lineRule="auto"/>
        <w:jc w:val="center"/>
        <w:rPr>
          <w:rFonts w:cs="Times New Roman"/>
          <w:sz w:val="21"/>
          <w:szCs w:val="21"/>
        </w:rPr>
      </w:pPr>
      <w:r w:rsidRPr="00B3434D">
        <w:rPr>
          <w:rFonts w:cs="Times New Roman"/>
          <w:sz w:val="21"/>
          <w:szCs w:val="21"/>
        </w:rPr>
        <w:t>图</w:t>
      </w:r>
      <w:r w:rsidRPr="00B3434D">
        <w:rPr>
          <w:rFonts w:cs="Times New Roman"/>
          <w:sz w:val="21"/>
          <w:szCs w:val="21"/>
        </w:rPr>
        <w:t xml:space="preserve">4 </w:t>
      </w:r>
      <w:r w:rsidRPr="00B3434D">
        <w:rPr>
          <w:rFonts w:cs="Times New Roman"/>
          <w:sz w:val="21"/>
          <w:szCs w:val="21"/>
        </w:rPr>
        <w:t>基于单回路</w:t>
      </w:r>
      <w:r w:rsidRPr="00B3434D">
        <w:rPr>
          <w:rFonts w:cs="Times New Roman"/>
          <w:sz w:val="21"/>
          <w:szCs w:val="21"/>
        </w:rPr>
        <w:t>PI</w:t>
      </w:r>
      <w:r w:rsidRPr="00B3434D">
        <w:rPr>
          <w:rFonts w:cs="Times New Roman"/>
          <w:sz w:val="21"/>
          <w:szCs w:val="21"/>
        </w:rPr>
        <w:t>控制器的跟随机运动控制</w:t>
      </w:r>
    </w:p>
    <w:p w14:paraId="53C81B8A" w14:textId="01315FC5" w:rsidR="00C11CA0" w:rsidRDefault="00C11CA0" w:rsidP="00C11CA0">
      <w:pPr>
        <w:spacing w:line="360" w:lineRule="auto"/>
        <w:ind w:firstLineChars="200" w:firstLine="480"/>
      </w:pPr>
      <w:r w:rsidRPr="00C11CA0">
        <w:rPr>
          <w:rFonts w:hint="eastAsia"/>
        </w:rPr>
        <w:t>通过上述设计的跟随机运动控制系统结构，可以得到</w:t>
      </w:r>
      <w:bookmarkStart w:id="5" w:name="_Hlk39440058"/>
      <w:bookmarkStart w:id="6" w:name="_Hlk39526165"/>
      <w:r w:rsidRPr="00C11CA0">
        <w:rPr>
          <w:rFonts w:hint="eastAsia"/>
        </w:rPr>
        <w:t>距离控制</w:t>
      </w:r>
      <w:bookmarkEnd w:id="5"/>
      <w:r w:rsidRPr="00C11CA0">
        <w:rPr>
          <w:rFonts w:hint="eastAsia"/>
        </w:rPr>
        <w:t>、偏航角控制和俯仰角控制</w:t>
      </w:r>
      <w:bookmarkEnd w:id="6"/>
      <w:r w:rsidRPr="00C11CA0">
        <w:rPr>
          <w:rFonts w:hint="eastAsia"/>
        </w:rPr>
        <w:t>这三个独立的</w:t>
      </w:r>
      <w:r w:rsidRPr="00C11CA0">
        <w:rPr>
          <w:rFonts w:hint="eastAsia"/>
        </w:rPr>
        <w:t>PI</w:t>
      </w:r>
      <w:r w:rsidRPr="00C11CA0">
        <w:rPr>
          <w:rFonts w:hint="eastAsia"/>
        </w:rPr>
        <w:t>控制通道的数学模型。</w:t>
      </w:r>
    </w:p>
    <w:p w14:paraId="4356E728" w14:textId="77777777" w:rsidR="00C11CA0" w:rsidRPr="00C11CA0" w:rsidRDefault="00C11CA0" w:rsidP="00C11CA0">
      <w:pPr>
        <w:spacing w:line="360" w:lineRule="auto"/>
        <w:ind w:firstLineChars="200" w:firstLine="480"/>
      </w:pPr>
      <w:r w:rsidRPr="00C11CA0">
        <w:rPr>
          <w:rFonts w:hint="eastAsia"/>
        </w:rPr>
        <w:t>距离</w:t>
      </w:r>
      <w:r w:rsidRPr="00C11CA0">
        <w:rPr>
          <w:rFonts w:hint="eastAsia"/>
        </w:rPr>
        <w:t>PI</w:t>
      </w:r>
      <w:r w:rsidRPr="00C11CA0">
        <w:rPr>
          <w:rFonts w:hint="eastAsia"/>
        </w:rPr>
        <w:t>控制通道：</w:t>
      </w:r>
    </w:p>
    <w:p w14:paraId="77EEBC66" w14:textId="1E62C26E" w:rsidR="00C11CA0" w:rsidRPr="00C11CA0" w:rsidRDefault="00C11CA0" w:rsidP="00C11CA0">
      <w:pPr>
        <w:tabs>
          <w:tab w:val="center" w:pos="4160"/>
          <w:tab w:val="right" w:pos="8300"/>
        </w:tabs>
        <w:spacing w:line="360" w:lineRule="auto"/>
        <w:ind w:firstLineChars="200" w:firstLine="480"/>
      </w:pPr>
      <w:r w:rsidRPr="00C11CA0">
        <w:tab/>
      </w:r>
      <w:r w:rsidRPr="00C11CA0">
        <w:rPr>
          <w:position w:val="-18"/>
        </w:rPr>
        <w:object w:dxaOrig="2280" w:dyaOrig="520" w14:anchorId="6FAAAF20">
          <v:shape id="_x0000_i1063" type="#_x0000_t75" style="width:114pt;height:26.25pt" o:ole="">
            <v:imagedata r:id="rId82" o:title=""/>
          </v:shape>
          <o:OLEObject Type="Embed" ProgID="Equation.DSMT4" ShapeID="_x0000_i1063" DrawAspect="Content" ObjectID="_1651729551" r:id="rId83"/>
        </w:object>
      </w:r>
      <w:r w:rsidRPr="00C11CA0">
        <w:tab/>
        <w:t>(</w:t>
      </w:r>
      <w:r w:rsidR="00E82A1D">
        <w:t>5</w:t>
      </w:r>
      <w:r w:rsidRPr="00C11CA0">
        <w:t>)</w:t>
      </w:r>
    </w:p>
    <w:p w14:paraId="1CBE9137" w14:textId="77777777" w:rsidR="00C11CA0" w:rsidRPr="00C11CA0" w:rsidRDefault="00C11CA0" w:rsidP="00C11CA0">
      <w:pPr>
        <w:spacing w:line="360" w:lineRule="auto"/>
        <w:ind w:firstLineChars="200" w:firstLine="480"/>
      </w:pPr>
      <w:r w:rsidRPr="00C11CA0">
        <w:rPr>
          <w:rFonts w:hint="eastAsia"/>
        </w:rPr>
        <w:t>偏航角</w:t>
      </w:r>
      <w:r w:rsidRPr="00C11CA0">
        <w:rPr>
          <w:rFonts w:hint="eastAsia"/>
        </w:rPr>
        <w:t>PI</w:t>
      </w:r>
      <w:r w:rsidRPr="00C11CA0">
        <w:rPr>
          <w:rFonts w:hint="eastAsia"/>
        </w:rPr>
        <w:t>控制通道：</w:t>
      </w:r>
    </w:p>
    <w:p w14:paraId="55D59DB5" w14:textId="24F3A73F" w:rsidR="00C11CA0" w:rsidRPr="00C11CA0" w:rsidRDefault="00C11CA0" w:rsidP="00C11CA0">
      <w:pPr>
        <w:tabs>
          <w:tab w:val="center" w:pos="4160"/>
          <w:tab w:val="right" w:pos="8300"/>
        </w:tabs>
        <w:spacing w:line="360" w:lineRule="auto"/>
        <w:ind w:firstLineChars="200" w:firstLine="480"/>
      </w:pPr>
      <w:r w:rsidRPr="00C11CA0">
        <w:tab/>
      </w:r>
      <w:r w:rsidRPr="00C11CA0">
        <w:rPr>
          <w:position w:val="-18"/>
        </w:rPr>
        <w:object w:dxaOrig="2220" w:dyaOrig="520" w14:anchorId="020D4761">
          <v:shape id="_x0000_i1064" type="#_x0000_t75" style="width:111pt;height:26.25pt" o:ole="">
            <v:imagedata r:id="rId84" o:title=""/>
          </v:shape>
          <o:OLEObject Type="Embed" ProgID="Equation.DSMT4" ShapeID="_x0000_i1064" DrawAspect="Content" ObjectID="_1651729552" r:id="rId85"/>
        </w:object>
      </w:r>
      <w:r w:rsidRPr="00C11CA0">
        <w:tab/>
        <w:t>(</w:t>
      </w:r>
      <w:r w:rsidR="00E82A1D">
        <w:t>6</w:t>
      </w:r>
      <w:r w:rsidRPr="00C11CA0">
        <w:t>)</w:t>
      </w:r>
    </w:p>
    <w:p w14:paraId="7F100177" w14:textId="77777777" w:rsidR="00C11CA0" w:rsidRPr="00C11CA0" w:rsidRDefault="00C11CA0" w:rsidP="00C11CA0">
      <w:pPr>
        <w:spacing w:line="360" w:lineRule="auto"/>
        <w:ind w:firstLineChars="200" w:firstLine="480"/>
      </w:pPr>
      <w:r w:rsidRPr="00C11CA0">
        <w:rPr>
          <w:rFonts w:hint="eastAsia"/>
        </w:rPr>
        <w:t>俯仰角</w:t>
      </w:r>
      <w:r w:rsidRPr="00C11CA0">
        <w:rPr>
          <w:rFonts w:hint="eastAsia"/>
        </w:rPr>
        <w:t>PI</w:t>
      </w:r>
      <w:r w:rsidRPr="00C11CA0">
        <w:rPr>
          <w:rFonts w:hint="eastAsia"/>
        </w:rPr>
        <w:t>控制通道：</w:t>
      </w:r>
    </w:p>
    <w:p w14:paraId="241534D5" w14:textId="76575A5D" w:rsidR="00C11CA0" w:rsidRPr="00C11CA0" w:rsidRDefault="00C11CA0" w:rsidP="00C11CA0">
      <w:pPr>
        <w:tabs>
          <w:tab w:val="center" w:pos="4160"/>
          <w:tab w:val="right" w:pos="8300"/>
        </w:tabs>
        <w:spacing w:line="360" w:lineRule="auto"/>
        <w:ind w:firstLineChars="200" w:firstLine="480"/>
      </w:pPr>
      <w:r w:rsidRPr="00C11CA0">
        <w:tab/>
      </w:r>
      <w:r w:rsidRPr="00C11CA0">
        <w:rPr>
          <w:position w:val="-18"/>
        </w:rPr>
        <w:object w:dxaOrig="2120" w:dyaOrig="520" w14:anchorId="52780551">
          <v:shape id="_x0000_i1065" type="#_x0000_t75" style="width:105.75pt;height:26.25pt" o:ole="">
            <v:imagedata r:id="rId86" o:title=""/>
          </v:shape>
          <o:OLEObject Type="Embed" ProgID="Equation.DSMT4" ShapeID="_x0000_i1065" DrawAspect="Content" ObjectID="_1651729553" r:id="rId87"/>
        </w:object>
      </w:r>
      <w:r w:rsidRPr="00C11CA0">
        <w:tab/>
        <w:t>(</w:t>
      </w:r>
      <w:r w:rsidR="00E82A1D">
        <w:t>7</w:t>
      </w:r>
      <w:r w:rsidRPr="00C11CA0">
        <w:t>)</w:t>
      </w:r>
    </w:p>
    <w:p w14:paraId="5C9899EE" w14:textId="3B48DC10" w:rsidR="00C11CA0" w:rsidRPr="00C11CA0" w:rsidRDefault="00C11CA0" w:rsidP="00C11CA0">
      <w:pPr>
        <w:spacing w:line="480" w:lineRule="exact"/>
      </w:pPr>
      <w:r w:rsidRPr="00C11CA0">
        <w:rPr>
          <w:rFonts w:hint="eastAsia"/>
        </w:rPr>
        <w:t>其中，</w:t>
      </w:r>
      <w:r w:rsidRPr="00C11CA0">
        <w:rPr>
          <w:position w:val="-14"/>
        </w:rPr>
        <w:object w:dxaOrig="400" w:dyaOrig="380" w14:anchorId="6170CD4B">
          <v:shape id="_x0000_i1066" type="#_x0000_t75" style="width:20.25pt;height:18.75pt" o:ole="">
            <v:imagedata r:id="rId88" o:title=""/>
          </v:shape>
          <o:OLEObject Type="Embed" ProgID="Equation.DSMT4" ShapeID="_x0000_i1066" DrawAspect="Content" ObjectID="_1651729554" r:id="rId89"/>
        </w:object>
      </w:r>
      <w:r w:rsidRPr="00C11CA0">
        <w:rPr>
          <w:rFonts w:hint="eastAsia"/>
        </w:rPr>
        <w:t>、</w:t>
      </w:r>
      <w:r w:rsidRPr="00C11CA0">
        <w:rPr>
          <w:position w:val="-12"/>
        </w:rPr>
        <w:object w:dxaOrig="340" w:dyaOrig="360" w14:anchorId="3F80910F">
          <v:shape id="_x0000_i1067" type="#_x0000_t75" style="width:17.25pt;height:18pt" o:ole="">
            <v:imagedata r:id="rId90" o:title=""/>
          </v:shape>
          <o:OLEObject Type="Embed" ProgID="Equation.DSMT4" ShapeID="_x0000_i1067" DrawAspect="Content" ObjectID="_1651729555" r:id="rId91"/>
        </w:object>
      </w:r>
      <w:r w:rsidRPr="00C11CA0">
        <w:rPr>
          <w:rFonts w:hint="eastAsia"/>
        </w:rPr>
        <w:t>、</w:t>
      </w:r>
      <w:r w:rsidRPr="00C11CA0">
        <w:rPr>
          <w:position w:val="-14"/>
        </w:rPr>
        <w:object w:dxaOrig="440" w:dyaOrig="380" w14:anchorId="4249CBFC">
          <v:shape id="_x0000_i1068" type="#_x0000_t75" style="width:21.75pt;height:18.75pt" o:ole="">
            <v:imagedata r:id="rId92" o:title=""/>
          </v:shape>
          <o:OLEObject Type="Embed" ProgID="Equation.DSMT4" ShapeID="_x0000_i1068" DrawAspect="Content" ObjectID="_1651729556" r:id="rId93"/>
        </w:object>
      </w:r>
      <w:r w:rsidRPr="00C11CA0">
        <w:rPr>
          <w:rFonts w:hint="eastAsia"/>
        </w:rPr>
        <w:t>、</w:t>
      </w:r>
      <w:r w:rsidRPr="00C11CA0">
        <w:rPr>
          <w:position w:val="-14"/>
        </w:rPr>
        <w:object w:dxaOrig="400" w:dyaOrig="380" w14:anchorId="24234CBA">
          <v:shape id="_x0000_i1069" type="#_x0000_t75" style="width:20.25pt;height:18.75pt" o:ole="">
            <v:imagedata r:id="rId94" o:title=""/>
          </v:shape>
          <o:OLEObject Type="Embed" ProgID="Equation.DSMT4" ShapeID="_x0000_i1069" DrawAspect="Content" ObjectID="_1651729557" r:id="rId95"/>
        </w:object>
      </w:r>
      <w:r w:rsidRPr="00C11CA0">
        <w:rPr>
          <w:rFonts w:hint="eastAsia"/>
        </w:rPr>
        <w:t>、</w:t>
      </w:r>
      <w:r w:rsidRPr="00C11CA0">
        <w:rPr>
          <w:position w:val="-14"/>
        </w:rPr>
        <w:object w:dxaOrig="420" w:dyaOrig="380" w14:anchorId="79434EAA">
          <v:shape id="_x0000_i1070" type="#_x0000_t75" style="width:21pt;height:18.75pt" o:ole="">
            <v:imagedata r:id="rId96" o:title=""/>
          </v:shape>
          <o:OLEObject Type="Embed" ProgID="Equation.DSMT4" ShapeID="_x0000_i1070" DrawAspect="Content" ObjectID="_1651729558" r:id="rId97"/>
        </w:object>
      </w:r>
      <w:r w:rsidRPr="00C11CA0">
        <w:rPr>
          <w:rFonts w:hint="eastAsia"/>
        </w:rPr>
        <w:t>和</w:t>
      </w:r>
      <w:r w:rsidRPr="00C11CA0">
        <w:rPr>
          <w:position w:val="-12"/>
        </w:rPr>
        <w:object w:dxaOrig="380" w:dyaOrig="360" w14:anchorId="262DBA75">
          <v:shape id="_x0000_i1071" type="#_x0000_t75" style="width:18.75pt;height:18pt" o:ole="">
            <v:imagedata r:id="rId98" o:title=""/>
          </v:shape>
          <o:OLEObject Type="Embed" ProgID="Equation.DSMT4" ShapeID="_x0000_i1071" DrawAspect="Content" ObjectID="_1651729559" r:id="rId99"/>
        </w:object>
      </w:r>
      <w:r w:rsidRPr="00C11CA0">
        <w:rPr>
          <w:rFonts w:hint="eastAsia"/>
        </w:rPr>
        <w:t>都是需要调节确定的控制参数</w:t>
      </w:r>
      <w:r>
        <w:rPr>
          <w:rFonts w:hint="eastAsia"/>
        </w:rPr>
        <w:t>；</w:t>
      </w:r>
      <w:r w:rsidRPr="00C11CA0">
        <w:rPr>
          <w:position w:val="-16"/>
        </w:rPr>
        <w:object w:dxaOrig="480" w:dyaOrig="440" w14:anchorId="55D4BCF4">
          <v:shape id="_x0000_i1072" type="#_x0000_t75" style="width:24pt;height:21.75pt" o:ole="">
            <v:imagedata r:id="rId100" o:title=""/>
          </v:shape>
          <o:OLEObject Type="Embed" ProgID="Equation.DSMT4" ShapeID="_x0000_i1072" DrawAspect="Content" ObjectID="_1651729560" r:id="rId101"/>
        </w:object>
      </w:r>
      <w:r>
        <w:rPr>
          <w:rFonts w:hint="eastAsia"/>
        </w:rPr>
        <w:t>为输出的无人机飞行速度，</w:t>
      </w:r>
      <w:r w:rsidRPr="00C11CA0">
        <w:rPr>
          <w:position w:val="-10"/>
        </w:rPr>
        <w:object w:dxaOrig="200" w:dyaOrig="260" w14:anchorId="1466501D">
          <v:shape id="_x0000_i1073" type="#_x0000_t75" style="width:9.75pt;height:12.75pt" o:ole="">
            <v:imagedata r:id="rId102" o:title=""/>
          </v:shape>
          <o:OLEObject Type="Embed" ProgID="Equation.DSMT4" ShapeID="_x0000_i1073" DrawAspect="Content" ObjectID="_1651729561" r:id="rId103"/>
        </w:object>
      </w:r>
      <w:r>
        <w:rPr>
          <w:rFonts w:hint="eastAsia"/>
        </w:rPr>
        <w:t>为输出的无人机偏航角速度，</w:t>
      </w:r>
      <w:r w:rsidR="00E82A1D" w:rsidRPr="00F56080">
        <w:rPr>
          <w:position w:val="-6"/>
        </w:rPr>
        <w:object w:dxaOrig="200" w:dyaOrig="220" w14:anchorId="514FFE8E">
          <v:shape id="_x0000_i1074" type="#_x0000_t75" style="width:9.75pt;height:11.25pt" o:ole="">
            <v:imagedata r:id="rId104" o:title=""/>
          </v:shape>
          <o:OLEObject Type="Embed" ProgID="Equation.DSMT4" ShapeID="_x0000_i1074" DrawAspect="Content" ObjectID="_1651729562" r:id="rId105"/>
        </w:object>
      </w:r>
      <w:r w:rsidR="00E82A1D">
        <w:rPr>
          <w:rFonts w:hint="eastAsia"/>
        </w:rPr>
        <w:t>为输出的无人机俯仰角速度</w:t>
      </w:r>
      <w:r w:rsidRPr="00C11CA0">
        <w:rPr>
          <w:rFonts w:hint="eastAsia"/>
        </w:rPr>
        <w:t>。</w:t>
      </w:r>
    </w:p>
    <w:p w14:paraId="5E33B333" w14:textId="35A29D92" w:rsidR="00C11CA0" w:rsidRDefault="00E82A1D" w:rsidP="00E82A1D">
      <w:pPr>
        <w:pStyle w:val="1"/>
      </w:pPr>
      <w:r>
        <w:rPr>
          <w:rFonts w:hint="eastAsia"/>
        </w:rPr>
        <w:t>人工势场防碰撞算法</w:t>
      </w:r>
    </w:p>
    <w:p w14:paraId="2CDBB69F" w14:textId="204E693C" w:rsidR="00E82A1D" w:rsidRDefault="00E82A1D" w:rsidP="00E82A1D">
      <w:pPr>
        <w:spacing w:line="360" w:lineRule="auto"/>
        <w:ind w:firstLineChars="200" w:firstLine="480"/>
      </w:pPr>
      <w:r>
        <w:rPr>
          <w:rFonts w:hint="eastAsia"/>
        </w:rPr>
        <w:t>人工势场法的核心思想就是将飞行的目标设定为引力场，对无人机产生吸引力；而有碰撞风险的障碍物设定为斥力场产生斥力，迫使无人机远离障碍物。从而在引力和斥力的共同作用下控制无人机的速度方向，使得其在成功避开障碍物的同时飞向目标，如图</w:t>
      </w:r>
      <w:r>
        <w:rPr>
          <w:rFonts w:hint="eastAsia"/>
        </w:rPr>
        <w:t>5</w:t>
      </w:r>
      <w:r>
        <w:rPr>
          <w:rFonts w:hint="eastAsia"/>
        </w:rPr>
        <w:t>所示。</w:t>
      </w:r>
    </w:p>
    <w:p w14:paraId="7B27D991" w14:textId="6EA9F4CB" w:rsidR="00E82A1D" w:rsidRDefault="00E82A1D" w:rsidP="00E82A1D">
      <w:pPr>
        <w:spacing w:line="360" w:lineRule="auto"/>
        <w:ind w:firstLineChars="200" w:firstLine="480"/>
      </w:pPr>
      <w:r>
        <w:rPr>
          <w:rFonts w:hint="eastAsia"/>
        </w:rPr>
        <w:t>在图</w:t>
      </w:r>
      <w:r>
        <w:rPr>
          <w:rFonts w:hint="eastAsia"/>
        </w:rPr>
        <w:t>5</w:t>
      </w:r>
      <w:r>
        <w:rPr>
          <w:rFonts w:hint="eastAsia"/>
        </w:rPr>
        <w:t>所示的情境中，障碍物产生的斥力场有一定的作用范围，</w:t>
      </w:r>
      <w:bookmarkStart w:id="7" w:name="_Hlk39653409"/>
      <w:r>
        <w:rPr>
          <w:rFonts w:hint="eastAsia"/>
        </w:rPr>
        <w:t>当无人机处</w:t>
      </w:r>
      <w:r>
        <w:rPr>
          <w:rFonts w:hint="eastAsia"/>
        </w:rPr>
        <w:lastRenderedPageBreak/>
        <w:t>于斥力场的作用范围</w:t>
      </w:r>
      <w:bookmarkEnd w:id="7"/>
      <w:r>
        <w:rPr>
          <w:rFonts w:hint="eastAsia"/>
        </w:rPr>
        <w:t>外时，斥力场不产生斥力；</w:t>
      </w:r>
      <w:r w:rsidRPr="003C166C">
        <w:rPr>
          <w:rFonts w:hint="eastAsia"/>
        </w:rPr>
        <w:t>当无人机处于斥力场的作用范围</w:t>
      </w:r>
      <w:r>
        <w:rPr>
          <w:rFonts w:hint="eastAsia"/>
        </w:rPr>
        <w:t>内时，</w:t>
      </w:r>
      <w:r w:rsidRPr="003C166C">
        <w:rPr>
          <w:rFonts w:hint="eastAsia"/>
        </w:rPr>
        <w:t>斥力场对无人机产生斥力，</w:t>
      </w:r>
      <w:r>
        <w:rPr>
          <w:rFonts w:hint="eastAsia"/>
        </w:rPr>
        <w:t>且与障碍物之间距离</w:t>
      </w:r>
      <w:r w:rsidRPr="00643B0B">
        <w:rPr>
          <w:position w:val="-12"/>
        </w:rPr>
        <w:object w:dxaOrig="320" w:dyaOrig="360" w14:anchorId="12093160">
          <v:shape id="_x0000_i1075" type="#_x0000_t75" style="width:15.75pt;height:18pt" o:ole="">
            <v:imagedata r:id="rId106" o:title=""/>
          </v:shape>
          <o:OLEObject Type="Embed" ProgID="Equation.DSMT4" ShapeID="_x0000_i1075" DrawAspect="Content" ObjectID="_1651729563" r:id="rId107"/>
        </w:object>
      </w:r>
      <w:r>
        <w:rPr>
          <w:rFonts w:hint="eastAsia"/>
        </w:rPr>
        <w:t>越近，产生的斥力越大。而目标的引力场始终对无人机产生引力，且与目标之间的距离</w:t>
      </w:r>
      <w:r w:rsidRPr="003C166C">
        <w:rPr>
          <w:position w:val="-12"/>
        </w:rPr>
        <w:object w:dxaOrig="320" w:dyaOrig="360" w14:anchorId="05B7DCD6">
          <v:shape id="_x0000_i1076" type="#_x0000_t75" style="width:15.75pt;height:18pt" o:ole="">
            <v:imagedata r:id="rId108" o:title=""/>
          </v:shape>
          <o:OLEObject Type="Embed" ProgID="Equation.DSMT4" ShapeID="_x0000_i1076" DrawAspect="Content" ObjectID="_1651729564" r:id="rId109"/>
        </w:object>
      </w:r>
      <w:r>
        <w:rPr>
          <w:rFonts w:hint="eastAsia"/>
        </w:rPr>
        <w:t>越远，产生的引力越大。对无人机作用的引力和斥力形成合力，无人机在合力的作用下避开障碍物向目标飞行。</w:t>
      </w:r>
    </w:p>
    <w:p w14:paraId="151C18C6" w14:textId="77777777" w:rsidR="00E82A1D" w:rsidRPr="00E82A1D" w:rsidRDefault="00E82A1D" w:rsidP="00E82A1D">
      <w:pPr>
        <w:keepNext/>
        <w:spacing w:line="360" w:lineRule="auto"/>
      </w:pPr>
      <w:r w:rsidRPr="00E82A1D">
        <w:rPr>
          <w:noProof/>
        </w:rPr>
        <w:drawing>
          <wp:inline distT="0" distB="0" distL="0" distR="0" wp14:anchorId="7B311029" wp14:editId="2445DD1F">
            <wp:extent cx="5400040" cy="27317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5400040" cy="2731770"/>
                    </a:xfrm>
                    <a:prstGeom prst="rect">
                      <a:avLst/>
                    </a:prstGeom>
                  </pic:spPr>
                </pic:pic>
              </a:graphicData>
            </a:graphic>
          </wp:inline>
        </w:drawing>
      </w:r>
    </w:p>
    <w:p w14:paraId="09210D7B" w14:textId="4E25EB5E" w:rsidR="00E82A1D" w:rsidRPr="00E82A1D" w:rsidRDefault="00E82A1D" w:rsidP="00E82A1D">
      <w:pPr>
        <w:spacing w:line="360" w:lineRule="auto"/>
        <w:jc w:val="center"/>
        <w:rPr>
          <w:rFonts w:cs="Times New Roman"/>
          <w:sz w:val="21"/>
          <w:szCs w:val="21"/>
        </w:rPr>
      </w:pPr>
      <w:r w:rsidRPr="00E82A1D">
        <w:rPr>
          <w:rFonts w:cs="Times New Roman"/>
          <w:sz w:val="21"/>
          <w:szCs w:val="21"/>
        </w:rPr>
        <w:t>图</w:t>
      </w:r>
      <w:r>
        <w:rPr>
          <w:rFonts w:cs="Times New Roman"/>
          <w:sz w:val="21"/>
          <w:szCs w:val="21"/>
        </w:rPr>
        <w:t>5</w:t>
      </w:r>
      <w:r w:rsidRPr="00E82A1D">
        <w:rPr>
          <w:rFonts w:cs="Times New Roman"/>
          <w:sz w:val="21"/>
          <w:szCs w:val="21"/>
        </w:rPr>
        <w:t xml:space="preserve"> </w:t>
      </w:r>
      <w:r w:rsidRPr="00E82A1D">
        <w:rPr>
          <w:rFonts w:cs="Times New Roman"/>
          <w:sz w:val="21"/>
          <w:szCs w:val="21"/>
        </w:rPr>
        <w:t>人工势场法</w:t>
      </w:r>
      <w:r w:rsidRPr="00E82A1D">
        <w:rPr>
          <w:rFonts w:cs="Times New Roman" w:hint="eastAsia"/>
          <w:sz w:val="21"/>
          <w:szCs w:val="21"/>
        </w:rPr>
        <w:t>避障</w:t>
      </w:r>
      <w:r w:rsidRPr="00E82A1D">
        <w:rPr>
          <w:rFonts w:cs="Times New Roman"/>
          <w:sz w:val="21"/>
          <w:szCs w:val="21"/>
        </w:rPr>
        <w:t>原理图</w:t>
      </w:r>
    </w:p>
    <w:p w14:paraId="50190861" w14:textId="5F0424BE" w:rsidR="00E82A1D" w:rsidRPr="00E82A1D" w:rsidRDefault="00E82A1D" w:rsidP="00E82A1D">
      <w:pPr>
        <w:spacing w:line="360" w:lineRule="auto"/>
        <w:ind w:firstLineChars="200" w:firstLine="480"/>
      </w:pPr>
      <w:r w:rsidRPr="00E82A1D">
        <w:rPr>
          <w:rFonts w:hint="eastAsia"/>
        </w:rPr>
        <w:t>根据领航</w:t>
      </w:r>
      <w:r w:rsidRPr="00E82A1D">
        <w:rPr>
          <w:rFonts w:hint="eastAsia"/>
        </w:rPr>
        <w:t>-</w:t>
      </w:r>
      <w:r w:rsidRPr="00E82A1D">
        <w:rPr>
          <w:rFonts w:hint="eastAsia"/>
        </w:rPr>
        <w:t>跟随编队控制理论，跟随无人机可通过领航无人机的飞行状态，设定自己的期望位置并向自己的期望位置飞行。因此，将各个跟随机的期望位置作为其目标，在期望位置处构建引力势场，而在与其有碰撞威胁的无人机附近构建斥力势场。两种势场综合作用在影响范围内的无人机，对无人机分别产生引力和斥力，无人机在这两种虚拟力的作用下既能够规避碰撞又可以飞向期望位置。</w:t>
      </w:r>
    </w:p>
    <w:p w14:paraId="29B6685A" w14:textId="0E370011" w:rsidR="00E82A1D" w:rsidRDefault="00E82A1D" w:rsidP="00E82A1D">
      <w:pPr>
        <w:spacing w:line="360" w:lineRule="auto"/>
        <w:ind w:firstLineChars="200" w:firstLine="480"/>
      </w:pPr>
      <w:r w:rsidRPr="00E82A1D">
        <w:rPr>
          <w:rFonts w:hint="eastAsia"/>
        </w:rPr>
        <w:t>对于集群中无人机之间产生的斥力势场，本文采用借鉴鸽群的行为机制中，描述下级鸽子避免与上级鸽子之间发生碰撞的势函数</w:t>
      </w:r>
      <w:r>
        <w:rPr>
          <w:rFonts w:hint="eastAsia"/>
        </w:rPr>
        <w:t>，即式</w:t>
      </w:r>
      <w:r>
        <w:rPr>
          <w:rFonts w:hint="eastAsia"/>
        </w:rPr>
        <w:t>(</w:t>
      </w:r>
      <w:r w:rsidR="00E25FC5">
        <w:rPr>
          <w:rFonts w:hint="eastAsia"/>
        </w:rPr>
        <w:t>8</w:t>
      </w:r>
      <w:r>
        <w:t>)</w:t>
      </w:r>
      <w:r>
        <w:rPr>
          <w:rFonts w:hint="eastAsia"/>
        </w:rPr>
        <w:t>；</w:t>
      </w:r>
      <w:r w:rsidR="004B3B88" w:rsidRPr="00E82A1D">
        <w:rPr>
          <w:rFonts w:hint="eastAsia"/>
        </w:rPr>
        <w:t>其引力表达式为式</w:t>
      </w:r>
      <w:r w:rsidR="004B3B88" w:rsidRPr="00E82A1D">
        <w:rPr>
          <w:rFonts w:hint="eastAsia"/>
        </w:rPr>
        <w:t>(</w:t>
      </w:r>
      <w:r w:rsidR="00E25FC5">
        <w:rPr>
          <w:rFonts w:hint="eastAsia"/>
        </w:rPr>
        <w:t>9</w:t>
      </w:r>
      <w:r w:rsidR="004B3B88" w:rsidRPr="00E82A1D">
        <w:t>)</w:t>
      </w:r>
      <w:r w:rsidR="004B3B88">
        <w:rPr>
          <w:rFonts w:hint="eastAsia"/>
        </w:rPr>
        <w:t>.</w:t>
      </w:r>
    </w:p>
    <w:p w14:paraId="09AC6513" w14:textId="5E7A8F1F" w:rsidR="00E82A1D" w:rsidRDefault="00E82A1D" w:rsidP="00E82A1D">
      <w:pPr>
        <w:pStyle w:val="MTDisplayEquation"/>
        <w:spacing w:line="360" w:lineRule="auto"/>
      </w:pPr>
      <w:r>
        <w:tab/>
      </w:r>
      <w:r w:rsidRPr="00FD3619">
        <w:rPr>
          <w:position w:val="-40"/>
        </w:rPr>
        <w:object w:dxaOrig="2000" w:dyaOrig="840" w14:anchorId="5351F18C">
          <v:shape id="_x0000_i1077" type="#_x0000_t75" style="width:99.75pt;height:42pt" o:ole="">
            <v:imagedata r:id="rId111" o:title=""/>
          </v:shape>
          <o:OLEObject Type="Embed" ProgID="Equation.DSMT4" ShapeID="_x0000_i1077" DrawAspect="Content" ObjectID="_1651729565" r:id="rId112"/>
        </w:object>
      </w:r>
      <w:r>
        <w:tab/>
        <w:t>(</w:t>
      </w:r>
      <w:r w:rsidR="00E25FC5">
        <w:rPr>
          <w:rFonts w:hint="eastAsia"/>
        </w:rPr>
        <w:t>8</w:t>
      </w:r>
      <w:r>
        <w:t>)</w:t>
      </w:r>
    </w:p>
    <w:p w14:paraId="5E075081" w14:textId="4666E5CF" w:rsidR="00E82A1D" w:rsidRPr="00E82A1D" w:rsidRDefault="00E82A1D" w:rsidP="00E82A1D">
      <w:pPr>
        <w:tabs>
          <w:tab w:val="center" w:pos="4160"/>
          <w:tab w:val="right" w:pos="8300"/>
        </w:tabs>
        <w:spacing w:line="360" w:lineRule="auto"/>
        <w:ind w:firstLineChars="200" w:firstLine="480"/>
      </w:pPr>
      <w:r w:rsidRPr="00E82A1D">
        <w:tab/>
      </w:r>
      <w:r w:rsidRPr="00E82A1D">
        <w:rPr>
          <w:position w:val="-40"/>
        </w:rPr>
        <w:object w:dxaOrig="2340" w:dyaOrig="880" w14:anchorId="4551611C">
          <v:shape id="_x0000_i1078" type="#_x0000_t75" style="width:117pt;height:44.25pt" o:ole="">
            <v:imagedata r:id="rId113" o:title=""/>
          </v:shape>
          <o:OLEObject Type="Embed" ProgID="Equation.DSMT4" ShapeID="_x0000_i1078" DrawAspect="Content" ObjectID="_1651729566" r:id="rId114"/>
        </w:object>
      </w:r>
      <w:r w:rsidRPr="00E82A1D">
        <w:tab/>
        <w:t>(</w:t>
      </w:r>
      <w:r w:rsidR="00E25FC5">
        <w:rPr>
          <w:rFonts w:hint="eastAsia"/>
        </w:rPr>
        <w:t>9</w:t>
      </w:r>
      <w:r w:rsidRPr="00E82A1D">
        <w:t>)</w:t>
      </w:r>
    </w:p>
    <w:p w14:paraId="1A70D3E5" w14:textId="0761E615" w:rsidR="00E82A1D" w:rsidRPr="00E82A1D" w:rsidRDefault="004B3B88" w:rsidP="004B3B88">
      <w:pPr>
        <w:tabs>
          <w:tab w:val="center" w:pos="4160"/>
          <w:tab w:val="right" w:pos="8300"/>
        </w:tabs>
        <w:spacing w:line="360" w:lineRule="auto"/>
        <w:ind w:firstLineChars="200" w:firstLine="480"/>
      </w:pPr>
      <w:r>
        <w:rPr>
          <w:rFonts w:hint="eastAsia"/>
        </w:rPr>
        <w:t>根据式</w:t>
      </w:r>
      <w:r>
        <w:rPr>
          <w:rFonts w:hint="eastAsia"/>
        </w:rPr>
        <w:t>(</w:t>
      </w:r>
      <w:r w:rsidR="00E25FC5">
        <w:rPr>
          <w:rFonts w:hint="eastAsia"/>
        </w:rPr>
        <w:t>8</w:t>
      </w:r>
      <w:r>
        <w:t>)</w:t>
      </w:r>
      <w:r>
        <w:rPr>
          <w:rFonts w:hint="eastAsia"/>
        </w:rPr>
        <w:t>的定义，斥力势场与两架无人机之间距离的平方成反比。当无人机</w:t>
      </w:r>
      <w:r>
        <w:rPr>
          <w:rFonts w:hint="eastAsia"/>
        </w:rPr>
        <w:lastRenderedPageBreak/>
        <w:t>相互远离时</w:t>
      </w:r>
      <w:r w:rsidRPr="00934748">
        <w:rPr>
          <w:position w:val="-14"/>
        </w:rPr>
        <w:object w:dxaOrig="920" w:dyaOrig="400" w14:anchorId="37F5DD9F">
          <v:shape id="_x0000_i1079" type="#_x0000_t75" style="width:45.75pt;height:20.25pt" o:ole="">
            <v:imagedata r:id="rId115" o:title=""/>
          </v:shape>
          <o:OLEObject Type="Embed" ProgID="Equation.DSMT4" ShapeID="_x0000_i1079" DrawAspect="Content" ObjectID="_1651729567" r:id="rId116"/>
        </w:object>
      </w:r>
      <w:r>
        <w:rPr>
          <w:rFonts w:hint="eastAsia"/>
        </w:rPr>
        <w:t>，而当无人机相互靠近时，靠近的速度越大，斥力势场越强，所产生的斥力也越大，从而改变无人机的速度方向使它们相互远离，可以达到无人机相互规避的效果。</w:t>
      </w:r>
    </w:p>
    <w:p w14:paraId="56ED97A4" w14:textId="5E09CD2E" w:rsidR="00E82A1D" w:rsidRPr="00E82A1D" w:rsidRDefault="004B3B88" w:rsidP="00E82A1D">
      <w:pPr>
        <w:spacing w:line="360" w:lineRule="auto"/>
        <w:ind w:firstLineChars="200" w:firstLine="480"/>
      </w:pPr>
      <w:r>
        <w:rPr>
          <w:rFonts w:hint="eastAsia"/>
        </w:rPr>
        <w:t>基于上述斥力函数，已经可以达到正常情况下迫使无人机之间相互远离的作用，而若在无人机编队过程中出现紧急情况（譬如出现故障），导致两架无人机之间的距离瞬间达到很小的值，则需要设计紧急避碰规，减小无人机相撞的风险，对此设计如下规则：当两架无人机之间的距离小于所设定的必要安全距离时，在斥力中随机增加</w:t>
      </w:r>
      <w:r>
        <w:rPr>
          <w:rFonts w:hint="eastAsia"/>
        </w:rPr>
        <w:t>Z</w:t>
      </w:r>
      <w:r>
        <w:rPr>
          <w:rFonts w:hint="eastAsia"/>
        </w:rPr>
        <w:t>轴方向的斥力使两架无人机产生高度差，从而规避无人机之间的相撞：</w:t>
      </w:r>
    </w:p>
    <w:p w14:paraId="57CF9304" w14:textId="782CD789" w:rsidR="00E82A1D" w:rsidRDefault="004B3B88" w:rsidP="004B3B88">
      <w:pPr>
        <w:tabs>
          <w:tab w:val="center" w:pos="4160"/>
          <w:tab w:val="right" w:pos="8300"/>
        </w:tabs>
        <w:spacing w:line="480" w:lineRule="exact"/>
        <w:ind w:firstLineChars="200" w:firstLine="480"/>
      </w:pPr>
      <w:r w:rsidRPr="004B3B88">
        <w:tab/>
      </w:r>
      <w:r w:rsidRPr="004B3B88">
        <w:rPr>
          <w:position w:val="-14"/>
        </w:rPr>
        <w:object w:dxaOrig="2740" w:dyaOrig="400" w14:anchorId="69FB92CF">
          <v:shape id="_x0000_i1080" type="#_x0000_t75" style="width:136.5pt;height:20.25pt" o:ole="">
            <v:imagedata r:id="rId117" o:title=""/>
          </v:shape>
          <o:OLEObject Type="Embed" ProgID="Equation.DSMT4" ShapeID="_x0000_i1080" DrawAspect="Content" ObjectID="_1651729568" r:id="rId118"/>
        </w:object>
      </w:r>
      <w:r w:rsidRPr="004B3B88">
        <w:tab/>
        <w:t>(</w:t>
      </w:r>
      <w:r>
        <w:t>1</w:t>
      </w:r>
      <w:r w:rsidR="00E25FC5">
        <w:rPr>
          <w:rFonts w:hint="eastAsia"/>
        </w:rPr>
        <w:t>0</w:t>
      </w:r>
      <w:r w:rsidRPr="004B3B88">
        <w:t>)</w:t>
      </w:r>
    </w:p>
    <w:p w14:paraId="767E6527" w14:textId="02B4BFE2" w:rsidR="004B3B88" w:rsidRDefault="004B3B88" w:rsidP="00E82A1D">
      <w:pPr>
        <w:spacing w:line="360" w:lineRule="auto"/>
        <w:ind w:firstLineChars="200" w:firstLine="480"/>
      </w:pPr>
      <w:r>
        <w:rPr>
          <w:rFonts w:hint="eastAsia"/>
        </w:rPr>
        <w:t>其中，</w:t>
      </w:r>
      <w:r w:rsidRPr="00626FE0">
        <w:rPr>
          <w:position w:val="-6"/>
        </w:rPr>
        <w:object w:dxaOrig="220" w:dyaOrig="279" w14:anchorId="48D73262">
          <v:shape id="_x0000_i1081" type="#_x0000_t75" style="width:11.25pt;height:14.25pt" o:ole="">
            <v:imagedata r:id="rId119" o:title=""/>
          </v:shape>
          <o:OLEObject Type="Embed" ProgID="Equation.DSMT4" ShapeID="_x0000_i1081" DrawAspect="Content" ObjectID="_1651729569" r:id="rId120"/>
        </w:object>
      </w:r>
      <w:r>
        <w:rPr>
          <w:rFonts w:hint="eastAsia"/>
        </w:rPr>
        <w:t>为任意正数，可按实际情况调节。</w:t>
      </w:r>
    </w:p>
    <w:p w14:paraId="3C4EABD3" w14:textId="3EC1C7A7" w:rsidR="004B3B88" w:rsidRDefault="004B3B88" w:rsidP="004B3B88">
      <w:pPr>
        <w:spacing w:line="480" w:lineRule="exact"/>
        <w:ind w:firstLineChars="200" w:firstLine="480"/>
      </w:pPr>
      <w:r w:rsidRPr="004B3B88">
        <w:rPr>
          <w:rFonts w:hint="eastAsia"/>
        </w:rPr>
        <w:t>综上所述，设定无人机间的</w:t>
      </w:r>
      <w:r>
        <w:rPr>
          <w:rFonts w:hint="eastAsia"/>
        </w:rPr>
        <w:t>相对安全距离为</w:t>
      </w:r>
      <w:r w:rsidRPr="004B3B88">
        <w:rPr>
          <w:position w:val="-6"/>
        </w:rPr>
        <w:object w:dxaOrig="220" w:dyaOrig="279" w14:anchorId="185949DA">
          <v:shape id="_x0000_i1082" type="#_x0000_t75" style="width:11.25pt;height:14.25pt" o:ole="">
            <v:imagedata r:id="rId121" o:title=""/>
          </v:shape>
          <o:OLEObject Type="Embed" ProgID="Equation.DSMT4" ShapeID="_x0000_i1082" DrawAspect="Content" ObjectID="_1651729570" r:id="rId122"/>
        </w:object>
      </w:r>
      <w:r w:rsidRPr="004B3B88">
        <w:rPr>
          <w:rFonts w:hint="eastAsia"/>
        </w:rPr>
        <w:t>；斥力场作用的范围为</w:t>
      </w:r>
      <w:r>
        <w:rPr>
          <w:rFonts w:hint="eastAsia"/>
        </w:rPr>
        <w:t>相对安全距离</w:t>
      </w:r>
      <w:r w:rsidRPr="004B3B88">
        <w:rPr>
          <w:rFonts w:hint="eastAsia"/>
        </w:rPr>
        <w:t>的</w:t>
      </w:r>
      <w:r w:rsidRPr="004B3B88">
        <w:rPr>
          <w:rFonts w:hint="eastAsia"/>
        </w:rPr>
        <w:t>4</w:t>
      </w:r>
      <w:r w:rsidRPr="004B3B88">
        <w:rPr>
          <w:rFonts w:hint="eastAsia"/>
        </w:rPr>
        <w:t>倍，得到完整的斥力计算方程：</w:t>
      </w:r>
    </w:p>
    <w:p w14:paraId="2D63D995" w14:textId="44568E27" w:rsidR="004B3B88" w:rsidRPr="004B3B88" w:rsidRDefault="004B3B88" w:rsidP="004B3B88">
      <w:pPr>
        <w:tabs>
          <w:tab w:val="center" w:pos="4160"/>
          <w:tab w:val="right" w:pos="8300"/>
        </w:tabs>
        <w:spacing w:line="360" w:lineRule="auto"/>
        <w:ind w:firstLineChars="200" w:firstLine="480"/>
      </w:pPr>
      <w:r w:rsidRPr="004B3B88">
        <w:tab/>
      </w:r>
      <w:r w:rsidRPr="004B3B88">
        <w:rPr>
          <w:position w:val="-134"/>
        </w:rPr>
        <w:object w:dxaOrig="6440" w:dyaOrig="2799" w14:anchorId="33826B87">
          <v:shape id="_x0000_i1083" type="#_x0000_t75" style="width:321.75pt;height:140.25pt" o:ole="">
            <v:imagedata r:id="rId123" o:title=""/>
          </v:shape>
          <o:OLEObject Type="Embed" ProgID="Equation.DSMT4" ShapeID="_x0000_i1083" DrawAspect="Content" ObjectID="_1651729571" r:id="rId124"/>
        </w:object>
      </w:r>
      <w:r w:rsidRPr="004B3B88">
        <w:tab/>
        <w:t>(</w:t>
      </w:r>
      <w:r>
        <w:rPr>
          <w:rFonts w:hint="eastAsia"/>
        </w:rPr>
        <w:t>1</w:t>
      </w:r>
      <w:r w:rsidR="00E25FC5">
        <w:rPr>
          <w:rFonts w:hint="eastAsia"/>
        </w:rPr>
        <w:t>11</w:t>
      </w:r>
      <w:r w:rsidRPr="004B3B88">
        <w:t>)</w:t>
      </w:r>
    </w:p>
    <w:p w14:paraId="04DC1A59" w14:textId="6CDD0E1F" w:rsidR="004B3B88" w:rsidRDefault="004B3B88" w:rsidP="004B3B88">
      <w:pPr>
        <w:spacing w:line="480" w:lineRule="exact"/>
        <w:ind w:firstLineChars="200" w:firstLine="480"/>
      </w:pPr>
      <w:r w:rsidRPr="004B3B88">
        <w:rPr>
          <w:rFonts w:hint="eastAsia"/>
        </w:rPr>
        <w:t>无人机编队的避碰控制算法主要作用于跟随机的运动控制器接受期望状态信息之前，如图</w:t>
      </w:r>
      <w:r>
        <w:t>6</w:t>
      </w:r>
      <w:r w:rsidRPr="004B3B88">
        <w:rPr>
          <w:rFonts w:hint="eastAsia"/>
        </w:rPr>
        <w:t>所示。传入跟随机运动控制器的状态误差不再是直接由领航机状态和控制拓扑计算出的期望状态，而是由跟随机期望状态与各个无人机的实际状态通过计算人工势场，得出防碰撞指令与跟随机实际状态计算位置误差输入到跟随机运动控制器中。</w:t>
      </w:r>
    </w:p>
    <w:p w14:paraId="7F006BBA" w14:textId="77777777" w:rsidR="00E25FC5" w:rsidRPr="00E25FC5" w:rsidRDefault="00E25FC5" w:rsidP="00E25FC5">
      <w:pPr>
        <w:keepNext/>
        <w:spacing w:line="360" w:lineRule="auto"/>
        <w:jc w:val="center"/>
        <w:rPr>
          <w:rFonts w:cs="Times New Roman"/>
          <w:sz w:val="21"/>
          <w:szCs w:val="21"/>
        </w:rPr>
      </w:pPr>
      <w:r w:rsidRPr="00E25FC5">
        <w:rPr>
          <w:rFonts w:cs="Times New Roman"/>
          <w:noProof/>
          <w:sz w:val="21"/>
          <w:szCs w:val="21"/>
        </w:rPr>
        <w:lastRenderedPageBreak/>
        <w:drawing>
          <wp:inline distT="0" distB="0" distL="0" distR="0" wp14:anchorId="6245E825" wp14:editId="2EE7BF0A">
            <wp:extent cx="4772025" cy="199801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4928693" cy="2063607"/>
                    </a:xfrm>
                    <a:prstGeom prst="rect">
                      <a:avLst/>
                    </a:prstGeom>
                    <a:noFill/>
                  </pic:spPr>
                </pic:pic>
              </a:graphicData>
            </a:graphic>
          </wp:inline>
        </w:drawing>
      </w:r>
    </w:p>
    <w:p w14:paraId="7773BE02" w14:textId="60452BC1" w:rsidR="00E25FC5" w:rsidRPr="00E25FC5" w:rsidRDefault="00E25FC5" w:rsidP="00E25FC5">
      <w:pPr>
        <w:spacing w:line="360" w:lineRule="auto"/>
        <w:jc w:val="center"/>
        <w:rPr>
          <w:rFonts w:cs="Times New Roman"/>
          <w:sz w:val="21"/>
          <w:szCs w:val="21"/>
        </w:rPr>
      </w:pPr>
      <w:r w:rsidRPr="00E25FC5">
        <w:rPr>
          <w:rFonts w:cs="Times New Roman"/>
          <w:sz w:val="21"/>
          <w:szCs w:val="21"/>
        </w:rPr>
        <w:t>图</w:t>
      </w:r>
      <w:r>
        <w:rPr>
          <w:rFonts w:cs="Times New Roman" w:hint="eastAsia"/>
          <w:sz w:val="21"/>
          <w:szCs w:val="21"/>
        </w:rPr>
        <w:t>6</w:t>
      </w:r>
      <w:r w:rsidRPr="00E25FC5">
        <w:rPr>
          <w:rFonts w:cs="Times New Roman"/>
          <w:sz w:val="21"/>
          <w:szCs w:val="21"/>
        </w:rPr>
        <w:t xml:space="preserve"> </w:t>
      </w:r>
      <w:r w:rsidRPr="00E25FC5">
        <w:rPr>
          <w:rFonts w:cs="Times New Roman"/>
          <w:sz w:val="21"/>
          <w:szCs w:val="21"/>
        </w:rPr>
        <w:t>无人机编队防碰撞控制系统结构</w:t>
      </w:r>
    </w:p>
    <w:p w14:paraId="4F375F1E" w14:textId="78245EFE" w:rsidR="004B3B88" w:rsidRPr="004B3B88" w:rsidRDefault="004B3B88" w:rsidP="004B3B88">
      <w:pPr>
        <w:spacing w:line="360" w:lineRule="auto"/>
        <w:ind w:firstLineChars="200" w:firstLine="480"/>
      </w:pPr>
      <w:r>
        <w:rPr>
          <w:rFonts w:hint="eastAsia"/>
        </w:rPr>
        <w:t>之前</w:t>
      </w:r>
      <w:r w:rsidRPr="004B3B88">
        <w:rPr>
          <w:rFonts w:hint="eastAsia"/>
        </w:rPr>
        <w:t>将固定翼无人机集群编队过程解耦成三个独立的控制通道，即距离控制、偏航角控制和俯仰角控制。</w:t>
      </w:r>
      <w:r>
        <w:rPr>
          <w:rFonts w:hint="eastAsia"/>
        </w:rPr>
        <w:t>现在</w:t>
      </w:r>
      <w:r w:rsidRPr="004B3B88">
        <w:rPr>
          <w:rFonts w:hint="eastAsia"/>
        </w:rPr>
        <w:t>不对距离控制通道做出改变，距离控制通道还按照跟随机期望位置</w:t>
      </w:r>
      <w:r w:rsidR="00F2433E">
        <w:rPr>
          <w:rFonts w:hint="eastAsia"/>
        </w:rPr>
        <w:t>与跟随机实际位置</w:t>
      </w:r>
      <w:r w:rsidRPr="004B3B88">
        <w:rPr>
          <w:rFonts w:hint="eastAsia"/>
        </w:rPr>
        <w:t>计算。而偏航角控制通道的</w:t>
      </w:r>
      <w:r w:rsidR="006D1137">
        <w:rPr>
          <w:rFonts w:hint="eastAsia"/>
        </w:rPr>
        <w:t>期望值</w:t>
      </w:r>
      <w:r w:rsidRPr="004B3B88">
        <w:rPr>
          <w:rFonts w:hint="eastAsia"/>
        </w:rPr>
        <w:t>改为根据本章所设计的人工势场计算出的该无人机所受合力方向与</w:t>
      </w:r>
      <w:r w:rsidRPr="004B3B88">
        <w:rPr>
          <w:rFonts w:hint="eastAsia"/>
        </w:rPr>
        <w:t>XOZ</w:t>
      </w:r>
      <w:r w:rsidRPr="004B3B88">
        <w:rPr>
          <w:rFonts w:hint="eastAsia"/>
        </w:rPr>
        <w:t>平面的夹角；俯仰角</w:t>
      </w:r>
      <w:r w:rsidR="006D1137">
        <w:rPr>
          <w:rFonts w:hint="eastAsia"/>
        </w:rPr>
        <w:t>期望值</w:t>
      </w:r>
      <w:r w:rsidRPr="004B3B88">
        <w:rPr>
          <w:rFonts w:hint="eastAsia"/>
        </w:rPr>
        <w:t>改为根据本章所设计的人工势场计算出的该无人机所受合力方向与</w:t>
      </w:r>
      <w:r w:rsidRPr="004B3B88">
        <w:rPr>
          <w:rFonts w:hint="eastAsia"/>
        </w:rPr>
        <w:t>XOY</w:t>
      </w:r>
      <w:r w:rsidRPr="004B3B88">
        <w:rPr>
          <w:rFonts w:hint="eastAsia"/>
        </w:rPr>
        <w:t>平面的夹角：</w:t>
      </w:r>
    </w:p>
    <w:p w14:paraId="1A0AAFBC" w14:textId="3AB2C802" w:rsidR="00F2433E" w:rsidRPr="00F2433E" w:rsidRDefault="00F2433E" w:rsidP="00F2433E">
      <w:pPr>
        <w:tabs>
          <w:tab w:val="center" w:pos="4160"/>
          <w:tab w:val="right" w:pos="8300"/>
        </w:tabs>
        <w:spacing w:line="360" w:lineRule="auto"/>
        <w:ind w:firstLineChars="200" w:firstLine="480"/>
      </w:pPr>
      <w:r w:rsidRPr="00F2433E">
        <w:tab/>
      </w:r>
      <w:r w:rsidRPr="00F2433E">
        <w:rPr>
          <w:position w:val="-24"/>
        </w:rPr>
        <w:object w:dxaOrig="1440" w:dyaOrig="620" w14:anchorId="3A1F86AD">
          <v:shape id="_x0000_i1084" type="#_x0000_t75" style="width:1in;height:30.75pt" o:ole="">
            <v:imagedata r:id="rId126" o:title=""/>
          </v:shape>
          <o:OLEObject Type="Embed" ProgID="Equation.DSMT4" ShapeID="_x0000_i1084" DrawAspect="Content" ObjectID="_1651729572" r:id="rId127"/>
        </w:object>
      </w:r>
      <w:r w:rsidRPr="00F2433E">
        <w:tab/>
        <w:t>(</w:t>
      </w:r>
      <w:r>
        <w:rPr>
          <w:rFonts w:hint="eastAsia"/>
        </w:rPr>
        <w:t>1</w:t>
      </w:r>
      <w:r w:rsidR="00E25FC5">
        <w:rPr>
          <w:rFonts w:hint="eastAsia"/>
        </w:rPr>
        <w:t>2</w:t>
      </w:r>
      <w:r w:rsidRPr="00F2433E">
        <w:t>)</w:t>
      </w:r>
    </w:p>
    <w:p w14:paraId="27048D26" w14:textId="2D1BD34A" w:rsidR="00F2433E" w:rsidRPr="00F2433E" w:rsidRDefault="00F2433E" w:rsidP="00F2433E">
      <w:pPr>
        <w:tabs>
          <w:tab w:val="center" w:pos="4160"/>
          <w:tab w:val="right" w:pos="8300"/>
        </w:tabs>
        <w:spacing w:line="360" w:lineRule="auto"/>
        <w:ind w:firstLineChars="200" w:firstLine="480"/>
      </w:pPr>
      <w:r w:rsidRPr="00F2433E">
        <w:tab/>
      </w:r>
      <w:r w:rsidRPr="00F2433E">
        <w:rPr>
          <w:position w:val="-30"/>
        </w:rPr>
        <w:object w:dxaOrig="2120" w:dyaOrig="680" w14:anchorId="667E658D">
          <v:shape id="_x0000_i1085" type="#_x0000_t75" style="width:105.75pt;height:33.75pt" o:ole="">
            <v:imagedata r:id="rId128" o:title=""/>
          </v:shape>
          <o:OLEObject Type="Embed" ProgID="Equation.DSMT4" ShapeID="_x0000_i1085" DrawAspect="Content" ObjectID="_1651729573" r:id="rId129"/>
        </w:object>
      </w:r>
      <w:r w:rsidRPr="00F2433E">
        <w:tab/>
        <w:t>(</w:t>
      </w:r>
      <w:r>
        <w:rPr>
          <w:rFonts w:hint="eastAsia"/>
        </w:rPr>
        <w:t>1</w:t>
      </w:r>
      <w:r w:rsidR="00E25FC5">
        <w:rPr>
          <w:rFonts w:hint="eastAsia"/>
        </w:rPr>
        <w:t>3</w:t>
      </w:r>
      <w:r w:rsidRPr="00F2433E">
        <w:t>)</w:t>
      </w:r>
    </w:p>
    <w:p w14:paraId="07191DFD" w14:textId="07093BA4" w:rsidR="00F2433E" w:rsidRDefault="00F2433E" w:rsidP="00F2433E">
      <w:pPr>
        <w:spacing w:line="360" w:lineRule="auto"/>
        <w:ind w:firstLineChars="200" w:firstLine="480"/>
      </w:pPr>
      <w:r w:rsidRPr="00F2433E">
        <w:rPr>
          <w:rFonts w:hint="eastAsia"/>
        </w:rPr>
        <w:t>将式</w:t>
      </w:r>
      <w:r w:rsidRPr="00F2433E">
        <w:rPr>
          <w:rFonts w:hint="eastAsia"/>
        </w:rPr>
        <w:t>(</w:t>
      </w:r>
      <w:r>
        <w:rPr>
          <w:rFonts w:hint="eastAsia"/>
        </w:rPr>
        <w:t>1</w:t>
      </w:r>
      <w:r w:rsidR="00E25FC5">
        <w:rPr>
          <w:rFonts w:hint="eastAsia"/>
        </w:rPr>
        <w:t>2</w:t>
      </w:r>
      <w:r w:rsidRPr="00F2433E">
        <w:t>)</w:t>
      </w:r>
      <w:r w:rsidRPr="00F2433E">
        <w:rPr>
          <w:rFonts w:hint="eastAsia"/>
        </w:rPr>
        <w:t>和式</w:t>
      </w:r>
      <w:r w:rsidRPr="00F2433E">
        <w:t>(</w:t>
      </w:r>
      <w:r>
        <w:rPr>
          <w:rFonts w:hint="eastAsia"/>
        </w:rPr>
        <w:t>1</w:t>
      </w:r>
      <w:r w:rsidR="00E25FC5">
        <w:rPr>
          <w:rFonts w:hint="eastAsia"/>
        </w:rPr>
        <w:t>3</w:t>
      </w:r>
      <w:r w:rsidRPr="00F2433E">
        <w:t>)</w:t>
      </w:r>
      <w:r w:rsidRPr="00F2433E">
        <w:rPr>
          <w:rFonts w:hint="eastAsia"/>
        </w:rPr>
        <w:t>代入到式</w:t>
      </w:r>
      <w:r w:rsidRPr="00F2433E">
        <w:rPr>
          <w:rFonts w:hint="eastAsia"/>
        </w:rPr>
        <w:t>(</w:t>
      </w:r>
      <w:r>
        <w:rPr>
          <w:rFonts w:hint="eastAsia"/>
        </w:rPr>
        <w:t>5</w:t>
      </w:r>
      <w:r w:rsidRPr="00F2433E">
        <w:t>)~(</w:t>
      </w:r>
      <w:r>
        <w:rPr>
          <w:rFonts w:hint="eastAsia"/>
        </w:rPr>
        <w:t>7</w:t>
      </w:r>
      <w:r w:rsidRPr="00F2433E">
        <w:t>)</w:t>
      </w:r>
      <w:r w:rsidRPr="00F2433E">
        <w:rPr>
          <w:rFonts w:hint="eastAsia"/>
        </w:rPr>
        <w:t>即可得到</w:t>
      </w:r>
      <w:bookmarkStart w:id="8" w:name="_Hlk41048278"/>
      <w:r>
        <w:rPr>
          <w:rFonts w:hint="eastAsia"/>
        </w:rPr>
        <w:t>新的</w:t>
      </w:r>
      <w:bookmarkEnd w:id="8"/>
      <w:r w:rsidR="006D1137">
        <w:rPr>
          <w:rFonts w:hint="eastAsia"/>
        </w:rPr>
        <w:t>无人机偏航角与俯仰角的期望值</w:t>
      </w:r>
      <w:r w:rsidRPr="00F2433E">
        <w:rPr>
          <w:rFonts w:hint="eastAsia"/>
        </w:rPr>
        <w:t>，就可以使跟随无人机之间实现规避碰撞。编队控制系统的其余部分依然按照</w:t>
      </w:r>
      <w:r>
        <w:rPr>
          <w:rFonts w:hint="eastAsia"/>
        </w:rPr>
        <w:t>领航跟随</w:t>
      </w:r>
      <w:r w:rsidRPr="00F2433E">
        <w:rPr>
          <w:rFonts w:hint="eastAsia"/>
        </w:rPr>
        <w:t>算法进行，防碰撞控制算法只对偏航角和俯仰角的期望值进行改变，以保证无人机之间距离过近时可以相互避开。整合了改进人工势场法避碰的完整固定翼无人机编队控制算法，如图</w:t>
      </w:r>
      <w:r w:rsidR="00E25FC5">
        <w:rPr>
          <w:rFonts w:hint="eastAsia"/>
        </w:rPr>
        <w:t>7</w:t>
      </w:r>
      <w:r w:rsidRPr="00F2433E">
        <w:rPr>
          <w:rFonts w:hint="eastAsia"/>
        </w:rPr>
        <w:t>所示。</w:t>
      </w:r>
    </w:p>
    <w:p w14:paraId="49E3FDFF" w14:textId="77777777" w:rsidR="00F2433E" w:rsidRDefault="00F2433E" w:rsidP="00F2433E">
      <w:pPr>
        <w:keepNext/>
        <w:ind w:firstLineChars="200" w:firstLine="480"/>
        <w:jc w:val="center"/>
      </w:pPr>
      <w:r>
        <w:rPr>
          <w:noProof/>
        </w:rPr>
        <w:lastRenderedPageBreak/>
        <w:drawing>
          <wp:inline distT="0" distB="0" distL="0" distR="0" wp14:anchorId="261ABCF5" wp14:editId="24C74CF1">
            <wp:extent cx="1933575" cy="660844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算法流程图.png"/>
                    <pic:cNvPicPr/>
                  </pic:nvPicPr>
                  <pic:blipFill>
                    <a:blip r:embed="rId130" cstate="print">
                      <a:extLst>
                        <a:ext uri="{28A0092B-C50C-407E-A947-70E740481C1C}">
                          <a14:useLocalDpi xmlns:a14="http://schemas.microsoft.com/office/drawing/2010/main" val="0"/>
                        </a:ext>
                      </a:extLst>
                    </a:blip>
                    <a:stretch>
                      <a:fillRect/>
                    </a:stretch>
                  </pic:blipFill>
                  <pic:spPr>
                    <a:xfrm>
                      <a:off x="0" y="0"/>
                      <a:ext cx="2008313" cy="6863880"/>
                    </a:xfrm>
                    <a:prstGeom prst="rect">
                      <a:avLst/>
                    </a:prstGeom>
                  </pic:spPr>
                </pic:pic>
              </a:graphicData>
            </a:graphic>
          </wp:inline>
        </w:drawing>
      </w:r>
    </w:p>
    <w:p w14:paraId="0A519E7F" w14:textId="5B8C907D" w:rsidR="00BB1A66" w:rsidRPr="00F2433E" w:rsidRDefault="00F2433E" w:rsidP="00F2433E">
      <w:pPr>
        <w:spacing w:line="360" w:lineRule="auto"/>
        <w:jc w:val="center"/>
        <w:rPr>
          <w:rFonts w:cs="Times New Roman"/>
          <w:sz w:val="21"/>
          <w:szCs w:val="21"/>
        </w:rPr>
      </w:pPr>
      <w:r w:rsidRPr="00F2433E">
        <w:rPr>
          <w:rFonts w:cs="Times New Roman"/>
          <w:sz w:val="21"/>
          <w:szCs w:val="21"/>
        </w:rPr>
        <w:t>图</w:t>
      </w:r>
      <w:r w:rsidR="00E25FC5">
        <w:rPr>
          <w:rFonts w:cs="Times New Roman" w:hint="eastAsia"/>
          <w:sz w:val="21"/>
          <w:szCs w:val="21"/>
        </w:rPr>
        <w:t>7</w:t>
      </w:r>
      <w:r w:rsidRPr="00F2433E">
        <w:rPr>
          <w:rFonts w:cs="Times New Roman"/>
          <w:sz w:val="21"/>
          <w:szCs w:val="21"/>
        </w:rPr>
        <w:t xml:space="preserve"> </w:t>
      </w:r>
      <w:r w:rsidRPr="00F2433E">
        <w:rPr>
          <w:rFonts w:cs="Times New Roman"/>
          <w:sz w:val="21"/>
          <w:szCs w:val="21"/>
        </w:rPr>
        <w:t>无人机集群编队控制算法流程图</w:t>
      </w:r>
    </w:p>
    <w:sectPr w:rsidR="00BB1A66" w:rsidRPr="00F243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CAE5C9" w14:textId="77777777" w:rsidR="00BF1A24" w:rsidRDefault="00BF1A24" w:rsidP="00E25FC5">
      <w:r>
        <w:separator/>
      </w:r>
    </w:p>
  </w:endnote>
  <w:endnote w:type="continuationSeparator" w:id="0">
    <w:p w14:paraId="5F80768E" w14:textId="77777777" w:rsidR="00BF1A24" w:rsidRDefault="00BF1A24" w:rsidP="00E25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84138D" w14:textId="77777777" w:rsidR="00BF1A24" w:rsidRDefault="00BF1A24" w:rsidP="00E25FC5">
      <w:r>
        <w:separator/>
      </w:r>
    </w:p>
  </w:footnote>
  <w:footnote w:type="continuationSeparator" w:id="0">
    <w:p w14:paraId="362DB901" w14:textId="77777777" w:rsidR="00BF1A24" w:rsidRDefault="00BF1A24" w:rsidP="00E25F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51A89"/>
    <w:multiLevelType w:val="hybridMultilevel"/>
    <w:tmpl w:val="21926A16"/>
    <w:lvl w:ilvl="0" w:tplc="55E2231E">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EE3"/>
    <w:rsid w:val="002512AC"/>
    <w:rsid w:val="0044548C"/>
    <w:rsid w:val="004534D6"/>
    <w:rsid w:val="004B3B88"/>
    <w:rsid w:val="00540632"/>
    <w:rsid w:val="00540B37"/>
    <w:rsid w:val="005561D4"/>
    <w:rsid w:val="006528B9"/>
    <w:rsid w:val="006D1137"/>
    <w:rsid w:val="007B3EE3"/>
    <w:rsid w:val="00B3434D"/>
    <w:rsid w:val="00BB1A66"/>
    <w:rsid w:val="00BF1A24"/>
    <w:rsid w:val="00C11CA0"/>
    <w:rsid w:val="00D93F9E"/>
    <w:rsid w:val="00E25FC5"/>
    <w:rsid w:val="00E82A1D"/>
    <w:rsid w:val="00F24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827E9"/>
  <w15:chartTrackingRefBased/>
  <w15:docId w15:val="{63408BF5-417B-4129-9B99-4E7771318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0"/>
    <w:next w:val="a"/>
    <w:link w:val="10"/>
    <w:uiPriority w:val="9"/>
    <w:qFormat/>
    <w:rsid w:val="002512AC"/>
    <w:pPr>
      <w:numPr>
        <w:numId w:val="1"/>
      </w:numPr>
      <w:spacing w:before="240" w:after="240"/>
      <w:ind w:firstLineChars="0" w:firstLine="0"/>
      <w:outlineLvl w:val="0"/>
    </w:pPr>
    <w:rPr>
      <w:rFonts w:ascii="宋体" w:hAnsi="宋体"/>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2512AC"/>
    <w:pPr>
      <w:ind w:firstLineChars="200" w:firstLine="420"/>
    </w:pPr>
  </w:style>
  <w:style w:type="character" w:customStyle="1" w:styleId="10">
    <w:name w:val="标题 1 字符"/>
    <w:basedOn w:val="a1"/>
    <w:link w:val="1"/>
    <w:uiPriority w:val="9"/>
    <w:rsid w:val="002512AC"/>
    <w:rPr>
      <w:rFonts w:ascii="宋体" w:hAnsi="宋体"/>
      <w:sz w:val="28"/>
      <w:szCs w:val="28"/>
    </w:rPr>
  </w:style>
  <w:style w:type="paragraph" w:styleId="a4">
    <w:name w:val="caption"/>
    <w:basedOn w:val="a"/>
    <w:next w:val="a"/>
    <w:uiPriority w:val="35"/>
    <w:unhideWhenUsed/>
    <w:qFormat/>
    <w:rsid w:val="00BB1A66"/>
    <w:rPr>
      <w:rFonts w:asciiTheme="majorHAnsi" w:eastAsia="黑体" w:hAnsiTheme="majorHAnsi" w:cstheme="majorBidi"/>
      <w:sz w:val="20"/>
      <w:szCs w:val="20"/>
    </w:rPr>
  </w:style>
  <w:style w:type="paragraph" w:customStyle="1" w:styleId="MTDisplayEquation">
    <w:name w:val="MTDisplayEquation"/>
    <w:basedOn w:val="a"/>
    <w:next w:val="a"/>
    <w:link w:val="MTDisplayEquation0"/>
    <w:rsid w:val="00E82A1D"/>
    <w:pPr>
      <w:tabs>
        <w:tab w:val="center" w:pos="4160"/>
        <w:tab w:val="right" w:pos="8300"/>
      </w:tabs>
      <w:spacing w:line="480" w:lineRule="exact"/>
      <w:ind w:firstLineChars="200" w:firstLine="480"/>
    </w:pPr>
  </w:style>
  <w:style w:type="character" w:customStyle="1" w:styleId="MTDisplayEquation0">
    <w:name w:val="MTDisplayEquation 字符"/>
    <w:basedOn w:val="a1"/>
    <w:link w:val="MTDisplayEquation"/>
    <w:rsid w:val="00E82A1D"/>
  </w:style>
  <w:style w:type="paragraph" w:styleId="a5">
    <w:name w:val="header"/>
    <w:basedOn w:val="a"/>
    <w:link w:val="a6"/>
    <w:uiPriority w:val="99"/>
    <w:unhideWhenUsed/>
    <w:rsid w:val="00E25FC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E25FC5"/>
    <w:rPr>
      <w:sz w:val="18"/>
      <w:szCs w:val="18"/>
    </w:rPr>
  </w:style>
  <w:style w:type="paragraph" w:styleId="a7">
    <w:name w:val="footer"/>
    <w:basedOn w:val="a"/>
    <w:link w:val="a8"/>
    <w:uiPriority w:val="99"/>
    <w:unhideWhenUsed/>
    <w:rsid w:val="00E25FC5"/>
    <w:pPr>
      <w:tabs>
        <w:tab w:val="center" w:pos="4153"/>
        <w:tab w:val="right" w:pos="8306"/>
      </w:tabs>
      <w:snapToGrid w:val="0"/>
      <w:jc w:val="left"/>
    </w:pPr>
    <w:rPr>
      <w:sz w:val="18"/>
      <w:szCs w:val="18"/>
    </w:rPr>
  </w:style>
  <w:style w:type="character" w:customStyle="1" w:styleId="a8">
    <w:name w:val="页脚 字符"/>
    <w:basedOn w:val="a1"/>
    <w:link w:val="a7"/>
    <w:uiPriority w:val="99"/>
    <w:rsid w:val="00E25F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image" Target="media/image54.wmf"/><Relationship Id="rId21" Type="http://schemas.openxmlformats.org/officeDocument/2006/relationships/image" Target="media/image7.wmf"/><Relationship Id="rId42" Type="http://schemas.openxmlformats.org/officeDocument/2006/relationships/image" Target="media/image16.wmf"/><Relationship Id="rId47" Type="http://schemas.openxmlformats.org/officeDocument/2006/relationships/oleObject" Target="embeddings/oleObject22.bin"/><Relationship Id="rId63" Type="http://schemas.openxmlformats.org/officeDocument/2006/relationships/image" Target="media/image27.wmf"/><Relationship Id="rId68" Type="http://schemas.openxmlformats.org/officeDocument/2006/relationships/image" Target="media/image29.wmf"/><Relationship Id="rId84" Type="http://schemas.openxmlformats.org/officeDocument/2006/relationships/image" Target="media/image37.wmf"/><Relationship Id="rId89" Type="http://schemas.openxmlformats.org/officeDocument/2006/relationships/oleObject" Target="embeddings/oleObject43.bin"/><Relationship Id="rId112" Type="http://schemas.openxmlformats.org/officeDocument/2006/relationships/oleObject" Target="embeddings/oleObject54.bin"/><Relationship Id="rId16" Type="http://schemas.openxmlformats.org/officeDocument/2006/relationships/oleObject" Target="embeddings/oleObject5.bin"/><Relationship Id="rId107" Type="http://schemas.openxmlformats.org/officeDocument/2006/relationships/oleObject" Target="embeddings/oleObject52.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6.bin"/><Relationship Id="rId53" Type="http://schemas.openxmlformats.org/officeDocument/2006/relationships/image" Target="media/image22.wmf"/><Relationship Id="rId58" Type="http://schemas.openxmlformats.org/officeDocument/2006/relationships/oleObject" Target="embeddings/oleObject27.bin"/><Relationship Id="rId74" Type="http://schemas.openxmlformats.org/officeDocument/2006/relationships/oleObject" Target="embeddings/oleObject36.bin"/><Relationship Id="rId79" Type="http://schemas.openxmlformats.org/officeDocument/2006/relationships/image" Target="media/image34.wmf"/><Relationship Id="rId102" Type="http://schemas.openxmlformats.org/officeDocument/2006/relationships/image" Target="media/image46.wmf"/><Relationship Id="rId123" Type="http://schemas.openxmlformats.org/officeDocument/2006/relationships/image" Target="media/image57.wmf"/><Relationship Id="rId128" Type="http://schemas.openxmlformats.org/officeDocument/2006/relationships/image" Target="media/image60.wmf"/><Relationship Id="rId5" Type="http://schemas.openxmlformats.org/officeDocument/2006/relationships/webSettings" Target="webSettings.xml"/><Relationship Id="rId90" Type="http://schemas.openxmlformats.org/officeDocument/2006/relationships/image" Target="media/image40.wmf"/><Relationship Id="rId95" Type="http://schemas.openxmlformats.org/officeDocument/2006/relationships/oleObject" Target="embeddings/oleObject46.bin"/><Relationship Id="rId19" Type="http://schemas.openxmlformats.org/officeDocument/2006/relationships/image" Target="media/image6.wmf"/><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20.bin"/><Relationship Id="rId48" Type="http://schemas.openxmlformats.org/officeDocument/2006/relationships/image" Target="media/image19.png"/><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oleObject" Target="embeddings/oleObject33.bin"/><Relationship Id="rId77" Type="http://schemas.openxmlformats.org/officeDocument/2006/relationships/image" Target="media/image33.wmf"/><Relationship Id="rId100" Type="http://schemas.openxmlformats.org/officeDocument/2006/relationships/image" Target="media/image45.wmf"/><Relationship Id="rId105" Type="http://schemas.openxmlformats.org/officeDocument/2006/relationships/oleObject" Target="embeddings/oleObject51.bin"/><Relationship Id="rId113" Type="http://schemas.openxmlformats.org/officeDocument/2006/relationships/image" Target="media/image52.wmf"/><Relationship Id="rId118" Type="http://schemas.openxmlformats.org/officeDocument/2006/relationships/oleObject" Target="embeddings/oleObject57.bin"/><Relationship Id="rId126" Type="http://schemas.openxmlformats.org/officeDocument/2006/relationships/image" Target="media/image59.wmf"/><Relationship Id="rId8" Type="http://schemas.openxmlformats.org/officeDocument/2006/relationships/image" Target="media/image1.wmf"/><Relationship Id="rId51" Type="http://schemas.openxmlformats.org/officeDocument/2006/relationships/image" Target="media/image21.wmf"/><Relationship Id="rId72" Type="http://schemas.openxmlformats.org/officeDocument/2006/relationships/oleObject" Target="embeddings/oleObject34.bin"/><Relationship Id="rId80" Type="http://schemas.openxmlformats.org/officeDocument/2006/relationships/oleObject" Target="embeddings/oleObject39.bin"/><Relationship Id="rId85" Type="http://schemas.openxmlformats.org/officeDocument/2006/relationships/oleObject" Target="embeddings/oleObject41.bin"/><Relationship Id="rId93" Type="http://schemas.openxmlformats.org/officeDocument/2006/relationships/oleObject" Target="embeddings/oleObject45.bin"/><Relationship Id="rId98" Type="http://schemas.openxmlformats.org/officeDocument/2006/relationships/image" Target="media/image44.wmf"/><Relationship Id="rId121" Type="http://schemas.openxmlformats.org/officeDocument/2006/relationships/image" Target="media/image56.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3.bin"/><Relationship Id="rId38" Type="http://schemas.openxmlformats.org/officeDocument/2006/relationships/oleObject" Target="embeddings/oleObject17.bin"/><Relationship Id="rId46" Type="http://schemas.openxmlformats.org/officeDocument/2006/relationships/image" Target="media/image18.wmf"/><Relationship Id="rId59" Type="http://schemas.openxmlformats.org/officeDocument/2006/relationships/image" Target="media/image25.wmf"/><Relationship Id="rId67" Type="http://schemas.openxmlformats.org/officeDocument/2006/relationships/oleObject" Target="embeddings/oleObject32.bin"/><Relationship Id="rId103" Type="http://schemas.openxmlformats.org/officeDocument/2006/relationships/oleObject" Target="embeddings/oleObject50.bin"/><Relationship Id="rId108" Type="http://schemas.openxmlformats.org/officeDocument/2006/relationships/image" Target="media/image49.wmf"/><Relationship Id="rId116" Type="http://schemas.openxmlformats.org/officeDocument/2006/relationships/oleObject" Target="embeddings/oleObject56.bin"/><Relationship Id="rId124" Type="http://schemas.openxmlformats.org/officeDocument/2006/relationships/oleObject" Target="embeddings/oleObject60.bin"/><Relationship Id="rId129" Type="http://schemas.openxmlformats.org/officeDocument/2006/relationships/oleObject" Target="embeddings/oleObject62.bin"/><Relationship Id="rId20" Type="http://schemas.openxmlformats.org/officeDocument/2006/relationships/oleObject" Target="embeddings/oleObject7.bin"/><Relationship Id="rId41" Type="http://schemas.openxmlformats.org/officeDocument/2006/relationships/oleObject" Target="embeddings/oleObject19.bin"/><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image" Target="media/image30.png"/><Relationship Id="rId75" Type="http://schemas.openxmlformats.org/officeDocument/2006/relationships/image" Target="media/image32.wmf"/><Relationship Id="rId83" Type="http://schemas.openxmlformats.org/officeDocument/2006/relationships/oleObject" Target="embeddings/oleObject40.bin"/><Relationship Id="rId88" Type="http://schemas.openxmlformats.org/officeDocument/2006/relationships/image" Target="media/image39.wmf"/><Relationship Id="rId91" Type="http://schemas.openxmlformats.org/officeDocument/2006/relationships/oleObject" Target="embeddings/oleObject44.bin"/><Relationship Id="rId96" Type="http://schemas.openxmlformats.org/officeDocument/2006/relationships/image" Target="media/image43.wmf"/><Relationship Id="rId111" Type="http://schemas.openxmlformats.org/officeDocument/2006/relationships/image" Target="media/image51.wmf"/><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0.wmf"/><Relationship Id="rId57" Type="http://schemas.openxmlformats.org/officeDocument/2006/relationships/image" Target="media/image24.wmf"/><Relationship Id="rId106" Type="http://schemas.openxmlformats.org/officeDocument/2006/relationships/image" Target="media/image48.wmf"/><Relationship Id="rId114" Type="http://schemas.openxmlformats.org/officeDocument/2006/relationships/oleObject" Target="embeddings/oleObject55.bin"/><Relationship Id="rId119" Type="http://schemas.openxmlformats.org/officeDocument/2006/relationships/image" Target="media/image55.wmf"/><Relationship Id="rId127" Type="http://schemas.openxmlformats.org/officeDocument/2006/relationships/oleObject" Target="embeddings/oleObject61.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7.wmf"/><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28.wmf"/><Relationship Id="rId73" Type="http://schemas.openxmlformats.org/officeDocument/2006/relationships/oleObject" Target="embeddings/oleObject35.bin"/><Relationship Id="rId78" Type="http://schemas.openxmlformats.org/officeDocument/2006/relationships/oleObject" Target="embeddings/oleObject38.bin"/><Relationship Id="rId81" Type="http://schemas.openxmlformats.org/officeDocument/2006/relationships/image" Target="media/image35.png"/><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oleObject" Target="embeddings/oleObject59.bin"/><Relationship Id="rId130" Type="http://schemas.openxmlformats.org/officeDocument/2006/relationships/image" Target="media/image61.pn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oleObject" Target="embeddings/oleObject18.bin"/><Relationship Id="rId109" Type="http://schemas.openxmlformats.org/officeDocument/2006/relationships/oleObject" Target="embeddings/oleObject53.bin"/><Relationship Id="rId34" Type="http://schemas.openxmlformats.org/officeDocument/2006/relationships/image" Target="media/image14.wmf"/><Relationship Id="rId50" Type="http://schemas.openxmlformats.org/officeDocument/2006/relationships/oleObject" Target="embeddings/oleObject23.bin"/><Relationship Id="rId55" Type="http://schemas.openxmlformats.org/officeDocument/2006/relationships/image" Target="media/image23.wmf"/><Relationship Id="rId76" Type="http://schemas.openxmlformats.org/officeDocument/2006/relationships/oleObject" Target="embeddings/oleObject37.bin"/><Relationship Id="rId97" Type="http://schemas.openxmlformats.org/officeDocument/2006/relationships/oleObject" Target="embeddings/oleObject47.bin"/><Relationship Id="rId104" Type="http://schemas.openxmlformats.org/officeDocument/2006/relationships/image" Target="media/image47.wmf"/><Relationship Id="rId120" Type="http://schemas.openxmlformats.org/officeDocument/2006/relationships/oleObject" Target="embeddings/oleObject58.bin"/><Relationship Id="rId125" Type="http://schemas.openxmlformats.org/officeDocument/2006/relationships/image" Target="media/image58.png"/><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image" Target="media/image41.wmf"/><Relationship Id="rId2" Type="http://schemas.openxmlformats.org/officeDocument/2006/relationships/numbering" Target="numbering.xml"/><Relationship Id="rId29" Type="http://schemas.openxmlformats.org/officeDocument/2006/relationships/image" Target="media/image11.png"/><Relationship Id="rId24" Type="http://schemas.openxmlformats.org/officeDocument/2006/relationships/oleObject" Target="embeddings/oleObject9.bin"/><Relationship Id="rId40" Type="http://schemas.openxmlformats.org/officeDocument/2006/relationships/image" Target="media/image15.wmf"/><Relationship Id="rId45" Type="http://schemas.openxmlformats.org/officeDocument/2006/relationships/oleObject" Target="embeddings/oleObject21.bin"/><Relationship Id="rId66" Type="http://schemas.openxmlformats.org/officeDocument/2006/relationships/oleObject" Target="embeddings/oleObject31.bin"/><Relationship Id="rId87" Type="http://schemas.openxmlformats.org/officeDocument/2006/relationships/oleObject" Target="embeddings/oleObject42.bin"/><Relationship Id="rId110" Type="http://schemas.openxmlformats.org/officeDocument/2006/relationships/image" Target="media/image50.png"/><Relationship Id="rId115" Type="http://schemas.openxmlformats.org/officeDocument/2006/relationships/image" Target="media/image53.wmf"/><Relationship Id="rId131" Type="http://schemas.openxmlformats.org/officeDocument/2006/relationships/fontTable" Target="fontTable.xml"/><Relationship Id="rId61" Type="http://schemas.openxmlformats.org/officeDocument/2006/relationships/image" Target="media/image26.wmf"/><Relationship Id="rId82" Type="http://schemas.openxmlformats.org/officeDocument/2006/relationships/image" Target="media/image3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DE213-6647-4521-9C57-2887FD007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8</Pages>
  <Words>730</Words>
  <Characters>4164</Characters>
  <Application>Microsoft Office Word</Application>
  <DocSecurity>0</DocSecurity>
  <Lines>34</Lines>
  <Paragraphs>9</Paragraphs>
  <ScaleCrop>false</ScaleCrop>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 峥</dc:creator>
  <cp:keywords/>
  <dc:description/>
  <cp:lastModifiedBy>范 峥</cp:lastModifiedBy>
  <cp:revision>4</cp:revision>
  <dcterms:created xsi:type="dcterms:W3CDTF">2020-05-22T04:19:00Z</dcterms:created>
  <dcterms:modified xsi:type="dcterms:W3CDTF">2020-05-23T00:48:00Z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