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8"/>
          <w:szCs w:val="48"/>
          <w:rtl w:val="0"/>
        </w:rPr>
        <w:t xml:space="preserve">William Holt Gordillo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Williamholt748@gmail.com  |  +34 601 214 782  |  </w:t>
      </w:r>
      <w:r w:rsidDel="00000000" w:rsidR="00000000" w:rsidRPr="00000000">
        <w:rPr>
          <w:rFonts w:ascii="Arial" w:cs="Arial" w:eastAsia="Arial" w:hAnsi="Arial"/>
          <w:color w:val="1f5c8b"/>
          <w:sz w:val="20"/>
          <w:szCs w:val="20"/>
          <w:rtl w:val="0"/>
        </w:rPr>
        <w:t xml:space="preserve">LinkedIn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|  Cádiz,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5c8b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2"/>
          <w:szCs w:val="22"/>
          <w:rtl w:val="0"/>
        </w:rPr>
        <w:t xml:space="preserve">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Lenguajes de programación: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Python, SQL, SAS,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Herramientas y plataformas: </w:t>
      </w:r>
      <w:r w:rsidDel="00000000" w:rsidR="00000000" w:rsidRPr="00000000">
        <w:rPr>
          <w:sz w:val="20"/>
          <w:szCs w:val="20"/>
          <w:rtl w:val="0"/>
        </w:rPr>
        <w:t xml:space="preserve">dbt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NumPy, Pandas, Power BI, Snowflake, MySQL, Athena, Git, Excel, Tidyverse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Análisis: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Análisis estadístico, Regresión, Visualización de datos, Big Data, Análisis de series temporales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before="5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Idiomas: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Inglés nativo, Español 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5c8b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2"/>
          <w:szCs w:val="22"/>
          <w:rtl w:val="0"/>
        </w:rPr>
        <w:t xml:space="preserve">EXPERIENCIA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Analista de Datos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Blue Marketing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–  Marbella, España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      Octubre 2025 – Actualidad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 y mantenimiento de scripts en Python mediante APIs y web scraping para extraer datos de plataformas de clientes, transformarlos al formato requerido y cargarlos tanto en la plataforma de la empresa como en bases de datos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Soporte al análisis ad hoc y a la generación de informes en Power BI mediante el mantenimiento de datos estructurados y limpios en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 y mantenimiento de informes semi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automatizados, incluyendo dashboards de ingresos diarios y semanales utilizados por el equipo de finanzas y los especialistas en rendimiento de campañas.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Logro: Optimización de múltiples procesos ETL, reduciendo el tiempo de procesamiento en un 75% en uno de los pipelines y eliminando la dependencia de archivos CSV en otro, mejorando la fiabilidad y el mantenimiento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Analista / Ingeniero de Datos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Katalyze Data (contratado para Direct Line Group)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–  Londres, Reino Unido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      Marzo 2024 – Abril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Descomisión de una base de datos Redshift heredada mediante la reescritura de pipelines en SQL, logrando una solución más rentable y mantenible.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tl w:val="0"/>
        </w:rPr>
        <w:t xml:space="preserve">Participación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migración de dashboards de Qlik a Tableau, documentando la lógica existente para garantizar una transición coherente y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Análisis y migración de trabajos SAS que abarcaban decenas de scripts y miles de líneas de código, asegurando la continuidad y precisión durante todo 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Comunicación clara de hallazgos técnicos complejos a audiencias tanto técnicas como no técnicas.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Profesor de Inglés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Number10 &amp; Win Inglés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–  Sanlúcar de Barrameda, España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      Noviembre 2023 – Marzo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f5c8b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2"/>
          <w:szCs w:val="22"/>
          <w:rtl w:val="0"/>
        </w:rPr>
        <w:t xml:space="preserve">FORMACIÓN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Máster en Ciencias Biológicas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–  Matrícula de Honor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Universidad de Sheffield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Módulos principales: Análisis de datos, Análisis biológico avanzado, Proyectos de investigación, Disertaciones, Habilidades comunicativas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Bachillerato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–  Nota media: 9/10 </w:t>
      </w:r>
      <w:r w:rsidDel="00000000" w:rsidR="00000000" w:rsidRPr="00000000">
        <w:rPr>
          <w:color w:val="555555"/>
          <w:rtl w:val="0"/>
        </w:rPr>
        <w:t xml:space="preserve">Matrícula de honor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I.E.S Francisco Pacheco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Módulos principales: Matemáticas, Física, Tecnología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f5c8b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2"/>
          <w:szCs w:val="22"/>
          <w:rtl w:val="0"/>
        </w:rPr>
        <w:t xml:space="preserve">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Asociación entre la Espectroscopía de Impedancia Eléctrica Cervical y la Composición de Metabolitos Cervicovaginales en Mujeres de Alto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Análisis de grandes conjuntos de datos médicos con R y Excel, abarcando limpieza de datos, visualización y análisis estadístico para identificar correlaciones.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Presentación de resultados ante el profesorado en un documento de diseminación detallado con visualizaciones complejas y resultados estadísticos.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1f5c8b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2"/>
          <w:szCs w:val="22"/>
          <w:rtl w:val="0"/>
        </w:rPr>
        <w:t xml:space="preserve">CERTIFICACIONES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SAS Certified Specialist</w:t>
      </w: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dbt Analytics Engineering Certification</w:t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j8dLMvBu6wf+/4g3UIFbISqXGA==">CgMxLjA4AHIhMTg0c015bl9vbjVSWjJXdHhzcHB4N21qTEs3RFRRWEh1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2026-05-01T09:52:30.901Z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