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78CC2" w14:textId="4E4B9B1A" w:rsidR="003D5E1A" w:rsidRPr="000B6B80" w:rsidRDefault="000B6B80" w:rsidP="000B6B80">
      <w:pPr>
        <w:widowControl/>
        <w:spacing w:before="156" w:after="156"/>
        <w:rPr>
          <w:szCs w:val="21"/>
        </w:rPr>
      </w:pPr>
      <w:r>
        <w:rPr>
          <w:rFonts w:hint="eastAsia"/>
          <w:szCs w:val="21"/>
        </w:rPr>
        <w:t>1.</w:t>
      </w:r>
      <w:r w:rsidR="003D5E1A" w:rsidRPr="000B6B80">
        <w:rPr>
          <w:rFonts w:hint="eastAsia"/>
          <w:szCs w:val="21"/>
        </w:rPr>
        <w:t>系统建模</w:t>
      </w:r>
    </w:p>
    <w:p w14:paraId="14FD88FF" w14:textId="4BAA907C" w:rsidR="000B6B80" w:rsidRDefault="000B6B80" w:rsidP="000B6B80">
      <w:pPr>
        <w:pStyle w:val="a9"/>
        <w:widowControl/>
        <w:spacing w:before="156" w:after="156"/>
        <w:ind w:left="420" w:firstLineChars="0" w:firstLine="0"/>
      </w:pPr>
      <w:r>
        <w:rPr>
          <w:rFonts w:hint="eastAsia"/>
        </w:rPr>
        <w:t>对于机器人的平衡，纵向以及转向运动，可以将模型简化为三维空间中</w:t>
      </w:r>
      <w:proofErr w:type="gramStart"/>
      <w:r>
        <w:rPr>
          <w:rFonts w:hint="eastAsia"/>
        </w:rPr>
        <w:t>的类一阶</w:t>
      </w:r>
      <w:proofErr w:type="gramEnd"/>
      <w:r>
        <w:rPr>
          <w:rFonts w:hint="eastAsia"/>
        </w:rPr>
        <w:t>倒立摆模型，即忽略腿长的变化，转向运动由两个</w:t>
      </w:r>
      <w:proofErr w:type="gramStart"/>
      <w:r>
        <w:rPr>
          <w:rFonts w:hint="eastAsia"/>
        </w:rPr>
        <w:t>驱动轮差速</w:t>
      </w:r>
      <w:proofErr w:type="gramEnd"/>
      <w:r>
        <w:rPr>
          <w:rFonts w:hint="eastAsia"/>
        </w:rPr>
        <w:t>运动控制。</w:t>
      </w:r>
    </w:p>
    <w:p w14:paraId="633F9892" w14:textId="37037A69" w:rsidR="000B6B80" w:rsidRDefault="000B6B80" w:rsidP="000B6B80">
      <w:pPr>
        <w:pStyle w:val="a9"/>
        <w:widowControl/>
        <w:spacing w:before="156" w:after="156"/>
        <w:ind w:left="420" w:firstLineChars="0" w:firstLine="0"/>
      </w:pPr>
      <w:r>
        <w:rPr>
          <w:rFonts w:hint="eastAsia"/>
        </w:rPr>
        <w:t>1.1</w:t>
      </w:r>
      <w:r>
        <w:rPr>
          <w:rFonts w:hint="eastAsia"/>
        </w:rPr>
        <w:t>模型定义</w:t>
      </w:r>
    </w:p>
    <w:p w14:paraId="3546783D" w14:textId="21BAC7E8" w:rsidR="00BB34CC" w:rsidRDefault="00BB34CC" w:rsidP="00BB34CC">
      <w:pPr>
        <w:pStyle w:val="a9"/>
        <w:widowControl/>
        <w:spacing w:before="156" w:after="156"/>
        <w:ind w:left="420"/>
      </w:pPr>
      <w:r>
        <w:rPr>
          <w:rFonts w:hint="eastAsia"/>
        </w:rPr>
        <w:t>称</w:t>
      </w:r>
      <w:r w:rsidR="000B6B80">
        <w:rPr>
          <w:rFonts w:hint="eastAsia"/>
        </w:rPr>
        <w:t>机器人机体质心到两个驱动轮转轴中心的</w:t>
      </w:r>
      <w:r>
        <w:rPr>
          <w:rFonts w:hint="eastAsia"/>
        </w:rPr>
        <w:t>连线为摆杆</w:t>
      </w:r>
      <w:r w:rsidR="000B6B80">
        <w:rPr>
          <w:rFonts w:hint="eastAsia"/>
        </w:rPr>
        <w:t>，</w:t>
      </w:r>
      <w:r>
        <w:rPr>
          <w:rFonts w:hint="eastAsia"/>
        </w:rPr>
        <w:t>得到如图</w:t>
      </w:r>
      <w:r>
        <w:rPr>
          <w:rFonts w:hint="eastAsia"/>
        </w:rPr>
        <w:t>1</w:t>
      </w:r>
      <w:r>
        <w:rPr>
          <w:rFonts w:hint="eastAsia"/>
        </w:rPr>
        <w:t>所</w:t>
      </w:r>
      <w:proofErr w:type="gramStart"/>
      <w:r>
        <w:rPr>
          <w:rFonts w:hint="eastAsia"/>
        </w:rPr>
        <w:t>示平衡</w:t>
      </w:r>
      <w:proofErr w:type="gramEnd"/>
      <w:r>
        <w:rPr>
          <w:rFonts w:hint="eastAsia"/>
        </w:rPr>
        <w:t>车模型。</w:t>
      </w:r>
    </w:p>
    <w:p w14:paraId="62DC848A" w14:textId="38DDF876" w:rsidR="00BB34CC" w:rsidRDefault="00BB34CC" w:rsidP="00BB34CC">
      <w:pPr>
        <w:pStyle w:val="a9"/>
        <w:widowControl/>
        <w:spacing w:before="156" w:after="156"/>
        <w:ind w:left="420"/>
      </w:pPr>
      <w:r>
        <w:rPr>
          <w:rFonts w:hint="eastAsia"/>
        </w:rPr>
        <w:t>该模型的变量与参数定义如表</w:t>
      </w:r>
      <w:r>
        <w:rPr>
          <w:rFonts w:hint="eastAsia"/>
        </w:rPr>
        <w:t>1</w:t>
      </w:r>
      <w:r>
        <w:rPr>
          <w:rFonts w:hint="eastAsia"/>
        </w:rPr>
        <w:t>、表</w:t>
      </w:r>
      <w:r>
        <w:rPr>
          <w:rFonts w:hint="eastAsia"/>
        </w:rPr>
        <w:t>2</w:t>
      </w:r>
      <w:r>
        <w:rPr>
          <w:rFonts w:hint="eastAsia"/>
        </w:rPr>
        <w:t>所示。</w:t>
      </w:r>
    </w:p>
    <w:p w14:paraId="09428EC9" w14:textId="19CAAF83" w:rsidR="00BB34CC" w:rsidRDefault="00562A0D" w:rsidP="00BB34CC">
      <w:pPr>
        <w:pStyle w:val="a9"/>
        <w:widowControl/>
        <w:spacing w:before="156" w:after="156"/>
        <w:ind w:left="420"/>
        <w:jc w:val="center"/>
      </w:pPr>
      <w:r w:rsidRPr="00562A0D">
        <w:rPr>
          <w:noProof/>
        </w:rPr>
        <w:drawing>
          <wp:inline distT="0" distB="0" distL="0" distR="0" wp14:anchorId="0FBC0584" wp14:editId="1DAEAE93">
            <wp:extent cx="2952252" cy="2641600"/>
            <wp:effectExtent l="0" t="0" r="635" b="6350"/>
            <wp:docPr id="1605066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66969" name=""/>
                    <pic:cNvPicPr/>
                  </pic:nvPicPr>
                  <pic:blipFill>
                    <a:blip r:embed="rId8"/>
                    <a:stretch>
                      <a:fillRect/>
                    </a:stretch>
                  </pic:blipFill>
                  <pic:spPr>
                    <a:xfrm>
                      <a:off x="0" y="0"/>
                      <a:ext cx="2961667" cy="2650025"/>
                    </a:xfrm>
                    <a:prstGeom prst="rect">
                      <a:avLst/>
                    </a:prstGeom>
                  </pic:spPr>
                </pic:pic>
              </a:graphicData>
            </a:graphic>
          </wp:inline>
        </w:drawing>
      </w:r>
    </w:p>
    <w:p w14:paraId="7E36401D" w14:textId="542BE77E" w:rsidR="00274E62" w:rsidRDefault="00274E62" w:rsidP="00B10DD3">
      <w:pPr>
        <w:pStyle w:val="a9"/>
        <w:widowControl/>
        <w:spacing w:before="156" w:after="156"/>
        <w:ind w:left="420"/>
        <w:jc w:val="center"/>
      </w:pPr>
      <w:r>
        <w:rPr>
          <w:rFonts w:hint="eastAsia"/>
        </w:rPr>
        <w:t>图</w:t>
      </w:r>
      <w:r>
        <w:rPr>
          <w:rFonts w:hint="eastAsia"/>
        </w:rPr>
        <w:t xml:space="preserve">1 </w:t>
      </w:r>
      <w:r>
        <w:rPr>
          <w:rFonts w:hint="eastAsia"/>
        </w:rPr>
        <w:t>平衡车模型</w:t>
      </w:r>
    </w:p>
    <w:p w14:paraId="467AB909" w14:textId="77777777" w:rsidR="006601E1" w:rsidRDefault="006601E1" w:rsidP="00B10DD3">
      <w:pPr>
        <w:pStyle w:val="a9"/>
        <w:widowControl/>
        <w:spacing w:before="156" w:after="156"/>
        <w:ind w:left="420"/>
        <w:jc w:val="center"/>
      </w:pPr>
    </w:p>
    <w:p w14:paraId="01FB3483" w14:textId="77777777" w:rsidR="006601E1" w:rsidRDefault="006601E1" w:rsidP="00B10DD3">
      <w:pPr>
        <w:pStyle w:val="a9"/>
        <w:widowControl/>
        <w:spacing w:before="156" w:after="156"/>
        <w:ind w:left="420"/>
        <w:jc w:val="center"/>
      </w:pPr>
    </w:p>
    <w:p w14:paraId="13200670" w14:textId="77777777" w:rsidR="006601E1" w:rsidRDefault="006601E1" w:rsidP="00B10DD3">
      <w:pPr>
        <w:pStyle w:val="a9"/>
        <w:widowControl/>
        <w:spacing w:before="156" w:after="156"/>
        <w:ind w:left="420"/>
        <w:jc w:val="center"/>
      </w:pPr>
    </w:p>
    <w:p w14:paraId="79592CB1" w14:textId="77777777" w:rsidR="006601E1" w:rsidRDefault="006601E1" w:rsidP="00B10DD3">
      <w:pPr>
        <w:pStyle w:val="a9"/>
        <w:widowControl/>
        <w:spacing w:before="156" w:after="156"/>
        <w:ind w:left="420"/>
        <w:jc w:val="center"/>
      </w:pPr>
    </w:p>
    <w:p w14:paraId="45F68B29" w14:textId="77777777" w:rsidR="006601E1" w:rsidRDefault="006601E1" w:rsidP="00B10DD3">
      <w:pPr>
        <w:pStyle w:val="a9"/>
        <w:widowControl/>
        <w:spacing w:before="156" w:after="156"/>
        <w:ind w:left="420"/>
        <w:jc w:val="center"/>
      </w:pPr>
    </w:p>
    <w:p w14:paraId="6B45E358" w14:textId="77777777" w:rsidR="006601E1" w:rsidRDefault="006601E1" w:rsidP="00B10DD3">
      <w:pPr>
        <w:pStyle w:val="a9"/>
        <w:widowControl/>
        <w:spacing w:before="156" w:after="156"/>
        <w:ind w:left="420"/>
        <w:jc w:val="center"/>
      </w:pPr>
    </w:p>
    <w:p w14:paraId="06105607" w14:textId="77777777" w:rsidR="006601E1" w:rsidRDefault="006601E1" w:rsidP="00B10DD3">
      <w:pPr>
        <w:pStyle w:val="a9"/>
        <w:widowControl/>
        <w:spacing w:before="156" w:after="156"/>
        <w:ind w:left="420"/>
        <w:jc w:val="center"/>
      </w:pPr>
    </w:p>
    <w:p w14:paraId="77480731" w14:textId="77777777" w:rsidR="006601E1" w:rsidRDefault="006601E1" w:rsidP="00B10DD3">
      <w:pPr>
        <w:pStyle w:val="a9"/>
        <w:widowControl/>
        <w:spacing w:before="156" w:after="156"/>
        <w:ind w:left="420"/>
        <w:jc w:val="center"/>
      </w:pPr>
    </w:p>
    <w:p w14:paraId="01149353" w14:textId="77777777" w:rsidR="006601E1" w:rsidRDefault="006601E1" w:rsidP="00B10DD3">
      <w:pPr>
        <w:pStyle w:val="a9"/>
        <w:widowControl/>
        <w:spacing w:before="156" w:after="156"/>
        <w:ind w:left="420"/>
        <w:jc w:val="center"/>
      </w:pPr>
    </w:p>
    <w:p w14:paraId="669423BC" w14:textId="77777777" w:rsidR="006601E1" w:rsidRDefault="006601E1" w:rsidP="00B10DD3">
      <w:pPr>
        <w:pStyle w:val="a9"/>
        <w:widowControl/>
        <w:spacing w:before="156" w:after="156"/>
        <w:ind w:left="420"/>
        <w:jc w:val="center"/>
      </w:pPr>
    </w:p>
    <w:p w14:paraId="18B9BE9C" w14:textId="77777777" w:rsidR="006601E1" w:rsidRDefault="006601E1" w:rsidP="00B10DD3">
      <w:pPr>
        <w:pStyle w:val="a9"/>
        <w:widowControl/>
        <w:spacing w:before="156" w:after="156"/>
        <w:ind w:left="420"/>
        <w:jc w:val="center"/>
      </w:pPr>
    </w:p>
    <w:p w14:paraId="21869B5B" w14:textId="77777777" w:rsidR="006601E1" w:rsidRPr="006601E1" w:rsidRDefault="006601E1" w:rsidP="00B10DD3">
      <w:pPr>
        <w:pStyle w:val="a9"/>
        <w:widowControl/>
        <w:spacing w:before="156" w:after="156"/>
        <w:ind w:left="420"/>
        <w:jc w:val="center"/>
      </w:pPr>
    </w:p>
    <w:p w14:paraId="07A9B899" w14:textId="56B1AEDF" w:rsidR="00B10DD3" w:rsidRDefault="00B10DD3" w:rsidP="00B10DD3">
      <w:pPr>
        <w:pStyle w:val="a9"/>
        <w:widowControl/>
        <w:spacing w:before="156" w:after="156"/>
        <w:ind w:left="420"/>
        <w:jc w:val="center"/>
      </w:pPr>
      <w:r w:rsidRPr="00B10DD3">
        <w:lastRenderedPageBreak/>
        <w:t>表</w:t>
      </w:r>
      <w:r>
        <w:rPr>
          <w:rFonts w:hint="eastAsia"/>
        </w:rPr>
        <w:t>1</w:t>
      </w:r>
      <w:r w:rsidRPr="00B10DD3">
        <w:t xml:space="preserve"> </w:t>
      </w:r>
      <w:r>
        <w:rPr>
          <w:rFonts w:hint="eastAsia"/>
        </w:rPr>
        <w:t>平衡车</w:t>
      </w:r>
      <w:r w:rsidRPr="00B10DD3">
        <w:t>模型变量定义</w:t>
      </w:r>
    </w:p>
    <w:tbl>
      <w:tblPr>
        <w:tblStyle w:val="af"/>
        <w:tblW w:w="0" w:type="auto"/>
        <w:tblInd w:w="420" w:type="dxa"/>
        <w:tblLook w:val="04A0" w:firstRow="1" w:lastRow="0" w:firstColumn="1" w:lastColumn="0" w:noHBand="0" w:noVBand="1"/>
      </w:tblPr>
      <w:tblGrid>
        <w:gridCol w:w="851"/>
        <w:gridCol w:w="3969"/>
        <w:gridCol w:w="1985"/>
        <w:gridCol w:w="1071"/>
      </w:tblGrid>
      <w:tr w:rsidR="003A5C73" w14:paraId="45051517" w14:textId="77777777" w:rsidTr="00845738">
        <w:tc>
          <w:tcPr>
            <w:tcW w:w="851" w:type="dxa"/>
            <w:tcBorders>
              <w:top w:val="single" w:sz="12" w:space="0" w:color="auto"/>
              <w:left w:val="nil"/>
              <w:bottom w:val="single" w:sz="4" w:space="0" w:color="auto"/>
              <w:right w:val="nil"/>
            </w:tcBorders>
          </w:tcPr>
          <w:p w14:paraId="3BD71907" w14:textId="0523C265" w:rsidR="00A36338" w:rsidRDefault="00A36338" w:rsidP="00845738">
            <w:pPr>
              <w:pStyle w:val="a9"/>
              <w:widowControl/>
              <w:spacing w:before="156" w:after="156"/>
              <w:ind w:firstLineChars="0" w:firstLine="0"/>
              <w:jc w:val="center"/>
            </w:pPr>
            <w:r>
              <w:rPr>
                <w:rFonts w:hint="eastAsia"/>
              </w:rPr>
              <w:t>符号</w:t>
            </w:r>
          </w:p>
        </w:tc>
        <w:tc>
          <w:tcPr>
            <w:tcW w:w="3969" w:type="dxa"/>
            <w:tcBorders>
              <w:top w:val="single" w:sz="12" w:space="0" w:color="auto"/>
              <w:left w:val="nil"/>
              <w:bottom w:val="single" w:sz="4" w:space="0" w:color="auto"/>
              <w:right w:val="nil"/>
            </w:tcBorders>
          </w:tcPr>
          <w:p w14:paraId="45E80173" w14:textId="6EED13AB" w:rsidR="00A36338" w:rsidRDefault="00A36338" w:rsidP="00845738">
            <w:pPr>
              <w:pStyle w:val="a9"/>
              <w:widowControl/>
              <w:spacing w:before="156" w:after="156"/>
              <w:ind w:firstLineChars="0" w:firstLine="0"/>
              <w:jc w:val="center"/>
            </w:pPr>
            <w:r>
              <w:rPr>
                <w:rFonts w:hint="eastAsia"/>
              </w:rPr>
              <w:t>含义</w:t>
            </w:r>
          </w:p>
        </w:tc>
        <w:tc>
          <w:tcPr>
            <w:tcW w:w="1985" w:type="dxa"/>
            <w:tcBorders>
              <w:top w:val="single" w:sz="12" w:space="0" w:color="auto"/>
              <w:left w:val="nil"/>
              <w:bottom w:val="single" w:sz="4" w:space="0" w:color="auto"/>
              <w:right w:val="nil"/>
            </w:tcBorders>
          </w:tcPr>
          <w:p w14:paraId="708C85CC" w14:textId="35356911" w:rsidR="00A36338" w:rsidRDefault="00A36338" w:rsidP="00845738">
            <w:pPr>
              <w:pStyle w:val="a9"/>
              <w:widowControl/>
              <w:spacing w:before="156" w:after="156"/>
              <w:ind w:firstLineChars="0" w:firstLine="0"/>
              <w:jc w:val="center"/>
            </w:pPr>
            <w:r>
              <w:rPr>
                <w:rFonts w:hint="eastAsia"/>
              </w:rPr>
              <w:t>正方向</w:t>
            </w:r>
          </w:p>
        </w:tc>
        <w:tc>
          <w:tcPr>
            <w:tcW w:w="1071" w:type="dxa"/>
            <w:tcBorders>
              <w:top w:val="single" w:sz="12" w:space="0" w:color="auto"/>
              <w:left w:val="nil"/>
              <w:bottom w:val="single" w:sz="4" w:space="0" w:color="auto"/>
              <w:right w:val="nil"/>
            </w:tcBorders>
          </w:tcPr>
          <w:p w14:paraId="59F5C7F6" w14:textId="2E7868A9" w:rsidR="00A36338" w:rsidRDefault="00A36338" w:rsidP="00845738">
            <w:pPr>
              <w:pStyle w:val="a9"/>
              <w:widowControl/>
              <w:spacing w:before="156" w:after="156"/>
              <w:ind w:firstLineChars="0" w:firstLine="0"/>
              <w:jc w:val="center"/>
            </w:pPr>
            <w:r>
              <w:rPr>
                <w:rFonts w:hint="eastAsia"/>
              </w:rPr>
              <w:t>单位</w:t>
            </w:r>
          </w:p>
        </w:tc>
      </w:tr>
      <w:tr w:rsidR="003A5C73" w14:paraId="18971242" w14:textId="77777777" w:rsidTr="00845738">
        <w:tc>
          <w:tcPr>
            <w:tcW w:w="851" w:type="dxa"/>
            <w:tcBorders>
              <w:left w:val="nil"/>
              <w:bottom w:val="nil"/>
              <w:right w:val="nil"/>
            </w:tcBorders>
          </w:tcPr>
          <w:p w14:paraId="6F06DC55" w14:textId="5C53EB7E" w:rsidR="00A36338" w:rsidRDefault="00A36338" w:rsidP="00845738">
            <w:pPr>
              <w:pStyle w:val="a9"/>
              <w:widowControl/>
              <w:spacing w:before="156" w:after="156"/>
              <w:ind w:firstLineChars="0" w:firstLine="0"/>
              <w:jc w:val="center"/>
            </w:pPr>
            <w:r>
              <w:rPr>
                <w:rFonts w:hint="eastAsia"/>
              </w:rPr>
              <w:sym w:font="Symbol" w:char="F071"/>
            </w:r>
          </w:p>
        </w:tc>
        <w:tc>
          <w:tcPr>
            <w:tcW w:w="3969" w:type="dxa"/>
            <w:tcBorders>
              <w:left w:val="nil"/>
              <w:bottom w:val="nil"/>
              <w:right w:val="nil"/>
            </w:tcBorders>
          </w:tcPr>
          <w:p w14:paraId="753FA5EE" w14:textId="6F091647" w:rsidR="00A36338" w:rsidRDefault="003A5C73" w:rsidP="00845738">
            <w:pPr>
              <w:pStyle w:val="a9"/>
              <w:widowControl/>
              <w:spacing w:before="156" w:after="156"/>
              <w:ind w:firstLineChars="0" w:firstLine="0"/>
              <w:jc w:val="center"/>
            </w:pPr>
            <w:r>
              <w:rPr>
                <w:rFonts w:hint="eastAsia"/>
              </w:rPr>
              <w:t>摆杆与竖直方向夹角</w:t>
            </w:r>
          </w:p>
        </w:tc>
        <w:tc>
          <w:tcPr>
            <w:tcW w:w="1985" w:type="dxa"/>
            <w:tcBorders>
              <w:left w:val="nil"/>
              <w:bottom w:val="nil"/>
              <w:right w:val="nil"/>
            </w:tcBorders>
          </w:tcPr>
          <w:p w14:paraId="25CDA1CF" w14:textId="515FD3FC"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left w:val="nil"/>
              <w:bottom w:val="nil"/>
              <w:right w:val="nil"/>
            </w:tcBorders>
          </w:tcPr>
          <w:p w14:paraId="5CC54FE6" w14:textId="679F6167" w:rsidR="00A36338" w:rsidRDefault="00F33C78" w:rsidP="00845738">
            <w:pPr>
              <w:pStyle w:val="a9"/>
              <w:widowControl/>
              <w:spacing w:before="156" w:after="156"/>
              <w:ind w:firstLineChars="0" w:firstLine="0"/>
              <w:jc w:val="center"/>
            </w:pPr>
            <w:r>
              <w:rPr>
                <w:rFonts w:hint="eastAsia"/>
              </w:rPr>
              <w:t>rad</w:t>
            </w:r>
          </w:p>
        </w:tc>
      </w:tr>
      <w:tr w:rsidR="003A5C73" w14:paraId="587E5FFB" w14:textId="77777777" w:rsidTr="00845738">
        <w:tc>
          <w:tcPr>
            <w:tcW w:w="851" w:type="dxa"/>
            <w:tcBorders>
              <w:top w:val="nil"/>
              <w:left w:val="nil"/>
              <w:bottom w:val="nil"/>
              <w:right w:val="nil"/>
            </w:tcBorders>
          </w:tcPr>
          <w:p w14:paraId="76A4306F" w14:textId="7F1B2B69" w:rsidR="00A36338" w:rsidRDefault="00A36338" w:rsidP="00845738">
            <w:pPr>
              <w:pStyle w:val="a9"/>
              <w:widowControl/>
              <w:spacing w:before="156" w:after="156"/>
              <w:ind w:firstLineChars="0" w:firstLine="0"/>
              <w:jc w:val="center"/>
            </w:pPr>
            <w:r>
              <w:rPr>
                <w:rFonts w:hint="eastAsia"/>
              </w:rPr>
              <w:sym w:font="Symbol" w:char="F06A"/>
            </w:r>
          </w:p>
        </w:tc>
        <w:tc>
          <w:tcPr>
            <w:tcW w:w="3969" w:type="dxa"/>
            <w:tcBorders>
              <w:top w:val="nil"/>
              <w:left w:val="nil"/>
              <w:bottom w:val="nil"/>
              <w:right w:val="nil"/>
            </w:tcBorders>
          </w:tcPr>
          <w:p w14:paraId="13E316F3" w14:textId="4DCEAF99" w:rsidR="00A36338" w:rsidRDefault="003A5C73" w:rsidP="00845738">
            <w:pPr>
              <w:pStyle w:val="a9"/>
              <w:widowControl/>
              <w:spacing w:before="156" w:after="156"/>
              <w:ind w:firstLineChars="0" w:firstLine="0"/>
              <w:jc w:val="center"/>
            </w:pPr>
            <w:r>
              <w:rPr>
                <w:rFonts w:hint="eastAsia"/>
              </w:rPr>
              <w:t>摆杆偏航角</w:t>
            </w:r>
          </w:p>
        </w:tc>
        <w:tc>
          <w:tcPr>
            <w:tcW w:w="1985" w:type="dxa"/>
            <w:tcBorders>
              <w:top w:val="nil"/>
              <w:left w:val="nil"/>
              <w:bottom w:val="nil"/>
              <w:right w:val="nil"/>
            </w:tcBorders>
          </w:tcPr>
          <w:p w14:paraId="09F42F3D" w14:textId="3AF6145E"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top w:val="nil"/>
              <w:left w:val="nil"/>
              <w:bottom w:val="nil"/>
              <w:right w:val="nil"/>
            </w:tcBorders>
          </w:tcPr>
          <w:p w14:paraId="77C4EB28" w14:textId="610D6D46" w:rsidR="00A36338" w:rsidRDefault="00F33C78" w:rsidP="00845738">
            <w:pPr>
              <w:pStyle w:val="a9"/>
              <w:widowControl/>
              <w:spacing w:before="156" w:after="156"/>
              <w:ind w:firstLineChars="0" w:firstLine="0"/>
              <w:jc w:val="center"/>
            </w:pPr>
            <w:r>
              <w:rPr>
                <w:rFonts w:hint="eastAsia"/>
              </w:rPr>
              <w:t>rad</w:t>
            </w:r>
          </w:p>
        </w:tc>
      </w:tr>
      <w:tr w:rsidR="003A5C73" w14:paraId="0F05F2EA" w14:textId="77777777" w:rsidTr="00845738">
        <w:tc>
          <w:tcPr>
            <w:tcW w:w="851" w:type="dxa"/>
            <w:tcBorders>
              <w:top w:val="nil"/>
              <w:left w:val="nil"/>
              <w:bottom w:val="nil"/>
              <w:right w:val="nil"/>
            </w:tcBorders>
          </w:tcPr>
          <w:p w14:paraId="0335032B" w14:textId="3EABC1E4" w:rsidR="00A36338"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oMath>
            </m:oMathPara>
          </w:p>
        </w:tc>
        <w:tc>
          <w:tcPr>
            <w:tcW w:w="3969" w:type="dxa"/>
            <w:tcBorders>
              <w:top w:val="nil"/>
              <w:left w:val="nil"/>
              <w:bottom w:val="nil"/>
              <w:right w:val="nil"/>
            </w:tcBorders>
          </w:tcPr>
          <w:p w14:paraId="23C73A13" w14:textId="18919192" w:rsidR="00A36338" w:rsidRDefault="003A5C73" w:rsidP="00845738">
            <w:pPr>
              <w:pStyle w:val="a9"/>
              <w:widowControl/>
              <w:spacing w:before="156" w:after="156"/>
              <w:ind w:firstLineChars="0" w:firstLine="0"/>
              <w:jc w:val="center"/>
            </w:pPr>
            <w:r>
              <w:rPr>
                <w:rFonts w:hint="eastAsia"/>
              </w:rPr>
              <w:t>驱动轮位移</w:t>
            </w:r>
          </w:p>
        </w:tc>
        <w:tc>
          <w:tcPr>
            <w:tcW w:w="1985" w:type="dxa"/>
            <w:tcBorders>
              <w:top w:val="nil"/>
              <w:left w:val="nil"/>
              <w:bottom w:val="nil"/>
              <w:right w:val="nil"/>
            </w:tcBorders>
          </w:tcPr>
          <w:p w14:paraId="2D0BC040" w14:textId="4E36B6D0" w:rsidR="00A36338"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6DB1D75" w14:textId="6868A98C" w:rsidR="00A36338" w:rsidRDefault="00F33C78" w:rsidP="00845738">
            <w:pPr>
              <w:pStyle w:val="a9"/>
              <w:widowControl/>
              <w:spacing w:before="156" w:after="156"/>
              <w:ind w:firstLineChars="0" w:firstLine="0"/>
              <w:jc w:val="center"/>
            </w:pPr>
            <w:r>
              <w:rPr>
                <w:rFonts w:hint="eastAsia"/>
              </w:rPr>
              <w:t>m</w:t>
            </w:r>
          </w:p>
        </w:tc>
      </w:tr>
      <w:tr w:rsidR="003A5C73" w14:paraId="5960AECE" w14:textId="77777777" w:rsidTr="00845738">
        <w:tc>
          <w:tcPr>
            <w:tcW w:w="851" w:type="dxa"/>
            <w:tcBorders>
              <w:top w:val="nil"/>
              <w:left w:val="nil"/>
              <w:bottom w:val="nil"/>
              <w:right w:val="nil"/>
            </w:tcBorders>
          </w:tcPr>
          <w:p w14:paraId="7244B393" w14:textId="2189EA3D" w:rsidR="003A5C73"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b</m:t>
                    </m:r>
                  </m:sub>
                </m:sSub>
              </m:oMath>
            </m:oMathPara>
          </w:p>
        </w:tc>
        <w:tc>
          <w:tcPr>
            <w:tcW w:w="3969" w:type="dxa"/>
            <w:tcBorders>
              <w:top w:val="nil"/>
              <w:left w:val="nil"/>
              <w:bottom w:val="nil"/>
              <w:right w:val="nil"/>
            </w:tcBorders>
          </w:tcPr>
          <w:p w14:paraId="50AA13ED" w14:textId="01E35095" w:rsidR="003A5C73" w:rsidRDefault="003A5C73" w:rsidP="00845738">
            <w:pPr>
              <w:pStyle w:val="a9"/>
              <w:widowControl/>
              <w:spacing w:before="156" w:after="156"/>
              <w:ind w:firstLineChars="0" w:firstLine="0"/>
              <w:jc w:val="center"/>
            </w:pPr>
            <w:r>
              <w:rPr>
                <w:rFonts w:hint="eastAsia"/>
              </w:rPr>
              <w:t>机体位移</w:t>
            </w:r>
          </w:p>
        </w:tc>
        <w:tc>
          <w:tcPr>
            <w:tcW w:w="1985" w:type="dxa"/>
            <w:tcBorders>
              <w:top w:val="nil"/>
              <w:left w:val="nil"/>
              <w:bottom w:val="nil"/>
              <w:right w:val="nil"/>
            </w:tcBorders>
          </w:tcPr>
          <w:p w14:paraId="27CB38F3" w14:textId="436A6DAE" w:rsidR="003A5C73"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A54918D" w14:textId="123D46BD" w:rsidR="003A5C73" w:rsidRDefault="003A5C73" w:rsidP="00845738">
            <w:pPr>
              <w:pStyle w:val="a9"/>
              <w:widowControl/>
              <w:spacing w:before="156" w:after="156"/>
              <w:ind w:firstLineChars="0" w:firstLine="0"/>
              <w:jc w:val="center"/>
            </w:pPr>
            <w:r>
              <w:rPr>
                <w:rFonts w:hint="eastAsia"/>
              </w:rPr>
              <w:t>m</w:t>
            </w:r>
          </w:p>
        </w:tc>
      </w:tr>
      <w:tr w:rsidR="003A5C73" w14:paraId="6D2E6F06" w14:textId="77777777" w:rsidTr="00845738">
        <w:tc>
          <w:tcPr>
            <w:tcW w:w="851" w:type="dxa"/>
            <w:tcBorders>
              <w:top w:val="nil"/>
              <w:left w:val="nil"/>
              <w:bottom w:val="nil"/>
              <w:right w:val="nil"/>
            </w:tcBorders>
          </w:tcPr>
          <w:p w14:paraId="4B338B1B" w14:textId="42EBF3DC"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oMath>
            </m:oMathPara>
          </w:p>
        </w:tc>
        <w:tc>
          <w:tcPr>
            <w:tcW w:w="3969" w:type="dxa"/>
            <w:tcBorders>
              <w:top w:val="nil"/>
              <w:left w:val="nil"/>
              <w:bottom w:val="nil"/>
              <w:right w:val="nil"/>
            </w:tcBorders>
          </w:tcPr>
          <w:p w14:paraId="136C6F11" w14:textId="08D5802C" w:rsidR="003A5C73" w:rsidRDefault="00DD2462" w:rsidP="00845738">
            <w:pPr>
              <w:pStyle w:val="a9"/>
              <w:widowControl/>
              <w:spacing w:before="156" w:after="156"/>
              <w:ind w:firstLineChars="0" w:firstLine="0"/>
              <w:jc w:val="center"/>
            </w:pPr>
            <w:r>
              <w:rPr>
                <w:rFonts w:hint="eastAsia"/>
              </w:rPr>
              <w:t>驱动轮对摆杆力的竖直分量</w:t>
            </w:r>
          </w:p>
        </w:tc>
        <w:tc>
          <w:tcPr>
            <w:tcW w:w="1985" w:type="dxa"/>
            <w:tcBorders>
              <w:top w:val="nil"/>
              <w:left w:val="nil"/>
              <w:bottom w:val="nil"/>
              <w:right w:val="nil"/>
            </w:tcBorders>
          </w:tcPr>
          <w:p w14:paraId="41ED9400" w14:textId="6E921CAE"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253A003" w14:textId="53CF8332" w:rsidR="003A5C73" w:rsidRDefault="003A5C73" w:rsidP="00845738">
            <w:pPr>
              <w:pStyle w:val="a9"/>
              <w:widowControl/>
              <w:spacing w:before="156" w:after="156"/>
              <w:ind w:firstLineChars="0" w:firstLine="0"/>
              <w:jc w:val="center"/>
            </w:pPr>
            <w:r>
              <w:rPr>
                <w:rFonts w:hint="eastAsia"/>
              </w:rPr>
              <w:t>N</w:t>
            </w:r>
          </w:p>
        </w:tc>
      </w:tr>
      <w:tr w:rsidR="003A5C73" w14:paraId="72E18720" w14:textId="77777777" w:rsidTr="00845738">
        <w:tc>
          <w:tcPr>
            <w:tcW w:w="851" w:type="dxa"/>
            <w:tcBorders>
              <w:top w:val="nil"/>
              <w:left w:val="nil"/>
              <w:bottom w:val="nil"/>
              <w:right w:val="nil"/>
            </w:tcBorders>
          </w:tcPr>
          <w:p w14:paraId="29663483" w14:textId="70F7269F"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b</m:t>
                    </m:r>
                  </m:sub>
                </m:sSub>
              </m:oMath>
            </m:oMathPara>
          </w:p>
        </w:tc>
        <w:tc>
          <w:tcPr>
            <w:tcW w:w="3969" w:type="dxa"/>
            <w:tcBorders>
              <w:top w:val="nil"/>
              <w:left w:val="nil"/>
              <w:bottom w:val="nil"/>
              <w:right w:val="nil"/>
            </w:tcBorders>
          </w:tcPr>
          <w:p w14:paraId="50F95ED4" w14:textId="7280CD09" w:rsidR="003A5C73" w:rsidRDefault="00DD2462" w:rsidP="00845738">
            <w:pPr>
              <w:pStyle w:val="a9"/>
              <w:widowControl/>
              <w:spacing w:before="156" w:after="156"/>
              <w:ind w:firstLineChars="0" w:firstLine="0"/>
              <w:jc w:val="center"/>
            </w:pPr>
            <w:r>
              <w:rPr>
                <w:rFonts w:hint="eastAsia"/>
              </w:rPr>
              <w:t>摆杆受到的竖直方向力</w:t>
            </w:r>
          </w:p>
        </w:tc>
        <w:tc>
          <w:tcPr>
            <w:tcW w:w="1985" w:type="dxa"/>
            <w:tcBorders>
              <w:top w:val="nil"/>
              <w:left w:val="nil"/>
              <w:bottom w:val="nil"/>
              <w:right w:val="nil"/>
            </w:tcBorders>
          </w:tcPr>
          <w:p w14:paraId="09B7D1AC" w14:textId="7F7829EB"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6BF3611D" w14:textId="5AE8FA64" w:rsidR="003A5C73" w:rsidRDefault="003A5C73" w:rsidP="00845738">
            <w:pPr>
              <w:pStyle w:val="a9"/>
              <w:widowControl/>
              <w:spacing w:before="156" w:after="156"/>
              <w:ind w:firstLineChars="0" w:firstLine="0"/>
              <w:jc w:val="center"/>
            </w:pPr>
            <w:r>
              <w:rPr>
                <w:rFonts w:hint="eastAsia"/>
              </w:rPr>
              <w:t>N</w:t>
            </w:r>
          </w:p>
        </w:tc>
      </w:tr>
      <w:tr w:rsidR="00DD2462" w14:paraId="030D7A2B" w14:textId="77777777" w:rsidTr="00845738">
        <w:tc>
          <w:tcPr>
            <w:tcW w:w="851" w:type="dxa"/>
            <w:tcBorders>
              <w:top w:val="nil"/>
              <w:left w:val="nil"/>
              <w:bottom w:val="nil"/>
              <w:right w:val="nil"/>
            </w:tcBorders>
          </w:tcPr>
          <w:p w14:paraId="5109BE8D" w14:textId="54918A96"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i</m:t>
                    </m:r>
                  </m:sub>
                </m:sSub>
              </m:oMath>
            </m:oMathPara>
          </w:p>
        </w:tc>
        <w:tc>
          <w:tcPr>
            <w:tcW w:w="3969" w:type="dxa"/>
            <w:tcBorders>
              <w:top w:val="nil"/>
              <w:left w:val="nil"/>
              <w:bottom w:val="nil"/>
              <w:right w:val="nil"/>
            </w:tcBorders>
          </w:tcPr>
          <w:p w14:paraId="7DDFFEA9" w14:textId="4EEF02F3" w:rsidR="00DD2462" w:rsidRDefault="00DD2462" w:rsidP="00845738">
            <w:pPr>
              <w:pStyle w:val="a9"/>
              <w:widowControl/>
              <w:spacing w:before="156" w:after="156"/>
              <w:ind w:firstLineChars="0" w:firstLine="0"/>
              <w:jc w:val="center"/>
            </w:pPr>
            <w:r>
              <w:rPr>
                <w:rFonts w:hint="eastAsia"/>
              </w:rPr>
              <w:t>驱动轮对摆杆力的水平分量</w:t>
            </w:r>
          </w:p>
        </w:tc>
        <w:tc>
          <w:tcPr>
            <w:tcW w:w="1985" w:type="dxa"/>
            <w:tcBorders>
              <w:top w:val="nil"/>
              <w:left w:val="nil"/>
              <w:bottom w:val="nil"/>
              <w:right w:val="nil"/>
            </w:tcBorders>
          </w:tcPr>
          <w:p w14:paraId="153998A0" w14:textId="46055A72"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DA0F615" w14:textId="36DAB761" w:rsidR="00DD2462" w:rsidRDefault="00DD2462" w:rsidP="00845738">
            <w:pPr>
              <w:pStyle w:val="a9"/>
              <w:widowControl/>
              <w:spacing w:before="156" w:after="156"/>
              <w:ind w:firstLineChars="0" w:firstLine="0"/>
              <w:jc w:val="center"/>
            </w:pPr>
            <w:r>
              <w:rPr>
                <w:rFonts w:hint="eastAsia"/>
              </w:rPr>
              <w:t>N</w:t>
            </w:r>
          </w:p>
        </w:tc>
      </w:tr>
      <w:tr w:rsidR="00DD2462" w14:paraId="105EB2C7" w14:textId="77777777" w:rsidTr="00845738">
        <w:tc>
          <w:tcPr>
            <w:tcW w:w="851" w:type="dxa"/>
            <w:tcBorders>
              <w:top w:val="nil"/>
              <w:left w:val="nil"/>
              <w:bottom w:val="nil"/>
              <w:right w:val="nil"/>
            </w:tcBorders>
          </w:tcPr>
          <w:p w14:paraId="371484BC" w14:textId="6E7E7AD3"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b</m:t>
                    </m:r>
                  </m:sub>
                </m:sSub>
              </m:oMath>
            </m:oMathPara>
          </w:p>
        </w:tc>
        <w:tc>
          <w:tcPr>
            <w:tcW w:w="3969" w:type="dxa"/>
            <w:tcBorders>
              <w:top w:val="nil"/>
              <w:left w:val="nil"/>
              <w:bottom w:val="nil"/>
              <w:right w:val="nil"/>
            </w:tcBorders>
          </w:tcPr>
          <w:p w14:paraId="2934F438" w14:textId="33840405" w:rsidR="00DD2462" w:rsidRDefault="00DD2462" w:rsidP="00845738">
            <w:pPr>
              <w:pStyle w:val="a9"/>
              <w:widowControl/>
              <w:spacing w:before="156" w:after="156"/>
              <w:ind w:firstLineChars="0" w:firstLine="0"/>
              <w:jc w:val="center"/>
            </w:pPr>
            <w:r>
              <w:rPr>
                <w:rFonts w:hint="eastAsia"/>
              </w:rPr>
              <w:t>摆杆受到的水平方向力</w:t>
            </w:r>
          </w:p>
        </w:tc>
        <w:tc>
          <w:tcPr>
            <w:tcW w:w="1985" w:type="dxa"/>
            <w:tcBorders>
              <w:top w:val="nil"/>
              <w:left w:val="nil"/>
              <w:bottom w:val="nil"/>
              <w:right w:val="nil"/>
            </w:tcBorders>
          </w:tcPr>
          <w:p w14:paraId="6F89E39B" w14:textId="566B94D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17ED944B" w14:textId="7FB9D109" w:rsidR="00DD2462" w:rsidRDefault="00DD2462" w:rsidP="00845738">
            <w:pPr>
              <w:pStyle w:val="a9"/>
              <w:widowControl/>
              <w:spacing w:before="156" w:after="156"/>
              <w:ind w:firstLineChars="0" w:firstLine="0"/>
              <w:jc w:val="center"/>
            </w:pPr>
            <w:r>
              <w:rPr>
                <w:rFonts w:hint="eastAsia"/>
              </w:rPr>
              <w:t>N</w:t>
            </w:r>
          </w:p>
        </w:tc>
      </w:tr>
      <w:tr w:rsidR="00DD2462" w14:paraId="061C54C9" w14:textId="77777777" w:rsidTr="00845738">
        <w:tc>
          <w:tcPr>
            <w:tcW w:w="851" w:type="dxa"/>
            <w:tcBorders>
              <w:top w:val="nil"/>
              <w:left w:val="nil"/>
              <w:bottom w:val="single" w:sz="12" w:space="0" w:color="auto"/>
              <w:right w:val="nil"/>
            </w:tcBorders>
          </w:tcPr>
          <w:p w14:paraId="1BFD323E" w14:textId="053AE4CC"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i</m:t>
                    </m:r>
                  </m:sub>
                </m:sSub>
              </m:oMath>
            </m:oMathPara>
          </w:p>
        </w:tc>
        <w:tc>
          <w:tcPr>
            <w:tcW w:w="3969" w:type="dxa"/>
            <w:tcBorders>
              <w:top w:val="nil"/>
              <w:left w:val="nil"/>
              <w:bottom w:val="single" w:sz="12" w:space="0" w:color="auto"/>
              <w:right w:val="nil"/>
            </w:tcBorders>
          </w:tcPr>
          <w:p w14:paraId="5B7D45F8" w14:textId="4A5B4AC7" w:rsidR="00DD2462" w:rsidRDefault="00DD2462" w:rsidP="00845738">
            <w:pPr>
              <w:pStyle w:val="a9"/>
              <w:widowControl/>
              <w:spacing w:before="156" w:after="156"/>
              <w:ind w:firstLineChars="0" w:firstLine="0"/>
              <w:jc w:val="center"/>
            </w:pPr>
            <w:r>
              <w:rPr>
                <w:rFonts w:hint="eastAsia"/>
              </w:rPr>
              <w:t>驱动轮输出力矩</w:t>
            </w:r>
          </w:p>
        </w:tc>
        <w:tc>
          <w:tcPr>
            <w:tcW w:w="1985" w:type="dxa"/>
            <w:tcBorders>
              <w:top w:val="nil"/>
              <w:left w:val="nil"/>
              <w:bottom w:val="single" w:sz="12" w:space="0" w:color="auto"/>
              <w:right w:val="nil"/>
            </w:tcBorders>
          </w:tcPr>
          <w:p w14:paraId="6FF225F0" w14:textId="7838E1C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single" w:sz="12" w:space="0" w:color="auto"/>
              <w:right w:val="nil"/>
            </w:tcBorders>
          </w:tcPr>
          <w:p w14:paraId="37A66924" w14:textId="1CD11FF5" w:rsidR="00DD2462" w:rsidRDefault="00DD2462" w:rsidP="00845738">
            <w:pPr>
              <w:pStyle w:val="a9"/>
              <w:widowControl/>
              <w:spacing w:before="156" w:after="156"/>
              <w:ind w:firstLineChars="0" w:firstLine="0"/>
              <w:jc w:val="center"/>
            </w:pPr>
            <w:proofErr w:type="spellStart"/>
            <w:r w:rsidRPr="00F33C78">
              <w:t>N·m</w:t>
            </w:r>
            <w:proofErr w:type="spellEnd"/>
          </w:p>
        </w:tc>
      </w:tr>
    </w:tbl>
    <w:p w14:paraId="68952DC0" w14:textId="77777777" w:rsidR="007A2727" w:rsidRDefault="007A2727" w:rsidP="00845738">
      <w:pPr>
        <w:pStyle w:val="a9"/>
        <w:widowControl/>
        <w:spacing w:before="156" w:after="156"/>
        <w:ind w:left="420"/>
        <w:jc w:val="center"/>
      </w:pPr>
    </w:p>
    <w:p w14:paraId="4238B21B" w14:textId="43928F6D" w:rsidR="00A36338" w:rsidRDefault="00845738" w:rsidP="00845738">
      <w:pPr>
        <w:pStyle w:val="a9"/>
        <w:widowControl/>
        <w:spacing w:before="156" w:after="156"/>
        <w:ind w:left="420"/>
        <w:jc w:val="center"/>
      </w:pPr>
      <w:r w:rsidRPr="00845738">
        <w:t>表</w:t>
      </w:r>
      <w:r>
        <w:rPr>
          <w:rFonts w:hint="eastAsia"/>
        </w:rPr>
        <w:t>2</w:t>
      </w:r>
      <w:r w:rsidRPr="00845738">
        <w:t xml:space="preserve"> </w:t>
      </w:r>
      <w:r>
        <w:rPr>
          <w:rFonts w:hint="eastAsia"/>
        </w:rPr>
        <w:t>平衡车</w:t>
      </w:r>
      <w:r w:rsidRPr="00845738">
        <w:t>模型参数定义</w:t>
      </w:r>
    </w:p>
    <w:tbl>
      <w:tblPr>
        <w:tblStyle w:val="af"/>
        <w:tblW w:w="0" w:type="auto"/>
        <w:tblInd w:w="420" w:type="dxa"/>
        <w:tblLook w:val="04A0" w:firstRow="1" w:lastRow="0" w:firstColumn="1" w:lastColumn="0" w:noHBand="0" w:noVBand="1"/>
      </w:tblPr>
      <w:tblGrid>
        <w:gridCol w:w="993"/>
        <w:gridCol w:w="2410"/>
        <w:gridCol w:w="4473"/>
      </w:tblGrid>
      <w:tr w:rsidR="00922702" w14:paraId="6340FB62" w14:textId="77777777" w:rsidTr="00922702">
        <w:tc>
          <w:tcPr>
            <w:tcW w:w="993" w:type="dxa"/>
            <w:tcBorders>
              <w:top w:val="single" w:sz="12" w:space="0" w:color="auto"/>
              <w:left w:val="nil"/>
              <w:bottom w:val="single" w:sz="4" w:space="0" w:color="auto"/>
              <w:right w:val="nil"/>
            </w:tcBorders>
          </w:tcPr>
          <w:p w14:paraId="1AB63849" w14:textId="1BAE8BD9" w:rsidR="0048213E" w:rsidRDefault="0048213E" w:rsidP="00845738">
            <w:pPr>
              <w:pStyle w:val="a9"/>
              <w:widowControl/>
              <w:spacing w:before="156" w:after="156"/>
              <w:ind w:firstLineChars="0" w:firstLine="0"/>
              <w:jc w:val="center"/>
            </w:pPr>
            <w:r>
              <w:rPr>
                <w:rFonts w:hint="eastAsia"/>
              </w:rPr>
              <w:t>符号</w:t>
            </w:r>
          </w:p>
        </w:tc>
        <w:tc>
          <w:tcPr>
            <w:tcW w:w="2410" w:type="dxa"/>
            <w:tcBorders>
              <w:top w:val="single" w:sz="12" w:space="0" w:color="auto"/>
              <w:left w:val="nil"/>
              <w:bottom w:val="single" w:sz="4" w:space="0" w:color="auto"/>
              <w:right w:val="nil"/>
            </w:tcBorders>
          </w:tcPr>
          <w:p w14:paraId="5B99FA6C" w14:textId="69A74C90" w:rsidR="0048213E" w:rsidRDefault="0048213E" w:rsidP="00845738">
            <w:pPr>
              <w:pStyle w:val="a9"/>
              <w:widowControl/>
              <w:spacing w:before="156" w:after="156"/>
              <w:ind w:firstLineChars="0" w:firstLine="0"/>
              <w:jc w:val="center"/>
            </w:pPr>
            <w:r>
              <w:rPr>
                <w:rFonts w:hint="eastAsia"/>
              </w:rPr>
              <w:t>单位</w:t>
            </w:r>
          </w:p>
        </w:tc>
        <w:tc>
          <w:tcPr>
            <w:tcW w:w="4473" w:type="dxa"/>
            <w:tcBorders>
              <w:top w:val="single" w:sz="12" w:space="0" w:color="auto"/>
              <w:left w:val="nil"/>
              <w:bottom w:val="single" w:sz="4" w:space="0" w:color="auto"/>
              <w:right w:val="nil"/>
            </w:tcBorders>
          </w:tcPr>
          <w:p w14:paraId="3D28DA06" w14:textId="17D82ED1" w:rsidR="0048213E" w:rsidRDefault="0048213E" w:rsidP="00845738">
            <w:pPr>
              <w:pStyle w:val="a9"/>
              <w:widowControl/>
              <w:spacing w:before="156" w:after="156"/>
              <w:ind w:firstLineChars="0" w:firstLine="0"/>
              <w:jc w:val="center"/>
            </w:pPr>
            <w:r>
              <w:rPr>
                <w:rFonts w:hint="eastAsia"/>
              </w:rPr>
              <w:t>含义</w:t>
            </w:r>
          </w:p>
        </w:tc>
      </w:tr>
      <w:tr w:rsidR="0048213E" w14:paraId="416310E8" w14:textId="77777777" w:rsidTr="00922702">
        <w:tc>
          <w:tcPr>
            <w:tcW w:w="993" w:type="dxa"/>
            <w:tcBorders>
              <w:top w:val="single" w:sz="4" w:space="0" w:color="auto"/>
              <w:left w:val="nil"/>
              <w:bottom w:val="nil"/>
              <w:right w:val="nil"/>
            </w:tcBorders>
          </w:tcPr>
          <w:p w14:paraId="4EF8CB52" w14:textId="707A9CC6" w:rsidR="0048213E" w:rsidRDefault="0048213E" w:rsidP="006B251B">
            <w:pPr>
              <w:pStyle w:val="a9"/>
              <w:widowControl/>
              <w:spacing w:before="156" w:after="156"/>
              <w:ind w:firstLineChars="0" w:firstLine="0"/>
              <w:jc w:val="center"/>
            </w:pPr>
            <m:oMathPara>
              <m:oMath>
                <m:r>
                  <w:rPr>
                    <w:rFonts w:ascii="Cambria Math" w:hAnsi="Cambria Math"/>
                  </w:rPr>
                  <m:t>D</m:t>
                </m:r>
              </m:oMath>
            </m:oMathPara>
          </w:p>
        </w:tc>
        <w:tc>
          <w:tcPr>
            <w:tcW w:w="2410" w:type="dxa"/>
            <w:tcBorders>
              <w:top w:val="single" w:sz="4" w:space="0" w:color="auto"/>
              <w:left w:val="nil"/>
              <w:bottom w:val="nil"/>
              <w:right w:val="nil"/>
            </w:tcBorders>
          </w:tcPr>
          <w:p w14:paraId="399CF822" w14:textId="0ECD3306"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single" w:sz="4" w:space="0" w:color="auto"/>
              <w:left w:val="nil"/>
              <w:bottom w:val="nil"/>
              <w:right w:val="nil"/>
            </w:tcBorders>
          </w:tcPr>
          <w:p w14:paraId="55E8070B" w14:textId="3D310A47" w:rsidR="0048213E" w:rsidRDefault="0048213E" w:rsidP="00845738">
            <w:pPr>
              <w:pStyle w:val="a9"/>
              <w:widowControl/>
              <w:spacing w:before="156" w:after="156"/>
              <w:ind w:firstLineChars="0" w:firstLine="0"/>
              <w:jc w:val="center"/>
            </w:pPr>
            <w:r>
              <w:rPr>
                <w:rFonts w:hint="eastAsia"/>
              </w:rPr>
              <w:t>车体转向直径</w:t>
            </w:r>
          </w:p>
        </w:tc>
      </w:tr>
      <w:tr w:rsidR="0048213E" w14:paraId="4A30665F" w14:textId="77777777" w:rsidTr="00922702">
        <w:tc>
          <w:tcPr>
            <w:tcW w:w="993" w:type="dxa"/>
            <w:tcBorders>
              <w:top w:val="nil"/>
              <w:left w:val="nil"/>
              <w:bottom w:val="nil"/>
              <w:right w:val="nil"/>
            </w:tcBorders>
          </w:tcPr>
          <w:p w14:paraId="108C5AF1" w14:textId="4421B615" w:rsidR="0048213E" w:rsidRDefault="0048213E" w:rsidP="006B251B">
            <w:pPr>
              <w:pStyle w:val="a9"/>
              <w:widowControl/>
              <w:spacing w:before="156" w:after="156"/>
              <w:ind w:firstLineChars="0" w:firstLine="0"/>
              <w:jc w:val="center"/>
            </w:pPr>
            <m:oMathPara>
              <m:oMath>
                <m:r>
                  <w:rPr>
                    <w:rFonts w:ascii="Cambria Math" w:hAnsi="Cambria Math"/>
                  </w:rPr>
                  <m:t>R</m:t>
                </m:r>
              </m:oMath>
            </m:oMathPara>
          </w:p>
        </w:tc>
        <w:tc>
          <w:tcPr>
            <w:tcW w:w="2410" w:type="dxa"/>
            <w:tcBorders>
              <w:top w:val="nil"/>
              <w:left w:val="nil"/>
              <w:bottom w:val="nil"/>
              <w:right w:val="nil"/>
            </w:tcBorders>
          </w:tcPr>
          <w:p w14:paraId="73898E0A" w14:textId="24235D1B"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7F1B0233" w14:textId="3A5A5FC5" w:rsidR="0048213E" w:rsidRDefault="0048213E" w:rsidP="00845738">
            <w:pPr>
              <w:pStyle w:val="a9"/>
              <w:widowControl/>
              <w:spacing w:before="156" w:after="156"/>
              <w:ind w:firstLineChars="0" w:firstLine="0"/>
              <w:jc w:val="center"/>
            </w:pPr>
            <w:r>
              <w:rPr>
                <w:rFonts w:hint="eastAsia"/>
              </w:rPr>
              <w:t>驱动轮半径</w:t>
            </w:r>
          </w:p>
        </w:tc>
      </w:tr>
      <w:tr w:rsidR="0048213E" w14:paraId="0C310236" w14:textId="77777777" w:rsidTr="00922702">
        <w:tc>
          <w:tcPr>
            <w:tcW w:w="993" w:type="dxa"/>
            <w:tcBorders>
              <w:top w:val="nil"/>
              <w:left w:val="nil"/>
              <w:bottom w:val="nil"/>
              <w:right w:val="nil"/>
            </w:tcBorders>
          </w:tcPr>
          <w:p w14:paraId="3DD4307D" w14:textId="36FBDF0F" w:rsidR="0048213E" w:rsidRDefault="0048213E" w:rsidP="006B251B">
            <w:pPr>
              <w:pStyle w:val="a9"/>
              <w:widowControl/>
              <w:spacing w:before="156" w:after="156"/>
              <w:ind w:firstLineChars="0" w:firstLine="0"/>
              <w:jc w:val="center"/>
            </w:pPr>
            <m:oMathPara>
              <m:oMath>
                <m:r>
                  <w:rPr>
                    <w:rFonts w:ascii="Cambria Math" w:hAnsi="Cambria Math"/>
                  </w:rPr>
                  <m:t>L</m:t>
                </m:r>
              </m:oMath>
            </m:oMathPara>
          </w:p>
        </w:tc>
        <w:tc>
          <w:tcPr>
            <w:tcW w:w="2410" w:type="dxa"/>
            <w:tcBorders>
              <w:top w:val="nil"/>
              <w:left w:val="nil"/>
              <w:bottom w:val="nil"/>
              <w:right w:val="nil"/>
            </w:tcBorders>
          </w:tcPr>
          <w:p w14:paraId="10550D6B" w14:textId="6F697E63"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29F08BD4" w14:textId="161169E6" w:rsidR="0048213E" w:rsidRDefault="0048213E" w:rsidP="00845738">
            <w:pPr>
              <w:pStyle w:val="a9"/>
              <w:widowControl/>
              <w:spacing w:before="156" w:after="156"/>
              <w:ind w:firstLineChars="0" w:firstLine="0"/>
              <w:jc w:val="center"/>
            </w:pPr>
            <w:r>
              <w:rPr>
                <w:rFonts w:hint="eastAsia"/>
              </w:rPr>
              <w:t>摆杆质心到驱动轮转轴中心的直线长度</w:t>
            </w:r>
          </w:p>
        </w:tc>
      </w:tr>
      <w:tr w:rsidR="0048213E" w14:paraId="7A7A5C54" w14:textId="77777777" w:rsidTr="00922702">
        <w:tc>
          <w:tcPr>
            <w:tcW w:w="993" w:type="dxa"/>
            <w:tcBorders>
              <w:top w:val="nil"/>
              <w:left w:val="nil"/>
              <w:bottom w:val="nil"/>
              <w:right w:val="nil"/>
            </w:tcBorders>
          </w:tcPr>
          <w:p w14:paraId="4F2E7BF3" w14:textId="454E19DE" w:rsidR="0048213E" w:rsidRDefault="00000000" w:rsidP="006B251B">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hint="eastAsia"/>
                      </w:rPr>
                      <m:t>m</m:t>
                    </m:r>
                  </m:e>
                  <m:sub>
                    <m:r>
                      <w:rPr>
                        <w:rFonts w:ascii="Cambria Math" w:hAnsi="Cambria Math" w:hint="eastAsia"/>
                      </w:rPr>
                      <m:t>w</m:t>
                    </m:r>
                  </m:sub>
                </m:sSub>
              </m:oMath>
            </m:oMathPara>
          </w:p>
        </w:tc>
        <w:tc>
          <w:tcPr>
            <w:tcW w:w="2410" w:type="dxa"/>
            <w:tcBorders>
              <w:top w:val="nil"/>
              <w:left w:val="nil"/>
              <w:bottom w:val="nil"/>
              <w:right w:val="nil"/>
            </w:tcBorders>
          </w:tcPr>
          <w:p w14:paraId="45560B2B" w14:textId="2A6135F2"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10F74E0F" w14:textId="73810D7F" w:rsidR="0048213E" w:rsidRDefault="0048213E" w:rsidP="00845738">
            <w:pPr>
              <w:pStyle w:val="a9"/>
              <w:widowControl/>
              <w:spacing w:before="156" w:after="156"/>
              <w:ind w:firstLineChars="0" w:firstLine="0"/>
              <w:jc w:val="center"/>
            </w:pPr>
            <w:r>
              <w:rPr>
                <w:rFonts w:hint="eastAsia"/>
              </w:rPr>
              <w:t>驱动</w:t>
            </w:r>
            <w:proofErr w:type="gramStart"/>
            <w:r>
              <w:rPr>
                <w:rFonts w:hint="eastAsia"/>
              </w:rPr>
              <w:t>轮质量</w:t>
            </w:r>
            <w:proofErr w:type="gramEnd"/>
          </w:p>
        </w:tc>
      </w:tr>
      <w:tr w:rsidR="0048213E" w14:paraId="34E5C634" w14:textId="77777777" w:rsidTr="00922702">
        <w:tc>
          <w:tcPr>
            <w:tcW w:w="993" w:type="dxa"/>
            <w:tcBorders>
              <w:top w:val="nil"/>
              <w:left w:val="nil"/>
              <w:bottom w:val="nil"/>
              <w:right w:val="nil"/>
            </w:tcBorders>
          </w:tcPr>
          <w:p w14:paraId="47E739D3" w14:textId="7BDC18E4"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m</m:t>
                    </m:r>
                  </m:e>
                  <m:sub>
                    <m:r>
                      <w:rPr>
                        <w:rFonts w:ascii="Cambria Math" w:hAnsi="Cambria Math"/>
                      </w:rPr>
                      <m:t>b</m:t>
                    </m:r>
                  </m:sub>
                </m:sSub>
              </m:oMath>
            </m:oMathPara>
          </w:p>
        </w:tc>
        <w:tc>
          <w:tcPr>
            <w:tcW w:w="2410" w:type="dxa"/>
            <w:tcBorders>
              <w:top w:val="nil"/>
              <w:left w:val="nil"/>
              <w:bottom w:val="nil"/>
              <w:right w:val="nil"/>
            </w:tcBorders>
          </w:tcPr>
          <w:p w14:paraId="0CA21D76" w14:textId="56A6FEA1"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4250E81F" w14:textId="67F90A8E" w:rsidR="0048213E" w:rsidRDefault="0048213E" w:rsidP="00845738">
            <w:pPr>
              <w:pStyle w:val="a9"/>
              <w:widowControl/>
              <w:spacing w:before="156" w:after="156"/>
              <w:ind w:firstLineChars="0" w:firstLine="0"/>
              <w:jc w:val="center"/>
            </w:pPr>
            <w:r>
              <w:rPr>
                <w:rFonts w:hint="eastAsia"/>
              </w:rPr>
              <w:t>摆杆质量</w:t>
            </w:r>
          </w:p>
        </w:tc>
      </w:tr>
      <w:tr w:rsidR="0048213E" w14:paraId="53C0185E" w14:textId="77777777" w:rsidTr="00922702">
        <w:tc>
          <w:tcPr>
            <w:tcW w:w="993" w:type="dxa"/>
            <w:tcBorders>
              <w:top w:val="nil"/>
              <w:left w:val="nil"/>
              <w:bottom w:val="nil"/>
              <w:right w:val="nil"/>
            </w:tcBorders>
          </w:tcPr>
          <w:p w14:paraId="6DF183AB" w14:textId="45B3D59E"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b</m:t>
                    </m:r>
                  </m:sub>
                </m:sSub>
              </m:oMath>
            </m:oMathPara>
          </w:p>
        </w:tc>
        <w:tc>
          <w:tcPr>
            <w:tcW w:w="2410" w:type="dxa"/>
            <w:tcBorders>
              <w:top w:val="nil"/>
              <w:left w:val="nil"/>
              <w:bottom w:val="nil"/>
              <w:right w:val="nil"/>
            </w:tcBorders>
          </w:tcPr>
          <w:p w14:paraId="65551B99" w14:textId="2638F752"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0D10ACC1" w14:textId="2A2A5E45" w:rsidR="0048213E" w:rsidRDefault="0014399E" w:rsidP="00845738">
            <w:pPr>
              <w:pStyle w:val="a9"/>
              <w:widowControl/>
              <w:spacing w:before="156" w:after="156"/>
              <w:ind w:firstLineChars="0" w:firstLine="0"/>
              <w:jc w:val="center"/>
            </w:pPr>
            <w:r>
              <w:rPr>
                <w:rFonts w:hint="eastAsia"/>
              </w:rPr>
              <w:t>摆杆绕质心关于</w:t>
            </w:r>
            <w:r>
              <w:rPr>
                <w:rFonts w:hint="eastAsia"/>
              </w:rPr>
              <w:t>Z</w:t>
            </w:r>
            <w:r>
              <w:rPr>
                <w:rFonts w:hint="eastAsia"/>
              </w:rPr>
              <w:t>轴的转动惯量</w:t>
            </w:r>
          </w:p>
        </w:tc>
      </w:tr>
      <w:tr w:rsidR="0048213E" w14:paraId="14A06930" w14:textId="77777777" w:rsidTr="00922702">
        <w:tc>
          <w:tcPr>
            <w:tcW w:w="993" w:type="dxa"/>
            <w:tcBorders>
              <w:top w:val="nil"/>
              <w:left w:val="nil"/>
              <w:bottom w:val="nil"/>
              <w:right w:val="nil"/>
            </w:tcBorders>
          </w:tcPr>
          <w:p w14:paraId="0B73A718" w14:textId="544688B7"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w</m:t>
                    </m:r>
                  </m:sub>
                </m:sSub>
              </m:oMath>
            </m:oMathPara>
          </w:p>
        </w:tc>
        <w:tc>
          <w:tcPr>
            <w:tcW w:w="2410" w:type="dxa"/>
            <w:tcBorders>
              <w:top w:val="nil"/>
              <w:left w:val="nil"/>
              <w:bottom w:val="nil"/>
              <w:right w:val="nil"/>
            </w:tcBorders>
          </w:tcPr>
          <w:p w14:paraId="6EDDE822" w14:textId="6B860294"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521F44D4" w14:textId="76B5DF23" w:rsidR="0048213E" w:rsidRDefault="0014399E" w:rsidP="00845738">
            <w:pPr>
              <w:pStyle w:val="a9"/>
              <w:widowControl/>
              <w:spacing w:before="156" w:after="156"/>
              <w:ind w:firstLineChars="0" w:firstLine="0"/>
              <w:jc w:val="center"/>
            </w:pPr>
            <w:r>
              <w:rPr>
                <w:rFonts w:hint="eastAsia"/>
              </w:rPr>
              <w:t>驱动轮转子转动惯量</w:t>
            </w:r>
          </w:p>
        </w:tc>
      </w:tr>
      <w:tr w:rsidR="0048213E" w14:paraId="00A8C475" w14:textId="77777777" w:rsidTr="00922702">
        <w:tc>
          <w:tcPr>
            <w:tcW w:w="993" w:type="dxa"/>
            <w:tcBorders>
              <w:top w:val="nil"/>
              <w:left w:val="nil"/>
              <w:bottom w:val="single" w:sz="12" w:space="0" w:color="auto"/>
              <w:right w:val="nil"/>
            </w:tcBorders>
          </w:tcPr>
          <w:p w14:paraId="68F006B0" w14:textId="1F16F2BB"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z</m:t>
                    </m:r>
                  </m:sub>
                </m:sSub>
              </m:oMath>
            </m:oMathPara>
          </w:p>
        </w:tc>
        <w:tc>
          <w:tcPr>
            <w:tcW w:w="2410" w:type="dxa"/>
            <w:tcBorders>
              <w:top w:val="nil"/>
              <w:left w:val="nil"/>
              <w:bottom w:val="single" w:sz="12" w:space="0" w:color="auto"/>
              <w:right w:val="nil"/>
            </w:tcBorders>
          </w:tcPr>
          <w:p w14:paraId="5B3D8D3D" w14:textId="71D833CC"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single" w:sz="12" w:space="0" w:color="auto"/>
              <w:right w:val="nil"/>
            </w:tcBorders>
          </w:tcPr>
          <w:p w14:paraId="63604E4D" w14:textId="5F883FDD" w:rsidR="0048213E" w:rsidRDefault="0014399E" w:rsidP="00845738">
            <w:pPr>
              <w:pStyle w:val="a9"/>
              <w:widowControl/>
              <w:spacing w:before="156" w:after="156"/>
              <w:ind w:firstLineChars="0" w:firstLine="0"/>
              <w:jc w:val="center"/>
            </w:pPr>
            <w:r>
              <w:rPr>
                <w:rFonts w:hint="eastAsia"/>
              </w:rPr>
              <w:t>整车质心关于</w:t>
            </w:r>
            <w:r>
              <w:rPr>
                <w:rFonts w:hint="eastAsia"/>
              </w:rPr>
              <w:t>Y</w:t>
            </w:r>
            <w:r>
              <w:rPr>
                <w:rFonts w:hint="eastAsia"/>
              </w:rPr>
              <w:t>轴的转动惯量</w:t>
            </w:r>
          </w:p>
        </w:tc>
      </w:tr>
    </w:tbl>
    <w:p w14:paraId="54C15F57" w14:textId="77777777" w:rsidR="00845738" w:rsidRDefault="00845738" w:rsidP="00845738">
      <w:pPr>
        <w:pStyle w:val="a9"/>
        <w:widowControl/>
        <w:spacing w:before="156" w:after="156"/>
        <w:ind w:left="420"/>
        <w:jc w:val="center"/>
      </w:pPr>
    </w:p>
    <w:p w14:paraId="364F6FAE" w14:textId="257E4B56" w:rsidR="00A27F40" w:rsidRDefault="00C179E4" w:rsidP="00C179E4">
      <w:pPr>
        <w:pStyle w:val="a9"/>
        <w:widowControl/>
        <w:spacing w:before="156" w:after="156"/>
        <w:ind w:left="420"/>
      </w:pPr>
      <w:r>
        <w:rPr>
          <w:rFonts w:hint="eastAsia"/>
        </w:rPr>
        <w:t xml:space="preserve">1.2 </w:t>
      </w:r>
      <w:r>
        <w:rPr>
          <w:rFonts w:hint="eastAsia"/>
        </w:rPr>
        <w:t>经典力学分析</w:t>
      </w:r>
    </w:p>
    <w:p w14:paraId="70EE3331" w14:textId="189365A5" w:rsidR="00804663" w:rsidRDefault="00562A0D" w:rsidP="00923977">
      <w:pPr>
        <w:pStyle w:val="a9"/>
        <w:widowControl/>
        <w:spacing w:before="156" w:after="156"/>
        <w:ind w:left="420" w:firstLineChars="400" w:firstLine="840"/>
      </w:pPr>
      <w:r>
        <w:rPr>
          <w:rFonts w:hint="eastAsia"/>
        </w:rPr>
        <w:t>对驱动轮，有：</w:t>
      </w:r>
    </w:p>
    <w:p w14:paraId="35491AF2" w14:textId="2C940E74"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hint="eastAsia"/>
                    </w:rPr>
                    <m:t>w</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d>
                <m:dPr>
                  <m:ctrlPr>
                    <w:rPr>
                      <w:rFonts w:ascii="Cambria Math" w:hAnsi="Cambria Math"/>
                      <w:i/>
                      <w:iCs/>
                    </w:rPr>
                  </m:ctrlPr>
                </m:dPr>
                <m:e>
                  <m:r>
                    <w:rPr>
                      <w:rFonts w:ascii="Cambria Math" w:hAnsi="Cambria Math"/>
                    </w:rPr>
                    <m:t>1</m:t>
                  </m:r>
                </m:e>
              </m:d>
            </m:e>
          </m:eqArr>
        </m:oMath>
      </m:oMathPara>
    </w:p>
    <w:p w14:paraId="3D71D7A0" w14:textId="59D742C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hint="eastAsia"/>
                    </w:rPr>
                    <m:t>w</m:t>
                  </m:r>
                </m:sub>
              </m:sSub>
              <m:f>
                <m:fPr>
                  <m:ctrlPr>
                    <w:rPr>
                      <w:rFonts w:ascii="Cambria Math" w:hAnsi="Cambria Math"/>
                      <w:i/>
                      <w:iCs/>
                    </w:rPr>
                  </m:ctrlPr>
                </m:fPr>
                <m:num>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num>
                <m:den>
                  <m:r>
                    <w:rPr>
                      <w:rFonts w:ascii="Cambria Math" w:hAnsi="Cambria Math"/>
                    </w:rPr>
                    <m:t>R</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R#</m:t>
              </m:r>
              <m:d>
                <m:dPr>
                  <m:ctrlPr>
                    <w:rPr>
                      <w:rFonts w:ascii="Cambria Math" w:hAnsi="Cambria Math"/>
                      <w:i/>
                      <w:iCs/>
                    </w:rPr>
                  </m:ctrlPr>
                </m:dPr>
                <m:e>
                  <m:r>
                    <w:rPr>
                      <w:rFonts w:ascii="Cambria Math" w:hAnsi="Cambria Math"/>
                    </w:rPr>
                    <m:t>2</m:t>
                  </m:r>
                </m:e>
              </m:d>
            </m:e>
          </m:eqArr>
        </m:oMath>
      </m:oMathPara>
    </w:p>
    <w:p w14:paraId="17BCF4D4" w14:textId="180B9387" w:rsidR="00923977" w:rsidRDefault="00923977" w:rsidP="00923977">
      <w:pPr>
        <w:pStyle w:val="a9"/>
        <w:widowControl/>
        <w:spacing w:before="156" w:after="156"/>
        <w:ind w:left="420" w:firstLineChars="400" w:firstLine="840"/>
      </w:pPr>
      <w:r>
        <w:rPr>
          <w:rFonts w:hint="eastAsia"/>
        </w:rPr>
        <w:t>对摆杆，有：</w:t>
      </w:r>
    </w:p>
    <w:p w14:paraId="4553C557" w14:textId="187F7CBB"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fr</m:t>
                  </m:r>
                </m:sub>
              </m:sSub>
              <m:r>
                <w:rPr>
                  <w:rFonts w:ascii="Cambria Math" w:hAnsi="Cambria Math"/>
                </w:rPr>
                <m:t>#</m:t>
              </m:r>
              <m:d>
                <m:dPr>
                  <m:ctrlPr>
                    <w:rPr>
                      <w:rFonts w:ascii="Cambria Math" w:hAnsi="Cambria Math"/>
                      <w:i/>
                      <w:iCs/>
                    </w:rPr>
                  </m:ctrlPr>
                </m:dPr>
                <m:e>
                  <m:r>
                    <w:rPr>
                      <w:rFonts w:ascii="Cambria Math" w:hAnsi="Cambria Math"/>
                    </w:rPr>
                    <m:t>3</m:t>
                  </m:r>
                </m:e>
              </m:d>
            </m:e>
          </m:eqArr>
        </m:oMath>
      </m:oMathPara>
    </w:p>
    <w:p w14:paraId="05D001E4" w14:textId="3C5A573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d>
                <m:dPr>
                  <m:ctrlPr>
                    <w:rPr>
                      <w:rFonts w:ascii="Cambria Math" w:hAnsi="Cambria Math"/>
                      <w:i/>
                      <w:iCs/>
                    </w:rPr>
                  </m:ctrlPr>
                </m:dPr>
                <m:e>
                  <m:r>
                    <w:rPr>
                      <w:rFonts w:ascii="Cambria Math" w:hAnsi="Cambria Math"/>
                    </w:rPr>
                    <m:t>4</m:t>
                  </m:r>
                </m:e>
              </m:d>
            </m:e>
          </m:eqArr>
        </m:oMath>
      </m:oMathPara>
    </w:p>
    <w:p w14:paraId="53A11B51" w14:textId="2588A7E7" w:rsidR="008E1D77" w:rsidRPr="008E1D77" w:rsidRDefault="00000000" w:rsidP="008E1D77">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l</m:t>
                      </m:r>
                    </m:sub>
                  </m:sSub>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168BF3B9" w14:textId="5BE3A83B" w:rsidR="009360ED" w:rsidRDefault="009360ED" w:rsidP="00B70D7F">
      <w:pPr>
        <w:pStyle w:val="a9"/>
        <w:widowControl/>
        <w:spacing w:before="156" w:after="156"/>
        <w:ind w:left="420" w:firstLineChars="400" w:firstLine="840"/>
      </w:pPr>
      <w:r>
        <w:rPr>
          <w:rFonts w:hint="eastAsia"/>
        </w:rPr>
        <w:t>对整车，有：</w:t>
      </w:r>
    </w:p>
    <w:p w14:paraId="1310F5D5" w14:textId="75451D3C"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z</m:t>
                  </m:r>
                </m:sub>
              </m:sSub>
              <m:acc>
                <m:accPr>
                  <m:chr m:val="̈"/>
                  <m:ctrlPr>
                    <w:rPr>
                      <w:rFonts w:ascii="Cambria Math" w:hAnsi="Cambria Math"/>
                      <w:i/>
                      <w:iCs/>
                    </w:rPr>
                  </m:ctrlPr>
                </m:accPr>
                <m:e>
                  <m:r>
                    <w:rPr>
                      <w:rFonts w:ascii="Cambria Math" w:hAnsi="Cambria Math"/>
                    </w:rPr>
                    <m:t>ϕ</m:t>
                  </m:r>
                </m:e>
              </m:acc>
              <m: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2</m:t>
                  </m:r>
                </m:den>
              </m:f>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r</m:t>
                      </m:r>
                    </m:sub>
                  </m:sSub>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3D80C785" w14:textId="3DC874B4" w:rsidR="009360ED" w:rsidRDefault="006B6FE8" w:rsidP="00B70D7F">
      <w:pPr>
        <w:pStyle w:val="a9"/>
        <w:widowControl/>
        <w:spacing w:before="156" w:after="156"/>
        <w:ind w:left="420" w:firstLineChars="400" w:firstLine="840"/>
      </w:pPr>
      <w:r>
        <w:rPr>
          <w:rFonts w:hint="eastAsia"/>
        </w:rPr>
        <w:t>其中：</w:t>
      </w:r>
    </w:p>
    <w:p w14:paraId="31D6B217" w14:textId="0EE0D8B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=x+L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7</m:t>
                  </m:r>
                </m:e>
              </m:d>
            </m:e>
          </m:eqArr>
        </m:oMath>
      </m:oMathPara>
    </w:p>
    <w:p w14:paraId="6D4E0AF5" w14:textId="49B0D2AA" w:rsidR="006B6FE8" w:rsidRPr="008E1D77" w:rsidRDefault="00000000" w:rsidP="006B6FE8">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y</m:t>
                  </m:r>
                </m:e>
                <m:sub>
                  <m:r>
                    <w:rPr>
                      <w:rFonts w:ascii="Cambria Math" w:hAnsi="Cambria Math"/>
                    </w:rPr>
                    <m:t>b</m:t>
                  </m:r>
                </m:sub>
              </m:sSub>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8</m:t>
                  </m:r>
                </m:e>
              </m:d>
            </m:e>
          </m:eqArr>
        </m:oMath>
      </m:oMathPara>
    </w:p>
    <w:p w14:paraId="31F45308" w14:textId="4CD8493A" w:rsidR="002F1A62" w:rsidRDefault="002F1A62" w:rsidP="002F1A62">
      <w:pPr>
        <w:pStyle w:val="a9"/>
        <w:widowControl/>
        <w:spacing w:before="156" w:after="156"/>
        <w:ind w:left="420"/>
      </w:pPr>
      <w:r>
        <w:rPr>
          <w:rFonts w:hint="eastAsia"/>
        </w:rPr>
        <w:t xml:space="preserve">1.3 </w:t>
      </w:r>
      <w:r w:rsidR="009C2BE2">
        <w:rPr>
          <w:rFonts w:hint="eastAsia"/>
        </w:rPr>
        <w:t>状态空间模型</w:t>
      </w:r>
    </w:p>
    <w:p w14:paraId="2217EE15" w14:textId="786618BD" w:rsidR="009C2BE2" w:rsidRDefault="009C2BE2" w:rsidP="002F1A62">
      <w:pPr>
        <w:pStyle w:val="a9"/>
        <w:widowControl/>
        <w:spacing w:before="156" w:after="156"/>
        <w:ind w:left="420"/>
      </w:pPr>
      <w:r>
        <w:rPr>
          <w:rFonts w:hint="eastAsia"/>
        </w:rPr>
        <w:t xml:space="preserve">    </w:t>
      </w:r>
      <w:r>
        <w:rPr>
          <w:rFonts w:hint="eastAsia"/>
        </w:rPr>
        <w:t>定义非线性模型：</w:t>
      </w:r>
    </w:p>
    <w:p w14:paraId="37B0084C" w14:textId="1C56F129" w:rsidR="009C2BE2" w:rsidRPr="00300FCA" w:rsidRDefault="00000000" w:rsidP="009C2BE2">
      <w:pPr>
        <w:pStyle w:val="a9"/>
        <w:spacing w:before="156" w:after="156"/>
        <w:ind w:left="420"/>
        <w:rPr>
          <w:iCs/>
        </w:rPr>
      </w:pPr>
      <m:oMathPara>
        <m:oMathParaPr>
          <m:jc m:val="centerGroup"/>
        </m:oMathParaPr>
        <m:oMath>
          <m:acc>
            <m:accPr>
              <m:chr m:val="̇"/>
              <m:ctrlPr>
                <w:rPr>
                  <w:rFonts w:ascii="Cambria Math" w:hAnsi="Cambria Math"/>
                  <w:i/>
                  <w:iCs/>
                </w:rPr>
              </m:ctrlPr>
            </m:accPr>
            <m:e>
              <m:r>
                <w:rPr>
                  <w:rFonts w:ascii="Cambria Math" w:hAnsi="Cambria Math"/>
                </w:rPr>
                <m:t>x</m:t>
              </m:r>
            </m:e>
          </m:acc>
          <m:r>
            <w:rPr>
              <w:rFonts w:ascii="Cambria Math" w:hAnsi="Cambria Math"/>
            </w:rPr>
            <m:t>=f</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r</m:t>
                  </m:r>
                </m:sub>
              </m:sSub>
            </m:e>
          </m:d>
        </m:oMath>
      </m:oMathPara>
    </w:p>
    <w:p w14:paraId="15874803" w14:textId="7867AE47" w:rsidR="00300FCA" w:rsidRPr="009C2BE2" w:rsidRDefault="00300FCA" w:rsidP="009C2BE2">
      <w:pPr>
        <w:pStyle w:val="a9"/>
        <w:spacing w:before="156" w:after="156"/>
        <w:ind w:left="420"/>
      </w:pPr>
      <w:r>
        <w:rPr>
          <w:rFonts w:hint="eastAsia"/>
        </w:rPr>
        <w:t>利用</w:t>
      </w:r>
      <w:r w:rsidR="00BD32C1" w:rsidRPr="00BD32C1">
        <w:rPr>
          <w:rFonts w:hint="eastAsia"/>
          <w:i/>
          <w:iCs/>
        </w:rPr>
        <w:t>MATLAB</w:t>
      </w:r>
      <w:r w:rsidR="00BD32C1">
        <w:rPr>
          <w:rFonts w:hint="eastAsia"/>
        </w:rPr>
        <w:t>符号运算工具，联立式（</w:t>
      </w:r>
      <w:r w:rsidR="00BD32C1">
        <w:rPr>
          <w:rFonts w:hint="eastAsia"/>
        </w:rPr>
        <w:t>1</w:t>
      </w:r>
      <w:r w:rsidR="00BD32C1">
        <w:rPr>
          <w:rFonts w:hint="eastAsia"/>
        </w:rPr>
        <w:t>）到式（</w:t>
      </w:r>
      <w:r w:rsidR="00BD32C1">
        <w:rPr>
          <w:rFonts w:hint="eastAsia"/>
        </w:rPr>
        <w:t>8</w:t>
      </w:r>
      <w:r w:rsidR="00BD32C1">
        <w:rPr>
          <w:rFonts w:hint="eastAsia"/>
        </w:rPr>
        <w:t>），通过函数</w:t>
      </w:r>
      <w:r w:rsidR="00BD32C1">
        <w:rPr>
          <w:rFonts w:hint="eastAsia"/>
        </w:rPr>
        <w:t>solve</w:t>
      </w:r>
      <w:r w:rsidR="00BD32C1">
        <w:rPr>
          <w:rFonts w:hint="eastAsia"/>
        </w:rPr>
        <w:t>对方程组消去中间变量，最终得到非线性表达式（</w:t>
      </w:r>
      <w:r w:rsidR="00BD32C1">
        <w:rPr>
          <w:rFonts w:hint="eastAsia"/>
        </w:rPr>
        <w:t>9</w:t>
      </w:r>
      <w:r w:rsidR="00BD32C1">
        <w:rPr>
          <w:rFonts w:hint="eastAsia"/>
        </w:rPr>
        <w:t>），式（</w:t>
      </w:r>
      <w:r w:rsidR="00BD32C1">
        <w:rPr>
          <w:rFonts w:hint="eastAsia"/>
        </w:rPr>
        <w:t>10</w:t>
      </w:r>
      <w:r w:rsidR="00BD32C1">
        <w:rPr>
          <w:rFonts w:hint="eastAsia"/>
        </w:rPr>
        <w:t>），和式（</w:t>
      </w:r>
      <w:r w:rsidR="00BD32C1">
        <w:rPr>
          <w:rFonts w:hint="eastAsia"/>
        </w:rPr>
        <w:t>11</w:t>
      </w:r>
      <w:r w:rsidR="00BD32C1">
        <w:rPr>
          <w:rFonts w:hint="eastAsia"/>
        </w:rPr>
        <w:t>）</w:t>
      </w:r>
    </w:p>
    <w:p w14:paraId="09CAB078" w14:textId="69342938" w:rsidR="00251F0F" w:rsidRPr="00251F0F" w:rsidRDefault="00000000" w:rsidP="00251F0F">
      <w:pPr>
        <w:pStyle w:val="a9"/>
        <w:widowControl/>
        <w:spacing w:before="156" w:after="156"/>
        <w:ind w:left="420"/>
        <w:rPr>
          <w:i/>
        </w:rPr>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hint="eastAsia"/>
                    </w:rPr>
                    <m:t>w</m:t>
                  </m:r>
                </m:sub>
              </m:sSub>
              <m:acc>
                <m:accPr>
                  <m:chr m:val="̈"/>
                  <m:ctrlPr>
                    <w:rPr>
                      <w:rFonts w:ascii="Cambria Math" w:hAnsi="Cambria Math"/>
                      <w:i/>
                    </w:rPr>
                  </m:ctrlPr>
                </m:accPr>
                <m:e>
                  <m:r>
                    <w:rPr>
                      <w:rFonts w:ascii="Cambria Math" w:hAnsi="Cambria Math" w:hint="eastAsia"/>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hint="eastAsia"/>
                        </w:rPr>
                        <m:t>x</m:t>
                      </m:r>
                    </m:e>
                  </m:acc>
                  <m:r>
                    <w:rPr>
                      <w:rFonts w:ascii="Cambria Math" w:hAnsi="Cambria Math"/>
                    </w:rPr>
                    <m:t>-L</m:t>
                  </m:r>
                  <m:d>
                    <m:dPr>
                      <m:ctrlPr>
                        <w:rPr>
                          <w:rFonts w:ascii="Cambria Math" w:hAnsi="Cambria Math"/>
                          <w:i/>
                        </w:rPr>
                      </m:ctrlPr>
                    </m:dPr>
                    <m:e>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l</m:t>
                      </m:r>
                    </m:sub>
                  </m:sSub>
                </m:num>
                <m:den>
                  <m:r>
                    <w:rPr>
                      <w:rFonts w:ascii="Cambria Math" w:hAnsi="Cambria Math" w:hint="eastAsia"/>
                    </w:rPr>
                    <m:t>R</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r</m:t>
                      </m:r>
                    </m:sub>
                  </m:sSub>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9</m:t>
                  </m:r>
                </m:e>
              </m:d>
            </m:e>
          </m:eqArr>
        </m:oMath>
      </m:oMathPara>
    </w:p>
    <w:p w14:paraId="70282B0F" w14:textId="1E1B71A5" w:rsidR="00251F0F" w:rsidRPr="00251F0F" w:rsidRDefault="00000000" w:rsidP="008E1D77">
      <w:pPr>
        <w:widowControl/>
        <w:spacing w:before="156" w:after="156"/>
        <w:rPr>
          <w:i/>
        </w:rPr>
      </w:pPr>
      <m:oMathPara>
        <m:oMath>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r>
            <w:rPr>
              <w:rFonts w:ascii="Cambria Math" w:hAnsi="Cambria Math"/>
            </w:rPr>
            <m:t>-L</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-2L</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oMath>
      </m:oMathPara>
    </w:p>
    <w:p w14:paraId="0B532E25" w14:textId="07A9B737" w:rsidR="00251F0F" w:rsidRPr="00251F0F"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l</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L</m:t>
                  </m:r>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10</m:t>
                  </m:r>
                </m:e>
              </m:d>
            </m:e>
          </m:eqArr>
        </m:oMath>
      </m:oMathPara>
    </w:p>
    <w:p w14:paraId="7FA3D5EB" w14:textId="37753B45" w:rsidR="00515032" w:rsidRPr="00515032"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hint="eastAsia"/>
                </w:rPr>
                <m:t>R</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DR+2</m:t>
              </m:r>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m:t>
                  </m:r>
                </m:e>
              </m:d>
            </m:e>
          </m:eqArr>
        </m:oMath>
      </m:oMathPara>
    </w:p>
    <w:p w14:paraId="1903DD6C" w14:textId="13D7F959" w:rsidR="00515032" w:rsidRDefault="00060D93" w:rsidP="00060D93">
      <w:pPr>
        <w:widowControl/>
        <w:spacing w:before="156" w:after="156"/>
        <w:ind w:firstLineChars="400" w:firstLine="840"/>
      </w:pPr>
      <w:r>
        <w:rPr>
          <w:rFonts w:hint="eastAsia"/>
        </w:rPr>
        <w:t>定义状态向量</w:t>
      </w:r>
      <w:r>
        <w:rPr>
          <w:rFonts w:hint="eastAsia"/>
        </w:rPr>
        <w:t>x</w:t>
      </w:r>
      <w:r>
        <w:rPr>
          <w:rFonts w:hint="eastAsia"/>
        </w:rPr>
        <w:t>与控制向量</w:t>
      </w:r>
      <w:r>
        <w:rPr>
          <w:rFonts w:hint="eastAsia"/>
        </w:rPr>
        <w:t>u</w:t>
      </w:r>
      <w:r>
        <w:rPr>
          <w:rFonts w:hint="eastAsia"/>
        </w:rPr>
        <w:t>分别为</w:t>
      </w:r>
      <w:r w:rsidR="004A6397">
        <w:rPr>
          <w:rFonts w:hint="eastAsia"/>
        </w:rPr>
        <w:t>：</w:t>
      </w:r>
    </w:p>
    <w:p w14:paraId="30E11378" w14:textId="14F3F939" w:rsidR="00060D93" w:rsidRPr="00060D93" w:rsidRDefault="00060D93" w:rsidP="008E1D77">
      <w:pPr>
        <w:widowControl/>
        <w:spacing w:before="156" w:after="156"/>
      </w:pPr>
      <m:oMathPara>
        <m:oMath>
          <m:r>
            <w:rPr>
              <w:rFonts w:ascii="Cambria Math" w:hAnsi="Cambria Math" w:hint="eastAsia"/>
            </w:rPr>
            <w:lastRenderedPageBreak/>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T</m:t>
                        </m:r>
                      </m:e>
                      <m:sub>
                        <m:r>
                          <w:rPr>
                            <w:rFonts w:ascii="Cambria Math" w:hAnsi="Cambria Math" w:hint="eastAsia"/>
                          </w:rPr>
                          <m:t>l</m:t>
                        </m:r>
                      </m:sub>
                    </m:sSub>
                  </m:e>
                </m:mr>
                <m:mr>
                  <m:e>
                    <m:sSub>
                      <m:sSubPr>
                        <m:ctrlPr>
                          <w:rPr>
                            <w:rFonts w:ascii="Cambria Math" w:hAnsi="Cambria Math"/>
                            <w:i/>
                          </w:rPr>
                        </m:ctrlPr>
                      </m:sSubPr>
                      <m:e>
                        <m:r>
                          <w:rPr>
                            <w:rFonts w:ascii="Cambria Math" w:hAnsi="Cambria Math" w:hint="eastAsia"/>
                          </w:rPr>
                          <m:t>T</m:t>
                        </m:r>
                      </m:e>
                      <m:sub>
                        <m:r>
                          <w:rPr>
                            <w:rFonts w:ascii="Cambria Math" w:hAnsi="Cambria Math" w:hint="eastAsia"/>
                          </w:rPr>
                          <m:t>r</m:t>
                        </m:r>
                      </m:sub>
                    </m:sSub>
                  </m:e>
                </m:mr>
              </m:m>
            </m:e>
          </m:d>
        </m:oMath>
      </m:oMathPara>
    </w:p>
    <w:p w14:paraId="519CBD26" w14:textId="389A55BD" w:rsidR="00060D93" w:rsidRDefault="00FA4F67" w:rsidP="008E1D77">
      <w:pPr>
        <w:widowControl/>
        <w:spacing w:before="156" w:after="156"/>
      </w:pPr>
      <w:r>
        <w:rPr>
          <w:rFonts w:hint="eastAsia"/>
        </w:rPr>
        <w:t>根据式状态向量</w:t>
      </w:r>
      <w:r>
        <w:rPr>
          <w:rFonts w:hint="eastAsia"/>
        </w:rPr>
        <w:t>x</w:t>
      </w:r>
      <w:r>
        <w:rPr>
          <w:rFonts w:hint="eastAsia"/>
        </w:rPr>
        <w:t>与控制向量</w:t>
      </w:r>
      <w:r>
        <w:rPr>
          <w:rFonts w:hint="eastAsia"/>
        </w:rPr>
        <w:t>u</w:t>
      </w:r>
      <w:r>
        <w:rPr>
          <w:rFonts w:hint="eastAsia"/>
        </w:rPr>
        <w:t>，求非线性模型在平衡点处的雅可比矩阵并对其线性化，即将</w:t>
      </w:r>
      <m:oMath>
        <m:r>
          <w:rPr>
            <w:rFonts w:ascii="Cambria Math" w:hAnsi="Cambria Math" w:hint="eastAsia"/>
            <w:i/>
          </w:rPr>
          <w:sym w:font="Symbol" w:char="F071"/>
        </m:r>
        <m:r>
          <w:rPr>
            <w:rFonts w:ascii="Cambria Math" w:hAnsi="Cambria Math"/>
          </w:rPr>
          <m:t>=0</m:t>
        </m:r>
      </m:oMath>
      <w:r>
        <w:rPr>
          <w:rFonts w:hint="eastAsia"/>
        </w:rPr>
        <w:t>，则</w:t>
      </w:r>
      <m:oMath>
        <m:func>
          <m:funcPr>
            <m:ctrlPr>
              <w:rPr>
                <w:rFonts w:ascii="Cambria Math" w:hAnsi="Cambria Math"/>
                <w:i/>
              </w:rPr>
            </m:ctrlPr>
          </m:funcPr>
          <m:fName>
            <m:r>
              <m:rPr>
                <m:sty m:val="p"/>
              </m:rPr>
              <w:rPr>
                <w:rFonts w:ascii="Cambria Math" w:hAnsi="Cambria Math"/>
              </w:rPr>
              <m:t>sin</m:t>
            </m:r>
          </m:fName>
          <m:e>
            <m:r>
              <w:rPr>
                <w:rFonts w:ascii="Cambria Math" w:hAnsi="Cambria Math"/>
                <w:i/>
              </w:rPr>
              <w:sym w:font="Symbol" w:char="F071"/>
            </m:r>
          </m:e>
        </m:func>
        <m:r>
          <w:rPr>
            <w:rFonts w:ascii="Cambria Math" w:hAnsi="Cambria Math"/>
          </w:rPr>
          <m:t>=</m:t>
        </m:r>
        <m:r>
          <w:rPr>
            <w:rFonts w:ascii="Cambria Math" w:hAnsi="Cambria Math"/>
            <w:i/>
          </w:rPr>
          <w:sym w:font="Symbol" w:char="F071"/>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i/>
              </w:rPr>
              <w:sym w:font="Symbol" w:char="F071"/>
            </m:r>
          </m:e>
        </m:func>
        <m:r>
          <w:rPr>
            <w:rFonts w:ascii="Cambria Math" w:hAnsi="Cambria Math"/>
          </w:rPr>
          <m:t>=1</m:t>
        </m:r>
      </m:oMath>
      <w:r>
        <w:rPr>
          <w:rFonts w:hint="eastAsia"/>
        </w:rPr>
        <w:t>代入式（</w:t>
      </w:r>
      <w:r>
        <w:rPr>
          <w:rFonts w:hint="eastAsia"/>
        </w:rPr>
        <w:t>9</w:t>
      </w:r>
      <w:r>
        <w:rPr>
          <w:rFonts w:hint="eastAsia"/>
        </w:rPr>
        <w:t>）到（</w:t>
      </w:r>
      <w:r>
        <w:rPr>
          <w:rFonts w:hint="eastAsia"/>
        </w:rPr>
        <w:t>11</w:t>
      </w:r>
      <w:r>
        <w:rPr>
          <w:rFonts w:hint="eastAsia"/>
        </w:rPr>
        <w:t>）后，求</w:t>
      </w:r>
      <w:r w:rsidR="004A6397">
        <w:rPr>
          <w:rFonts w:hint="eastAsia"/>
        </w:rPr>
        <w:t>：</w:t>
      </w:r>
    </w:p>
    <w:p w14:paraId="081F1149" w14:textId="4C630F89" w:rsidR="00FA4F67" w:rsidRPr="00DC7154" w:rsidRDefault="00FA4F67" w:rsidP="00FA4F67">
      <w:pPr>
        <w:widowControl/>
        <w:spacing w:before="156" w:after="156"/>
        <w:rPr>
          <w:i/>
        </w:rPr>
      </w:pPr>
      <m:oMathPara>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∂x</m:t>
              </m:r>
            </m:den>
          </m:f>
          <m:d>
            <m:dPr>
              <m:ctrlPr>
                <w:rPr>
                  <w:rFonts w:ascii="Cambria Math" w:hAnsi="Cambria Math"/>
                  <w:i/>
                </w:rPr>
              </m:ctrlPr>
            </m:dPr>
            <m:e>
              <m:r>
                <w:rPr>
                  <w:rFonts w:ascii="Cambria Math" w:hAnsi="Cambria Math"/>
                </w:rPr>
                <m:t>x,u</m:t>
              </m:r>
            </m:e>
          </m:d>
          <m:r>
            <w:rPr>
              <w:rFonts w:ascii="Cambria Math" w:hAnsi="Cambria Math"/>
            </w:rPr>
            <m:t>, B=</m:t>
          </m:r>
          <m:f>
            <m:fPr>
              <m:ctrlPr>
                <w:rPr>
                  <w:rFonts w:ascii="Cambria Math" w:hAnsi="Cambria Math"/>
                  <w:i/>
                </w:rPr>
              </m:ctrlPr>
            </m:fPr>
            <m:num>
              <m:r>
                <w:rPr>
                  <w:rFonts w:ascii="Cambria Math" w:hAnsi="Cambria Math"/>
                </w:rPr>
                <m:t>∂f</m:t>
              </m:r>
            </m:num>
            <m:den>
              <m:r>
                <w:rPr>
                  <w:rFonts w:ascii="Cambria Math" w:hAnsi="Cambria Math"/>
                </w:rPr>
                <m:t>∂u</m:t>
              </m:r>
            </m:den>
          </m:f>
          <m:d>
            <m:dPr>
              <m:ctrlPr>
                <w:rPr>
                  <w:rFonts w:ascii="Cambria Math" w:hAnsi="Cambria Math"/>
                  <w:i/>
                </w:rPr>
              </m:ctrlPr>
            </m:dPr>
            <m:e>
              <m:r>
                <w:rPr>
                  <w:rFonts w:ascii="Cambria Math" w:hAnsi="Cambria Math"/>
                </w:rPr>
                <m:t>x,u</m:t>
              </m:r>
            </m:e>
          </m:d>
        </m:oMath>
      </m:oMathPara>
    </w:p>
    <w:p w14:paraId="4A989F29" w14:textId="694C8BC1" w:rsidR="00DC7154" w:rsidRDefault="00DC7154" w:rsidP="00FA4F67">
      <w:pPr>
        <w:widowControl/>
        <w:spacing w:before="156" w:after="156"/>
        <w:rPr>
          <w:iCs/>
        </w:rPr>
      </w:pPr>
      <w:r>
        <w:rPr>
          <w:rFonts w:hint="eastAsia"/>
          <w:iCs/>
        </w:rPr>
        <w:t>其中，</w:t>
      </w:r>
      <w:r>
        <w:rPr>
          <w:rFonts w:hint="eastAsia"/>
          <w:iCs/>
        </w:rPr>
        <w:t>x</w:t>
      </w:r>
      <w:r>
        <w:rPr>
          <w:rFonts w:hint="eastAsia"/>
          <w:iCs/>
        </w:rPr>
        <w:t>、</w:t>
      </w:r>
      <w:r>
        <w:rPr>
          <w:rFonts w:hint="eastAsia"/>
          <w:iCs/>
        </w:rPr>
        <w:t>u</w:t>
      </w:r>
      <w:r>
        <w:rPr>
          <w:rFonts w:hint="eastAsia"/>
          <w:iCs/>
        </w:rPr>
        <w:t>是系统平衡点，即方程</w:t>
      </w:r>
      <m:oMath>
        <m:r>
          <w:rPr>
            <w:rFonts w:ascii="Cambria Math" w:hAnsi="Cambria Math" w:hint="eastAsia"/>
          </w:rPr>
          <m:t>f</m:t>
        </m:r>
        <m:d>
          <m:dPr>
            <m:ctrlPr>
              <w:rPr>
                <w:rFonts w:ascii="Cambria Math" w:hAnsi="Cambria Math"/>
                <w:i/>
                <w:iCs/>
              </w:rPr>
            </m:ctrlPr>
          </m:dPr>
          <m:e>
            <m:r>
              <w:rPr>
                <w:rFonts w:ascii="Cambria Math" w:hAnsi="Cambria Math" w:hint="eastAsia"/>
              </w:rPr>
              <m:t>x</m:t>
            </m:r>
            <m:r>
              <w:rPr>
                <w:rFonts w:ascii="Cambria Math" w:hAnsi="Cambria Math"/>
              </w:rPr>
              <m:t xml:space="preserve">,  </m:t>
            </m:r>
            <m:r>
              <w:rPr>
                <w:rFonts w:ascii="Cambria Math" w:hAnsi="Cambria Math" w:hint="eastAsia"/>
              </w:rPr>
              <m:t>u</m:t>
            </m:r>
          </m:e>
        </m:d>
        <m:r>
          <w:rPr>
            <w:rFonts w:ascii="Cambria Math" w:hAnsi="Cambria Math"/>
          </w:rPr>
          <m:t>=0</m:t>
        </m:r>
      </m:oMath>
      <w:r>
        <w:rPr>
          <w:rFonts w:hint="eastAsia"/>
          <w:iCs/>
        </w:rPr>
        <w:t>的解</w:t>
      </w:r>
      <w:r w:rsidR="004A6397">
        <w:rPr>
          <w:rFonts w:hint="eastAsia"/>
          <w:iCs/>
        </w:rPr>
        <w:t>：</w:t>
      </w:r>
    </w:p>
    <w:p w14:paraId="31635933" w14:textId="2ABDCBDF" w:rsidR="00DC7154" w:rsidRPr="00060D93" w:rsidRDefault="00DC7154" w:rsidP="00DC7154">
      <w:pPr>
        <w:widowControl/>
        <w:spacing w:before="156" w:after="156"/>
      </w:pPr>
      <m:oMathPara>
        <m:oMath>
          <m:r>
            <w:rPr>
              <w:rFonts w:ascii="Cambria Math" w:hAnsi="Cambria Math" w:hint="eastAsia"/>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b</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b</m:t>
                        </m:r>
                      </m:sub>
                    </m:sSub>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25B4321F" w14:textId="59C4ADCE" w:rsidR="00DC7154" w:rsidRDefault="007A1CD7" w:rsidP="00FA4F67">
      <w:pPr>
        <w:widowControl/>
        <w:spacing w:before="156" w:after="156"/>
        <w:rPr>
          <w:iCs/>
        </w:rPr>
      </w:pPr>
      <w:r>
        <w:rPr>
          <w:rFonts w:hint="eastAsia"/>
          <w:iCs/>
        </w:rPr>
        <w:t>最终求得的状态方程为</w:t>
      </w:r>
      <w:r w:rsidR="004A6397">
        <w:rPr>
          <w:rFonts w:hint="eastAsia"/>
          <w:iCs/>
        </w:rPr>
        <w:t>：</w:t>
      </w:r>
    </w:p>
    <w:p w14:paraId="335D3EAE" w14:textId="1122C0EC" w:rsidR="007A1CD7" w:rsidRPr="003E76C5" w:rsidRDefault="00000000" w:rsidP="00FA4F67">
      <w:pPr>
        <w:widowControl/>
        <w:spacing w:before="156" w:after="156"/>
        <w:rPr>
          <w:iCs/>
        </w:rPr>
      </w:pPr>
      <m:oMathPara>
        <m:oMath>
          <m:eqArr>
            <m:eqArrPr>
              <m:maxDist m:val="1"/>
              <m:ctrlPr>
                <w:rPr>
                  <w:rFonts w:ascii="Cambria Math" w:hAnsi="Cambria Math"/>
                  <w:i/>
                  <w:iCs/>
                </w:rPr>
              </m:ctrlPr>
            </m:eqArrPr>
            <m:e>
              <m:acc>
                <m:accPr>
                  <m:chr m:val="̇"/>
                  <m:ctrlPr>
                    <w:rPr>
                      <w:rFonts w:ascii="Cambria Math" w:hAnsi="Cambria Math"/>
                      <w:i/>
                      <w:iCs/>
                    </w:rPr>
                  </m:ctrlPr>
                </m:accPr>
                <m:e>
                  <m:r>
                    <w:rPr>
                      <w:rFonts w:ascii="Cambria Math" w:hAnsi="Cambria Math" w:hint="eastAsia"/>
                    </w:rPr>
                    <m:t>x</m:t>
                  </m:r>
                </m:e>
              </m:acc>
              <m:r>
                <w:rPr>
                  <w:rFonts w:ascii="Cambria Math" w:hAnsi="Cambria Math"/>
                </w:rPr>
                <m:t>=</m:t>
              </m:r>
              <m:d>
                <m:dPr>
                  <m:begChr m:val="["/>
                  <m:endChr m:val="]"/>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2</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sSub>
                          <m:sSubPr>
                            <m:ctrlPr>
                              <w:rPr>
                                <w:rFonts w:ascii="Cambria Math" w:hAnsi="Cambria Math"/>
                                <w:i/>
                                <w:iCs/>
                              </w:rPr>
                            </m:ctrlPr>
                          </m:sSubPr>
                          <m:e>
                            <m:r>
                              <w:rPr>
                                <w:rFonts w:ascii="Cambria Math" w:hAnsi="Cambria Math"/>
                              </w:rPr>
                              <m:t>A</m:t>
                            </m:r>
                          </m:e>
                          <m:sub>
                            <m:r>
                              <w:rPr>
                                <w:rFonts w:ascii="Cambria Math" w:hAnsi="Cambria Math"/>
                              </w:rPr>
                              <m:t>3</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4</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
                </m:e>
              </m:d>
              <m:r>
                <w:rPr>
                  <w:rFonts w:ascii="Cambria Math" w:hAnsi="Cambria Math" w:hint="eastAsia"/>
                </w:rPr>
                <m:t>x</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sSub>
                          <m:sSubPr>
                            <m:ctrlPr>
                              <w:rPr>
                                <w:rFonts w:ascii="Cambria Math" w:hAnsi="Cambria Math"/>
                                <w:i/>
                                <w:iCs/>
                              </w:rPr>
                            </m:ctrlPr>
                          </m:sSubPr>
                          <m:e>
                            <m:r>
                              <w:rPr>
                                <w:rFonts w:ascii="Cambria Math" w:hAnsi="Cambria Math"/>
                              </w:rPr>
                              <m:t>B</m:t>
                            </m:r>
                          </m:e>
                          <m:sub>
                            <m:r>
                              <w:rPr>
                                <w:rFonts w:ascii="Cambria Math" w:hAnsi="Cambria Math"/>
                              </w:rPr>
                              <m:t>1</m:t>
                            </m:r>
                          </m:sub>
                        </m:sSub>
                      </m:e>
                      <m:e>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3</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4</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5</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6</m:t>
                            </m:r>
                          </m:sub>
                        </m:sSub>
                      </m:e>
                    </m:mr>
                  </m:m>
                </m:e>
              </m:d>
              <m:r>
                <w:rPr>
                  <w:rFonts w:ascii="Cambria Math" w:hAnsi="Cambria Math" w:hint="eastAsia"/>
                </w:rPr>
                <m:t>u</m:t>
              </m:r>
              <m:r>
                <w:rPr>
                  <w:rFonts w:ascii="Cambria Math" w:hAnsi="Cambria Math"/>
                </w:rPr>
                <m:t>#</m:t>
              </m:r>
              <m:d>
                <m:dPr>
                  <m:ctrlPr>
                    <w:rPr>
                      <w:rFonts w:ascii="Cambria Math" w:hAnsi="Cambria Math"/>
                      <w:i/>
                      <w:iCs/>
                    </w:rPr>
                  </m:ctrlPr>
                </m:dPr>
                <m:e>
                  <m:r>
                    <w:rPr>
                      <w:rFonts w:ascii="Cambria Math" w:hAnsi="Cambria Math"/>
                    </w:rPr>
                    <m:t>12</m:t>
                  </m:r>
                </m:e>
              </m:d>
            </m:e>
          </m:eqArr>
        </m:oMath>
      </m:oMathPara>
    </w:p>
    <w:p w14:paraId="69427FCE" w14:textId="21AB0683" w:rsidR="003E76C5" w:rsidRDefault="003E76C5" w:rsidP="00FA4F67">
      <w:pPr>
        <w:widowControl/>
        <w:spacing w:before="156" w:after="156"/>
        <w:rPr>
          <w:iCs/>
        </w:rPr>
      </w:pPr>
      <w:r>
        <w:rPr>
          <w:rFonts w:hint="eastAsia"/>
          <w:iCs/>
        </w:rPr>
        <w:t>由于表达式略为复杂，此处用符号代替，具体内容可通过运行</w:t>
      </w:r>
      <w:r>
        <w:rPr>
          <w:rFonts w:hint="eastAsia"/>
          <w:iCs/>
        </w:rPr>
        <w:t>MATLAB</w:t>
      </w:r>
      <w:r>
        <w:rPr>
          <w:rFonts w:hint="eastAsia"/>
          <w:iCs/>
        </w:rPr>
        <w:t>代码在工作空间中查看。</w:t>
      </w:r>
    </w:p>
    <w:p w14:paraId="73CDBF0C" w14:textId="477CDBAB" w:rsidR="003E76C5" w:rsidRDefault="00B91A92" w:rsidP="00FA4F67">
      <w:pPr>
        <w:widowControl/>
        <w:spacing w:before="156" w:after="156"/>
        <w:rPr>
          <w:iCs/>
        </w:rPr>
      </w:pPr>
      <w:r>
        <w:rPr>
          <w:rFonts w:hint="eastAsia"/>
          <w:iCs/>
        </w:rPr>
        <w:t>所有变量均可通过平衡车上各个传感器（如驱动轮编码器，</w:t>
      </w:r>
      <w:r>
        <w:rPr>
          <w:rFonts w:hint="eastAsia"/>
          <w:iCs/>
        </w:rPr>
        <w:t>IMU</w:t>
      </w:r>
      <w:r>
        <w:rPr>
          <w:rFonts w:hint="eastAsia"/>
          <w:iCs/>
        </w:rPr>
        <w:t>模块等）直接测量或通过数据融合解算得到，故可得系统输出</w:t>
      </w:r>
      <m:oMath>
        <m:r>
          <w:rPr>
            <w:rFonts w:ascii="Cambria Math" w:hAnsi="Cambria Math" w:hint="eastAsia"/>
          </w:rPr>
          <m:t>y</m:t>
        </m:r>
        <m:r>
          <w:rPr>
            <w:rFonts w:ascii="Cambria Math" w:hAnsi="Cambria Math"/>
          </w:rPr>
          <m:t>=</m:t>
        </m:r>
        <m:sSub>
          <m:sSubPr>
            <m:ctrlPr>
              <w:rPr>
                <w:rFonts w:ascii="Cambria Math" w:hAnsi="Cambria Math"/>
                <w:i/>
                <w:iCs/>
              </w:rPr>
            </m:ctrlPr>
          </m:sSubPr>
          <m:e>
            <m:r>
              <w:rPr>
                <w:rFonts w:ascii="Cambria Math" w:hAnsi="Cambria Math" w:hint="eastAsia"/>
              </w:rPr>
              <m:t>I</m:t>
            </m:r>
          </m:e>
          <m:sub>
            <m:r>
              <w:rPr>
                <w:rFonts w:ascii="Cambria Math" w:hAnsi="Cambria Math"/>
              </w:rPr>
              <m:t>6</m:t>
            </m:r>
          </m:sub>
        </m:sSub>
        <m:r>
          <w:rPr>
            <w:rFonts w:ascii="Cambria Math" w:hAnsi="Cambria Math" w:hint="eastAsia"/>
          </w:rPr>
          <m:t>x</m:t>
        </m:r>
      </m:oMath>
      <w:r>
        <w:rPr>
          <w:rFonts w:hint="eastAsia"/>
          <w:iCs/>
        </w:rPr>
        <w:t>，其中</w:t>
      </w:r>
      <m:oMath>
        <m:sSub>
          <m:sSubPr>
            <m:ctrlPr>
              <w:rPr>
                <w:rFonts w:ascii="Cambria Math" w:hAnsi="Cambria Math"/>
                <w:i/>
                <w:iCs/>
              </w:rPr>
            </m:ctrlPr>
          </m:sSubPr>
          <m:e>
            <m:r>
              <w:rPr>
                <w:rFonts w:ascii="Cambria Math" w:hAnsi="Cambria Math" w:hint="eastAsia"/>
              </w:rPr>
              <m:t>I</m:t>
            </m:r>
          </m:e>
          <m:sub>
            <m:r>
              <w:rPr>
                <w:rFonts w:ascii="Cambria Math" w:hAnsi="Cambria Math"/>
              </w:rPr>
              <m:t>6</m:t>
            </m:r>
          </m:sub>
        </m:sSub>
      </m:oMath>
      <w:r>
        <w:rPr>
          <w:rFonts w:hint="eastAsia"/>
          <w:iCs/>
        </w:rPr>
        <w:t>为单位阵。</w:t>
      </w:r>
    </w:p>
    <w:p w14:paraId="7F70E715" w14:textId="2E7037A4" w:rsidR="00B91A92" w:rsidRDefault="00B91A92" w:rsidP="00FA4F67">
      <w:pPr>
        <w:widowControl/>
        <w:spacing w:before="156" w:after="156"/>
        <w:rPr>
          <w:iCs/>
        </w:rPr>
      </w:pPr>
      <w:r>
        <w:rPr>
          <w:rFonts w:hint="eastAsia"/>
          <w:iCs/>
        </w:rPr>
        <w:t>代入平衡车实车模型参数后可以得到该状态空间模型的状态矩阵</w:t>
      </w:r>
      <w:r>
        <w:rPr>
          <w:rFonts w:hint="eastAsia"/>
          <w:iCs/>
        </w:rPr>
        <w:t>A</w:t>
      </w:r>
      <w:r>
        <w:rPr>
          <w:rFonts w:hint="eastAsia"/>
          <w:iCs/>
        </w:rPr>
        <w:t>和控制矩阵</w:t>
      </w:r>
      <w:r>
        <w:rPr>
          <w:rFonts w:hint="eastAsia"/>
          <w:iCs/>
        </w:rPr>
        <w:t>B</w:t>
      </w:r>
      <w:r>
        <w:rPr>
          <w:rFonts w:hint="eastAsia"/>
          <w:iCs/>
        </w:rPr>
        <w:t>，在</w:t>
      </w:r>
      <w:r>
        <w:rPr>
          <w:rFonts w:hint="eastAsia"/>
          <w:iCs/>
        </w:rPr>
        <w:t>MATLAB</w:t>
      </w:r>
      <w:r>
        <w:rPr>
          <w:rFonts w:hint="eastAsia"/>
          <w:iCs/>
        </w:rPr>
        <w:t>中使用</w:t>
      </w:r>
      <w:r>
        <w:rPr>
          <w:rFonts w:hint="eastAsia"/>
          <w:iCs/>
        </w:rPr>
        <w:t>rank</w:t>
      </w:r>
      <w:r>
        <w:rPr>
          <w:rFonts w:hint="eastAsia"/>
          <w:iCs/>
        </w:rPr>
        <w:t>函数求得其可控矩阵满</w:t>
      </w:r>
      <w:proofErr w:type="gramStart"/>
      <w:r>
        <w:rPr>
          <w:rFonts w:hint="eastAsia"/>
          <w:iCs/>
        </w:rPr>
        <w:t>秩</w:t>
      </w:r>
      <w:proofErr w:type="gramEnd"/>
      <w:r>
        <w:rPr>
          <w:rFonts w:hint="eastAsia"/>
          <w:iCs/>
        </w:rPr>
        <w:t>，系统可控。系统输出矩阵</w:t>
      </w:r>
      <w:r>
        <w:rPr>
          <w:rFonts w:hint="eastAsia"/>
          <w:iCs/>
        </w:rPr>
        <w:t>C</w:t>
      </w:r>
      <w:r>
        <w:rPr>
          <w:rFonts w:hint="eastAsia"/>
          <w:iCs/>
        </w:rPr>
        <w:t>为单位矩阵，系统可观。</w:t>
      </w:r>
    </w:p>
    <w:p w14:paraId="3A42D5CD" w14:textId="25D7928C" w:rsidR="00394E4F" w:rsidRDefault="00394E4F" w:rsidP="00FA4F67">
      <w:pPr>
        <w:widowControl/>
        <w:spacing w:before="156" w:after="156"/>
        <w:rPr>
          <w:iCs/>
        </w:rPr>
      </w:pPr>
      <w:r>
        <w:rPr>
          <w:rFonts w:hint="eastAsia"/>
          <w:iCs/>
        </w:rPr>
        <w:t xml:space="preserve">1.4 </w:t>
      </w:r>
      <w:r>
        <w:rPr>
          <w:rFonts w:hint="eastAsia"/>
          <w:iCs/>
        </w:rPr>
        <w:t>仿真验证</w:t>
      </w:r>
    </w:p>
    <w:p w14:paraId="365B73D1" w14:textId="7D1976A8" w:rsidR="006A5C62" w:rsidRDefault="006A5C62" w:rsidP="00FA4F67">
      <w:pPr>
        <w:widowControl/>
        <w:spacing w:before="156" w:after="156"/>
        <w:rPr>
          <w:iCs/>
        </w:rPr>
      </w:pPr>
      <w:r>
        <w:rPr>
          <w:rFonts w:hint="eastAsia"/>
          <w:iCs/>
        </w:rPr>
        <w:t>将</w:t>
      </w:r>
      <w:proofErr w:type="spellStart"/>
      <w:r>
        <w:rPr>
          <w:rFonts w:hint="eastAsia"/>
          <w:iCs/>
        </w:rPr>
        <w:t>Solidwork</w:t>
      </w:r>
      <w:proofErr w:type="spellEnd"/>
      <w:r>
        <w:rPr>
          <w:rFonts w:hint="eastAsia"/>
          <w:iCs/>
        </w:rPr>
        <w:t>中搭建的模型分模块导入到仿真软件</w:t>
      </w:r>
      <w:proofErr w:type="spellStart"/>
      <w:r>
        <w:rPr>
          <w:rFonts w:hint="eastAsia"/>
          <w:iCs/>
        </w:rPr>
        <w:t>Webots</w:t>
      </w:r>
      <w:proofErr w:type="spellEnd"/>
      <w:r>
        <w:rPr>
          <w:rFonts w:hint="eastAsia"/>
          <w:iCs/>
        </w:rPr>
        <w:t>中，通过对关节电机设置其允许位移为</w:t>
      </w:r>
      <w:r>
        <w:rPr>
          <w:rFonts w:hint="eastAsia"/>
          <w:iCs/>
        </w:rPr>
        <w:t>0</w:t>
      </w:r>
      <w:r>
        <w:rPr>
          <w:rFonts w:hint="eastAsia"/>
          <w:iCs/>
        </w:rPr>
        <w:t>，得到一个定腿长的平衡车模型。</w:t>
      </w:r>
    </w:p>
    <w:p w14:paraId="0D5CB82A" w14:textId="31E37A9E" w:rsidR="002F34D8" w:rsidRDefault="002F0D13" w:rsidP="002F0D13">
      <w:pPr>
        <w:widowControl/>
        <w:spacing w:before="156" w:after="156"/>
        <w:jc w:val="center"/>
        <w:rPr>
          <w:iCs/>
        </w:rPr>
      </w:pPr>
      <w:r w:rsidRPr="002F0D13">
        <w:rPr>
          <w:iCs/>
          <w:noProof/>
        </w:rPr>
        <w:lastRenderedPageBreak/>
        <w:drawing>
          <wp:inline distT="0" distB="0" distL="0" distR="0" wp14:anchorId="7EE3DAA8" wp14:editId="0EDF5D8E">
            <wp:extent cx="2701873" cy="1933859"/>
            <wp:effectExtent l="0" t="0" r="3810" b="0"/>
            <wp:docPr id="212547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5889" name=""/>
                    <pic:cNvPicPr/>
                  </pic:nvPicPr>
                  <pic:blipFill>
                    <a:blip r:embed="rId9"/>
                    <a:stretch>
                      <a:fillRect/>
                    </a:stretch>
                  </pic:blipFill>
                  <pic:spPr>
                    <a:xfrm>
                      <a:off x="0" y="0"/>
                      <a:ext cx="2706720" cy="1937328"/>
                    </a:xfrm>
                    <a:prstGeom prst="rect">
                      <a:avLst/>
                    </a:prstGeom>
                  </pic:spPr>
                </pic:pic>
              </a:graphicData>
            </a:graphic>
          </wp:inline>
        </w:drawing>
      </w:r>
    </w:p>
    <w:p w14:paraId="3638CEF9" w14:textId="1469846B" w:rsidR="006A5C62" w:rsidRDefault="006A5C62" w:rsidP="006A5C62">
      <w:pPr>
        <w:widowControl/>
        <w:spacing w:before="156" w:after="156"/>
        <w:jc w:val="center"/>
      </w:pPr>
      <w:r>
        <w:rPr>
          <w:rFonts w:hint="eastAsia"/>
        </w:rPr>
        <w:t>图</w:t>
      </w:r>
      <w:r>
        <w:rPr>
          <w:rFonts w:hint="eastAsia"/>
        </w:rPr>
        <w:t xml:space="preserve">2 </w:t>
      </w:r>
      <w:r>
        <w:rPr>
          <w:rFonts w:hint="eastAsia"/>
        </w:rPr>
        <w:t>仿真环境中的整车模型</w:t>
      </w:r>
    </w:p>
    <w:p w14:paraId="1BB252D8" w14:textId="5553DF96" w:rsidR="006A5C62" w:rsidRDefault="006A5C62" w:rsidP="006A5C62">
      <w:pPr>
        <w:widowControl/>
        <w:spacing w:before="156" w:after="156"/>
      </w:pPr>
      <w:r>
        <w:rPr>
          <w:rFonts w:hint="eastAsia"/>
        </w:rPr>
        <w:t>通过使用</w:t>
      </w:r>
      <w:r>
        <w:rPr>
          <w:rFonts w:hint="eastAsia"/>
        </w:rPr>
        <w:t>MATLAB</w:t>
      </w:r>
      <w:r>
        <w:rPr>
          <w:rFonts w:hint="eastAsia"/>
        </w:rPr>
        <w:t>中的</w:t>
      </w:r>
      <w:proofErr w:type="spellStart"/>
      <w:r>
        <w:rPr>
          <w:rFonts w:hint="eastAsia"/>
        </w:rPr>
        <w:t>lqr</w:t>
      </w:r>
      <w:proofErr w:type="spellEnd"/>
      <w:r>
        <w:rPr>
          <w:rFonts w:hint="eastAsia"/>
        </w:rPr>
        <w:t>函数计算得到反馈增益矩阵</w:t>
      </w:r>
      <w:r>
        <w:rPr>
          <w:rFonts w:hint="eastAsia"/>
        </w:rPr>
        <w:t>K</w:t>
      </w:r>
      <w:r>
        <w:rPr>
          <w:rFonts w:hint="eastAsia"/>
        </w:rPr>
        <w:t>。因为在仿真中主要目的是验证模型建立是否正确，用于计算</w:t>
      </w:r>
      <w:r>
        <w:rPr>
          <w:rFonts w:hint="eastAsia"/>
        </w:rPr>
        <w:t>K</w:t>
      </w:r>
      <w:r>
        <w:rPr>
          <w:rFonts w:hint="eastAsia"/>
        </w:rPr>
        <w:t>矩阵的</w:t>
      </w:r>
      <w:r>
        <w:rPr>
          <w:rFonts w:hint="eastAsia"/>
        </w:rPr>
        <w:t>Q</w:t>
      </w:r>
      <w:r>
        <w:rPr>
          <w:rFonts w:hint="eastAsia"/>
        </w:rPr>
        <w:t>和</w:t>
      </w:r>
      <w:r>
        <w:rPr>
          <w:rFonts w:hint="eastAsia"/>
        </w:rPr>
        <w:t>R</w:t>
      </w:r>
      <w:r>
        <w:rPr>
          <w:rFonts w:hint="eastAsia"/>
        </w:rPr>
        <w:t>权矩阵的数值选取只关注机器人俯仰角的稳定。经检验，得到模型正确。</w:t>
      </w:r>
    </w:p>
    <w:p w14:paraId="472ED431" w14:textId="77777777" w:rsidR="008D5BAF" w:rsidRDefault="008D5BAF" w:rsidP="006A5C62">
      <w:pPr>
        <w:widowControl/>
        <w:spacing w:before="156" w:after="156"/>
      </w:pPr>
    </w:p>
    <w:p w14:paraId="11184C1D" w14:textId="77777777" w:rsidR="00F63320" w:rsidRDefault="00F63320" w:rsidP="006A5C62">
      <w:pPr>
        <w:widowControl/>
        <w:spacing w:before="156" w:after="156"/>
      </w:pPr>
    </w:p>
    <w:p w14:paraId="07F70F9C" w14:textId="77777777" w:rsidR="00F63320" w:rsidRDefault="00F63320" w:rsidP="006A5C62">
      <w:pPr>
        <w:widowControl/>
        <w:spacing w:before="156" w:after="156"/>
      </w:pPr>
    </w:p>
    <w:p w14:paraId="2C38F733" w14:textId="77777777" w:rsidR="00F63320" w:rsidRDefault="00F63320" w:rsidP="006A5C62">
      <w:pPr>
        <w:widowControl/>
        <w:spacing w:before="156" w:after="156"/>
      </w:pPr>
    </w:p>
    <w:p w14:paraId="0A55F3D8" w14:textId="77777777" w:rsidR="00F63320" w:rsidRDefault="00F63320" w:rsidP="006A5C62">
      <w:pPr>
        <w:widowControl/>
        <w:spacing w:before="156" w:after="156"/>
      </w:pPr>
    </w:p>
    <w:p w14:paraId="0A9A0659" w14:textId="77777777" w:rsidR="00F63320" w:rsidRDefault="00F63320" w:rsidP="006A5C62">
      <w:pPr>
        <w:widowControl/>
        <w:spacing w:before="156" w:after="156"/>
      </w:pPr>
    </w:p>
    <w:p w14:paraId="64A64E18" w14:textId="77777777" w:rsidR="00F63320" w:rsidRDefault="00F63320" w:rsidP="006A5C62">
      <w:pPr>
        <w:widowControl/>
        <w:spacing w:before="156" w:after="156"/>
      </w:pPr>
    </w:p>
    <w:p w14:paraId="024E5943" w14:textId="2702C66E" w:rsidR="006A5C62" w:rsidRDefault="006A5C62" w:rsidP="006A5C62">
      <w:pPr>
        <w:widowControl/>
        <w:spacing w:before="156" w:after="156"/>
      </w:pPr>
      <w:r>
        <w:rPr>
          <w:rFonts w:hint="eastAsia"/>
        </w:rPr>
        <w:t>2</w:t>
      </w:r>
      <w:r w:rsidR="00DC5B5C">
        <w:rPr>
          <w:rFonts w:hint="eastAsia"/>
        </w:rPr>
        <w:t xml:space="preserve"> </w:t>
      </w:r>
      <w:r>
        <w:rPr>
          <w:rFonts w:hint="eastAsia"/>
        </w:rPr>
        <w:t>控制器设计</w:t>
      </w:r>
    </w:p>
    <w:p w14:paraId="64F72BEC" w14:textId="07AB9C1E" w:rsidR="00DC5B5C" w:rsidRDefault="00DC5B5C" w:rsidP="006A5C62">
      <w:pPr>
        <w:widowControl/>
        <w:spacing w:before="156" w:after="156"/>
      </w:pPr>
      <w:r>
        <w:rPr>
          <w:rFonts w:hint="eastAsia"/>
        </w:rPr>
        <w:t xml:space="preserve">    </w:t>
      </w:r>
      <w:r>
        <w:rPr>
          <w:rFonts w:hint="eastAsia"/>
        </w:rPr>
        <w:t>基于本项目的平衡车构型，除了机器人的平移、转向和保持平衡的控制外，还需要控制平衡车双腿的长度及其横滚角。</w:t>
      </w:r>
    </w:p>
    <w:p w14:paraId="2ACEA59C" w14:textId="00B47BEC" w:rsidR="006A5C62" w:rsidRDefault="006A5C62" w:rsidP="006A5C62">
      <w:pPr>
        <w:widowControl/>
        <w:spacing w:before="156" w:after="156"/>
      </w:pPr>
      <w:r>
        <w:rPr>
          <w:rFonts w:hint="eastAsia"/>
        </w:rPr>
        <w:t xml:space="preserve">    2.1</w:t>
      </w:r>
      <w:r w:rsidR="00DC5B5C">
        <w:rPr>
          <w:rFonts w:hint="eastAsia"/>
        </w:rPr>
        <w:t xml:space="preserve"> </w:t>
      </w:r>
      <w:r>
        <w:rPr>
          <w:rFonts w:hint="eastAsia"/>
        </w:rPr>
        <w:t xml:space="preserve"> </w:t>
      </w:r>
      <w:r w:rsidR="00DC5B5C">
        <w:rPr>
          <w:rFonts w:hint="eastAsia"/>
        </w:rPr>
        <w:t>LQR</w:t>
      </w:r>
      <w:r w:rsidR="00DC5B5C">
        <w:rPr>
          <w:rFonts w:hint="eastAsia"/>
        </w:rPr>
        <w:t>控制器</w:t>
      </w:r>
    </w:p>
    <w:p w14:paraId="3372BAE3" w14:textId="116CB008" w:rsidR="006A5C62" w:rsidRDefault="00DC5B5C" w:rsidP="00FD795E">
      <w:pPr>
        <w:widowControl/>
        <w:spacing w:before="156" w:after="156"/>
        <w:ind w:firstLine="420"/>
      </w:pPr>
      <w:r>
        <w:rPr>
          <w:rFonts w:hint="eastAsia"/>
        </w:rPr>
        <w:t>基于</w:t>
      </w:r>
      <w:r w:rsidR="00FD795E">
        <w:rPr>
          <w:rFonts w:hint="eastAsia"/>
        </w:rPr>
        <w:t>上述求得的</w:t>
      </w:r>
      <w:r>
        <w:rPr>
          <w:rFonts w:hint="eastAsia"/>
        </w:rPr>
        <w:t>状态空间方程，</w:t>
      </w:r>
      <w:r w:rsidR="00FD795E">
        <w:rPr>
          <w:rFonts w:hint="eastAsia"/>
        </w:rPr>
        <w:t>通过一个</w:t>
      </w:r>
      <w:r w:rsidR="00FD795E">
        <w:rPr>
          <w:rFonts w:hint="eastAsia"/>
        </w:rPr>
        <w:t>LQR</w:t>
      </w:r>
      <w:r>
        <w:rPr>
          <w:rFonts w:hint="eastAsia"/>
        </w:rPr>
        <w:t>控制器</w:t>
      </w:r>
      <w:r w:rsidR="00FD795E">
        <w:rPr>
          <w:rFonts w:hint="eastAsia"/>
        </w:rPr>
        <w:t>可以较好地对机器人平移、旋转以及机体俯仰角进行控制</w:t>
      </w:r>
      <w:r>
        <w:rPr>
          <w:rFonts w:hint="eastAsia"/>
        </w:rPr>
        <w:t>。</w:t>
      </w:r>
    </w:p>
    <w:p w14:paraId="05A1209C" w14:textId="6E209A5C" w:rsidR="00FD795E" w:rsidRDefault="00A85711" w:rsidP="00FD795E">
      <w:pPr>
        <w:widowControl/>
        <w:spacing w:before="156" w:after="156"/>
        <w:ind w:firstLine="420"/>
        <w:rPr>
          <w:iCs/>
        </w:rPr>
      </w:pPr>
      <w:r>
        <w:rPr>
          <w:rFonts w:hint="eastAsia"/>
          <w:iCs/>
        </w:rPr>
        <w:t>设计控制律为系统状态的线性组合</w:t>
      </w:r>
      <w:r w:rsidR="004D7326">
        <w:rPr>
          <w:rFonts w:hint="eastAsia"/>
          <w:iCs/>
        </w:rPr>
        <w:t>：</w:t>
      </w:r>
    </w:p>
    <w:p w14:paraId="23869D7B" w14:textId="09B8E9AD" w:rsidR="002A4D53" w:rsidRPr="007D2DA8" w:rsidRDefault="00E46468" w:rsidP="00FD795E">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Kx</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K</m:t>
                        </m:r>
                      </m:e>
                      <m:sub>
                        <m:r>
                          <w:rPr>
                            <w:rFonts w:ascii="Cambria Math" w:hAnsi="Cambria Math"/>
                          </w:rPr>
                          <m:t>11</m:t>
                        </m:r>
                      </m:sub>
                    </m:sSub>
                  </m:e>
                  <m:e>
                    <m:sSub>
                      <m:sSubPr>
                        <m:ctrlPr>
                          <w:rPr>
                            <w:rFonts w:ascii="Cambria Math" w:hAnsi="Cambria Math"/>
                            <w:i/>
                          </w:rPr>
                        </m:ctrlPr>
                      </m:sSubPr>
                      <m:e>
                        <m:r>
                          <w:rPr>
                            <w:rFonts w:ascii="Cambria Math" w:hAnsi="Cambria Math" w:hint="eastAsia"/>
                          </w:rPr>
                          <m:t>K</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15</m:t>
                        </m:r>
                      </m:sub>
                    </m:sSub>
                  </m:e>
                  <m:e>
                    <m:sSub>
                      <m:sSubPr>
                        <m:ctrlPr>
                          <w:rPr>
                            <w:rFonts w:ascii="Cambria Math" w:hAnsi="Cambria Math"/>
                            <w:i/>
                          </w:rPr>
                        </m:ctrlPr>
                      </m:sSubPr>
                      <m:e>
                        <m:r>
                          <w:rPr>
                            <w:rFonts w:ascii="Cambria Math" w:hAnsi="Cambria Math" w:hint="eastAsia"/>
                          </w:rPr>
                          <m:t>K</m:t>
                        </m:r>
                      </m:e>
                      <m:sub>
                        <m:r>
                          <w:rPr>
                            <w:rFonts w:ascii="Cambria Math" w:hAnsi="Cambria Math"/>
                          </w:rPr>
                          <m:t>16</m:t>
                        </m:r>
                      </m:sub>
                    </m:sSub>
                  </m:e>
                </m:mr>
                <m:mr>
                  <m:e>
                    <m:sSub>
                      <m:sSubPr>
                        <m:ctrlPr>
                          <w:rPr>
                            <w:rFonts w:ascii="Cambria Math" w:hAnsi="Cambria Math"/>
                            <w:i/>
                          </w:rPr>
                        </m:ctrlPr>
                      </m:sSubPr>
                      <m:e>
                        <m:r>
                          <w:rPr>
                            <w:rFonts w:ascii="Cambria Math" w:hAnsi="Cambria Math" w:hint="eastAsia"/>
                          </w:rPr>
                          <m:t>K</m:t>
                        </m:r>
                      </m:e>
                      <m:sub>
                        <m:r>
                          <w:rPr>
                            <w:rFonts w:ascii="Cambria Math" w:hAnsi="Cambria Math"/>
                          </w:rPr>
                          <m:t>21</m:t>
                        </m:r>
                      </m:sub>
                    </m:sSub>
                  </m:e>
                  <m:e>
                    <m:sSub>
                      <m:sSubPr>
                        <m:ctrlPr>
                          <w:rPr>
                            <w:rFonts w:ascii="Cambria Math" w:hAnsi="Cambria Math"/>
                            <w:i/>
                          </w:rPr>
                        </m:ctrlPr>
                      </m:sSubPr>
                      <m:e>
                        <m:r>
                          <w:rPr>
                            <w:rFonts w:ascii="Cambria Math" w:hAnsi="Cambria Math" w:hint="eastAsia"/>
                          </w:rPr>
                          <m:t>K</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25</m:t>
                        </m:r>
                      </m:sub>
                    </m:sSub>
                  </m:e>
                  <m:e>
                    <m:sSub>
                      <m:sSubPr>
                        <m:ctrlPr>
                          <w:rPr>
                            <w:rFonts w:ascii="Cambria Math" w:hAnsi="Cambria Math"/>
                            <w:i/>
                          </w:rPr>
                        </m:ctrlPr>
                      </m:sSubPr>
                      <m:e>
                        <m:r>
                          <w:rPr>
                            <w:rFonts w:ascii="Cambria Math" w:hAnsi="Cambria Math" w:hint="eastAsia"/>
                          </w:rPr>
                          <m:t>K</m:t>
                        </m:r>
                      </m:e>
                      <m:sub>
                        <m:r>
                          <w:rPr>
                            <w:rFonts w:ascii="Cambria Math" w:hAnsi="Cambria Math"/>
                          </w:rPr>
                          <m:t>26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oMath>
      </m:oMathPara>
    </w:p>
    <w:p w14:paraId="06F6E35D" w14:textId="59B2C456" w:rsidR="007D2DA8" w:rsidRDefault="007D2DA8" w:rsidP="00FD795E">
      <w:pPr>
        <w:widowControl/>
        <w:spacing w:before="156" w:after="156"/>
        <w:ind w:firstLine="420"/>
      </w:pPr>
      <w:r>
        <w:rPr>
          <w:rFonts w:hint="eastAsia"/>
        </w:rPr>
        <w:t>通过线性二次型调节器计算反馈矩阵，定义代价函数为</w:t>
      </w:r>
    </w:p>
    <w:p w14:paraId="4579FFC6" w14:textId="45D6D793" w:rsidR="007D2DA8" w:rsidRPr="007D2DA8" w:rsidRDefault="009F466F" w:rsidP="007D2DA8">
      <w:pPr>
        <w:widowControl/>
        <w:spacing w:before="156" w:after="156"/>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r>
                <w:rPr>
                  <w:rFonts w:ascii="Cambria Math" w:hAnsi="Cambria Math" w:hint="eastAsia"/>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p w14:paraId="74562372" w14:textId="77777777" w:rsidR="007D2DA8" w:rsidRPr="007D2DA8" w:rsidRDefault="007D2DA8" w:rsidP="007D2DA8">
      <w:pPr>
        <w:widowControl/>
        <w:spacing w:before="156" w:after="156"/>
        <w:ind w:firstLine="420"/>
      </w:pPr>
      <w:r w:rsidRPr="007D2DA8">
        <w:lastRenderedPageBreak/>
        <w:t>其中：</w:t>
      </w:r>
    </w:p>
    <w:p w14:paraId="279AC86C" w14:textId="42117A83" w:rsidR="007D2DA8" w:rsidRPr="007D2DA8" w:rsidRDefault="007D2DA8" w:rsidP="007D2DA8">
      <w:pPr>
        <w:widowControl/>
        <w:numPr>
          <w:ilvl w:val="0"/>
          <w:numId w:val="28"/>
        </w:numPr>
        <w:spacing w:before="156" w:after="156"/>
      </w:pPr>
      <m:oMath>
        <m:r>
          <w:rPr>
            <w:rFonts w:ascii="Cambria Math" w:hAnsi="Cambria Math" w:hint="eastAsia"/>
          </w:rPr>
          <m:t>x</m:t>
        </m:r>
      </m:oMath>
      <w:r w:rsidRPr="007D2DA8">
        <w:t xml:space="preserve"> </w:t>
      </w:r>
      <w:r w:rsidRPr="007D2DA8">
        <w:t>是系统状态向量；</w:t>
      </w:r>
    </w:p>
    <w:p w14:paraId="7807A262" w14:textId="24BF5588" w:rsidR="007D2DA8" w:rsidRPr="007D2DA8" w:rsidRDefault="007D2DA8" w:rsidP="007D2DA8">
      <w:pPr>
        <w:widowControl/>
        <w:numPr>
          <w:ilvl w:val="0"/>
          <w:numId w:val="28"/>
        </w:numPr>
        <w:spacing w:before="156" w:after="156"/>
      </w:pPr>
      <m:oMath>
        <m:r>
          <w:rPr>
            <w:rFonts w:ascii="Cambria Math" w:hAnsi="Cambria Math" w:hint="eastAsia"/>
          </w:rPr>
          <m:t>u</m:t>
        </m:r>
      </m:oMath>
      <w:r w:rsidRPr="007D2DA8">
        <w:t>是控制输入向量；</w:t>
      </w:r>
    </w:p>
    <w:p w14:paraId="57ED90EC" w14:textId="61046D05" w:rsidR="007D2DA8" w:rsidRPr="007D2DA8" w:rsidRDefault="007D2DA8" w:rsidP="007D2DA8">
      <w:pPr>
        <w:widowControl/>
        <w:numPr>
          <w:ilvl w:val="0"/>
          <w:numId w:val="28"/>
        </w:numPr>
        <w:spacing w:before="156" w:after="156"/>
      </w:pPr>
      <m:oMath>
        <m:r>
          <w:rPr>
            <w:rFonts w:ascii="Cambria Math" w:hAnsi="Cambria Math" w:hint="eastAsia"/>
          </w:rPr>
          <m:t>Q</m:t>
        </m:r>
      </m:oMath>
      <w:r w:rsidRPr="007D2DA8">
        <w:t xml:space="preserve"> </w:t>
      </w:r>
      <w:r w:rsidRPr="007D2DA8">
        <w:t>是对状态变量的加权矩阵，通常是半正定矩阵，反映了对状态偏离的惩罚；</w:t>
      </w:r>
    </w:p>
    <w:p w14:paraId="4FDD895F" w14:textId="103A69D9" w:rsidR="007D2DA8" w:rsidRPr="007D2DA8" w:rsidRDefault="007D2DA8" w:rsidP="007D2DA8">
      <w:pPr>
        <w:widowControl/>
        <w:numPr>
          <w:ilvl w:val="0"/>
          <w:numId w:val="28"/>
        </w:numPr>
        <w:spacing w:before="156" w:after="156"/>
      </w:pPr>
      <m:oMath>
        <m:r>
          <w:rPr>
            <w:rFonts w:ascii="Cambria Math" w:hAnsi="Cambria Math" w:hint="eastAsia"/>
          </w:rPr>
          <m:t>R</m:t>
        </m:r>
      </m:oMath>
      <w:r w:rsidRPr="007D2DA8">
        <w:t>是对控制输入的加权矩阵，通常是正定矩阵，反映了对控制能量的惩罚。</w:t>
      </w:r>
    </w:p>
    <w:p w14:paraId="00EBE0F9" w14:textId="77777777" w:rsidR="007D2DA8" w:rsidRPr="007D2DA8" w:rsidRDefault="007D2DA8" w:rsidP="007D2DA8">
      <w:pPr>
        <w:widowControl/>
        <w:spacing w:before="156" w:after="156"/>
        <w:ind w:firstLine="420"/>
        <w:rPr>
          <w:b/>
          <w:bCs/>
        </w:rPr>
      </w:pPr>
      <w:r w:rsidRPr="007D2DA8">
        <w:rPr>
          <w:b/>
          <w:bCs/>
        </w:rPr>
        <w:t>最优控制律：</w:t>
      </w:r>
    </w:p>
    <w:p w14:paraId="742273AA" w14:textId="2F2DCFFD" w:rsidR="007D2DA8" w:rsidRPr="007D2DA8" w:rsidRDefault="007D2DA8" w:rsidP="007D2DA8">
      <w:pPr>
        <w:widowControl/>
        <w:spacing w:before="156" w:after="156"/>
        <w:ind w:firstLine="420"/>
      </w:pPr>
      <w:r w:rsidRPr="007D2DA8">
        <w:t>为了使代价函数</w:t>
      </w:r>
      <m:oMath>
        <m:r>
          <w:rPr>
            <w:rFonts w:ascii="Cambria Math" w:hAnsi="Cambria Math" w:hint="eastAsia"/>
          </w:rPr>
          <m:t>J</m:t>
        </m:r>
      </m:oMath>
      <w:r w:rsidRPr="007D2DA8">
        <w:t>达到最小，控制输入</w:t>
      </w:r>
      <w:r w:rsidRPr="007D2DA8">
        <w:t xml:space="preserve"> </w:t>
      </w:r>
      <m:oMath>
        <m:r>
          <w:rPr>
            <w:rFonts w:ascii="Cambria Math" w:hAnsi="Cambria Math" w:hint="eastAsia"/>
          </w:rPr>
          <m:t>u</m:t>
        </m:r>
      </m:oMath>
      <w:r w:rsidRPr="007D2DA8">
        <w:t xml:space="preserve"> </w:t>
      </w:r>
      <w:r w:rsidRPr="007D2DA8">
        <w:t>应满足以下关系：</w:t>
      </w:r>
    </w:p>
    <w:p w14:paraId="68BC3E56" w14:textId="58771567" w:rsidR="007D2DA8" w:rsidRPr="007D2DA8" w:rsidRDefault="00432BBD" w:rsidP="007D2DA8">
      <w:pPr>
        <w:widowControl/>
        <w:spacing w:before="156" w:after="156"/>
        <w:ind w:firstLine="420"/>
        <w:rPr>
          <w:i/>
        </w:rPr>
      </w:pPr>
      <m:oMathPara>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Px</m:t>
          </m:r>
        </m:oMath>
      </m:oMathPara>
    </w:p>
    <w:p w14:paraId="18B05F1B" w14:textId="77777777" w:rsidR="007D2DA8" w:rsidRPr="007D2DA8" w:rsidRDefault="007D2DA8" w:rsidP="007D2DA8">
      <w:pPr>
        <w:widowControl/>
        <w:spacing w:before="156" w:after="156"/>
        <w:ind w:firstLine="420"/>
      </w:pPr>
      <w:r w:rsidRPr="007D2DA8">
        <w:t>其中：</w:t>
      </w:r>
    </w:p>
    <w:p w14:paraId="413D5DEF" w14:textId="321AF2CD" w:rsidR="007D2DA8" w:rsidRPr="007D2DA8" w:rsidRDefault="00901523" w:rsidP="007D2DA8">
      <w:pPr>
        <w:widowControl/>
        <w:numPr>
          <w:ilvl w:val="0"/>
          <w:numId w:val="29"/>
        </w:numPr>
        <w:spacing w:before="156" w:after="156"/>
      </w:pPr>
      <m:oMath>
        <m:r>
          <w:rPr>
            <w:rFonts w:ascii="Cambria Math" w:hAnsi="Cambria Math" w:hint="eastAsia"/>
          </w:rPr>
          <m:t>P</m:t>
        </m:r>
      </m:oMath>
      <w:r w:rsidR="007D2DA8" w:rsidRPr="007D2DA8">
        <w:t>是代数</w:t>
      </w:r>
      <w:r w:rsidR="007D2DA8" w:rsidRPr="007D2DA8">
        <w:t xml:space="preserve"> Riccati </w:t>
      </w:r>
      <w:r w:rsidR="007D2DA8" w:rsidRPr="007D2DA8">
        <w:t>方程的解。</w:t>
      </w:r>
    </w:p>
    <w:p w14:paraId="6A496C78" w14:textId="77777777" w:rsidR="007D2DA8" w:rsidRPr="007D2DA8" w:rsidRDefault="007D2DA8" w:rsidP="007D2DA8">
      <w:pPr>
        <w:widowControl/>
        <w:spacing w:before="156" w:after="156"/>
        <w:ind w:firstLine="420"/>
        <w:rPr>
          <w:b/>
          <w:bCs/>
        </w:rPr>
      </w:pPr>
      <w:r w:rsidRPr="007D2DA8">
        <w:rPr>
          <w:b/>
          <w:bCs/>
        </w:rPr>
        <w:t>反馈增益矩阵：</w:t>
      </w:r>
    </w:p>
    <w:p w14:paraId="1DD31ED9" w14:textId="79740944" w:rsidR="007D2DA8" w:rsidRPr="007D2DA8" w:rsidRDefault="007D2DA8" w:rsidP="007D2DA8">
      <w:pPr>
        <w:widowControl/>
        <w:spacing w:before="156" w:after="156"/>
        <w:ind w:firstLine="420"/>
      </w:pPr>
      <w:r w:rsidRPr="007D2DA8">
        <w:t>通过上述控制律，反馈增益矩阵</w:t>
      </w:r>
      <w:r w:rsidRPr="007D2DA8">
        <w:t xml:space="preserve"> </w:t>
      </w:r>
      <m:oMath>
        <m:r>
          <w:rPr>
            <w:rFonts w:ascii="Cambria Math" w:hAnsi="Cambria Math" w:hint="eastAsia"/>
          </w:rPr>
          <m:t>K</m:t>
        </m:r>
      </m:oMath>
      <w:r w:rsidRPr="007D2DA8">
        <w:t>可以表示为：</w:t>
      </w:r>
    </w:p>
    <w:p w14:paraId="475329D9" w14:textId="6983E74D" w:rsidR="007D2DA8" w:rsidRPr="007D2DA8" w:rsidRDefault="00432BBD" w:rsidP="00901523">
      <w:pPr>
        <w:widowControl/>
        <w:spacing w:before="156" w:after="156"/>
        <w:rPr>
          <w:i/>
        </w:rPr>
      </w:pPr>
      <m:oMathPara>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oMath>
      </m:oMathPara>
    </w:p>
    <w:p w14:paraId="5C793A74" w14:textId="234D8682" w:rsidR="007D2DA8" w:rsidRPr="007D2DA8" w:rsidRDefault="007D2DA8" w:rsidP="007D2DA8">
      <w:pPr>
        <w:widowControl/>
        <w:spacing w:before="156" w:after="156"/>
        <w:ind w:firstLine="420"/>
        <w:rPr>
          <w:b/>
          <w:bCs/>
        </w:rPr>
      </w:pPr>
      <w:r w:rsidRPr="007D2DA8">
        <w:t>代数</w:t>
      </w:r>
      <w:r w:rsidRPr="007D2DA8">
        <w:t xml:space="preserve"> Riccati </w:t>
      </w:r>
      <w:r w:rsidRPr="007D2DA8">
        <w:t>方程</w:t>
      </w:r>
      <w:r w:rsidR="00901523">
        <w:rPr>
          <w:rFonts w:hint="eastAsia"/>
          <w:b/>
          <w:bCs/>
        </w:rPr>
        <w:t>:</w:t>
      </w:r>
    </w:p>
    <w:p w14:paraId="31C45F11" w14:textId="7BCFC5E1" w:rsidR="007D2DA8" w:rsidRPr="007D2DA8" w:rsidRDefault="007D2DA8" w:rsidP="007D2DA8">
      <w:pPr>
        <w:widowControl/>
        <w:spacing w:before="156" w:after="156"/>
        <w:ind w:firstLine="420"/>
      </w:pPr>
      <w:r w:rsidRPr="007D2DA8">
        <w:t>矩阵</w:t>
      </w:r>
      <m:oMath>
        <m:r>
          <w:rPr>
            <w:rFonts w:ascii="Cambria Math" w:hAnsi="Cambria Math" w:hint="eastAsia"/>
          </w:rPr>
          <m:t>P</m:t>
        </m:r>
      </m:oMath>
      <w:r w:rsidRPr="007D2DA8">
        <w:t>需要满足以下代数</w:t>
      </w:r>
      <w:r w:rsidRPr="007D2DA8">
        <w:t xml:space="preserve"> Riccati </w:t>
      </w:r>
      <w:r w:rsidRPr="007D2DA8">
        <w:t>方程：</w:t>
      </w:r>
    </w:p>
    <w:p w14:paraId="557FCA5E" w14:textId="07E55FE7" w:rsidR="007D2DA8" w:rsidRPr="007D2DA8" w:rsidRDefault="00000000" w:rsidP="007D2DA8">
      <w:pPr>
        <w:widowControl/>
        <w:spacing w:before="156" w:after="156"/>
        <w:ind w:firstLine="420"/>
        <w:rPr>
          <w:i/>
        </w:rP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P+PA-PB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P+Q=0</m:t>
          </m:r>
        </m:oMath>
      </m:oMathPara>
    </w:p>
    <w:p w14:paraId="22836505" w14:textId="77777777" w:rsidR="007D2DA8" w:rsidRPr="007D2DA8" w:rsidRDefault="007D2DA8" w:rsidP="007D2DA8">
      <w:pPr>
        <w:widowControl/>
        <w:spacing w:before="156" w:after="156"/>
        <w:ind w:firstLine="420"/>
      </w:pPr>
      <w:r w:rsidRPr="007D2DA8">
        <w:t>其中：</w:t>
      </w:r>
    </w:p>
    <w:p w14:paraId="25C747BC" w14:textId="70168A0F" w:rsidR="007D2DA8" w:rsidRDefault="00465201" w:rsidP="007D2DA8">
      <w:pPr>
        <w:widowControl/>
        <w:numPr>
          <w:ilvl w:val="0"/>
          <w:numId w:val="30"/>
        </w:numPr>
        <w:spacing w:before="156" w:after="156"/>
      </w:pPr>
      <m:oMath>
        <m:r>
          <w:rPr>
            <w:rFonts w:ascii="Cambria Math" w:hAnsi="Cambria Math" w:hint="eastAsia"/>
          </w:rPr>
          <m:t>A</m:t>
        </m:r>
        <m:r>
          <w:rPr>
            <w:rFonts w:ascii="Cambria Math" w:hAnsi="Cambria Math"/>
          </w:rPr>
          <m:t xml:space="preserve"> </m:t>
        </m:r>
      </m:oMath>
      <w:r w:rsidR="007D2DA8" w:rsidRPr="007D2DA8">
        <w:t>和</w:t>
      </w:r>
      <w:r w:rsidR="007D2DA8" w:rsidRPr="007D2DA8">
        <w:t xml:space="preserve"> </w:t>
      </w:r>
      <m:oMath>
        <m:r>
          <w:rPr>
            <w:rFonts w:ascii="Cambria Math" w:hAnsi="Cambria Math" w:hint="eastAsia"/>
          </w:rPr>
          <m:t>B</m:t>
        </m:r>
        <m:r>
          <w:rPr>
            <w:rFonts w:ascii="Cambria Math" w:hAnsi="Cambria Math"/>
          </w:rPr>
          <m:t xml:space="preserve"> </m:t>
        </m:r>
      </m:oMath>
      <w:r w:rsidR="007D2DA8" w:rsidRPr="007D2DA8">
        <w:t>是系统状态空间方程中的系统矩阵和输入矩阵。</w:t>
      </w:r>
    </w:p>
    <w:p w14:paraId="02F7E76C" w14:textId="0ECE53F9" w:rsidR="007D2DA8" w:rsidRDefault="00C31CEC" w:rsidP="00C31CEC">
      <w:pPr>
        <w:widowControl/>
        <w:spacing w:before="156" w:after="156"/>
        <w:ind w:firstLine="420"/>
      </w:pPr>
      <w:r>
        <w:rPr>
          <w:rFonts w:hint="eastAsia"/>
        </w:rPr>
        <w:t>为了可以控制平衡车的移动和转向，还需要实现对位移和偏航角两个状态变量的轨迹跟踪。在系统输入中加入参考输入，即状态期望：</w:t>
      </w:r>
    </w:p>
    <w:p w14:paraId="4AE58F8C" w14:textId="128D096F" w:rsidR="00C31CEC" w:rsidRPr="004B3881" w:rsidRDefault="00C31CEC" w:rsidP="00C31CEC">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m:t>
          </m:r>
          <m:r>
            <w:rPr>
              <w:rFonts w:ascii="Cambria Math" w:hAnsi="Cambria Math"/>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oMath>
      </m:oMathPara>
    </w:p>
    <w:p w14:paraId="38C98583" w14:textId="5881BAA9" w:rsidR="004B3881" w:rsidRDefault="004B3881" w:rsidP="00C31CEC">
      <w:pPr>
        <w:widowControl/>
        <w:spacing w:before="156" w:after="156"/>
        <w:ind w:firstLine="42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Pr>
          <w:rFonts w:hint="eastAsia"/>
        </w:rPr>
        <w:t>为</w:t>
      </w:r>
      <w:r w:rsidR="004D7326">
        <w:rPr>
          <w:rFonts w:hint="eastAsia"/>
        </w:rPr>
        <w:t>：</w:t>
      </w:r>
    </w:p>
    <w:p w14:paraId="30500A1F" w14:textId="76240923" w:rsidR="004D7326" w:rsidRPr="00F2037F" w:rsidRDefault="00000000" w:rsidP="00C31CEC">
      <w:pPr>
        <w:widowControl/>
        <w:spacing w:before="156" w:after="156"/>
        <w:ind w:firstLine="420"/>
      </w:pPr>
      <m:oMathPara>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392B692C" w14:textId="626364D6" w:rsidR="00F2037F" w:rsidRDefault="00000000" w:rsidP="00C31CEC">
      <w:pPr>
        <w:widowControl/>
        <w:spacing w:before="156" w:after="156"/>
        <w:ind w:firstLine="420"/>
      </w:pP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sidR="00FB3AD1">
        <w:rPr>
          <w:rFonts w:hint="eastAsia"/>
        </w:rPr>
        <w:t>为期望位移，</w:t>
      </w:r>
      <m:oMath>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oMath>
      <w:r w:rsidR="00C841E1">
        <w:rPr>
          <w:rFonts w:hint="eastAsia"/>
        </w:rPr>
        <w:t>为期望偏航角，两者均由其期望一阶微分量对时间积分得到。</w:t>
      </w:r>
    </w:p>
    <w:p w14:paraId="6B3464B9" w14:textId="77777777" w:rsidR="00C841E1" w:rsidRDefault="00C841E1" w:rsidP="00C31CEC">
      <w:pPr>
        <w:widowControl/>
        <w:spacing w:before="156" w:after="156"/>
        <w:ind w:firstLine="420"/>
      </w:pPr>
    </w:p>
    <w:p w14:paraId="11351B55" w14:textId="46B4CD63" w:rsidR="008D5BAF" w:rsidRDefault="008D5BAF" w:rsidP="00C31CEC">
      <w:pPr>
        <w:widowControl/>
        <w:spacing w:before="156" w:after="156"/>
        <w:ind w:firstLine="420"/>
      </w:pPr>
      <w:r>
        <w:rPr>
          <w:rFonts w:hint="eastAsia"/>
        </w:rPr>
        <w:t xml:space="preserve">2.2 </w:t>
      </w:r>
      <w:r>
        <w:rPr>
          <w:rFonts w:hint="eastAsia"/>
        </w:rPr>
        <w:t>双环</w:t>
      </w:r>
      <w:r>
        <w:rPr>
          <w:rFonts w:hint="eastAsia"/>
        </w:rPr>
        <w:t>PID</w:t>
      </w:r>
      <w:r>
        <w:rPr>
          <w:rFonts w:hint="eastAsia"/>
        </w:rPr>
        <w:t>控制器</w:t>
      </w:r>
    </w:p>
    <w:p w14:paraId="3718DBF1" w14:textId="4BC50E18" w:rsidR="00760BBC" w:rsidRDefault="00760BBC" w:rsidP="00C31CEC">
      <w:pPr>
        <w:widowControl/>
        <w:spacing w:before="156" w:after="156"/>
        <w:ind w:firstLine="420"/>
      </w:pPr>
      <w:r>
        <w:rPr>
          <w:rFonts w:hint="eastAsia"/>
        </w:rPr>
        <w:lastRenderedPageBreak/>
        <w:t>基于该项目平衡车的四连杆腿部构型，可以通过关节电机的输出来调整机器人的腿部长度；同时，为了让机器人在进行视觉识别时机体保持</w:t>
      </w:r>
      <w:proofErr w:type="gramStart"/>
      <w:r>
        <w:rPr>
          <w:rFonts w:hint="eastAsia"/>
        </w:rPr>
        <w:t>横滚角水平</w:t>
      </w:r>
      <w:proofErr w:type="gramEnd"/>
      <w:r>
        <w:rPr>
          <w:rFonts w:hint="eastAsia"/>
        </w:rPr>
        <w:t>，还需要根据机器人实时的横</w:t>
      </w:r>
      <w:proofErr w:type="gramStart"/>
      <w:r>
        <w:rPr>
          <w:rFonts w:hint="eastAsia"/>
        </w:rPr>
        <w:t>滚角值</w:t>
      </w:r>
      <w:proofErr w:type="gramEnd"/>
      <w:r>
        <w:rPr>
          <w:rFonts w:hint="eastAsia"/>
        </w:rPr>
        <w:t>来调整</w:t>
      </w:r>
      <w:proofErr w:type="gramStart"/>
      <w:r>
        <w:rPr>
          <w:rFonts w:hint="eastAsia"/>
        </w:rPr>
        <w:t>两边腿</w:t>
      </w:r>
      <w:proofErr w:type="gramEnd"/>
      <w:r>
        <w:rPr>
          <w:rFonts w:hint="eastAsia"/>
        </w:rPr>
        <w:t>的长度。</w:t>
      </w:r>
    </w:p>
    <w:p w14:paraId="1E6E57D3" w14:textId="03D53AAA" w:rsidR="00760BBC" w:rsidRDefault="00760BBC" w:rsidP="00C31CEC">
      <w:pPr>
        <w:widowControl/>
        <w:spacing w:before="156" w:after="156"/>
        <w:ind w:firstLine="420"/>
      </w:pPr>
      <w:r>
        <w:rPr>
          <w:rFonts w:hint="eastAsia"/>
        </w:rPr>
        <w:t>为了让机器人的腿长控制有更快的响应速度和鲁棒性，引入两个双环</w:t>
      </w:r>
      <w:r>
        <w:rPr>
          <w:rFonts w:hint="eastAsia"/>
        </w:rPr>
        <w:t>PID</w:t>
      </w:r>
      <w:r>
        <w:rPr>
          <w:rFonts w:hint="eastAsia"/>
        </w:rPr>
        <w:t>控制器分别对机器人的腿长和</w:t>
      </w:r>
      <w:proofErr w:type="gramStart"/>
      <w:r>
        <w:rPr>
          <w:rFonts w:hint="eastAsia"/>
        </w:rPr>
        <w:t>横滚</w:t>
      </w:r>
      <w:proofErr w:type="gramEnd"/>
      <w:r>
        <w:rPr>
          <w:rFonts w:hint="eastAsia"/>
        </w:rPr>
        <w:t>角进行控制，最后并行输出到电机控制电流值。</w:t>
      </w:r>
    </w:p>
    <w:p w14:paraId="67695FDF" w14:textId="14D5FEFD" w:rsidR="00B8035B" w:rsidRDefault="004B6BE7" w:rsidP="00C31CEC">
      <w:pPr>
        <w:widowControl/>
        <w:spacing w:before="156" w:after="156"/>
        <w:ind w:firstLine="420"/>
      </w:pPr>
      <w:r>
        <w:rPr>
          <w:rFonts w:hint="eastAsia"/>
        </w:rPr>
        <w:t>腿长的控制框图如图</w:t>
      </w:r>
      <w:r>
        <w:rPr>
          <w:rFonts w:hint="eastAsia"/>
        </w:rPr>
        <w:t>3</w:t>
      </w:r>
      <w:r>
        <w:rPr>
          <w:rFonts w:hint="eastAsia"/>
        </w:rPr>
        <w:t>所示：</w:t>
      </w:r>
    </w:p>
    <w:p w14:paraId="4AA5B4DD" w14:textId="75529839" w:rsidR="00D82A2A" w:rsidRPr="00D82A2A" w:rsidRDefault="00D82A2A" w:rsidP="00424049">
      <w:pPr>
        <w:widowControl/>
        <w:spacing w:before="156" w:after="156"/>
        <w:jc w:val="center"/>
      </w:pPr>
      <w:r w:rsidRPr="00D82A2A">
        <w:rPr>
          <w:noProof/>
        </w:rPr>
        <w:drawing>
          <wp:inline distT="0" distB="0" distL="0" distR="0" wp14:anchorId="576454AE" wp14:editId="5EF99C7A">
            <wp:extent cx="5274310" cy="1369060"/>
            <wp:effectExtent l="0" t="0" r="2540" b="2540"/>
            <wp:docPr id="12179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20" name=""/>
                    <pic:cNvPicPr/>
                  </pic:nvPicPr>
                  <pic:blipFill>
                    <a:blip r:embed="rId10"/>
                    <a:stretch>
                      <a:fillRect/>
                    </a:stretch>
                  </pic:blipFill>
                  <pic:spPr>
                    <a:xfrm>
                      <a:off x="0" y="0"/>
                      <a:ext cx="5274310" cy="1369060"/>
                    </a:xfrm>
                    <a:prstGeom prst="rect">
                      <a:avLst/>
                    </a:prstGeom>
                  </pic:spPr>
                </pic:pic>
              </a:graphicData>
            </a:graphic>
          </wp:inline>
        </w:drawing>
      </w:r>
      <w:r w:rsidR="00C771B9">
        <w:rPr>
          <w:rFonts w:hint="eastAsia"/>
        </w:rPr>
        <w:t>图</w:t>
      </w:r>
      <w:r w:rsidR="00C771B9">
        <w:rPr>
          <w:rFonts w:hint="eastAsia"/>
        </w:rPr>
        <w:t xml:space="preserve">3 </w:t>
      </w:r>
      <w:r w:rsidR="00C771B9">
        <w:rPr>
          <w:rFonts w:hint="eastAsia"/>
        </w:rPr>
        <w:t>机器人腿长双环</w:t>
      </w:r>
      <w:r w:rsidR="00C771B9">
        <w:rPr>
          <w:rFonts w:hint="eastAsia"/>
        </w:rPr>
        <w:t>PID</w:t>
      </w:r>
      <w:r w:rsidR="00C771B9">
        <w:rPr>
          <w:rFonts w:hint="eastAsia"/>
        </w:rPr>
        <w:t>控制框图</w:t>
      </w:r>
    </w:p>
    <w:p w14:paraId="03DE08DD" w14:textId="4FC16DFF" w:rsidR="008D5BAF" w:rsidRDefault="004B6BE7" w:rsidP="00C31CEC">
      <w:pPr>
        <w:widowControl/>
        <w:spacing w:before="156" w:after="156"/>
        <w:ind w:firstLine="420"/>
      </w:pPr>
      <w:proofErr w:type="gramStart"/>
      <w:r>
        <w:rPr>
          <w:rFonts w:hint="eastAsia"/>
        </w:rPr>
        <w:t>横滚角的</w:t>
      </w:r>
      <w:proofErr w:type="gramEnd"/>
      <w:r>
        <w:rPr>
          <w:rFonts w:hint="eastAsia"/>
        </w:rPr>
        <w:t>控制框图如图</w:t>
      </w:r>
      <w:r>
        <w:rPr>
          <w:rFonts w:hint="eastAsia"/>
        </w:rPr>
        <w:t>4</w:t>
      </w:r>
      <w:r>
        <w:rPr>
          <w:rFonts w:hint="eastAsia"/>
        </w:rPr>
        <w:t>所示：</w:t>
      </w:r>
    </w:p>
    <w:p w14:paraId="6BF41D32" w14:textId="7463EA8D" w:rsidR="004B6BE7" w:rsidRDefault="0054584F" w:rsidP="0054584F">
      <w:pPr>
        <w:widowControl/>
        <w:spacing w:before="156" w:after="156"/>
        <w:ind w:firstLine="420"/>
        <w:jc w:val="center"/>
      </w:pPr>
      <w:r w:rsidRPr="0054584F">
        <w:rPr>
          <w:noProof/>
        </w:rPr>
        <w:drawing>
          <wp:inline distT="0" distB="0" distL="0" distR="0" wp14:anchorId="382A2274" wp14:editId="7E3AE4E2">
            <wp:extent cx="5045052" cy="1186249"/>
            <wp:effectExtent l="0" t="0" r="3810" b="0"/>
            <wp:docPr id="36425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1102" name=""/>
                    <pic:cNvPicPr/>
                  </pic:nvPicPr>
                  <pic:blipFill>
                    <a:blip r:embed="rId11"/>
                    <a:stretch>
                      <a:fillRect/>
                    </a:stretch>
                  </pic:blipFill>
                  <pic:spPr>
                    <a:xfrm>
                      <a:off x="0" y="0"/>
                      <a:ext cx="5045052" cy="1186249"/>
                    </a:xfrm>
                    <a:prstGeom prst="rect">
                      <a:avLst/>
                    </a:prstGeom>
                  </pic:spPr>
                </pic:pic>
              </a:graphicData>
            </a:graphic>
          </wp:inline>
        </w:drawing>
      </w:r>
    </w:p>
    <w:p w14:paraId="555F53F9" w14:textId="6C7037F9" w:rsidR="0054584F" w:rsidRPr="00D82A2A" w:rsidRDefault="0054584F" w:rsidP="0054584F">
      <w:pPr>
        <w:widowControl/>
        <w:spacing w:before="156" w:after="156"/>
        <w:jc w:val="center"/>
      </w:pPr>
      <w:r>
        <w:rPr>
          <w:rFonts w:hint="eastAsia"/>
        </w:rPr>
        <w:t>图</w:t>
      </w:r>
      <w:r>
        <w:rPr>
          <w:rFonts w:hint="eastAsia"/>
        </w:rPr>
        <w:t xml:space="preserve">4 </w:t>
      </w:r>
      <w:r>
        <w:rPr>
          <w:rFonts w:hint="eastAsia"/>
        </w:rPr>
        <w:t>机器人</w:t>
      </w:r>
      <w:r w:rsidR="004E6198">
        <w:rPr>
          <w:rFonts w:hint="eastAsia"/>
        </w:rPr>
        <w:t>横</w:t>
      </w:r>
      <w:proofErr w:type="gramStart"/>
      <w:r w:rsidR="004E6198">
        <w:rPr>
          <w:rFonts w:hint="eastAsia"/>
        </w:rPr>
        <w:t>滚</w:t>
      </w:r>
      <w:r>
        <w:rPr>
          <w:rFonts w:hint="eastAsia"/>
        </w:rPr>
        <w:t>角双</w:t>
      </w:r>
      <w:proofErr w:type="gramEnd"/>
      <w:r>
        <w:rPr>
          <w:rFonts w:hint="eastAsia"/>
        </w:rPr>
        <w:t>环</w:t>
      </w:r>
      <w:r>
        <w:rPr>
          <w:rFonts w:hint="eastAsia"/>
        </w:rPr>
        <w:t>PID</w:t>
      </w:r>
      <w:r>
        <w:rPr>
          <w:rFonts w:hint="eastAsia"/>
        </w:rPr>
        <w:t>控制框图</w:t>
      </w:r>
    </w:p>
    <w:p w14:paraId="3FD43A45" w14:textId="430D2F78" w:rsidR="00B8035B" w:rsidRPr="001C5A71" w:rsidRDefault="00D434DD" w:rsidP="00F63320">
      <w:pPr>
        <w:widowControl/>
        <w:spacing w:before="156" w:after="156"/>
        <w:ind w:firstLine="420"/>
      </w:pPr>
      <w:r>
        <w:rPr>
          <w:rFonts w:hint="eastAsia"/>
        </w:rPr>
        <w:t>最终发送的</w:t>
      </w:r>
      <w:proofErr w:type="gramStart"/>
      <w:r>
        <w:rPr>
          <w:rFonts w:hint="eastAsia"/>
        </w:rPr>
        <w:t>电机电</w:t>
      </w:r>
      <w:proofErr w:type="gramEnd"/>
      <w:r>
        <w:rPr>
          <w:rFonts w:hint="eastAsia"/>
        </w:rPr>
        <w:t>流值为两个控制器的输出之</w:t>
      </w:r>
      <w:proofErr w:type="gramStart"/>
      <w:r>
        <w:rPr>
          <w:rFonts w:hint="eastAsia"/>
        </w:rPr>
        <w:t>和</w:t>
      </w:r>
      <w:proofErr w:type="gramEnd"/>
      <w:r>
        <w:rPr>
          <w:rFonts w:hint="eastAsia"/>
        </w:rPr>
        <w:t>。</w:t>
      </w:r>
    </w:p>
    <w:p w14:paraId="3502E029" w14:textId="0C0CC640" w:rsidR="008D5BAF" w:rsidRDefault="008D5BAF" w:rsidP="00C31CEC">
      <w:pPr>
        <w:widowControl/>
        <w:spacing w:before="156" w:after="156"/>
        <w:ind w:firstLine="420"/>
      </w:pPr>
      <w:r>
        <w:rPr>
          <w:rFonts w:hint="eastAsia"/>
        </w:rPr>
        <w:t xml:space="preserve">2.3 </w:t>
      </w:r>
      <w:r>
        <w:rPr>
          <w:rFonts w:hint="eastAsia"/>
        </w:rPr>
        <w:t>增益矩阵</w:t>
      </w:r>
      <w:r>
        <w:rPr>
          <w:rFonts w:hint="eastAsia"/>
        </w:rPr>
        <w:t>K</w:t>
      </w:r>
      <w:r>
        <w:rPr>
          <w:rFonts w:hint="eastAsia"/>
        </w:rPr>
        <w:t>的参数拟合</w:t>
      </w:r>
    </w:p>
    <w:p w14:paraId="6041FFEE" w14:textId="5725B914" w:rsidR="008D5BAF" w:rsidRDefault="00A35522" w:rsidP="00C31CEC">
      <w:pPr>
        <w:widowControl/>
        <w:spacing w:before="156" w:after="156"/>
        <w:ind w:firstLine="420"/>
      </w:pPr>
      <w:r>
        <w:rPr>
          <w:rFonts w:hint="eastAsia"/>
        </w:rPr>
        <w:t>在建模阶段，我们将倒立摆的杆长假设为定值，但实际上，该值会随着机器人腿长的变化而改变，其对应的模型也会有差异。由于求得解析</w:t>
      </w:r>
      <w:proofErr w:type="gramStart"/>
      <w:r>
        <w:rPr>
          <w:rFonts w:hint="eastAsia"/>
        </w:rPr>
        <w:t>解较为</w:t>
      </w:r>
      <w:proofErr w:type="gramEnd"/>
      <w:r>
        <w:rPr>
          <w:rFonts w:hint="eastAsia"/>
        </w:rPr>
        <w:t>困难，我们将机器人腿长作为拟合的自变量，对增益矩阵</w:t>
      </w:r>
      <w:r>
        <w:rPr>
          <w:rFonts w:hint="eastAsia"/>
        </w:rPr>
        <w:t>K</w:t>
      </w:r>
      <w:r>
        <w:rPr>
          <w:rFonts w:hint="eastAsia"/>
        </w:rPr>
        <w:t>进行</w:t>
      </w:r>
      <w:r w:rsidR="00E27B38">
        <w:rPr>
          <w:rFonts w:hint="eastAsia"/>
        </w:rPr>
        <w:t>四</w:t>
      </w:r>
      <w:r>
        <w:rPr>
          <w:rFonts w:hint="eastAsia"/>
        </w:rPr>
        <w:t>阶多项式拟合。</w:t>
      </w:r>
    </w:p>
    <w:p w14:paraId="0500012B" w14:textId="789A6BDC" w:rsidR="00A35522" w:rsidRDefault="00A35522" w:rsidP="00C31CEC">
      <w:pPr>
        <w:widowControl/>
        <w:spacing w:before="156" w:after="156"/>
        <w:ind w:firstLine="420"/>
      </w:pPr>
      <w:r>
        <w:rPr>
          <w:rFonts w:hint="eastAsia"/>
        </w:rPr>
        <w:t>由于实</w:t>
      </w:r>
      <w:proofErr w:type="gramStart"/>
      <w:r>
        <w:rPr>
          <w:rFonts w:hint="eastAsia"/>
        </w:rPr>
        <w:t>车环境</w:t>
      </w:r>
      <w:proofErr w:type="gramEnd"/>
      <w:r>
        <w:rPr>
          <w:rFonts w:hint="eastAsia"/>
        </w:rPr>
        <w:t>下我们无法直接测量机器人实时腿长，需要由一些角度关系推算得到。</w:t>
      </w:r>
      <w:r w:rsidR="004C550C">
        <w:rPr>
          <w:rFonts w:hint="eastAsia"/>
        </w:rPr>
        <w:t>将模型简化至如图</w:t>
      </w:r>
      <w:r w:rsidR="004C550C">
        <w:rPr>
          <w:rFonts w:hint="eastAsia"/>
        </w:rPr>
        <w:t>5</w:t>
      </w:r>
      <w:r w:rsidR="004C550C">
        <w:rPr>
          <w:rFonts w:hint="eastAsia"/>
        </w:rPr>
        <w:t>所示。</w:t>
      </w:r>
    </w:p>
    <w:p w14:paraId="51090407" w14:textId="3B47CC1C" w:rsidR="004C550C" w:rsidRDefault="007846F0" w:rsidP="007846F0">
      <w:pPr>
        <w:widowControl/>
        <w:spacing w:before="156" w:after="156"/>
        <w:ind w:firstLine="420"/>
        <w:jc w:val="center"/>
      </w:pPr>
      <w:r w:rsidRPr="007846F0">
        <w:rPr>
          <w:noProof/>
        </w:rPr>
        <w:drawing>
          <wp:inline distT="0" distB="0" distL="0" distR="0" wp14:anchorId="4C6E2B28" wp14:editId="769477A9">
            <wp:extent cx="1342663" cy="1783864"/>
            <wp:effectExtent l="0" t="0" r="0" b="6985"/>
            <wp:docPr id="1851574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4379" name=""/>
                    <pic:cNvPicPr/>
                  </pic:nvPicPr>
                  <pic:blipFill>
                    <a:blip r:embed="rId12"/>
                    <a:stretch>
                      <a:fillRect/>
                    </a:stretch>
                  </pic:blipFill>
                  <pic:spPr>
                    <a:xfrm>
                      <a:off x="0" y="0"/>
                      <a:ext cx="1373426" cy="1824736"/>
                    </a:xfrm>
                    <a:prstGeom prst="rect">
                      <a:avLst/>
                    </a:prstGeom>
                  </pic:spPr>
                </pic:pic>
              </a:graphicData>
            </a:graphic>
          </wp:inline>
        </w:drawing>
      </w:r>
    </w:p>
    <w:p w14:paraId="13B8284E" w14:textId="54D5EE82" w:rsidR="007846F0" w:rsidRPr="00D82A2A" w:rsidRDefault="007846F0" w:rsidP="007846F0">
      <w:pPr>
        <w:widowControl/>
        <w:spacing w:before="156" w:after="156"/>
        <w:jc w:val="center"/>
      </w:pPr>
      <w:r>
        <w:rPr>
          <w:rFonts w:hint="eastAsia"/>
        </w:rPr>
        <w:lastRenderedPageBreak/>
        <w:t>图</w:t>
      </w:r>
      <w:r>
        <w:rPr>
          <w:rFonts w:hint="eastAsia"/>
        </w:rPr>
        <w:t xml:space="preserve">5 </w:t>
      </w:r>
      <w:proofErr w:type="gramStart"/>
      <w:r>
        <w:rPr>
          <w:rFonts w:hint="eastAsia"/>
        </w:rPr>
        <w:t>腿部四</w:t>
      </w:r>
      <w:proofErr w:type="gramEnd"/>
      <w:r>
        <w:rPr>
          <w:rFonts w:hint="eastAsia"/>
        </w:rPr>
        <w:t>连杆结构简化模型</w:t>
      </w:r>
    </w:p>
    <w:p w14:paraId="0FDA59AE" w14:textId="3C937D64" w:rsidR="00A35522" w:rsidRDefault="006D225A" w:rsidP="00C31CEC">
      <w:pPr>
        <w:widowControl/>
        <w:spacing w:before="156" w:after="156"/>
        <w:ind w:firstLine="420"/>
      </w:pPr>
      <w:r>
        <w:rPr>
          <w:rFonts w:hint="eastAsia"/>
        </w:rPr>
        <w:t>其中，三角形边</w:t>
      </w:r>
      <w:r w:rsidR="009E30C7">
        <w:rPr>
          <w:rFonts w:hint="eastAsia"/>
        </w:rPr>
        <w:t>a</w:t>
      </w:r>
      <w:r>
        <w:rPr>
          <w:rFonts w:hint="eastAsia"/>
        </w:rPr>
        <w:t>、边</w:t>
      </w:r>
      <w:r w:rsidR="009E30C7">
        <w:rPr>
          <w:rFonts w:hint="eastAsia"/>
        </w:rPr>
        <w:t>b</w:t>
      </w:r>
      <w:r>
        <w:rPr>
          <w:rFonts w:hint="eastAsia"/>
        </w:rPr>
        <w:t>可以通过在机械图纸中测量得到，角</w:t>
      </w:r>
      <w:r>
        <w:rPr>
          <w:rFonts w:hint="eastAsia"/>
        </w:rPr>
        <w:t>A</w:t>
      </w:r>
      <w:r>
        <w:rPr>
          <w:rFonts w:hint="eastAsia"/>
        </w:rPr>
        <w:t>可以由电机编码器求得</w:t>
      </w:r>
      <w:r w:rsidR="009E30C7">
        <w:rPr>
          <w:rFonts w:hint="eastAsia"/>
        </w:rPr>
        <w:t>，边</w:t>
      </w:r>
      <w:r w:rsidR="009E30C7">
        <w:rPr>
          <w:rFonts w:hint="eastAsia"/>
        </w:rPr>
        <w:t>c</w:t>
      </w:r>
      <w:r w:rsidR="009E30C7">
        <w:rPr>
          <w:rFonts w:hint="eastAsia"/>
        </w:rPr>
        <w:t>则是期望求得的机器人腿长</w:t>
      </w:r>
      <w:r>
        <w:rPr>
          <w:rFonts w:hint="eastAsia"/>
        </w:rPr>
        <w:t>。由余弦定理得式（</w:t>
      </w:r>
      <w:r>
        <w:rPr>
          <w:rFonts w:hint="eastAsia"/>
        </w:rPr>
        <w:t>13</w:t>
      </w:r>
      <w:r w:rsidR="003D4398">
        <w:rPr>
          <w:rFonts w:hint="eastAsia"/>
        </w:rPr>
        <w:t>）：</w:t>
      </w:r>
    </w:p>
    <w:p w14:paraId="29C31E49" w14:textId="176DDD58" w:rsidR="006D225A" w:rsidRPr="006D225A" w:rsidRDefault="00000000" w:rsidP="00C31CEC">
      <w:pPr>
        <w:widowControl/>
        <w:spacing w:before="156" w:after="156"/>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r>
                    <w:rPr>
                      <w:rFonts w:ascii="Cambria Math" w:hAnsi="Cambria Math"/>
                    </w:rPr>
                    <m:t>=0</m:t>
                  </m:r>
                </m:e>
              </m:func>
              <m:r>
                <w:rPr>
                  <w:rFonts w:ascii="Cambria Math" w:hAnsi="Cambria Math"/>
                </w:rPr>
                <m:t>#</m:t>
              </m:r>
              <m:d>
                <m:dPr>
                  <m:ctrlPr>
                    <w:rPr>
                      <w:rFonts w:ascii="Cambria Math" w:hAnsi="Cambria Math"/>
                      <w:i/>
                    </w:rPr>
                  </m:ctrlPr>
                </m:dPr>
                <m:e>
                  <m:r>
                    <w:rPr>
                      <w:rFonts w:ascii="Cambria Math" w:hAnsi="Cambria Math"/>
                    </w:rPr>
                    <m:t>13</m:t>
                  </m:r>
                </m:e>
              </m:d>
            </m:e>
          </m:eqArr>
        </m:oMath>
      </m:oMathPara>
    </w:p>
    <w:p w14:paraId="18D58099" w14:textId="1FB3A0B0" w:rsidR="006D225A" w:rsidRDefault="003D4398" w:rsidP="00C31CEC">
      <w:pPr>
        <w:widowControl/>
        <w:spacing w:before="156" w:after="156"/>
        <w:ind w:firstLine="420"/>
      </w:pPr>
      <w:r>
        <w:rPr>
          <w:rFonts w:hint="eastAsia"/>
        </w:rPr>
        <w:t>通过</w:t>
      </w:r>
      <w:r>
        <w:rPr>
          <w:rFonts w:hint="eastAsia"/>
        </w:rPr>
        <w:t>MATLAB</w:t>
      </w:r>
      <w:r>
        <w:rPr>
          <w:rFonts w:hint="eastAsia"/>
        </w:rPr>
        <w:t>的</w:t>
      </w:r>
      <w:r>
        <w:rPr>
          <w:rFonts w:hint="eastAsia"/>
        </w:rPr>
        <w:t>solve</w:t>
      </w:r>
      <w:r>
        <w:rPr>
          <w:rFonts w:hint="eastAsia"/>
        </w:rPr>
        <w:t>函数求解（排除负数解）得式（</w:t>
      </w:r>
      <w:r>
        <w:rPr>
          <w:rFonts w:hint="eastAsia"/>
        </w:rPr>
        <w:t>14</w:t>
      </w:r>
      <w:r>
        <w:rPr>
          <w:rFonts w:hint="eastAsia"/>
        </w:rPr>
        <w:t>）：</w:t>
      </w:r>
    </w:p>
    <w:p w14:paraId="26603A26" w14:textId="7E687D16" w:rsidR="003D4398" w:rsidRPr="0056067B" w:rsidRDefault="00000000" w:rsidP="00C31CEC">
      <w:pPr>
        <w:widowControl/>
        <w:spacing w:before="156" w:after="156"/>
        <w:ind w:firstLine="420"/>
      </w:pPr>
      <m:oMathPara>
        <m:oMath>
          <m:eqArr>
            <m:eqArrPr>
              <m:maxDist m:val="1"/>
              <m:ctrlPr>
                <w:rPr>
                  <w:rFonts w:ascii="Cambria Math" w:hAnsi="Cambria Math"/>
                  <w:i/>
                </w:rPr>
              </m:ctrlPr>
            </m:eqArrPr>
            <m:e>
              <m:r>
                <w:rPr>
                  <w:rFonts w:ascii="Cambria Math" w:hAnsi="Cambria Math" w:hint="eastAsia"/>
                </w:rPr>
                <m:t>c</m:t>
              </m:r>
              <m:r>
                <w:rPr>
                  <w:rFonts w:ascii="Cambria Math" w:hAnsi="Cambria Math"/>
                </w:rPr>
                <m:t>=b</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14</m:t>
                  </m:r>
                </m:e>
              </m:d>
            </m:e>
          </m:eqArr>
        </m:oMath>
      </m:oMathPara>
    </w:p>
    <w:p w14:paraId="4B7AB6FE" w14:textId="68F1E761" w:rsidR="0056067B" w:rsidRDefault="006921A6" w:rsidP="00C31CEC">
      <w:pPr>
        <w:widowControl/>
        <w:spacing w:before="156" w:after="156"/>
        <w:ind w:firstLine="420"/>
      </w:pPr>
      <w:r>
        <w:rPr>
          <w:rFonts w:hint="eastAsia"/>
        </w:rPr>
        <w:t>经测量，实车边</w:t>
      </w:r>
      <m:oMath>
        <m:r>
          <w:rPr>
            <w:rFonts w:ascii="Cambria Math" w:hAnsi="Cambria Math" w:hint="eastAsia"/>
          </w:rPr>
          <m:t>b</m:t>
        </m:r>
        <m:r>
          <w:rPr>
            <w:rFonts w:ascii="Cambria Math" w:hAnsi="Cambria Math"/>
          </w:rPr>
          <m:t>=0.11291</m:t>
        </m:r>
        <m:r>
          <w:rPr>
            <w:rFonts w:ascii="Cambria Math" w:hAnsi="Cambria Math" w:hint="eastAsia"/>
          </w:rPr>
          <m:t>m</m:t>
        </m:r>
      </m:oMath>
      <w:r>
        <w:rPr>
          <w:rFonts w:hint="eastAsia"/>
        </w:rPr>
        <w:t>，边</w:t>
      </w:r>
      <m:oMath>
        <m:r>
          <w:rPr>
            <w:rFonts w:ascii="Cambria Math" w:hAnsi="Cambria Math" w:hint="eastAsia"/>
          </w:rPr>
          <m:t>a</m:t>
        </m:r>
        <m:r>
          <w:rPr>
            <w:rFonts w:ascii="Cambria Math" w:hAnsi="Cambria Math"/>
          </w:rPr>
          <m:t>=0.11461</m:t>
        </m:r>
        <m:r>
          <w:rPr>
            <w:rFonts w:ascii="Cambria Math" w:hAnsi="Cambria Math" w:hint="eastAsia"/>
          </w:rPr>
          <m:t>m</m:t>
        </m:r>
      </m:oMath>
      <w:r>
        <w:rPr>
          <w:rFonts w:hint="eastAsia"/>
        </w:rPr>
        <w:t>，将数据代入并由</w:t>
      </w:r>
      <w:r>
        <w:rPr>
          <w:rFonts w:hint="eastAsia"/>
        </w:rPr>
        <w:t>0</w:t>
      </w:r>
      <w:r>
        <w:rPr>
          <w:rFonts w:hint="eastAsia"/>
        </w:rPr>
        <w:t>至</w:t>
      </w:r>
      <w:r>
        <w:rPr>
          <w:rFonts w:hint="eastAsia"/>
        </w:rPr>
        <w:t>90</w:t>
      </w:r>
      <w:r>
        <w:rPr>
          <w:rFonts w:hint="eastAsia"/>
        </w:rPr>
        <w:t>度遍历角</w:t>
      </w:r>
      <w:r>
        <w:rPr>
          <w:rFonts w:hint="eastAsia"/>
        </w:rPr>
        <w:t>A</w:t>
      </w:r>
      <w:r>
        <w:rPr>
          <w:rFonts w:hint="eastAsia"/>
        </w:rPr>
        <w:t>可以得到角</w:t>
      </w:r>
      <w:r>
        <w:rPr>
          <w:rFonts w:hint="eastAsia"/>
        </w:rPr>
        <w:t>A</w:t>
      </w:r>
      <w:r>
        <w:rPr>
          <w:rFonts w:hint="eastAsia"/>
        </w:rPr>
        <w:t>与腿长的关系曲线如图</w:t>
      </w:r>
      <w:r>
        <w:rPr>
          <w:rFonts w:hint="eastAsia"/>
        </w:rPr>
        <w:t>6</w:t>
      </w:r>
      <w:r>
        <w:rPr>
          <w:rFonts w:hint="eastAsia"/>
        </w:rPr>
        <w:t>所示。</w:t>
      </w:r>
    </w:p>
    <w:p w14:paraId="5ED73CC7" w14:textId="24FCF1C3" w:rsidR="006921A6" w:rsidRPr="0056067B" w:rsidRDefault="008B27C2" w:rsidP="008B27C2">
      <w:pPr>
        <w:widowControl/>
        <w:spacing w:before="156" w:after="156"/>
        <w:ind w:firstLine="420"/>
        <w:jc w:val="center"/>
      </w:pPr>
      <w:r w:rsidRPr="008B27C2">
        <w:rPr>
          <w:noProof/>
        </w:rPr>
        <w:drawing>
          <wp:inline distT="0" distB="0" distL="0" distR="0" wp14:anchorId="16D396B1" wp14:editId="14392AEB">
            <wp:extent cx="3363686" cy="2648914"/>
            <wp:effectExtent l="19050" t="19050" r="27305" b="18415"/>
            <wp:docPr id="1375358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8842" name=""/>
                    <pic:cNvPicPr/>
                  </pic:nvPicPr>
                  <pic:blipFill>
                    <a:blip r:embed="rId13"/>
                    <a:stretch>
                      <a:fillRect/>
                    </a:stretch>
                  </pic:blipFill>
                  <pic:spPr>
                    <a:xfrm>
                      <a:off x="0" y="0"/>
                      <a:ext cx="3390724" cy="2670207"/>
                    </a:xfrm>
                    <a:prstGeom prst="rect">
                      <a:avLst/>
                    </a:prstGeom>
                    <a:ln w="12700">
                      <a:solidFill>
                        <a:schemeClr val="tx1"/>
                      </a:solidFill>
                    </a:ln>
                  </pic:spPr>
                </pic:pic>
              </a:graphicData>
            </a:graphic>
          </wp:inline>
        </w:drawing>
      </w:r>
    </w:p>
    <w:p w14:paraId="3530D633" w14:textId="5B0ECDA7" w:rsidR="000E6D0F" w:rsidRDefault="00FE341C" w:rsidP="00F63320">
      <w:pPr>
        <w:widowControl/>
        <w:spacing w:before="156" w:after="156"/>
        <w:jc w:val="center"/>
      </w:pPr>
      <w:r>
        <w:rPr>
          <w:rFonts w:hint="eastAsia"/>
        </w:rPr>
        <w:t>图</w:t>
      </w:r>
      <w:r>
        <w:rPr>
          <w:rFonts w:hint="eastAsia"/>
        </w:rPr>
        <w:t xml:space="preserve">6 </w:t>
      </w:r>
      <w:r>
        <w:rPr>
          <w:rFonts w:hint="eastAsia"/>
        </w:rPr>
        <w:t>机器人腿长与角度</w:t>
      </w:r>
      <w:r>
        <w:rPr>
          <w:rFonts w:hint="eastAsia"/>
        </w:rPr>
        <w:t>A</w:t>
      </w:r>
      <w:r>
        <w:rPr>
          <w:rFonts w:hint="eastAsia"/>
        </w:rPr>
        <w:t>的关系曲线</w:t>
      </w:r>
    </w:p>
    <w:p w14:paraId="66360C90" w14:textId="7871E6F1" w:rsidR="000E6D0F" w:rsidRDefault="000E6D0F" w:rsidP="000E6D0F">
      <w:pPr>
        <w:widowControl/>
        <w:spacing w:before="156" w:after="156"/>
        <w:ind w:firstLine="420"/>
        <w:jc w:val="left"/>
      </w:pPr>
      <w:r>
        <w:rPr>
          <w:rFonts w:hint="eastAsia"/>
        </w:rPr>
        <w:t>在</w:t>
      </w:r>
      <w:r>
        <w:rPr>
          <w:rFonts w:hint="eastAsia"/>
        </w:rPr>
        <w:t>MATLAB</w:t>
      </w:r>
      <w:r>
        <w:rPr>
          <w:rFonts w:hint="eastAsia"/>
        </w:rPr>
        <w:t>中遍历腿长，计算不同腿长值下的增益矩阵</w:t>
      </w:r>
      <w:r>
        <w:rPr>
          <w:rFonts w:hint="eastAsia"/>
        </w:rPr>
        <w:t>K</w:t>
      </w:r>
      <w:r>
        <w:rPr>
          <w:rFonts w:hint="eastAsia"/>
        </w:rPr>
        <w:t>，并对</w:t>
      </w:r>
      <w:r>
        <w:rPr>
          <w:rFonts w:hint="eastAsia"/>
        </w:rPr>
        <w:t>K</w:t>
      </w:r>
      <w:r>
        <w:rPr>
          <w:rFonts w:hint="eastAsia"/>
        </w:rPr>
        <w:t>矩阵每个元素进行关于角度</w:t>
      </w:r>
      <w:r>
        <w:rPr>
          <w:rFonts w:hint="eastAsia"/>
        </w:rPr>
        <w:t>A</w:t>
      </w:r>
      <w:r>
        <w:rPr>
          <w:rFonts w:hint="eastAsia"/>
        </w:rPr>
        <w:t>的多项式拟合，求得拟合系数并存到</w:t>
      </w:r>
      <w:r>
        <w:rPr>
          <w:rFonts w:hint="eastAsia"/>
        </w:rPr>
        <w:t>EXCEL</w:t>
      </w:r>
      <w:r>
        <w:rPr>
          <w:rFonts w:hint="eastAsia"/>
        </w:rPr>
        <w:t>表格中，以便将它们</w:t>
      </w:r>
      <w:proofErr w:type="gramStart"/>
      <w:r>
        <w:rPr>
          <w:rFonts w:hint="eastAsia"/>
        </w:rPr>
        <w:t>添加进实车</w:t>
      </w:r>
      <w:proofErr w:type="gramEnd"/>
      <w:r>
        <w:rPr>
          <w:rFonts w:hint="eastAsia"/>
        </w:rPr>
        <w:t>代码中进行增益矩阵的实时计算。</w:t>
      </w:r>
    </w:p>
    <w:p w14:paraId="10DC8F4B" w14:textId="22B75623" w:rsidR="000E6D0F" w:rsidRDefault="000E6D0F" w:rsidP="000E6D0F">
      <w:pPr>
        <w:widowControl/>
        <w:spacing w:before="156" w:after="156"/>
        <w:ind w:firstLine="420"/>
        <w:jc w:val="left"/>
      </w:pPr>
      <w:r>
        <w:rPr>
          <w:rFonts w:hint="eastAsia"/>
        </w:rPr>
        <w:t>拟合公式如式（</w:t>
      </w:r>
      <w:r>
        <w:rPr>
          <w:rFonts w:hint="eastAsia"/>
        </w:rPr>
        <w:t>15</w:t>
      </w:r>
      <w:r>
        <w:rPr>
          <w:rFonts w:hint="eastAsia"/>
        </w:rPr>
        <w:t>）：</w:t>
      </w:r>
    </w:p>
    <w:p w14:paraId="198EF8B6" w14:textId="23CE296F" w:rsidR="00E27B38" w:rsidRPr="00E27B38" w:rsidRDefault="00E27B38" w:rsidP="00C4480A">
      <w:pPr>
        <w:widowControl/>
        <w:spacing w:before="156" w:after="156"/>
        <w:ind w:firstLine="420"/>
        <w:jc w:val="left"/>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6E336ED4" w14:textId="5D3A1D9D" w:rsidR="00C4480A" w:rsidRPr="00E27B38" w:rsidRDefault="00C4480A" w:rsidP="00C4480A">
      <w:pPr>
        <w:widowControl/>
        <w:spacing w:before="156" w:after="156"/>
        <w:ind w:firstLine="420"/>
        <w:jc w:val="left"/>
      </w:pPr>
      <w:r>
        <w:rPr>
          <w:rFonts w:hint="eastAsia"/>
        </w:rPr>
        <w:t>其中</w:t>
      </w:r>
      <w:r>
        <w:rPr>
          <w:rFonts w:hint="eastAsia"/>
        </w:rPr>
        <w:t>y</w:t>
      </w:r>
      <w:r>
        <w:rPr>
          <w:rFonts w:hint="eastAsia"/>
        </w:rPr>
        <w:t>对应</w:t>
      </w:r>
      <w:r>
        <w:rPr>
          <w:rFonts w:hint="eastAsia"/>
        </w:rPr>
        <w:t>K</w:t>
      </w:r>
      <w:r>
        <w:rPr>
          <w:rFonts w:hint="eastAsia"/>
        </w:rPr>
        <w:t>矩阵的各个元素，</w:t>
      </w:r>
      <w:r>
        <w:rPr>
          <w:rFonts w:hint="eastAsia"/>
        </w:rPr>
        <w:t>x</w:t>
      </w:r>
      <w:r>
        <w:rPr>
          <w:rFonts w:hint="eastAsia"/>
        </w:rPr>
        <w:t>为测得角度</w:t>
      </w:r>
      <w:r>
        <w:rPr>
          <w:rFonts w:hint="eastAsia"/>
        </w:rPr>
        <w:t>A</w:t>
      </w:r>
      <w:r>
        <w:rPr>
          <w:rFonts w:hint="eastAsia"/>
        </w:rPr>
        <w:t>的值。</w:t>
      </w:r>
    </w:p>
    <w:p w14:paraId="46FF796C" w14:textId="358A5B7A" w:rsidR="000E6D0F" w:rsidRDefault="00C4480A" w:rsidP="00C4480A">
      <w:pPr>
        <w:widowControl/>
        <w:spacing w:before="156" w:after="156"/>
        <w:ind w:firstLine="420"/>
        <w:jc w:val="left"/>
      </w:pPr>
      <w:r>
        <w:rPr>
          <w:rFonts w:hint="eastAsia"/>
        </w:rPr>
        <w:t>最终的拟合效果如图</w:t>
      </w:r>
      <w:r>
        <w:rPr>
          <w:rFonts w:hint="eastAsia"/>
        </w:rPr>
        <w:t>7</w:t>
      </w:r>
      <w:r>
        <w:rPr>
          <w:rFonts w:hint="eastAsia"/>
        </w:rPr>
        <w:t>所示，蓝色曲线为各个角度</w:t>
      </w:r>
      <w:r>
        <w:rPr>
          <w:rFonts w:hint="eastAsia"/>
        </w:rPr>
        <w:t>A</w:t>
      </w:r>
      <w:r>
        <w:rPr>
          <w:rFonts w:hint="eastAsia"/>
        </w:rPr>
        <w:t>值下的实际</w:t>
      </w:r>
      <w:r>
        <w:rPr>
          <w:rFonts w:hint="eastAsia"/>
        </w:rPr>
        <w:t>K</w:t>
      </w:r>
      <w:r>
        <w:rPr>
          <w:rFonts w:hint="eastAsia"/>
        </w:rPr>
        <w:t>矩阵值，紫色曲线为拟合值。</w:t>
      </w:r>
    </w:p>
    <w:p w14:paraId="1E6AAB1D" w14:textId="34411BB4" w:rsidR="002D6644" w:rsidRPr="00FE341C" w:rsidRDefault="002D6644" w:rsidP="002D6644">
      <w:pPr>
        <w:widowControl/>
        <w:spacing w:before="156" w:after="156"/>
        <w:jc w:val="center"/>
      </w:pPr>
      <w:r>
        <w:rPr>
          <w:noProof/>
        </w:rPr>
        <w:lastRenderedPageBreak/>
        <w:drawing>
          <wp:inline distT="0" distB="0" distL="0" distR="0" wp14:anchorId="14479CFC" wp14:editId="2CCB10E2">
            <wp:extent cx="5326374" cy="3242973"/>
            <wp:effectExtent l="19050" t="19050" r="27305" b="14605"/>
            <wp:docPr id="20093856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038" r="7841"/>
                    <a:stretch/>
                  </pic:blipFill>
                  <pic:spPr bwMode="auto">
                    <a:xfrm>
                      <a:off x="0" y="0"/>
                      <a:ext cx="5326374" cy="32429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FBA117" w14:textId="25C701F5" w:rsidR="00B16ABC" w:rsidRDefault="00B16ABC" w:rsidP="00B16ABC">
      <w:pPr>
        <w:widowControl/>
        <w:spacing w:before="156" w:after="156"/>
        <w:jc w:val="center"/>
      </w:pPr>
      <w:r>
        <w:rPr>
          <w:rFonts w:hint="eastAsia"/>
        </w:rPr>
        <w:t>图</w:t>
      </w:r>
      <w:r>
        <w:rPr>
          <w:rFonts w:hint="eastAsia"/>
        </w:rPr>
        <w:t xml:space="preserve">7 </w:t>
      </w:r>
      <w:r>
        <w:rPr>
          <w:rFonts w:hint="eastAsia"/>
        </w:rPr>
        <w:t>增益矩阵</w:t>
      </w:r>
      <w:r>
        <w:rPr>
          <w:rFonts w:hint="eastAsia"/>
        </w:rPr>
        <w:t>K</w:t>
      </w:r>
      <w:r>
        <w:rPr>
          <w:rFonts w:hint="eastAsia"/>
        </w:rPr>
        <w:t>的实际曲线与拟合曲线对比</w:t>
      </w:r>
    </w:p>
    <w:p w14:paraId="10EAA945" w14:textId="156C6A13" w:rsidR="00C93DAA" w:rsidRDefault="009A6C17" w:rsidP="00C93DAA">
      <w:pPr>
        <w:widowControl/>
        <w:spacing w:before="156" w:after="156"/>
        <w:ind w:firstLine="420"/>
        <w:rPr>
          <w:iCs/>
        </w:rPr>
      </w:pPr>
      <w:r>
        <w:rPr>
          <w:rFonts w:hint="eastAsia"/>
          <w:iCs/>
        </w:rPr>
        <w:t>通过对比，可知拟合效果满足实</w:t>
      </w:r>
      <w:proofErr w:type="gramStart"/>
      <w:r>
        <w:rPr>
          <w:rFonts w:hint="eastAsia"/>
          <w:iCs/>
        </w:rPr>
        <w:t>车控制</w:t>
      </w:r>
      <w:proofErr w:type="gramEnd"/>
      <w:r>
        <w:rPr>
          <w:rFonts w:hint="eastAsia"/>
          <w:iCs/>
        </w:rPr>
        <w:t>需求。</w:t>
      </w:r>
    </w:p>
    <w:p w14:paraId="33F28DFE" w14:textId="77777777" w:rsidR="00C93DAA" w:rsidRDefault="00C93DAA" w:rsidP="00C93DAA">
      <w:pPr>
        <w:widowControl/>
        <w:spacing w:before="156" w:after="156"/>
        <w:rPr>
          <w:iCs/>
        </w:rPr>
      </w:pPr>
    </w:p>
    <w:p w14:paraId="55EC762D" w14:textId="77777777" w:rsidR="00F63320" w:rsidRDefault="00F63320" w:rsidP="00C93DAA">
      <w:pPr>
        <w:widowControl/>
        <w:spacing w:before="156" w:after="156"/>
        <w:rPr>
          <w:iCs/>
        </w:rPr>
      </w:pPr>
    </w:p>
    <w:p w14:paraId="6E8E7557" w14:textId="77777777" w:rsidR="00F63320" w:rsidRDefault="00F63320" w:rsidP="00C93DAA">
      <w:pPr>
        <w:widowControl/>
        <w:spacing w:before="156" w:after="156"/>
        <w:rPr>
          <w:iCs/>
        </w:rPr>
      </w:pPr>
    </w:p>
    <w:p w14:paraId="11AE6CF0" w14:textId="77777777" w:rsidR="00F63320" w:rsidRDefault="00F63320" w:rsidP="00C93DAA">
      <w:pPr>
        <w:widowControl/>
        <w:spacing w:before="156" w:after="156"/>
        <w:rPr>
          <w:iCs/>
        </w:rPr>
      </w:pPr>
    </w:p>
    <w:p w14:paraId="72C72205" w14:textId="77777777" w:rsidR="00F63320" w:rsidRDefault="00F63320" w:rsidP="00C93DAA">
      <w:pPr>
        <w:widowControl/>
        <w:spacing w:before="156" w:after="156"/>
        <w:rPr>
          <w:iCs/>
        </w:rPr>
      </w:pPr>
    </w:p>
    <w:p w14:paraId="77652190" w14:textId="77777777" w:rsidR="00F63320" w:rsidRDefault="00F63320" w:rsidP="00C93DAA">
      <w:pPr>
        <w:widowControl/>
        <w:spacing w:before="156" w:after="156"/>
        <w:rPr>
          <w:iCs/>
        </w:rPr>
      </w:pPr>
    </w:p>
    <w:p w14:paraId="1FF360B3" w14:textId="77777777" w:rsidR="00F63320" w:rsidRDefault="00F63320" w:rsidP="00C93DAA">
      <w:pPr>
        <w:widowControl/>
        <w:spacing w:before="156" w:after="156"/>
        <w:rPr>
          <w:iCs/>
        </w:rPr>
      </w:pPr>
    </w:p>
    <w:p w14:paraId="3C16A05C" w14:textId="77777777" w:rsidR="00F63320" w:rsidRDefault="00F63320" w:rsidP="00C93DAA">
      <w:pPr>
        <w:widowControl/>
        <w:spacing w:before="156" w:after="156"/>
        <w:rPr>
          <w:iCs/>
        </w:rPr>
      </w:pPr>
    </w:p>
    <w:p w14:paraId="2B2CE3C1" w14:textId="77777777" w:rsidR="00F63320" w:rsidRDefault="00F63320" w:rsidP="00C93DAA">
      <w:pPr>
        <w:widowControl/>
        <w:spacing w:before="156" w:after="156"/>
        <w:rPr>
          <w:iCs/>
        </w:rPr>
      </w:pPr>
    </w:p>
    <w:p w14:paraId="3296262B" w14:textId="32C18139" w:rsidR="00D610FE" w:rsidRDefault="00C93DAA" w:rsidP="00A837C3">
      <w:pPr>
        <w:widowControl/>
        <w:spacing w:before="156" w:after="156"/>
        <w:rPr>
          <w:iCs/>
        </w:rPr>
      </w:pPr>
      <w:r>
        <w:rPr>
          <w:rFonts w:hint="eastAsia"/>
          <w:iCs/>
        </w:rPr>
        <w:t xml:space="preserve">3. </w:t>
      </w:r>
      <w:r>
        <w:rPr>
          <w:rFonts w:hint="eastAsia"/>
          <w:iCs/>
        </w:rPr>
        <w:t>实车硬件选型</w:t>
      </w:r>
      <w:r w:rsidR="00F63320">
        <w:rPr>
          <w:rFonts w:hint="eastAsia"/>
          <w:iCs/>
        </w:rPr>
        <w:t>及代码框架介绍</w:t>
      </w:r>
    </w:p>
    <w:p w14:paraId="4AA38D74" w14:textId="619550CA" w:rsidR="00D610FE" w:rsidRDefault="00D610FE" w:rsidP="00A837C3">
      <w:pPr>
        <w:widowControl/>
        <w:spacing w:before="156" w:after="156"/>
        <w:rPr>
          <w:iCs/>
        </w:rPr>
      </w:pPr>
      <w:r>
        <w:rPr>
          <w:rFonts w:hint="eastAsia"/>
          <w:iCs/>
        </w:rPr>
        <w:t>基于项目需求及材料储备，本次选取的</w:t>
      </w:r>
      <w:r w:rsidR="00871FCA">
        <w:rPr>
          <w:rFonts w:hint="eastAsia"/>
          <w:iCs/>
        </w:rPr>
        <w:t>电控</w:t>
      </w:r>
      <w:r>
        <w:rPr>
          <w:rFonts w:hint="eastAsia"/>
          <w:iCs/>
        </w:rPr>
        <w:t>硬件型号如表</w:t>
      </w:r>
      <w:r>
        <w:rPr>
          <w:rFonts w:hint="eastAsia"/>
          <w:iCs/>
        </w:rPr>
        <w:t>3</w:t>
      </w:r>
      <w:r>
        <w:rPr>
          <w:rFonts w:hint="eastAsia"/>
          <w:iCs/>
        </w:rPr>
        <w:t>所示。</w:t>
      </w:r>
    </w:p>
    <w:p w14:paraId="6306FC43" w14:textId="7A9673A3" w:rsidR="00D610FE" w:rsidRPr="00D610FE" w:rsidRDefault="00D610FE" w:rsidP="00D610FE">
      <w:pPr>
        <w:pStyle w:val="a9"/>
        <w:widowControl/>
        <w:spacing w:before="156" w:after="156"/>
        <w:ind w:left="420"/>
        <w:jc w:val="center"/>
      </w:pPr>
      <w:r w:rsidRPr="00845738">
        <w:t>表</w:t>
      </w:r>
      <w:r>
        <w:rPr>
          <w:rFonts w:hint="eastAsia"/>
        </w:rPr>
        <w:t>3</w:t>
      </w:r>
      <w:r w:rsidRPr="00845738">
        <w:t xml:space="preserve"> </w:t>
      </w:r>
      <w:r>
        <w:rPr>
          <w:rFonts w:hint="eastAsia"/>
        </w:rPr>
        <w:t>平衡车实车</w:t>
      </w:r>
      <w:r w:rsidR="00327A7A">
        <w:rPr>
          <w:rFonts w:hint="eastAsia"/>
        </w:rPr>
        <w:t>主要</w:t>
      </w:r>
      <w:r w:rsidR="00871FCA">
        <w:rPr>
          <w:rFonts w:hint="eastAsia"/>
        </w:rPr>
        <w:t>电控</w:t>
      </w:r>
      <w:r>
        <w:rPr>
          <w:rFonts w:hint="eastAsia"/>
        </w:rPr>
        <w:t>硬件表</w:t>
      </w:r>
    </w:p>
    <w:tbl>
      <w:tblPr>
        <w:tblStyle w:val="af"/>
        <w:tblW w:w="9634" w:type="dxa"/>
        <w:jc w:val="center"/>
        <w:tblLook w:val="04A0" w:firstRow="1" w:lastRow="0" w:firstColumn="1" w:lastColumn="0" w:noHBand="0" w:noVBand="1"/>
      </w:tblPr>
      <w:tblGrid>
        <w:gridCol w:w="2689"/>
        <w:gridCol w:w="2693"/>
        <w:gridCol w:w="3402"/>
        <w:gridCol w:w="850"/>
      </w:tblGrid>
      <w:tr w:rsidR="008F09ED" w14:paraId="6705AEB2" w14:textId="77777777" w:rsidTr="0015064C">
        <w:trPr>
          <w:jc w:val="center"/>
        </w:trPr>
        <w:tc>
          <w:tcPr>
            <w:tcW w:w="2689" w:type="dxa"/>
          </w:tcPr>
          <w:p w14:paraId="6456B8E2" w14:textId="7168C317" w:rsidR="008F09ED" w:rsidRDefault="008F09ED" w:rsidP="008B144D">
            <w:pPr>
              <w:widowControl/>
              <w:spacing w:before="156" w:after="156"/>
              <w:jc w:val="center"/>
              <w:rPr>
                <w:iCs/>
              </w:rPr>
            </w:pPr>
            <w:r>
              <w:rPr>
                <w:rFonts w:hint="eastAsia"/>
                <w:iCs/>
              </w:rPr>
              <w:t>名称</w:t>
            </w:r>
          </w:p>
        </w:tc>
        <w:tc>
          <w:tcPr>
            <w:tcW w:w="2693" w:type="dxa"/>
          </w:tcPr>
          <w:p w14:paraId="6DFFB1CE" w14:textId="5E1642B3" w:rsidR="008F09ED" w:rsidRDefault="008F09ED" w:rsidP="008B144D">
            <w:pPr>
              <w:widowControl/>
              <w:spacing w:before="156" w:after="156"/>
              <w:jc w:val="center"/>
              <w:rPr>
                <w:iCs/>
              </w:rPr>
            </w:pPr>
            <w:r>
              <w:rPr>
                <w:rFonts w:hint="eastAsia"/>
                <w:iCs/>
              </w:rPr>
              <w:t>部分技术参数</w:t>
            </w:r>
          </w:p>
        </w:tc>
        <w:tc>
          <w:tcPr>
            <w:tcW w:w="3402" w:type="dxa"/>
          </w:tcPr>
          <w:p w14:paraId="24F16508" w14:textId="6684441E" w:rsidR="008F09ED" w:rsidRDefault="008F09ED" w:rsidP="008B144D">
            <w:pPr>
              <w:widowControl/>
              <w:spacing w:before="156" w:after="156"/>
              <w:jc w:val="center"/>
              <w:rPr>
                <w:iCs/>
              </w:rPr>
            </w:pPr>
            <w:r>
              <w:rPr>
                <w:rFonts w:hint="eastAsia"/>
                <w:iCs/>
              </w:rPr>
              <w:t>功能</w:t>
            </w:r>
          </w:p>
        </w:tc>
        <w:tc>
          <w:tcPr>
            <w:tcW w:w="850" w:type="dxa"/>
          </w:tcPr>
          <w:p w14:paraId="055527C5" w14:textId="1C3B2B1B" w:rsidR="008F09ED" w:rsidRDefault="008F09ED" w:rsidP="008B144D">
            <w:pPr>
              <w:widowControl/>
              <w:spacing w:before="156" w:after="156"/>
              <w:jc w:val="center"/>
              <w:rPr>
                <w:iCs/>
              </w:rPr>
            </w:pPr>
            <w:r>
              <w:rPr>
                <w:rFonts w:hint="eastAsia"/>
                <w:iCs/>
              </w:rPr>
              <w:t>数量</w:t>
            </w:r>
          </w:p>
        </w:tc>
      </w:tr>
      <w:tr w:rsidR="008F09ED" w14:paraId="712FDFEA" w14:textId="77777777" w:rsidTr="0015064C">
        <w:trPr>
          <w:jc w:val="center"/>
        </w:trPr>
        <w:tc>
          <w:tcPr>
            <w:tcW w:w="2689" w:type="dxa"/>
          </w:tcPr>
          <w:p w14:paraId="600BE004" w14:textId="33519FC6" w:rsidR="008F09ED" w:rsidRDefault="008F09ED" w:rsidP="00F63320">
            <w:pPr>
              <w:widowControl/>
              <w:spacing w:before="156" w:after="156"/>
              <w:rPr>
                <w:iCs/>
              </w:rPr>
            </w:pPr>
            <w:proofErr w:type="spellStart"/>
            <w:r>
              <w:rPr>
                <w:rFonts w:hint="eastAsia"/>
                <w:iCs/>
              </w:rPr>
              <w:t>Robomaster</w:t>
            </w:r>
            <w:proofErr w:type="spellEnd"/>
            <w:r>
              <w:rPr>
                <w:rFonts w:hint="eastAsia"/>
                <w:iCs/>
              </w:rPr>
              <w:t>开发板</w:t>
            </w:r>
            <w:r>
              <w:rPr>
                <w:rFonts w:hint="eastAsia"/>
                <w:iCs/>
              </w:rPr>
              <w:t>C</w:t>
            </w:r>
            <w:r>
              <w:rPr>
                <w:rFonts w:hint="eastAsia"/>
                <w:iCs/>
              </w:rPr>
              <w:t>型</w:t>
            </w:r>
          </w:p>
        </w:tc>
        <w:tc>
          <w:tcPr>
            <w:tcW w:w="2693" w:type="dxa"/>
          </w:tcPr>
          <w:p w14:paraId="2C867EA8" w14:textId="709B3299" w:rsidR="0015064C" w:rsidRPr="0015064C" w:rsidRDefault="0015064C" w:rsidP="0015064C">
            <w:pPr>
              <w:widowControl/>
              <w:spacing w:before="156" w:after="156"/>
              <w:rPr>
                <w:iCs/>
              </w:rPr>
            </w:pPr>
            <w:r w:rsidRPr="0015064C">
              <w:rPr>
                <w:iCs/>
              </w:rPr>
              <w:t>输入电压：</w:t>
            </w:r>
            <w:r w:rsidRPr="0015064C">
              <w:rPr>
                <w:iCs/>
              </w:rPr>
              <w:t>8-28</w:t>
            </w:r>
            <w:r w:rsidR="004C393F">
              <w:rPr>
                <w:rFonts w:hint="eastAsia"/>
                <w:iCs/>
              </w:rPr>
              <w:t xml:space="preserve"> </w:t>
            </w:r>
            <w:r w:rsidRPr="0015064C">
              <w:rPr>
                <w:iCs/>
              </w:rPr>
              <w:t>V</w:t>
            </w:r>
          </w:p>
          <w:p w14:paraId="3826C765" w14:textId="77777777" w:rsidR="0015064C" w:rsidRPr="0015064C" w:rsidRDefault="0015064C" w:rsidP="0015064C">
            <w:pPr>
              <w:widowControl/>
              <w:spacing w:before="156" w:after="156"/>
              <w:rPr>
                <w:iCs/>
              </w:rPr>
            </w:pPr>
            <w:r w:rsidRPr="0015064C">
              <w:rPr>
                <w:iCs/>
              </w:rPr>
              <w:t>IMU+E-compass</w:t>
            </w:r>
            <w:r w:rsidRPr="0015064C">
              <w:rPr>
                <w:iCs/>
              </w:rPr>
              <w:t>：</w:t>
            </w:r>
            <w:r w:rsidRPr="0015064C">
              <w:rPr>
                <w:iCs/>
              </w:rPr>
              <w:t>1</w:t>
            </w:r>
            <w:r w:rsidRPr="0015064C">
              <w:rPr>
                <w:iCs/>
              </w:rPr>
              <w:t>个</w:t>
            </w:r>
          </w:p>
          <w:p w14:paraId="42BC2C68" w14:textId="77777777" w:rsidR="0015064C" w:rsidRPr="0015064C" w:rsidRDefault="0015064C" w:rsidP="0015064C">
            <w:pPr>
              <w:widowControl/>
              <w:spacing w:before="156" w:after="156"/>
              <w:rPr>
                <w:iCs/>
              </w:rPr>
            </w:pPr>
            <w:r w:rsidRPr="0015064C">
              <w:rPr>
                <w:iCs/>
              </w:rPr>
              <w:lastRenderedPageBreak/>
              <w:t>CAN</w:t>
            </w:r>
            <w:r w:rsidRPr="0015064C">
              <w:rPr>
                <w:iCs/>
              </w:rPr>
              <w:t>总线接口：</w:t>
            </w:r>
            <w:r w:rsidRPr="0015064C">
              <w:rPr>
                <w:iCs/>
              </w:rPr>
              <w:t>CAN1</w:t>
            </w:r>
            <w:r w:rsidRPr="0015064C">
              <w:rPr>
                <w:iCs/>
              </w:rPr>
              <w:t>：</w:t>
            </w:r>
            <w:r w:rsidRPr="0015064C">
              <w:rPr>
                <w:iCs/>
              </w:rPr>
              <w:t>2</w:t>
            </w:r>
            <w:r w:rsidRPr="0015064C">
              <w:rPr>
                <w:iCs/>
              </w:rPr>
              <w:t>个；</w:t>
            </w:r>
            <w:r w:rsidRPr="0015064C">
              <w:rPr>
                <w:iCs/>
              </w:rPr>
              <w:t>CAN2</w:t>
            </w:r>
            <w:r w:rsidRPr="0015064C">
              <w:rPr>
                <w:iCs/>
              </w:rPr>
              <w:t>：</w:t>
            </w:r>
            <w:r w:rsidRPr="0015064C">
              <w:rPr>
                <w:iCs/>
              </w:rPr>
              <w:t>2</w:t>
            </w:r>
            <w:r w:rsidRPr="0015064C">
              <w:rPr>
                <w:iCs/>
              </w:rPr>
              <w:t>个</w:t>
            </w:r>
          </w:p>
          <w:p w14:paraId="48006CE5" w14:textId="77777777" w:rsidR="0015064C" w:rsidRPr="0015064C" w:rsidRDefault="0015064C" w:rsidP="0015064C">
            <w:pPr>
              <w:widowControl/>
              <w:spacing w:before="156" w:after="156"/>
              <w:rPr>
                <w:iCs/>
              </w:rPr>
            </w:pPr>
            <w:r w:rsidRPr="0015064C">
              <w:rPr>
                <w:iCs/>
              </w:rPr>
              <w:t>UART</w:t>
            </w:r>
            <w:r w:rsidRPr="0015064C">
              <w:rPr>
                <w:iCs/>
              </w:rPr>
              <w:t>接口：</w:t>
            </w:r>
            <w:r w:rsidRPr="0015064C">
              <w:rPr>
                <w:iCs/>
              </w:rPr>
              <w:t>2</w:t>
            </w:r>
            <w:r w:rsidRPr="0015064C">
              <w:rPr>
                <w:iCs/>
              </w:rPr>
              <w:t>个</w:t>
            </w:r>
          </w:p>
          <w:p w14:paraId="429DF53C" w14:textId="487742C5" w:rsidR="0015064C" w:rsidRPr="0015064C" w:rsidRDefault="0015064C" w:rsidP="0015064C">
            <w:pPr>
              <w:widowControl/>
              <w:spacing w:before="156" w:after="156"/>
              <w:rPr>
                <w:iCs/>
              </w:rPr>
            </w:pPr>
            <w:r w:rsidRPr="0015064C">
              <w:rPr>
                <w:iCs/>
              </w:rPr>
              <w:t>SPI</w:t>
            </w:r>
            <w:r w:rsidRPr="0015064C">
              <w:rPr>
                <w:iCs/>
              </w:rPr>
              <w:t>接口：</w:t>
            </w:r>
            <w:r w:rsidRPr="0015064C">
              <w:rPr>
                <w:iCs/>
              </w:rPr>
              <w:t>1</w:t>
            </w:r>
            <w:r w:rsidRPr="0015064C">
              <w:rPr>
                <w:iCs/>
              </w:rPr>
              <w:t>个</w:t>
            </w:r>
          </w:p>
        </w:tc>
        <w:tc>
          <w:tcPr>
            <w:tcW w:w="3402" w:type="dxa"/>
          </w:tcPr>
          <w:p w14:paraId="142BB35A" w14:textId="1249184A" w:rsidR="008F09ED" w:rsidRDefault="00A84DDE" w:rsidP="00F63320">
            <w:pPr>
              <w:widowControl/>
              <w:spacing w:before="156" w:after="156"/>
              <w:rPr>
                <w:iCs/>
              </w:rPr>
            </w:pPr>
            <w:r>
              <w:rPr>
                <w:rFonts w:hint="eastAsia"/>
                <w:iCs/>
              </w:rPr>
              <w:lastRenderedPageBreak/>
              <w:t>搭载的芯片提供足够高的运算能力，让机器人控制频率保持</w:t>
            </w:r>
            <w:r>
              <w:rPr>
                <w:rFonts w:hint="eastAsia"/>
                <w:iCs/>
              </w:rPr>
              <w:lastRenderedPageBreak/>
              <w:t>1000Hz</w:t>
            </w:r>
            <w:r>
              <w:rPr>
                <w:rFonts w:hint="eastAsia"/>
                <w:iCs/>
              </w:rPr>
              <w:t>。电机通讯、遥控器信息接收以及视觉电脑通讯</w:t>
            </w:r>
          </w:p>
        </w:tc>
        <w:tc>
          <w:tcPr>
            <w:tcW w:w="850" w:type="dxa"/>
          </w:tcPr>
          <w:p w14:paraId="40D5DB55" w14:textId="6BACF5C7" w:rsidR="008F09ED" w:rsidRDefault="000A7CFC" w:rsidP="008B144D">
            <w:pPr>
              <w:widowControl/>
              <w:spacing w:before="156" w:after="156"/>
              <w:jc w:val="center"/>
              <w:rPr>
                <w:iCs/>
              </w:rPr>
            </w:pPr>
            <w:r>
              <w:rPr>
                <w:rFonts w:hint="eastAsia"/>
                <w:iCs/>
              </w:rPr>
              <w:lastRenderedPageBreak/>
              <w:t>1</w:t>
            </w:r>
          </w:p>
        </w:tc>
      </w:tr>
      <w:tr w:rsidR="008F09ED" w14:paraId="24099103" w14:textId="77777777" w:rsidTr="0015064C">
        <w:trPr>
          <w:jc w:val="center"/>
        </w:trPr>
        <w:tc>
          <w:tcPr>
            <w:tcW w:w="2689" w:type="dxa"/>
          </w:tcPr>
          <w:p w14:paraId="54AE1615" w14:textId="2A38537C" w:rsidR="008F09ED" w:rsidRDefault="000A7CFC" w:rsidP="00F63320">
            <w:pPr>
              <w:widowControl/>
              <w:spacing w:before="156" w:after="156"/>
              <w:rPr>
                <w:iCs/>
              </w:rPr>
            </w:pPr>
            <w:r w:rsidRPr="000A7CFC">
              <w:rPr>
                <w:rFonts w:hint="eastAsia"/>
                <w:iCs/>
              </w:rPr>
              <w:t>迈克</w:t>
            </w:r>
            <w:r w:rsidRPr="000A7CFC">
              <w:rPr>
                <w:rFonts w:hint="eastAsia"/>
                <w:iCs/>
              </w:rPr>
              <w:t>mc6cmini</w:t>
            </w:r>
            <w:r w:rsidRPr="000A7CFC">
              <w:rPr>
                <w:rFonts w:hint="eastAsia"/>
                <w:iCs/>
              </w:rPr>
              <w:t>遥控器航模接收器接收机</w:t>
            </w:r>
          </w:p>
        </w:tc>
        <w:tc>
          <w:tcPr>
            <w:tcW w:w="2693" w:type="dxa"/>
          </w:tcPr>
          <w:p w14:paraId="339E0DF4" w14:textId="77777777" w:rsidR="008F09ED" w:rsidRDefault="0015064C" w:rsidP="00F63320">
            <w:pPr>
              <w:widowControl/>
              <w:spacing w:before="156" w:after="156"/>
              <w:rPr>
                <w:iCs/>
              </w:rPr>
            </w:pPr>
            <w:r>
              <w:rPr>
                <w:rFonts w:hint="eastAsia"/>
                <w:iCs/>
              </w:rPr>
              <w:t>通道数量：</w:t>
            </w:r>
            <w:r>
              <w:rPr>
                <w:rFonts w:hint="eastAsia"/>
                <w:iCs/>
              </w:rPr>
              <w:t>6</w:t>
            </w:r>
          </w:p>
          <w:p w14:paraId="1BD04A13" w14:textId="57624919" w:rsidR="0015064C" w:rsidRDefault="0015064C" w:rsidP="00F63320">
            <w:pPr>
              <w:widowControl/>
              <w:spacing w:before="156" w:after="156"/>
              <w:rPr>
                <w:iCs/>
              </w:rPr>
            </w:pPr>
            <w:r>
              <w:rPr>
                <w:rFonts w:hint="eastAsia"/>
                <w:iCs/>
              </w:rPr>
              <w:t>频率范围：</w:t>
            </w:r>
            <w:r>
              <w:rPr>
                <w:rFonts w:hint="eastAsia"/>
                <w:iCs/>
              </w:rPr>
              <w:t>2401-2478</w:t>
            </w:r>
            <w:r w:rsidR="004C393F">
              <w:rPr>
                <w:rFonts w:hint="eastAsia"/>
                <w:iCs/>
              </w:rPr>
              <w:t xml:space="preserve"> </w:t>
            </w:r>
            <w:proofErr w:type="spellStart"/>
            <w:r>
              <w:rPr>
                <w:rFonts w:hint="eastAsia"/>
                <w:iCs/>
              </w:rPr>
              <w:t>Mhz</w:t>
            </w:r>
            <w:proofErr w:type="spellEnd"/>
          </w:p>
          <w:p w14:paraId="35920A0F" w14:textId="6CBADAA1" w:rsidR="0015064C" w:rsidRPr="0015064C" w:rsidRDefault="0015064C" w:rsidP="00F63320">
            <w:pPr>
              <w:widowControl/>
              <w:spacing w:before="156" w:after="156"/>
              <w:rPr>
                <w:iCs/>
              </w:rPr>
            </w:pPr>
            <w:r>
              <w:rPr>
                <w:rFonts w:hint="eastAsia"/>
                <w:iCs/>
              </w:rPr>
              <w:t>控制范围：</w:t>
            </w:r>
            <w:r w:rsidR="00FC1868">
              <w:rPr>
                <w:rFonts w:hint="eastAsia"/>
                <w:iCs/>
              </w:rPr>
              <w:t>&gt;800</w:t>
            </w:r>
            <w:r w:rsidR="004C393F">
              <w:rPr>
                <w:rFonts w:hint="eastAsia"/>
                <w:iCs/>
              </w:rPr>
              <w:t xml:space="preserve"> </w:t>
            </w:r>
            <w:r w:rsidR="00FC1868">
              <w:rPr>
                <w:rFonts w:hint="eastAsia"/>
                <w:iCs/>
              </w:rPr>
              <w:t>m</w:t>
            </w:r>
          </w:p>
        </w:tc>
        <w:tc>
          <w:tcPr>
            <w:tcW w:w="3402" w:type="dxa"/>
          </w:tcPr>
          <w:p w14:paraId="007D5E82" w14:textId="770023B3" w:rsidR="008F09ED" w:rsidRDefault="007169B5" w:rsidP="00F63320">
            <w:pPr>
              <w:widowControl/>
              <w:spacing w:before="156" w:after="156"/>
              <w:rPr>
                <w:iCs/>
              </w:rPr>
            </w:pPr>
            <w:r>
              <w:rPr>
                <w:rFonts w:hint="eastAsia"/>
                <w:iCs/>
              </w:rPr>
              <w:t>发送摇杆值，发送机器人平移、旋转、跳跃等指令</w:t>
            </w:r>
          </w:p>
        </w:tc>
        <w:tc>
          <w:tcPr>
            <w:tcW w:w="850" w:type="dxa"/>
          </w:tcPr>
          <w:p w14:paraId="3E98A08A" w14:textId="2C62F710" w:rsidR="008F09ED" w:rsidRDefault="000A7CFC" w:rsidP="008B144D">
            <w:pPr>
              <w:widowControl/>
              <w:spacing w:before="156" w:after="156"/>
              <w:jc w:val="center"/>
              <w:rPr>
                <w:iCs/>
              </w:rPr>
            </w:pPr>
            <w:r>
              <w:rPr>
                <w:rFonts w:hint="eastAsia"/>
                <w:iCs/>
              </w:rPr>
              <w:t>1</w:t>
            </w:r>
          </w:p>
        </w:tc>
      </w:tr>
      <w:tr w:rsidR="000A7CFC" w14:paraId="0AB19F6E" w14:textId="77777777" w:rsidTr="0015064C">
        <w:trPr>
          <w:jc w:val="center"/>
        </w:trPr>
        <w:tc>
          <w:tcPr>
            <w:tcW w:w="2689" w:type="dxa"/>
          </w:tcPr>
          <w:p w14:paraId="76075B82" w14:textId="0492259A" w:rsidR="000A7CFC" w:rsidRPr="000A7CFC" w:rsidRDefault="000A7CFC" w:rsidP="00F63320">
            <w:pPr>
              <w:widowControl/>
              <w:spacing w:before="156" w:after="156"/>
              <w:rPr>
                <w:iCs/>
              </w:rPr>
            </w:pPr>
            <w:proofErr w:type="gramStart"/>
            <w:r>
              <w:rPr>
                <w:rFonts w:hint="eastAsia"/>
                <w:iCs/>
              </w:rPr>
              <w:t>瓴</w:t>
            </w:r>
            <w:proofErr w:type="gramEnd"/>
            <w:r>
              <w:rPr>
                <w:rFonts w:hint="eastAsia"/>
                <w:iCs/>
              </w:rPr>
              <w:t>控</w:t>
            </w:r>
            <w:r w:rsidRPr="000A7CFC">
              <w:rPr>
                <w:iCs/>
              </w:rPr>
              <w:t>MG6012E-i8v3</w:t>
            </w:r>
            <w:r>
              <w:rPr>
                <w:rFonts w:hint="eastAsia"/>
                <w:iCs/>
              </w:rPr>
              <w:t>伺服电机</w:t>
            </w:r>
          </w:p>
        </w:tc>
        <w:tc>
          <w:tcPr>
            <w:tcW w:w="2693" w:type="dxa"/>
          </w:tcPr>
          <w:p w14:paraId="043708F5" w14:textId="36C05186" w:rsidR="0015064C" w:rsidRDefault="0015064C" w:rsidP="0015064C">
            <w:pPr>
              <w:widowControl/>
              <w:spacing w:before="156" w:after="156"/>
              <w:rPr>
                <w:iCs/>
              </w:rPr>
            </w:pPr>
            <w:r>
              <w:rPr>
                <w:rFonts w:hint="eastAsia"/>
                <w:iCs/>
              </w:rPr>
              <w:t>额定电压：</w:t>
            </w:r>
            <w:r>
              <w:rPr>
                <w:rFonts w:hint="eastAsia"/>
                <w:iCs/>
              </w:rPr>
              <w:t>48</w:t>
            </w:r>
            <w:r w:rsidR="004C393F">
              <w:rPr>
                <w:rFonts w:hint="eastAsia"/>
                <w:iCs/>
              </w:rPr>
              <w:t xml:space="preserve"> V</w:t>
            </w:r>
          </w:p>
          <w:p w14:paraId="4E5F619D" w14:textId="0E859C0D" w:rsidR="0015064C" w:rsidRDefault="0015064C" w:rsidP="0015064C">
            <w:pPr>
              <w:widowControl/>
              <w:spacing w:before="156" w:after="156"/>
              <w:rPr>
                <w:iCs/>
              </w:rPr>
            </w:pPr>
            <w:r>
              <w:rPr>
                <w:rFonts w:hint="eastAsia"/>
                <w:iCs/>
              </w:rPr>
              <w:t>空载转速：</w:t>
            </w:r>
            <w:r>
              <w:rPr>
                <w:rFonts w:hint="eastAsia"/>
                <w:iCs/>
              </w:rPr>
              <w:t>310</w:t>
            </w:r>
            <w:r w:rsidR="004C393F">
              <w:rPr>
                <w:rFonts w:hint="eastAsia"/>
                <w:iCs/>
              </w:rPr>
              <w:t xml:space="preserve"> rpm</w:t>
            </w:r>
          </w:p>
          <w:p w14:paraId="3C30B03B" w14:textId="5E30BB12" w:rsidR="0015064C" w:rsidRDefault="0015064C" w:rsidP="0015064C">
            <w:pPr>
              <w:widowControl/>
              <w:spacing w:before="156" w:after="156"/>
              <w:rPr>
                <w:iCs/>
              </w:rPr>
            </w:pPr>
            <w:r>
              <w:rPr>
                <w:rFonts w:hint="eastAsia"/>
                <w:iCs/>
              </w:rPr>
              <w:t>额定扭矩：</w:t>
            </w:r>
            <w:r>
              <w:rPr>
                <w:rFonts w:hint="eastAsia"/>
                <w:iCs/>
              </w:rPr>
              <w:t>6</w:t>
            </w:r>
            <w:r w:rsidR="004C393F">
              <w:rPr>
                <w:rFonts w:hint="eastAsia"/>
                <w:iCs/>
              </w:rPr>
              <w:t xml:space="preserve"> Nm</w:t>
            </w:r>
          </w:p>
          <w:p w14:paraId="134E6F02" w14:textId="4D76B5FE" w:rsidR="000A7CFC" w:rsidRDefault="0015064C" w:rsidP="0015064C">
            <w:pPr>
              <w:widowControl/>
              <w:spacing w:before="156" w:after="156"/>
              <w:rPr>
                <w:iCs/>
              </w:rPr>
            </w:pPr>
            <w:r>
              <w:rPr>
                <w:rFonts w:hint="eastAsia"/>
                <w:iCs/>
              </w:rPr>
              <w:t>峰值扭矩：</w:t>
            </w:r>
            <w:r>
              <w:rPr>
                <w:rFonts w:hint="eastAsia"/>
                <w:iCs/>
              </w:rPr>
              <w:t>16</w:t>
            </w:r>
            <w:r w:rsidR="004C393F">
              <w:rPr>
                <w:rFonts w:hint="eastAsia"/>
                <w:iCs/>
              </w:rPr>
              <w:t xml:space="preserve"> Nm</w:t>
            </w:r>
          </w:p>
        </w:tc>
        <w:tc>
          <w:tcPr>
            <w:tcW w:w="3402" w:type="dxa"/>
          </w:tcPr>
          <w:p w14:paraId="43055F0B" w14:textId="63779C4C" w:rsidR="000A7CFC" w:rsidRDefault="007169B5" w:rsidP="00F63320">
            <w:pPr>
              <w:widowControl/>
              <w:spacing w:before="156" w:after="156"/>
              <w:rPr>
                <w:iCs/>
              </w:rPr>
            </w:pPr>
            <w:r>
              <w:rPr>
                <w:rFonts w:hint="eastAsia"/>
                <w:iCs/>
              </w:rPr>
              <w:t>机器人关节电机，控制机器人的腿长以及机体</w:t>
            </w:r>
            <w:proofErr w:type="gramStart"/>
            <w:r>
              <w:rPr>
                <w:rFonts w:hint="eastAsia"/>
                <w:iCs/>
              </w:rPr>
              <w:t>横滚角</w:t>
            </w:r>
            <w:proofErr w:type="gramEnd"/>
          </w:p>
        </w:tc>
        <w:tc>
          <w:tcPr>
            <w:tcW w:w="850" w:type="dxa"/>
          </w:tcPr>
          <w:p w14:paraId="401BEF21" w14:textId="23F295A1" w:rsidR="000A7CFC" w:rsidRDefault="000A7CFC" w:rsidP="008B144D">
            <w:pPr>
              <w:widowControl/>
              <w:spacing w:before="156" w:after="156"/>
              <w:jc w:val="center"/>
              <w:rPr>
                <w:iCs/>
              </w:rPr>
            </w:pPr>
            <w:r>
              <w:rPr>
                <w:rFonts w:hint="eastAsia"/>
                <w:iCs/>
              </w:rPr>
              <w:t>2</w:t>
            </w:r>
          </w:p>
        </w:tc>
      </w:tr>
      <w:tr w:rsidR="0015064C" w14:paraId="3FB9C686" w14:textId="77777777" w:rsidTr="0015064C">
        <w:trPr>
          <w:jc w:val="center"/>
        </w:trPr>
        <w:tc>
          <w:tcPr>
            <w:tcW w:w="2689" w:type="dxa"/>
          </w:tcPr>
          <w:p w14:paraId="5B3DFBA7" w14:textId="47D0C719" w:rsidR="0015064C" w:rsidRPr="000A7CFC" w:rsidRDefault="0015064C" w:rsidP="0015064C">
            <w:pPr>
              <w:widowControl/>
              <w:spacing w:before="156" w:after="156"/>
              <w:rPr>
                <w:iCs/>
              </w:rPr>
            </w:pPr>
            <w:proofErr w:type="spellStart"/>
            <w:r>
              <w:rPr>
                <w:rFonts w:hint="eastAsia"/>
                <w:iCs/>
              </w:rPr>
              <w:t>Robomater</w:t>
            </w:r>
            <w:proofErr w:type="spellEnd"/>
            <w:r>
              <w:rPr>
                <w:rFonts w:hint="eastAsia"/>
                <w:iCs/>
              </w:rPr>
              <w:t xml:space="preserve"> GM6020</w:t>
            </w:r>
            <w:r>
              <w:rPr>
                <w:rFonts w:hint="eastAsia"/>
                <w:iCs/>
              </w:rPr>
              <w:t>电机</w:t>
            </w:r>
          </w:p>
        </w:tc>
        <w:tc>
          <w:tcPr>
            <w:tcW w:w="2693" w:type="dxa"/>
          </w:tcPr>
          <w:p w14:paraId="2ED7FC85" w14:textId="40E04904" w:rsidR="0015064C" w:rsidRDefault="0015064C" w:rsidP="0015064C">
            <w:pPr>
              <w:widowControl/>
              <w:spacing w:before="156" w:after="156"/>
              <w:rPr>
                <w:iCs/>
              </w:rPr>
            </w:pPr>
            <w:r>
              <w:rPr>
                <w:rFonts w:hint="eastAsia"/>
                <w:iCs/>
              </w:rPr>
              <w:t>额定电压：</w:t>
            </w:r>
            <w:r>
              <w:rPr>
                <w:rFonts w:hint="eastAsia"/>
                <w:iCs/>
              </w:rPr>
              <w:t>24</w:t>
            </w:r>
            <w:r w:rsidR="00A04147">
              <w:rPr>
                <w:rFonts w:hint="eastAsia"/>
                <w:iCs/>
              </w:rPr>
              <w:t xml:space="preserve"> V</w:t>
            </w:r>
          </w:p>
          <w:p w14:paraId="2EFF3E94" w14:textId="775DE422" w:rsidR="0015064C" w:rsidRDefault="0015064C" w:rsidP="0015064C">
            <w:pPr>
              <w:widowControl/>
              <w:spacing w:before="156" w:after="156"/>
              <w:rPr>
                <w:iCs/>
              </w:rPr>
            </w:pPr>
            <w:r>
              <w:rPr>
                <w:rFonts w:hint="eastAsia"/>
                <w:iCs/>
              </w:rPr>
              <w:t>空载转速：</w:t>
            </w:r>
            <w:r>
              <w:rPr>
                <w:rFonts w:hint="eastAsia"/>
                <w:iCs/>
              </w:rPr>
              <w:t>320</w:t>
            </w:r>
            <w:r w:rsidR="00A04147">
              <w:rPr>
                <w:rFonts w:hint="eastAsia"/>
                <w:iCs/>
              </w:rPr>
              <w:t xml:space="preserve"> rpm</w:t>
            </w:r>
          </w:p>
          <w:p w14:paraId="11107974" w14:textId="47A14664" w:rsidR="0015064C" w:rsidRDefault="0015064C" w:rsidP="0015064C">
            <w:pPr>
              <w:widowControl/>
              <w:spacing w:before="156" w:after="156"/>
              <w:rPr>
                <w:iCs/>
              </w:rPr>
            </w:pPr>
            <w:r>
              <w:rPr>
                <w:rFonts w:hint="eastAsia"/>
                <w:iCs/>
              </w:rPr>
              <w:t>额定扭矩：</w:t>
            </w:r>
            <w:r>
              <w:rPr>
                <w:rFonts w:hint="eastAsia"/>
                <w:iCs/>
              </w:rPr>
              <w:t>1.2</w:t>
            </w:r>
            <w:r w:rsidR="00A04147">
              <w:rPr>
                <w:rFonts w:hint="eastAsia"/>
                <w:iCs/>
              </w:rPr>
              <w:t xml:space="preserve"> Nm</w:t>
            </w:r>
          </w:p>
          <w:p w14:paraId="73EC1473" w14:textId="22872564" w:rsidR="0015064C" w:rsidRDefault="0015064C" w:rsidP="0015064C">
            <w:pPr>
              <w:widowControl/>
              <w:spacing w:before="156" w:after="156"/>
              <w:rPr>
                <w:iCs/>
              </w:rPr>
            </w:pPr>
            <w:r>
              <w:rPr>
                <w:rFonts w:hint="eastAsia"/>
                <w:iCs/>
              </w:rPr>
              <w:t>峰值扭矩：</w:t>
            </w:r>
            <w:r>
              <w:rPr>
                <w:rFonts w:hint="eastAsia"/>
                <w:iCs/>
              </w:rPr>
              <w:t>1.4</w:t>
            </w:r>
            <w:r w:rsidR="00A04147">
              <w:rPr>
                <w:rFonts w:hint="eastAsia"/>
                <w:iCs/>
              </w:rPr>
              <w:t xml:space="preserve"> Nm</w:t>
            </w:r>
          </w:p>
        </w:tc>
        <w:tc>
          <w:tcPr>
            <w:tcW w:w="3402" w:type="dxa"/>
          </w:tcPr>
          <w:p w14:paraId="42D9775D" w14:textId="025DF43D" w:rsidR="0015064C" w:rsidRDefault="000D333A" w:rsidP="0015064C">
            <w:pPr>
              <w:widowControl/>
              <w:spacing w:before="156" w:after="156"/>
              <w:rPr>
                <w:iCs/>
              </w:rPr>
            </w:pPr>
            <w:r>
              <w:rPr>
                <w:rFonts w:hint="eastAsia"/>
                <w:iCs/>
              </w:rPr>
              <w:t>机器人驱动轮电机，执行平移、旋转、维持平衡等动作</w:t>
            </w:r>
          </w:p>
        </w:tc>
        <w:tc>
          <w:tcPr>
            <w:tcW w:w="850" w:type="dxa"/>
          </w:tcPr>
          <w:p w14:paraId="2BC500BB" w14:textId="5F142C41" w:rsidR="0015064C" w:rsidRDefault="0015064C" w:rsidP="008B144D">
            <w:pPr>
              <w:widowControl/>
              <w:spacing w:before="156" w:after="156"/>
              <w:jc w:val="center"/>
              <w:rPr>
                <w:iCs/>
              </w:rPr>
            </w:pPr>
            <w:r>
              <w:rPr>
                <w:rFonts w:hint="eastAsia"/>
                <w:iCs/>
              </w:rPr>
              <w:t>2</w:t>
            </w:r>
          </w:p>
        </w:tc>
      </w:tr>
      <w:tr w:rsidR="0015064C" w14:paraId="6CBB73D6" w14:textId="77777777" w:rsidTr="0015064C">
        <w:trPr>
          <w:jc w:val="center"/>
        </w:trPr>
        <w:tc>
          <w:tcPr>
            <w:tcW w:w="2689" w:type="dxa"/>
          </w:tcPr>
          <w:p w14:paraId="5501CC2F" w14:textId="4B7C64BC" w:rsidR="0015064C" w:rsidRPr="000A7CFC" w:rsidRDefault="0015064C" w:rsidP="0015064C">
            <w:pPr>
              <w:widowControl/>
              <w:spacing w:before="156" w:after="156"/>
              <w:rPr>
                <w:iCs/>
              </w:rPr>
            </w:pPr>
            <w:r w:rsidRPr="000A7CFC">
              <w:rPr>
                <w:rFonts w:hint="eastAsia"/>
                <w:iCs/>
              </w:rPr>
              <w:t>经纬</w:t>
            </w:r>
            <w:r w:rsidRPr="000A7CFC">
              <w:rPr>
                <w:rFonts w:hint="eastAsia"/>
                <w:iCs/>
              </w:rPr>
              <w:t>M600</w:t>
            </w:r>
            <w:r w:rsidRPr="000A7CFC">
              <w:rPr>
                <w:rFonts w:hint="eastAsia"/>
                <w:iCs/>
              </w:rPr>
              <w:t>系列</w:t>
            </w:r>
            <w:r w:rsidRPr="000A7CFC">
              <w:rPr>
                <w:rFonts w:hint="eastAsia"/>
                <w:iCs/>
              </w:rPr>
              <w:t>TB47S</w:t>
            </w:r>
            <w:r w:rsidRPr="000A7CFC">
              <w:rPr>
                <w:rFonts w:hint="eastAsia"/>
                <w:iCs/>
              </w:rPr>
              <w:t>智能飞行电池</w:t>
            </w:r>
          </w:p>
        </w:tc>
        <w:tc>
          <w:tcPr>
            <w:tcW w:w="2693" w:type="dxa"/>
          </w:tcPr>
          <w:p w14:paraId="4103082E" w14:textId="0C61A4D8" w:rsidR="0015064C" w:rsidRDefault="0015064C" w:rsidP="0015064C">
            <w:pPr>
              <w:widowControl/>
              <w:spacing w:before="156" w:after="156"/>
              <w:rPr>
                <w:iCs/>
              </w:rPr>
            </w:pPr>
            <w:r w:rsidRPr="0015064C">
              <w:rPr>
                <w:iCs/>
              </w:rPr>
              <w:t>容量</w:t>
            </w:r>
            <w:r w:rsidRPr="0015064C">
              <w:rPr>
                <w:iCs/>
              </w:rPr>
              <w:t xml:space="preserve">: 4500 </w:t>
            </w:r>
            <w:proofErr w:type="spellStart"/>
            <w:r w:rsidRPr="0015064C">
              <w:rPr>
                <w:iCs/>
              </w:rPr>
              <w:t>mAh</w:t>
            </w:r>
            <w:proofErr w:type="spellEnd"/>
            <w:r w:rsidRPr="0015064C">
              <w:rPr>
                <w:iCs/>
              </w:rPr>
              <w:br/>
            </w:r>
            <w:r w:rsidRPr="0015064C">
              <w:rPr>
                <w:iCs/>
              </w:rPr>
              <w:t>电压</w:t>
            </w:r>
            <w:r w:rsidRPr="0015064C">
              <w:rPr>
                <w:iCs/>
              </w:rPr>
              <w:t>: 22.2 V</w:t>
            </w:r>
          </w:p>
        </w:tc>
        <w:tc>
          <w:tcPr>
            <w:tcW w:w="3402" w:type="dxa"/>
          </w:tcPr>
          <w:p w14:paraId="2C5DB623" w14:textId="1FF16C69" w:rsidR="0015064C" w:rsidRDefault="007169B5" w:rsidP="0015064C">
            <w:pPr>
              <w:widowControl/>
              <w:spacing w:before="156" w:after="156"/>
              <w:rPr>
                <w:iCs/>
              </w:rPr>
            </w:pPr>
            <w:r>
              <w:rPr>
                <w:rFonts w:hint="eastAsia"/>
                <w:iCs/>
              </w:rPr>
              <w:t>整套机器人电控系统的供电</w:t>
            </w:r>
          </w:p>
        </w:tc>
        <w:tc>
          <w:tcPr>
            <w:tcW w:w="850" w:type="dxa"/>
          </w:tcPr>
          <w:p w14:paraId="222125FF" w14:textId="2EED4245" w:rsidR="0015064C" w:rsidRDefault="0015064C" w:rsidP="008B144D">
            <w:pPr>
              <w:widowControl/>
              <w:spacing w:before="156" w:after="156"/>
              <w:jc w:val="center"/>
              <w:rPr>
                <w:iCs/>
              </w:rPr>
            </w:pPr>
            <w:r>
              <w:rPr>
                <w:rFonts w:hint="eastAsia"/>
                <w:iCs/>
              </w:rPr>
              <w:t>1</w:t>
            </w:r>
          </w:p>
        </w:tc>
      </w:tr>
      <w:tr w:rsidR="0015064C" w14:paraId="24676DD5" w14:textId="77777777" w:rsidTr="0015064C">
        <w:trPr>
          <w:jc w:val="center"/>
        </w:trPr>
        <w:tc>
          <w:tcPr>
            <w:tcW w:w="2689" w:type="dxa"/>
          </w:tcPr>
          <w:p w14:paraId="0F37D15A" w14:textId="7D9708E7" w:rsidR="0015064C" w:rsidRPr="000A7CFC" w:rsidRDefault="0015064C" w:rsidP="0015064C">
            <w:pPr>
              <w:widowControl/>
              <w:spacing w:before="156" w:after="156"/>
              <w:rPr>
                <w:iCs/>
              </w:rPr>
            </w:pPr>
            <w:r>
              <w:rPr>
                <w:rFonts w:hint="eastAsia"/>
                <w:iCs/>
              </w:rPr>
              <w:t>DC-DC</w:t>
            </w:r>
            <w:r>
              <w:rPr>
                <w:rFonts w:hint="eastAsia"/>
                <w:iCs/>
              </w:rPr>
              <w:t>可调电源模块</w:t>
            </w:r>
          </w:p>
        </w:tc>
        <w:tc>
          <w:tcPr>
            <w:tcW w:w="2693" w:type="dxa"/>
          </w:tcPr>
          <w:p w14:paraId="17D57953" w14:textId="77777777" w:rsidR="0015064C" w:rsidRDefault="00511A87" w:rsidP="0015064C">
            <w:pPr>
              <w:widowControl/>
              <w:spacing w:before="156" w:after="156"/>
              <w:rPr>
                <w:iCs/>
              </w:rPr>
            </w:pPr>
            <w:r>
              <w:rPr>
                <w:rFonts w:hint="eastAsia"/>
                <w:iCs/>
              </w:rPr>
              <w:t>输入电压：</w:t>
            </w:r>
            <w:r>
              <w:rPr>
                <w:rFonts w:hint="eastAsia"/>
                <w:iCs/>
              </w:rPr>
              <w:t>7-32 V</w:t>
            </w:r>
          </w:p>
          <w:p w14:paraId="26CF5224" w14:textId="77777777" w:rsidR="00511A87" w:rsidRDefault="00511A87" w:rsidP="0015064C">
            <w:pPr>
              <w:widowControl/>
              <w:spacing w:before="156" w:after="156"/>
              <w:rPr>
                <w:iCs/>
              </w:rPr>
            </w:pPr>
            <w:r>
              <w:rPr>
                <w:rFonts w:hint="eastAsia"/>
                <w:iCs/>
              </w:rPr>
              <w:t>输出电压：</w:t>
            </w:r>
            <w:r>
              <w:rPr>
                <w:rFonts w:hint="eastAsia"/>
                <w:iCs/>
              </w:rPr>
              <w:t>0.8-28 V</w:t>
            </w:r>
          </w:p>
          <w:p w14:paraId="6B67233D" w14:textId="32157F06" w:rsidR="00511A87" w:rsidRDefault="00511A87" w:rsidP="0015064C">
            <w:pPr>
              <w:widowControl/>
              <w:spacing w:before="156" w:after="156"/>
              <w:rPr>
                <w:iCs/>
              </w:rPr>
            </w:pPr>
            <w:r>
              <w:rPr>
                <w:rFonts w:hint="eastAsia"/>
                <w:iCs/>
              </w:rPr>
              <w:t>恒流范围：</w:t>
            </w:r>
            <w:r>
              <w:rPr>
                <w:rFonts w:hint="eastAsia"/>
                <w:iCs/>
              </w:rPr>
              <w:t>0.2-12 A</w:t>
            </w:r>
          </w:p>
        </w:tc>
        <w:tc>
          <w:tcPr>
            <w:tcW w:w="3402" w:type="dxa"/>
          </w:tcPr>
          <w:p w14:paraId="6EBFC82E" w14:textId="033269B7" w:rsidR="0015064C" w:rsidRDefault="009A2D02" w:rsidP="0015064C">
            <w:pPr>
              <w:widowControl/>
              <w:spacing w:before="156" w:after="156"/>
              <w:rPr>
                <w:iCs/>
              </w:rPr>
            </w:pPr>
            <w:r>
              <w:rPr>
                <w:rFonts w:hint="eastAsia"/>
                <w:iCs/>
              </w:rPr>
              <w:t>为视觉电脑提供适配的工作电压及电流</w:t>
            </w:r>
          </w:p>
        </w:tc>
        <w:tc>
          <w:tcPr>
            <w:tcW w:w="850" w:type="dxa"/>
          </w:tcPr>
          <w:p w14:paraId="4E6F71A4" w14:textId="263D8167" w:rsidR="0015064C" w:rsidRDefault="0015064C" w:rsidP="008B144D">
            <w:pPr>
              <w:widowControl/>
              <w:spacing w:before="156" w:after="156"/>
              <w:jc w:val="center"/>
              <w:rPr>
                <w:iCs/>
              </w:rPr>
            </w:pPr>
            <w:r>
              <w:rPr>
                <w:rFonts w:hint="eastAsia"/>
                <w:iCs/>
              </w:rPr>
              <w:t>1</w:t>
            </w:r>
          </w:p>
        </w:tc>
      </w:tr>
    </w:tbl>
    <w:p w14:paraId="793F538F" w14:textId="77777777" w:rsidR="00AA5D9B" w:rsidRDefault="00AA5D9B" w:rsidP="00C93DAA">
      <w:pPr>
        <w:widowControl/>
        <w:spacing w:before="156" w:after="156"/>
        <w:rPr>
          <w:iCs/>
        </w:rPr>
      </w:pPr>
    </w:p>
    <w:p w14:paraId="064D0DC2" w14:textId="5DD038AD" w:rsidR="00D04E8C" w:rsidRDefault="00D04E8C" w:rsidP="00C93DAA">
      <w:pPr>
        <w:widowControl/>
        <w:spacing w:before="156" w:after="156"/>
        <w:rPr>
          <w:iCs/>
        </w:rPr>
      </w:pPr>
      <w:r>
        <w:rPr>
          <w:rFonts w:hint="eastAsia"/>
          <w:iCs/>
        </w:rPr>
        <w:t xml:space="preserve">4. </w:t>
      </w:r>
      <w:r>
        <w:rPr>
          <w:rFonts w:hint="eastAsia"/>
          <w:iCs/>
        </w:rPr>
        <w:t>实车测试结果与数据分析</w:t>
      </w:r>
    </w:p>
    <w:p w14:paraId="42A1E241" w14:textId="0A7D3E19" w:rsidR="00C05B12" w:rsidRDefault="00C05B12" w:rsidP="00C93DAA">
      <w:pPr>
        <w:widowControl/>
        <w:spacing w:before="156" w:after="156"/>
        <w:rPr>
          <w:iCs/>
        </w:rPr>
      </w:pPr>
      <w:r>
        <w:rPr>
          <w:rFonts w:hint="eastAsia"/>
          <w:iCs/>
        </w:rPr>
        <w:t>对整车多个控制器的控制效果进行分析，除了腿长控制器和</w:t>
      </w:r>
      <w:proofErr w:type="gramStart"/>
      <w:r>
        <w:rPr>
          <w:rFonts w:hint="eastAsia"/>
          <w:iCs/>
        </w:rPr>
        <w:t>横滚</w:t>
      </w:r>
      <w:proofErr w:type="gramEnd"/>
      <w:r>
        <w:rPr>
          <w:rFonts w:hint="eastAsia"/>
          <w:iCs/>
        </w:rPr>
        <w:t>角控制器的测试，所有数据测量均在固定腿长</w:t>
      </w:r>
      <w:r w:rsidR="00FB43A0">
        <w:rPr>
          <w:rFonts w:hint="eastAsia"/>
          <w:iCs/>
        </w:rPr>
        <w:t>的实</w:t>
      </w:r>
      <w:proofErr w:type="gramStart"/>
      <w:r w:rsidR="00FB43A0">
        <w:rPr>
          <w:rFonts w:hint="eastAsia"/>
          <w:iCs/>
        </w:rPr>
        <w:t>车状态</w:t>
      </w:r>
      <w:proofErr w:type="gramEnd"/>
      <w:r>
        <w:rPr>
          <w:rFonts w:hint="eastAsia"/>
          <w:iCs/>
        </w:rPr>
        <w:t>下测得，对应的增益矩阵</w:t>
      </w:r>
      <w:r>
        <w:rPr>
          <w:rFonts w:hint="eastAsia"/>
          <w:iCs/>
        </w:rPr>
        <w:t>K</w:t>
      </w:r>
      <w:r>
        <w:rPr>
          <w:rFonts w:hint="eastAsia"/>
          <w:iCs/>
        </w:rPr>
        <w:t>如</w:t>
      </w:r>
      <w:r w:rsidR="005B293F">
        <w:rPr>
          <w:rFonts w:hint="eastAsia"/>
          <w:iCs/>
        </w:rPr>
        <w:t>下</w:t>
      </w:r>
      <w:r>
        <w:rPr>
          <w:rFonts w:hint="eastAsia"/>
          <w:iCs/>
        </w:rPr>
        <w:t>所示。</w:t>
      </w:r>
      <w:r w:rsidR="004E219A">
        <w:rPr>
          <w:rFonts w:hint="eastAsia"/>
          <w:iCs/>
        </w:rPr>
        <w:t>数据均在</w:t>
      </w:r>
      <w:r w:rsidR="004E219A">
        <w:rPr>
          <w:rFonts w:hint="eastAsia"/>
          <w:iCs/>
        </w:rPr>
        <w:t>J-Scope</w:t>
      </w:r>
      <w:r w:rsidR="004E219A">
        <w:rPr>
          <w:rFonts w:hint="eastAsia"/>
          <w:iCs/>
        </w:rPr>
        <w:t>中测得，在</w:t>
      </w:r>
      <w:r w:rsidR="004E219A">
        <w:rPr>
          <w:rFonts w:hint="eastAsia"/>
          <w:iCs/>
        </w:rPr>
        <w:t>MATLAB</w:t>
      </w:r>
      <w:r w:rsidR="004E219A">
        <w:rPr>
          <w:rFonts w:hint="eastAsia"/>
          <w:iCs/>
        </w:rPr>
        <w:t>中绘制。</w:t>
      </w:r>
    </w:p>
    <w:p w14:paraId="084E366D" w14:textId="592894D5" w:rsidR="0031171A" w:rsidRPr="0031171A" w:rsidRDefault="00000000" w:rsidP="00C93DAA">
      <w:pPr>
        <w:widowControl/>
        <w:spacing w:before="156" w:after="156"/>
        <w:rPr>
          <w:iCs/>
        </w:rPr>
      </w:pPr>
      <m:oMathPara>
        <m:oMath>
          <m:eqArr>
            <m:eqArrPr>
              <m:maxDist m:val="1"/>
              <m:ctrlPr>
                <w:rPr>
                  <w:rFonts w:ascii="Cambria Math" w:hAnsi="Cambria Math"/>
                  <w:i/>
                </w:rPr>
              </m:ctrlPr>
            </m:eqArrPr>
            <m:e>
              <m:r>
                <w:rPr>
                  <w:rFonts w:ascii="Cambria Math" w:hAnsi="Cambria Math" w:hint="eastAsia"/>
                </w:rPr>
                <m:t>K</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-3.693</m:t>
                        </m:r>
                      </m:e>
                      <m:e>
                        <m:r>
                          <w:rPr>
                            <w:rFonts w:ascii="Cambria Math" w:hAnsi="Cambria Math"/>
                          </w:rPr>
                          <m:t>-3.287</m:t>
                        </m:r>
                        <m:ctrlPr>
                          <w:rPr>
                            <w:rFonts w:ascii="Cambria Math" w:eastAsia="Cambria Math" w:hAnsi="Cambria Math" w:cs="Cambria Math"/>
                            <w:i/>
                          </w:rPr>
                        </m:ctrlPr>
                      </m:e>
                      <m:e>
                        <m:r>
                          <w:rPr>
                            <w:rFonts w:ascii="Cambria Math" w:hAnsi="Cambria Math"/>
                          </w:rPr>
                          <m:t>-8.559</m:t>
                        </m:r>
                        <m:ctrlPr>
                          <w:rPr>
                            <w:rFonts w:ascii="Cambria Math" w:eastAsia="Cambria Math" w:hAnsi="Cambria Math" w:cs="Cambria Math"/>
                            <w:i/>
                          </w:rPr>
                        </m:ctrlPr>
                      </m:e>
                      <m:e>
                        <m:r>
                          <w:rPr>
                            <w:rFonts w:ascii="Cambria Math" w:hAnsi="Cambria Math"/>
                          </w:rPr>
                          <m:t>-0.591</m:t>
                        </m:r>
                        <m:ctrlPr>
                          <w:rPr>
                            <w:rFonts w:ascii="Cambria Math" w:eastAsia="Cambria Math" w:hAnsi="Cambria Math" w:cs="Cambria Math"/>
                            <w:i/>
                          </w:rPr>
                        </m:ctrlPr>
                      </m:e>
                      <m:e>
                        <m:r>
                          <w:rPr>
                            <w:rFonts w:ascii="Cambria Math" w:hAnsi="Cambria Math"/>
                          </w:rPr>
                          <m:t>3.693</m:t>
                        </m:r>
                      </m:e>
                      <m:e>
                        <m:r>
                          <w:rPr>
                            <w:rFonts w:ascii="Cambria Math" w:hAnsi="Cambria Math"/>
                          </w:rPr>
                          <m:t>0.369</m:t>
                        </m:r>
                      </m:e>
                    </m:mr>
                    <m:mr>
                      <m:e>
                        <m:r>
                          <w:rPr>
                            <w:rFonts w:ascii="Cambria Math" w:hAnsi="Cambria Math"/>
                          </w:rPr>
                          <m:t>-3.693</m:t>
                        </m:r>
                      </m:e>
                      <m:e>
                        <m:r>
                          <w:rPr>
                            <w:rFonts w:ascii="Cambria Math" w:hAnsi="Cambria Math"/>
                          </w:rPr>
                          <m:t>-3.287</m:t>
                        </m:r>
                        <m:ctrlPr>
                          <w:rPr>
                            <w:rFonts w:ascii="Cambria Math" w:eastAsia="Cambria Math" w:hAnsi="Cambria Math" w:cs="Cambria Math"/>
                            <w:i/>
                          </w:rPr>
                        </m:ctrlPr>
                      </m:e>
                      <m:e>
                        <m:r>
                          <w:rPr>
                            <w:rFonts w:ascii="Cambria Math" w:hAnsi="Cambria Math"/>
                          </w:rPr>
                          <m:t>-8.559</m:t>
                        </m:r>
                        <m:ctrlPr>
                          <w:rPr>
                            <w:rFonts w:ascii="Cambria Math" w:eastAsia="Cambria Math" w:hAnsi="Cambria Math" w:cs="Cambria Math"/>
                            <w:i/>
                          </w:rPr>
                        </m:ctrlPr>
                      </m:e>
                      <m:e>
                        <m:r>
                          <w:rPr>
                            <w:rFonts w:ascii="Cambria Math" w:hAnsi="Cambria Math"/>
                          </w:rPr>
                          <m:t>-0.591</m:t>
                        </m:r>
                        <m:ctrlPr>
                          <w:rPr>
                            <w:rFonts w:ascii="Cambria Math" w:eastAsia="Cambria Math" w:hAnsi="Cambria Math" w:cs="Cambria Math"/>
                            <w:i/>
                          </w:rPr>
                        </m:ctrlPr>
                      </m:e>
                      <m:e>
                        <m:r>
                          <w:rPr>
                            <w:rFonts w:ascii="Cambria Math" w:hAnsi="Cambria Math"/>
                          </w:rPr>
                          <m:t>-3.693</m:t>
                        </m:r>
                      </m:e>
                      <m:e>
                        <m:r>
                          <w:rPr>
                            <w:rFonts w:ascii="Cambria Math" w:hAnsi="Cambria Math"/>
                          </w:rPr>
                          <m:t>-0.369</m:t>
                        </m:r>
                      </m:e>
                    </m:mr>
                  </m:m>
                </m:e>
              </m:d>
              <m:ctrlPr>
                <w:rPr>
                  <w:rFonts w:ascii="Cambria Math" w:hAnsi="Cambria Math"/>
                  <w:i/>
                  <w:iCs/>
                </w:rPr>
              </m:ctrlPr>
            </m:e>
          </m:eqArr>
        </m:oMath>
      </m:oMathPara>
    </w:p>
    <w:p w14:paraId="76CE3CC7" w14:textId="19036D47" w:rsidR="00280231" w:rsidRDefault="00C05B12" w:rsidP="00C05B12">
      <w:pPr>
        <w:widowControl/>
        <w:spacing w:before="156" w:after="156"/>
        <w:ind w:firstLine="420"/>
        <w:rPr>
          <w:iCs/>
        </w:rPr>
      </w:pPr>
      <w:r>
        <w:rPr>
          <w:rFonts w:hint="eastAsia"/>
          <w:iCs/>
        </w:rPr>
        <w:t xml:space="preserve">4.1 </w:t>
      </w:r>
      <w:r>
        <w:rPr>
          <w:rFonts w:hint="eastAsia"/>
          <w:iCs/>
        </w:rPr>
        <w:t>平衡车位移、偏航角静态响应及俯仰角变化</w:t>
      </w:r>
    </w:p>
    <w:p w14:paraId="56952BFC" w14:textId="76079162" w:rsidR="0001009B" w:rsidRPr="0001009B" w:rsidRDefault="0001009B" w:rsidP="00C05B12">
      <w:pPr>
        <w:widowControl/>
        <w:spacing w:before="156" w:after="156"/>
        <w:ind w:firstLine="420"/>
        <w:rPr>
          <w:i/>
          <w:iCs/>
        </w:rPr>
      </w:pPr>
      <w:r>
        <w:rPr>
          <w:rFonts w:hint="eastAsia"/>
          <w:iCs/>
        </w:rPr>
        <w:t>在静止状态下，给机器人位移期望输入幅值为</w:t>
      </w:r>
      <m:oMath>
        <m:r>
          <w:rPr>
            <w:rFonts w:ascii="Cambria Math" w:hAnsi="Cambria Math"/>
          </w:rPr>
          <m:t>0.4</m:t>
        </m:r>
      </m:oMath>
      <w:proofErr w:type="gramStart"/>
      <w:r>
        <w:rPr>
          <w:rFonts w:hint="eastAsia"/>
          <w:iCs/>
        </w:rPr>
        <w:t>的阶跃信号</w:t>
      </w:r>
      <w:proofErr w:type="gramEnd"/>
      <w:r>
        <w:rPr>
          <w:rFonts w:hint="eastAsia"/>
          <w:iCs/>
        </w:rPr>
        <w:t>，其位移响应及俯仰</w:t>
      </w:r>
      <w:proofErr w:type="gramStart"/>
      <w:r>
        <w:rPr>
          <w:rFonts w:hint="eastAsia"/>
          <w:iCs/>
        </w:rPr>
        <w:t>角变化</w:t>
      </w:r>
      <w:proofErr w:type="gramEnd"/>
      <w:r>
        <w:rPr>
          <w:rFonts w:hint="eastAsia"/>
          <w:iCs/>
        </w:rPr>
        <w:t>如图</w:t>
      </w:r>
      <w:r>
        <w:rPr>
          <w:rFonts w:hint="eastAsia"/>
          <w:iCs/>
        </w:rPr>
        <w:t>8</w:t>
      </w:r>
      <w:r>
        <w:rPr>
          <w:rFonts w:hint="eastAsia"/>
          <w:iCs/>
        </w:rPr>
        <w:t>所示。</w:t>
      </w:r>
    </w:p>
    <w:p w14:paraId="33A22527" w14:textId="66443B22" w:rsidR="00C05B12" w:rsidRPr="00C05B12" w:rsidRDefault="0001009B" w:rsidP="0001009B">
      <w:pPr>
        <w:widowControl/>
        <w:spacing w:before="156" w:after="156"/>
        <w:jc w:val="center"/>
        <w:rPr>
          <w:iCs/>
        </w:rPr>
      </w:pPr>
      <w:r w:rsidRPr="0001009B">
        <w:rPr>
          <w:iCs/>
          <w:noProof/>
        </w:rPr>
        <w:lastRenderedPageBreak/>
        <w:drawing>
          <wp:inline distT="0" distB="0" distL="0" distR="0" wp14:anchorId="629D81EF" wp14:editId="4E1206C4">
            <wp:extent cx="5838469" cy="2295040"/>
            <wp:effectExtent l="19050" t="19050" r="10160" b="10160"/>
            <wp:docPr id="1855766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66491" name=""/>
                    <pic:cNvPicPr/>
                  </pic:nvPicPr>
                  <pic:blipFill>
                    <a:blip r:embed="rId15"/>
                    <a:stretch>
                      <a:fillRect/>
                    </a:stretch>
                  </pic:blipFill>
                  <pic:spPr>
                    <a:xfrm>
                      <a:off x="0" y="0"/>
                      <a:ext cx="5874618" cy="2309250"/>
                    </a:xfrm>
                    <a:prstGeom prst="rect">
                      <a:avLst/>
                    </a:prstGeom>
                    <a:ln w="9525">
                      <a:solidFill>
                        <a:schemeClr val="tx1"/>
                      </a:solidFill>
                    </a:ln>
                  </pic:spPr>
                </pic:pic>
              </a:graphicData>
            </a:graphic>
          </wp:inline>
        </w:drawing>
      </w:r>
    </w:p>
    <w:p w14:paraId="6B6A3CF3" w14:textId="40BD9741" w:rsidR="0001009B" w:rsidRDefault="0001009B" w:rsidP="0001009B">
      <w:pPr>
        <w:widowControl/>
        <w:spacing w:before="156" w:after="156"/>
        <w:jc w:val="center"/>
      </w:pPr>
      <w:r>
        <w:rPr>
          <w:rFonts w:hint="eastAsia"/>
        </w:rPr>
        <w:t>图</w:t>
      </w:r>
      <w:r>
        <w:rPr>
          <w:rFonts w:hint="eastAsia"/>
        </w:rPr>
        <w:t xml:space="preserve">8 </w:t>
      </w:r>
      <w:r>
        <w:rPr>
          <w:rFonts w:hint="eastAsia"/>
        </w:rPr>
        <w:t>机器人位移阶跃响应及其</w:t>
      </w:r>
      <w:r w:rsidR="00174EDD">
        <w:rPr>
          <w:rFonts w:hint="eastAsia"/>
        </w:rPr>
        <w:t>过程</w:t>
      </w:r>
      <w:r>
        <w:rPr>
          <w:rFonts w:hint="eastAsia"/>
        </w:rPr>
        <w:t>俯仰角变化</w:t>
      </w:r>
    </w:p>
    <w:p w14:paraId="3B8DA44B" w14:textId="00D0E3BE" w:rsidR="004E219A" w:rsidRDefault="004E219A" w:rsidP="00BF1E28">
      <w:pPr>
        <w:widowControl/>
        <w:spacing w:before="156" w:after="156"/>
        <w:ind w:firstLine="420"/>
      </w:pPr>
      <w:r>
        <w:rPr>
          <w:rFonts w:hint="eastAsia"/>
        </w:rPr>
        <w:t>经测量</w:t>
      </w:r>
      <w:r w:rsidR="00BF1E28">
        <w:rPr>
          <w:rFonts w:hint="eastAsia"/>
        </w:rPr>
        <w:t>，位移响应的峰值时间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sidR="00BF1E28">
        <w:rPr>
          <w:rFonts w:hint="eastAsia"/>
        </w:rPr>
        <w:t>为：</w:t>
      </w:r>
    </w:p>
    <w:p w14:paraId="11E4C187" w14:textId="02F38EC4" w:rsidR="00BF1E28" w:rsidRPr="00BF1E28" w:rsidRDefault="00000000" w:rsidP="00BF1E28">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=1.731s</m:t>
          </m:r>
        </m:oMath>
      </m:oMathPara>
    </w:p>
    <w:p w14:paraId="1F7B6945" w14:textId="5B0F5D60" w:rsidR="00280231" w:rsidRDefault="008463A0" w:rsidP="008463A0">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3DD2D518" w14:textId="4C00A9BF" w:rsidR="008463A0" w:rsidRPr="0001009B" w:rsidRDefault="008463A0" w:rsidP="008463A0">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0.468-0.400</m:t>
              </m:r>
            </m:num>
            <m:den>
              <m:r>
                <w:rPr>
                  <w:rFonts w:ascii="Cambria Math" w:hAnsi="Cambria Math"/>
                </w:rPr>
                <m:t>0.4</m:t>
              </m:r>
            </m:den>
          </m:f>
          <m:r>
            <w:rPr>
              <w:rFonts w:ascii="Cambria Math" w:hAnsi="Cambria Math"/>
            </w:rPr>
            <m:t>×100%=17%</m:t>
          </m:r>
        </m:oMath>
      </m:oMathPara>
    </w:p>
    <w:p w14:paraId="5E156CA9" w14:textId="5EAA9477" w:rsidR="00064A57" w:rsidRDefault="008463A0" w:rsidP="007F5F8B">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sidR="007F5F8B">
        <w:rPr>
          <w:rFonts w:hint="eastAsia"/>
          <w:iCs/>
        </w:rPr>
        <w:t>为（</w:t>
      </w:r>
      <w:r w:rsidR="007F5F8B">
        <w:rPr>
          <w:rFonts w:hint="eastAsia"/>
          <w:iCs/>
        </w:rPr>
        <w:t>5%</w:t>
      </w:r>
      <w:r w:rsidR="007F5F8B">
        <w:rPr>
          <w:rFonts w:hint="eastAsia"/>
          <w:iCs/>
        </w:rPr>
        <w:t>误差下）：</w:t>
      </w:r>
    </w:p>
    <w:p w14:paraId="615A4233" w14:textId="04E5E7FC" w:rsidR="007F5F8B" w:rsidRPr="003631E5" w:rsidRDefault="00000000" w:rsidP="007F5F8B">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=2.542</m:t>
          </m:r>
          <m:r>
            <w:rPr>
              <w:rFonts w:ascii="Cambria Math" w:hAnsi="Cambria Math" w:hint="eastAsia"/>
            </w:rPr>
            <m:t>s</m:t>
          </m:r>
        </m:oMath>
      </m:oMathPara>
    </w:p>
    <w:p w14:paraId="7A673896" w14:textId="64F2BF5C" w:rsidR="00895048" w:rsidRDefault="003631E5" w:rsidP="00895048">
      <w:pPr>
        <w:widowControl/>
        <w:spacing w:before="156" w:after="156"/>
        <w:ind w:firstLine="420"/>
        <w:rPr>
          <w:iCs/>
        </w:rPr>
      </w:pPr>
      <w:r>
        <w:rPr>
          <w:rFonts w:hint="eastAsia"/>
          <w:iCs/>
        </w:rPr>
        <w:t>在位移状态量的轨迹跟踪过程中，测得机器人机体最大俯仰角为</w:t>
      </w:r>
      <m:oMath>
        <m:r>
          <w:rPr>
            <w:rFonts w:ascii="Cambria Math" w:hAnsi="Cambria Math" w:hint="eastAsia"/>
          </w:rPr>
          <m:t>0.219 rad</m:t>
        </m:r>
      </m:oMath>
      <w:r>
        <w:rPr>
          <w:rFonts w:hint="eastAsia"/>
          <w:iCs/>
        </w:rPr>
        <w:t>，即约</w:t>
      </w:r>
      <w:r>
        <w:rPr>
          <w:rFonts w:hint="eastAsia"/>
          <w:iCs/>
        </w:rPr>
        <w:t>12.549</w:t>
      </w:r>
      <w:r>
        <w:rPr>
          <w:rFonts w:hint="eastAsia"/>
          <w:iCs/>
        </w:rPr>
        <w:t>度。</w:t>
      </w:r>
    </w:p>
    <w:p w14:paraId="5EB0D6C2" w14:textId="77777777" w:rsidR="00895048" w:rsidRDefault="00895048" w:rsidP="00895048">
      <w:pPr>
        <w:widowControl/>
        <w:spacing w:before="156" w:after="156"/>
        <w:ind w:firstLine="420"/>
        <w:rPr>
          <w:iCs/>
        </w:rPr>
      </w:pPr>
    </w:p>
    <w:p w14:paraId="348E6A3F" w14:textId="539925CE" w:rsidR="005D451B" w:rsidRDefault="005D451B" w:rsidP="005D451B">
      <w:pPr>
        <w:widowControl/>
        <w:spacing w:before="156" w:after="156"/>
        <w:ind w:firstLine="420"/>
        <w:rPr>
          <w:iCs/>
        </w:rPr>
      </w:pPr>
      <w:r>
        <w:rPr>
          <w:rFonts w:hint="eastAsia"/>
          <w:iCs/>
        </w:rPr>
        <w:t>在静止状态下，给机器人偏航角期望输入幅值为</w:t>
      </w:r>
      <m:oMath>
        <m:r>
          <w:rPr>
            <w:rFonts w:ascii="Cambria Math" w:hAnsi="Cambria Math"/>
          </w:rPr>
          <m:t>1.579</m:t>
        </m:r>
      </m:oMath>
      <w:r>
        <w:rPr>
          <w:rFonts w:hint="eastAsia"/>
          <w:iCs/>
        </w:rPr>
        <w:t>（约</w:t>
      </w:r>
      <w:r>
        <w:rPr>
          <w:rFonts w:hint="eastAsia"/>
          <w:iCs/>
        </w:rPr>
        <w:t>90</w:t>
      </w:r>
      <w:r>
        <w:rPr>
          <w:rFonts w:hint="eastAsia"/>
          <w:iCs/>
        </w:rPr>
        <w:t>度）</w:t>
      </w:r>
      <w:proofErr w:type="gramStart"/>
      <w:r>
        <w:rPr>
          <w:rFonts w:hint="eastAsia"/>
          <w:iCs/>
        </w:rPr>
        <w:t>的阶跃信号</w:t>
      </w:r>
      <w:proofErr w:type="gramEnd"/>
      <w:r>
        <w:rPr>
          <w:rFonts w:hint="eastAsia"/>
          <w:iCs/>
        </w:rPr>
        <w:t>，其</w:t>
      </w:r>
      <w:r w:rsidR="004547BF">
        <w:rPr>
          <w:rFonts w:hint="eastAsia"/>
          <w:iCs/>
        </w:rPr>
        <w:t>偏航角</w:t>
      </w:r>
      <w:r>
        <w:rPr>
          <w:rFonts w:hint="eastAsia"/>
          <w:iCs/>
        </w:rPr>
        <w:t>响应及俯仰</w:t>
      </w:r>
      <w:proofErr w:type="gramStart"/>
      <w:r>
        <w:rPr>
          <w:rFonts w:hint="eastAsia"/>
          <w:iCs/>
        </w:rPr>
        <w:t>角变化</w:t>
      </w:r>
      <w:proofErr w:type="gramEnd"/>
      <w:r>
        <w:rPr>
          <w:rFonts w:hint="eastAsia"/>
          <w:iCs/>
        </w:rPr>
        <w:t>如图</w:t>
      </w:r>
      <w:r w:rsidR="004547BF">
        <w:rPr>
          <w:rFonts w:hint="eastAsia"/>
          <w:iCs/>
        </w:rPr>
        <w:t>9</w:t>
      </w:r>
      <w:r>
        <w:rPr>
          <w:rFonts w:hint="eastAsia"/>
          <w:iCs/>
        </w:rPr>
        <w:t>所示。</w:t>
      </w:r>
    </w:p>
    <w:p w14:paraId="461FF558" w14:textId="77777777" w:rsidR="00895048" w:rsidRDefault="00895048" w:rsidP="005D451B">
      <w:pPr>
        <w:widowControl/>
        <w:spacing w:before="156" w:after="156"/>
        <w:ind w:firstLine="420"/>
        <w:rPr>
          <w:iCs/>
        </w:rPr>
      </w:pPr>
    </w:p>
    <w:p w14:paraId="50AA3E18" w14:textId="77777777" w:rsidR="00895048" w:rsidRPr="0001009B" w:rsidRDefault="00895048" w:rsidP="00146FC9">
      <w:pPr>
        <w:widowControl/>
        <w:spacing w:before="156" w:after="156"/>
        <w:rPr>
          <w:i/>
          <w:iCs/>
        </w:rPr>
      </w:pPr>
    </w:p>
    <w:p w14:paraId="2635E10C" w14:textId="5A93DB8B" w:rsidR="003631E5" w:rsidRDefault="00174EDD" w:rsidP="00174EDD">
      <w:pPr>
        <w:widowControl/>
        <w:spacing w:before="156" w:after="156"/>
        <w:jc w:val="center"/>
        <w:rPr>
          <w:iCs/>
        </w:rPr>
      </w:pPr>
      <w:r w:rsidRPr="00174EDD">
        <w:rPr>
          <w:iCs/>
          <w:noProof/>
        </w:rPr>
        <w:lastRenderedPageBreak/>
        <w:drawing>
          <wp:inline distT="0" distB="0" distL="0" distR="0" wp14:anchorId="755A4BA5" wp14:editId="249A7E32">
            <wp:extent cx="5623316" cy="2255149"/>
            <wp:effectExtent l="19050" t="19050" r="15875" b="12065"/>
            <wp:docPr id="2131446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6876" name=""/>
                    <pic:cNvPicPr/>
                  </pic:nvPicPr>
                  <pic:blipFill>
                    <a:blip r:embed="rId16"/>
                    <a:stretch>
                      <a:fillRect/>
                    </a:stretch>
                  </pic:blipFill>
                  <pic:spPr>
                    <a:xfrm>
                      <a:off x="0" y="0"/>
                      <a:ext cx="5659267" cy="2269567"/>
                    </a:xfrm>
                    <a:prstGeom prst="rect">
                      <a:avLst/>
                    </a:prstGeom>
                    <a:ln w="9525">
                      <a:solidFill>
                        <a:schemeClr val="tx1"/>
                      </a:solidFill>
                    </a:ln>
                  </pic:spPr>
                </pic:pic>
              </a:graphicData>
            </a:graphic>
          </wp:inline>
        </w:drawing>
      </w:r>
    </w:p>
    <w:p w14:paraId="2EDB2395" w14:textId="6D8BDE08" w:rsidR="00174EDD" w:rsidRDefault="00174EDD" w:rsidP="00174EDD">
      <w:pPr>
        <w:widowControl/>
        <w:spacing w:before="156" w:after="156"/>
        <w:jc w:val="center"/>
      </w:pPr>
      <w:r>
        <w:rPr>
          <w:rFonts w:hint="eastAsia"/>
        </w:rPr>
        <w:t>图</w:t>
      </w:r>
      <w:r>
        <w:rPr>
          <w:rFonts w:hint="eastAsia"/>
        </w:rPr>
        <w:t xml:space="preserve">9 </w:t>
      </w:r>
      <w:r>
        <w:rPr>
          <w:rFonts w:hint="eastAsia"/>
        </w:rPr>
        <w:t>机器人偏航角阶跃响应及其过程俯仰角变化</w:t>
      </w:r>
    </w:p>
    <w:p w14:paraId="5EF66FC3" w14:textId="77777777" w:rsidR="0071142B" w:rsidRDefault="0071142B" w:rsidP="0071142B">
      <w:pPr>
        <w:widowControl/>
        <w:spacing w:before="156" w:after="156"/>
        <w:ind w:firstLine="420"/>
      </w:pPr>
      <w:r>
        <w:rPr>
          <w:rFonts w:hint="eastAsia"/>
        </w:rPr>
        <w:t>经测量，位移响应的峰值时间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Pr>
          <w:rFonts w:hint="eastAsia"/>
        </w:rPr>
        <w:t>为：</w:t>
      </w:r>
    </w:p>
    <w:p w14:paraId="2F2A859A" w14:textId="1764CA1B" w:rsidR="0071142B" w:rsidRPr="00BF1E28" w:rsidRDefault="00000000" w:rsidP="0071142B">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=0.477s</m:t>
          </m:r>
        </m:oMath>
      </m:oMathPara>
    </w:p>
    <w:p w14:paraId="0D541ECB" w14:textId="77777777" w:rsidR="0071142B" w:rsidRDefault="0071142B" w:rsidP="0071142B">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6F2E0DE9" w14:textId="2693537D" w:rsidR="0071142B" w:rsidRPr="0001009B" w:rsidRDefault="0071142B" w:rsidP="0071142B">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微软雅黑" w:eastAsia="微软雅黑" w:hAnsi="微软雅黑"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1.585-1.560</m:t>
              </m:r>
            </m:num>
            <m:den>
              <m:r>
                <w:rPr>
                  <w:rFonts w:ascii="Cambria Math" w:hAnsi="Cambria Math"/>
                </w:rPr>
                <m:t>1.560</m:t>
              </m:r>
            </m:den>
          </m:f>
          <m:r>
            <w:rPr>
              <w:rFonts w:ascii="Cambria Math" w:hAnsi="Cambria Math"/>
            </w:rPr>
            <m:t>×100%=1.6%</m:t>
          </m:r>
        </m:oMath>
      </m:oMathPara>
    </w:p>
    <w:p w14:paraId="54D89E60" w14:textId="77777777" w:rsidR="0071142B" w:rsidRDefault="0071142B" w:rsidP="0071142B">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Pr>
          <w:rFonts w:hint="eastAsia"/>
          <w:iCs/>
        </w:rPr>
        <w:t>为（</w:t>
      </w:r>
      <w:r>
        <w:rPr>
          <w:rFonts w:hint="eastAsia"/>
          <w:iCs/>
        </w:rPr>
        <w:t>5%</w:t>
      </w:r>
      <w:r>
        <w:rPr>
          <w:rFonts w:hint="eastAsia"/>
          <w:iCs/>
        </w:rPr>
        <w:t>误差下）：</w:t>
      </w:r>
    </w:p>
    <w:p w14:paraId="1540B719" w14:textId="6F2DC071" w:rsidR="0071142B" w:rsidRPr="003631E5" w:rsidRDefault="00000000" w:rsidP="0071142B">
      <w:pPr>
        <w:widowControl/>
        <w:spacing w:before="156" w:after="156"/>
        <w:ind w:firstLine="42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=0.385</m:t>
          </m:r>
          <m:r>
            <w:rPr>
              <w:rFonts w:ascii="Cambria Math" w:hAnsi="Cambria Math" w:hint="eastAsia"/>
            </w:rPr>
            <m:t>s</m:t>
          </m:r>
        </m:oMath>
      </m:oMathPara>
    </w:p>
    <w:p w14:paraId="3EB47753" w14:textId="2E1CEDEB" w:rsidR="00174EDD" w:rsidRDefault="0071142B" w:rsidP="00895048">
      <w:pPr>
        <w:widowControl/>
        <w:spacing w:before="156" w:after="156"/>
        <w:ind w:firstLine="420"/>
        <w:rPr>
          <w:iCs/>
        </w:rPr>
      </w:pPr>
      <w:r>
        <w:rPr>
          <w:rFonts w:hint="eastAsia"/>
          <w:iCs/>
        </w:rPr>
        <w:t>在</w:t>
      </w:r>
      <w:r w:rsidR="00DB7CF1">
        <w:rPr>
          <w:rFonts w:hint="eastAsia"/>
          <w:iCs/>
        </w:rPr>
        <w:t>偏航</w:t>
      </w:r>
      <w:proofErr w:type="gramStart"/>
      <w:r w:rsidR="00DB7CF1">
        <w:rPr>
          <w:rFonts w:hint="eastAsia"/>
          <w:iCs/>
        </w:rPr>
        <w:t>角</w:t>
      </w:r>
      <w:r>
        <w:rPr>
          <w:rFonts w:hint="eastAsia"/>
          <w:iCs/>
        </w:rPr>
        <w:t>状态量</w:t>
      </w:r>
      <w:proofErr w:type="gramEnd"/>
      <w:r>
        <w:rPr>
          <w:rFonts w:hint="eastAsia"/>
          <w:iCs/>
        </w:rPr>
        <w:t>的轨迹跟踪过程中，测得机器人机体俯仰角</w:t>
      </w:r>
      <w:r w:rsidR="00DB7CF1">
        <w:rPr>
          <w:rFonts w:hint="eastAsia"/>
          <w:iCs/>
        </w:rPr>
        <w:t>在转动过程中会在</w:t>
      </w:r>
      <m:oMath>
        <m:r>
          <w:rPr>
            <w:rFonts w:ascii="Cambria Math" w:hAnsi="Cambria Math" w:hint="eastAsia"/>
          </w:rPr>
          <m:t>0.</m:t>
        </m:r>
        <m:r>
          <w:rPr>
            <w:rFonts w:ascii="Cambria Math" w:hAnsi="Cambria Math"/>
          </w:rPr>
          <m:t>104</m:t>
        </m:r>
        <m:r>
          <w:rPr>
            <w:rFonts w:ascii="Cambria Math" w:hAnsi="Cambria Math" w:hint="eastAsia"/>
          </w:rPr>
          <m:t xml:space="preserve"> rad</m:t>
        </m:r>
      </m:oMath>
      <w:r w:rsidR="00DB7CF1">
        <w:rPr>
          <w:rFonts w:hint="eastAsia"/>
          <w:iCs/>
        </w:rPr>
        <w:t>内产生小幅度震荡</w:t>
      </w:r>
      <w:r>
        <w:rPr>
          <w:rFonts w:hint="eastAsia"/>
          <w:iCs/>
        </w:rPr>
        <w:t>。</w:t>
      </w:r>
    </w:p>
    <w:p w14:paraId="1EA2284E" w14:textId="4DF0ED16" w:rsidR="00146FC9" w:rsidRDefault="00895048" w:rsidP="00146FC9">
      <w:pPr>
        <w:widowControl/>
        <w:spacing w:before="156" w:after="156"/>
        <w:ind w:firstLine="420"/>
        <w:rPr>
          <w:iCs/>
        </w:rPr>
      </w:pPr>
      <w:r>
        <w:rPr>
          <w:rFonts w:hint="eastAsia"/>
          <w:iCs/>
        </w:rPr>
        <w:t>综上，机器人位移响应速度较慢，考虑到测量过程中没有加入机器人速度状态的轨迹跟踪，且响应过程中机体倾角较小，实际响应效果可以满足项目需求。偏航角的响应十分迅速，且超调量小，对机体的俯仰</w:t>
      </w:r>
      <w:proofErr w:type="gramStart"/>
      <w:r>
        <w:rPr>
          <w:rFonts w:hint="eastAsia"/>
          <w:iCs/>
        </w:rPr>
        <w:t>角影响</w:t>
      </w:r>
      <w:proofErr w:type="gramEnd"/>
      <w:r>
        <w:rPr>
          <w:rFonts w:hint="eastAsia"/>
          <w:iCs/>
        </w:rPr>
        <w:t>十分有限，也能满足项目需求。</w:t>
      </w:r>
    </w:p>
    <w:p w14:paraId="28BA9A2B" w14:textId="3B4B0DBE" w:rsidR="00A262E1" w:rsidRDefault="00A262E1" w:rsidP="00A262E1">
      <w:pPr>
        <w:widowControl/>
        <w:spacing w:before="156" w:after="156"/>
        <w:ind w:firstLine="420"/>
        <w:rPr>
          <w:iCs/>
        </w:rPr>
      </w:pPr>
      <w:r>
        <w:rPr>
          <w:rFonts w:hint="eastAsia"/>
          <w:iCs/>
        </w:rPr>
        <w:t xml:space="preserve">4.2 </w:t>
      </w:r>
      <w:r>
        <w:rPr>
          <w:rFonts w:hint="eastAsia"/>
          <w:iCs/>
        </w:rPr>
        <w:t>平衡车</w:t>
      </w:r>
      <w:r w:rsidR="00631396">
        <w:rPr>
          <w:rFonts w:hint="eastAsia"/>
          <w:iCs/>
        </w:rPr>
        <w:t>腿长</w:t>
      </w:r>
      <w:r w:rsidR="007B50BF">
        <w:rPr>
          <w:rFonts w:hint="eastAsia"/>
          <w:iCs/>
        </w:rPr>
        <w:t>及机体</w:t>
      </w:r>
      <w:proofErr w:type="gramStart"/>
      <w:r w:rsidR="007B50BF">
        <w:rPr>
          <w:rFonts w:hint="eastAsia"/>
          <w:iCs/>
        </w:rPr>
        <w:t>横滚角</w:t>
      </w:r>
      <w:r w:rsidR="00631396">
        <w:rPr>
          <w:rFonts w:hint="eastAsia"/>
          <w:iCs/>
        </w:rPr>
        <w:t>响应</w:t>
      </w:r>
      <w:proofErr w:type="gramEnd"/>
    </w:p>
    <w:p w14:paraId="10A69550" w14:textId="14A9E453" w:rsidR="00504266" w:rsidRDefault="00504266" w:rsidP="00A262E1">
      <w:pPr>
        <w:widowControl/>
        <w:spacing w:before="156" w:after="156"/>
        <w:ind w:firstLine="420"/>
        <w:rPr>
          <w:iCs/>
        </w:rPr>
      </w:pPr>
      <w:r>
        <w:rPr>
          <w:rFonts w:hint="eastAsia"/>
          <w:iCs/>
        </w:rPr>
        <w:t>对于机器人腿长的控制，我们采用了双环</w:t>
      </w:r>
      <w:r>
        <w:rPr>
          <w:rFonts w:hint="eastAsia"/>
          <w:iCs/>
        </w:rPr>
        <w:t>PID</w:t>
      </w:r>
      <w:r>
        <w:rPr>
          <w:rFonts w:hint="eastAsia"/>
          <w:iCs/>
        </w:rPr>
        <w:t>控制器。对腿长目标值输入幅值为</w:t>
      </w:r>
      <w:r>
        <w:rPr>
          <w:rFonts w:hint="eastAsia"/>
          <w:iCs/>
        </w:rPr>
        <w:t>0.3</w:t>
      </w:r>
      <w:proofErr w:type="gramStart"/>
      <w:r>
        <w:rPr>
          <w:rFonts w:hint="eastAsia"/>
          <w:iCs/>
        </w:rPr>
        <w:t>的阶跃信号</w:t>
      </w:r>
      <w:proofErr w:type="gramEnd"/>
      <w:r>
        <w:rPr>
          <w:rFonts w:hint="eastAsia"/>
          <w:iCs/>
        </w:rPr>
        <w:t>。其位置外环及速度内环的响应曲线如图</w:t>
      </w:r>
      <w:r>
        <w:rPr>
          <w:rFonts w:hint="eastAsia"/>
          <w:iCs/>
        </w:rPr>
        <w:t>10</w:t>
      </w:r>
      <w:r>
        <w:rPr>
          <w:rFonts w:hint="eastAsia"/>
          <w:iCs/>
        </w:rPr>
        <w:t>所示。</w:t>
      </w:r>
    </w:p>
    <w:p w14:paraId="1D326C97" w14:textId="46BEFBFE" w:rsidR="0079107A" w:rsidRDefault="0079107A" w:rsidP="00A262E1">
      <w:pPr>
        <w:widowControl/>
        <w:spacing w:before="156" w:after="156"/>
        <w:ind w:firstLine="420"/>
        <w:rPr>
          <w:iCs/>
        </w:rPr>
      </w:pPr>
      <w:r>
        <w:rPr>
          <w:rFonts w:hint="eastAsia"/>
          <w:iCs/>
        </w:rPr>
        <w:t>其中，该</w:t>
      </w:r>
      <w:r>
        <w:rPr>
          <w:rFonts w:hint="eastAsia"/>
          <w:iCs/>
        </w:rPr>
        <w:t>PID</w:t>
      </w:r>
      <w:r>
        <w:rPr>
          <w:rFonts w:hint="eastAsia"/>
          <w:iCs/>
        </w:rPr>
        <w:t>控制器的内外环参数如下所示：</w:t>
      </w:r>
    </w:p>
    <w:p w14:paraId="5E40202B" w14:textId="5B28D2A4" w:rsidR="0079107A" w:rsidRPr="00AD74D1" w:rsidRDefault="00AD74D1" w:rsidP="00A262E1">
      <w:pPr>
        <w:widowControl/>
        <w:spacing w:before="156" w:after="156"/>
        <w:ind w:firstLine="420"/>
        <w:rPr>
          <w:iCs/>
        </w:rPr>
      </w:pPr>
      <m:oMathPara>
        <m:oMath>
          <m:r>
            <m:rPr>
              <m:sty m:val="p"/>
            </m:rPr>
            <w:rPr>
              <w:rFonts w:ascii="Cambria Math" w:hAnsi="Cambria Math" w:hint="eastAsia"/>
            </w:rPr>
            <m:t>位置环外环：</m:t>
          </m:r>
          <m:r>
            <w:rPr>
              <w:rFonts w:ascii="Cambria Math" w:hAnsi="Cambria Math" w:hint="eastAsia"/>
            </w:rPr>
            <m:t>Kp</m:t>
          </m:r>
          <m:r>
            <w:rPr>
              <w:rFonts w:ascii="Cambria Math" w:hAnsi="Cambria Math"/>
            </w:rPr>
            <m:t xml:space="preserve">=100,  </m:t>
          </m:r>
          <m:r>
            <w:rPr>
              <w:rFonts w:ascii="Cambria Math" w:hAnsi="Cambria Math" w:hint="eastAsia"/>
            </w:rPr>
            <m:t>Ki</m:t>
          </m:r>
          <m:r>
            <w:rPr>
              <w:rFonts w:ascii="Cambria Math" w:hAnsi="Cambria Math"/>
            </w:rPr>
            <m:t xml:space="preserve">=0.5,  </m:t>
          </m:r>
          <m:r>
            <w:rPr>
              <w:rFonts w:ascii="Cambria Math" w:hAnsi="Cambria Math" w:hint="eastAsia"/>
            </w:rPr>
            <m:t>Intergra</m:t>
          </m:r>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max</m:t>
              </m:r>
            </m:sub>
          </m:sSub>
          <m:r>
            <w:rPr>
              <w:rFonts w:ascii="Cambria Math" w:hAnsi="Cambria Math"/>
            </w:rPr>
            <m:t xml:space="preserve">=10,  </m:t>
          </m:r>
          <m:r>
            <w:rPr>
              <w:rFonts w:ascii="Cambria Math" w:hAnsi="Cambria Math" w:hint="eastAsia"/>
            </w:rPr>
            <m:t>Ou</m:t>
          </m:r>
          <m:sSub>
            <m:sSubPr>
              <m:ctrlPr>
                <w:rPr>
                  <w:rFonts w:ascii="Cambria Math" w:hAnsi="Cambria Math"/>
                  <w:i/>
                  <w:iCs/>
                </w:rPr>
              </m:ctrlPr>
            </m:sSubPr>
            <m:e>
              <m:r>
                <w:rPr>
                  <w:rFonts w:ascii="Cambria Math" w:hAnsi="Cambria Math" w:hint="eastAsia"/>
                </w:rPr>
                <m:t>t</m:t>
              </m:r>
              <m:ctrlPr>
                <w:rPr>
                  <w:rFonts w:ascii="Cambria Math" w:hAnsi="Cambria Math" w:hint="eastAsia"/>
                  <w:i/>
                  <w:iCs/>
                </w:rPr>
              </m:ctrlPr>
            </m:e>
            <m:sub>
              <m:r>
                <w:rPr>
                  <w:rFonts w:ascii="Cambria Math" w:hAnsi="Cambria Math" w:hint="eastAsia"/>
                </w:rPr>
                <m:t>max</m:t>
              </m:r>
            </m:sub>
          </m:sSub>
          <m:r>
            <w:rPr>
              <w:rFonts w:ascii="Cambria Math" w:hAnsi="Cambria Math"/>
            </w:rPr>
            <m:t>=30;</m:t>
          </m:r>
        </m:oMath>
      </m:oMathPara>
    </w:p>
    <w:p w14:paraId="431F1D26" w14:textId="10408F15" w:rsidR="0006607E" w:rsidRPr="00AD74D1" w:rsidRDefault="00082794" w:rsidP="0006607E">
      <w:pPr>
        <w:widowControl/>
        <w:spacing w:before="156" w:after="156"/>
        <w:ind w:firstLine="420"/>
        <w:rPr>
          <w:iCs/>
        </w:rPr>
      </w:pPr>
      <m:oMathPara>
        <m:oMath>
          <m:r>
            <m:rPr>
              <m:sty m:val="p"/>
            </m:rPr>
            <w:rPr>
              <w:rFonts w:ascii="Cambria Math" w:hAnsi="Cambria Math"/>
            </w:rPr>
            <m:t>速度</m:t>
          </m:r>
          <m:r>
            <m:rPr>
              <m:sty m:val="p"/>
            </m:rPr>
            <w:rPr>
              <w:rFonts w:ascii="Cambria Math" w:hAnsi="Cambria Math" w:hint="eastAsia"/>
            </w:rPr>
            <m:t>环外环：</m:t>
          </m:r>
          <m:r>
            <w:rPr>
              <w:rFonts w:ascii="Cambria Math" w:hAnsi="Cambria Math" w:hint="eastAsia"/>
            </w:rPr>
            <m:t>Kp</m:t>
          </m:r>
          <m:r>
            <w:rPr>
              <w:rFonts w:ascii="Cambria Math" w:hAnsi="Cambria Math"/>
            </w:rPr>
            <m:t xml:space="preserve">=0.4,  </m:t>
          </m:r>
          <m:r>
            <w:rPr>
              <w:rFonts w:ascii="Cambria Math" w:hAnsi="Cambria Math" w:hint="eastAsia"/>
            </w:rPr>
            <m:t>Ki</m:t>
          </m:r>
          <m:r>
            <w:rPr>
              <w:rFonts w:ascii="Cambria Math" w:hAnsi="Cambria Math"/>
            </w:rPr>
            <m:t xml:space="preserve">=0.05,  </m:t>
          </m:r>
          <m:r>
            <w:rPr>
              <w:rFonts w:ascii="Cambria Math" w:hAnsi="Cambria Math" w:hint="eastAsia"/>
            </w:rPr>
            <m:t>Intergra</m:t>
          </m:r>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max</m:t>
              </m:r>
            </m:sub>
          </m:sSub>
          <m:r>
            <w:rPr>
              <w:rFonts w:ascii="Cambria Math" w:hAnsi="Cambria Math"/>
            </w:rPr>
            <m:t xml:space="preserve">=5,  </m:t>
          </m:r>
          <m:r>
            <w:rPr>
              <w:rFonts w:ascii="Cambria Math" w:hAnsi="Cambria Math" w:hint="eastAsia"/>
            </w:rPr>
            <m:t>Ou</m:t>
          </m:r>
          <m:sSub>
            <m:sSubPr>
              <m:ctrlPr>
                <w:rPr>
                  <w:rFonts w:ascii="Cambria Math" w:hAnsi="Cambria Math"/>
                  <w:i/>
                  <w:iCs/>
                </w:rPr>
              </m:ctrlPr>
            </m:sSubPr>
            <m:e>
              <m:r>
                <w:rPr>
                  <w:rFonts w:ascii="Cambria Math" w:hAnsi="Cambria Math" w:hint="eastAsia"/>
                </w:rPr>
                <m:t>t</m:t>
              </m:r>
              <m:ctrlPr>
                <w:rPr>
                  <w:rFonts w:ascii="Cambria Math" w:hAnsi="Cambria Math" w:hint="eastAsia"/>
                  <w:i/>
                  <w:iCs/>
                </w:rPr>
              </m:ctrlPr>
            </m:e>
            <m:sub>
              <m:r>
                <w:rPr>
                  <w:rFonts w:ascii="Cambria Math" w:hAnsi="Cambria Math" w:hint="eastAsia"/>
                </w:rPr>
                <m:t>max</m:t>
              </m:r>
            </m:sub>
          </m:sSub>
          <m:r>
            <w:rPr>
              <w:rFonts w:ascii="Cambria Math" w:hAnsi="Cambria Math"/>
            </w:rPr>
            <m:t>=8;</m:t>
          </m:r>
        </m:oMath>
      </m:oMathPara>
    </w:p>
    <w:p w14:paraId="3956079D" w14:textId="07BFF0CC" w:rsidR="00AD74D1" w:rsidRPr="00AD74D1" w:rsidRDefault="00F44830" w:rsidP="00A262E1">
      <w:pPr>
        <w:widowControl/>
        <w:spacing w:before="156" w:after="156"/>
        <w:ind w:firstLine="420"/>
        <w:rPr>
          <w:iCs/>
        </w:rPr>
      </w:pPr>
      <w:r>
        <w:rPr>
          <w:rFonts w:hint="eastAsia"/>
          <w:iCs/>
        </w:rPr>
        <w:t>基于关节电机的扭矩参数，额定扭矩为</w:t>
      </w:r>
      <m:oMath>
        <m:r>
          <w:rPr>
            <w:rFonts w:ascii="Cambria Math" w:hAnsi="Cambria Math"/>
          </w:rPr>
          <m:t>6</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，峰值扭矩为</w:t>
      </w:r>
      <m:oMath>
        <m:r>
          <w:rPr>
            <w:rFonts w:ascii="Cambria Math" w:hAnsi="Cambria Math"/>
          </w:rPr>
          <m:t>16</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，设置常态</w:t>
      </w:r>
      <w:proofErr w:type="gramStart"/>
      <w:r>
        <w:rPr>
          <w:rFonts w:hint="eastAsia"/>
        </w:rPr>
        <w:t>下速度环</w:t>
      </w:r>
      <w:proofErr w:type="gramEnd"/>
      <w:r>
        <w:rPr>
          <w:rFonts w:hint="eastAsia"/>
        </w:rPr>
        <w:t>的最大速出为</w:t>
      </w:r>
      <w:r>
        <w:rPr>
          <w:rFonts w:hint="eastAsia"/>
        </w:rPr>
        <w:t>8</w:t>
      </w:r>
      <w:r>
        <w:rPr>
          <w:rFonts w:hint="eastAsia"/>
        </w:rPr>
        <w:t>，即</w:t>
      </w:r>
      <m:oMath>
        <m:r>
          <w:rPr>
            <w:rFonts w:ascii="Cambria Math" w:hAnsi="Cambria Math"/>
          </w:rPr>
          <m:t>8</m:t>
        </m:r>
        <m:r>
          <w:rPr>
            <w:rFonts w:ascii="Cambria Math" w:hAnsi="Cambria Math" w:hint="eastAsia"/>
          </w:rPr>
          <m:t>N</m:t>
        </m:r>
        <m:r>
          <w:rPr>
            <w:rFonts w:ascii="Cambria Math" w:hAnsi="Cambria Math"/>
          </w:rPr>
          <m:t>∙</m:t>
        </m:r>
        <m:r>
          <w:rPr>
            <w:rFonts w:ascii="Cambria Math" w:hAnsi="Cambria Math" w:hint="eastAsia"/>
          </w:rPr>
          <m:t>m</m:t>
        </m:r>
      </m:oMath>
      <w:r>
        <w:rPr>
          <w:rFonts w:hint="eastAsia"/>
        </w:rPr>
        <w:t>。</w:t>
      </w:r>
    </w:p>
    <w:p w14:paraId="6CA838F1" w14:textId="7418A8CF" w:rsidR="007E51EE" w:rsidRDefault="00504266" w:rsidP="00504266">
      <w:pPr>
        <w:widowControl/>
        <w:spacing w:before="156" w:after="156"/>
        <w:jc w:val="center"/>
        <w:rPr>
          <w:iCs/>
        </w:rPr>
      </w:pPr>
      <w:r w:rsidRPr="00504266">
        <w:rPr>
          <w:iCs/>
          <w:noProof/>
        </w:rPr>
        <w:lastRenderedPageBreak/>
        <w:drawing>
          <wp:inline distT="0" distB="0" distL="0" distR="0" wp14:anchorId="7110FC3E" wp14:editId="3BEF0840">
            <wp:extent cx="4683578" cy="2489525"/>
            <wp:effectExtent l="19050" t="19050" r="22225" b="25400"/>
            <wp:docPr id="66535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56040" name=""/>
                    <pic:cNvPicPr/>
                  </pic:nvPicPr>
                  <pic:blipFill>
                    <a:blip r:embed="rId17"/>
                    <a:stretch>
                      <a:fillRect/>
                    </a:stretch>
                  </pic:blipFill>
                  <pic:spPr>
                    <a:xfrm>
                      <a:off x="0" y="0"/>
                      <a:ext cx="4698740" cy="2497584"/>
                    </a:xfrm>
                    <a:prstGeom prst="rect">
                      <a:avLst/>
                    </a:prstGeom>
                    <a:ln>
                      <a:solidFill>
                        <a:schemeClr val="tx1"/>
                      </a:solidFill>
                    </a:ln>
                  </pic:spPr>
                </pic:pic>
              </a:graphicData>
            </a:graphic>
          </wp:inline>
        </w:drawing>
      </w:r>
    </w:p>
    <w:p w14:paraId="2B1D11C0" w14:textId="3606254E" w:rsidR="00E67D1C" w:rsidRDefault="00E67D1C" w:rsidP="00E67D1C">
      <w:pPr>
        <w:widowControl/>
        <w:spacing w:before="156" w:after="156"/>
        <w:jc w:val="center"/>
      </w:pPr>
      <w:r>
        <w:rPr>
          <w:rFonts w:hint="eastAsia"/>
        </w:rPr>
        <w:t>图</w:t>
      </w:r>
      <w:r>
        <w:rPr>
          <w:rFonts w:hint="eastAsia"/>
        </w:rPr>
        <w:t xml:space="preserve">10 </w:t>
      </w:r>
      <w:r>
        <w:rPr>
          <w:rFonts w:hint="eastAsia"/>
        </w:rPr>
        <w:t>机器人腿长双环控制器的内外环响应曲线</w:t>
      </w:r>
    </w:p>
    <w:p w14:paraId="2997B551" w14:textId="69DA70B4" w:rsidR="00E67D1C" w:rsidRPr="00E67D1C" w:rsidRDefault="00BE5504" w:rsidP="00BE5504">
      <w:pPr>
        <w:widowControl/>
        <w:spacing w:before="156" w:after="156"/>
        <w:rPr>
          <w:iCs/>
        </w:rPr>
      </w:pPr>
      <w:r>
        <w:rPr>
          <w:rFonts w:hint="eastAsia"/>
          <w:iCs/>
        </w:rPr>
        <w:t xml:space="preserve">    </w:t>
      </w:r>
      <w:r>
        <w:rPr>
          <w:rFonts w:hint="eastAsia"/>
          <w:iCs/>
        </w:rPr>
        <w:t>由图</w:t>
      </w:r>
      <w:r>
        <w:rPr>
          <w:rFonts w:hint="eastAsia"/>
          <w:iCs/>
        </w:rPr>
        <w:t>10</w:t>
      </w:r>
      <w:r>
        <w:rPr>
          <w:rFonts w:hint="eastAsia"/>
          <w:iCs/>
        </w:rPr>
        <w:t>可以看到，速度响应在初始阶段有一段锯齿波形，这是由于机械的腿部涉及有一些干涉导致的。</w:t>
      </w:r>
      <w:r w:rsidR="00304D36">
        <w:rPr>
          <w:rFonts w:hint="eastAsia"/>
          <w:iCs/>
        </w:rPr>
        <w:t>再次</w:t>
      </w:r>
      <w:proofErr w:type="gramStart"/>
      <w:r w:rsidR="00304D36">
        <w:rPr>
          <w:rFonts w:hint="eastAsia"/>
          <w:iCs/>
        </w:rPr>
        <w:t>输入阶跃信号</w:t>
      </w:r>
      <w:proofErr w:type="gramEnd"/>
      <w:r w:rsidR="00304D36">
        <w:rPr>
          <w:rFonts w:hint="eastAsia"/>
          <w:iCs/>
        </w:rPr>
        <w:t>，其幅值为机器人的最高腿长，其响应曲线如图</w:t>
      </w:r>
      <w:r w:rsidR="00304D36">
        <w:rPr>
          <w:rFonts w:hint="eastAsia"/>
          <w:iCs/>
        </w:rPr>
        <w:t>11</w:t>
      </w:r>
      <w:r w:rsidR="00304D36">
        <w:rPr>
          <w:rFonts w:hint="eastAsia"/>
          <w:iCs/>
        </w:rPr>
        <w:t>所示。</w:t>
      </w:r>
    </w:p>
    <w:p w14:paraId="00B78BAE" w14:textId="1C0E1497" w:rsidR="00895048" w:rsidRDefault="007F26CA" w:rsidP="007F26CA">
      <w:pPr>
        <w:widowControl/>
        <w:spacing w:before="156" w:after="156"/>
        <w:jc w:val="center"/>
        <w:rPr>
          <w:iCs/>
        </w:rPr>
      </w:pPr>
      <w:r w:rsidRPr="007F26CA">
        <w:rPr>
          <w:iCs/>
          <w:noProof/>
        </w:rPr>
        <w:drawing>
          <wp:inline distT="0" distB="0" distL="0" distR="0" wp14:anchorId="6338AC43" wp14:editId="5911FE54">
            <wp:extent cx="3606776" cy="2687494"/>
            <wp:effectExtent l="19050" t="19050" r="13335" b="17780"/>
            <wp:docPr id="1376509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9683" name=""/>
                    <pic:cNvPicPr/>
                  </pic:nvPicPr>
                  <pic:blipFill>
                    <a:blip r:embed="rId18"/>
                    <a:stretch>
                      <a:fillRect/>
                    </a:stretch>
                  </pic:blipFill>
                  <pic:spPr>
                    <a:xfrm>
                      <a:off x="0" y="0"/>
                      <a:ext cx="3627159" cy="2702682"/>
                    </a:xfrm>
                    <a:prstGeom prst="rect">
                      <a:avLst/>
                    </a:prstGeom>
                    <a:ln>
                      <a:solidFill>
                        <a:schemeClr val="tx1"/>
                      </a:solidFill>
                    </a:ln>
                  </pic:spPr>
                </pic:pic>
              </a:graphicData>
            </a:graphic>
          </wp:inline>
        </w:drawing>
      </w:r>
    </w:p>
    <w:p w14:paraId="3140ABC5" w14:textId="59FDAE4B" w:rsidR="00317E68" w:rsidRDefault="00317E68" w:rsidP="00317E68">
      <w:pPr>
        <w:widowControl/>
        <w:spacing w:before="156" w:after="156"/>
        <w:jc w:val="center"/>
      </w:pPr>
      <w:r>
        <w:rPr>
          <w:rFonts w:hint="eastAsia"/>
        </w:rPr>
        <w:t>图</w:t>
      </w:r>
      <w:r>
        <w:rPr>
          <w:rFonts w:hint="eastAsia"/>
        </w:rPr>
        <w:t xml:space="preserve">11 </w:t>
      </w:r>
      <w:r>
        <w:rPr>
          <w:rFonts w:hint="eastAsia"/>
        </w:rPr>
        <w:t>机器人腿长</w:t>
      </w:r>
      <w:r w:rsidR="00E57BE7">
        <w:rPr>
          <w:rFonts w:hint="eastAsia"/>
        </w:rPr>
        <w:t>最大</w:t>
      </w:r>
      <w:r>
        <w:rPr>
          <w:rFonts w:hint="eastAsia"/>
        </w:rPr>
        <w:t>阶跃响应曲线</w:t>
      </w:r>
    </w:p>
    <w:p w14:paraId="642B2DF5" w14:textId="483C0D4A" w:rsidR="00BD447D" w:rsidRDefault="00BD447D" w:rsidP="00BD447D">
      <w:pPr>
        <w:widowControl/>
        <w:spacing w:before="156" w:after="156"/>
        <w:ind w:firstLine="420"/>
      </w:pPr>
      <w:r>
        <w:rPr>
          <w:rFonts w:hint="eastAsia"/>
          <w:iCs/>
        </w:rPr>
        <w:t xml:space="preserve">    </w:t>
      </w:r>
      <w:r>
        <w:rPr>
          <w:rFonts w:hint="eastAsia"/>
        </w:rPr>
        <w:t>经测量，</w:t>
      </w:r>
      <w:r w:rsidR="00C87A0E">
        <w:rPr>
          <w:rFonts w:hint="eastAsia"/>
        </w:rPr>
        <w:t>腿长</w:t>
      </w:r>
      <w:r>
        <w:rPr>
          <w:rFonts w:hint="eastAsia"/>
        </w:rPr>
        <w:t>响应的峰值时间</w:t>
      </w:r>
      <m:oMath>
        <m:sSub>
          <m:sSubPr>
            <m:ctrlPr>
              <w:rPr>
                <w:rFonts w:ascii="Cambria Math" w:hAnsi="Cambria Math"/>
                <w:i/>
                <w:iCs/>
              </w:rPr>
            </m:ctrlPr>
          </m:sSubPr>
          <m:e>
            <m:r>
              <w:rPr>
                <w:rFonts w:ascii="Cambria Math" w:hAnsi="Cambria Math"/>
              </w:rPr>
              <m:t>T</m:t>
            </m:r>
          </m:e>
          <m:sub>
            <m:r>
              <w:rPr>
                <w:rFonts w:ascii="Cambria Math" w:hAnsi="Cambria Math"/>
              </w:rPr>
              <m:t>P</m:t>
            </m:r>
          </m:sub>
        </m:sSub>
      </m:oMath>
      <w:r>
        <w:rPr>
          <w:rFonts w:hint="eastAsia"/>
        </w:rPr>
        <w:t>为：</w:t>
      </w:r>
    </w:p>
    <w:p w14:paraId="678EF8C0" w14:textId="7CCC1AA2" w:rsidR="00BD447D" w:rsidRPr="00BF1E28" w:rsidRDefault="00000000" w:rsidP="00BD447D">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P</m:t>
              </m:r>
            </m:sub>
          </m:sSub>
          <m:r>
            <w:rPr>
              <w:rFonts w:ascii="Cambria Math" w:hAnsi="Cambria Math"/>
            </w:rPr>
            <m:t>=0.29s</m:t>
          </m:r>
        </m:oMath>
      </m:oMathPara>
    </w:p>
    <w:p w14:paraId="72E9DB67" w14:textId="77777777" w:rsidR="00BD447D" w:rsidRDefault="00BD447D" w:rsidP="00BD447D">
      <w:pPr>
        <w:widowControl/>
        <w:spacing w:before="156" w:after="156"/>
        <w:ind w:firstLine="420"/>
        <w:rPr>
          <w:iCs/>
        </w:rPr>
      </w:pPr>
      <w:r>
        <w:rPr>
          <w:rFonts w:hint="eastAsia"/>
          <w:iCs/>
        </w:rPr>
        <w:t>超调量</w:t>
      </w:r>
      <w:r>
        <w:rPr>
          <w:rFonts w:hint="eastAsia"/>
          <w:iCs/>
        </w:rPr>
        <w:sym w:font="Symbol" w:char="F073"/>
      </w:r>
      <w:r>
        <w:rPr>
          <w:rFonts w:hint="eastAsia"/>
          <w:iCs/>
        </w:rPr>
        <w:t>%</w:t>
      </w:r>
      <w:r>
        <w:rPr>
          <w:rFonts w:hint="eastAsia"/>
          <w:iCs/>
        </w:rPr>
        <w:t>为：</w:t>
      </w:r>
    </w:p>
    <w:p w14:paraId="1092EFB6" w14:textId="1E09E87E" w:rsidR="00BD447D" w:rsidRPr="0001009B" w:rsidRDefault="00BD447D" w:rsidP="00BD447D">
      <w:pPr>
        <w:widowControl/>
        <w:spacing w:before="156" w:after="156"/>
        <w:ind w:firstLine="420"/>
        <w:rPr>
          <w:iCs/>
        </w:rPr>
      </w:pPr>
      <m:oMathPara>
        <m:oMath>
          <m:r>
            <m:rPr>
              <m:nor/>
            </m:rPr>
            <w:rPr>
              <w:rFonts w:ascii="Cambria Math" w:hAnsi="Cambria Math" w:hint="eastAsia"/>
              <w:iCs/>
            </w:rPr>
            <w:sym w:font="Symbol" w:char="F073"/>
          </m:r>
          <m:r>
            <m:rPr>
              <m:nor/>
            </m:rPr>
            <w:rPr>
              <w:rFonts w:ascii="Cambria Math" w:hAnsi="Cambria Math" w:hint="eastAsia"/>
              <w:iCs/>
            </w:rPr>
            <m:t>%</m:t>
          </m:r>
          <m:r>
            <w:rPr>
              <w:rFonts w:ascii="Cambria Math" w:hAnsi="Cambria Math" w:hint="eastAsia"/>
            </w:rPr>
            <m:t>=</m:t>
          </m:r>
          <m:f>
            <m:fPr>
              <m:ctrlPr>
                <w:rPr>
                  <w:rFonts w:ascii="Cambria Math" w:hAnsi="Cambria Math"/>
                  <w:iCs/>
                </w:rPr>
              </m:ctrlPr>
            </m:fPr>
            <m:num>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max</m:t>
                  </m:r>
                </m:sub>
              </m:sSub>
              <m:r>
                <w:rPr>
                  <w:rFonts w:ascii="Cambria Math" w:eastAsia="微软雅黑" w:hAnsi="Cambria Math" w:cs="微软雅黑" w:hint="eastAsia"/>
                </w:rPr>
                <m:t>-</m:t>
              </m:r>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num>
            <m:den>
              <m:sSub>
                <m:sSubPr>
                  <m:ctrlPr>
                    <w:rPr>
                      <w:rFonts w:ascii="Cambria Math" w:hAnsi="Cambria Math"/>
                      <w:i/>
                      <w:iCs/>
                    </w:rPr>
                  </m:ctrlPr>
                </m:sSubPr>
                <m:e>
                  <m:r>
                    <w:rPr>
                      <w:rFonts w:ascii="Cambria Math" w:hAnsi="Cambria Math" w:hint="eastAsia"/>
                    </w:rPr>
                    <m:t>A</m:t>
                  </m:r>
                </m:e>
                <m:sub>
                  <m:r>
                    <m:rPr>
                      <m:nor/>
                    </m:rPr>
                    <w:rPr>
                      <w:rFonts w:ascii="Cambria Math" w:hAnsi="Cambria Math" w:hint="eastAsia"/>
                      <w:iCs/>
                    </w:rPr>
                    <m:t>steady</m:t>
                  </m:r>
                </m:sub>
              </m:sSub>
              <m:ctrlPr>
                <w:rPr>
                  <w:rFonts w:ascii="Cambria Math" w:hAnsi="Cambria Math"/>
                  <w:i/>
                  <w:iCs/>
                </w:rPr>
              </m:ctrlPr>
            </m:den>
          </m:f>
          <m:r>
            <m:rPr>
              <m:sty m:val="p"/>
            </m:rPr>
            <w:rPr>
              <w:rFonts w:ascii="Cambria Math" w:hAnsi="Cambria Math" w:hint="eastAsia"/>
            </w:rPr>
            <m:t>×</m:t>
          </m:r>
          <m:r>
            <w:rPr>
              <w:rFonts w:ascii="Cambria Math" w:hAnsi="Cambria Math" w:hint="eastAsia"/>
            </w:rPr>
            <m:t>100%</m:t>
          </m:r>
          <m:r>
            <w:rPr>
              <w:rFonts w:ascii="Cambria Math" w:hAnsi="Cambria Math"/>
            </w:rPr>
            <m:t>=</m:t>
          </m:r>
          <m:f>
            <m:fPr>
              <m:ctrlPr>
                <w:rPr>
                  <w:rFonts w:ascii="Cambria Math" w:hAnsi="Cambria Math"/>
                  <w:i/>
                  <w:iCs/>
                </w:rPr>
              </m:ctrlPr>
            </m:fPr>
            <m:num>
              <m:r>
                <w:rPr>
                  <w:rFonts w:ascii="Cambria Math" w:hAnsi="Cambria Math"/>
                </w:rPr>
                <m:t>0.366-0.350</m:t>
              </m:r>
            </m:num>
            <m:den>
              <m:r>
                <w:rPr>
                  <w:rFonts w:ascii="Cambria Math" w:hAnsi="Cambria Math"/>
                </w:rPr>
                <m:t>0.350</m:t>
              </m:r>
            </m:den>
          </m:f>
          <m:r>
            <w:rPr>
              <w:rFonts w:ascii="Cambria Math" w:hAnsi="Cambria Math"/>
            </w:rPr>
            <m:t>×100%=6.07%</m:t>
          </m:r>
        </m:oMath>
      </m:oMathPara>
    </w:p>
    <w:p w14:paraId="7002E52B" w14:textId="014ED4C0" w:rsidR="00BD447D" w:rsidRDefault="00BD447D" w:rsidP="00BD447D">
      <w:pPr>
        <w:widowControl/>
        <w:spacing w:before="156" w:after="156"/>
        <w:ind w:firstLine="420"/>
        <w:rPr>
          <w:iCs/>
        </w:rPr>
      </w:pPr>
      <w:r>
        <w:rPr>
          <w:rFonts w:hint="eastAsia"/>
          <w:iCs/>
        </w:rPr>
        <w:t>调节时间</w:t>
      </w:r>
      <m:oMath>
        <m:sSub>
          <m:sSubPr>
            <m:ctrlPr>
              <w:rPr>
                <w:rFonts w:ascii="Cambria Math" w:hAnsi="Cambria Math"/>
                <w:i/>
                <w:iCs/>
              </w:rPr>
            </m:ctrlPr>
          </m:sSubPr>
          <m:e>
            <m:r>
              <w:rPr>
                <w:rFonts w:ascii="Cambria Math" w:hAnsi="Cambria Math"/>
              </w:rPr>
              <m:t>T</m:t>
            </m:r>
          </m:e>
          <m:sub>
            <m:r>
              <w:rPr>
                <w:rFonts w:ascii="Cambria Math" w:hAnsi="Cambria Math"/>
              </w:rPr>
              <m:t>S</m:t>
            </m:r>
          </m:sub>
        </m:sSub>
      </m:oMath>
      <w:r>
        <w:rPr>
          <w:rFonts w:hint="eastAsia"/>
          <w:iCs/>
        </w:rPr>
        <w:t>为（</w:t>
      </w:r>
      <w:r>
        <w:rPr>
          <w:rFonts w:hint="eastAsia"/>
          <w:iCs/>
        </w:rPr>
        <w:t>2%</w:t>
      </w:r>
      <w:r>
        <w:rPr>
          <w:rFonts w:hint="eastAsia"/>
          <w:iCs/>
        </w:rPr>
        <w:t>误差下）：</w:t>
      </w:r>
    </w:p>
    <w:p w14:paraId="3A1E8A79" w14:textId="2E139E26" w:rsidR="00BD447D" w:rsidRPr="00AF5E74" w:rsidRDefault="00000000" w:rsidP="00BD447D">
      <w:pPr>
        <w:widowControl/>
        <w:spacing w:before="156" w:after="156"/>
        <w:ind w:firstLine="420"/>
      </w:pPr>
      <m:oMathPara>
        <m:oMath>
          <m:sSub>
            <m:sSubPr>
              <m:ctrlPr>
                <w:rPr>
                  <w:rFonts w:ascii="Cambria Math" w:hAnsi="Cambria Math"/>
                  <w:i/>
                  <w:iCs/>
                </w:rPr>
              </m:ctrlPr>
            </m:sSubPr>
            <m:e>
              <m:r>
                <w:rPr>
                  <w:rFonts w:ascii="Cambria Math" w:hAnsi="Cambria Math"/>
                </w:rPr>
                <m:t>T</m:t>
              </m:r>
            </m:e>
            <m:sub>
              <m:r>
                <w:rPr>
                  <w:rFonts w:ascii="Cambria Math" w:hAnsi="Cambria Math"/>
                </w:rPr>
                <m:t>S</m:t>
              </m:r>
            </m:sub>
          </m:sSub>
          <m:r>
            <w:rPr>
              <w:rFonts w:ascii="Cambria Math" w:hAnsi="Cambria Math"/>
            </w:rPr>
            <m:t>=0.46</m:t>
          </m:r>
          <m:r>
            <w:rPr>
              <w:rFonts w:ascii="Cambria Math" w:hAnsi="Cambria Math" w:hint="eastAsia"/>
            </w:rPr>
            <m:t>s</m:t>
          </m:r>
        </m:oMath>
      </m:oMathPara>
    </w:p>
    <w:p w14:paraId="6DB25260" w14:textId="4341379A" w:rsidR="00AF5E74" w:rsidRPr="005B5D6B" w:rsidRDefault="00AF5E74" w:rsidP="00AF5E74">
      <w:pPr>
        <w:widowControl/>
        <w:spacing w:before="156" w:after="156"/>
        <w:ind w:firstLine="420"/>
        <w:rPr>
          <w:rFonts w:hint="eastAsia"/>
        </w:rPr>
      </w:pPr>
      <w:r>
        <w:rPr>
          <w:rFonts w:hint="eastAsia"/>
        </w:rPr>
        <w:lastRenderedPageBreak/>
        <w:t>关于机器人</w:t>
      </w:r>
      <w:proofErr w:type="gramStart"/>
      <w:r>
        <w:rPr>
          <w:rFonts w:hint="eastAsia"/>
        </w:rPr>
        <w:t>横滚角的</w:t>
      </w:r>
      <w:proofErr w:type="gramEnd"/>
      <w:r>
        <w:rPr>
          <w:rFonts w:hint="eastAsia"/>
        </w:rPr>
        <w:t>响应，我们通过让机器人完成单侧上坡的动作来体现。其上坡过程中的横</w:t>
      </w:r>
      <w:proofErr w:type="gramStart"/>
      <w:r>
        <w:rPr>
          <w:rFonts w:hint="eastAsia"/>
        </w:rPr>
        <w:t>滚角变化</w:t>
      </w:r>
      <w:proofErr w:type="gramEnd"/>
      <w:r>
        <w:rPr>
          <w:rFonts w:hint="eastAsia"/>
        </w:rPr>
        <w:t>曲线及左右腿腿长变化曲线如图</w:t>
      </w:r>
      <w:r>
        <w:rPr>
          <w:rFonts w:hint="eastAsia"/>
        </w:rPr>
        <w:t>12</w:t>
      </w:r>
      <w:r>
        <w:rPr>
          <w:rFonts w:hint="eastAsia"/>
        </w:rPr>
        <w:t>所示。</w:t>
      </w:r>
    </w:p>
    <w:p w14:paraId="2A4E0701" w14:textId="6231B5E4" w:rsidR="005B5D6B" w:rsidRDefault="005B5D6B" w:rsidP="005B5D6B">
      <w:pPr>
        <w:widowControl/>
        <w:spacing w:before="156" w:after="156"/>
        <w:jc w:val="center"/>
        <w:rPr>
          <w:rFonts w:hint="eastAsia"/>
        </w:rPr>
      </w:pPr>
      <w:r>
        <w:rPr>
          <w:noProof/>
        </w:rPr>
        <w:drawing>
          <wp:inline distT="0" distB="0" distL="0" distR="0" wp14:anchorId="7301EF75" wp14:editId="5C2A352F">
            <wp:extent cx="4902200" cy="5500072"/>
            <wp:effectExtent l="0" t="0" r="0" b="5715"/>
            <wp:docPr id="18384767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4101" cy="5502205"/>
                    </a:xfrm>
                    <a:prstGeom prst="rect">
                      <a:avLst/>
                    </a:prstGeom>
                    <a:noFill/>
                    <a:ln>
                      <a:noFill/>
                    </a:ln>
                  </pic:spPr>
                </pic:pic>
              </a:graphicData>
            </a:graphic>
          </wp:inline>
        </w:drawing>
      </w:r>
    </w:p>
    <w:p w14:paraId="1C27AC33" w14:textId="56094937" w:rsidR="00275A45" w:rsidRDefault="00275A45" w:rsidP="00275A45">
      <w:pPr>
        <w:widowControl/>
        <w:spacing w:before="156" w:after="156"/>
        <w:jc w:val="center"/>
      </w:pPr>
      <w:r>
        <w:rPr>
          <w:rFonts w:hint="eastAsia"/>
        </w:rPr>
        <w:t>图</w:t>
      </w:r>
      <w:r>
        <w:rPr>
          <w:rFonts w:hint="eastAsia"/>
        </w:rPr>
        <w:t>1</w:t>
      </w:r>
      <w:r>
        <w:rPr>
          <w:rFonts w:hint="eastAsia"/>
        </w:rPr>
        <w:t>2</w:t>
      </w:r>
      <w:r>
        <w:rPr>
          <w:rFonts w:hint="eastAsia"/>
        </w:rPr>
        <w:t xml:space="preserve"> </w:t>
      </w:r>
      <w:r>
        <w:rPr>
          <w:rFonts w:hint="eastAsia"/>
        </w:rPr>
        <w:t>机器人</w:t>
      </w:r>
      <w:r>
        <w:rPr>
          <w:rFonts w:hint="eastAsia"/>
        </w:rPr>
        <w:t>单侧上坡时测得的机体</w:t>
      </w:r>
      <w:proofErr w:type="gramStart"/>
      <w:r>
        <w:rPr>
          <w:rFonts w:hint="eastAsia"/>
        </w:rPr>
        <w:t>横滚角和</w:t>
      </w:r>
      <w:proofErr w:type="gramEnd"/>
      <w:r>
        <w:rPr>
          <w:rFonts w:hint="eastAsia"/>
        </w:rPr>
        <w:t>两腿长度</w:t>
      </w:r>
    </w:p>
    <w:p w14:paraId="64D242E0" w14:textId="56CEF0D2" w:rsidR="005B5D6B" w:rsidRPr="00275A45" w:rsidRDefault="00AF5E74" w:rsidP="00AF5E74">
      <w:pPr>
        <w:widowControl/>
        <w:spacing w:before="156" w:after="156"/>
        <w:rPr>
          <w:rFonts w:hint="eastAsia"/>
        </w:rPr>
      </w:pPr>
      <w:r>
        <w:rPr>
          <w:rFonts w:hint="eastAsia"/>
        </w:rPr>
        <w:t xml:space="preserve">    </w:t>
      </w:r>
      <w:r>
        <w:rPr>
          <w:rFonts w:hint="eastAsia"/>
        </w:rPr>
        <w:t>由图</w:t>
      </w:r>
      <w:r>
        <w:rPr>
          <w:rFonts w:hint="eastAsia"/>
        </w:rPr>
        <w:t>12</w:t>
      </w:r>
      <w:r>
        <w:rPr>
          <w:rFonts w:hint="eastAsia"/>
        </w:rPr>
        <w:t>可以得到，在单侧上坡过程中，通过</w:t>
      </w:r>
      <w:proofErr w:type="gramStart"/>
      <w:r>
        <w:rPr>
          <w:rFonts w:hint="eastAsia"/>
        </w:rPr>
        <w:t>横滚角</w:t>
      </w:r>
      <w:proofErr w:type="gramEnd"/>
      <w:r>
        <w:rPr>
          <w:rFonts w:hint="eastAsia"/>
        </w:rPr>
        <w:t>PID</w:t>
      </w:r>
      <w:r>
        <w:rPr>
          <w:rFonts w:hint="eastAsia"/>
        </w:rPr>
        <w:t>控制器控制双边腿长发生改变，来使得机体始终保持</w:t>
      </w:r>
      <w:proofErr w:type="gramStart"/>
      <w:r>
        <w:rPr>
          <w:rFonts w:hint="eastAsia"/>
        </w:rPr>
        <w:t>横滚角为</w:t>
      </w:r>
      <w:proofErr w:type="gramEnd"/>
      <w:r>
        <w:rPr>
          <w:rFonts w:hint="eastAsia"/>
        </w:rPr>
        <w:t>0</w:t>
      </w:r>
      <w:r>
        <w:rPr>
          <w:rFonts w:hint="eastAsia"/>
        </w:rPr>
        <w:t>。由测得数据可知，该过程中机器人</w:t>
      </w:r>
      <w:proofErr w:type="gramStart"/>
      <w:r>
        <w:rPr>
          <w:rFonts w:hint="eastAsia"/>
        </w:rPr>
        <w:t>横滚角的</w:t>
      </w:r>
      <w:proofErr w:type="gramEnd"/>
      <w:r>
        <w:rPr>
          <w:rFonts w:hint="eastAsia"/>
        </w:rPr>
        <w:t>变化幅值为</w:t>
      </w:r>
      <w:r>
        <w:rPr>
          <w:rFonts w:hint="eastAsia"/>
        </w:rPr>
        <w:t>0</w:t>
      </w:r>
      <w:r>
        <w:rPr>
          <w:rFonts w:hint="eastAsia"/>
        </w:rPr>
        <w:t>到</w:t>
      </w:r>
      <w:r>
        <w:rPr>
          <w:rFonts w:hint="eastAsia"/>
        </w:rPr>
        <w:t>0.07 rad</w:t>
      </w:r>
      <w:r>
        <w:rPr>
          <w:rFonts w:hint="eastAsia"/>
        </w:rPr>
        <w:t>，</w:t>
      </w:r>
      <w:proofErr w:type="gramStart"/>
      <w:r>
        <w:rPr>
          <w:rFonts w:hint="eastAsia"/>
        </w:rPr>
        <w:t>该横滚角</w:t>
      </w:r>
      <w:proofErr w:type="gramEnd"/>
      <w:r>
        <w:rPr>
          <w:rFonts w:hint="eastAsia"/>
        </w:rPr>
        <w:t>响应性能满足项目需求。</w:t>
      </w:r>
    </w:p>
    <w:p w14:paraId="045855FB" w14:textId="77777777" w:rsidR="005B5D6B" w:rsidRPr="003631E5" w:rsidRDefault="005B5D6B" w:rsidP="00426860">
      <w:pPr>
        <w:widowControl/>
        <w:spacing w:before="156" w:after="156"/>
        <w:rPr>
          <w:rFonts w:hint="eastAsia"/>
          <w:iCs/>
        </w:rPr>
      </w:pPr>
    </w:p>
    <w:p w14:paraId="0C7F2023" w14:textId="0F2D09D3" w:rsidR="00317E68" w:rsidRDefault="001079AD" w:rsidP="00EA744D">
      <w:pPr>
        <w:widowControl/>
        <w:spacing w:before="156" w:after="156"/>
        <w:ind w:firstLine="420"/>
        <w:rPr>
          <w:iCs/>
        </w:rPr>
      </w:pPr>
      <w:r>
        <w:rPr>
          <w:rFonts w:hint="eastAsia"/>
          <w:iCs/>
        </w:rPr>
        <w:t xml:space="preserve">    4.3 </w:t>
      </w:r>
      <w:r>
        <w:rPr>
          <w:rFonts w:hint="eastAsia"/>
          <w:iCs/>
        </w:rPr>
        <w:t>离地检测与跳跃动作</w:t>
      </w:r>
    </w:p>
    <w:p w14:paraId="623DB395" w14:textId="49D799F6" w:rsidR="000E60C8" w:rsidRPr="001079AD" w:rsidRDefault="00EA744D" w:rsidP="002E2A4D">
      <w:pPr>
        <w:widowControl/>
        <w:spacing w:before="156" w:after="156"/>
        <w:ind w:firstLine="420"/>
        <w:rPr>
          <w:iCs/>
        </w:rPr>
      </w:pPr>
      <w:r>
        <w:rPr>
          <w:rFonts w:hint="eastAsia"/>
          <w:iCs/>
        </w:rPr>
        <w:t xml:space="preserve">    </w:t>
      </w:r>
      <w:r w:rsidR="000E60C8">
        <w:rPr>
          <w:rFonts w:hint="eastAsia"/>
          <w:iCs/>
        </w:rPr>
        <w:t>在机器人跳跃过程中，机器人整体会完全离开地面，此时其模型与在地面时有差异，这将会导致系统发散。故高效的离地检测与离地处理十分重要。理论上，严谨的离地处理需要通过测得的关节输出扭矩来解算机器人实时受到的支持力，这将需要一定的推导计算。为了项目进度，我们将该流程简化，直接</w:t>
      </w:r>
      <w:r w:rsidR="00D048F5">
        <w:rPr>
          <w:rFonts w:hint="eastAsia"/>
          <w:iCs/>
        </w:rPr>
        <w:t>用关节输出扭矩来判断机器人是否离地。图</w:t>
      </w:r>
      <w:r w:rsidR="00D048F5">
        <w:rPr>
          <w:rFonts w:hint="eastAsia"/>
          <w:iCs/>
        </w:rPr>
        <w:t>12</w:t>
      </w:r>
      <w:r w:rsidR="00D048F5">
        <w:rPr>
          <w:rFonts w:hint="eastAsia"/>
          <w:iCs/>
        </w:rPr>
        <w:t>为机器人两次离地落地的关节扭矩输出，我们选取了离地阈值为</w:t>
      </w:r>
      <w:r w:rsidR="00D048F5">
        <w:rPr>
          <w:rFonts w:hint="eastAsia"/>
          <w:iCs/>
        </w:rPr>
        <w:t>0.5Nm</w:t>
      </w:r>
      <w:r w:rsidR="00D048F5">
        <w:rPr>
          <w:rFonts w:hint="eastAsia"/>
          <w:iCs/>
        </w:rPr>
        <w:t>，经多次测试，该方式检</w:t>
      </w:r>
      <w:r w:rsidR="00D048F5">
        <w:rPr>
          <w:rFonts w:hint="eastAsia"/>
          <w:iCs/>
        </w:rPr>
        <w:lastRenderedPageBreak/>
        <w:t>测离地较为可靠与高效。关于离地后的处理，我们将驱动轮的输出置零，并将位移和偏航角两个状态变量置零，以使得机器人在落地后保持初始状态。</w:t>
      </w:r>
    </w:p>
    <w:p w14:paraId="5E47D7AF" w14:textId="4CCCBE03" w:rsidR="0085378F" w:rsidRDefault="000E60C8" w:rsidP="000E60C8">
      <w:pPr>
        <w:widowControl/>
        <w:spacing w:before="156" w:after="156"/>
        <w:jc w:val="center"/>
        <w:rPr>
          <w:iCs/>
        </w:rPr>
      </w:pPr>
      <w:r w:rsidRPr="000E60C8">
        <w:rPr>
          <w:iCs/>
          <w:noProof/>
        </w:rPr>
        <w:drawing>
          <wp:inline distT="0" distB="0" distL="0" distR="0" wp14:anchorId="65A25F37" wp14:editId="69550BA5">
            <wp:extent cx="3370582" cy="2718865"/>
            <wp:effectExtent l="19050" t="19050" r="20320" b="24765"/>
            <wp:docPr id="1140462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2994" name=""/>
                    <pic:cNvPicPr/>
                  </pic:nvPicPr>
                  <pic:blipFill>
                    <a:blip r:embed="rId20"/>
                    <a:stretch>
                      <a:fillRect/>
                    </a:stretch>
                  </pic:blipFill>
                  <pic:spPr>
                    <a:xfrm>
                      <a:off x="0" y="0"/>
                      <a:ext cx="3417441" cy="2756664"/>
                    </a:xfrm>
                    <a:prstGeom prst="rect">
                      <a:avLst/>
                    </a:prstGeom>
                    <a:ln>
                      <a:solidFill>
                        <a:schemeClr val="tx1"/>
                      </a:solidFill>
                    </a:ln>
                  </pic:spPr>
                </pic:pic>
              </a:graphicData>
            </a:graphic>
          </wp:inline>
        </w:drawing>
      </w:r>
    </w:p>
    <w:p w14:paraId="742BBB0F" w14:textId="6CC572BF" w:rsidR="00034AF6" w:rsidRDefault="00A16100" w:rsidP="002E2A4D">
      <w:pPr>
        <w:widowControl/>
        <w:spacing w:before="156" w:after="156"/>
        <w:jc w:val="center"/>
      </w:pPr>
      <w:r>
        <w:rPr>
          <w:rFonts w:hint="eastAsia"/>
        </w:rPr>
        <w:t>图</w:t>
      </w:r>
      <w:r>
        <w:rPr>
          <w:rFonts w:hint="eastAsia"/>
        </w:rPr>
        <w:t xml:space="preserve">12 </w:t>
      </w:r>
      <w:r>
        <w:rPr>
          <w:rFonts w:hint="eastAsia"/>
        </w:rPr>
        <w:t>机器人两次离地落地时关节电机输出扭矩曲线</w:t>
      </w:r>
    </w:p>
    <w:p w14:paraId="2DF9FEAF" w14:textId="626CA1BC" w:rsidR="0059790A" w:rsidRDefault="0059790A" w:rsidP="002E2A4D">
      <w:pPr>
        <w:widowControl/>
        <w:spacing w:before="156" w:after="156"/>
        <w:ind w:firstLineChars="200" w:firstLine="420"/>
        <w:jc w:val="left"/>
        <w:rPr>
          <w:iCs/>
        </w:rPr>
      </w:pPr>
      <w:r>
        <w:rPr>
          <w:rFonts w:hint="eastAsia"/>
        </w:rPr>
        <w:t>对于机器人跳跃动作的设计，我们通过给腿长期望输入一个幅值较大的脉冲信号实现</w:t>
      </w:r>
      <w:r w:rsidR="00034AF6">
        <w:rPr>
          <w:rFonts w:hint="eastAsia"/>
        </w:rPr>
        <w:t>。</w:t>
      </w:r>
      <w:r w:rsidR="0045603A">
        <w:rPr>
          <w:rFonts w:hint="eastAsia"/>
          <w:iCs/>
        </w:rPr>
        <w:t>实车跳跃过程如图</w:t>
      </w:r>
      <w:r w:rsidR="0045603A">
        <w:rPr>
          <w:rFonts w:hint="eastAsia"/>
          <w:iCs/>
        </w:rPr>
        <w:t>1</w:t>
      </w:r>
      <w:r w:rsidR="002E2A4D">
        <w:rPr>
          <w:rFonts w:hint="eastAsia"/>
          <w:iCs/>
        </w:rPr>
        <w:t>3</w:t>
      </w:r>
      <w:r w:rsidR="0045603A">
        <w:rPr>
          <w:rFonts w:hint="eastAsia"/>
          <w:iCs/>
        </w:rPr>
        <w:t>所示，</w:t>
      </w:r>
      <w:r w:rsidR="008B5E35">
        <w:rPr>
          <w:rFonts w:hint="eastAsia"/>
          <w:iCs/>
        </w:rPr>
        <w:t>多次测试</w:t>
      </w:r>
      <w:r w:rsidR="0045603A">
        <w:rPr>
          <w:rFonts w:hint="eastAsia"/>
          <w:iCs/>
        </w:rPr>
        <w:t>测得的</w:t>
      </w:r>
      <w:r w:rsidR="008B5E35">
        <w:rPr>
          <w:rFonts w:hint="eastAsia"/>
          <w:iCs/>
        </w:rPr>
        <w:t>平均</w:t>
      </w:r>
      <w:r w:rsidR="0045603A">
        <w:rPr>
          <w:rFonts w:hint="eastAsia"/>
          <w:iCs/>
        </w:rPr>
        <w:t>跳跃高度约为</w:t>
      </w:r>
      <w:r w:rsidR="0045603A">
        <w:rPr>
          <w:rFonts w:hint="eastAsia"/>
          <w:iCs/>
        </w:rPr>
        <w:t>0.</w:t>
      </w:r>
      <w:r w:rsidR="008B5E35">
        <w:rPr>
          <w:rFonts w:hint="eastAsia"/>
          <w:iCs/>
        </w:rPr>
        <w:t>1</w:t>
      </w:r>
      <w:r w:rsidR="0045603A">
        <w:rPr>
          <w:rFonts w:hint="eastAsia"/>
          <w:iCs/>
        </w:rPr>
        <w:t>m</w:t>
      </w:r>
      <w:r w:rsidR="0045603A">
        <w:rPr>
          <w:rFonts w:hint="eastAsia"/>
          <w:iCs/>
        </w:rPr>
        <w:t>。</w:t>
      </w:r>
      <w:r w:rsidR="00B53C9E">
        <w:rPr>
          <w:rFonts w:hint="eastAsia"/>
          <w:iCs/>
        </w:rPr>
        <w:t>受限于</w:t>
      </w:r>
      <w:r w:rsidR="0045603A">
        <w:rPr>
          <w:rFonts w:hint="eastAsia"/>
          <w:iCs/>
        </w:rPr>
        <w:t>机器人</w:t>
      </w:r>
      <w:r w:rsidR="00B53C9E">
        <w:rPr>
          <w:rFonts w:hint="eastAsia"/>
          <w:iCs/>
        </w:rPr>
        <w:t>较大的</w:t>
      </w:r>
      <w:r w:rsidR="0045603A">
        <w:rPr>
          <w:rFonts w:hint="eastAsia"/>
          <w:iCs/>
        </w:rPr>
        <w:t>机体重量，</w:t>
      </w:r>
      <w:r w:rsidR="005E281F">
        <w:rPr>
          <w:rFonts w:hint="eastAsia"/>
          <w:iCs/>
        </w:rPr>
        <w:t>以目前使用的关节电机输出性能难以实现较高的跳跃高度，</w:t>
      </w:r>
      <w:r w:rsidR="0045603A">
        <w:rPr>
          <w:rFonts w:hint="eastAsia"/>
          <w:iCs/>
        </w:rPr>
        <w:t>其跳跃性能有待提高。</w:t>
      </w:r>
      <w:r w:rsidR="00034AF6">
        <w:rPr>
          <w:rFonts w:hint="eastAsia"/>
        </w:rPr>
        <w:t>图</w:t>
      </w:r>
      <w:r w:rsidR="00034AF6">
        <w:rPr>
          <w:rFonts w:hint="eastAsia"/>
        </w:rPr>
        <w:t>1</w:t>
      </w:r>
      <w:r w:rsidR="002E2A4D">
        <w:rPr>
          <w:rFonts w:hint="eastAsia"/>
        </w:rPr>
        <w:t>4</w:t>
      </w:r>
      <w:r w:rsidR="00034AF6">
        <w:rPr>
          <w:rFonts w:hint="eastAsia"/>
        </w:rPr>
        <w:t>为机器人在执行两次跳跃动作时腿长控制器双环的输出曲线</w:t>
      </w:r>
    </w:p>
    <w:p w14:paraId="7EC272BA" w14:textId="6E654AB5" w:rsidR="0045603A" w:rsidRDefault="0045603A" w:rsidP="0045603A">
      <w:pPr>
        <w:widowControl/>
        <w:spacing w:before="156" w:after="156"/>
        <w:jc w:val="center"/>
        <w:rPr>
          <w:iCs/>
        </w:rPr>
      </w:pPr>
      <w:r>
        <w:rPr>
          <w:noProof/>
        </w:rPr>
        <w:drawing>
          <wp:inline distT="0" distB="0" distL="0" distR="0" wp14:anchorId="29ED7899" wp14:editId="4DC0509C">
            <wp:extent cx="5290846" cy="1713506"/>
            <wp:effectExtent l="0" t="0" r="5080" b="1270"/>
            <wp:docPr id="1608451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3839" cy="1737146"/>
                    </a:xfrm>
                    <a:prstGeom prst="rect">
                      <a:avLst/>
                    </a:prstGeom>
                    <a:noFill/>
                    <a:ln>
                      <a:noFill/>
                    </a:ln>
                  </pic:spPr>
                </pic:pic>
              </a:graphicData>
            </a:graphic>
          </wp:inline>
        </w:drawing>
      </w:r>
    </w:p>
    <w:p w14:paraId="366AD6E3" w14:textId="2DD0102A" w:rsidR="005B0780" w:rsidRPr="00381491" w:rsidRDefault="005B0780" w:rsidP="005B0780">
      <w:pPr>
        <w:widowControl/>
        <w:spacing w:before="156" w:after="156"/>
        <w:jc w:val="center"/>
      </w:pPr>
      <w:r>
        <w:rPr>
          <w:rFonts w:hint="eastAsia"/>
        </w:rPr>
        <w:t>图</w:t>
      </w:r>
      <w:r>
        <w:rPr>
          <w:rFonts w:hint="eastAsia"/>
        </w:rPr>
        <w:t>1</w:t>
      </w:r>
      <w:r w:rsidR="002E2A4D">
        <w:rPr>
          <w:rFonts w:hint="eastAsia"/>
        </w:rPr>
        <w:t>3</w:t>
      </w:r>
      <w:r>
        <w:rPr>
          <w:rFonts w:hint="eastAsia"/>
        </w:rPr>
        <w:t xml:space="preserve"> </w:t>
      </w:r>
      <w:r>
        <w:rPr>
          <w:rFonts w:hint="eastAsia"/>
        </w:rPr>
        <w:t>机器人跳跃过程</w:t>
      </w:r>
    </w:p>
    <w:p w14:paraId="3862DA68" w14:textId="77777777" w:rsidR="002E2A4D" w:rsidRDefault="002E2A4D" w:rsidP="002E2A4D">
      <w:pPr>
        <w:widowControl/>
        <w:spacing w:before="156" w:after="156"/>
        <w:jc w:val="center"/>
        <w:rPr>
          <w:iCs/>
        </w:rPr>
      </w:pPr>
      <w:r w:rsidRPr="000E60C8">
        <w:rPr>
          <w:iCs/>
          <w:noProof/>
        </w:rPr>
        <w:lastRenderedPageBreak/>
        <w:drawing>
          <wp:inline distT="0" distB="0" distL="0" distR="0" wp14:anchorId="152E6F2B" wp14:editId="246EE7D3">
            <wp:extent cx="3940774" cy="2318633"/>
            <wp:effectExtent l="19050" t="19050" r="22225" b="24765"/>
            <wp:docPr id="938938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8216" name=""/>
                    <pic:cNvPicPr/>
                  </pic:nvPicPr>
                  <pic:blipFill>
                    <a:blip r:embed="rId22"/>
                    <a:stretch>
                      <a:fillRect/>
                    </a:stretch>
                  </pic:blipFill>
                  <pic:spPr>
                    <a:xfrm>
                      <a:off x="0" y="0"/>
                      <a:ext cx="4015389" cy="2362534"/>
                    </a:xfrm>
                    <a:prstGeom prst="rect">
                      <a:avLst/>
                    </a:prstGeom>
                    <a:ln>
                      <a:solidFill>
                        <a:schemeClr val="tx1"/>
                      </a:solidFill>
                    </a:ln>
                  </pic:spPr>
                </pic:pic>
              </a:graphicData>
            </a:graphic>
          </wp:inline>
        </w:drawing>
      </w:r>
    </w:p>
    <w:p w14:paraId="4361ACC9" w14:textId="4D61C9BC" w:rsidR="002E2A4D" w:rsidRPr="00381491" w:rsidRDefault="002E2A4D" w:rsidP="002E2A4D">
      <w:pPr>
        <w:widowControl/>
        <w:spacing w:before="156" w:after="156"/>
        <w:jc w:val="center"/>
      </w:pPr>
      <w:r>
        <w:rPr>
          <w:rFonts w:hint="eastAsia"/>
        </w:rPr>
        <w:t>图</w:t>
      </w:r>
      <w:r>
        <w:rPr>
          <w:rFonts w:hint="eastAsia"/>
        </w:rPr>
        <w:t xml:space="preserve">14 </w:t>
      </w:r>
      <w:r>
        <w:rPr>
          <w:rFonts w:hint="eastAsia"/>
        </w:rPr>
        <w:t>机器人两次跳跃动作过程内外环控制器的输出曲线</w:t>
      </w:r>
    </w:p>
    <w:p w14:paraId="67B8C502" w14:textId="77777777" w:rsidR="005B0780" w:rsidRPr="002E2A4D" w:rsidRDefault="005B0780" w:rsidP="0045603A">
      <w:pPr>
        <w:widowControl/>
        <w:spacing w:before="156" w:after="156"/>
        <w:jc w:val="center"/>
        <w:rPr>
          <w:iCs/>
        </w:rPr>
      </w:pPr>
    </w:p>
    <w:sectPr w:rsidR="005B0780" w:rsidRPr="002E2A4D">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128FC" w14:textId="77777777" w:rsidR="00C457AB" w:rsidRDefault="00C457AB" w:rsidP="002B2736">
      <w:pPr>
        <w:spacing w:before="120" w:after="120"/>
      </w:pPr>
      <w:r>
        <w:separator/>
      </w:r>
    </w:p>
  </w:endnote>
  <w:endnote w:type="continuationSeparator" w:id="0">
    <w:p w14:paraId="5056BB69" w14:textId="77777777" w:rsidR="00C457AB" w:rsidRDefault="00C457AB" w:rsidP="002B273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7322B" w14:textId="77777777" w:rsidR="00AF4CB9" w:rsidRDefault="00AF4CB9">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3B827" w14:textId="77777777" w:rsidR="00AF4CB9" w:rsidRDefault="00AF4CB9">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D7942" w14:textId="77777777" w:rsidR="00AF4CB9" w:rsidRDefault="00AF4CB9">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20AA7" w14:textId="77777777" w:rsidR="00C457AB" w:rsidRDefault="00C457AB" w:rsidP="002B2736">
      <w:pPr>
        <w:spacing w:before="120" w:after="120"/>
      </w:pPr>
      <w:r>
        <w:separator/>
      </w:r>
    </w:p>
  </w:footnote>
  <w:footnote w:type="continuationSeparator" w:id="0">
    <w:p w14:paraId="1F912234" w14:textId="77777777" w:rsidR="00C457AB" w:rsidRDefault="00C457AB" w:rsidP="002B273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C7E1D" w14:textId="77777777" w:rsidR="00A107C6" w:rsidRPr="00B25263" w:rsidRDefault="00A107C6" w:rsidP="006E73C3">
    <w:pPr>
      <w:pStyle w:val="a3"/>
      <w:spacing w:before="120" w:after="120"/>
    </w:pPr>
    <w:r>
      <w:rPr>
        <w:rFonts w:hint="eastAsia"/>
      </w:rPr>
      <w:t>深圳大学本科学位论文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hint="eastAsia"/>
      </w:rPr>
      <w:alias w:val="标题"/>
      <w:tag w:val=""/>
      <w:id w:val="-626936312"/>
      <w:placeholder>
        <w:docPart w:val="4CE36BCE74734367B111AD707354443C"/>
      </w:placeholder>
      <w:dataBinding w:prefixMappings="xmlns:ns0='http://purl.org/dc/elements/1.1/' xmlns:ns1='http://schemas.openxmlformats.org/package/2006/metadata/core-properties' " w:xpath="/ns1:coreProperties[1]/ns0:title[1]" w:storeItemID="{6C3C8BC8-F283-45AE-878A-BAB7291924A1}"/>
      <w:text/>
    </w:sdtPr>
    <w:sdtContent>
      <w:p w14:paraId="26080F95" w14:textId="5CA010CA" w:rsidR="00A107C6" w:rsidRPr="00611AEF" w:rsidRDefault="007B2F83" w:rsidP="006E73C3">
        <w:pPr>
          <w:pStyle w:val="a3"/>
          <w:pBdr>
            <w:bottom w:val="thinThickSmallGap" w:sz="24" w:space="2" w:color="auto"/>
          </w:pBdr>
          <w:spacing w:before="120" w:after="120"/>
        </w:pPr>
        <w:r>
          <w:rPr>
            <w:rFonts w:hint="eastAsia"/>
          </w:rPr>
          <w:t>深圳大学</w:t>
        </w:r>
        <w:r w:rsidR="00C60FDE">
          <w:rPr>
            <w:rFonts w:hint="eastAsia"/>
          </w:rPr>
          <w:t>本科生</w:t>
        </w:r>
        <w:r>
          <w:rPr>
            <w:rFonts w:hint="eastAsia"/>
          </w:rPr>
          <w:t>生课程论文</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141F" w14:textId="77777777" w:rsidR="00AF4CB9" w:rsidRDefault="00AF4CB9">
    <w:pPr>
      <w:pStyle w:val="a3"/>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6DE711"/>
    <w:multiLevelType w:val="singleLevel"/>
    <w:tmpl w:val="896DE711"/>
    <w:lvl w:ilvl="0">
      <w:start w:val="1"/>
      <w:numFmt w:val="decimal"/>
      <w:lvlText w:val="(%1)"/>
      <w:lvlJc w:val="left"/>
      <w:pPr>
        <w:ind w:left="425" w:hanging="425"/>
      </w:pPr>
      <w:rPr>
        <w:rFonts w:hint="default"/>
      </w:rPr>
    </w:lvl>
  </w:abstractNum>
  <w:abstractNum w:abstractNumId="1" w15:restartNumberingAfterBreak="0">
    <w:nsid w:val="A3519AAE"/>
    <w:multiLevelType w:val="multilevel"/>
    <w:tmpl w:val="4604682A"/>
    <w:lvl w:ilvl="0">
      <w:start w:val="1"/>
      <w:numFmt w:val="decimal"/>
      <w:pStyle w:val="1"/>
      <w:lvlText w:val="%1 "/>
      <w:lvlJc w:val="left"/>
      <w:pPr>
        <w:ind w:left="567" w:hanging="425"/>
      </w:pPr>
      <w:rPr>
        <w:rFonts w:hint="default"/>
      </w:rPr>
    </w:lvl>
    <w:lvl w:ilvl="1">
      <w:start w:val="1"/>
      <w:numFmt w:val="decimal"/>
      <w:pStyle w:val="2"/>
      <w:lvlText w:val="%1.%2 "/>
      <w:lvlJc w:val="left"/>
      <w:pPr>
        <w:ind w:left="-8364" w:hanging="567"/>
      </w:pPr>
      <w:rPr>
        <w:rFonts w:hint="default"/>
      </w:rPr>
    </w:lvl>
    <w:lvl w:ilvl="2">
      <w:start w:val="1"/>
      <w:numFmt w:val="decimal"/>
      <w:pStyle w:val="3"/>
      <w:lvlText w:val="%1.%2.%3 "/>
      <w:lvlJc w:val="left"/>
      <w:pPr>
        <w:ind w:left="-8222"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
      <w:lvlJc w:val="left"/>
      <w:pPr>
        <w:ind w:left="-8081" w:hanging="850"/>
      </w:pPr>
      <w:rPr>
        <w:rFonts w:hint="default"/>
      </w:rPr>
    </w:lvl>
    <w:lvl w:ilvl="4">
      <w:start w:val="1"/>
      <w:numFmt w:val="decimal"/>
      <w:lvlText w:val="%1.%2.%3.%4.%5 "/>
      <w:lvlJc w:val="left"/>
      <w:pPr>
        <w:ind w:left="-7940" w:hanging="991"/>
      </w:pPr>
      <w:rPr>
        <w:rFonts w:hint="default"/>
      </w:rPr>
    </w:lvl>
    <w:lvl w:ilvl="5">
      <w:start w:val="1"/>
      <w:numFmt w:val="decimal"/>
      <w:lvlText w:val="%1.%2.%3.%4.%5.%6 "/>
      <w:lvlJc w:val="left"/>
      <w:pPr>
        <w:ind w:left="-7797" w:hanging="1134"/>
      </w:pPr>
      <w:rPr>
        <w:rFonts w:hint="default"/>
      </w:rPr>
    </w:lvl>
    <w:lvl w:ilvl="6">
      <w:start w:val="1"/>
      <w:numFmt w:val="decimal"/>
      <w:lvlText w:val="%1.%2.%3.%4.%5.%6.%7 "/>
      <w:lvlJc w:val="left"/>
      <w:pPr>
        <w:ind w:left="-7656" w:hanging="1275"/>
      </w:pPr>
      <w:rPr>
        <w:rFonts w:hint="default"/>
      </w:rPr>
    </w:lvl>
    <w:lvl w:ilvl="7">
      <w:start w:val="1"/>
      <w:numFmt w:val="decimal"/>
      <w:lvlText w:val="%1.%2.%3.%4.%5.%6.%7.%8 "/>
      <w:lvlJc w:val="left"/>
      <w:pPr>
        <w:ind w:left="-7513" w:hanging="1418"/>
      </w:pPr>
      <w:rPr>
        <w:rFonts w:hint="default"/>
      </w:rPr>
    </w:lvl>
    <w:lvl w:ilvl="8">
      <w:start w:val="1"/>
      <w:numFmt w:val="decimal"/>
      <w:lvlText w:val="%1.%2.%3.%4.%5.%6.%7.%8.%9 "/>
      <w:lvlJc w:val="left"/>
      <w:pPr>
        <w:ind w:left="-7373" w:hanging="1558"/>
      </w:pPr>
      <w:rPr>
        <w:rFonts w:hint="default"/>
      </w:rPr>
    </w:lvl>
  </w:abstractNum>
  <w:abstractNum w:abstractNumId="2" w15:restartNumberingAfterBreak="0">
    <w:nsid w:val="02DD0631"/>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7ED2F2E"/>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F562C0"/>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C303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86C15FD"/>
    <w:multiLevelType w:val="multilevel"/>
    <w:tmpl w:val="9F44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41AB2"/>
    <w:multiLevelType w:val="multilevel"/>
    <w:tmpl w:val="068C9482"/>
    <w:lvl w:ilvl="0">
      <w:start w:val="1"/>
      <w:numFmt w:val="chineseCountingThousand"/>
      <w:suff w:val="space"/>
      <w:lvlText w:val="%1、"/>
      <w:lvlJc w:val="left"/>
      <w:pPr>
        <w:ind w:left="0" w:firstLine="0"/>
      </w:pPr>
      <w:rPr>
        <w:rFonts w:hint="eastAsia"/>
      </w:rPr>
    </w:lvl>
    <w:lvl w:ilvl="1">
      <w:start w:val="1"/>
      <w:numFmt w:val="decimal"/>
      <w:isLgl/>
      <w:suff w:val="space"/>
      <w:lvlText w:val="%2"/>
      <w:lvlJc w:val="left"/>
      <w:pPr>
        <w:ind w:left="0" w:firstLine="0"/>
      </w:pPr>
      <w:rPr>
        <w:rFonts w:hint="eastAsia"/>
      </w:rPr>
    </w:lvl>
    <w:lvl w:ilvl="2">
      <w:start w:val="1"/>
      <w:numFmt w:val="decimal"/>
      <w:isLgl/>
      <w:suff w:val="space"/>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1D383713"/>
    <w:multiLevelType w:val="hybridMultilevel"/>
    <w:tmpl w:val="9F54FE8E"/>
    <w:lvl w:ilvl="0" w:tplc="A91882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D8D6515"/>
    <w:multiLevelType w:val="hybridMultilevel"/>
    <w:tmpl w:val="2EEC83FE"/>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AE0F50"/>
    <w:multiLevelType w:val="hybridMultilevel"/>
    <w:tmpl w:val="353E164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576231"/>
    <w:multiLevelType w:val="hybridMultilevel"/>
    <w:tmpl w:val="3E7CA1B0"/>
    <w:lvl w:ilvl="0" w:tplc="08ECA2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3366E2"/>
    <w:multiLevelType w:val="hybridMultilevel"/>
    <w:tmpl w:val="89DC667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FE7BD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1572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68E5B8A"/>
    <w:multiLevelType w:val="hybridMultilevel"/>
    <w:tmpl w:val="083423F0"/>
    <w:lvl w:ilvl="0" w:tplc="33128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2252B6"/>
    <w:multiLevelType w:val="multilevel"/>
    <w:tmpl w:val="6BF292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8730234"/>
    <w:multiLevelType w:val="hybridMultilevel"/>
    <w:tmpl w:val="9BEAE7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852E6F"/>
    <w:multiLevelType w:val="hybridMultilevel"/>
    <w:tmpl w:val="FE3CC988"/>
    <w:lvl w:ilvl="0" w:tplc="9684EA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DB55DE"/>
    <w:multiLevelType w:val="hybridMultilevel"/>
    <w:tmpl w:val="0046F7D6"/>
    <w:lvl w:ilvl="0" w:tplc="8E2CB9D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B836D57"/>
    <w:multiLevelType w:val="multilevel"/>
    <w:tmpl w:val="04090025"/>
    <w:lvl w:ilvl="0">
      <w:start w:val="1"/>
      <w:numFmt w:val="decimal"/>
      <w:lvlText w:val="%1"/>
      <w:lvlJc w:val="left"/>
      <w:pPr>
        <w:ind w:left="432" w:hanging="432"/>
      </w:pPr>
      <w:rPr>
        <w:rFonts w:hint="eastAsia"/>
        <w:sz w:val="28"/>
        <w:szCs w:val="28"/>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15:restartNumberingAfterBreak="0">
    <w:nsid w:val="5DF83C0E"/>
    <w:multiLevelType w:val="hybridMultilevel"/>
    <w:tmpl w:val="47BEB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2D71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5083E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9EE3089"/>
    <w:multiLevelType w:val="multilevel"/>
    <w:tmpl w:val="5C0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A24F81"/>
    <w:multiLevelType w:val="hybridMultilevel"/>
    <w:tmpl w:val="5290D860"/>
    <w:lvl w:ilvl="0" w:tplc="BA9686A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E24DE8"/>
    <w:multiLevelType w:val="multilevel"/>
    <w:tmpl w:val="F5D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12823">
    <w:abstractNumId w:val="25"/>
  </w:num>
  <w:num w:numId="2" w16cid:durableId="296761098">
    <w:abstractNumId w:val="16"/>
  </w:num>
  <w:num w:numId="3" w16cid:durableId="2000570229">
    <w:abstractNumId w:val="23"/>
  </w:num>
  <w:num w:numId="4" w16cid:durableId="1095639472">
    <w:abstractNumId w:val="22"/>
  </w:num>
  <w:num w:numId="5" w16cid:durableId="1808551853">
    <w:abstractNumId w:val="5"/>
  </w:num>
  <w:num w:numId="6" w16cid:durableId="11993228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869222">
    <w:abstractNumId w:val="20"/>
  </w:num>
  <w:num w:numId="8" w16cid:durableId="1729257808">
    <w:abstractNumId w:val="14"/>
  </w:num>
  <w:num w:numId="9" w16cid:durableId="1115515537">
    <w:abstractNumId w:val="21"/>
  </w:num>
  <w:num w:numId="10" w16cid:durableId="751046345">
    <w:abstractNumId w:val="13"/>
  </w:num>
  <w:num w:numId="11" w16cid:durableId="318967574">
    <w:abstractNumId w:val="7"/>
  </w:num>
  <w:num w:numId="12" w16cid:durableId="1042823392">
    <w:abstractNumId w:val="2"/>
  </w:num>
  <w:num w:numId="13" w16cid:durableId="977493985">
    <w:abstractNumId w:val="15"/>
  </w:num>
  <w:num w:numId="14" w16cid:durableId="2119326240">
    <w:abstractNumId w:val="12"/>
  </w:num>
  <w:num w:numId="15" w16cid:durableId="1905800901">
    <w:abstractNumId w:val="4"/>
  </w:num>
  <w:num w:numId="16" w16cid:durableId="188834365">
    <w:abstractNumId w:val="10"/>
  </w:num>
  <w:num w:numId="17" w16cid:durableId="1317413625">
    <w:abstractNumId w:val="11"/>
  </w:num>
  <w:num w:numId="18" w16cid:durableId="664550295">
    <w:abstractNumId w:val="0"/>
  </w:num>
  <w:num w:numId="19" w16cid:durableId="1551570173">
    <w:abstractNumId w:val="1"/>
  </w:num>
  <w:num w:numId="20" w16cid:durableId="1086998517">
    <w:abstractNumId w:val="1"/>
  </w:num>
  <w:num w:numId="21" w16cid:durableId="2091193279">
    <w:abstractNumId w:val="1"/>
  </w:num>
  <w:num w:numId="22" w16cid:durableId="712386907">
    <w:abstractNumId w:val="3"/>
  </w:num>
  <w:num w:numId="23" w16cid:durableId="1610547396">
    <w:abstractNumId w:val="9"/>
  </w:num>
  <w:num w:numId="24" w16cid:durableId="596868695">
    <w:abstractNumId w:val="18"/>
  </w:num>
  <w:num w:numId="25" w16cid:durableId="532117444">
    <w:abstractNumId w:val="17"/>
  </w:num>
  <w:num w:numId="26" w16cid:durableId="1030298597">
    <w:abstractNumId w:val="8"/>
  </w:num>
  <w:num w:numId="27" w16cid:durableId="1374845428">
    <w:abstractNumId w:val="19"/>
  </w:num>
  <w:num w:numId="28" w16cid:durableId="562370147">
    <w:abstractNumId w:val="24"/>
  </w:num>
  <w:num w:numId="29" w16cid:durableId="1108617749">
    <w:abstractNumId w:val="26"/>
  </w:num>
  <w:num w:numId="30" w16cid:durableId="10201599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AB0B15"/>
    <w:rsid w:val="00003ADD"/>
    <w:rsid w:val="00006A84"/>
    <w:rsid w:val="0001009B"/>
    <w:rsid w:val="00034AF6"/>
    <w:rsid w:val="00037DF6"/>
    <w:rsid w:val="00037EEE"/>
    <w:rsid w:val="0004154D"/>
    <w:rsid w:val="00060D93"/>
    <w:rsid w:val="00064A57"/>
    <w:rsid w:val="0006607E"/>
    <w:rsid w:val="00075A1E"/>
    <w:rsid w:val="00082794"/>
    <w:rsid w:val="00087A7F"/>
    <w:rsid w:val="00091E10"/>
    <w:rsid w:val="000A4141"/>
    <w:rsid w:val="000A7CFC"/>
    <w:rsid w:val="000B6B80"/>
    <w:rsid w:val="000B758E"/>
    <w:rsid w:val="000C1D44"/>
    <w:rsid w:val="000D0350"/>
    <w:rsid w:val="000D14A4"/>
    <w:rsid w:val="000D333A"/>
    <w:rsid w:val="000E60C8"/>
    <w:rsid w:val="000E6D0F"/>
    <w:rsid w:val="000F1BC6"/>
    <w:rsid w:val="000F5629"/>
    <w:rsid w:val="000F6869"/>
    <w:rsid w:val="00101083"/>
    <w:rsid w:val="00101172"/>
    <w:rsid w:val="001041A9"/>
    <w:rsid w:val="001079AD"/>
    <w:rsid w:val="00142572"/>
    <w:rsid w:val="0014399E"/>
    <w:rsid w:val="00146FC9"/>
    <w:rsid w:val="0015064C"/>
    <w:rsid w:val="0016491D"/>
    <w:rsid w:val="0016620E"/>
    <w:rsid w:val="0016746E"/>
    <w:rsid w:val="00174EDD"/>
    <w:rsid w:val="00182973"/>
    <w:rsid w:val="00184320"/>
    <w:rsid w:val="0019167A"/>
    <w:rsid w:val="00191B12"/>
    <w:rsid w:val="0019617C"/>
    <w:rsid w:val="001965E2"/>
    <w:rsid w:val="001A1B84"/>
    <w:rsid w:val="001A782C"/>
    <w:rsid w:val="001C01C3"/>
    <w:rsid w:val="001C5A71"/>
    <w:rsid w:val="001C5FB0"/>
    <w:rsid w:val="001D12F5"/>
    <w:rsid w:val="001E6FC2"/>
    <w:rsid w:val="001F0423"/>
    <w:rsid w:val="001F0531"/>
    <w:rsid w:val="00213DCA"/>
    <w:rsid w:val="0021613D"/>
    <w:rsid w:val="0023392A"/>
    <w:rsid w:val="00234152"/>
    <w:rsid w:val="0024130E"/>
    <w:rsid w:val="00242709"/>
    <w:rsid w:val="00242BD6"/>
    <w:rsid w:val="00251F0F"/>
    <w:rsid w:val="00253A31"/>
    <w:rsid w:val="002632C4"/>
    <w:rsid w:val="002674D7"/>
    <w:rsid w:val="00274E62"/>
    <w:rsid w:val="00275A45"/>
    <w:rsid w:val="00280231"/>
    <w:rsid w:val="00283D0B"/>
    <w:rsid w:val="00287528"/>
    <w:rsid w:val="002943D0"/>
    <w:rsid w:val="00294580"/>
    <w:rsid w:val="0029720F"/>
    <w:rsid w:val="002A3312"/>
    <w:rsid w:val="002A49B5"/>
    <w:rsid w:val="002A4D53"/>
    <w:rsid w:val="002A7AF5"/>
    <w:rsid w:val="002B2736"/>
    <w:rsid w:val="002B2BE5"/>
    <w:rsid w:val="002B68FC"/>
    <w:rsid w:val="002D6644"/>
    <w:rsid w:val="002E1C99"/>
    <w:rsid w:val="002E2A4D"/>
    <w:rsid w:val="002E6275"/>
    <w:rsid w:val="002E674B"/>
    <w:rsid w:val="002F0D13"/>
    <w:rsid w:val="002F1A62"/>
    <w:rsid w:val="002F34D8"/>
    <w:rsid w:val="00300FCA"/>
    <w:rsid w:val="00301496"/>
    <w:rsid w:val="00304D36"/>
    <w:rsid w:val="00310B0F"/>
    <w:rsid w:val="0031171A"/>
    <w:rsid w:val="00312C2C"/>
    <w:rsid w:val="003166D8"/>
    <w:rsid w:val="00317E68"/>
    <w:rsid w:val="00321E0B"/>
    <w:rsid w:val="00327A7A"/>
    <w:rsid w:val="003317FE"/>
    <w:rsid w:val="003416C9"/>
    <w:rsid w:val="0034208C"/>
    <w:rsid w:val="003631E5"/>
    <w:rsid w:val="00381491"/>
    <w:rsid w:val="00383027"/>
    <w:rsid w:val="00384A06"/>
    <w:rsid w:val="00391EBA"/>
    <w:rsid w:val="00394E4F"/>
    <w:rsid w:val="003A19DF"/>
    <w:rsid w:val="003A5AD9"/>
    <w:rsid w:val="003A5C73"/>
    <w:rsid w:val="003B32B6"/>
    <w:rsid w:val="003C3F4C"/>
    <w:rsid w:val="003C5052"/>
    <w:rsid w:val="003D4398"/>
    <w:rsid w:val="003D5E1A"/>
    <w:rsid w:val="003D7277"/>
    <w:rsid w:val="003E76C5"/>
    <w:rsid w:val="003F07E7"/>
    <w:rsid w:val="00402462"/>
    <w:rsid w:val="004077D1"/>
    <w:rsid w:val="00424049"/>
    <w:rsid w:val="00426860"/>
    <w:rsid w:val="00432BBD"/>
    <w:rsid w:val="0045335D"/>
    <w:rsid w:val="004547BF"/>
    <w:rsid w:val="0045603A"/>
    <w:rsid w:val="00465201"/>
    <w:rsid w:val="0048213E"/>
    <w:rsid w:val="004A1EF3"/>
    <w:rsid w:val="004A3FCB"/>
    <w:rsid w:val="004A44D6"/>
    <w:rsid w:val="004A6397"/>
    <w:rsid w:val="004B3881"/>
    <w:rsid w:val="004B6BE7"/>
    <w:rsid w:val="004C30DA"/>
    <w:rsid w:val="004C393F"/>
    <w:rsid w:val="004C550C"/>
    <w:rsid w:val="004D7326"/>
    <w:rsid w:val="004E219A"/>
    <w:rsid w:val="004E38B7"/>
    <w:rsid w:val="004E6198"/>
    <w:rsid w:val="004F0069"/>
    <w:rsid w:val="004F4B29"/>
    <w:rsid w:val="004F5902"/>
    <w:rsid w:val="00504266"/>
    <w:rsid w:val="00511A87"/>
    <w:rsid w:val="00515032"/>
    <w:rsid w:val="0051730B"/>
    <w:rsid w:val="005352E4"/>
    <w:rsid w:val="00544C04"/>
    <w:rsid w:val="0054584F"/>
    <w:rsid w:val="00547AAA"/>
    <w:rsid w:val="00552E35"/>
    <w:rsid w:val="0056067B"/>
    <w:rsid w:val="00562A0D"/>
    <w:rsid w:val="00580CBA"/>
    <w:rsid w:val="0058686A"/>
    <w:rsid w:val="0059240E"/>
    <w:rsid w:val="0059790A"/>
    <w:rsid w:val="005B0780"/>
    <w:rsid w:val="005B293F"/>
    <w:rsid w:val="005B5D6B"/>
    <w:rsid w:val="005C1D30"/>
    <w:rsid w:val="005D451B"/>
    <w:rsid w:val="005D6EA0"/>
    <w:rsid w:val="005E281F"/>
    <w:rsid w:val="005F0295"/>
    <w:rsid w:val="005F1630"/>
    <w:rsid w:val="005F1F27"/>
    <w:rsid w:val="00605E39"/>
    <w:rsid w:val="006267E2"/>
    <w:rsid w:val="00631396"/>
    <w:rsid w:val="00642ECF"/>
    <w:rsid w:val="00650914"/>
    <w:rsid w:val="00655DEE"/>
    <w:rsid w:val="006601E1"/>
    <w:rsid w:val="00667993"/>
    <w:rsid w:val="00676BFD"/>
    <w:rsid w:val="00690A14"/>
    <w:rsid w:val="006921A6"/>
    <w:rsid w:val="006944F3"/>
    <w:rsid w:val="006A4629"/>
    <w:rsid w:val="006A5C62"/>
    <w:rsid w:val="006B251B"/>
    <w:rsid w:val="006B6FE8"/>
    <w:rsid w:val="006C05EC"/>
    <w:rsid w:val="006C1BF5"/>
    <w:rsid w:val="006C344E"/>
    <w:rsid w:val="006C5B8F"/>
    <w:rsid w:val="006D225A"/>
    <w:rsid w:val="006F348A"/>
    <w:rsid w:val="006F5F47"/>
    <w:rsid w:val="00700D83"/>
    <w:rsid w:val="007017C9"/>
    <w:rsid w:val="00702DB7"/>
    <w:rsid w:val="0071142B"/>
    <w:rsid w:val="00714788"/>
    <w:rsid w:val="007169B5"/>
    <w:rsid w:val="00725D32"/>
    <w:rsid w:val="00737663"/>
    <w:rsid w:val="007569CA"/>
    <w:rsid w:val="00757C86"/>
    <w:rsid w:val="00760BBC"/>
    <w:rsid w:val="00763996"/>
    <w:rsid w:val="007720FD"/>
    <w:rsid w:val="00780509"/>
    <w:rsid w:val="007846F0"/>
    <w:rsid w:val="0078689E"/>
    <w:rsid w:val="0079107A"/>
    <w:rsid w:val="00792197"/>
    <w:rsid w:val="007964E6"/>
    <w:rsid w:val="00796679"/>
    <w:rsid w:val="007A1CD7"/>
    <w:rsid w:val="007A2727"/>
    <w:rsid w:val="007A4148"/>
    <w:rsid w:val="007B0DCE"/>
    <w:rsid w:val="007B2F83"/>
    <w:rsid w:val="007B50BF"/>
    <w:rsid w:val="007C3A6A"/>
    <w:rsid w:val="007D2DA8"/>
    <w:rsid w:val="007E3900"/>
    <w:rsid w:val="007E51EE"/>
    <w:rsid w:val="007F26CA"/>
    <w:rsid w:val="007F5F8B"/>
    <w:rsid w:val="00803039"/>
    <w:rsid w:val="00804663"/>
    <w:rsid w:val="0081360C"/>
    <w:rsid w:val="00822D0E"/>
    <w:rsid w:val="008257D9"/>
    <w:rsid w:val="00830ECE"/>
    <w:rsid w:val="008432CC"/>
    <w:rsid w:val="00845738"/>
    <w:rsid w:val="008463A0"/>
    <w:rsid w:val="00850474"/>
    <w:rsid w:val="0085186D"/>
    <w:rsid w:val="00852B2D"/>
    <w:rsid w:val="0085378F"/>
    <w:rsid w:val="0086153E"/>
    <w:rsid w:val="00871FCA"/>
    <w:rsid w:val="00880D58"/>
    <w:rsid w:val="00884EE3"/>
    <w:rsid w:val="008935D2"/>
    <w:rsid w:val="00895048"/>
    <w:rsid w:val="008B144D"/>
    <w:rsid w:val="008B27C2"/>
    <w:rsid w:val="008B48D5"/>
    <w:rsid w:val="008B5E35"/>
    <w:rsid w:val="008C5616"/>
    <w:rsid w:val="008D5BAF"/>
    <w:rsid w:val="008D6616"/>
    <w:rsid w:val="008D7C9B"/>
    <w:rsid w:val="008E1D77"/>
    <w:rsid w:val="008E4202"/>
    <w:rsid w:val="008F09ED"/>
    <w:rsid w:val="008F7969"/>
    <w:rsid w:val="00901523"/>
    <w:rsid w:val="00922702"/>
    <w:rsid w:val="00923977"/>
    <w:rsid w:val="00925D5E"/>
    <w:rsid w:val="00935479"/>
    <w:rsid w:val="009360ED"/>
    <w:rsid w:val="009403F0"/>
    <w:rsid w:val="009477BA"/>
    <w:rsid w:val="00950F44"/>
    <w:rsid w:val="009534B8"/>
    <w:rsid w:val="0096126D"/>
    <w:rsid w:val="00966612"/>
    <w:rsid w:val="00970F8C"/>
    <w:rsid w:val="009A2D02"/>
    <w:rsid w:val="009A5CE3"/>
    <w:rsid w:val="009A6C17"/>
    <w:rsid w:val="009B30D9"/>
    <w:rsid w:val="009B35BA"/>
    <w:rsid w:val="009C09AA"/>
    <w:rsid w:val="009C2BE2"/>
    <w:rsid w:val="009C54D3"/>
    <w:rsid w:val="009C6B95"/>
    <w:rsid w:val="009E14EF"/>
    <w:rsid w:val="009E30C7"/>
    <w:rsid w:val="009E66F0"/>
    <w:rsid w:val="009F466F"/>
    <w:rsid w:val="00A026DF"/>
    <w:rsid w:val="00A04147"/>
    <w:rsid w:val="00A107C6"/>
    <w:rsid w:val="00A16100"/>
    <w:rsid w:val="00A20239"/>
    <w:rsid w:val="00A262E1"/>
    <w:rsid w:val="00A26B64"/>
    <w:rsid w:val="00A27F40"/>
    <w:rsid w:val="00A306CF"/>
    <w:rsid w:val="00A35522"/>
    <w:rsid w:val="00A36338"/>
    <w:rsid w:val="00A51F39"/>
    <w:rsid w:val="00A6745A"/>
    <w:rsid w:val="00A837C3"/>
    <w:rsid w:val="00A84DDE"/>
    <w:rsid w:val="00A85711"/>
    <w:rsid w:val="00A9679A"/>
    <w:rsid w:val="00AA3A3C"/>
    <w:rsid w:val="00AA5D9B"/>
    <w:rsid w:val="00AB0B15"/>
    <w:rsid w:val="00AB48BF"/>
    <w:rsid w:val="00AB7929"/>
    <w:rsid w:val="00AD3A00"/>
    <w:rsid w:val="00AD4D1B"/>
    <w:rsid w:val="00AD74D1"/>
    <w:rsid w:val="00AF4CB9"/>
    <w:rsid w:val="00AF5E74"/>
    <w:rsid w:val="00B0772F"/>
    <w:rsid w:val="00B10DD3"/>
    <w:rsid w:val="00B11935"/>
    <w:rsid w:val="00B16ABC"/>
    <w:rsid w:val="00B25E0F"/>
    <w:rsid w:val="00B35CAF"/>
    <w:rsid w:val="00B53116"/>
    <w:rsid w:val="00B53C9E"/>
    <w:rsid w:val="00B63649"/>
    <w:rsid w:val="00B70D7F"/>
    <w:rsid w:val="00B8035B"/>
    <w:rsid w:val="00B87E8A"/>
    <w:rsid w:val="00B91A92"/>
    <w:rsid w:val="00BA2B6F"/>
    <w:rsid w:val="00BA6FFD"/>
    <w:rsid w:val="00BB34CC"/>
    <w:rsid w:val="00BB5117"/>
    <w:rsid w:val="00BD32C1"/>
    <w:rsid w:val="00BD3E33"/>
    <w:rsid w:val="00BD447D"/>
    <w:rsid w:val="00BD6FE6"/>
    <w:rsid w:val="00BE5504"/>
    <w:rsid w:val="00BE7A9C"/>
    <w:rsid w:val="00BF1E28"/>
    <w:rsid w:val="00C0405D"/>
    <w:rsid w:val="00C05B12"/>
    <w:rsid w:val="00C13E72"/>
    <w:rsid w:val="00C179E4"/>
    <w:rsid w:val="00C2696F"/>
    <w:rsid w:val="00C31CEC"/>
    <w:rsid w:val="00C32F0F"/>
    <w:rsid w:val="00C33667"/>
    <w:rsid w:val="00C352BB"/>
    <w:rsid w:val="00C4385A"/>
    <w:rsid w:val="00C4480A"/>
    <w:rsid w:val="00C457AB"/>
    <w:rsid w:val="00C477B4"/>
    <w:rsid w:val="00C5660D"/>
    <w:rsid w:val="00C60FDE"/>
    <w:rsid w:val="00C75E51"/>
    <w:rsid w:val="00C771B9"/>
    <w:rsid w:val="00C811DD"/>
    <w:rsid w:val="00C8315A"/>
    <w:rsid w:val="00C841E1"/>
    <w:rsid w:val="00C87A0E"/>
    <w:rsid w:val="00C93C40"/>
    <w:rsid w:val="00C93DAA"/>
    <w:rsid w:val="00C975AD"/>
    <w:rsid w:val="00CA6ECE"/>
    <w:rsid w:val="00CD3306"/>
    <w:rsid w:val="00CD483C"/>
    <w:rsid w:val="00CD640E"/>
    <w:rsid w:val="00CE054C"/>
    <w:rsid w:val="00D048F5"/>
    <w:rsid w:val="00D04E8C"/>
    <w:rsid w:val="00D0769B"/>
    <w:rsid w:val="00D2187F"/>
    <w:rsid w:val="00D42F9F"/>
    <w:rsid w:val="00D434DD"/>
    <w:rsid w:val="00D610FE"/>
    <w:rsid w:val="00D62386"/>
    <w:rsid w:val="00D63EB8"/>
    <w:rsid w:val="00D7390A"/>
    <w:rsid w:val="00D82A2A"/>
    <w:rsid w:val="00D9357C"/>
    <w:rsid w:val="00D9670B"/>
    <w:rsid w:val="00DA5E5B"/>
    <w:rsid w:val="00DB7CF1"/>
    <w:rsid w:val="00DC5B5C"/>
    <w:rsid w:val="00DC7154"/>
    <w:rsid w:val="00DD2462"/>
    <w:rsid w:val="00DD254E"/>
    <w:rsid w:val="00DE240E"/>
    <w:rsid w:val="00DF16AD"/>
    <w:rsid w:val="00E13340"/>
    <w:rsid w:val="00E16AE8"/>
    <w:rsid w:val="00E246FF"/>
    <w:rsid w:val="00E2604D"/>
    <w:rsid w:val="00E27B38"/>
    <w:rsid w:val="00E31982"/>
    <w:rsid w:val="00E46468"/>
    <w:rsid w:val="00E5422F"/>
    <w:rsid w:val="00E57691"/>
    <w:rsid w:val="00E57BE7"/>
    <w:rsid w:val="00E67B55"/>
    <w:rsid w:val="00E67D1C"/>
    <w:rsid w:val="00E84A22"/>
    <w:rsid w:val="00E8637C"/>
    <w:rsid w:val="00E87144"/>
    <w:rsid w:val="00EA7117"/>
    <w:rsid w:val="00EA744D"/>
    <w:rsid w:val="00EB5FEA"/>
    <w:rsid w:val="00EC5504"/>
    <w:rsid w:val="00EC69A3"/>
    <w:rsid w:val="00EC7704"/>
    <w:rsid w:val="00EE0307"/>
    <w:rsid w:val="00EE77ED"/>
    <w:rsid w:val="00EF6E31"/>
    <w:rsid w:val="00F0332A"/>
    <w:rsid w:val="00F05692"/>
    <w:rsid w:val="00F06FA6"/>
    <w:rsid w:val="00F20337"/>
    <w:rsid w:val="00F2037F"/>
    <w:rsid w:val="00F304DD"/>
    <w:rsid w:val="00F33C78"/>
    <w:rsid w:val="00F36140"/>
    <w:rsid w:val="00F430CC"/>
    <w:rsid w:val="00F43D88"/>
    <w:rsid w:val="00F44830"/>
    <w:rsid w:val="00F63320"/>
    <w:rsid w:val="00F71D32"/>
    <w:rsid w:val="00F91693"/>
    <w:rsid w:val="00F97BC9"/>
    <w:rsid w:val="00FA0FFE"/>
    <w:rsid w:val="00FA4F67"/>
    <w:rsid w:val="00FB3AD1"/>
    <w:rsid w:val="00FB43A0"/>
    <w:rsid w:val="00FC1868"/>
    <w:rsid w:val="00FC33E3"/>
    <w:rsid w:val="00FD795E"/>
    <w:rsid w:val="00FE341C"/>
    <w:rsid w:val="00FF4E92"/>
    <w:rsid w:val="00FF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56021"/>
  <w15:chartTrackingRefBased/>
  <w15:docId w15:val="{F9575878-730B-496D-80C8-92151189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toc 1" w:uiPriority="39"/>
    <w:lsdException w:name="toc 2" w:uiPriority="39"/>
    <w:lsdException w:name="toc 3" w:uiPriority="39"/>
    <w:lsdException w:name="header" w:uiPriority="99" w:qFormat="1"/>
    <w:lsdException w:name="caption" w:semiHidden="1" w:uiPriority="35" w:unhideWhenUsed="1" w:qFormat="1"/>
    <w:lsdException w:name="table of figures" w:uiPriority="99"/>
    <w:lsdException w:name="Title" w:uiPriority="10"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5A45"/>
    <w:pPr>
      <w:widowControl w:val="0"/>
      <w:spacing w:beforeLines="50" w:before="50" w:afterLines="50" w:after="50"/>
      <w:jc w:val="both"/>
    </w:pPr>
    <w:rPr>
      <w:kern w:val="2"/>
      <w:sz w:val="21"/>
      <w:szCs w:val="24"/>
    </w:rPr>
  </w:style>
  <w:style w:type="paragraph" w:styleId="1">
    <w:name w:val="heading 1"/>
    <w:basedOn w:val="a"/>
    <w:next w:val="a"/>
    <w:link w:val="10"/>
    <w:uiPriority w:val="9"/>
    <w:qFormat/>
    <w:rsid w:val="00714788"/>
    <w:pPr>
      <w:keepNext/>
      <w:keepLines/>
      <w:numPr>
        <w:numId w:val="21"/>
      </w:numPr>
      <w:spacing w:before="163" w:after="163"/>
      <w:jc w:val="center"/>
      <w:outlineLvl w:val="0"/>
    </w:pPr>
    <w:rPr>
      <w:rFonts w:eastAsia="黑体"/>
      <w:b/>
      <w:bCs/>
      <w:kern w:val="44"/>
      <w:sz w:val="30"/>
      <w:szCs w:val="44"/>
    </w:rPr>
  </w:style>
  <w:style w:type="paragraph" w:styleId="2">
    <w:name w:val="heading 2"/>
    <w:basedOn w:val="a"/>
    <w:next w:val="a"/>
    <w:link w:val="20"/>
    <w:autoRedefine/>
    <w:uiPriority w:val="9"/>
    <w:qFormat/>
    <w:rsid w:val="0051730B"/>
    <w:pPr>
      <w:numPr>
        <w:ilvl w:val="1"/>
        <w:numId w:val="21"/>
      </w:numPr>
      <w:tabs>
        <w:tab w:val="left" w:pos="0"/>
        <w:tab w:val="center" w:pos="426"/>
      </w:tabs>
      <w:ind w:left="0" w:firstLine="0"/>
      <w:outlineLvl w:val="1"/>
    </w:pPr>
    <w:rPr>
      <w:rFonts w:eastAsia="黑体"/>
      <w:b/>
      <w:sz w:val="28"/>
      <w:szCs w:val="22"/>
    </w:rPr>
  </w:style>
  <w:style w:type="paragraph" w:styleId="3">
    <w:name w:val="heading 3"/>
    <w:basedOn w:val="a"/>
    <w:next w:val="a"/>
    <w:link w:val="30"/>
    <w:autoRedefine/>
    <w:uiPriority w:val="9"/>
    <w:qFormat/>
    <w:rsid w:val="00EC69A3"/>
    <w:pPr>
      <w:keepNext/>
      <w:keepLines/>
      <w:numPr>
        <w:ilvl w:val="2"/>
        <w:numId w:val="21"/>
      </w:numPr>
      <w:tabs>
        <w:tab w:val="center" w:pos="567"/>
      </w:tabs>
      <w:spacing w:before="156" w:after="156"/>
      <w:ind w:left="0" w:firstLine="0"/>
      <w:jc w:val="left"/>
      <w:outlineLvl w:val="2"/>
    </w:pPr>
    <w:rPr>
      <w:rFonts w:eastAsia="黑体"/>
      <w:b/>
      <w:bCs/>
      <w:sz w:val="28"/>
      <w:szCs w:val="32"/>
    </w:rPr>
  </w:style>
  <w:style w:type="paragraph" w:styleId="4">
    <w:name w:val="heading 4"/>
    <w:basedOn w:val="a"/>
    <w:next w:val="a"/>
    <w:link w:val="40"/>
    <w:autoRedefine/>
    <w:uiPriority w:val="9"/>
    <w:qFormat/>
    <w:rsid w:val="00714788"/>
    <w:pPr>
      <w:keepNext/>
      <w:keepLines/>
      <w:spacing w:before="280" w:after="290" w:line="376" w:lineRule="auto"/>
      <w:ind w:firstLineChars="200" w:firstLine="200"/>
      <w:outlineLvl w:val="3"/>
    </w:pPr>
    <w:rPr>
      <w:b/>
      <w:bCs/>
      <w:sz w:val="28"/>
      <w:szCs w:val="28"/>
    </w:rPr>
  </w:style>
  <w:style w:type="paragraph" w:styleId="5">
    <w:name w:val="heading 5"/>
    <w:basedOn w:val="a"/>
    <w:next w:val="a"/>
    <w:link w:val="50"/>
    <w:autoRedefine/>
    <w:uiPriority w:val="9"/>
    <w:qFormat/>
    <w:rsid w:val="00714788"/>
    <w:pPr>
      <w:keepNext/>
      <w:keepLines/>
      <w:ind w:firstLineChars="200" w:firstLine="200"/>
      <w:outlineLvl w:val="4"/>
    </w:pPr>
    <w:rPr>
      <w:b/>
      <w:bCs/>
      <w:sz w:val="28"/>
      <w:szCs w:val="28"/>
    </w:rPr>
  </w:style>
  <w:style w:type="paragraph" w:styleId="6">
    <w:name w:val="heading 6"/>
    <w:basedOn w:val="a"/>
    <w:next w:val="a"/>
    <w:link w:val="60"/>
    <w:semiHidden/>
    <w:unhideWhenUsed/>
    <w:qFormat/>
    <w:rsid w:val="006F348A"/>
    <w:pPr>
      <w:keepNext/>
      <w:keepLines/>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6F348A"/>
    <w:pPr>
      <w:keepNext/>
      <w:keepLines/>
      <w:spacing w:before="240" w:after="64" w:line="320" w:lineRule="auto"/>
      <w:outlineLvl w:val="6"/>
    </w:pPr>
    <w:rPr>
      <w:b/>
      <w:bCs/>
      <w:sz w:val="24"/>
    </w:rPr>
  </w:style>
  <w:style w:type="paragraph" w:styleId="8">
    <w:name w:val="heading 8"/>
    <w:basedOn w:val="a"/>
    <w:next w:val="a"/>
    <w:link w:val="80"/>
    <w:semiHidden/>
    <w:unhideWhenUsed/>
    <w:qFormat/>
    <w:rsid w:val="006F348A"/>
    <w:pPr>
      <w:keepNext/>
      <w:keepLines/>
      <w:spacing w:before="240" w:after="64" w:line="320" w:lineRule="auto"/>
      <w:outlineLvl w:val="7"/>
    </w:pPr>
    <w:rPr>
      <w:rFonts w:ascii="等线 Light" w:eastAsia="等线 Light" w:hAnsi="等线 Light"/>
      <w:sz w:val="24"/>
    </w:rPr>
  </w:style>
  <w:style w:type="paragraph" w:styleId="9">
    <w:name w:val="heading 9"/>
    <w:basedOn w:val="a"/>
    <w:next w:val="a"/>
    <w:link w:val="90"/>
    <w:unhideWhenUsed/>
    <w:rsid w:val="006F348A"/>
    <w:pPr>
      <w:keepNext/>
      <w:keepLines/>
      <w:spacing w:before="240" w:after="64" w:line="320" w:lineRule="auto"/>
      <w:outlineLvl w:val="8"/>
    </w:pPr>
    <w:rPr>
      <w:rFonts w:ascii="等线 Light" w:eastAsia="等线 Light" w:hAnsi="等线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2B2736"/>
    <w:pPr>
      <w:tabs>
        <w:tab w:val="center" w:pos="4153"/>
        <w:tab w:val="right" w:pos="8306"/>
      </w:tabs>
      <w:snapToGrid w:val="0"/>
      <w:jc w:val="center"/>
    </w:pPr>
    <w:rPr>
      <w:sz w:val="18"/>
      <w:szCs w:val="18"/>
    </w:rPr>
  </w:style>
  <w:style w:type="character" w:customStyle="1" w:styleId="a4">
    <w:name w:val="页眉 字符"/>
    <w:link w:val="a3"/>
    <w:uiPriority w:val="99"/>
    <w:rsid w:val="002B2736"/>
    <w:rPr>
      <w:kern w:val="2"/>
      <w:sz w:val="18"/>
      <w:szCs w:val="18"/>
    </w:rPr>
  </w:style>
  <w:style w:type="paragraph" w:styleId="a5">
    <w:name w:val="footer"/>
    <w:basedOn w:val="a"/>
    <w:link w:val="a6"/>
    <w:rsid w:val="002B2736"/>
    <w:pPr>
      <w:tabs>
        <w:tab w:val="center" w:pos="4153"/>
        <w:tab w:val="right" w:pos="8306"/>
      </w:tabs>
      <w:snapToGrid w:val="0"/>
      <w:jc w:val="left"/>
    </w:pPr>
    <w:rPr>
      <w:sz w:val="18"/>
      <w:szCs w:val="18"/>
    </w:rPr>
  </w:style>
  <w:style w:type="character" w:customStyle="1" w:styleId="a6">
    <w:name w:val="页脚 字符"/>
    <w:link w:val="a5"/>
    <w:rsid w:val="002B2736"/>
    <w:rPr>
      <w:kern w:val="2"/>
      <w:sz w:val="18"/>
      <w:szCs w:val="18"/>
    </w:rPr>
  </w:style>
  <w:style w:type="character" w:customStyle="1" w:styleId="10">
    <w:name w:val="标题 1 字符"/>
    <w:link w:val="1"/>
    <w:uiPriority w:val="9"/>
    <w:qFormat/>
    <w:rsid w:val="00714788"/>
    <w:rPr>
      <w:rFonts w:eastAsia="黑体"/>
      <w:b/>
      <w:bCs/>
      <w:kern w:val="44"/>
      <w:sz w:val="30"/>
      <w:szCs w:val="44"/>
    </w:rPr>
  </w:style>
  <w:style w:type="paragraph" w:styleId="a7">
    <w:name w:val="Title"/>
    <w:basedOn w:val="a"/>
    <w:next w:val="a"/>
    <w:link w:val="a8"/>
    <w:uiPriority w:val="10"/>
    <w:qFormat/>
    <w:rsid w:val="00580CBA"/>
    <w:pPr>
      <w:spacing w:before="240" w:after="60"/>
      <w:jc w:val="center"/>
      <w:outlineLvl w:val="0"/>
    </w:pPr>
    <w:rPr>
      <w:rFonts w:ascii="等线 Light" w:hAnsi="等线 Light"/>
      <w:b/>
      <w:bCs/>
      <w:sz w:val="32"/>
      <w:szCs w:val="32"/>
    </w:rPr>
  </w:style>
  <w:style w:type="character" w:customStyle="1" w:styleId="a8">
    <w:name w:val="标题 字符"/>
    <w:link w:val="a7"/>
    <w:uiPriority w:val="10"/>
    <w:rsid w:val="00580CBA"/>
    <w:rPr>
      <w:rFonts w:ascii="等线 Light" w:hAnsi="等线 Light" w:cs="Times New Roman"/>
      <w:b/>
      <w:bCs/>
      <w:kern w:val="2"/>
      <w:sz w:val="32"/>
      <w:szCs w:val="32"/>
    </w:rPr>
  </w:style>
  <w:style w:type="paragraph" w:styleId="a9">
    <w:name w:val="List Paragraph"/>
    <w:basedOn w:val="a"/>
    <w:uiPriority w:val="34"/>
    <w:qFormat/>
    <w:rsid w:val="00580CBA"/>
    <w:pPr>
      <w:ind w:firstLineChars="200" w:firstLine="420"/>
    </w:pPr>
  </w:style>
  <w:style w:type="character" w:styleId="aa">
    <w:name w:val="Book Title"/>
    <w:uiPriority w:val="33"/>
    <w:rsid w:val="00580CBA"/>
    <w:rPr>
      <w:b/>
      <w:bCs/>
      <w:i/>
      <w:iCs/>
      <w:spacing w:val="5"/>
    </w:rPr>
  </w:style>
  <w:style w:type="paragraph" w:styleId="ab">
    <w:name w:val="Subtitle"/>
    <w:basedOn w:val="a"/>
    <w:next w:val="a"/>
    <w:link w:val="ac"/>
    <w:rsid w:val="00580CBA"/>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580CBA"/>
    <w:rPr>
      <w:rFonts w:ascii="等线 Light" w:hAnsi="等线 Light" w:cs="Times New Roman"/>
      <w:b/>
      <w:bCs/>
      <w:kern w:val="28"/>
      <w:sz w:val="32"/>
      <w:szCs w:val="32"/>
    </w:rPr>
  </w:style>
  <w:style w:type="character" w:styleId="ad">
    <w:name w:val="Strong"/>
    <w:rsid w:val="006F348A"/>
    <w:rPr>
      <w:b/>
      <w:bCs/>
    </w:rPr>
  </w:style>
  <w:style w:type="character" w:customStyle="1" w:styleId="20">
    <w:name w:val="标题 2 字符"/>
    <w:link w:val="2"/>
    <w:uiPriority w:val="9"/>
    <w:qFormat/>
    <w:rsid w:val="0051730B"/>
    <w:rPr>
      <w:rFonts w:eastAsia="黑体"/>
      <w:b/>
      <w:kern w:val="2"/>
      <w:sz w:val="28"/>
      <w:szCs w:val="22"/>
    </w:rPr>
  </w:style>
  <w:style w:type="character" w:customStyle="1" w:styleId="30">
    <w:name w:val="标题 3 字符"/>
    <w:link w:val="3"/>
    <w:uiPriority w:val="9"/>
    <w:qFormat/>
    <w:rsid w:val="00EC69A3"/>
    <w:rPr>
      <w:rFonts w:eastAsia="黑体"/>
      <w:b/>
      <w:bCs/>
      <w:kern w:val="2"/>
      <w:sz w:val="28"/>
      <w:szCs w:val="32"/>
    </w:rPr>
  </w:style>
  <w:style w:type="character" w:customStyle="1" w:styleId="40">
    <w:name w:val="标题 4 字符"/>
    <w:link w:val="4"/>
    <w:autoRedefine/>
    <w:uiPriority w:val="9"/>
    <w:qFormat/>
    <w:rsid w:val="00714788"/>
    <w:rPr>
      <w:b/>
      <w:bCs/>
      <w:kern w:val="2"/>
      <w:sz w:val="28"/>
      <w:szCs w:val="28"/>
    </w:rPr>
  </w:style>
  <w:style w:type="character" w:customStyle="1" w:styleId="50">
    <w:name w:val="标题 5 字符"/>
    <w:link w:val="5"/>
    <w:uiPriority w:val="9"/>
    <w:qFormat/>
    <w:rsid w:val="00714788"/>
    <w:rPr>
      <w:b/>
      <w:bCs/>
      <w:kern w:val="2"/>
      <w:sz w:val="28"/>
      <w:szCs w:val="28"/>
    </w:rPr>
  </w:style>
  <w:style w:type="character" w:customStyle="1" w:styleId="60">
    <w:name w:val="标题 6 字符"/>
    <w:link w:val="6"/>
    <w:semiHidden/>
    <w:rsid w:val="006F348A"/>
    <w:rPr>
      <w:rFonts w:ascii="等线 Light" w:eastAsia="等线 Light" w:hAnsi="等线 Light" w:cs="Times New Roman"/>
      <w:b/>
      <w:bCs/>
      <w:kern w:val="2"/>
      <w:sz w:val="24"/>
      <w:szCs w:val="24"/>
    </w:rPr>
  </w:style>
  <w:style w:type="character" w:customStyle="1" w:styleId="70">
    <w:name w:val="标题 7 字符"/>
    <w:link w:val="7"/>
    <w:semiHidden/>
    <w:rsid w:val="006F348A"/>
    <w:rPr>
      <w:b/>
      <w:bCs/>
      <w:kern w:val="2"/>
      <w:sz w:val="24"/>
      <w:szCs w:val="24"/>
    </w:rPr>
  </w:style>
  <w:style w:type="character" w:customStyle="1" w:styleId="80">
    <w:name w:val="标题 8 字符"/>
    <w:link w:val="8"/>
    <w:semiHidden/>
    <w:rsid w:val="006F348A"/>
    <w:rPr>
      <w:rFonts w:ascii="等线 Light" w:eastAsia="等线 Light" w:hAnsi="等线 Light" w:cs="Times New Roman"/>
      <w:kern w:val="2"/>
      <w:sz w:val="24"/>
      <w:szCs w:val="24"/>
    </w:rPr>
  </w:style>
  <w:style w:type="character" w:customStyle="1" w:styleId="90">
    <w:name w:val="标题 9 字符"/>
    <w:link w:val="9"/>
    <w:rsid w:val="006F348A"/>
    <w:rPr>
      <w:rFonts w:ascii="等线 Light" w:eastAsia="等线 Light" w:hAnsi="等线 Light" w:cs="Times New Roman"/>
      <w:kern w:val="2"/>
      <w:sz w:val="21"/>
      <w:szCs w:val="21"/>
    </w:rPr>
  </w:style>
  <w:style w:type="paragraph" w:customStyle="1" w:styleId="MTDisplayEquation">
    <w:name w:val="MTDisplayEquation"/>
    <w:basedOn w:val="a"/>
    <w:next w:val="a"/>
    <w:link w:val="MTDisplayEquation0"/>
    <w:rsid w:val="00763996"/>
    <w:pPr>
      <w:tabs>
        <w:tab w:val="center" w:pos="4160"/>
        <w:tab w:val="right" w:pos="8320"/>
      </w:tabs>
    </w:pPr>
  </w:style>
  <w:style w:type="character" w:customStyle="1" w:styleId="MTDisplayEquation0">
    <w:name w:val="MTDisplayEquation 字符"/>
    <w:link w:val="MTDisplayEquation"/>
    <w:rsid w:val="00763996"/>
    <w:rPr>
      <w:kern w:val="2"/>
      <w:sz w:val="21"/>
      <w:szCs w:val="24"/>
    </w:rPr>
  </w:style>
  <w:style w:type="paragraph" w:styleId="TOC">
    <w:name w:val="TOC Heading"/>
    <w:basedOn w:val="a"/>
    <w:next w:val="a"/>
    <w:uiPriority w:val="39"/>
    <w:unhideWhenUsed/>
    <w:qFormat/>
    <w:rsid w:val="00C32F0F"/>
    <w:pPr>
      <w:widowControl/>
      <w:spacing w:before="240" w:after="0" w:line="259" w:lineRule="auto"/>
      <w:jc w:val="center"/>
    </w:pPr>
    <w:rPr>
      <w:rFonts w:ascii="等线 Light" w:eastAsia="黑体" w:hAnsi="等线 Light"/>
      <w:b/>
      <w:bCs/>
      <w:color w:val="000000" w:themeColor="text1"/>
      <w:kern w:val="0"/>
      <w:sz w:val="32"/>
      <w:szCs w:val="32"/>
    </w:rPr>
  </w:style>
  <w:style w:type="paragraph" w:styleId="TOC3">
    <w:name w:val="toc 3"/>
    <w:basedOn w:val="a"/>
    <w:next w:val="a"/>
    <w:autoRedefine/>
    <w:uiPriority w:val="39"/>
    <w:rsid w:val="00087A7F"/>
    <w:pPr>
      <w:tabs>
        <w:tab w:val="left" w:pos="1680"/>
        <w:tab w:val="right" w:leader="dot" w:pos="8296"/>
      </w:tabs>
      <w:spacing w:before="156" w:after="156"/>
      <w:ind w:leftChars="400" w:left="840"/>
      <w:jc w:val="left"/>
    </w:pPr>
  </w:style>
  <w:style w:type="paragraph" w:styleId="TOC2">
    <w:name w:val="toc 2"/>
    <w:basedOn w:val="a"/>
    <w:next w:val="a"/>
    <w:autoRedefine/>
    <w:uiPriority w:val="39"/>
    <w:rsid w:val="008F7969"/>
    <w:pPr>
      <w:ind w:leftChars="200" w:left="420"/>
    </w:pPr>
  </w:style>
  <w:style w:type="paragraph" w:styleId="TOC1">
    <w:name w:val="toc 1"/>
    <w:basedOn w:val="a"/>
    <w:next w:val="a"/>
    <w:autoRedefine/>
    <w:uiPriority w:val="39"/>
    <w:rsid w:val="002E1C99"/>
    <w:pPr>
      <w:tabs>
        <w:tab w:val="left" w:pos="420"/>
        <w:tab w:val="right" w:leader="dot" w:pos="8296"/>
      </w:tabs>
      <w:spacing w:before="156" w:after="156" w:line="360" w:lineRule="auto"/>
    </w:pPr>
  </w:style>
  <w:style w:type="character" w:styleId="ae">
    <w:name w:val="Hyperlink"/>
    <w:uiPriority w:val="99"/>
    <w:unhideWhenUsed/>
    <w:rsid w:val="008F7969"/>
    <w:rPr>
      <w:color w:val="0563C1"/>
      <w:u w:val="single"/>
    </w:rPr>
  </w:style>
  <w:style w:type="paragraph" w:customStyle="1" w:styleId="-">
    <w:name w:val="一级标题-毕设"/>
    <w:basedOn w:val="a"/>
    <w:next w:val="a"/>
    <w:autoRedefine/>
    <w:rsid w:val="00310B0F"/>
    <w:pPr>
      <w:keepNext/>
      <w:keepLines/>
      <w:spacing w:before="163" w:after="163"/>
      <w:jc w:val="center"/>
      <w:outlineLvl w:val="0"/>
    </w:pPr>
    <w:rPr>
      <w:rFonts w:ascii="Arial" w:eastAsia="黑体" w:hAnsi="Arial"/>
      <w:b/>
      <w:sz w:val="32"/>
      <w:szCs w:val="22"/>
    </w:rPr>
  </w:style>
  <w:style w:type="paragraph" w:customStyle="1" w:styleId="11">
    <w:name w:val="标题1"/>
    <w:basedOn w:val="a"/>
    <w:link w:val="12"/>
    <w:rsid w:val="00310B0F"/>
    <w:pPr>
      <w:keepNext/>
      <w:keepLines/>
      <w:spacing w:before="156" w:after="156"/>
      <w:ind w:left="425" w:hanging="425"/>
      <w:jc w:val="center"/>
      <w:outlineLvl w:val="0"/>
    </w:pPr>
    <w:rPr>
      <w:rFonts w:eastAsia="黑体"/>
      <w:b/>
      <w:bCs/>
      <w:kern w:val="44"/>
      <w:sz w:val="30"/>
      <w:szCs w:val="44"/>
    </w:rPr>
  </w:style>
  <w:style w:type="table" w:styleId="af">
    <w:name w:val="Table Grid"/>
    <w:basedOn w:val="a1"/>
    <w:autoRedefine/>
    <w:qFormat/>
    <w:rsid w:val="00310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标题1 字符"/>
    <w:link w:val="11"/>
    <w:rsid w:val="00310B0F"/>
    <w:rPr>
      <w:rFonts w:eastAsia="黑体"/>
      <w:b/>
      <w:bCs/>
      <w:kern w:val="44"/>
      <w:sz w:val="30"/>
      <w:szCs w:val="44"/>
    </w:rPr>
  </w:style>
  <w:style w:type="paragraph" w:styleId="af0">
    <w:name w:val="No Spacing"/>
    <w:uiPriority w:val="1"/>
    <w:qFormat/>
    <w:rsid w:val="00CA6ECE"/>
    <w:pPr>
      <w:widowControl w:val="0"/>
      <w:jc w:val="both"/>
    </w:pPr>
    <w:rPr>
      <w:rFonts w:asciiTheme="minorHAnsi" w:eastAsiaTheme="minorEastAsia" w:hAnsiTheme="minorHAnsi" w:cstheme="minorBidi"/>
      <w:kern w:val="2"/>
      <w:sz w:val="21"/>
      <w:szCs w:val="22"/>
    </w:rPr>
  </w:style>
  <w:style w:type="paragraph" w:styleId="af1">
    <w:name w:val="caption"/>
    <w:basedOn w:val="a"/>
    <w:next w:val="a"/>
    <w:uiPriority w:val="35"/>
    <w:unhideWhenUsed/>
    <w:qFormat/>
    <w:rsid w:val="00CA6ECE"/>
    <w:pPr>
      <w:spacing w:beforeLines="0" w:before="0" w:afterLines="0" w:after="0"/>
    </w:pPr>
    <w:rPr>
      <w:rFonts w:asciiTheme="majorHAnsi" w:eastAsia="黑体" w:hAnsiTheme="majorHAnsi" w:cstheme="majorBidi"/>
      <w:sz w:val="20"/>
      <w:szCs w:val="20"/>
    </w:rPr>
  </w:style>
  <w:style w:type="paragraph" w:customStyle="1" w:styleId="af2">
    <w:name w:val="摘要与关键词"/>
    <w:basedOn w:val="a"/>
    <w:next w:val="a"/>
    <w:link w:val="af3"/>
    <w:qFormat/>
    <w:rsid w:val="00A107C6"/>
    <w:rPr>
      <w:rFonts w:eastAsia="楷体" w:cstheme="minorBidi"/>
      <w:b/>
      <w:szCs w:val="22"/>
    </w:rPr>
  </w:style>
  <w:style w:type="character" w:customStyle="1" w:styleId="af3">
    <w:name w:val="摘要与关键词 字符"/>
    <w:basedOn w:val="a0"/>
    <w:link w:val="af2"/>
    <w:rsid w:val="00A107C6"/>
    <w:rPr>
      <w:rFonts w:eastAsia="楷体" w:cstheme="minorBidi"/>
      <w:b/>
      <w:kern w:val="2"/>
      <w:sz w:val="21"/>
      <w:szCs w:val="22"/>
    </w:rPr>
  </w:style>
  <w:style w:type="character" w:styleId="af4">
    <w:name w:val="Placeholder Text"/>
    <w:basedOn w:val="a0"/>
    <w:uiPriority w:val="99"/>
    <w:semiHidden/>
    <w:rsid w:val="007B2F83"/>
    <w:rPr>
      <w:color w:val="808080"/>
    </w:rPr>
  </w:style>
  <w:style w:type="paragraph" w:customStyle="1" w:styleId="af5">
    <w:name w:val="参考文献与注释"/>
    <w:basedOn w:val="a"/>
    <w:next w:val="a"/>
    <w:link w:val="af6"/>
    <w:qFormat/>
    <w:rsid w:val="00384A06"/>
    <w:rPr>
      <w:rFonts w:eastAsia="楷体" w:cstheme="minorBidi"/>
      <w:sz w:val="18"/>
      <w:szCs w:val="22"/>
    </w:rPr>
  </w:style>
  <w:style w:type="paragraph" w:customStyle="1" w:styleId="af7">
    <w:name w:val="参考文献标题"/>
    <w:basedOn w:val="af5"/>
    <w:link w:val="af8"/>
    <w:qFormat/>
    <w:rsid w:val="00384A06"/>
    <w:pPr>
      <w:outlineLvl w:val="0"/>
    </w:pPr>
    <w:rPr>
      <w:b/>
    </w:rPr>
  </w:style>
  <w:style w:type="character" w:customStyle="1" w:styleId="af6">
    <w:name w:val="参考文献与注释 字符"/>
    <w:basedOn w:val="a0"/>
    <w:link w:val="af5"/>
    <w:rsid w:val="00384A06"/>
    <w:rPr>
      <w:rFonts w:eastAsia="楷体" w:cstheme="minorBidi"/>
      <w:kern w:val="2"/>
      <w:sz w:val="18"/>
      <w:szCs w:val="22"/>
    </w:rPr>
  </w:style>
  <w:style w:type="character" w:customStyle="1" w:styleId="af8">
    <w:name w:val="参考文献标题 字符"/>
    <w:basedOn w:val="af6"/>
    <w:link w:val="af7"/>
    <w:rsid w:val="00384A06"/>
    <w:rPr>
      <w:rFonts w:eastAsia="楷体" w:cstheme="minorBidi"/>
      <w:b/>
      <w:kern w:val="2"/>
      <w:sz w:val="18"/>
      <w:szCs w:val="22"/>
    </w:rPr>
  </w:style>
  <w:style w:type="paragraph" w:customStyle="1" w:styleId="-0">
    <w:name w:val="文献和注释-毕设"/>
    <w:basedOn w:val="a"/>
    <w:link w:val="-Char"/>
    <w:autoRedefine/>
    <w:qFormat/>
    <w:rsid w:val="00F05692"/>
    <w:pPr>
      <w:keepNext/>
      <w:keepLines/>
      <w:spacing w:beforeLines="0" w:afterLines="0"/>
      <w:outlineLvl w:val="2"/>
    </w:pPr>
    <w:rPr>
      <w:rFonts w:ascii="Arial" w:eastAsia="楷体" w:hAnsi="Arial"/>
      <w:b/>
      <w:szCs w:val="22"/>
    </w:rPr>
  </w:style>
  <w:style w:type="character" w:customStyle="1" w:styleId="-Char">
    <w:name w:val="文献和注释-毕设 Char"/>
    <w:link w:val="-0"/>
    <w:autoRedefine/>
    <w:qFormat/>
    <w:rsid w:val="00F05692"/>
    <w:rPr>
      <w:rFonts w:ascii="Arial" w:eastAsia="楷体" w:hAnsi="Arial"/>
      <w:b/>
      <w:kern w:val="2"/>
      <w:sz w:val="21"/>
      <w:szCs w:val="22"/>
    </w:rPr>
  </w:style>
  <w:style w:type="paragraph" w:styleId="af9">
    <w:name w:val="table of figures"/>
    <w:basedOn w:val="a"/>
    <w:next w:val="a"/>
    <w:uiPriority w:val="99"/>
    <w:rsid w:val="00E84A22"/>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3551">
      <w:bodyDiv w:val="1"/>
      <w:marLeft w:val="0"/>
      <w:marRight w:val="0"/>
      <w:marTop w:val="0"/>
      <w:marBottom w:val="0"/>
      <w:divBdr>
        <w:top w:val="none" w:sz="0" w:space="0" w:color="auto"/>
        <w:left w:val="none" w:sz="0" w:space="0" w:color="auto"/>
        <w:bottom w:val="none" w:sz="0" w:space="0" w:color="auto"/>
        <w:right w:val="none" w:sz="0" w:space="0" w:color="auto"/>
      </w:divBdr>
      <w:divsChild>
        <w:div w:id="1236545953">
          <w:marLeft w:val="0"/>
          <w:marRight w:val="0"/>
          <w:marTop w:val="0"/>
          <w:marBottom w:val="0"/>
          <w:divBdr>
            <w:top w:val="none" w:sz="0" w:space="0" w:color="auto"/>
            <w:left w:val="none" w:sz="0" w:space="0" w:color="auto"/>
            <w:bottom w:val="none" w:sz="0" w:space="0" w:color="auto"/>
            <w:right w:val="none" w:sz="0" w:space="0" w:color="auto"/>
          </w:divBdr>
          <w:divsChild>
            <w:div w:id="10023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538">
      <w:bodyDiv w:val="1"/>
      <w:marLeft w:val="0"/>
      <w:marRight w:val="0"/>
      <w:marTop w:val="0"/>
      <w:marBottom w:val="0"/>
      <w:divBdr>
        <w:top w:val="none" w:sz="0" w:space="0" w:color="auto"/>
        <w:left w:val="none" w:sz="0" w:space="0" w:color="auto"/>
        <w:bottom w:val="none" w:sz="0" w:space="0" w:color="auto"/>
        <w:right w:val="none" w:sz="0" w:space="0" w:color="auto"/>
      </w:divBdr>
      <w:divsChild>
        <w:div w:id="217055296">
          <w:marLeft w:val="0"/>
          <w:marRight w:val="0"/>
          <w:marTop w:val="0"/>
          <w:marBottom w:val="0"/>
          <w:divBdr>
            <w:top w:val="none" w:sz="0" w:space="0" w:color="auto"/>
            <w:left w:val="none" w:sz="0" w:space="0" w:color="auto"/>
            <w:bottom w:val="none" w:sz="0" w:space="0" w:color="auto"/>
            <w:right w:val="none" w:sz="0" w:space="0" w:color="auto"/>
          </w:divBdr>
          <w:divsChild>
            <w:div w:id="15225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840">
      <w:bodyDiv w:val="1"/>
      <w:marLeft w:val="0"/>
      <w:marRight w:val="0"/>
      <w:marTop w:val="0"/>
      <w:marBottom w:val="0"/>
      <w:divBdr>
        <w:top w:val="none" w:sz="0" w:space="0" w:color="auto"/>
        <w:left w:val="none" w:sz="0" w:space="0" w:color="auto"/>
        <w:bottom w:val="none" w:sz="0" w:space="0" w:color="auto"/>
        <w:right w:val="none" w:sz="0" w:space="0" w:color="auto"/>
      </w:divBdr>
      <w:divsChild>
        <w:div w:id="1548879823">
          <w:marLeft w:val="0"/>
          <w:marRight w:val="0"/>
          <w:marTop w:val="0"/>
          <w:marBottom w:val="0"/>
          <w:divBdr>
            <w:top w:val="none" w:sz="0" w:space="0" w:color="auto"/>
            <w:left w:val="none" w:sz="0" w:space="0" w:color="auto"/>
            <w:bottom w:val="none" w:sz="0" w:space="0" w:color="auto"/>
            <w:right w:val="none" w:sz="0" w:space="0" w:color="auto"/>
          </w:divBdr>
          <w:divsChild>
            <w:div w:id="583104713">
              <w:marLeft w:val="0"/>
              <w:marRight w:val="0"/>
              <w:marTop w:val="0"/>
              <w:marBottom w:val="0"/>
              <w:divBdr>
                <w:top w:val="none" w:sz="0" w:space="0" w:color="auto"/>
                <w:left w:val="none" w:sz="0" w:space="0" w:color="auto"/>
                <w:bottom w:val="none" w:sz="0" w:space="0" w:color="auto"/>
                <w:right w:val="none" w:sz="0" w:space="0" w:color="auto"/>
              </w:divBdr>
              <w:divsChild>
                <w:div w:id="810440137">
                  <w:marLeft w:val="0"/>
                  <w:marRight w:val="0"/>
                  <w:marTop w:val="0"/>
                  <w:marBottom w:val="0"/>
                  <w:divBdr>
                    <w:top w:val="none" w:sz="0" w:space="0" w:color="auto"/>
                    <w:left w:val="none" w:sz="0" w:space="0" w:color="auto"/>
                    <w:bottom w:val="none" w:sz="0" w:space="0" w:color="auto"/>
                    <w:right w:val="none" w:sz="0" w:space="0" w:color="auto"/>
                  </w:divBdr>
                  <w:divsChild>
                    <w:div w:id="2107263453">
                      <w:marLeft w:val="0"/>
                      <w:marRight w:val="0"/>
                      <w:marTop w:val="0"/>
                      <w:marBottom w:val="0"/>
                      <w:divBdr>
                        <w:top w:val="none" w:sz="0" w:space="0" w:color="auto"/>
                        <w:left w:val="none" w:sz="0" w:space="0" w:color="auto"/>
                        <w:bottom w:val="none" w:sz="0" w:space="0" w:color="auto"/>
                        <w:right w:val="none" w:sz="0" w:space="0" w:color="auto"/>
                      </w:divBdr>
                      <w:divsChild>
                        <w:div w:id="1079016607">
                          <w:marLeft w:val="0"/>
                          <w:marRight w:val="0"/>
                          <w:marTop w:val="0"/>
                          <w:marBottom w:val="0"/>
                          <w:divBdr>
                            <w:top w:val="none" w:sz="0" w:space="0" w:color="auto"/>
                            <w:left w:val="none" w:sz="0" w:space="0" w:color="auto"/>
                            <w:bottom w:val="none" w:sz="0" w:space="0" w:color="auto"/>
                            <w:right w:val="none" w:sz="0" w:space="0" w:color="auto"/>
                          </w:divBdr>
                          <w:divsChild>
                            <w:div w:id="16798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988711">
      <w:bodyDiv w:val="1"/>
      <w:marLeft w:val="0"/>
      <w:marRight w:val="0"/>
      <w:marTop w:val="0"/>
      <w:marBottom w:val="0"/>
      <w:divBdr>
        <w:top w:val="none" w:sz="0" w:space="0" w:color="auto"/>
        <w:left w:val="none" w:sz="0" w:space="0" w:color="auto"/>
        <w:bottom w:val="none" w:sz="0" w:space="0" w:color="auto"/>
        <w:right w:val="none" w:sz="0" w:space="0" w:color="auto"/>
      </w:divBdr>
    </w:div>
    <w:div w:id="528765552">
      <w:bodyDiv w:val="1"/>
      <w:marLeft w:val="0"/>
      <w:marRight w:val="0"/>
      <w:marTop w:val="0"/>
      <w:marBottom w:val="0"/>
      <w:divBdr>
        <w:top w:val="none" w:sz="0" w:space="0" w:color="auto"/>
        <w:left w:val="none" w:sz="0" w:space="0" w:color="auto"/>
        <w:bottom w:val="none" w:sz="0" w:space="0" w:color="auto"/>
        <w:right w:val="none" w:sz="0" w:space="0" w:color="auto"/>
      </w:divBdr>
      <w:divsChild>
        <w:div w:id="1364479055">
          <w:marLeft w:val="0"/>
          <w:marRight w:val="0"/>
          <w:marTop w:val="0"/>
          <w:marBottom w:val="0"/>
          <w:divBdr>
            <w:top w:val="none" w:sz="0" w:space="0" w:color="auto"/>
            <w:left w:val="none" w:sz="0" w:space="0" w:color="auto"/>
            <w:bottom w:val="none" w:sz="0" w:space="0" w:color="auto"/>
            <w:right w:val="none" w:sz="0" w:space="0" w:color="auto"/>
          </w:divBdr>
          <w:divsChild>
            <w:div w:id="16537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061">
      <w:bodyDiv w:val="1"/>
      <w:marLeft w:val="0"/>
      <w:marRight w:val="0"/>
      <w:marTop w:val="0"/>
      <w:marBottom w:val="0"/>
      <w:divBdr>
        <w:top w:val="none" w:sz="0" w:space="0" w:color="auto"/>
        <w:left w:val="none" w:sz="0" w:space="0" w:color="auto"/>
        <w:bottom w:val="none" w:sz="0" w:space="0" w:color="auto"/>
        <w:right w:val="none" w:sz="0" w:space="0" w:color="auto"/>
      </w:divBdr>
    </w:div>
    <w:div w:id="733352978">
      <w:bodyDiv w:val="1"/>
      <w:marLeft w:val="0"/>
      <w:marRight w:val="0"/>
      <w:marTop w:val="0"/>
      <w:marBottom w:val="0"/>
      <w:divBdr>
        <w:top w:val="none" w:sz="0" w:space="0" w:color="auto"/>
        <w:left w:val="none" w:sz="0" w:space="0" w:color="auto"/>
        <w:bottom w:val="none" w:sz="0" w:space="0" w:color="auto"/>
        <w:right w:val="none" w:sz="0" w:space="0" w:color="auto"/>
      </w:divBdr>
    </w:div>
    <w:div w:id="734662503">
      <w:bodyDiv w:val="1"/>
      <w:marLeft w:val="0"/>
      <w:marRight w:val="0"/>
      <w:marTop w:val="0"/>
      <w:marBottom w:val="0"/>
      <w:divBdr>
        <w:top w:val="none" w:sz="0" w:space="0" w:color="auto"/>
        <w:left w:val="none" w:sz="0" w:space="0" w:color="auto"/>
        <w:bottom w:val="none" w:sz="0" w:space="0" w:color="auto"/>
        <w:right w:val="none" w:sz="0" w:space="0" w:color="auto"/>
      </w:divBdr>
    </w:div>
    <w:div w:id="847871618">
      <w:bodyDiv w:val="1"/>
      <w:marLeft w:val="0"/>
      <w:marRight w:val="0"/>
      <w:marTop w:val="0"/>
      <w:marBottom w:val="0"/>
      <w:divBdr>
        <w:top w:val="none" w:sz="0" w:space="0" w:color="auto"/>
        <w:left w:val="none" w:sz="0" w:space="0" w:color="auto"/>
        <w:bottom w:val="none" w:sz="0" w:space="0" w:color="auto"/>
        <w:right w:val="none" w:sz="0" w:space="0" w:color="auto"/>
      </w:divBdr>
      <w:divsChild>
        <w:div w:id="1499954273">
          <w:marLeft w:val="0"/>
          <w:marRight w:val="0"/>
          <w:marTop w:val="0"/>
          <w:marBottom w:val="0"/>
          <w:divBdr>
            <w:top w:val="none" w:sz="0" w:space="0" w:color="auto"/>
            <w:left w:val="none" w:sz="0" w:space="0" w:color="auto"/>
            <w:bottom w:val="none" w:sz="0" w:space="0" w:color="auto"/>
            <w:right w:val="none" w:sz="0" w:space="0" w:color="auto"/>
          </w:divBdr>
          <w:divsChild>
            <w:div w:id="19562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9691">
      <w:bodyDiv w:val="1"/>
      <w:marLeft w:val="0"/>
      <w:marRight w:val="0"/>
      <w:marTop w:val="0"/>
      <w:marBottom w:val="0"/>
      <w:divBdr>
        <w:top w:val="none" w:sz="0" w:space="0" w:color="auto"/>
        <w:left w:val="none" w:sz="0" w:space="0" w:color="auto"/>
        <w:bottom w:val="none" w:sz="0" w:space="0" w:color="auto"/>
        <w:right w:val="none" w:sz="0" w:space="0" w:color="auto"/>
      </w:divBdr>
      <w:divsChild>
        <w:div w:id="1215895832">
          <w:marLeft w:val="0"/>
          <w:marRight w:val="0"/>
          <w:marTop w:val="0"/>
          <w:marBottom w:val="0"/>
          <w:divBdr>
            <w:top w:val="none" w:sz="0" w:space="0" w:color="auto"/>
            <w:left w:val="none" w:sz="0" w:space="0" w:color="auto"/>
            <w:bottom w:val="none" w:sz="0" w:space="0" w:color="auto"/>
            <w:right w:val="none" w:sz="0" w:space="0" w:color="auto"/>
          </w:divBdr>
          <w:divsChild>
            <w:div w:id="896671081">
              <w:marLeft w:val="0"/>
              <w:marRight w:val="0"/>
              <w:marTop w:val="0"/>
              <w:marBottom w:val="0"/>
              <w:divBdr>
                <w:top w:val="none" w:sz="0" w:space="0" w:color="auto"/>
                <w:left w:val="none" w:sz="0" w:space="0" w:color="auto"/>
                <w:bottom w:val="none" w:sz="0" w:space="0" w:color="auto"/>
                <w:right w:val="none" w:sz="0" w:space="0" w:color="auto"/>
              </w:divBdr>
              <w:divsChild>
                <w:div w:id="307171968">
                  <w:marLeft w:val="0"/>
                  <w:marRight w:val="0"/>
                  <w:marTop w:val="0"/>
                  <w:marBottom w:val="0"/>
                  <w:divBdr>
                    <w:top w:val="none" w:sz="0" w:space="0" w:color="auto"/>
                    <w:left w:val="none" w:sz="0" w:space="0" w:color="auto"/>
                    <w:bottom w:val="none" w:sz="0" w:space="0" w:color="auto"/>
                    <w:right w:val="none" w:sz="0" w:space="0" w:color="auto"/>
                  </w:divBdr>
                  <w:divsChild>
                    <w:div w:id="1047142780">
                      <w:marLeft w:val="0"/>
                      <w:marRight w:val="0"/>
                      <w:marTop w:val="0"/>
                      <w:marBottom w:val="0"/>
                      <w:divBdr>
                        <w:top w:val="none" w:sz="0" w:space="0" w:color="auto"/>
                        <w:left w:val="none" w:sz="0" w:space="0" w:color="auto"/>
                        <w:bottom w:val="none" w:sz="0" w:space="0" w:color="auto"/>
                        <w:right w:val="none" w:sz="0" w:space="0" w:color="auto"/>
                      </w:divBdr>
                      <w:divsChild>
                        <w:div w:id="1115096680">
                          <w:marLeft w:val="0"/>
                          <w:marRight w:val="0"/>
                          <w:marTop w:val="0"/>
                          <w:marBottom w:val="0"/>
                          <w:divBdr>
                            <w:top w:val="none" w:sz="0" w:space="0" w:color="auto"/>
                            <w:left w:val="none" w:sz="0" w:space="0" w:color="auto"/>
                            <w:bottom w:val="none" w:sz="0" w:space="0" w:color="auto"/>
                            <w:right w:val="none" w:sz="0" w:space="0" w:color="auto"/>
                          </w:divBdr>
                          <w:divsChild>
                            <w:div w:id="5275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403958">
      <w:bodyDiv w:val="1"/>
      <w:marLeft w:val="0"/>
      <w:marRight w:val="0"/>
      <w:marTop w:val="0"/>
      <w:marBottom w:val="0"/>
      <w:divBdr>
        <w:top w:val="none" w:sz="0" w:space="0" w:color="auto"/>
        <w:left w:val="none" w:sz="0" w:space="0" w:color="auto"/>
        <w:bottom w:val="none" w:sz="0" w:space="0" w:color="auto"/>
        <w:right w:val="none" w:sz="0" w:space="0" w:color="auto"/>
      </w:divBdr>
      <w:divsChild>
        <w:div w:id="144784643">
          <w:marLeft w:val="0"/>
          <w:marRight w:val="0"/>
          <w:marTop w:val="0"/>
          <w:marBottom w:val="0"/>
          <w:divBdr>
            <w:top w:val="none" w:sz="0" w:space="0" w:color="auto"/>
            <w:left w:val="none" w:sz="0" w:space="0" w:color="auto"/>
            <w:bottom w:val="none" w:sz="0" w:space="0" w:color="auto"/>
            <w:right w:val="none" w:sz="0" w:space="0" w:color="auto"/>
          </w:divBdr>
          <w:divsChild>
            <w:div w:id="166673327">
              <w:marLeft w:val="0"/>
              <w:marRight w:val="0"/>
              <w:marTop w:val="0"/>
              <w:marBottom w:val="0"/>
              <w:divBdr>
                <w:top w:val="none" w:sz="0" w:space="0" w:color="auto"/>
                <w:left w:val="none" w:sz="0" w:space="0" w:color="auto"/>
                <w:bottom w:val="none" w:sz="0" w:space="0" w:color="auto"/>
                <w:right w:val="none" w:sz="0" w:space="0" w:color="auto"/>
              </w:divBdr>
            </w:div>
            <w:div w:id="974870776">
              <w:marLeft w:val="0"/>
              <w:marRight w:val="0"/>
              <w:marTop w:val="0"/>
              <w:marBottom w:val="0"/>
              <w:divBdr>
                <w:top w:val="none" w:sz="0" w:space="0" w:color="auto"/>
                <w:left w:val="none" w:sz="0" w:space="0" w:color="auto"/>
                <w:bottom w:val="none" w:sz="0" w:space="0" w:color="auto"/>
                <w:right w:val="none" w:sz="0" w:space="0" w:color="auto"/>
              </w:divBdr>
            </w:div>
            <w:div w:id="1134446179">
              <w:marLeft w:val="0"/>
              <w:marRight w:val="0"/>
              <w:marTop w:val="0"/>
              <w:marBottom w:val="0"/>
              <w:divBdr>
                <w:top w:val="none" w:sz="0" w:space="0" w:color="auto"/>
                <w:left w:val="none" w:sz="0" w:space="0" w:color="auto"/>
                <w:bottom w:val="none" w:sz="0" w:space="0" w:color="auto"/>
                <w:right w:val="none" w:sz="0" w:space="0" w:color="auto"/>
              </w:divBdr>
            </w:div>
            <w:div w:id="1842965667">
              <w:marLeft w:val="0"/>
              <w:marRight w:val="0"/>
              <w:marTop w:val="0"/>
              <w:marBottom w:val="0"/>
              <w:divBdr>
                <w:top w:val="none" w:sz="0" w:space="0" w:color="auto"/>
                <w:left w:val="none" w:sz="0" w:space="0" w:color="auto"/>
                <w:bottom w:val="none" w:sz="0" w:space="0" w:color="auto"/>
                <w:right w:val="none" w:sz="0" w:space="0" w:color="auto"/>
              </w:divBdr>
            </w:div>
            <w:div w:id="1100371182">
              <w:marLeft w:val="0"/>
              <w:marRight w:val="0"/>
              <w:marTop w:val="0"/>
              <w:marBottom w:val="0"/>
              <w:divBdr>
                <w:top w:val="none" w:sz="0" w:space="0" w:color="auto"/>
                <w:left w:val="none" w:sz="0" w:space="0" w:color="auto"/>
                <w:bottom w:val="none" w:sz="0" w:space="0" w:color="auto"/>
                <w:right w:val="none" w:sz="0" w:space="0" w:color="auto"/>
              </w:divBdr>
            </w:div>
            <w:div w:id="1296909465">
              <w:marLeft w:val="0"/>
              <w:marRight w:val="0"/>
              <w:marTop w:val="0"/>
              <w:marBottom w:val="0"/>
              <w:divBdr>
                <w:top w:val="none" w:sz="0" w:space="0" w:color="auto"/>
                <w:left w:val="none" w:sz="0" w:space="0" w:color="auto"/>
                <w:bottom w:val="none" w:sz="0" w:space="0" w:color="auto"/>
                <w:right w:val="none" w:sz="0" w:space="0" w:color="auto"/>
              </w:divBdr>
            </w:div>
            <w:div w:id="880094962">
              <w:marLeft w:val="0"/>
              <w:marRight w:val="0"/>
              <w:marTop w:val="0"/>
              <w:marBottom w:val="0"/>
              <w:divBdr>
                <w:top w:val="none" w:sz="0" w:space="0" w:color="auto"/>
                <w:left w:val="none" w:sz="0" w:space="0" w:color="auto"/>
                <w:bottom w:val="none" w:sz="0" w:space="0" w:color="auto"/>
                <w:right w:val="none" w:sz="0" w:space="0" w:color="auto"/>
              </w:divBdr>
            </w:div>
            <w:div w:id="495800420">
              <w:marLeft w:val="0"/>
              <w:marRight w:val="0"/>
              <w:marTop w:val="0"/>
              <w:marBottom w:val="0"/>
              <w:divBdr>
                <w:top w:val="none" w:sz="0" w:space="0" w:color="auto"/>
                <w:left w:val="none" w:sz="0" w:space="0" w:color="auto"/>
                <w:bottom w:val="none" w:sz="0" w:space="0" w:color="auto"/>
                <w:right w:val="none" w:sz="0" w:space="0" w:color="auto"/>
              </w:divBdr>
            </w:div>
            <w:div w:id="660624948">
              <w:marLeft w:val="0"/>
              <w:marRight w:val="0"/>
              <w:marTop w:val="0"/>
              <w:marBottom w:val="0"/>
              <w:divBdr>
                <w:top w:val="none" w:sz="0" w:space="0" w:color="auto"/>
                <w:left w:val="none" w:sz="0" w:space="0" w:color="auto"/>
                <w:bottom w:val="none" w:sz="0" w:space="0" w:color="auto"/>
                <w:right w:val="none" w:sz="0" w:space="0" w:color="auto"/>
              </w:divBdr>
            </w:div>
            <w:div w:id="395011027">
              <w:marLeft w:val="0"/>
              <w:marRight w:val="0"/>
              <w:marTop w:val="0"/>
              <w:marBottom w:val="0"/>
              <w:divBdr>
                <w:top w:val="none" w:sz="0" w:space="0" w:color="auto"/>
                <w:left w:val="none" w:sz="0" w:space="0" w:color="auto"/>
                <w:bottom w:val="none" w:sz="0" w:space="0" w:color="auto"/>
                <w:right w:val="none" w:sz="0" w:space="0" w:color="auto"/>
              </w:divBdr>
            </w:div>
            <w:div w:id="758989446">
              <w:marLeft w:val="0"/>
              <w:marRight w:val="0"/>
              <w:marTop w:val="0"/>
              <w:marBottom w:val="0"/>
              <w:divBdr>
                <w:top w:val="none" w:sz="0" w:space="0" w:color="auto"/>
                <w:left w:val="none" w:sz="0" w:space="0" w:color="auto"/>
                <w:bottom w:val="none" w:sz="0" w:space="0" w:color="auto"/>
                <w:right w:val="none" w:sz="0" w:space="0" w:color="auto"/>
              </w:divBdr>
            </w:div>
            <w:div w:id="405417598">
              <w:marLeft w:val="0"/>
              <w:marRight w:val="0"/>
              <w:marTop w:val="0"/>
              <w:marBottom w:val="0"/>
              <w:divBdr>
                <w:top w:val="none" w:sz="0" w:space="0" w:color="auto"/>
                <w:left w:val="none" w:sz="0" w:space="0" w:color="auto"/>
                <w:bottom w:val="none" w:sz="0" w:space="0" w:color="auto"/>
                <w:right w:val="none" w:sz="0" w:space="0" w:color="auto"/>
              </w:divBdr>
            </w:div>
            <w:div w:id="1052580647">
              <w:marLeft w:val="0"/>
              <w:marRight w:val="0"/>
              <w:marTop w:val="0"/>
              <w:marBottom w:val="0"/>
              <w:divBdr>
                <w:top w:val="none" w:sz="0" w:space="0" w:color="auto"/>
                <w:left w:val="none" w:sz="0" w:space="0" w:color="auto"/>
                <w:bottom w:val="none" w:sz="0" w:space="0" w:color="auto"/>
                <w:right w:val="none" w:sz="0" w:space="0" w:color="auto"/>
              </w:divBdr>
            </w:div>
            <w:div w:id="1064373814">
              <w:marLeft w:val="0"/>
              <w:marRight w:val="0"/>
              <w:marTop w:val="0"/>
              <w:marBottom w:val="0"/>
              <w:divBdr>
                <w:top w:val="none" w:sz="0" w:space="0" w:color="auto"/>
                <w:left w:val="none" w:sz="0" w:space="0" w:color="auto"/>
                <w:bottom w:val="none" w:sz="0" w:space="0" w:color="auto"/>
                <w:right w:val="none" w:sz="0" w:space="0" w:color="auto"/>
              </w:divBdr>
            </w:div>
            <w:div w:id="852887807">
              <w:marLeft w:val="0"/>
              <w:marRight w:val="0"/>
              <w:marTop w:val="0"/>
              <w:marBottom w:val="0"/>
              <w:divBdr>
                <w:top w:val="none" w:sz="0" w:space="0" w:color="auto"/>
                <w:left w:val="none" w:sz="0" w:space="0" w:color="auto"/>
                <w:bottom w:val="none" w:sz="0" w:space="0" w:color="auto"/>
                <w:right w:val="none" w:sz="0" w:space="0" w:color="auto"/>
              </w:divBdr>
            </w:div>
            <w:div w:id="850097646">
              <w:marLeft w:val="0"/>
              <w:marRight w:val="0"/>
              <w:marTop w:val="0"/>
              <w:marBottom w:val="0"/>
              <w:divBdr>
                <w:top w:val="none" w:sz="0" w:space="0" w:color="auto"/>
                <w:left w:val="none" w:sz="0" w:space="0" w:color="auto"/>
                <w:bottom w:val="none" w:sz="0" w:space="0" w:color="auto"/>
                <w:right w:val="none" w:sz="0" w:space="0" w:color="auto"/>
              </w:divBdr>
            </w:div>
            <w:div w:id="1245720111">
              <w:marLeft w:val="0"/>
              <w:marRight w:val="0"/>
              <w:marTop w:val="0"/>
              <w:marBottom w:val="0"/>
              <w:divBdr>
                <w:top w:val="none" w:sz="0" w:space="0" w:color="auto"/>
                <w:left w:val="none" w:sz="0" w:space="0" w:color="auto"/>
                <w:bottom w:val="none" w:sz="0" w:space="0" w:color="auto"/>
                <w:right w:val="none" w:sz="0" w:space="0" w:color="auto"/>
              </w:divBdr>
            </w:div>
            <w:div w:id="1575049405">
              <w:marLeft w:val="0"/>
              <w:marRight w:val="0"/>
              <w:marTop w:val="0"/>
              <w:marBottom w:val="0"/>
              <w:divBdr>
                <w:top w:val="none" w:sz="0" w:space="0" w:color="auto"/>
                <w:left w:val="none" w:sz="0" w:space="0" w:color="auto"/>
                <w:bottom w:val="none" w:sz="0" w:space="0" w:color="auto"/>
                <w:right w:val="none" w:sz="0" w:space="0" w:color="auto"/>
              </w:divBdr>
            </w:div>
            <w:div w:id="1721706409">
              <w:marLeft w:val="0"/>
              <w:marRight w:val="0"/>
              <w:marTop w:val="0"/>
              <w:marBottom w:val="0"/>
              <w:divBdr>
                <w:top w:val="none" w:sz="0" w:space="0" w:color="auto"/>
                <w:left w:val="none" w:sz="0" w:space="0" w:color="auto"/>
                <w:bottom w:val="none" w:sz="0" w:space="0" w:color="auto"/>
                <w:right w:val="none" w:sz="0" w:space="0" w:color="auto"/>
              </w:divBdr>
            </w:div>
            <w:div w:id="42869840">
              <w:marLeft w:val="0"/>
              <w:marRight w:val="0"/>
              <w:marTop w:val="0"/>
              <w:marBottom w:val="0"/>
              <w:divBdr>
                <w:top w:val="none" w:sz="0" w:space="0" w:color="auto"/>
                <w:left w:val="none" w:sz="0" w:space="0" w:color="auto"/>
                <w:bottom w:val="none" w:sz="0" w:space="0" w:color="auto"/>
                <w:right w:val="none" w:sz="0" w:space="0" w:color="auto"/>
              </w:divBdr>
            </w:div>
            <w:div w:id="884878730">
              <w:marLeft w:val="0"/>
              <w:marRight w:val="0"/>
              <w:marTop w:val="0"/>
              <w:marBottom w:val="0"/>
              <w:divBdr>
                <w:top w:val="none" w:sz="0" w:space="0" w:color="auto"/>
                <w:left w:val="none" w:sz="0" w:space="0" w:color="auto"/>
                <w:bottom w:val="none" w:sz="0" w:space="0" w:color="auto"/>
                <w:right w:val="none" w:sz="0" w:space="0" w:color="auto"/>
              </w:divBdr>
            </w:div>
            <w:div w:id="540442102">
              <w:marLeft w:val="0"/>
              <w:marRight w:val="0"/>
              <w:marTop w:val="0"/>
              <w:marBottom w:val="0"/>
              <w:divBdr>
                <w:top w:val="none" w:sz="0" w:space="0" w:color="auto"/>
                <w:left w:val="none" w:sz="0" w:space="0" w:color="auto"/>
                <w:bottom w:val="none" w:sz="0" w:space="0" w:color="auto"/>
                <w:right w:val="none" w:sz="0" w:space="0" w:color="auto"/>
              </w:divBdr>
            </w:div>
            <w:div w:id="19835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30539">
      <w:bodyDiv w:val="1"/>
      <w:marLeft w:val="0"/>
      <w:marRight w:val="0"/>
      <w:marTop w:val="0"/>
      <w:marBottom w:val="0"/>
      <w:divBdr>
        <w:top w:val="none" w:sz="0" w:space="0" w:color="auto"/>
        <w:left w:val="none" w:sz="0" w:space="0" w:color="auto"/>
        <w:bottom w:val="none" w:sz="0" w:space="0" w:color="auto"/>
        <w:right w:val="none" w:sz="0" w:space="0" w:color="auto"/>
      </w:divBdr>
    </w:div>
    <w:div w:id="1048064538">
      <w:bodyDiv w:val="1"/>
      <w:marLeft w:val="0"/>
      <w:marRight w:val="0"/>
      <w:marTop w:val="0"/>
      <w:marBottom w:val="0"/>
      <w:divBdr>
        <w:top w:val="none" w:sz="0" w:space="0" w:color="auto"/>
        <w:left w:val="none" w:sz="0" w:space="0" w:color="auto"/>
        <w:bottom w:val="none" w:sz="0" w:space="0" w:color="auto"/>
        <w:right w:val="none" w:sz="0" w:space="0" w:color="auto"/>
      </w:divBdr>
      <w:divsChild>
        <w:div w:id="6370399">
          <w:marLeft w:val="0"/>
          <w:marRight w:val="0"/>
          <w:marTop w:val="0"/>
          <w:marBottom w:val="0"/>
          <w:divBdr>
            <w:top w:val="none" w:sz="0" w:space="0" w:color="auto"/>
            <w:left w:val="none" w:sz="0" w:space="0" w:color="auto"/>
            <w:bottom w:val="none" w:sz="0" w:space="0" w:color="auto"/>
            <w:right w:val="none" w:sz="0" w:space="0" w:color="auto"/>
          </w:divBdr>
          <w:divsChild>
            <w:div w:id="12517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531">
      <w:bodyDiv w:val="1"/>
      <w:marLeft w:val="0"/>
      <w:marRight w:val="0"/>
      <w:marTop w:val="0"/>
      <w:marBottom w:val="0"/>
      <w:divBdr>
        <w:top w:val="none" w:sz="0" w:space="0" w:color="auto"/>
        <w:left w:val="none" w:sz="0" w:space="0" w:color="auto"/>
        <w:bottom w:val="none" w:sz="0" w:space="0" w:color="auto"/>
        <w:right w:val="none" w:sz="0" w:space="0" w:color="auto"/>
      </w:divBdr>
      <w:divsChild>
        <w:div w:id="730036361">
          <w:marLeft w:val="0"/>
          <w:marRight w:val="0"/>
          <w:marTop w:val="0"/>
          <w:marBottom w:val="0"/>
          <w:divBdr>
            <w:top w:val="none" w:sz="0" w:space="0" w:color="auto"/>
            <w:left w:val="none" w:sz="0" w:space="0" w:color="auto"/>
            <w:bottom w:val="none" w:sz="0" w:space="0" w:color="auto"/>
            <w:right w:val="none" w:sz="0" w:space="0" w:color="auto"/>
          </w:divBdr>
          <w:divsChild>
            <w:div w:id="1091245662">
              <w:marLeft w:val="0"/>
              <w:marRight w:val="0"/>
              <w:marTop w:val="0"/>
              <w:marBottom w:val="0"/>
              <w:divBdr>
                <w:top w:val="none" w:sz="0" w:space="0" w:color="auto"/>
                <w:left w:val="none" w:sz="0" w:space="0" w:color="auto"/>
                <w:bottom w:val="none" w:sz="0" w:space="0" w:color="auto"/>
                <w:right w:val="none" w:sz="0" w:space="0" w:color="auto"/>
              </w:divBdr>
              <w:divsChild>
                <w:div w:id="1165508838">
                  <w:marLeft w:val="0"/>
                  <w:marRight w:val="0"/>
                  <w:marTop w:val="0"/>
                  <w:marBottom w:val="0"/>
                  <w:divBdr>
                    <w:top w:val="none" w:sz="0" w:space="0" w:color="auto"/>
                    <w:left w:val="none" w:sz="0" w:space="0" w:color="auto"/>
                    <w:bottom w:val="none" w:sz="0" w:space="0" w:color="auto"/>
                    <w:right w:val="none" w:sz="0" w:space="0" w:color="auto"/>
                  </w:divBdr>
                  <w:divsChild>
                    <w:div w:id="2114594263">
                      <w:marLeft w:val="0"/>
                      <w:marRight w:val="0"/>
                      <w:marTop w:val="0"/>
                      <w:marBottom w:val="0"/>
                      <w:divBdr>
                        <w:top w:val="none" w:sz="0" w:space="0" w:color="auto"/>
                        <w:left w:val="none" w:sz="0" w:space="0" w:color="auto"/>
                        <w:bottom w:val="none" w:sz="0" w:space="0" w:color="auto"/>
                        <w:right w:val="none" w:sz="0" w:space="0" w:color="auto"/>
                      </w:divBdr>
                      <w:divsChild>
                        <w:div w:id="1552039713">
                          <w:marLeft w:val="0"/>
                          <w:marRight w:val="0"/>
                          <w:marTop w:val="0"/>
                          <w:marBottom w:val="0"/>
                          <w:divBdr>
                            <w:top w:val="none" w:sz="0" w:space="0" w:color="auto"/>
                            <w:left w:val="none" w:sz="0" w:space="0" w:color="auto"/>
                            <w:bottom w:val="none" w:sz="0" w:space="0" w:color="auto"/>
                            <w:right w:val="none" w:sz="0" w:space="0" w:color="auto"/>
                          </w:divBdr>
                          <w:divsChild>
                            <w:div w:id="10372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448355">
      <w:bodyDiv w:val="1"/>
      <w:marLeft w:val="0"/>
      <w:marRight w:val="0"/>
      <w:marTop w:val="0"/>
      <w:marBottom w:val="0"/>
      <w:divBdr>
        <w:top w:val="none" w:sz="0" w:space="0" w:color="auto"/>
        <w:left w:val="none" w:sz="0" w:space="0" w:color="auto"/>
        <w:bottom w:val="none" w:sz="0" w:space="0" w:color="auto"/>
        <w:right w:val="none" w:sz="0" w:space="0" w:color="auto"/>
      </w:divBdr>
    </w:div>
    <w:div w:id="1184637142">
      <w:bodyDiv w:val="1"/>
      <w:marLeft w:val="0"/>
      <w:marRight w:val="0"/>
      <w:marTop w:val="0"/>
      <w:marBottom w:val="0"/>
      <w:divBdr>
        <w:top w:val="none" w:sz="0" w:space="0" w:color="auto"/>
        <w:left w:val="none" w:sz="0" w:space="0" w:color="auto"/>
        <w:bottom w:val="none" w:sz="0" w:space="0" w:color="auto"/>
        <w:right w:val="none" w:sz="0" w:space="0" w:color="auto"/>
      </w:divBdr>
    </w:div>
    <w:div w:id="1277371701">
      <w:bodyDiv w:val="1"/>
      <w:marLeft w:val="0"/>
      <w:marRight w:val="0"/>
      <w:marTop w:val="0"/>
      <w:marBottom w:val="0"/>
      <w:divBdr>
        <w:top w:val="none" w:sz="0" w:space="0" w:color="auto"/>
        <w:left w:val="none" w:sz="0" w:space="0" w:color="auto"/>
        <w:bottom w:val="none" w:sz="0" w:space="0" w:color="auto"/>
        <w:right w:val="none" w:sz="0" w:space="0" w:color="auto"/>
      </w:divBdr>
    </w:div>
    <w:div w:id="1406221815">
      <w:bodyDiv w:val="1"/>
      <w:marLeft w:val="0"/>
      <w:marRight w:val="0"/>
      <w:marTop w:val="0"/>
      <w:marBottom w:val="0"/>
      <w:divBdr>
        <w:top w:val="none" w:sz="0" w:space="0" w:color="auto"/>
        <w:left w:val="none" w:sz="0" w:space="0" w:color="auto"/>
        <w:bottom w:val="none" w:sz="0" w:space="0" w:color="auto"/>
        <w:right w:val="none" w:sz="0" w:space="0" w:color="auto"/>
      </w:divBdr>
      <w:divsChild>
        <w:div w:id="87360785">
          <w:marLeft w:val="0"/>
          <w:marRight w:val="0"/>
          <w:marTop w:val="0"/>
          <w:marBottom w:val="0"/>
          <w:divBdr>
            <w:top w:val="none" w:sz="0" w:space="0" w:color="auto"/>
            <w:left w:val="none" w:sz="0" w:space="0" w:color="auto"/>
            <w:bottom w:val="none" w:sz="0" w:space="0" w:color="auto"/>
            <w:right w:val="none" w:sz="0" w:space="0" w:color="auto"/>
          </w:divBdr>
          <w:divsChild>
            <w:div w:id="15844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7080">
      <w:bodyDiv w:val="1"/>
      <w:marLeft w:val="0"/>
      <w:marRight w:val="0"/>
      <w:marTop w:val="0"/>
      <w:marBottom w:val="0"/>
      <w:divBdr>
        <w:top w:val="none" w:sz="0" w:space="0" w:color="auto"/>
        <w:left w:val="none" w:sz="0" w:space="0" w:color="auto"/>
        <w:bottom w:val="none" w:sz="0" w:space="0" w:color="auto"/>
        <w:right w:val="none" w:sz="0" w:space="0" w:color="auto"/>
      </w:divBdr>
      <w:divsChild>
        <w:div w:id="1668022798">
          <w:marLeft w:val="0"/>
          <w:marRight w:val="0"/>
          <w:marTop w:val="0"/>
          <w:marBottom w:val="0"/>
          <w:divBdr>
            <w:top w:val="none" w:sz="0" w:space="0" w:color="auto"/>
            <w:left w:val="none" w:sz="0" w:space="0" w:color="auto"/>
            <w:bottom w:val="none" w:sz="0" w:space="0" w:color="auto"/>
            <w:right w:val="none" w:sz="0" w:space="0" w:color="auto"/>
          </w:divBdr>
          <w:divsChild>
            <w:div w:id="12739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1456">
      <w:bodyDiv w:val="1"/>
      <w:marLeft w:val="0"/>
      <w:marRight w:val="0"/>
      <w:marTop w:val="0"/>
      <w:marBottom w:val="0"/>
      <w:divBdr>
        <w:top w:val="none" w:sz="0" w:space="0" w:color="auto"/>
        <w:left w:val="none" w:sz="0" w:space="0" w:color="auto"/>
        <w:bottom w:val="none" w:sz="0" w:space="0" w:color="auto"/>
        <w:right w:val="none" w:sz="0" w:space="0" w:color="auto"/>
      </w:divBdr>
    </w:div>
    <w:div w:id="1914461020">
      <w:bodyDiv w:val="1"/>
      <w:marLeft w:val="0"/>
      <w:marRight w:val="0"/>
      <w:marTop w:val="0"/>
      <w:marBottom w:val="0"/>
      <w:divBdr>
        <w:top w:val="none" w:sz="0" w:space="0" w:color="auto"/>
        <w:left w:val="none" w:sz="0" w:space="0" w:color="auto"/>
        <w:bottom w:val="none" w:sz="0" w:space="0" w:color="auto"/>
        <w:right w:val="none" w:sz="0" w:space="0" w:color="auto"/>
      </w:divBdr>
    </w:div>
    <w:div w:id="1992783247">
      <w:bodyDiv w:val="1"/>
      <w:marLeft w:val="0"/>
      <w:marRight w:val="0"/>
      <w:marTop w:val="0"/>
      <w:marBottom w:val="0"/>
      <w:divBdr>
        <w:top w:val="none" w:sz="0" w:space="0" w:color="auto"/>
        <w:left w:val="none" w:sz="0" w:space="0" w:color="auto"/>
        <w:bottom w:val="none" w:sz="0" w:space="0" w:color="auto"/>
        <w:right w:val="none" w:sz="0" w:space="0" w:color="auto"/>
      </w:divBdr>
      <w:divsChild>
        <w:div w:id="914363239">
          <w:marLeft w:val="0"/>
          <w:marRight w:val="0"/>
          <w:marTop w:val="0"/>
          <w:marBottom w:val="0"/>
          <w:divBdr>
            <w:top w:val="none" w:sz="0" w:space="0" w:color="auto"/>
            <w:left w:val="none" w:sz="0" w:space="0" w:color="auto"/>
            <w:bottom w:val="none" w:sz="0" w:space="0" w:color="auto"/>
            <w:right w:val="none" w:sz="0" w:space="0" w:color="auto"/>
          </w:divBdr>
          <w:divsChild>
            <w:div w:id="16108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825">
      <w:bodyDiv w:val="1"/>
      <w:marLeft w:val="0"/>
      <w:marRight w:val="0"/>
      <w:marTop w:val="0"/>
      <w:marBottom w:val="0"/>
      <w:divBdr>
        <w:top w:val="none" w:sz="0" w:space="0" w:color="auto"/>
        <w:left w:val="none" w:sz="0" w:space="0" w:color="auto"/>
        <w:bottom w:val="none" w:sz="0" w:space="0" w:color="auto"/>
        <w:right w:val="none" w:sz="0" w:space="0" w:color="auto"/>
      </w:divBdr>
    </w:div>
    <w:div w:id="2016960181">
      <w:bodyDiv w:val="1"/>
      <w:marLeft w:val="0"/>
      <w:marRight w:val="0"/>
      <w:marTop w:val="0"/>
      <w:marBottom w:val="0"/>
      <w:divBdr>
        <w:top w:val="none" w:sz="0" w:space="0" w:color="auto"/>
        <w:left w:val="none" w:sz="0" w:space="0" w:color="auto"/>
        <w:bottom w:val="none" w:sz="0" w:space="0" w:color="auto"/>
        <w:right w:val="none" w:sz="0" w:space="0" w:color="auto"/>
      </w:divBdr>
      <w:divsChild>
        <w:div w:id="397437349">
          <w:marLeft w:val="0"/>
          <w:marRight w:val="0"/>
          <w:marTop w:val="0"/>
          <w:marBottom w:val="0"/>
          <w:divBdr>
            <w:top w:val="none" w:sz="0" w:space="0" w:color="auto"/>
            <w:left w:val="none" w:sz="0" w:space="0" w:color="auto"/>
            <w:bottom w:val="none" w:sz="0" w:space="0" w:color="auto"/>
            <w:right w:val="none" w:sz="0" w:space="0" w:color="auto"/>
          </w:divBdr>
          <w:divsChild>
            <w:div w:id="2864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2218">
      <w:bodyDiv w:val="1"/>
      <w:marLeft w:val="0"/>
      <w:marRight w:val="0"/>
      <w:marTop w:val="0"/>
      <w:marBottom w:val="0"/>
      <w:divBdr>
        <w:top w:val="none" w:sz="0" w:space="0" w:color="auto"/>
        <w:left w:val="none" w:sz="0" w:space="0" w:color="auto"/>
        <w:bottom w:val="none" w:sz="0" w:space="0" w:color="auto"/>
        <w:right w:val="none" w:sz="0" w:space="0" w:color="auto"/>
      </w:divBdr>
    </w:div>
    <w:div w:id="2073502324">
      <w:bodyDiv w:val="1"/>
      <w:marLeft w:val="0"/>
      <w:marRight w:val="0"/>
      <w:marTop w:val="0"/>
      <w:marBottom w:val="0"/>
      <w:divBdr>
        <w:top w:val="none" w:sz="0" w:space="0" w:color="auto"/>
        <w:left w:val="none" w:sz="0" w:space="0" w:color="auto"/>
        <w:bottom w:val="none" w:sz="0" w:space="0" w:color="auto"/>
        <w:right w:val="none" w:sz="0" w:space="0" w:color="auto"/>
      </w:divBdr>
      <w:divsChild>
        <w:div w:id="43870265">
          <w:marLeft w:val="0"/>
          <w:marRight w:val="0"/>
          <w:marTop w:val="0"/>
          <w:marBottom w:val="0"/>
          <w:divBdr>
            <w:top w:val="none" w:sz="0" w:space="0" w:color="auto"/>
            <w:left w:val="none" w:sz="0" w:space="0" w:color="auto"/>
            <w:bottom w:val="none" w:sz="0" w:space="0" w:color="auto"/>
            <w:right w:val="none" w:sz="0" w:space="0" w:color="auto"/>
          </w:divBdr>
          <w:divsChild>
            <w:div w:id="651443978">
              <w:marLeft w:val="0"/>
              <w:marRight w:val="0"/>
              <w:marTop w:val="0"/>
              <w:marBottom w:val="0"/>
              <w:divBdr>
                <w:top w:val="none" w:sz="0" w:space="0" w:color="auto"/>
                <w:left w:val="none" w:sz="0" w:space="0" w:color="auto"/>
                <w:bottom w:val="none" w:sz="0" w:space="0" w:color="auto"/>
                <w:right w:val="none" w:sz="0" w:space="0" w:color="auto"/>
              </w:divBdr>
              <w:divsChild>
                <w:div w:id="1250502112">
                  <w:marLeft w:val="0"/>
                  <w:marRight w:val="0"/>
                  <w:marTop w:val="0"/>
                  <w:marBottom w:val="0"/>
                  <w:divBdr>
                    <w:top w:val="none" w:sz="0" w:space="0" w:color="auto"/>
                    <w:left w:val="none" w:sz="0" w:space="0" w:color="auto"/>
                    <w:bottom w:val="none" w:sz="0" w:space="0" w:color="auto"/>
                    <w:right w:val="none" w:sz="0" w:space="0" w:color="auto"/>
                  </w:divBdr>
                  <w:divsChild>
                    <w:div w:id="633752396">
                      <w:marLeft w:val="0"/>
                      <w:marRight w:val="0"/>
                      <w:marTop w:val="0"/>
                      <w:marBottom w:val="0"/>
                      <w:divBdr>
                        <w:top w:val="none" w:sz="0" w:space="0" w:color="auto"/>
                        <w:left w:val="none" w:sz="0" w:space="0" w:color="auto"/>
                        <w:bottom w:val="none" w:sz="0" w:space="0" w:color="auto"/>
                        <w:right w:val="none" w:sz="0" w:space="0" w:color="auto"/>
                      </w:divBdr>
                      <w:divsChild>
                        <w:div w:id="1911959489">
                          <w:marLeft w:val="0"/>
                          <w:marRight w:val="0"/>
                          <w:marTop w:val="0"/>
                          <w:marBottom w:val="0"/>
                          <w:divBdr>
                            <w:top w:val="none" w:sz="0" w:space="0" w:color="auto"/>
                            <w:left w:val="none" w:sz="0" w:space="0" w:color="auto"/>
                            <w:bottom w:val="none" w:sz="0" w:space="0" w:color="auto"/>
                            <w:right w:val="none" w:sz="0" w:space="0" w:color="auto"/>
                          </w:divBdr>
                          <w:divsChild>
                            <w:div w:id="2161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36BCE74734367B111AD707354443C"/>
        <w:category>
          <w:name w:val="常规"/>
          <w:gallery w:val="placeholder"/>
        </w:category>
        <w:types>
          <w:type w:val="bbPlcHdr"/>
        </w:types>
        <w:behaviors>
          <w:behavior w:val="content"/>
        </w:behaviors>
        <w:guid w:val="{500F4D77-0194-41D9-B36B-7B180190C74D}"/>
      </w:docPartPr>
      <w:docPartBody>
        <w:p w:rsidR="00C70930" w:rsidRDefault="00417E1D">
          <w:pPr>
            <w:rPr>
              <w:rFonts w:hint="eastAsia"/>
            </w:rPr>
          </w:pPr>
          <w:r w:rsidRPr="006E65A5">
            <w:rPr>
              <w:rStyle w:val="a3"/>
              <w:rFonts w:hint="eastAsia"/>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1D"/>
    <w:rsid w:val="00074DF6"/>
    <w:rsid w:val="000D7967"/>
    <w:rsid w:val="000F737B"/>
    <w:rsid w:val="0019617C"/>
    <w:rsid w:val="002F199C"/>
    <w:rsid w:val="00304119"/>
    <w:rsid w:val="00365FCB"/>
    <w:rsid w:val="0038465B"/>
    <w:rsid w:val="003C5052"/>
    <w:rsid w:val="00402BAA"/>
    <w:rsid w:val="00417E1D"/>
    <w:rsid w:val="0059479F"/>
    <w:rsid w:val="00803039"/>
    <w:rsid w:val="009544F6"/>
    <w:rsid w:val="00954AB7"/>
    <w:rsid w:val="009C6B95"/>
    <w:rsid w:val="00BB0445"/>
    <w:rsid w:val="00C036DD"/>
    <w:rsid w:val="00C352BB"/>
    <w:rsid w:val="00C70930"/>
    <w:rsid w:val="00D42F9F"/>
    <w:rsid w:val="00E52FF1"/>
    <w:rsid w:val="00F97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E1D"/>
    <w:pPr>
      <w:widowControl w:val="0"/>
      <w:jc w:val="both"/>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0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12ADB-F0FD-4182-86E5-1B203B3A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3713</TotalTime>
  <Pages>16</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深圳大学研究生课程论文</vt:lpstr>
    </vt:vector>
  </TitlesOfParts>
  <Company>Microsoft</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深圳大学本科生生课程论文</dc:title>
  <dc:subject/>
  <dc:creator>USER</dc:creator>
  <cp:keywords/>
  <cp:lastModifiedBy>Junwei Gao</cp:lastModifiedBy>
  <cp:revision>219</cp:revision>
  <cp:lastPrinted>2024-12-10T14:25:00Z</cp:lastPrinted>
  <dcterms:created xsi:type="dcterms:W3CDTF">2024-12-03T13:58:00Z</dcterms:created>
  <dcterms:modified xsi:type="dcterms:W3CDTF">2024-12-11T12:38:00Z</dcterms:modified>
</cp:coreProperties>
</file>