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2F1E70F6" w:rsidR="00911362" w:rsidRPr="00A37403" w:rsidRDefault="21C4B35C" w:rsidP="007A15C4">
      <w:pPr>
        <w:spacing w:after="0" w:line="240" w:lineRule="auto"/>
        <w:rPr>
          <w:rFonts w:ascii="Times New Roman" w:hAnsi="Times New Roman" w:cs="Times New Roman"/>
        </w:rPr>
      </w:pPr>
      <w:r w:rsidRPr="0013697D">
        <w:rPr>
          <w:rFonts w:ascii="Times New Roman" w:eastAsia="Times New Roman" w:hAnsi="Times New Roman" w:cs="Times New Roman"/>
          <w:b/>
        </w:rPr>
        <w:t>I recommend that Watershe</w:t>
      </w:r>
      <w:r w:rsidR="00A31923">
        <w:rPr>
          <w:rFonts w:ascii="Times New Roman" w:eastAsia="Times New Roman" w:hAnsi="Times New Roman" w:cs="Times New Roman"/>
          <w:b/>
        </w:rPr>
        <w:t xml:space="preserve">d take the opportunity to enter the short-term </w:t>
      </w:r>
      <w:r w:rsidR="00801478">
        <w:rPr>
          <w:rFonts w:ascii="Times New Roman" w:eastAsia="Times New Roman" w:hAnsi="Times New Roman" w:cs="Times New Roman"/>
          <w:b/>
        </w:rPr>
        <w:t xml:space="preserve">rental </w:t>
      </w:r>
      <w:r w:rsidR="00A31923">
        <w:rPr>
          <w:rFonts w:ascii="Times New Roman" w:eastAsia="Times New Roman" w:hAnsi="Times New Roman" w:cs="Times New Roman"/>
          <w:b/>
        </w:rPr>
        <w:t>market with its client</w:t>
      </w:r>
      <w:r w:rsidR="00801478">
        <w:rPr>
          <w:rFonts w:ascii="Times New Roman" w:eastAsia="Times New Roman" w:hAnsi="Times New Roman" w:cs="Times New Roman"/>
          <w:b/>
        </w:rPr>
        <w:t xml:space="preserve"> and initially convert 41 of their properties to short-term rentals</w:t>
      </w:r>
      <w:r w:rsidR="00A31923">
        <w:rPr>
          <w:rFonts w:ascii="Times New Roman" w:eastAsia="Times New Roman" w:hAnsi="Times New Roman" w:cs="Times New Roman"/>
          <w:b/>
        </w:rPr>
        <w:t>.</w:t>
      </w:r>
    </w:p>
    <w:p w14:paraId="0244D094" w14:textId="77777777" w:rsidR="001F4C14" w:rsidRDefault="001F4C14" w:rsidP="00703CBC">
      <w:pPr>
        <w:spacing w:after="0" w:line="240" w:lineRule="auto"/>
        <w:rPr>
          <w:rFonts w:ascii="Times New Roman" w:hAnsi="Times New Roman" w:cs="Times New Roman"/>
        </w:rPr>
      </w:pPr>
    </w:p>
    <w:p w14:paraId="25025ED0" w14:textId="77A616D8"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A31923">
        <w:rPr>
          <w:rFonts w:ascii="Times New Roman" w:eastAsia="Times New Roman" w:hAnsi="Times New Roman" w:cs="Times New Roman"/>
          <w:b/>
          <w:color w:val="000000" w:themeColor="text1"/>
        </w:rPr>
        <w:t>$1.37 million</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A31923">
        <w:rPr>
          <w:rFonts w:ascii="Times New Roman" w:eastAsia="Times New Roman" w:hAnsi="Times New Roman" w:cs="Times New Roman"/>
          <w:b/>
          <w:color w:val="000000" w:themeColor="text1"/>
        </w:rPr>
        <w:t>$1.13 million</w:t>
      </w:r>
      <w:r w:rsidRPr="00416037">
        <w:rPr>
          <w:rFonts w:ascii="Times New Roman" w:eastAsia="Times New Roman" w:hAnsi="Times New Roman" w:cs="Times New Roman"/>
          <w:b/>
          <w:color w:val="000000" w:themeColor="text1"/>
        </w:rPr>
        <w:t xml:space="preserve"> 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141F10">
        <w:rPr>
          <w:rFonts w:ascii="Times New Roman" w:eastAsia="Times New Roman" w:hAnsi="Times New Roman" w:cs="Times New Roman"/>
          <w:b/>
          <w:color w:val="000000" w:themeColor="text1"/>
        </w:rPr>
        <w:t>$1.23 million</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 xml:space="preserve">how expected profits and needed capital expenditure would change if my assumptions </w:t>
      </w:r>
      <w:proofErr w:type="gramStart"/>
      <w:r w:rsidRPr="21C4B35C">
        <w:rPr>
          <w:rFonts w:ascii="Times New Roman" w:eastAsia="Times New Roman" w:hAnsi="Times New Roman" w:cs="Times New Roman"/>
        </w:rPr>
        <w:t>are</w:t>
      </w:r>
      <w:proofErr w:type="gramEnd"/>
      <w:r w:rsidRPr="21C4B35C">
        <w:rPr>
          <w:rFonts w:ascii="Times New Roman" w:eastAsia="Times New Roman" w:hAnsi="Times New Roman" w:cs="Times New Roman"/>
        </w:rPr>
        <w:t xml:space="preserv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373"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070"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2EE90351"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$4,500</w:t>
            </w:r>
          </w:p>
        </w:tc>
        <w:tc>
          <w:tcPr>
            <w:tcW w:w="1373" w:type="dxa"/>
          </w:tcPr>
          <w:p w14:paraId="6EA0921D" w14:textId="3C31165D"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$7,500</w:t>
            </w:r>
          </w:p>
        </w:tc>
        <w:tc>
          <w:tcPr>
            <w:tcW w:w="2070" w:type="dxa"/>
          </w:tcPr>
          <w:p w14:paraId="21125481" w14:textId="06C23F9E"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25% Range of Recommended Value</w:t>
            </w: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23CF0588"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$20,000</w:t>
            </w:r>
          </w:p>
        </w:tc>
        <w:tc>
          <w:tcPr>
            <w:tcW w:w="1373" w:type="dxa"/>
          </w:tcPr>
          <w:p w14:paraId="6015591F" w14:textId="4233C2C1"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$40,000</w:t>
            </w:r>
          </w:p>
        </w:tc>
        <w:tc>
          <w:tcPr>
            <w:tcW w:w="2070" w:type="dxa"/>
          </w:tcPr>
          <w:p w14:paraId="2E08E243" w14:textId="19DD9746"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$10,000 Range of Recommended Value</w:t>
            </w: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3CAB3A10"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3</w:t>
            </w:r>
          </w:p>
        </w:tc>
        <w:tc>
          <w:tcPr>
            <w:tcW w:w="1373" w:type="dxa"/>
          </w:tcPr>
          <w:p w14:paraId="2E76CE65" w14:textId="528E6AFC"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7</w:t>
            </w:r>
          </w:p>
        </w:tc>
        <w:tc>
          <w:tcPr>
            <w:tcW w:w="2070" w:type="dxa"/>
          </w:tcPr>
          <w:p w14:paraId="1ED8BBFB" w14:textId="6A7C5B2D"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2 Year Range of Recommended Value</w:t>
            </w: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5953D95A"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4,000</w:t>
            </w:r>
          </w:p>
        </w:tc>
        <w:tc>
          <w:tcPr>
            <w:tcW w:w="1373" w:type="dxa"/>
          </w:tcPr>
          <w:p w14:paraId="26E61213" w14:textId="6D27F21E"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8,000</w:t>
            </w:r>
          </w:p>
        </w:tc>
        <w:tc>
          <w:tcPr>
            <w:tcW w:w="2070" w:type="dxa"/>
          </w:tcPr>
          <w:p w14:paraId="63502909" w14:textId="1169BB93"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$2,000 Range of Recommended Value</w:t>
            </w: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Service fees to short-term </w:t>
            </w:r>
            <w:r w:rsidRPr="009A7129">
              <w:rPr>
                <w:rFonts w:ascii="Times New Roman" w:eastAsia="Times New Roman" w:hAnsi="Times New Roman" w:cs="Times New Roman"/>
                <w:sz w:val="20"/>
                <w:szCs w:val="20"/>
              </w:rPr>
              <w:lastRenderedPageBreak/>
              <w:t>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lastRenderedPageBreak/>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Watershed </w:t>
            </w:r>
            <w:r w:rsidRPr="009A7129">
              <w:rPr>
                <w:rFonts w:ascii="Times New Roman" w:eastAsia="Times New Roman" w:hAnsi="Times New Roman" w:cs="Times New Roman"/>
                <w:sz w:val="20"/>
                <w:szCs w:val="20"/>
              </w:rPr>
              <w:lastRenderedPageBreak/>
              <w:t>Marketing Department</w:t>
            </w:r>
          </w:p>
        </w:tc>
        <w:tc>
          <w:tcPr>
            <w:tcW w:w="1350" w:type="dxa"/>
          </w:tcPr>
          <w:p w14:paraId="0CDE3B04" w14:textId="591921C9"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373" w:type="dxa"/>
          </w:tcPr>
          <w:p w14:paraId="6154FC82" w14:textId="7ADEC28B"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30%</w:t>
            </w:r>
          </w:p>
        </w:tc>
        <w:tc>
          <w:tcPr>
            <w:tcW w:w="2070" w:type="dxa"/>
          </w:tcPr>
          <w:p w14:paraId="1467EE42" w14:textId="506B0409"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 xml:space="preserve">10% Range of </w:t>
            </w:r>
            <w:r>
              <w:rPr>
                <w:rFonts w:ascii="Times New Roman" w:hAnsi="Times New Roman" w:cs="Times New Roman"/>
                <w:sz w:val="20"/>
                <w:szCs w:val="20"/>
              </w:rPr>
              <w:lastRenderedPageBreak/>
              <w:t>Recommended Value</w:t>
            </w: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7D49F83A"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5%</w:t>
            </w:r>
          </w:p>
        </w:tc>
        <w:tc>
          <w:tcPr>
            <w:tcW w:w="1373" w:type="dxa"/>
          </w:tcPr>
          <w:p w14:paraId="09F2372C" w14:textId="3091B0DE"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20%</w:t>
            </w:r>
          </w:p>
        </w:tc>
        <w:tc>
          <w:tcPr>
            <w:tcW w:w="2070" w:type="dxa"/>
          </w:tcPr>
          <w:p w14:paraId="2C3B3E4B" w14:textId="034B45E0"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5% Lower and 10% Upper Ranges of Recommended Value</w:t>
            </w: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2D4ADA8C"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$50</w:t>
            </w:r>
          </w:p>
        </w:tc>
        <w:tc>
          <w:tcPr>
            <w:tcW w:w="1373" w:type="dxa"/>
          </w:tcPr>
          <w:p w14:paraId="5EA45B71" w14:textId="44F563BE"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$300</w:t>
            </w:r>
          </w:p>
        </w:tc>
        <w:tc>
          <w:tcPr>
            <w:tcW w:w="2070" w:type="dxa"/>
          </w:tcPr>
          <w:p w14:paraId="6254F8EE" w14:textId="0E408530"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$50 Lower and $200 Upper Ranges of Recommended Value</w:t>
            </w: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15003EC7"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2</w:t>
            </w:r>
          </w:p>
        </w:tc>
        <w:tc>
          <w:tcPr>
            <w:tcW w:w="1373" w:type="dxa"/>
          </w:tcPr>
          <w:p w14:paraId="6A21589A" w14:textId="45750819"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6</w:t>
            </w:r>
          </w:p>
        </w:tc>
        <w:tc>
          <w:tcPr>
            <w:tcW w:w="2070" w:type="dxa"/>
          </w:tcPr>
          <w:p w14:paraId="1C510209" w14:textId="09921465"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Average Length of Stay in Airbnb is 4.3 Nights</w:t>
            </w: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7AF5F472"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$200</w:t>
            </w:r>
          </w:p>
        </w:tc>
        <w:tc>
          <w:tcPr>
            <w:tcW w:w="1373" w:type="dxa"/>
          </w:tcPr>
          <w:p w14:paraId="2FC3A799" w14:textId="1C297186"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$500</w:t>
            </w:r>
          </w:p>
        </w:tc>
        <w:tc>
          <w:tcPr>
            <w:tcW w:w="2070" w:type="dxa"/>
          </w:tcPr>
          <w:p w14:paraId="00016384" w14:textId="2EC92200" w:rsidR="00594C40" w:rsidRPr="009A7129" w:rsidRDefault="00A31923" w:rsidP="00A31923">
            <w:pPr>
              <w:jc w:val="center"/>
              <w:rPr>
                <w:rFonts w:ascii="Times New Roman" w:hAnsi="Times New Roman" w:cs="Times New Roman"/>
                <w:sz w:val="20"/>
                <w:szCs w:val="20"/>
              </w:rPr>
            </w:pPr>
            <w:r>
              <w:rPr>
                <w:rFonts w:ascii="Times New Roman" w:hAnsi="Times New Roman" w:cs="Times New Roman"/>
                <w:sz w:val="20"/>
                <w:szCs w:val="20"/>
              </w:rPr>
              <w:t>$100 Lower and $200 Upper Range of Recommended Value</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043A37FA"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141F10">
        <w:rPr>
          <w:rFonts w:ascii="Times New Roman" w:eastAsia="Times New Roman" w:hAnsi="Times New Roman" w:cs="Times New Roman"/>
          <w:b/>
          <w:color w:val="000000" w:themeColor="text1"/>
        </w:rPr>
        <w:t>$70,900.65</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141F10">
        <w:rPr>
          <w:rFonts w:ascii="Times New Roman" w:eastAsia="Times New Roman" w:hAnsi="Times New Roman" w:cs="Times New Roman"/>
          <w:b/>
          <w:color w:val="000000" w:themeColor="text1"/>
        </w:rPr>
        <w:t>$4,367,508.48</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141F10">
        <w:rPr>
          <w:rFonts w:ascii="Times New Roman" w:eastAsia="Times New Roman" w:hAnsi="Times New Roman" w:cs="Times New Roman"/>
          <w:color w:val="000000" w:themeColor="text1"/>
        </w:rPr>
        <w:t xml:space="preserve"> service fees to short-term stay website (Transaction Fees).</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Minimum Profits</w:t>
            </w:r>
          </w:p>
          <w:p w14:paraId="4D5AE7E5" w14:textId="469C1BF4"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3" w:type="dxa"/>
          </w:tcPr>
          <w:p w14:paraId="6DE929F8"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 xml:space="preserve">Value in Assumption Set that led to </w:t>
            </w:r>
            <w:r w:rsidR="007C6C36" w:rsidRPr="0013697D">
              <w:rPr>
                <w:rFonts w:ascii="Times New Roman" w:eastAsia="Times New Roman" w:hAnsi="Times New Roman" w:cs="Times New Roman"/>
                <w:b/>
                <w:sz w:val="20"/>
                <w:szCs w:val="20"/>
                <w:highlight w:val="yellow"/>
              </w:rPr>
              <w:t>Maximum</w:t>
            </w:r>
            <w:r w:rsidRPr="0013697D">
              <w:rPr>
                <w:rFonts w:ascii="Times New Roman" w:eastAsia="Times New Roman" w:hAnsi="Times New Roman" w:cs="Times New Roman"/>
                <w:b/>
                <w:sz w:val="20"/>
                <w:szCs w:val="20"/>
                <w:highlight w:val="yellow"/>
              </w:rPr>
              <w:t xml:space="preserve"> Profits</w:t>
            </w:r>
          </w:p>
          <w:p w14:paraId="337F1C67" w14:textId="38F4FDC6"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594C40" w14:paraId="453C5AA0" w14:textId="77777777" w:rsidTr="0013697D">
        <w:tc>
          <w:tcPr>
            <w:tcW w:w="4878"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3C8AD106" w:rsidR="00594C40" w:rsidRPr="00A31923" w:rsidRDefault="00A31923" w:rsidP="00A31923">
            <w:pPr>
              <w:jc w:val="center"/>
              <w:rPr>
                <w:rFonts w:ascii="Times New Roman" w:hAnsi="Times New Roman" w:cs="Times New Roman"/>
                <w:sz w:val="20"/>
                <w:szCs w:val="20"/>
              </w:rPr>
            </w:pPr>
            <w:r w:rsidRPr="00A31923">
              <w:rPr>
                <w:rFonts w:ascii="Times New Roman" w:hAnsi="Times New Roman" w:cs="Times New Roman"/>
                <w:sz w:val="20"/>
                <w:szCs w:val="20"/>
              </w:rPr>
              <w:t>$7,500</w:t>
            </w:r>
          </w:p>
        </w:tc>
        <w:tc>
          <w:tcPr>
            <w:tcW w:w="2183" w:type="dxa"/>
          </w:tcPr>
          <w:p w14:paraId="035DDE88" w14:textId="38B4C70C" w:rsidR="00594C40" w:rsidRPr="00A31923" w:rsidRDefault="00A31923" w:rsidP="00A31923">
            <w:pPr>
              <w:jc w:val="center"/>
              <w:rPr>
                <w:rFonts w:ascii="Times New Roman" w:hAnsi="Times New Roman" w:cs="Times New Roman"/>
                <w:sz w:val="20"/>
                <w:szCs w:val="20"/>
              </w:rPr>
            </w:pPr>
            <w:r>
              <w:rPr>
                <w:rFonts w:ascii="Times New Roman" w:hAnsi="Times New Roman" w:cs="Times New Roman"/>
                <w:sz w:val="20"/>
                <w:szCs w:val="20"/>
              </w:rPr>
              <w:t>$4,500</w:t>
            </w:r>
          </w:p>
        </w:tc>
      </w:tr>
      <w:tr w:rsidR="00594C40" w14:paraId="02C6159E" w14:textId="77777777" w:rsidTr="0013697D">
        <w:tc>
          <w:tcPr>
            <w:tcW w:w="4878"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79D38182" w:rsidR="00594C40" w:rsidRPr="00A31923" w:rsidRDefault="00A31923" w:rsidP="00A31923">
            <w:pPr>
              <w:jc w:val="center"/>
              <w:rPr>
                <w:rFonts w:ascii="Times New Roman" w:hAnsi="Times New Roman" w:cs="Times New Roman"/>
                <w:sz w:val="20"/>
                <w:szCs w:val="20"/>
              </w:rPr>
            </w:pPr>
            <w:r>
              <w:rPr>
                <w:rFonts w:ascii="Times New Roman" w:hAnsi="Times New Roman" w:cs="Times New Roman"/>
                <w:sz w:val="20"/>
                <w:szCs w:val="20"/>
              </w:rPr>
              <w:t>$40.000</w:t>
            </w:r>
          </w:p>
        </w:tc>
        <w:tc>
          <w:tcPr>
            <w:tcW w:w="2183" w:type="dxa"/>
          </w:tcPr>
          <w:p w14:paraId="16B5947F" w14:textId="03392489" w:rsidR="00594C40" w:rsidRPr="00A31923" w:rsidRDefault="00A31923" w:rsidP="00A31923">
            <w:pPr>
              <w:jc w:val="center"/>
              <w:rPr>
                <w:rFonts w:ascii="Times New Roman" w:hAnsi="Times New Roman" w:cs="Times New Roman"/>
                <w:sz w:val="20"/>
                <w:szCs w:val="20"/>
              </w:rPr>
            </w:pPr>
            <w:r>
              <w:rPr>
                <w:rFonts w:ascii="Times New Roman" w:hAnsi="Times New Roman" w:cs="Times New Roman"/>
                <w:sz w:val="20"/>
                <w:szCs w:val="20"/>
              </w:rPr>
              <w:t>$20,000</w:t>
            </w:r>
          </w:p>
        </w:tc>
      </w:tr>
      <w:tr w:rsidR="00594C40" w14:paraId="7DC5463D" w14:textId="77777777" w:rsidTr="0013697D">
        <w:tc>
          <w:tcPr>
            <w:tcW w:w="4878"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63ED5438" w:rsidR="00594C40" w:rsidRPr="00A31923" w:rsidRDefault="00A31923" w:rsidP="00A31923">
            <w:pPr>
              <w:jc w:val="center"/>
              <w:rPr>
                <w:rFonts w:ascii="Times New Roman" w:hAnsi="Times New Roman" w:cs="Times New Roman"/>
                <w:sz w:val="20"/>
                <w:szCs w:val="20"/>
              </w:rPr>
            </w:pPr>
            <w:r>
              <w:rPr>
                <w:rFonts w:ascii="Times New Roman" w:hAnsi="Times New Roman" w:cs="Times New Roman"/>
                <w:sz w:val="20"/>
                <w:szCs w:val="20"/>
              </w:rPr>
              <w:t>3</w:t>
            </w:r>
          </w:p>
        </w:tc>
        <w:tc>
          <w:tcPr>
            <w:tcW w:w="2183" w:type="dxa"/>
          </w:tcPr>
          <w:p w14:paraId="35BC04E9" w14:textId="423B5A8F" w:rsidR="00594C40" w:rsidRPr="00A31923" w:rsidRDefault="00A31923" w:rsidP="00A31923">
            <w:pPr>
              <w:jc w:val="center"/>
              <w:rPr>
                <w:rFonts w:ascii="Times New Roman" w:hAnsi="Times New Roman" w:cs="Times New Roman"/>
                <w:sz w:val="20"/>
                <w:szCs w:val="20"/>
              </w:rPr>
            </w:pPr>
            <w:r>
              <w:rPr>
                <w:rFonts w:ascii="Times New Roman" w:hAnsi="Times New Roman" w:cs="Times New Roman"/>
                <w:sz w:val="20"/>
                <w:szCs w:val="20"/>
              </w:rPr>
              <w:t>7</w:t>
            </w:r>
          </w:p>
        </w:tc>
      </w:tr>
      <w:tr w:rsidR="00594C40" w14:paraId="5F4DA6FC" w14:textId="77777777" w:rsidTr="0013697D">
        <w:tc>
          <w:tcPr>
            <w:tcW w:w="4878"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6FE29EA7" w:rsidR="00594C40" w:rsidRPr="00A31923" w:rsidRDefault="00A31923" w:rsidP="00A31923">
            <w:pPr>
              <w:jc w:val="center"/>
              <w:rPr>
                <w:rFonts w:ascii="Times New Roman" w:hAnsi="Times New Roman" w:cs="Times New Roman"/>
                <w:sz w:val="20"/>
                <w:szCs w:val="20"/>
              </w:rPr>
            </w:pPr>
            <w:r>
              <w:rPr>
                <w:rFonts w:ascii="Times New Roman" w:hAnsi="Times New Roman" w:cs="Times New Roman"/>
                <w:sz w:val="20"/>
                <w:szCs w:val="20"/>
              </w:rPr>
              <w:t>$8,000</w:t>
            </w:r>
          </w:p>
        </w:tc>
        <w:tc>
          <w:tcPr>
            <w:tcW w:w="2183" w:type="dxa"/>
          </w:tcPr>
          <w:p w14:paraId="6BB53894" w14:textId="4327E335" w:rsidR="00594C40" w:rsidRPr="00A31923" w:rsidRDefault="00A31923" w:rsidP="00A31923">
            <w:pPr>
              <w:jc w:val="center"/>
              <w:rPr>
                <w:rFonts w:ascii="Times New Roman" w:hAnsi="Times New Roman" w:cs="Times New Roman"/>
                <w:sz w:val="20"/>
                <w:szCs w:val="20"/>
              </w:rPr>
            </w:pPr>
            <w:r>
              <w:rPr>
                <w:rFonts w:ascii="Times New Roman" w:hAnsi="Times New Roman" w:cs="Times New Roman"/>
                <w:sz w:val="20"/>
                <w:szCs w:val="20"/>
              </w:rPr>
              <w:t>$4,000</w:t>
            </w:r>
          </w:p>
        </w:tc>
      </w:tr>
      <w:tr w:rsidR="00594C40" w14:paraId="1B7D3DDD" w14:textId="77777777" w:rsidTr="0013697D">
        <w:tc>
          <w:tcPr>
            <w:tcW w:w="4878"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1344B74F" w:rsidR="00594C40" w:rsidRPr="00A31923" w:rsidRDefault="00A31923" w:rsidP="00A31923">
            <w:pPr>
              <w:jc w:val="center"/>
              <w:rPr>
                <w:rFonts w:ascii="Times New Roman" w:hAnsi="Times New Roman" w:cs="Times New Roman"/>
                <w:sz w:val="20"/>
                <w:szCs w:val="20"/>
              </w:rPr>
            </w:pPr>
            <w:r>
              <w:rPr>
                <w:rFonts w:ascii="Times New Roman" w:hAnsi="Times New Roman" w:cs="Times New Roman"/>
                <w:sz w:val="20"/>
                <w:szCs w:val="20"/>
              </w:rPr>
              <w:t>30%</w:t>
            </w:r>
          </w:p>
        </w:tc>
        <w:tc>
          <w:tcPr>
            <w:tcW w:w="2183" w:type="dxa"/>
          </w:tcPr>
          <w:p w14:paraId="1B756327" w14:textId="3F9D29EC" w:rsidR="00594C40" w:rsidRPr="00A31923" w:rsidRDefault="00A31923" w:rsidP="00A31923">
            <w:pPr>
              <w:jc w:val="center"/>
              <w:rPr>
                <w:rFonts w:ascii="Times New Roman" w:hAnsi="Times New Roman" w:cs="Times New Roman"/>
                <w:sz w:val="20"/>
                <w:szCs w:val="20"/>
              </w:rPr>
            </w:pPr>
            <w:r>
              <w:rPr>
                <w:rFonts w:ascii="Times New Roman" w:hAnsi="Times New Roman" w:cs="Times New Roman"/>
                <w:sz w:val="20"/>
                <w:szCs w:val="20"/>
              </w:rPr>
              <w:t>10%</w:t>
            </w:r>
          </w:p>
        </w:tc>
      </w:tr>
      <w:tr w:rsidR="00594C40" w14:paraId="75AD3839" w14:textId="77777777" w:rsidTr="0013697D">
        <w:tc>
          <w:tcPr>
            <w:tcW w:w="4878"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Regulatory fees (taxes and potential legal fees)</w:t>
            </w:r>
          </w:p>
        </w:tc>
        <w:tc>
          <w:tcPr>
            <w:tcW w:w="2317" w:type="dxa"/>
          </w:tcPr>
          <w:p w14:paraId="56697A0E" w14:textId="78B418A7" w:rsidR="00594C40" w:rsidRPr="00A31923" w:rsidRDefault="00A31923" w:rsidP="00A31923">
            <w:pPr>
              <w:jc w:val="center"/>
              <w:rPr>
                <w:rFonts w:ascii="Times New Roman" w:hAnsi="Times New Roman" w:cs="Times New Roman"/>
                <w:sz w:val="20"/>
                <w:szCs w:val="20"/>
              </w:rPr>
            </w:pPr>
            <w:r>
              <w:rPr>
                <w:rFonts w:ascii="Times New Roman" w:hAnsi="Times New Roman" w:cs="Times New Roman"/>
                <w:sz w:val="20"/>
                <w:szCs w:val="20"/>
              </w:rPr>
              <w:t>20%</w:t>
            </w:r>
          </w:p>
        </w:tc>
        <w:tc>
          <w:tcPr>
            <w:tcW w:w="2183" w:type="dxa"/>
          </w:tcPr>
          <w:p w14:paraId="277C42E7" w14:textId="33F9AAE5" w:rsidR="00594C40" w:rsidRPr="00A31923" w:rsidRDefault="00A31923" w:rsidP="00A31923">
            <w:pPr>
              <w:jc w:val="center"/>
              <w:rPr>
                <w:rFonts w:ascii="Times New Roman" w:hAnsi="Times New Roman" w:cs="Times New Roman"/>
                <w:sz w:val="20"/>
                <w:szCs w:val="20"/>
              </w:rPr>
            </w:pPr>
            <w:r>
              <w:rPr>
                <w:rFonts w:ascii="Times New Roman" w:hAnsi="Times New Roman" w:cs="Times New Roman"/>
                <w:sz w:val="20"/>
                <w:szCs w:val="20"/>
              </w:rPr>
              <w:t>5%</w:t>
            </w:r>
          </w:p>
        </w:tc>
      </w:tr>
      <w:tr w:rsidR="00594C40" w14:paraId="635A3245" w14:textId="77777777" w:rsidTr="0013697D">
        <w:tc>
          <w:tcPr>
            <w:tcW w:w="4878" w:type="dxa"/>
          </w:tcPr>
          <w:p w14:paraId="1152D8F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6DB1AEDA" w:rsidR="00594C40" w:rsidRPr="009A7129" w:rsidRDefault="00A31923" w:rsidP="00141F10">
            <w:pPr>
              <w:jc w:val="center"/>
              <w:rPr>
                <w:rFonts w:ascii="Times New Roman" w:hAnsi="Times New Roman" w:cs="Times New Roman"/>
                <w:sz w:val="20"/>
                <w:szCs w:val="20"/>
              </w:rPr>
            </w:pPr>
            <w:r>
              <w:rPr>
                <w:rFonts w:ascii="Times New Roman" w:hAnsi="Times New Roman" w:cs="Times New Roman"/>
                <w:sz w:val="20"/>
                <w:szCs w:val="20"/>
              </w:rPr>
              <w:t>$300</w:t>
            </w:r>
          </w:p>
        </w:tc>
        <w:tc>
          <w:tcPr>
            <w:tcW w:w="2183" w:type="dxa"/>
          </w:tcPr>
          <w:p w14:paraId="2FB6771A" w14:textId="18FA3B65" w:rsidR="00594C40" w:rsidRPr="009A7129" w:rsidRDefault="00A31923" w:rsidP="00141F10">
            <w:pPr>
              <w:jc w:val="center"/>
              <w:rPr>
                <w:rFonts w:ascii="Times New Roman" w:hAnsi="Times New Roman" w:cs="Times New Roman"/>
                <w:sz w:val="20"/>
                <w:szCs w:val="20"/>
              </w:rPr>
            </w:pPr>
            <w:r>
              <w:rPr>
                <w:rFonts w:ascii="Times New Roman" w:hAnsi="Times New Roman" w:cs="Times New Roman"/>
                <w:sz w:val="20"/>
                <w:szCs w:val="20"/>
              </w:rPr>
              <w:t>$50</w:t>
            </w:r>
          </w:p>
        </w:tc>
      </w:tr>
      <w:tr w:rsidR="00594C40" w14:paraId="6358E935" w14:textId="77777777" w:rsidTr="0013697D">
        <w:tc>
          <w:tcPr>
            <w:tcW w:w="4878" w:type="dxa"/>
          </w:tcPr>
          <w:p w14:paraId="16475B0F" w14:textId="5018E693"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2317" w:type="dxa"/>
          </w:tcPr>
          <w:p w14:paraId="4A7D07B2" w14:textId="6EA135F1" w:rsidR="00594C40" w:rsidRPr="009A7129" w:rsidRDefault="00A31923" w:rsidP="00141F10">
            <w:pPr>
              <w:jc w:val="center"/>
              <w:rPr>
                <w:rFonts w:ascii="Times New Roman" w:hAnsi="Times New Roman" w:cs="Times New Roman"/>
                <w:sz w:val="20"/>
                <w:szCs w:val="20"/>
              </w:rPr>
            </w:pPr>
            <w:r>
              <w:rPr>
                <w:rFonts w:ascii="Times New Roman" w:hAnsi="Times New Roman" w:cs="Times New Roman"/>
                <w:sz w:val="20"/>
                <w:szCs w:val="20"/>
              </w:rPr>
              <w:t>2</w:t>
            </w:r>
          </w:p>
        </w:tc>
        <w:tc>
          <w:tcPr>
            <w:tcW w:w="2183" w:type="dxa"/>
          </w:tcPr>
          <w:p w14:paraId="399D08D0" w14:textId="52C550B5" w:rsidR="00594C40" w:rsidRPr="009A7129" w:rsidRDefault="00A31923" w:rsidP="00141F10">
            <w:pPr>
              <w:jc w:val="center"/>
              <w:rPr>
                <w:rFonts w:ascii="Times New Roman" w:hAnsi="Times New Roman" w:cs="Times New Roman"/>
                <w:sz w:val="20"/>
                <w:szCs w:val="20"/>
              </w:rPr>
            </w:pPr>
            <w:r>
              <w:rPr>
                <w:rFonts w:ascii="Times New Roman" w:hAnsi="Times New Roman" w:cs="Times New Roman"/>
                <w:sz w:val="20"/>
                <w:szCs w:val="20"/>
              </w:rPr>
              <w:t>6</w:t>
            </w:r>
          </w:p>
        </w:tc>
      </w:tr>
      <w:tr w:rsidR="00594C40" w14:paraId="15F56F3C" w14:textId="77777777" w:rsidTr="0013697D">
        <w:tc>
          <w:tcPr>
            <w:tcW w:w="4878" w:type="dxa"/>
          </w:tcPr>
          <w:p w14:paraId="64F79448" w14:textId="3DAF6A37" w:rsidR="00594C40" w:rsidRPr="009A7129" w:rsidRDefault="00594C40" w:rsidP="0013697D">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5AA7B395" w:rsidR="00594C40" w:rsidRPr="009A7129" w:rsidRDefault="00A31923" w:rsidP="00141F10">
            <w:pPr>
              <w:jc w:val="center"/>
              <w:rPr>
                <w:rFonts w:ascii="Times New Roman" w:hAnsi="Times New Roman" w:cs="Times New Roman"/>
                <w:sz w:val="20"/>
                <w:szCs w:val="20"/>
              </w:rPr>
            </w:pPr>
            <w:r>
              <w:rPr>
                <w:rFonts w:ascii="Times New Roman" w:hAnsi="Times New Roman" w:cs="Times New Roman"/>
                <w:sz w:val="20"/>
                <w:szCs w:val="20"/>
              </w:rPr>
              <w:t>$500</w:t>
            </w:r>
          </w:p>
        </w:tc>
        <w:tc>
          <w:tcPr>
            <w:tcW w:w="2183" w:type="dxa"/>
          </w:tcPr>
          <w:p w14:paraId="729F10E8" w14:textId="0AFDF8C6" w:rsidR="00594C40" w:rsidRPr="009A7129" w:rsidRDefault="00A31923" w:rsidP="00141F10">
            <w:pPr>
              <w:jc w:val="center"/>
              <w:rPr>
                <w:rFonts w:ascii="Times New Roman" w:hAnsi="Times New Roman" w:cs="Times New Roman"/>
                <w:sz w:val="20"/>
                <w:szCs w:val="20"/>
              </w:rPr>
            </w:pPr>
            <w:r>
              <w:rPr>
                <w:rFonts w:ascii="Times New Roman" w:hAnsi="Times New Roman" w:cs="Times New Roman"/>
                <w:sz w:val="20"/>
                <w:szCs w:val="20"/>
              </w:rPr>
              <w:t>$200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" stroked="f">
                <v:textbo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A77DC" w14:textId="77777777" w:rsidR="00EB77D5" w:rsidRDefault="00EB77D5" w:rsidP="00123660">
      <w:pPr>
        <w:spacing w:after="0" w:line="240" w:lineRule="auto"/>
      </w:pPr>
      <w:r>
        <w:separator/>
      </w:r>
    </w:p>
  </w:endnote>
  <w:endnote w:type="continuationSeparator" w:id="0">
    <w:p w14:paraId="2BB8A17C" w14:textId="77777777" w:rsidR="00EB77D5" w:rsidRDefault="00EB77D5"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59860" w14:textId="77777777" w:rsidR="00EB77D5" w:rsidRDefault="00EB77D5" w:rsidP="00123660">
      <w:pPr>
        <w:spacing w:after="0" w:line="240" w:lineRule="auto"/>
      </w:pPr>
      <w:r>
        <w:separator/>
      </w:r>
    </w:p>
  </w:footnote>
  <w:footnote w:type="continuationSeparator" w:id="0">
    <w:p w14:paraId="27970D17" w14:textId="77777777" w:rsidR="00EB77D5" w:rsidRDefault="00EB77D5"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1F10"/>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2EEB"/>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1478"/>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0E1"/>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1923"/>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B77D5"/>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6B61BBC6-C9F9-4AFA-83BE-FF90DB2A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 w:id="177917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3</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Willy Theodore</cp:lastModifiedBy>
  <cp:revision>4</cp:revision>
  <dcterms:created xsi:type="dcterms:W3CDTF">2016-03-10T02:49:00Z</dcterms:created>
  <dcterms:modified xsi:type="dcterms:W3CDTF">2024-07-01T14:01:00Z</dcterms:modified>
</cp:coreProperties>
</file>