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497" w:rsidRPr="00D80497" w:rsidRDefault="007610DA" w:rsidP="00D80497">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hAnsi="Calibri"/>
          <w:b/>
          <w:sz w:val="28"/>
          <w:szCs w:val="28"/>
        </w:rPr>
      </w:pPr>
      <w:r>
        <w:rPr>
          <w:rFonts w:ascii="Calibri" w:hAnsi="Calibri"/>
          <w:b/>
          <w:sz w:val="28"/>
          <w:szCs w:val="28"/>
        </w:rPr>
        <w:t>Executive Summary</w:t>
      </w:r>
    </w:p>
    <w:p w:rsidR="00D80497" w:rsidRPr="00D80497" w:rsidRDefault="00D80497" w:rsidP="00D80497">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hAnsi="Calibri"/>
          <w:b/>
        </w:rPr>
      </w:pPr>
    </w:p>
    <w:p w:rsidR="00D80497" w:rsidRPr="00D80497" w:rsidRDefault="00D80497" w:rsidP="00D80497">
      <w:pPr>
        <w:rPr>
          <w:rFonts w:ascii="Calibri" w:hAnsi="Calibri"/>
        </w:rPr>
      </w:pPr>
      <w:r w:rsidRPr="00D80497">
        <w:rPr>
          <w:rFonts w:ascii="Calibri" w:hAnsi="Calibri"/>
        </w:rPr>
        <w:t xml:space="preserve">TeleMate.Net Software is a global leader in providing scalable network monitoring and security solutions. Our product families including, </w:t>
      </w:r>
      <w:proofErr w:type="spellStart"/>
      <w:r w:rsidRPr="00D80497">
        <w:rPr>
          <w:rFonts w:ascii="Calibri" w:hAnsi="Calibri"/>
        </w:rPr>
        <w:t>TeleMate</w:t>
      </w:r>
      <w:proofErr w:type="spellEnd"/>
      <w:r w:rsidRPr="00D80497">
        <w:rPr>
          <w:rFonts w:ascii="Calibri" w:hAnsi="Calibri"/>
          <w:vertAlign w:val="superscript"/>
        </w:rPr>
        <w:t>™</w:t>
      </w:r>
      <w:r w:rsidRPr="00D80497">
        <w:rPr>
          <w:rFonts w:ascii="Calibri" w:hAnsi="Calibri"/>
        </w:rPr>
        <w:t xml:space="preserve"> Unified Call Management, NetSpective</w:t>
      </w:r>
      <w:r w:rsidRPr="00D80497">
        <w:rPr>
          <w:rFonts w:ascii="Calibri" w:hAnsi="Calibri"/>
          <w:vertAlign w:val="superscript"/>
        </w:rPr>
        <w:t>™</w:t>
      </w:r>
      <w:r w:rsidRPr="00D80497">
        <w:rPr>
          <w:rFonts w:ascii="Calibri" w:hAnsi="Calibri"/>
        </w:rPr>
        <w:t xml:space="preserve"> Content Filter, and NetAuditor</w:t>
      </w:r>
      <w:r w:rsidRPr="00D80497">
        <w:rPr>
          <w:rFonts w:ascii="Calibri" w:hAnsi="Calibri"/>
          <w:vertAlign w:val="superscript"/>
        </w:rPr>
        <w:t>™</w:t>
      </w:r>
      <w:r w:rsidRPr="00D80497">
        <w:rPr>
          <w:rFonts w:ascii="Calibri" w:hAnsi="Calibri"/>
        </w:rPr>
        <w:t xml:space="preserve"> Event Manager are considered products of choice for many Federal, State, Local, Educational, and Fortune 1000 institutions.</w:t>
      </w:r>
    </w:p>
    <w:p w:rsidR="00D80497" w:rsidRPr="00D80497" w:rsidRDefault="00D80497" w:rsidP="00D80497">
      <w:pPr>
        <w:rPr>
          <w:rFonts w:ascii="Calibri" w:hAnsi="Calibri"/>
        </w:rPr>
      </w:pPr>
    </w:p>
    <w:p w:rsidR="00D80497" w:rsidRPr="00D80497" w:rsidRDefault="00D80497" w:rsidP="00D80497">
      <w:pPr>
        <w:rPr>
          <w:rFonts w:ascii="Calibri" w:hAnsi="Calibri"/>
        </w:rPr>
      </w:pPr>
      <w:r w:rsidRPr="00D80497">
        <w:rPr>
          <w:rFonts w:ascii="Calibri" w:hAnsi="Calibri"/>
        </w:rPr>
        <w:t>Since 1986, TeleMate.Net Software has evolved its core reporting technology, incorporating the latest advances in database, reporting, user-interface, and categorization technologies, to become the dominate force in addressing telecommunications administrators core requirements for Unified Call Management. In 1996, TeleMate.Net Software extended the company's market presence by introducing the world's first patented integrated voice and data reporting platform for monitoring PBXs, voice managers, firewalls, intrusion detection sensors, web servers, and mail servers. Continuing our leadership position TeleMate.Net Software introduced NetSpective</w:t>
      </w:r>
      <w:r w:rsidRPr="00D80497">
        <w:rPr>
          <w:rFonts w:ascii="Calibri" w:hAnsi="Calibri"/>
          <w:vertAlign w:val="superscript"/>
        </w:rPr>
        <w:t>™</w:t>
      </w:r>
      <w:r w:rsidRPr="00D80497">
        <w:rPr>
          <w:rFonts w:ascii="Calibri" w:hAnsi="Calibri"/>
        </w:rPr>
        <w:t xml:space="preserve"> Content Filter in 2001 as the need for real-time enforcement of network usage policies became evident. Today, innovation continues with complete integration into directory services and real-time notification and reporting.</w:t>
      </w:r>
    </w:p>
    <w:p w:rsidR="00D80497" w:rsidRPr="00D80497" w:rsidRDefault="00D80497" w:rsidP="00D80497">
      <w:pPr>
        <w:rPr>
          <w:rFonts w:ascii="Calibri" w:hAnsi="Calibri"/>
        </w:rPr>
      </w:pPr>
    </w:p>
    <w:p w:rsidR="00D80497" w:rsidRPr="00D80497" w:rsidRDefault="00A14AEC" w:rsidP="00D80497">
      <w:pPr>
        <w:rPr>
          <w:rFonts w:ascii="Calibri" w:hAnsi="Calibri"/>
          <w:b/>
          <w:sz w:val="28"/>
          <w:szCs w:val="28"/>
        </w:rPr>
      </w:pPr>
      <w:r>
        <w:rPr>
          <w:rFonts w:ascii="Calibri" w:hAnsi="Calibri"/>
          <w:b/>
          <w:sz w:val="28"/>
          <w:szCs w:val="28"/>
        </w:rPr>
        <w:t>NetSpective 5 Inline</w:t>
      </w:r>
    </w:p>
    <w:p w:rsidR="00D80497" w:rsidRPr="00D80497" w:rsidRDefault="00D80497" w:rsidP="00D80497">
      <w:pPr>
        <w:rPr>
          <w:rFonts w:ascii="Calibri" w:hAnsi="Calibri"/>
          <w:b/>
        </w:rPr>
      </w:pPr>
    </w:p>
    <w:p w:rsidR="00D80497" w:rsidRPr="00D80497" w:rsidRDefault="00D80497" w:rsidP="00D80497">
      <w:pPr>
        <w:rPr>
          <w:rFonts w:ascii="Calibri" w:hAnsi="Calibri"/>
        </w:rPr>
      </w:pPr>
      <w:r w:rsidRPr="00D80497">
        <w:rPr>
          <w:rFonts w:ascii="Calibri" w:hAnsi="Calibri"/>
        </w:rPr>
        <w:t>As a</w:t>
      </w:r>
      <w:r w:rsidR="00214DE6">
        <w:rPr>
          <w:rFonts w:ascii="Calibri" w:hAnsi="Calibri"/>
        </w:rPr>
        <w:t>n</w:t>
      </w:r>
      <w:r w:rsidRPr="00D80497">
        <w:rPr>
          <w:rFonts w:ascii="Calibri" w:hAnsi="Calibri"/>
        </w:rPr>
        <w:t xml:space="preserve"> </w:t>
      </w:r>
      <w:r w:rsidR="008A4677">
        <w:rPr>
          <w:rStyle w:val="Strong"/>
          <w:rFonts w:ascii="Calibri" w:hAnsi="Calibri"/>
          <w:b w:val="0"/>
        </w:rPr>
        <w:t>Inline</w:t>
      </w:r>
      <w:r w:rsidRPr="00D80497">
        <w:rPr>
          <w:rFonts w:ascii="Calibri" w:hAnsi="Calibri"/>
        </w:rPr>
        <w:t xml:space="preserve"> filter NetSpective prevents network performance degradation. </w:t>
      </w:r>
      <w:proofErr w:type="spellStart"/>
      <w:r w:rsidRPr="00D80497">
        <w:rPr>
          <w:rFonts w:ascii="Calibri" w:hAnsi="Calibri"/>
        </w:rPr>
        <w:t>SideScan</w:t>
      </w:r>
      <w:proofErr w:type="spellEnd"/>
      <w:r w:rsidRPr="00D80497">
        <w:rPr>
          <w:rFonts w:ascii="Calibri" w:hAnsi="Calibri"/>
          <w:vertAlign w:val="superscript"/>
        </w:rPr>
        <w:t>™</w:t>
      </w:r>
      <w:r w:rsidRPr="00D80497">
        <w:rPr>
          <w:rFonts w:ascii="Calibri" w:hAnsi="Calibri"/>
        </w:rPr>
        <w:t xml:space="preserve"> is a firewall-independent filtering technology designed into NetSpective that reviews every packet of information going out to the web, including HTTP, HTTPS, FTP, NNTP, chat, peer-to-peer, Skype</w:t>
      </w:r>
      <w:r w:rsidRPr="00D80497">
        <w:rPr>
          <w:rFonts w:ascii="Calibri" w:hAnsi="Calibri"/>
          <w:vertAlign w:val="superscript"/>
        </w:rPr>
        <w:t>™</w:t>
      </w:r>
      <w:r w:rsidRPr="00D80497">
        <w:rPr>
          <w:rFonts w:ascii="Calibri" w:hAnsi="Calibri"/>
        </w:rPr>
        <w:t>, VoIP, and streaming media, and interrupts connections to websites or file sharing applications that have been blocked.</w:t>
      </w:r>
    </w:p>
    <w:p w:rsidR="00D80497" w:rsidRPr="00D80497" w:rsidRDefault="00D80497" w:rsidP="00D80497">
      <w:pPr>
        <w:rPr>
          <w:rFonts w:ascii="Calibri" w:hAnsi="Calibri"/>
        </w:rPr>
      </w:pPr>
    </w:p>
    <w:p w:rsidR="00D80497" w:rsidRPr="00D80497" w:rsidRDefault="00D80497" w:rsidP="00586A9F">
      <w:pPr>
        <w:pStyle w:val="NoSpacing"/>
        <w:rPr>
          <w:rFonts w:ascii="Calibri" w:hAnsi="Calibri" w:cs="Times New Roman"/>
          <w:sz w:val="24"/>
          <w:szCs w:val="24"/>
        </w:rPr>
      </w:pPr>
      <w:r w:rsidRPr="00D80497">
        <w:rPr>
          <w:rFonts w:ascii="Calibri" w:hAnsi="Calibri" w:cs="Times New Roman"/>
          <w:sz w:val="24"/>
          <w:szCs w:val="24"/>
        </w:rPr>
        <w:t xml:space="preserve">The signature based inspection incorporated into </w:t>
      </w:r>
      <w:proofErr w:type="spellStart"/>
      <w:r w:rsidRPr="00D80497">
        <w:rPr>
          <w:rFonts w:ascii="Calibri" w:hAnsi="Calibri" w:cs="Times New Roman"/>
          <w:sz w:val="24"/>
          <w:szCs w:val="24"/>
        </w:rPr>
        <w:t>SideScan</w:t>
      </w:r>
      <w:proofErr w:type="spellEnd"/>
      <w:r w:rsidRPr="00D80497">
        <w:rPr>
          <w:rFonts w:ascii="Calibri" w:hAnsi="Calibri" w:cs="Times New Roman"/>
          <w:sz w:val="24"/>
          <w:szCs w:val="24"/>
        </w:rPr>
        <w:t xml:space="preserve"> enables a single NetSpective appliance to scale to support unlimited users in large networks as well as distributed networks leveraging NetSpective's ability to selectively replicate policy and device settings.</w:t>
      </w:r>
      <w:r w:rsidR="00A14AEC">
        <w:rPr>
          <w:rFonts w:ascii="Calibri" w:hAnsi="Calibri" w:cs="Times New Roman"/>
          <w:sz w:val="24"/>
          <w:szCs w:val="24"/>
        </w:rPr>
        <w:t xml:space="preserve"> With our</w:t>
      </w:r>
      <w:r w:rsidR="008A4677">
        <w:rPr>
          <w:rFonts w:ascii="Calibri" w:hAnsi="Calibri" w:cs="Times New Roman"/>
          <w:sz w:val="24"/>
          <w:szCs w:val="24"/>
        </w:rPr>
        <w:t xml:space="preserve"> Inline </w:t>
      </w:r>
      <w:r w:rsidR="00A14AEC">
        <w:rPr>
          <w:rFonts w:ascii="Calibri" w:hAnsi="Calibri" w:cs="Times New Roman"/>
          <w:sz w:val="24"/>
          <w:szCs w:val="24"/>
        </w:rPr>
        <w:t>bridge approach, we can</w:t>
      </w:r>
      <w:r w:rsidR="008A4677">
        <w:rPr>
          <w:rFonts w:ascii="Calibri" w:hAnsi="Calibri" w:cs="Times New Roman"/>
          <w:sz w:val="24"/>
          <w:szCs w:val="24"/>
        </w:rPr>
        <w:t xml:space="preserve"> selective</w:t>
      </w:r>
      <w:r w:rsidR="00A14AEC">
        <w:rPr>
          <w:rFonts w:ascii="Calibri" w:hAnsi="Calibri" w:cs="Times New Roman"/>
          <w:sz w:val="24"/>
          <w:szCs w:val="24"/>
        </w:rPr>
        <w:t>ly inspect all SSL traffic for maximum flexibility and security for your students</w:t>
      </w:r>
      <w:r w:rsidR="008A4677">
        <w:rPr>
          <w:rFonts w:ascii="Calibri" w:hAnsi="Calibri" w:cs="Times New Roman"/>
          <w:sz w:val="24"/>
          <w:szCs w:val="24"/>
        </w:rPr>
        <w:t xml:space="preserve">. </w:t>
      </w:r>
      <w:r w:rsidRPr="00D80497">
        <w:rPr>
          <w:rFonts w:ascii="Calibri" w:hAnsi="Calibri" w:cs="Times New Roman"/>
          <w:sz w:val="24"/>
          <w:szCs w:val="24"/>
        </w:rPr>
        <w:t>We do support multi-appliance load balancing and hot spare failover scenarios for redundancy.</w:t>
      </w:r>
    </w:p>
    <w:p w:rsidR="00D80497" w:rsidRPr="00D80497" w:rsidRDefault="00D80497" w:rsidP="00D80497">
      <w:pPr>
        <w:rPr>
          <w:rFonts w:ascii="Calibri" w:hAnsi="Calibri"/>
        </w:rPr>
      </w:pPr>
      <w:r w:rsidRPr="00D80497">
        <w:rPr>
          <w:rFonts w:ascii="Calibri" w:hAnsi="Calibri"/>
        </w:rPr>
        <w:tab/>
      </w:r>
      <w:r w:rsidRPr="00D80497">
        <w:rPr>
          <w:rFonts w:ascii="Calibri" w:hAnsi="Calibri"/>
        </w:rPr>
        <w:tab/>
      </w:r>
      <w:r w:rsidRPr="00D80497">
        <w:rPr>
          <w:rFonts w:ascii="Calibri" w:hAnsi="Calibri"/>
        </w:rPr>
        <w:tab/>
      </w:r>
    </w:p>
    <w:p w:rsidR="00A14AEC" w:rsidRPr="0050521E" w:rsidRDefault="00A14AEC" w:rsidP="00A14AEC">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eastAsia="Times New Roman" w:hAnsi="Calibri"/>
          <w:b/>
          <w:szCs w:val="28"/>
        </w:rPr>
      </w:pPr>
      <w:r w:rsidRPr="0050521E">
        <w:rPr>
          <w:rFonts w:ascii="Calibri" w:eastAsia="Times New Roman" w:hAnsi="Calibri"/>
          <w:b/>
          <w:szCs w:val="28"/>
        </w:rPr>
        <w:t>NetSpective Global Proxy</w:t>
      </w:r>
    </w:p>
    <w:p w:rsidR="00A14AEC" w:rsidRPr="00D80497" w:rsidRDefault="00A14AEC" w:rsidP="00A14AEC">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eastAsia="Times New Roman" w:hAnsi="Calibri"/>
        </w:rPr>
      </w:pPr>
    </w:p>
    <w:p w:rsidR="00A14AEC" w:rsidRDefault="00A14AEC" w:rsidP="00A14AEC">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eastAsia="Times New Roman" w:hAnsi="Calibri"/>
        </w:rPr>
      </w:pPr>
      <w:r w:rsidRPr="00D80497">
        <w:rPr>
          <w:rFonts w:ascii="Calibri" w:eastAsia="Times New Roman" w:hAnsi="Calibri"/>
        </w:rPr>
        <w:t>As a separate appliance that scales independently, the NetSpective Global Proxy is capable of filtering any device on or off the network. Devices such as iPads and Chromebooks that suspend applications or revert their image when restarted cannot be filtered with traditional agents. The Global Proxy can direct all traffic these devices generate back onto the network to ensure that school owned devices are filtered at home.</w:t>
      </w:r>
      <w:bookmarkStart w:id="0" w:name="_GoBack"/>
      <w:bookmarkEnd w:id="0"/>
    </w:p>
    <w:p w:rsidR="00A14AEC" w:rsidRDefault="00A14AEC" w:rsidP="00A14AEC">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eastAsia="Times New Roman" w:hAnsi="Calibri"/>
        </w:rPr>
      </w:pPr>
    </w:p>
    <w:p w:rsidR="00A14AEC" w:rsidRPr="00A14AEC" w:rsidRDefault="00A14AEC" w:rsidP="00A14AEC"/>
    <w:p w:rsidR="001F3783" w:rsidRDefault="001F3783">
      <w:pPr>
        <w:spacing w:after="160" w:line="259" w:lineRule="auto"/>
        <w:rPr>
          <w:rFonts w:asciiTheme="minorHAnsi" w:hAnsiTheme="minorHAnsi" w:cstheme="minorBidi"/>
          <w:b/>
          <w:szCs w:val="22"/>
        </w:rPr>
      </w:pPr>
    </w:p>
    <w:sectPr w:rsidR="001F3783" w:rsidSect="000C062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A7B" w:rsidRDefault="00BC7A7B" w:rsidP="00023C0F">
      <w:r>
        <w:separator/>
      </w:r>
    </w:p>
  </w:endnote>
  <w:endnote w:type="continuationSeparator" w:id="0">
    <w:p w:rsidR="00BC7A7B" w:rsidRDefault="00BC7A7B" w:rsidP="0002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5D" w:rsidRPr="00214DE6" w:rsidRDefault="00377F5D" w:rsidP="00214DE6">
    <w:pPr>
      <w:pStyle w:val="Heading3"/>
      <w:jc w:val="center"/>
      <w:rPr>
        <w:sz w:val="14"/>
      </w:rPr>
    </w:pPr>
    <w:r w:rsidRPr="00214DE6">
      <w:rPr>
        <w:sz w:val="14"/>
      </w:rPr>
      <w:t>RFP 758 1500000217</w:t>
    </w:r>
  </w:p>
  <w:p w:rsidR="00023C0F" w:rsidRDefault="00023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A7B" w:rsidRDefault="00BC7A7B" w:rsidP="00023C0F">
      <w:r>
        <w:separator/>
      </w:r>
    </w:p>
  </w:footnote>
  <w:footnote w:type="continuationSeparator" w:id="0">
    <w:p w:rsidR="00BC7A7B" w:rsidRDefault="00BC7A7B" w:rsidP="00023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C5A45"/>
    <w:multiLevelType w:val="hybridMultilevel"/>
    <w:tmpl w:val="78EA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F6FE1"/>
    <w:multiLevelType w:val="multilevel"/>
    <w:tmpl w:val="9AC04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B26B3"/>
    <w:multiLevelType w:val="multilevel"/>
    <w:tmpl w:val="959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C0D82"/>
    <w:multiLevelType w:val="hybridMultilevel"/>
    <w:tmpl w:val="B33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36132"/>
    <w:multiLevelType w:val="hybridMultilevel"/>
    <w:tmpl w:val="26A2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3F56DC"/>
    <w:multiLevelType w:val="hybridMultilevel"/>
    <w:tmpl w:val="1DF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30221"/>
    <w:multiLevelType w:val="hybridMultilevel"/>
    <w:tmpl w:val="A14A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7816"/>
    <w:multiLevelType w:val="hybridMultilevel"/>
    <w:tmpl w:val="482C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E7F26"/>
    <w:multiLevelType w:val="hybridMultilevel"/>
    <w:tmpl w:val="38B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05BCB"/>
    <w:multiLevelType w:val="hybridMultilevel"/>
    <w:tmpl w:val="9D8A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E7804"/>
    <w:multiLevelType w:val="multilevel"/>
    <w:tmpl w:val="137033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1ED1F84"/>
    <w:multiLevelType w:val="hybridMultilevel"/>
    <w:tmpl w:val="5EE4BE18"/>
    <w:lvl w:ilvl="0" w:tplc="04090001">
      <w:start w:val="1"/>
      <w:numFmt w:val="bullet"/>
      <w:lvlText w:val=""/>
      <w:lvlJc w:val="left"/>
      <w:pPr>
        <w:ind w:left="720" w:hanging="360"/>
      </w:pPr>
      <w:rPr>
        <w:rFonts w:ascii="Symbol" w:hAnsi="Symbol" w:hint="default"/>
      </w:rPr>
    </w:lvl>
    <w:lvl w:ilvl="1" w:tplc="4C7A6A72">
      <w:numFmt w:val="bullet"/>
      <w:lvlText w:val="•"/>
      <w:lvlJc w:val="left"/>
      <w:pPr>
        <w:ind w:left="1440" w:hanging="360"/>
      </w:pPr>
      <w:rPr>
        <w:rFonts w:ascii="CG Times" w:eastAsia="Times New Roman" w:hAnsi="CG 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E7E80"/>
    <w:multiLevelType w:val="hybridMultilevel"/>
    <w:tmpl w:val="94A0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B2F26"/>
    <w:multiLevelType w:val="multilevel"/>
    <w:tmpl w:val="6ED8BC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76EFB"/>
    <w:multiLevelType w:val="multilevel"/>
    <w:tmpl w:val="CBA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3236153"/>
    <w:multiLevelType w:val="hybridMultilevel"/>
    <w:tmpl w:val="D83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C0B7A"/>
    <w:multiLevelType w:val="hybridMultilevel"/>
    <w:tmpl w:val="F01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43E59"/>
    <w:multiLevelType w:val="hybridMultilevel"/>
    <w:tmpl w:val="2F9E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4C69DA"/>
    <w:multiLevelType w:val="hybridMultilevel"/>
    <w:tmpl w:val="B9C07002"/>
    <w:lvl w:ilvl="0" w:tplc="CBB20E08">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692738"/>
    <w:multiLevelType w:val="hybridMultilevel"/>
    <w:tmpl w:val="93E0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5238E"/>
    <w:multiLevelType w:val="hybridMultilevel"/>
    <w:tmpl w:val="4F9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9B5EE0"/>
    <w:multiLevelType w:val="hybridMultilevel"/>
    <w:tmpl w:val="BFA6D1D2"/>
    <w:lvl w:ilvl="0" w:tplc="11F8DA50">
      <w:start w:val="5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A57ECF"/>
    <w:multiLevelType w:val="hybridMultilevel"/>
    <w:tmpl w:val="8602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506ED"/>
    <w:multiLevelType w:val="hybridMultilevel"/>
    <w:tmpl w:val="A958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37219B"/>
    <w:multiLevelType w:val="hybridMultilevel"/>
    <w:tmpl w:val="C5F6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15CBC"/>
    <w:multiLevelType w:val="hybridMultilevel"/>
    <w:tmpl w:val="DED2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FE191D"/>
    <w:multiLevelType w:val="hybridMultilevel"/>
    <w:tmpl w:val="594A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8F74F2"/>
    <w:multiLevelType w:val="hybridMultilevel"/>
    <w:tmpl w:val="7BD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5"/>
  </w:num>
  <w:num w:numId="4">
    <w:abstractNumId w:val="8"/>
  </w:num>
  <w:num w:numId="5">
    <w:abstractNumId w:val="26"/>
  </w:num>
  <w:num w:numId="6">
    <w:abstractNumId w:val="27"/>
  </w:num>
  <w:num w:numId="7">
    <w:abstractNumId w:val="9"/>
  </w:num>
  <w:num w:numId="8">
    <w:abstractNumId w:val="19"/>
  </w:num>
  <w:num w:numId="9">
    <w:abstractNumId w:val="5"/>
  </w:num>
  <w:num w:numId="10">
    <w:abstractNumId w:val="17"/>
  </w:num>
  <w:num w:numId="11">
    <w:abstractNumId w:val="23"/>
  </w:num>
  <w:num w:numId="12">
    <w:abstractNumId w:val="12"/>
  </w:num>
  <w:num w:numId="13">
    <w:abstractNumId w:val="6"/>
  </w:num>
  <w:num w:numId="14">
    <w:abstractNumId w:val="16"/>
  </w:num>
  <w:num w:numId="15">
    <w:abstractNumId w:val="4"/>
  </w:num>
  <w:num w:numId="16">
    <w:abstractNumId w:val="7"/>
  </w:num>
  <w:num w:numId="17">
    <w:abstractNumId w:val="3"/>
  </w:num>
  <w:num w:numId="18">
    <w:abstractNumId w:val="15"/>
  </w:num>
  <w:num w:numId="19">
    <w:abstractNumId w:val="0"/>
  </w:num>
  <w:num w:numId="20">
    <w:abstractNumId w:val="20"/>
  </w:num>
  <w:num w:numId="21">
    <w:abstractNumId w:val="1"/>
  </w:num>
  <w:num w:numId="22">
    <w:abstractNumId w:val="13"/>
  </w:num>
  <w:num w:numId="23">
    <w:abstractNumId w:val="2"/>
  </w:num>
  <w:num w:numId="24">
    <w:abstractNumId w:val="18"/>
  </w:num>
  <w:num w:numId="25">
    <w:abstractNumId w:val="21"/>
  </w:num>
  <w:num w:numId="26">
    <w:abstractNumId w:val="11"/>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12"/>
    <w:rsid w:val="00023C0F"/>
    <w:rsid w:val="000C0622"/>
    <w:rsid w:val="000C6C44"/>
    <w:rsid w:val="000D5B0F"/>
    <w:rsid w:val="00177D9C"/>
    <w:rsid w:val="0019552F"/>
    <w:rsid w:val="001B58F6"/>
    <w:rsid w:val="001F3783"/>
    <w:rsid w:val="00214DE6"/>
    <w:rsid w:val="0022080F"/>
    <w:rsid w:val="002945B4"/>
    <w:rsid w:val="002F2AA8"/>
    <w:rsid w:val="00377F5D"/>
    <w:rsid w:val="00381012"/>
    <w:rsid w:val="003B0467"/>
    <w:rsid w:val="003F703F"/>
    <w:rsid w:val="00503EB5"/>
    <w:rsid w:val="0050521E"/>
    <w:rsid w:val="00511DD7"/>
    <w:rsid w:val="00586A9F"/>
    <w:rsid w:val="005B2870"/>
    <w:rsid w:val="005E31C1"/>
    <w:rsid w:val="0062311C"/>
    <w:rsid w:val="00661A01"/>
    <w:rsid w:val="007610DA"/>
    <w:rsid w:val="007649F9"/>
    <w:rsid w:val="00861633"/>
    <w:rsid w:val="008A4677"/>
    <w:rsid w:val="008A75C7"/>
    <w:rsid w:val="008D5420"/>
    <w:rsid w:val="00905863"/>
    <w:rsid w:val="009245DB"/>
    <w:rsid w:val="00944FDD"/>
    <w:rsid w:val="009768C1"/>
    <w:rsid w:val="00A14AEC"/>
    <w:rsid w:val="00A923BD"/>
    <w:rsid w:val="00B50BF0"/>
    <w:rsid w:val="00B81364"/>
    <w:rsid w:val="00B95709"/>
    <w:rsid w:val="00BC7A7B"/>
    <w:rsid w:val="00C96E23"/>
    <w:rsid w:val="00D00538"/>
    <w:rsid w:val="00D03846"/>
    <w:rsid w:val="00D80497"/>
    <w:rsid w:val="00E8555C"/>
    <w:rsid w:val="00EE00AD"/>
    <w:rsid w:val="00EF51B8"/>
    <w:rsid w:val="00FA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63513-D92B-4A39-AAA6-5A7AB03A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49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80497"/>
    <w:pPr>
      <w:keepNext/>
      <w:keepLines/>
      <w:spacing w:before="48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D80497"/>
    <w:pPr>
      <w:keepNext/>
      <w:keepLines/>
      <w:spacing w:before="200"/>
      <w:outlineLvl w:val="1"/>
    </w:pPr>
    <w:rPr>
      <w:rFonts w:ascii="Calibri" w:eastAsiaTheme="majorEastAsia" w:hAnsi="Calibri" w:cstheme="majorBidi"/>
      <w:b/>
      <w:bCs/>
      <w:color w:val="000000" w:themeColor="text1"/>
      <w:szCs w:val="26"/>
    </w:rPr>
  </w:style>
  <w:style w:type="paragraph" w:styleId="Heading3">
    <w:name w:val="heading 3"/>
    <w:basedOn w:val="Normal"/>
    <w:next w:val="Normal"/>
    <w:link w:val="Heading3Char"/>
    <w:qFormat/>
    <w:rsid w:val="00D80497"/>
    <w:pPr>
      <w:keepNext/>
      <w:spacing w:before="240" w:after="60"/>
      <w:outlineLvl w:val="2"/>
    </w:pPr>
    <w:rPr>
      <w:rFonts w:ascii="Calibri" w:eastAsia="Times New Roman" w:hAnsi="Calibri" w:cs="Arial"/>
      <w:b/>
      <w:bCs/>
      <w:szCs w:val="26"/>
    </w:rPr>
  </w:style>
  <w:style w:type="paragraph" w:styleId="Heading4">
    <w:name w:val="heading 4"/>
    <w:basedOn w:val="Normal"/>
    <w:next w:val="Normal"/>
    <w:link w:val="Heading4Char"/>
    <w:uiPriority w:val="9"/>
    <w:unhideWhenUsed/>
    <w:qFormat/>
    <w:rsid w:val="00D80497"/>
    <w:pPr>
      <w:keepNext/>
      <w:keepLines/>
      <w:spacing w:before="200"/>
      <w:outlineLvl w:val="3"/>
    </w:pPr>
    <w:rPr>
      <w:rFonts w:ascii="Calibri" w:eastAsiaTheme="majorEastAsia" w:hAnsi="Calibr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97"/>
    <w:rPr>
      <w:rFonts w:ascii="Calibri" w:eastAsiaTheme="majorEastAsia" w:hAnsi="Calibri" w:cstheme="majorBidi"/>
      <w:b/>
      <w:bCs/>
      <w:color w:val="000000" w:themeColor="text1"/>
      <w:sz w:val="28"/>
      <w:szCs w:val="28"/>
    </w:rPr>
  </w:style>
  <w:style w:type="character" w:customStyle="1" w:styleId="Heading2Char">
    <w:name w:val="Heading 2 Char"/>
    <w:basedOn w:val="DefaultParagraphFont"/>
    <w:link w:val="Heading2"/>
    <w:uiPriority w:val="9"/>
    <w:rsid w:val="00D80497"/>
    <w:rPr>
      <w:rFonts w:ascii="Calibri" w:eastAsiaTheme="majorEastAsia" w:hAnsi="Calibri" w:cstheme="majorBidi"/>
      <w:b/>
      <w:bCs/>
      <w:color w:val="000000" w:themeColor="text1"/>
      <w:sz w:val="24"/>
      <w:szCs w:val="26"/>
    </w:rPr>
  </w:style>
  <w:style w:type="character" w:customStyle="1" w:styleId="Heading3Char">
    <w:name w:val="Heading 3 Char"/>
    <w:basedOn w:val="DefaultParagraphFont"/>
    <w:link w:val="Heading3"/>
    <w:rsid w:val="00D80497"/>
    <w:rPr>
      <w:rFonts w:ascii="Calibri" w:eastAsia="Times New Roman" w:hAnsi="Calibri" w:cs="Arial"/>
      <w:b/>
      <w:bCs/>
      <w:sz w:val="24"/>
      <w:szCs w:val="26"/>
    </w:rPr>
  </w:style>
  <w:style w:type="character" w:customStyle="1" w:styleId="Heading4Char">
    <w:name w:val="Heading 4 Char"/>
    <w:basedOn w:val="DefaultParagraphFont"/>
    <w:link w:val="Heading4"/>
    <w:uiPriority w:val="9"/>
    <w:rsid w:val="00D80497"/>
    <w:rPr>
      <w:rFonts w:ascii="Calibri" w:eastAsiaTheme="majorEastAsia" w:hAnsi="Calibri" w:cstheme="majorBidi"/>
      <w:b/>
      <w:bCs/>
      <w:iCs/>
      <w:color w:val="000000" w:themeColor="text1"/>
      <w:sz w:val="24"/>
      <w:szCs w:val="24"/>
    </w:rPr>
  </w:style>
  <w:style w:type="paragraph" w:customStyle="1" w:styleId="Code">
    <w:name w:val="Code"/>
    <w:basedOn w:val="Normal"/>
    <w:link w:val="CodeChar"/>
    <w:autoRedefine/>
    <w:qFormat/>
    <w:rsid w:val="00D80497"/>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ight="720"/>
    </w:pPr>
    <w:rPr>
      <w:rFonts w:ascii="Consolas" w:eastAsia="Times New Roman" w:hAnsi="Consolas" w:cs="Courier New"/>
      <w:noProof/>
      <w:color w:val="008000"/>
      <w:sz w:val="20"/>
      <w:szCs w:val="20"/>
    </w:rPr>
  </w:style>
  <w:style w:type="character" w:customStyle="1" w:styleId="CodeChar">
    <w:name w:val="Code Char"/>
    <w:basedOn w:val="DefaultParagraphFont"/>
    <w:link w:val="Code"/>
    <w:rsid w:val="00D80497"/>
    <w:rPr>
      <w:rFonts w:ascii="Consolas" w:eastAsia="Times New Roman" w:hAnsi="Consolas" w:cs="Courier New"/>
      <w:noProof/>
      <w:color w:val="008000"/>
      <w:sz w:val="20"/>
      <w:szCs w:val="20"/>
      <w:shd w:val="clear" w:color="auto" w:fill="FFFFFF"/>
    </w:rPr>
  </w:style>
  <w:style w:type="character" w:customStyle="1" w:styleId="sc51">
    <w:name w:val="sc51"/>
    <w:basedOn w:val="DefaultParagraphFont"/>
    <w:rsid w:val="00D80497"/>
    <w:rPr>
      <w:rFonts w:ascii="Courier New" w:hAnsi="Courier New" w:cs="Courier New" w:hint="default"/>
      <w:color w:val="0080FF"/>
      <w:sz w:val="20"/>
      <w:szCs w:val="20"/>
    </w:rPr>
  </w:style>
  <w:style w:type="character" w:customStyle="1" w:styleId="sc0">
    <w:name w:val="sc0"/>
    <w:basedOn w:val="DefaultParagraphFont"/>
    <w:rsid w:val="00D80497"/>
    <w:rPr>
      <w:rFonts w:ascii="Courier New" w:hAnsi="Courier New" w:cs="Courier New" w:hint="default"/>
      <w:color w:val="000000"/>
      <w:sz w:val="20"/>
      <w:szCs w:val="20"/>
    </w:rPr>
  </w:style>
  <w:style w:type="character" w:customStyle="1" w:styleId="sc21">
    <w:name w:val="sc21"/>
    <w:basedOn w:val="DefaultParagraphFont"/>
    <w:rsid w:val="00D80497"/>
    <w:rPr>
      <w:rFonts w:ascii="Courier New" w:hAnsi="Courier New" w:cs="Courier New" w:hint="default"/>
      <w:b/>
      <w:bCs/>
      <w:color w:val="0000FF"/>
      <w:sz w:val="20"/>
      <w:szCs w:val="20"/>
    </w:rPr>
  </w:style>
  <w:style w:type="paragraph" w:styleId="TOC1">
    <w:name w:val="toc 1"/>
    <w:basedOn w:val="Normal"/>
    <w:next w:val="Normal"/>
    <w:autoRedefine/>
    <w:uiPriority w:val="39"/>
    <w:unhideWhenUsed/>
    <w:rsid w:val="00D80497"/>
    <w:pPr>
      <w:spacing w:after="100"/>
    </w:pPr>
  </w:style>
  <w:style w:type="paragraph" w:styleId="TOC2">
    <w:name w:val="toc 2"/>
    <w:basedOn w:val="Normal"/>
    <w:next w:val="Normal"/>
    <w:autoRedefine/>
    <w:uiPriority w:val="39"/>
    <w:unhideWhenUsed/>
    <w:rsid w:val="00D80497"/>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D80497"/>
    <w:pPr>
      <w:spacing w:after="100"/>
      <w:ind w:left="440"/>
    </w:pPr>
  </w:style>
  <w:style w:type="paragraph" w:styleId="Header">
    <w:name w:val="header"/>
    <w:basedOn w:val="Normal"/>
    <w:link w:val="HeaderChar"/>
    <w:uiPriority w:val="99"/>
    <w:unhideWhenUsed/>
    <w:rsid w:val="00D80497"/>
    <w:pPr>
      <w:tabs>
        <w:tab w:val="center" w:pos="4680"/>
        <w:tab w:val="right" w:pos="9360"/>
      </w:tabs>
    </w:pPr>
  </w:style>
  <w:style w:type="character" w:customStyle="1" w:styleId="HeaderChar">
    <w:name w:val="Header Char"/>
    <w:basedOn w:val="DefaultParagraphFont"/>
    <w:link w:val="Header"/>
    <w:uiPriority w:val="99"/>
    <w:rsid w:val="00D80497"/>
    <w:rPr>
      <w:rFonts w:ascii="Times New Roman" w:hAnsi="Times New Roman" w:cs="Times New Roman"/>
      <w:sz w:val="24"/>
      <w:szCs w:val="24"/>
    </w:rPr>
  </w:style>
  <w:style w:type="paragraph" w:styleId="Footer">
    <w:name w:val="footer"/>
    <w:basedOn w:val="Normal"/>
    <w:link w:val="FooterChar"/>
    <w:uiPriority w:val="99"/>
    <w:unhideWhenUsed/>
    <w:rsid w:val="00D80497"/>
    <w:pPr>
      <w:tabs>
        <w:tab w:val="center" w:pos="4680"/>
        <w:tab w:val="right" w:pos="9360"/>
      </w:tabs>
    </w:pPr>
  </w:style>
  <w:style w:type="character" w:customStyle="1" w:styleId="FooterChar">
    <w:name w:val="Footer Char"/>
    <w:basedOn w:val="DefaultParagraphFont"/>
    <w:link w:val="Footer"/>
    <w:uiPriority w:val="99"/>
    <w:rsid w:val="00D80497"/>
    <w:rPr>
      <w:rFonts w:ascii="Times New Roman" w:hAnsi="Times New Roman" w:cs="Times New Roman"/>
      <w:sz w:val="24"/>
      <w:szCs w:val="24"/>
    </w:rPr>
  </w:style>
  <w:style w:type="character" w:styleId="Hyperlink">
    <w:name w:val="Hyperlink"/>
    <w:basedOn w:val="DefaultParagraphFont"/>
    <w:uiPriority w:val="99"/>
    <w:unhideWhenUsed/>
    <w:rsid w:val="00D80497"/>
    <w:rPr>
      <w:color w:val="0563C1" w:themeColor="hyperlink"/>
      <w:u w:val="single"/>
    </w:rPr>
  </w:style>
  <w:style w:type="paragraph" w:styleId="BalloonText">
    <w:name w:val="Balloon Text"/>
    <w:basedOn w:val="Normal"/>
    <w:link w:val="BalloonTextChar"/>
    <w:uiPriority w:val="99"/>
    <w:semiHidden/>
    <w:unhideWhenUsed/>
    <w:rsid w:val="00D80497"/>
    <w:rPr>
      <w:rFonts w:ascii="Tahoma" w:hAnsi="Tahoma" w:cs="Tahoma"/>
      <w:sz w:val="16"/>
      <w:szCs w:val="16"/>
    </w:rPr>
  </w:style>
  <w:style w:type="character" w:customStyle="1" w:styleId="BalloonTextChar">
    <w:name w:val="Balloon Text Char"/>
    <w:basedOn w:val="DefaultParagraphFont"/>
    <w:link w:val="BalloonText"/>
    <w:uiPriority w:val="99"/>
    <w:semiHidden/>
    <w:rsid w:val="00D80497"/>
    <w:rPr>
      <w:rFonts w:ascii="Tahoma" w:hAnsi="Tahoma" w:cs="Tahoma"/>
      <w:sz w:val="16"/>
      <w:szCs w:val="16"/>
    </w:rPr>
  </w:style>
  <w:style w:type="paragraph" w:styleId="NoSpacing">
    <w:name w:val="No Spacing"/>
    <w:link w:val="NoSpacingChar"/>
    <w:uiPriority w:val="1"/>
    <w:qFormat/>
    <w:rsid w:val="00D80497"/>
    <w:pPr>
      <w:spacing w:after="0" w:line="240" w:lineRule="auto"/>
    </w:pPr>
  </w:style>
  <w:style w:type="table" w:styleId="MediumShading1-Accent1">
    <w:name w:val="Medium Shading 1 Accent 1"/>
    <w:basedOn w:val="TableNormal"/>
    <w:uiPriority w:val="63"/>
    <w:rsid w:val="00D804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80497"/>
    <w:pPr>
      <w:ind w:left="720"/>
      <w:contextualSpacing/>
    </w:pPr>
  </w:style>
  <w:style w:type="paragraph" w:styleId="TOCHeading">
    <w:name w:val="TOC Heading"/>
    <w:basedOn w:val="Heading1"/>
    <w:next w:val="Normal"/>
    <w:uiPriority w:val="39"/>
    <w:unhideWhenUsed/>
    <w:qFormat/>
    <w:rsid w:val="00D80497"/>
    <w:pPr>
      <w:outlineLvl w:val="9"/>
    </w:pPr>
    <w:rPr>
      <w:rFonts w:asciiTheme="majorHAnsi" w:hAnsiTheme="majorHAnsi"/>
      <w:color w:val="2E74B5" w:themeColor="accent1" w:themeShade="BF"/>
      <w:lang w:eastAsia="ja-JP"/>
    </w:rPr>
  </w:style>
  <w:style w:type="paragraph" w:customStyle="1" w:styleId="CodeSubtitle">
    <w:name w:val="Code Subtitle"/>
    <w:basedOn w:val="Normal"/>
    <w:link w:val="CodeSubtitleChar"/>
    <w:qFormat/>
    <w:rsid w:val="00D80497"/>
    <w:pPr>
      <w:keepLines/>
      <w:jc w:val="center"/>
    </w:pPr>
    <w:rPr>
      <w:sz w:val="16"/>
    </w:rPr>
  </w:style>
  <w:style w:type="character" w:customStyle="1" w:styleId="CodeSubtitleChar">
    <w:name w:val="Code Subtitle Char"/>
    <w:basedOn w:val="DefaultParagraphFont"/>
    <w:link w:val="CodeSubtitle"/>
    <w:rsid w:val="00D80497"/>
    <w:rPr>
      <w:rFonts w:ascii="Times New Roman" w:hAnsi="Times New Roman" w:cs="Times New Roman"/>
      <w:sz w:val="16"/>
      <w:szCs w:val="24"/>
    </w:rPr>
  </w:style>
  <w:style w:type="paragraph" w:customStyle="1" w:styleId="HeaderOdd">
    <w:name w:val="Header Odd"/>
    <w:basedOn w:val="NoSpacing"/>
    <w:qFormat/>
    <w:rsid w:val="00D80497"/>
    <w:pPr>
      <w:pBdr>
        <w:bottom w:val="single" w:sz="4" w:space="1" w:color="5B9BD5" w:themeColor="accent1"/>
      </w:pBdr>
      <w:jc w:val="right"/>
    </w:pPr>
    <w:rPr>
      <w:rFonts w:cs="Times New Roman"/>
      <w:b/>
      <w:color w:val="44546A" w:themeColor="text2"/>
      <w:sz w:val="20"/>
      <w:szCs w:val="20"/>
      <w:lang w:eastAsia="ja-JP"/>
    </w:rPr>
  </w:style>
  <w:style w:type="paragraph" w:customStyle="1" w:styleId="HeaderLeft">
    <w:name w:val="Header Left"/>
    <w:basedOn w:val="Header"/>
    <w:uiPriority w:val="35"/>
    <w:qFormat/>
    <w:rsid w:val="00D80497"/>
    <w:pPr>
      <w:pBdr>
        <w:bottom w:val="dashed" w:sz="4" w:space="18" w:color="7F7F7F" w:themeColor="text1" w:themeTint="80"/>
      </w:pBdr>
      <w:tabs>
        <w:tab w:val="clear" w:pos="4680"/>
        <w:tab w:val="clear" w:pos="9360"/>
        <w:tab w:val="center" w:pos="4320"/>
        <w:tab w:val="right" w:pos="8640"/>
      </w:tabs>
      <w:spacing w:after="200" w:line="396" w:lineRule="auto"/>
    </w:pPr>
    <w:rPr>
      <w:color w:val="7F7F7F" w:themeColor="text1" w:themeTint="80"/>
      <w:sz w:val="20"/>
      <w:szCs w:val="20"/>
      <w:lang w:eastAsia="ja-JP"/>
    </w:rPr>
  </w:style>
  <w:style w:type="character" w:styleId="Strong">
    <w:name w:val="Strong"/>
    <w:basedOn w:val="DefaultParagraphFont"/>
    <w:uiPriority w:val="22"/>
    <w:qFormat/>
    <w:rsid w:val="00D80497"/>
    <w:rPr>
      <w:b/>
      <w:bCs/>
    </w:rPr>
  </w:style>
  <w:style w:type="character" w:customStyle="1" w:styleId="NoSpacingChar">
    <w:name w:val="No Spacing Char"/>
    <w:basedOn w:val="DefaultParagraphFont"/>
    <w:link w:val="NoSpacing"/>
    <w:uiPriority w:val="1"/>
    <w:rsid w:val="00D80497"/>
  </w:style>
  <w:style w:type="table" w:styleId="LightShading-Accent1">
    <w:name w:val="Light Shading Accent 1"/>
    <w:basedOn w:val="TableNormal"/>
    <w:uiPriority w:val="60"/>
    <w:rsid w:val="00D8049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D80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9C116EA3972D4ABF20FAA24F1C1090" ma:contentTypeVersion="0" ma:contentTypeDescription="Create a new document." ma:contentTypeScope="" ma:versionID="924caef9811765fa44e655378999f574">
  <xsd:schema xmlns:xsd="http://www.w3.org/2001/XMLSchema" xmlns:xs="http://www.w3.org/2001/XMLSchema" xmlns:p="http://schemas.microsoft.com/office/2006/metadata/properties" xmlns:ns2="c0dd3268-65f4-4be9-91ae-68936ad2d01b" targetNamespace="http://schemas.microsoft.com/office/2006/metadata/properties" ma:root="true" ma:fieldsID="253579048f2aeae68a9c73a7f724f16d" ns2:_="">
    <xsd:import namespace="c0dd3268-65f4-4be9-91ae-68936ad2d01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d3268-65f4-4be9-91ae-68936ad2d01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0dd3268-65f4-4be9-91ae-68936ad2d01b">EM5FZVTV4SRU-24-49</_dlc_DocId>
    <_dlc_DocIdUrl xmlns="c0dd3268-65f4-4be9-91ae-68936ad2d01b">
      <Url>http://sharepoint.telemate.net/se/docs/_layouts/DocIdRedir.aspx?ID=EM5FZVTV4SRU-24-49</Url>
      <Description>EM5FZVTV4SRU-24-49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12970-BA50-4104-BD84-3E947B7257F4}">
  <ds:schemaRefs>
    <ds:schemaRef ds:uri="http://schemas.microsoft.com/sharepoint/v3/contenttype/forms"/>
  </ds:schemaRefs>
</ds:datastoreItem>
</file>

<file path=customXml/itemProps2.xml><?xml version="1.0" encoding="utf-8"?>
<ds:datastoreItem xmlns:ds="http://schemas.openxmlformats.org/officeDocument/2006/customXml" ds:itemID="{315D7CAB-203E-4CC8-9F64-6D25F40AD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d3268-65f4-4be9-91ae-68936ad2d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658F8-8E47-4792-83FF-1C52CEC88F6F}">
  <ds:schemaRefs>
    <ds:schemaRef ds:uri="http://schemas.microsoft.com/office/2006/metadata/properties"/>
    <ds:schemaRef ds:uri="http://schemas.microsoft.com/office/infopath/2007/PartnerControls"/>
    <ds:schemaRef ds:uri="c0dd3268-65f4-4be9-91ae-68936ad2d01b"/>
  </ds:schemaRefs>
</ds:datastoreItem>
</file>

<file path=customXml/itemProps4.xml><?xml version="1.0" encoding="utf-8"?>
<ds:datastoreItem xmlns:ds="http://schemas.openxmlformats.org/officeDocument/2006/customXml" ds:itemID="{A8477AF1-E8B6-4D67-B661-02972910C839}">
  <ds:schemaRefs>
    <ds:schemaRef ds:uri="http://schemas.microsoft.com/sharepoint/events"/>
  </ds:schemaRefs>
</ds:datastoreItem>
</file>

<file path=customXml/itemProps5.xml><?xml version="1.0" encoding="utf-8"?>
<ds:datastoreItem xmlns:ds="http://schemas.openxmlformats.org/officeDocument/2006/customXml" ds:itemID="{63EE410F-6525-4774-863D-38E88A03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Babij</dc:creator>
  <cp:keywords/>
  <dc:description/>
  <cp:lastModifiedBy>William Babij</cp:lastModifiedBy>
  <cp:revision>6</cp:revision>
  <cp:lastPrinted>2014-05-09T16:11:00Z</cp:lastPrinted>
  <dcterms:created xsi:type="dcterms:W3CDTF">2015-03-19T19:35:00Z</dcterms:created>
  <dcterms:modified xsi:type="dcterms:W3CDTF">2015-03-20T14:51:00Z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0x010100EA9C116EA3972D4ABF20FAA24F1C1090</vt:lpwstr>
  </property>
  <property fmtid="{D5CDD505-2E9C-101B-9397-08002B2CF9AE}" pid="3" name="_dlc_DocIdItemGuid">
    <vt:lpwstr>fa28f0a6-07cb-483a-9a42-31e573c932a9</vt:lpwstr>
  </property>
</Properties>
</file>