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Programación Web, porque aprendí la base de la programación actual, ya que actualmente casi todo está en la web ahora, Consultas de bases de datos ya que me ayudó a entender cómo funcionan las grandes bases de datos al igual que a manipularlas y siento que es lo que más me va ayudar.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Yo creo que sí existe el valor de las certificaciones dadas, ya que es un plus a mi curriculum a la vez que las empresas pueden confirmar que yo estoy capacitado para cumplir todas las funciones necesarias asociadas a mis certificaciones.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Considero que el área más fuerte que tengo es la programación en general tanto como front-end , como back-end , también tengo un buen manejo en base de datos. Por lo general toda la programación en general se me da bien . Me siento más débil en el área de gestión, ya que nunca he sido del papeleo y demas cosas, no me cuesta hacer la documentación, pero prefiero programar antes que documentar y por eso creo que no le doy el valor suficiente a la documentación.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Los principales intereses que tengo actualmente es la programación web , móvil, y todo lo relacionado con bases de datos, me interesa más la programación en general sobre las demás.</w:t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ind w:lef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Desarrollar una solución de software  es una competencia que se relaciona con mi interés profesional. La parte de gestionar proyectos informáticos siento que debo fortalecer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ind w:lef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Estar trabajando en alguna empresa de desarrollo de software o yo fundar mi propia empresa , en la cual me dedique al ámbito de programación web.</w:t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 se relacion completamente y considero que no necesita un ajuste.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AfX8y6jEVhPfbX8ilH9PwXt/EQ==">CgMxLjAyCGguZ2pkZ3hzOAByITFqLTBlYzZzcEhra1hobFhteDBVc3pyTk9KSGZlYVp4RA==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