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9BBE" w14:textId="247B55DC" w:rsidR="00C53107" w:rsidRDefault="00B6283D">
      <w:r>
        <w:t>William Mendez 202012662</w:t>
      </w:r>
    </w:p>
    <w:p w14:paraId="394C0AE9" w14:textId="314BDDF1" w:rsidR="00B6283D" w:rsidRDefault="00B6283D" w:rsidP="00B6283D">
      <w:r w:rsidRPr="00B6283D">
        <w:t>Tarea Física 3. UN_202110_FISI1028-1528_II: FÍSICA II – UNIFICADA</w:t>
      </w:r>
    </w:p>
    <w:p w14:paraId="5FBD20EE" w14:textId="4684E9AE" w:rsidR="00B6283D" w:rsidRDefault="00B22722" w:rsidP="00B6283D">
      <w:r>
        <w:rPr>
          <w:noProof/>
        </w:rPr>
        <w:drawing>
          <wp:anchor distT="0" distB="0" distL="114300" distR="114300" simplePos="0" relativeHeight="251660288" behindDoc="1" locked="0" layoutInCell="1" allowOverlap="1" wp14:anchorId="2B4BF66D" wp14:editId="3DD550F6">
            <wp:simplePos x="0" y="0"/>
            <wp:positionH relativeFrom="margin">
              <wp:align>left</wp:align>
            </wp:positionH>
            <wp:positionV relativeFrom="paragraph">
              <wp:posOffset>2061714</wp:posOffset>
            </wp:positionV>
            <wp:extent cx="5606415" cy="157480"/>
            <wp:effectExtent l="0" t="0" r="0" b="0"/>
            <wp:wrapThrough wrapText="bothSides">
              <wp:wrapPolygon edited="0">
                <wp:start x="0" y="0"/>
                <wp:lineTo x="0" y="18290"/>
                <wp:lineTo x="21505" y="18290"/>
                <wp:lineTo x="2150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AB4">
        <w:t xml:space="preserve">Imágenes obtenidas por medio del programa disponible en </w:t>
      </w:r>
      <w:hyperlink r:id="rId5" w:history="1">
        <w:r w:rsidR="00CA7AB4" w:rsidRPr="00FC1099">
          <w:rPr>
            <w:rStyle w:val="Hipervnculo"/>
          </w:rPr>
          <w:t>https://github.com/WilliamMendez/Magnetic-Field-Colombia</w:t>
        </w:r>
      </w:hyperlink>
      <w:r w:rsidR="00CA7AB4">
        <w:t xml:space="preserve"> que se basó en un </w:t>
      </w:r>
      <w:proofErr w:type="spellStart"/>
      <w:r w:rsidR="00CA7AB4">
        <w:t>fork</w:t>
      </w:r>
      <w:proofErr w:type="spellEnd"/>
      <w:r w:rsidR="00CA7AB4">
        <w:t xml:space="preserve"> de </w:t>
      </w:r>
      <w:hyperlink r:id="rId6" w:history="1">
        <w:r w:rsidR="00CA7AB4" w:rsidRPr="00FC1099">
          <w:rPr>
            <w:rStyle w:val="Hipervnculo"/>
          </w:rPr>
          <w:t>https://github.com/sierraporta/Magnetic-Field-Colombia</w:t>
        </w:r>
      </w:hyperlink>
      <w:r w:rsidR="00CA7AB4">
        <w:t xml:space="preserve"> con unas leves modificaciones en función de compatibilizar el </w:t>
      </w:r>
      <w:proofErr w:type="spellStart"/>
      <w:r w:rsidR="00CA7AB4">
        <w:t>import</w:t>
      </w:r>
      <w:proofErr w:type="spellEnd"/>
      <w:r w:rsidR="00CA7AB4">
        <w:t xml:space="preserve"> de la librería </w:t>
      </w:r>
      <w:proofErr w:type="spellStart"/>
      <w:r w:rsidR="00CA7AB4">
        <w:t>MagneticFieldCalculator</w:t>
      </w:r>
      <w:proofErr w:type="spellEnd"/>
      <w:r w:rsidR="00CA7AB4">
        <w:t xml:space="preserve"> en una maquina donde no se encuentre instalado, es decir, para evitar la instalación de la librería y la mejor compatibilidad, se agregó el archivo init.py que contiene lo necesario de la librería. Además, se modificó el programa para que lograra generar </w:t>
      </w:r>
      <w:r>
        <w:t xml:space="preserve">y almacenar </w:t>
      </w:r>
      <w:r w:rsidR="00CA7AB4">
        <w:t xml:space="preserve">gráficas con datos de latitud negativas de forma casi ideal. Se van a mostrar las imágenes con más y menos puntos conseguidos, sin embargo, en el repositorio de </w:t>
      </w:r>
      <w:proofErr w:type="spellStart"/>
      <w:r w:rsidR="00CA7AB4">
        <w:t>github</w:t>
      </w:r>
      <w:proofErr w:type="spellEnd"/>
      <w:r w:rsidR="00CA7AB4">
        <w:t xml:space="preserve"> se encuentran todas las obtenidas. Cabe recalcar que se intentó graficar la información con 100 puntos </w:t>
      </w:r>
      <w:r>
        <w:t xml:space="preserve">dentro del los rangos, pero la API que se encarga de calcular el campo magnético no soportaba tantas comunicaciones de una máquina y mostraba el siguiente error: </w:t>
      </w:r>
    </w:p>
    <w:p w14:paraId="23D55212" w14:textId="187BD89D" w:rsidR="00CA7AB4" w:rsidRDefault="00B22722" w:rsidP="00B6283D">
      <w:r>
        <w:rPr>
          <w:noProof/>
        </w:rPr>
        <w:drawing>
          <wp:anchor distT="0" distB="0" distL="114300" distR="114300" simplePos="0" relativeHeight="251658240" behindDoc="1" locked="0" layoutInCell="1" allowOverlap="1" wp14:anchorId="53540526" wp14:editId="28A8511B">
            <wp:simplePos x="0" y="0"/>
            <wp:positionH relativeFrom="page">
              <wp:align>right</wp:align>
            </wp:positionH>
            <wp:positionV relativeFrom="paragraph">
              <wp:posOffset>2364129</wp:posOffset>
            </wp:positionV>
            <wp:extent cx="7772400" cy="2428240"/>
            <wp:effectExtent l="0" t="0" r="0" b="0"/>
            <wp:wrapThrough wrapText="bothSides">
              <wp:wrapPolygon edited="0">
                <wp:start x="0" y="0"/>
                <wp:lineTo x="0" y="21351"/>
                <wp:lineTo x="21547" y="21351"/>
                <wp:lineTo x="2154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6D78A" wp14:editId="21568441">
            <wp:simplePos x="0" y="0"/>
            <wp:positionH relativeFrom="page">
              <wp:align>right</wp:align>
            </wp:positionH>
            <wp:positionV relativeFrom="paragraph">
              <wp:posOffset>361710</wp:posOffset>
            </wp:positionV>
            <wp:extent cx="7772400" cy="2195195"/>
            <wp:effectExtent l="0" t="0" r="0" b="0"/>
            <wp:wrapThrough wrapText="bothSides">
              <wp:wrapPolygon edited="0">
                <wp:start x="0" y="0"/>
                <wp:lineTo x="0" y="21369"/>
                <wp:lineTo x="21547" y="21369"/>
                <wp:lineTo x="215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2"/>
                    <a:stretch/>
                  </pic:blipFill>
                  <pic:spPr bwMode="auto">
                    <a:xfrm>
                      <a:off x="0" y="0"/>
                      <a:ext cx="777240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AB4">
        <w:t>Imágenes con 12 puntos:</w:t>
      </w:r>
    </w:p>
    <w:p w14:paraId="22AFE18F" w14:textId="7440A3AA" w:rsidR="00CA7AB4" w:rsidRDefault="00B22722" w:rsidP="00B6283D">
      <w:r>
        <w:t>Imágenes con 80 puntos:</w:t>
      </w:r>
    </w:p>
    <w:p w14:paraId="72DD710D" w14:textId="3B8ED065" w:rsidR="00B22722" w:rsidRDefault="00951C6E" w:rsidP="00B6283D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7797EC" wp14:editId="3D68EF5F">
            <wp:simplePos x="0" y="0"/>
            <wp:positionH relativeFrom="page">
              <wp:align>left</wp:align>
            </wp:positionH>
            <wp:positionV relativeFrom="paragraph">
              <wp:posOffset>2343150</wp:posOffset>
            </wp:positionV>
            <wp:extent cx="7822565" cy="2444115"/>
            <wp:effectExtent l="0" t="0" r="6985" b="0"/>
            <wp:wrapThrough wrapText="bothSides">
              <wp:wrapPolygon edited="0">
                <wp:start x="0" y="0"/>
                <wp:lineTo x="0" y="21381"/>
                <wp:lineTo x="21567" y="21381"/>
                <wp:lineTo x="2156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807" cy="244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722">
        <w:rPr>
          <w:noProof/>
        </w:rPr>
        <w:drawing>
          <wp:anchor distT="0" distB="0" distL="114300" distR="114300" simplePos="0" relativeHeight="251662336" behindDoc="1" locked="0" layoutInCell="1" allowOverlap="1" wp14:anchorId="599CFAC1" wp14:editId="0128722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41920" cy="2418715"/>
            <wp:effectExtent l="0" t="0" r="0" b="635"/>
            <wp:wrapThrough wrapText="bothSides">
              <wp:wrapPolygon edited="0">
                <wp:start x="0" y="0"/>
                <wp:lineTo x="0" y="21436"/>
                <wp:lineTo x="21526" y="21436"/>
                <wp:lineTo x="2152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241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722">
        <w:t>Con estas gráficas podemos reafirmar que la intensidad del campo magnético presente en un punto en la tierra es un factor de la altura relativa con respecto al mar, y que a mayor es esta altura, menor es el campo</w:t>
      </w:r>
      <w:r>
        <w:t>. Esto además nos permite decir que en las zonas con mayor altitud del país como en la región andina la intensidad del campo es un factor menos relevante.</w:t>
      </w:r>
    </w:p>
    <w:sectPr w:rsidR="00B22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3D"/>
    <w:rsid w:val="00081784"/>
    <w:rsid w:val="00107BD3"/>
    <w:rsid w:val="002B78F2"/>
    <w:rsid w:val="0052713B"/>
    <w:rsid w:val="005834E5"/>
    <w:rsid w:val="00663392"/>
    <w:rsid w:val="00951C6E"/>
    <w:rsid w:val="00B22722"/>
    <w:rsid w:val="00B6283D"/>
    <w:rsid w:val="00C61ACC"/>
    <w:rsid w:val="00CA7AB4"/>
    <w:rsid w:val="00F8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C64DBB7"/>
  <w15:chartTrackingRefBased/>
  <w15:docId w15:val="{9826289B-7668-4313-A63A-153FEEF2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7A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erraporta/Magnetic-Field-Colomb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illiamMendez/Magnetic-Field-Colombia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Mendez</dc:creator>
  <cp:keywords/>
  <dc:description/>
  <cp:lastModifiedBy>William Mendez</cp:lastModifiedBy>
  <cp:revision>1</cp:revision>
  <dcterms:created xsi:type="dcterms:W3CDTF">2021-06-02T17:29:00Z</dcterms:created>
  <dcterms:modified xsi:type="dcterms:W3CDTF">2021-06-02T18:29:00Z</dcterms:modified>
</cp:coreProperties>
</file>