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14"/>
        <w:ind w:left="0" w:right="0"/>
      </w:pPr>
    </w:p>
    <w:p>
      <w:pPr>
        <w:autoSpaceDN w:val="0"/>
        <w:autoSpaceDE w:val="0"/>
        <w:widowControl/>
        <w:spacing w:line="236" w:lineRule="exact" w:before="0" w:after="144"/>
        <w:ind w:left="0" w:right="0" w:firstLine="0"/>
        <w:jc w:val="center"/>
      </w:pPr>
      <w:r>
        <w:rPr>
          <w:w w:val="102.47142655508858"/>
          <w:rFonts w:ascii="CharisSIL" w:hAnsi="CharisSIL" w:eastAsia="CharisSIL"/>
          <w:b w:val="0"/>
          <w:i w:val="0"/>
          <w:color w:val="09769F"/>
          <w:sz w:val="14"/>
        </w:rPr>
        <w:hyperlink r:id="rId9" w:history="1">
          <w:r>
            <w:rPr>
              <w:rStyle w:val="Hyperlink"/>
            </w:rPr>
            <w:t>Array 14 (2022) 100144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.000000000000085" w:type="dxa"/>
      </w:tblPr>
      <w:tblGrid>
        <w:gridCol w:w="3495"/>
        <w:gridCol w:w="3495"/>
        <w:gridCol w:w="3495"/>
      </w:tblGrid>
      <w:tr>
        <w:trPr>
          <w:trHeight w:hRule="exact" w:val="68"/>
        </w:trPr>
        <w:tc>
          <w:tcPr>
            <w:tcW w:type="dxa" w:w="1460"/>
            <w:tcBorders>
              <w:bottom w:sz="2.39999999999997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526"/>
            <w:tcBorders>
              <w:bottom w:sz="2.39999999999997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6"/>
            <w:tcBorders>
              <w:bottom w:sz="2.39999999999997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04"/>
        </w:trPr>
        <w:tc>
          <w:tcPr>
            <w:tcW w:type="dxa" w:w="1460"/>
            <w:vMerge w:val="restart"/>
            <w:tcBorders>
              <w:top w:sz="2.3999999999999773" w:val="single" w:color="#000000"/>
              <w:bottom w:sz="23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2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756920" cy="82804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920" cy="8280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526"/>
            <w:tcBorders>
              <w:top w:sz="2.39999999999997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8" w:after="0"/>
              <w:ind w:left="0" w:right="0" w:firstLine="0"/>
              <w:jc w:val="center"/>
            </w:pPr>
            <w:r>
              <w:rPr>
                <w:rFonts w:ascii="CharisSIL" w:hAnsi="CharisSIL" w:eastAsia="CharisSIL"/>
                <w:b w:val="0"/>
                <w:i w:val="0"/>
                <w:color w:val="000000"/>
                <w:sz w:val="16"/>
              </w:rPr>
              <w:t xml:space="preserve">Contents lists available at </w:t>
            </w:r>
            <w:r>
              <w:rPr>
                <w:rFonts w:ascii="CharisSIL" w:hAnsi="CharisSIL" w:eastAsia="CharisSIL"/>
                <w:b w:val="0"/>
                <w:i w:val="0"/>
                <w:color w:val="2196D1"/>
                <w:sz w:val="16"/>
              </w:rPr>
              <w:t xml:space="preserve">ScienceDirect </w:t>
            </w:r>
          </w:p>
        </w:tc>
        <w:tc>
          <w:tcPr>
            <w:tcW w:type="dxa" w:w="1416"/>
            <w:vMerge w:val="restart"/>
            <w:tcBorders>
              <w:top w:sz="2.3999999999999773" w:val="single" w:color="#000000"/>
              <w:bottom w:sz="23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8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718820" cy="90931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820" cy="9093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80"/>
        </w:trPr>
        <w:tc>
          <w:tcPr>
            <w:tcW w:type="dxa" w:w="3495"/>
            <w:vMerge/>
            <w:tcBorders>
              <w:top w:sz="2.3999999999999773" w:val="single" w:color="#000000"/>
              <w:bottom w:sz="23.200000000000045" w:val="single" w:color="#000000"/>
            </w:tcBorders>
          </w:tcPr>
          <w:p/>
        </w:tc>
        <w:tc>
          <w:tcPr>
            <w:tcW w:type="dxa" w:w="7526"/>
            <w:tcBorders/>
            <w:shd w:fill="e6e6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6" w:lineRule="exact" w:before="80" w:after="0"/>
              <w:ind w:left="0" w:right="3332" w:firstLine="0"/>
              <w:jc w:val="right"/>
            </w:pPr>
            <w:r>
              <w:rPr>
                <w:rFonts w:ascii="CharisSIL" w:hAnsi="CharisSIL" w:eastAsia="CharisSIL"/>
                <w:b w:val="0"/>
                <w:i w:val="0"/>
                <w:color w:val="000000"/>
                <w:sz w:val="28"/>
              </w:rPr>
              <w:t xml:space="preserve">Array </w:t>
            </w:r>
          </w:p>
        </w:tc>
        <w:tc>
          <w:tcPr>
            <w:tcW w:type="dxa" w:w="3495"/>
            <w:vMerge/>
            <w:tcBorders>
              <w:top w:sz="2.3999999999999773" w:val="single" w:color="#000000"/>
              <w:bottom w:sz="23.200000000000045" w:val="single" w:color="#000000"/>
            </w:tcBorders>
          </w:tcPr>
          <w:p/>
        </w:tc>
      </w:tr>
      <w:tr>
        <w:trPr>
          <w:trHeight w:hRule="exact" w:val="492"/>
        </w:trPr>
        <w:tc>
          <w:tcPr>
            <w:tcW w:type="dxa" w:w="3495"/>
            <w:vMerge/>
            <w:tcBorders>
              <w:top w:sz="2.3999999999999773" w:val="single" w:color="#000000"/>
              <w:bottom w:sz="23.200000000000045" w:val="single" w:color="#000000"/>
            </w:tcBorders>
          </w:tcPr>
          <w:p/>
        </w:tc>
        <w:tc>
          <w:tcPr>
            <w:tcW w:type="dxa" w:w="7526"/>
            <w:tcBorders>
              <w:bottom w:sz="23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66" w:after="0"/>
              <w:ind w:left="0" w:right="0" w:firstLine="0"/>
              <w:jc w:val="center"/>
            </w:pPr>
            <w:r>
              <w:rPr>
                <w:rFonts w:ascii="Univers" w:hAnsi="Univers" w:eastAsia="Univers"/>
                <w:b w:val="0"/>
                <w:i w:val="0"/>
                <w:color w:val="000000"/>
                <w:sz w:val="16"/>
              </w:rPr>
              <w:t xml:space="preserve">journal homepage: </w:t>
            </w:r>
            <w:r>
              <w:rPr>
                <w:rFonts w:ascii="Univers" w:hAnsi="Univers" w:eastAsia="Univers"/>
                <w:b w:val="0"/>
                <w:i w:val="0"/>
                <w:color w:val="2196D1"/>
                <w:sz w:val="16"/>
              </w:rPr>
              <w:hyperlink r:id="rId12" w:history="1">
                <w:r>
                  <w:rPr>
                    <w:rStyle w:val="Hyperlink"/>
                  </w:rPr>
                  <w:t>www.sciencedirect.com/journal/array</w:t>
                </w:r>
              </w:hyperlink>
            </w:r>
            <w:r>
              <w:rPr>
                <w:rFonts w:ascii="Univers" w:hAnsi="Univers" w:eastAsia="Univers"/>
                <w:b w:val="0"/>
                <w:i w:val="0"/>
                <w:color w:val="2196D1"/>
                <w:sz w:val="16"/>
              </w:rPr>
              <w:t xml:space="preserve"> </w:t>
            </w:r>
          </w:p>
        </w:tc>
        <w:tc>
          <w:tcPr>
            <w:tcW w:type="dxa" w:w="3495"/>
            <w:vMerge/>
            <w:tcBorders>
              <w:top w:sz="2.3999999999999773" w:val="single" w:color="#000000"/>
              <w:bottom w:sz="23.200000000000045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320" w:lineRule="exact" w:before="648" w:after="160"/>
        <w:ind w:left="16" w:right="1872" w:firstLine="0"/>
        <w:jc w:val="left"/>
      </w:pPr>
      <w:r>
        <w:rPr>
          <w:rFonts w:ascii="CharisSIL" w:hAnsi="CharisSIL" w:eastAsia="CharisSIL"/>
          <w:b w:val="0"/>
          <w:i w:val="0"/>
          <w:color w:val="000000"/>
          <w:sz w:val="27"/>
        </w:rPr>
        <w:t xml:space="preserve">An efficient team prediction for one day international matches using a </w:t>
      </w:r>
      <w:r>
        <w:rPr>
          <w:rFonts w:ascii="CharisSIL" w:hAnsi="CharisSIL" w:eastAsia="CharisSIL"/>
          <w:b w:val="0"/>
          <w:i w:val="0"/>
          <w:color w:val="000000"/>
          <w:sz w:val="27"/>
        </w:rPr>
        <w:t xml:space="preserve">hybrid approach of CS-PSO and machine learning algorithms </w:t>
      </w:r>
      <w:r>
        <w:br/>
      </w:r>
      <w:r>
        <w:rPr>
          <w:rFonts w:ascii="CharisSIL" w:hAnsi="CharisSIL" w:eastAsia="CharisSIL"/>
          <w:b w:val="0"/>
          <w:i w:val="0"/>
          <w:color w:val="000000"/>
          <w:sz w:val="21"/>
        </w:rPr>
        <w:t>Manoj Ishi</w:t>
      </w:r>
      <w:r>
        <w:rPr>
          <w:w w:val="101.99228286743165"/>
          <w:rFonts w:ascii="CharisSIL" w:hAnsi="CharisSIL" w:eastAsia="CharisSIL"/>
          <w:b w:val="0"/>
          <w:i w:val="0"/>
          <w:color w:val="2196D1"/>
          <w:sz w:val="15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15"/>
        </w:rPr>
        <w:t>,</w:t>
      </w:r>
      <w:r>
        <w:rPr>
          <w:w w:val="101.99228286743165"/>
          <w:rFonts w:ascii="CharisSIL" w:hAnsi="CharisSIL" w:eastAsia="CharisSIL"/>
          <w:b w:val="0"/>
          <w:i w:val="0"/>
          <w:color w:val="2196D1"/>
          <w:sz w:val="15"/>
        </w:rPr>
        <w:t>*</w:t>
      </w:r>
      <w:r>
        <w:rPr>
          <w:rFonts w:ascii="CharisSIL" w:hAnsi="CharisSIL" w:eastAsia="CharisSIL"/>
          <w:b w:val="0"/>
          <w:i w:val="0"/>
          <w:color w:val="000000"/>
          <w:sz w:val="21"/>
        </w:rPr>
        <w:t>, Jayantrao Patil</w:t>
      </w:r>
      <w:r>
        <w:rPr>
          <w:w w:val="101.99228286743165"/>
          <w:rFonts w:ascii="CharisSIL" w:hAnsi="CharisSIL" w:eastAsia="CharisSIL"/>
          <w:b w:val="0"/>
          <w:i w:val="0"/>
          <w:color w:val="2196D1"/>
          <w:sz w:val="15"/>
        </w:rPr>
        <w:t>a</w:t>
      </w:r>
      <w:r>
        <w:rPr>
          <w:rFonts w:ascii="CharisSIL" w:hAnsi="CharisSIL" w:eastAsia="CharisSIL"/>
          <w:b w:val="0"/>
          <w:i w:val="0"/>
          <w:color w:val="000000"/>
          <w:sz w:val="21"/>
        </w:rPr>
        <w:t>, Vaishali Patil</w:t>
      </w:r>
      <w:r>
        <w:rPr>
          <w:w w:val="101.99228286743165"/>
          <w:rFonts w:ascii="CharisSIL" w:hAnsi="CharisSIL" w:eastAsia="CharisSIL"/>
          <w:b w:val="0"/>
          <w:i w:val="0"/>
          <w:color w:val="2196D1"/>
          <w:sz w:val="15"/>
        </w:rPr>
        <w:t xml:space="preserve">b </w:t>
      </w:r>
      <w:r>
        <w:br/>
      </w:r>
      <w:r>
        <w:rPr>
          <w:w w:val="102.62677934434679"/>
          <w:rFonts w:ascii="CharisSIL" w:hAnsi="CharisSIL" w:eastAsia="CharisSIL"/>
          <w:b w:val="0"/>
          <w:i w:val="0"/>
          <w:color w:val="000000"/>
          <w:sz w:val="9"/>
        </w:rPr>
        <w:t>a</w:t>
      </w:r>
      <w:r>
        <w:rPr>
          <w:w w:val="98.09076602642352"/>
          <w:rFonts w:ascii="CharisSIL" w:hAnsi="CharisSIL" w:eastAsia="CharisSIL"/>
          <w:b w:val="0"/>
          <w:i/>
          <w:color w:val="000000"/>
          <w:sz w:val="13"/>
        </w:rPr>
        <w:t xml:space="preserve"> Department of Computer Engineering, R. C. Institute of Technology, Shirpur, India </w:t>
      </w:r>
      <w:r>
        <w:br/>
      </w:r>
      <w:r>
        <w:rPr>
          <w:w w:val="102.62677934434679"/>
          <w:rFonts w:ascii="CharisSIL" w:hAnsi="CharisSIL" w:eastAsia="CharisSIL"/>
          <w:b w:val="0"/>
          <w:i w:val="0"/>
          <w:color w:val="000000"/>
          <w:sz w:val="9"/>
        </w:rPr>
        <w:t>b</w:t>
      </w:r>
      <w:r>
        <w:rPr>
          <w:w w:val="98.09076602642352"/>
          <w:rFonts w:ascii="CharisSIL" w:hAnsi="CharisSIL" w:eastAsia="CharisSIL"/>
          <w:b w:val="0"/>
          <w:i/>
          <w:color w:val="000000"/>
          <w:sz w:val="13"/>
        </w:rPr>
        <w:t xml:space="preserve"> RCPET</w:t>
      </w:r>
      <w:r>
        <w:rPr>
          <w:w w:val="98.09076602642352"/>
          <w:rFonts w:ascii="STIX" w:hAnsi="STIX" w:eastAsia="STIX"/>
          <w:b w:val="0"/>
          <w:i/>
          <w:color w:val="000000"/>
          <w:sz w:val="13"/>
        </w:rPr>
        <w:t>’</w:t>
      </w:r>
      <w:r>
        <w:rPr>
          <w:w w:val="98.09076602642352"/>
          <w:rFonts w:ascii="CharisSIL" w:hAnsi="CharisSIL" w:eastAsia="CharisSIL"/>
          <w:b w:val="0"/>
          <w:i/>
          <w:color w:val="000000"/>
          <w:sz w:val="13"/>
        </w:rPr>
        <w:t xml:space="preserve">s Institute of Management Research and Development, Shirpur, India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.000000000000085" w:type="dxa"/>
      </w:tblPr>
      <w:tblGrid>
        <w:gridCol w:w="5242"/>
        <w:gridCol w:w="5242"/>
      </w:tblGrid>
      <w:tr>
        <w:trPr>
          <w:trHeight w:hRule="exact" w:val="638"/>
        </w:trPr>
        <w:tc>
          <w:tcPr>
            <w:tcW w:type="dxa" w:w="3288"/>
            <w:tcBorders>
              <w:top w:sz="1.6000000000001364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72" w:after="0"/>
              <w:ind w:left="0" w:right="0" w:firstLine="0"/>
              <w:jc w:val="left"/>
            </w:pPr>
            <w:r>
              <w:rPr>
                <w:rFonts w:ascii="CharisSIL" w:hAnsi="CharisSIL" w:eastAsia="CharisSIL"/>
                <w:b w:val="0"/>
                <w:i w:val="0"/>
                <w:color w:val="000000"/>
                <w:sz w:val="14"/>
              </w:rPr>
              <w:t xml:space="preserve">A R T I C L E  I N F O </w:t>
            </w:r>
          </w:p>
        </w:tc>
        <w:tc>
          <w:tcPr>
            <w:tcW w:type="dxa" w:w="7160"/>
            <w:tcBorders>
              <w:top w:sz="1.6000000000001364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72" w:after="0"/>
              <w:ind w:left="0" w:right="0" w:firstLine="0"/>
              <w:jc w:val="left"/>
            </w:pPr>
            <w:r>
              <w:rPr>
                <w:rFonts w:ascii="CharisSIL" w:hAnsi="CharisSIL" w:eastAsia="CharisSIL"/>
                <w:b w:val="0"/>
                <w:i w:val="0"/>
                <w:color w:val="000000"/>
                <w:sz w:val="14"/>
              </w:rPr>
              <w:t xml:space="preserve">A B S T R A C T </w:t>
            </w:r>
          </w:p>
        </w:tc>
      </w:tr>
      <w:tr>
        <w:trPr>
          <w:trHeight w:hRule="exact" w:val="2830"/>
        </w:trPr>
        <w:tc>
          <w:tcPr>
            <w:tcW w:type="dxa" w:w="3288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6" w:after="0"/>
              <w:ind w:left="0" w:right="1728" w:firstLine="0"/>
              <w:jc w:val="left"/>
            </w:pPr>
            <w:r>
              <w:rPr>
                <w:w w:val="98.09076602642352"/>
                <w:rFonts w:ascii="CharisSIL" w:hAnsi="CharisSIL" w:eastAsia="CharisSIL"/>
                <w:b w:val="0"/>
                <w:i/>
                <w:color w:val="000000"/>
                <w:sz w:val="13"/>
              </w:rPr>
              <w:t xml:space="preserve">Keywords: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Team formation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Player evaluation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Feature optimization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Metaheuristic algorithm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Nature inspired algorithm </w:t>
            </w:r>
          </w:p>
        </w:tc>
        <w:tc>
          <w:tcPr>
            <w:tcW w:type="dxa" w:w="7160"/>
            <w:tcBorders>
              <w:top w:sz="1.599999999999909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72" w:after="0"/>
              <w:ind w:left="0" w:right="4" w:firstLine="0"/>
              <w:jc w:val="both"/>
            </w:pPr>
            <w:r>
              <w:rPr>
                <w:w w:val="102.47142655508858"/>
                <w:rFonts w:ascii="CharisSIL" w:hAnsi="CharisSIL" w:eastAsia="CharisSIL"/>
                <w:b w:val="0"/>
                <w:i w:val="0"/>
                <w:color w:val="000000"/>
                <w:sz w:val="14"/>
              </w:rPr>
              <w:t>Player classification is vital in cricket since it assists the coach and skipper in determining individual players</w:t>
            </w:r>
            <w:r>
              <w:rPr>
                <w:w w:val="102.47142655508858"/>
                <w:rFonts w:ascii="STIX" w:hAnsi="STIX" w:eastAsia="STIX"/>
                <w:b w:val="0"/>
                <w:i w:val="0"/>
                <w:color w:val="000000"/>
                <w:sz w:val="14"/>
              </w:rPr>
              <w:t xml:space="preserve">’ </w:t>
            </w:r>
            <w:r>
              <w:rPr>
                <w:w w:val="102.47142655508858"/>
                <w:rFonts w:ascii="CharisSIL" w:hAnsi="CharisSIL" w:eastAsia="CharisSIL"/>
                <w:b w:val="0"/>
                <w:i w:val="0"/>
                <w:color w:val="000000"/>
                <w:sz w:val="14"/>
              </w:rPr>
              <w:t xml:space="preserve">roles in the squad and allocating tasks appropriately. The performance statistics help to classify players as </w:t>
            </w:r>
            <w:r>
              <w:rPr>
                <w:w w:val="102.47142655508858"/>
                <w:rFonts w:ascii="CharisSIL" w:hAnsi="CharisSIL" w:eastAsia="CharisSIL"/>
                <w:b w:val="0"/>
                <w:i w:val="0"/>
                <w:color w:val="000000"/>
                <w:sz w:val="14"/>
              </w:rPr>
              <w:t xml:space="preserve">batsmen, bowlers, batting all-rounder, bowling all-rounder, and wicketkeeper. This research aims to correctly </w:t>
            </w:r>
            <w:r>
              <w:rPr>
                <w:w w:val="102.47142655508858"/>
                <w:rFonts w:ascii="CharisSIL" w:hAnsi="CharisSIL" w:eastAsia="CharisSIL"/>
                <w:b w:val="0"/>
                <w:i w:val="0"/>
                <w:color w:val="000000"/>
                <w:sz w:val="14"/>
              </w:rPr>
              <w:t xml:space="preserve">identify cricket teams in the one-day international format by categorizing players into five groups. Based on their </w:t>
            </w:r>
            <w:r>
              <w:rPr>
                <w:w w:val="102.47142655508858"/>
                <w:rFonts w:ascii="CharisSIL" w:hAnsi="CharisSIL" w:eastAsia="CharisSIL"/>
                <w:b w:val="0"/>
                <w:i w:val="0"/>
                <w:color w:val="000000"/>
                <w:sz w:val="14"/>
              </w:rPr>
              <w:t xml:space="preserve">previous and current performance, the players are rated as excellent, very good, good, satisfactory, or poor. An </w:t>
            </w:r>
            <w:r>
              <w:rPr>
                <w:w w:val="102.47142655508858"/>
                <w:rFonts w:ascii="CharisSIL" w:hAnsi="CharisSIL" w:eastAsia="CharisSIL"/>
                <w:b w:val="0"/>
                <w:i w:val="0"/>
                <w:color w:val="000000"/>
                <w:sz w:val="14"/>
              </w:rPr>
              <w:t xml:space="preserve">enhanced model for the game of cricket is presented in this study, in which an eleven-member team picked using </w:t>
            </w:r>
            <w:r>
              <w:rPr>
                <w:w w:val="102.47142655508858"/>
                <w:rFonts w:ascii="CharisSIL" w:hAnsi="CharisSIL" w:eastAsia="CharisSIL"/>
                <w:b w:val="0"/>
                <w:i w:val="0"/>
                <w:color w:val="000000"/>
                <w:sz w:val="14"/>
              </w:rPr>
              <w:t xml:space="preserve">an unbiased technique. Players should be selected based on their performance, batting average, bowling average, </w:t>
            </w:r>
            <w:r>
              <w:rPr>
                <w:w w:val="102.47142655508858"/>
                <w:rFonts w:ascii="CharisSIL" w:hAnsi="CharisSIL" w:eastAsia="CharisSIL"/>
                <w:b w:val="0"/>
                <w:i w:val="0"/>
                <w:color w:val="000000"/>
                <w:sz w:val="14"/>
              </w:rPr>
              <w:t xml:space="preserve">opposing team strength and weakness, etc. Nature-inspired algorithms are used for feature optimization to </w:t>
            </w:r>
            <w:r>
              <w:rPr>
                <w:w w:val="102.47142655508858"/>
                <w:rFonts w:ascii="CharisSIL" w:hAnsi="CharisSIL" w:eastAsia="CharisSIL"/>
                <w:b w:val="0"/>
                <w:i w:val="0"/>
                <w:color w:val="000000"/>
                <w:sz w:val="14"/>
              </w:rPr>
              <w:t xml:space="preserve">improve the accuracy of machine learning prediction models. The blending of Cuckoo Search and Particle Swarm </w:t>
            </w:r>
            <w:r>
              <w:rPr>
                <w:w w:val="102.47142655508858"/>
                <w:rFonts w:ascii="CharisSIL" w:hAnsi="CharisSIL" w:eastAsia="CharisSIL"/>
                <w:b w:val="0"/>
                <w:i w:val="0"/>
                <w:color w:val="000000"/>
                <w:sz w:val="14"/>
              </w:rPr>
              <w:t xml:space="preserve">Optimization is performed called CS-PSO, which successfully integrates the capabilities from both approaches to </w:t>
            </w:r>
            <w:r>
              <w:rPr>
                <w:w w:val="102.47142655508858"/>
                <w:rFonts w:ascii="CharisSIL" w:hAnsi="CharisSIL" w:eastAsia="CharisSIL"/>
                <w:b w:val="0"/>
                <w:i w:val="0"/>
                <w:color w:val="000000"/>
                <w:sz w:val="14"/>
              </w:rPr>
              <w:t xml:space="preserve">create reliable and suitable solutions in accomplishing global optimization efficiently. Using a hybrid of CS-PSO </w:t>
            </w:r>
            <w:r>
              <w:rPr>
                <w:w w:val="102.47142655508858"/>
                <w:rFonts w:ascii="CharisSIL" w:hAnsi="CharisSIL" w:eastAsia="CharisSIL"/>
                <w:b w:val="0"/>
                <w:i w:val="0"/>
                <w:color w:val="000000"/>
                <w:sz w:val="14"/>
              </w:rPr>
              <w:t xml:space="preserve">feature optimization and Support Vector Machine, batters, bowlers, batting all-rounders, bowling all-rounders, </w:t>
            </w:r>
            <w:r>
              <w:rPr>
                <w:w w:val="102.47142655508858"/>
                <w:rFonts w:ascii="CharisSIL" w:hAnsi="CharisSIL" w:eastAsia="CharisSIL"/>
                <w:b w:val="0"/>
                <w:i w:val="0"/>
                <w:color w:val="000000"/>
                <w:sz w:val="14"/>
              </w:rPr>
              <w:t xml:space="preserve">and wicketkeepers were picked with an accuracy of 97.14%, 97.04%, 97.28%, 97.29%, and 92.63%, </w:t>
            </w:r>
            <w:r>
              <w:rPr>
                <w:w w:val="102.47142655508858"/>
                <w:rFonts w:ascii="CharisSIL" w:hAnsi="CharisSIL" w:eastAsia="CharisSIL"/>
                <w:b w:val="0"/>
                <w:i w:val="0"/>
                <w:color w:val="000000"/>
                <w:sz w:val="14"/>
              </w:rPr>
              <w:t xml:space="preserve">respectively.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432"/>
        <w:ind w:left="0" w:right="0"/>
      </w:pPr>
    </w:p>
    <w:p>
      <w:pPr>
        <w:sectPr>
          <w:pgSz w:w="11906" w:h="15874"/>
          <w:pgMar w:top="334" w:right="686" w:bottom="482" w:left="736" w:header="720" w:footer="720" w:gutter="0"/>
          <w:cols w:space="720" w:num="1" w:equalWidth="0">
            <w:col w:w="10484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0" w:after="0"/>
        <w:ind w:left="16" w:right="0" w:firstLine="0"/>
        <w:jc w:val="left"/>
      </w:pPr>
      <w:r>
        <w:rPr>
          <w:rFonts w:ascii="CharisSIL" w:hAnsi="CharisSIL" w:eastAsia="CharisSIL"/>
          <w:b/>
          <w:i w:val="0"/>
          <w:color w:val="000000"/>
          <w:sz w:val="16"/>
        </w:rPr>
        <w:t xml:space="preserve">1. Introduction </w:t>
      </w:r>
    </w:p>
    <w:p>
      <w:pPr>
        <w:autoSpaceDN w:val="0"/>
        <w:autoSpaceDE w:val="0"/>
        <w:widowControl/>
        <w:spacing w:line="208" w:lineRule="exact" w:before="218" w:after="0"/>
        <w:ind w:left="16" w:right="144" w:firstLine="238"/>
        <w:jc w:val="left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>Cricket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 continual growth needs innovation to remain ahead of the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competition and attract new fans or followers. The One-Day Interna-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tional (ODI) format is a prominent example of this as it is possibly the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most significant alteration in any team sport. Batting and bowling are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 two considerable abilities in all forms of cricket. Each ball bowled in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cricket creates massive data. Individual players</w:t>
      </w:r>
      <w:r>
        <w:rPr>
          <w:rFonts w:ascii="STIX" w:hAnsi="STIX" w:eastAsia="STIX"/>
          <w:b w:val="0"/>
          <w:i w:val="0"/>
          <w:color w:val="000000"/>
          <w:sz w:val="16"/>
        </w:rPr>
        <w:t xml:space="preserve">’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batting and bowling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performances are evaluated and averaged to define a team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 overall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performance. Batting average and strike rate are often used to assess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batsmen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 performance in cricket, whereas bowling average, economy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rate, and strike rate are typically used to analyse bowler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 performance.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However, the majority of the present criteria on the scorecard are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ineffective in determining a player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 natural skill. Batting average, for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example, tells us the number of runs scored by a batsman on average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before losing his wicket. The batting average defines a player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 potential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to score runs. Though, it can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 tell how efficient a batsman is in scoring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rapidly. Similarly, looking at the economy rate, one understands the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pace at which a bowler loses runs but not his ability to take wickets. As a </w:t>
      </w:r>
    </w:p>
    <w:p>
      <w:pPr>
        <w:sectPr>
          <w:type w:val="continuous"/>
          <w:pgSz w:w="11906" w:h="15874"/>
          <w:pgMar w:top="334" w:right="686" w:bottom="482" w:left="736" w:header="720" w:footer="720" w:gutter="0"/>
          <w:cols w:space="720" w:num="2" w:equalWidth="0">
            <w:col w:w="5240" w:space="0"/>
            <w:col w:w="5244" w:space="0"/>
            <w:col w:w="10484" w:space="0"/>
          </w:cols>
          <w:docGrid w:linePitch="360"/>
        </w:sectPr>
      </w:pPr>
    </w:p>
    <w:p>
      <w:pPr>
        <w:autoSpaceDN w:val="0"/>
        <w:autoSpaceDE w:val="0"/>
        <w:widowControl/>
        <w:spacing w:line="210" w:lineRule="exact" w:before="50" w:after="0"/>
        <w:ind w:left="156" w:right="20" w:firstLine="0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result, many performance metrics have been developed to quantify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cricketers</w:t>
      </w:r>
      <w:r>
        <w:rPr>
          <w:rFonts w:ascii="STIX" w:hAnsi="STIX" w:eastAsia="STIX"/>
          <w:b w:val="0"/>
          <w:i w:val="0"/>
          <w:color w:val="000000"/>
          <w:sz w:val="16"/>
        </w:rPr>
        <w:t xml:space="preserve">’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batting and bowling performances by integrating standard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performance data. The bowling team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 dot-ball bowling and wicket-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taking skills and the batting team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 boundary-hitting proficiency and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50-plus partnerships are critical for ODI success. Forming a team to play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 specific rival team is an arduous process since many things must be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considered, including the weaknesses and strengths between both sides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[</w:t>
      </w:r>
      <w:r>
        <w:rPr>
          <w:rFonts w:ascii="CharisSIL" w:hAnsi="CharisSIL" w:eastAsia="CharisSIL"/>
          <w:b w:val="0"/>
          <w:i w:val="0"/>
          <w:color w:val="2196D1"/>
          <w:sz w:val="16"/>
        </w:rPr>
        <w:t>1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]. </w:t>
      </w:r>
    </w:p>
    <w:p>
      <w:pPr>
        <w:autoSpaceDN w:val="0"/>
        <w:autoSpaceDE w:val="0"/>
        <w:widowControl/>
        <w:spacing w:line="208" w:lineRule="exact" w:before="62" w:after="330"/>
        <w:ind w:left="156" w:right="20" w:firstLine="240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>Predicting the players</w:t>
      </w:r>
      <w:r>
        <w:rPr>
          <w:rFonts w:ascii="STIX" w:hAnsi="STIX" w:eastAsia="STIX"/>
          <w:b w:val="0"/>
          <w:i w:val="0"/>
          <w:color w:val="000000"/>
          <w:sz w:val="16"/>
        </w:rPr>
        <w:t xml:space="preserve">’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performance is nothing more than selecting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 top players for every match in any sport. In cricket, precisely 11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players are chosen at the start of the play and remain fixed for the entire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game unless an injury occurs. The individual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 performance needs to be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predicted with a choice as to whether the player is an exceptional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contender for participation in the squad based on past records and other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considerations. The decision for selection of the squad considered an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enormous balance of batters, bowlers, and all-rounders. The team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should have included a wicketkeeper with remarkable numbers behind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wickets and impressive batting statistics. Although fielding seems to be a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crucial part of a play, bat and ball skills are valued more than fielding [</w:t>
      </w:r>
      <w:r>
        <w:rPr>
          <w:rFonts w:ascii="CharisSIL" w:hAnsi="CharisSIL" w:eastAsia="CharisSIL"/>
          <w:b w:val="0"/>
          <w:i w:val="0"/>
          <w:color w:val="2196D1"/>
          <w:sz w:val="16"/>
        </w:rPr>
        <w:t>2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, </w:t>
      </w:r>
    </w:p>
    <w:p>
      <w:pPr>
        <w:sectPr>
          <w:type w:val="nextColumn"/>
          <w:pgSz w:w="11906" w:h="15874"/>
          <w:pgMar w:top="334" w:right="686" w:bottom="482" w:left="736" w:header="720" w:footer="720" w:gutter="0"/>
          <w:cols w:space="720" w:num="2" w:equalWidth="0">
            <w:col w:w="5240" w:space="0"/>
            <w:col w:w="5244" w:space="0"/>
            <w:col w:w="10484" w:space="0"/>
          </w:cols>
          <w:docGrid w:linePitch="360"/>
        </w:sectPr>
      </w:pPr>
    </w:p>
    <w:p>
      <w:pPr>
        <w:autoSpaceDN w:val="0"/>
        <w:autoSpaceDE w:val="0"/>
        <w:widowControl/>
        <w:spacing w:line="234" w:lineRule="exact" w:before="0" w:after="0"/>
        <w:ind w:left="116" w:right="0" w:firstLine="0"/>
        <w:jc w:val="left"/>
      </w:pPr>
      <w:r>
        <w:rPr>
          <w:w w:val="102.47142655508858"/>
          <w:rFonts w:ascii="CharisSIL" w:hAnsi="CharisSIL" w:eastAsia="CharisSIL"/>
          <w:b w:val="0"/>
          <w:i w:val="0"/>
          <w:color w:val="000000"/>
          <w:sz w:val="14"/>
        </w:rPr>
        <w:t xml:space="preserve">* Corresponding author. </w:t>
      </w:r>
    </w:p>
    <w:p>
      <w:pPr>
        <w:autoSpaceDN w:val="0"/>
        <w:autoSpaceDE w:val="0"/>
        <w:widowControl/>
        <w:spacing w:line="234" w:lineRule="exact" w:before="0" w:after="0"/>
        <w:ind w:left="254" w:right="0" w:firstLine="0"/>
        <w:jc w:val="left"/>
      </w:pPr>
      <w:r>
        <w:rPr>
          <w:w w:val="102.47142655508858"/>
          <w:rFonts w:ascii="CharisSIL" w:hAnsi="CharisSIL" w:eastAsia="CharisSIL"/>
          <w:b w:val="0"/>
          <w:i/>
          <w:color w:val="000000"/>
          <w:sz w:val="14"/>
        </w:rPr>
        <w:t xml:space="preserve">E-mail addresses: </w:t>
      </w:r>
      <w:r>
        <w:rPr>
          <w:w w:val="102.47142655508858"/>
          <w:rFonts w:ascii="CharisSIL" w:hAnsi="CharisSIL" w:eastAsia="CharisSIL"/>
          <w:b w:val="0"/>
          <w:i w:val="0"/>
          <w:color w:val="2196D1"/>
          <w:sz w:val="14"/>
        </w:rPr>
        <w:hyperlink r:id="rId13" w:history="1">
          <w:r>
            <w:rPr>
              <w:rStyle w:val="Hyperlink"/>
            </w:rPr>
            <w:t>ishimanoj41@gmail.com</w:t>
          </w:r>
        </w:hyperlink>
      </w:r>
      <w:r>
        <w:rPr>
          <w:w w:val="102.47142655508858"/>
          <w:rFonts w:ascii="CharisSIL" w:hAnsi="CharisSIL" w:eastAsia="CharisSIL"/>
          <w:b w:val="0"/>
          <w:i w:val="0"/>
          <w:color w:val="2196D1"/>
          <w:sz w:val="14"/>
        </w:rPr>
        <w:t xml:space="preserve"> </w:t>
      </w:r>
      <w:r>
        <w:rPr>
          <w:w w:val="102.47142655508858"/>
          <w:rFonts w:ascii="CharisSIL" w:hAnsi="CharisSIL" w:eastAsia="CharisSIL"/>
          <w:b w:val="0"/>
          <w:i w:val="0"/>
          <w:color w:val="000000"/>
          <w:sz w:val="14"/>
        </w:rPr>
        <w:t xml:space="preserve">(M. Ishi), </w:t>
      </w:r>
      <w:r>
        <w:rPr>
          <w:w w:val="102.47142655508858"/>
          <w:rFonts w:ascii="CharisSIL" w:hAnsi="CharisSIL" w:eastAsia="CharisSIL"/>
          <w:b w:val="0"/>
          <w:i w:val="0"/>
          <w:color w:val="2196D1"/>
          <w:sz w:val="14"/>
        </w:rPr>
        <w:hyperlink r:id="rId14" w:history="1">
          <w:r>
            <w:rPr>
              <w:rStyle w:val="Hyperlink"/>
            </w:rPr>
            <w:t>jbpatil@hotmail.com</w:t>
          </w:r>
        </w:hyperlink>
      </w:r>
      <w:r>
        <w:rPr>
          <w:w w:val="102.47142655508858"/>
          <w:rFonts w:ascii="CharisSIL" w:hAnsi="CharisSIL" w:eastAsia="CharisSIL"/>
          <w:b w:val="0"/>
          <w:i w:val="0"/>
          <w:color w:val="2196D1"/>
          <w:sz w:val="14"/>
        </w:rPr>
        <w:t xml:space="preserve"> </w:t>
      </w:r>
      <w:r>
        <w:rPr>
          <w:w w:val="102.47142655508858"/>
          <w:rFonts w:ascii="CharisSIL" w:hAnsi="CharisSIL" w:eastAsia="CharisSIL"/>
          <w:b w:val="0"/>
          <w:i w:val="0"/>
          <w:color w:val="000000"/>
          <w:sz w:val="14"/>
        </w:rPr>
        <w:t xml:space="preserve">(J. Patil), </w:t>
      </w:r>
      <w:r>
        <w:rPr>
          <w:w w:val="102.47142655508858"/>
          <w:rFonts w:ascii="CharisSIL" w:hAnsi="CharisSIL" w:eastAsia="CharisSIL"/>
          <w:b w:val="0"/>
          <w:i w:val="0"/>
          <w:color w:val="2196D1"/>
          <w:sz w:val="14"/>
        </w:rPr>
        <w:hyperlink r:id="rId15" w:history="1">
          <w:r>
            <w:rPr>
              <w:rStyle w:val="Hyperlink"/>
            </w:rPr>
            <w:t>vaishali.imrd@gmail.com</w:t>
          </w:r>
        </w:hyperlink>
      </w:r>
      <w:r>
        <w:rPr>
          <w:w w:val="102.47142655508858"/>
          <w:rFonts w:ascii="CharisSIL" w:hAnsi="CharisSIL" w:eastAsia="CharisSIL"/>
          <w:b w:val="0"/>
          <w:i w:val="0"/>
          <w:color w:val="2196D1"/>
          <w:sz w:val="14"/>
        </w:rPr>
        <w:t xml:space="preserve"> </w:t>
      </w:r>
      <w:r>
        <w:rPr>
          <w:w w:val="102.47142655508858"/>
          <w:rFonts w:ascii="CharisSIL" w:hAnsi="CharisSIL" w:eastAsia="CharisSIL"/>
          <w:b w:val="0"/>
          <w:i w:val="0"/>
          <w:color w:val="000000"/>
          <w:sz w:val="14"/>
        </w:rPr>
        <w:t xml:space="preserve">(V. Patil). </w:t>
      </w:r>
    </w:p>
    <w:p>
      <w:pPr>
        <w:autoSpaceDN w:val="0"/>
        <w:autoSpaceDE w:val="0"/>
        <w:widowControl/>
        <w:spacing w:line="190" w:lineRule="exact" w:before="150" w:after="0"/>
        <w:ind w:left="14" w:right="0" w:firstLine="0"/>
        <w:jc w:val="left"/>
      </w:pPr>
      <w:r>
        <w:rPr>
          <w:w w:val="102.47142655508858"/>
          <w:rFonts w:ascii="CharisSIL" w:hAnsi="CharisSIL" w:eastAsia="CharisSIL"/>
          <w:b w:val="0"/>
          <w:i w:val="0"/>
          <w:color w:val="2196D1"/>
          <w:sz w:val="14"/>
        </w:rPr>
        <w:hyperlink r:id="rId9" w:history="1">
          <w:r>
            <w:rPr>
              <w:rStyle w:val="Hyperlink"/>
            </w:rPr>
            <w:t>https://doi.org/10.1016/j.array.2022.100144</w:t>
          </w:r>
        </w:hyperlink>
      </w:r>
      <w:r>
        <w:rPr>
          <w:w w:val="102.47142655508858"/>
          <w:rFonts w:ascii="CharisSIL" w:hAnsi="CharisSIL" w:eastAsia="CharisSIL"/>
          <w:b w:val="0"/>
          <w:i w:val="0"/>
          <w:color w:val="2196D1"/>
          <w:sz w:val="14"/>
        </w:rPr>
        <w:t xml:space="preserve"> </w:t>
      </w:r>
      <w:r>
        <w:br/>
      </w:r>
      <w:r>
        <w:rPr>
          <w:w w:val="102.47142655508858"/>
          <w:rFonts w:ascii="CharisSIL" w:hAnsi="CharisSIL" w:eastAsia="CharisSIL"/>
          <w:b w:val="0"/>
          <w:i w:val="0"/>
          <w:color w:val="000000"/>
          <w:sz w:val="14"/>
        </w:rPr>
        <w:hyperlink r:id="rId9" w:history="1">
          <w:r>
            <w:rPr>
              <w:rStyle w:val="Hyperlink"/>
            </w:rPr>
            <w:t>Received 29 December 2021; Received in rev</w:t>
          </w:r>
        </w:hyperlink>
      </w:r>
      <w:r>
        <w:rPr>
          <w:w w:val="102.47142655508858"/>
          <w:rFonts w:ascii="CharisSIL" w:hAnsi="CharisSIL" w:eastAsia="CharisSIL"/>
          <w:b w:val="0"/>
          <w:i w:val="0"/>
          <w:color w:val="000000"/>
          <w:sz w:val="14"/>
        </w:rPr>
        <w:t xml:space="preserve">ised form 14 February 2022; Accepted 1 April 2022 </w:t>
      </w:r>
      <w:r>
        <w:br/>
      </w:r>
      <w:r>
        <w:rPr>
          <w:w w:val="102.47142655508858"/>
          <w:rFonts w:ascii="CharisSIL" w:hAnsi="CharisSIL" w:eastAsia="CharisSIL"/>
          <w:b w:val="0"/>
          <w:i w:val="0"/>
          <w:color w:val="000000"/>
          <w:sz w:val="14"/>
        </w:rPr>
        <w:t xml:space="preserve">Available online 12 April 2022 </w:t>
      </w:r>
      <w:r>
        <w:br/>
      </w:r>
      <w:r>
        <w:rPr>
          <w:w w:val="102.47142655508858"/>
          <w:rFonts w:ascii="CharisSIL" w:hAnsi="CharisSIL" w:eastAsia="CharisSIL"/>
          <w:b w:val="0"/>
          <w:i w:val="0"/>
          <w:color w:val="000000"/>
          <w:sz w:val="14"/>
        </w:rPr>
        <w:hyperlink r:id="rId16" w:history="1">
          <w:r>
            <w:rPr>
              <w:rStyle w:val="Hyperlink"/>
            </w:rPr>
            <w:t>2590-0056</w:t>
          </w:r>
        </w:hyperlink>
      </w:r>
      <w:r>
        <w:rPr>
          <w:w w:val="102.47142655508858"/>
          <w:rFonts w:ascii="CharisSIL" w:hAnsi="CharisSIL" w:eastAsia="CharisSIL"/>
          <w:b w:val="0"/>
          <w:i w:val="0"/>
          <w:color w:val="000000"/>
          <w:sz w:val="14"/>
        </w:rPr>
        <w:t>/© 2022 The Author(s). Published by Elsevier Inc. This is an open access article under the CC BY-NC-ND license (</w:t>
      </w:r>
      <w:r>
        <w:rPr>
          <w:w w:val="102.47142655508858"/>
          <w:rFonts w:ascii="CharisSIL" w:hAnsi="CharisSIL" w:eastAsia="CharisSIL"/>
          <w:b w:val="0"/>
          <w:i w:val="0"/>
          <w:color w:val="09769F"/>
          <w:sz w:val="14"/>
        </w:rPr>
        <w:hyperlink r:id="rId16" w:history="1">
          <w:r>
            <w:rPr>
              <w:rStyle w:val="Hyperlink"/>
            </w:rPr>
            <w:t>http://creativecommons.org/licenses/by-</w:t>
          </w:r>
        </w:hyperlink>
      </w:r>
      <w:r>
        <w:rPr>
          <w:w w:val="102.47142655508858"/>
          <w:rFonts w:ascii="CharisSIL" w:hAnsi="CharisSIL" w:eastAsia="CharisSIL"/>
          <w:b w:val="0"/>
          <w:i w:val="0"/>
          <w:color w:val="09769F"/>
          <w:sz w:val="14"/>
        </w:rPr>
        <w:hyperlink r:id="rId16" w:history="1">
          <w:r>
            <w:rPr>
              <w:rStyle w:val="Hyperlink"/>
            </w:rPr>
            <w:t>nc-nd/4.0/</w:t>
          </w:r>
        </w:hyperlink>
      </w:r>
      <w:r>
        <w:rPr>
          <w:w w:val="102.47142655508858"/>
          <w:rFonts w:ascii="CharisSIL" w:hAnsi="CharisSIL" w:eastAsia="CharisSIL"/>
          <w:b w:val="0"/>
          <w:i w:val="0"/>
          <w:color w:val="000000"/>
          <w:sz w:val="14"/>
        </w:rPr>
        <w:t>).</w:t>
      </w:r>
    </w:p>
    <w:p>
      <w:pPr>
        <w:sectPr>
          <w:type w:val="continuous"/>
          <w:pgSz w:w="11906" w:h="15874"/>
          <w:pgMar w:top="334" w:right="686" w:bottom="482" w:left="736" w:header="720" w:footer="720" w:gutter="0"/>
          <w:cols w:space="720" w:num="1" w:equalWidth="0">
            <w:col w:w="10484" w:space="0"/>
            <w:col w:w="5240" w:space="0"/>
            <w:col w:w="5244" w:space="0"/>
            <w:col w:w="104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tabs>
          <w:tab w:pos="9032" w:val="left"/>
        </w:tabs>
        <w:autoSpaceDE w:val="0"/>
        <w:widowControl/>
        <w:spacing w:line="210" w:lineRule="exact" w:before="0" w:after="144"/>
        <w:ind w:left="0" w:right="0" w:firstLine="0"/>
        <w:jc w:val="left"/>
      </w:pPr>
      <w:r>
        <w:rPr>
          <w:w w:val="98.09076602642352"/>
          <w:rFonts w:ascii="CharisSIL" w:hAnsi="CharisSIL" w:eastAsia="CharisSIL"/>
          <w:b w:val="0"/>
          <w:i/>
          <w:color w:val="000000"/>
          <w:sz w:val="13"/>
        </w:rPr>
        <w:t xml:space="preserve">M. Ishi et al. </w:t>
      </w:r>
      <w:r>
        <w:tab/>
      </w:r>
      <w:r>
        <w:rPr>
          <w:w w:val="98.09230657724234"/>
          <w:rFonts w:ascii="CharisSIL" w:hAnsi="CharisSIL" w:eastAsia="CharisSIL"/>
          <w:b w:val="0"/>
          <w:i/>
          <w:color w:val="000000"/>
          <w:sz w:val="13"/>
        </w:rPr>
        <w:t>Array 14 (2022) 100144</w:t>
      </w:r>
    </w:p>
    <w:p>
      <w:pPr>
        <w:sectPr>
          <w:pgSz w:w="11906" w:h="15874"/>
          <w:pgMar w:top="336" w:right="686" w:bottom="288" w:left="752" w:header="720" w:footer="720" w:gutter="0"/>
          <w:cols w:space="720" w:num="1" w:equalWidth="0">
            <w:col w:w="10468" w:space="0"/>
            <w:col w:w="10484" w:space="0"/>
            <w:col w:w="5240" w:space="0"/>
            <w:col w:w="5244" w:space="0"/>
            <w:col w:w="10484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0" w:after="0"/>
        <w:ind w:left="0" w:right="0" w:firstLine="0"/>
        <w:jc w:val="left"/>
      </w:pPr>
      <w:r>
        <w:rPr>
          <w:rFonts w:ascii="CharisSIL" w:hAnsi="CharisSIL" w:eastAsia="CharisSIL"/>
          <w:b w:val="0"/>
          <w:i w:val="0"/>
          <w:color w:val="2196D1"/>
          <w:sz w:val="16"/>
        </w:rPr>
        <w:t>3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]. </w:t>
      </w:r>
    </w:p>
    <w:p>
      <w:pPr>
        <w:autoSpaceDN w:val="0"/>
        <w:autoSpaceDE w:val="0"/>
        <w:widowControl/>
        <w:spacing w:line="210" w:lineRule="exact" w:before="50" w:after="0"/>
        <w:ind w:left="0" w:right="52" w:firstLine="238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Consistency is critical in the selection phase. Focus is given to each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player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 quality to get an impressive list of players for the Indian cricket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squad in ODIs. In most sports, team selection is a subjective problem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based on widely-accepted perceptions of what constitutes a good team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[</w:t>
      </w:r>
      <w:r>
        <w:rPr>
          <w:rFonts w:ascii="CharisSIL" w:hAnsi="CharisSIL" w:eastAsia="CharisSIL"/>
          <w:b w:val="0"/>
          <w:i w:val="0"/>
          <w:color w:val="2196D1"/>
          <w:sz w:val="16"/>
        </w:rPr>
        <w:t>4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]. We addressed the challenge of constructing a ‘good</w:t>
      </w:r>
      <w:r>
        <w:rPr>
          <w:rFonts w:ascii="STIX" w:hAnsi="STIX" w:eastAsia="STIX"/>
          <w:b w:val="0"/>
          <w:i w:val="0"/>
          <w:color w:val="000000"/>
          <w:sz w:val="16"/>
        </w:rPr>
        <w:t xml:space="preserve">’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squad from a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group of players based on their historical performance data. Because the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entire market of players is large, determining the best team gets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increasingly challenging, and typical logical procedures may fail to build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 great team within rule constraints [</w:t>
      </w:r>
      <w:r>
        <w:rPr>
          <w:rFonts w:ascii="CharisSIL" w:hAnsi="CharisSIL" w:eastAsia="CharisSIL"/>
          <w:b w:val="0"/>
          <w:i w:val="0"/>
          <w:color w:val="2196D1"/>
          <w:sz w:val="16"/>
        </w:rPr>
        <w:t>5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]. </w:t>
      </w:r>
    </w:p>
    <w:p>
      <w:pPr>
        <w:autoSpaceDN w:val="0"/>
        <w:autoSpaceDE w:val="0"/>
        <w:widowControl/>
        <w:spacing w:line="208" w:lineRule="exact" w:before="60" w:after="0"/>
        <w:ind w:left="0" w:right="0" w:firstLine="238"/>
        <w:jc w:val="left"/>
      </w:pPr>
      <w:r>
        <w:rPr>
          <w:rFonts w:ascii="STIX" w:hAnsi="STIX" w:eastAsia="STIX"/>
          <w:b w:val="0"/>
          <w:i w:val="0"/>
          <w:color w:val="000000"/>
          <w:sz w:val="16"/>
        </w:rPr>
        <w:t>“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Cricket is a game of beautiful uncertainties,</w:t>
      </w:r>
      <w:r>
        <w:rPr>
          <w:rFonts w:ascii="STIX" w:hAnsi="STIX" w:eastAsia="STIX"/>
          <w:b w:val="0"/>
          <w:i w:val="0"/>
          <w:color w:val="000000"/>
          <w:sz w:val="16"/>
        </w:rPr>
        <w:t xml:space="preserve">”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as the phrase goes, it is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thegame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 extremely unexpected character that piques the curiosity of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its fans. The game is organized to determine the winning team mainly by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 most potent team competing on that particular day. There have been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instances where lower-scoring teams won by eliminating their oppo-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nents for a lower score. Simultaneously one cannot rule out the possi-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bility of the other team actively chasing a huge score. Because of the way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 game is played, the game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 outcome is overturned by losing wickets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or a streak of magnificent scoring strokes. Such comments emphasize the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erratic character of cricket [</w:t>
      </w:r>
      <w:r>
        <w:rPr>
          <w:rFonts w:ascii="CharisSIL" w:hAnsi="CharisSIL" w:eastAsia="CharisSIL"/>
          <w:b w:val="0"/>
          <w:i w:val="0"/>
          <w:color w:val="2196D1"/>
          <w:sz w:val="16"/>
        </w:rPr>
        <w:t>6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]. The decision-maker choices and ranking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 contenders are used to select the team based on priorities [</w:t>
      </w:r>
      <w:r>
        <w:rPr>
          <w:rFonts w:ascii="CharisSIL" w:hAnsi="CharisSIL" w:eastAsia="CharisSIL"/>
          <w:b w:val="0"/>
          <w:i w:val="0"/>
          <w:color w:val="2196D1"/>
          <w:sz w:val="16"/>
        </w:rPr>
        <w:t>7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]. </w:t>
      </w:r>
    </w:p>
    <w:p>
      <w:pPr>
        <w:autoSpaceDN w:val="0"/>
        <w:autoSpaceDE w:val="0"/>
        <w:widowControl/>
        <w:spacing w:line="210" w:lineRule="exact" w:before="50" w:after="0"/>
        <w:ind w:left="0" w:right="0" w:firstLine="238"/>
        <w:jc w:val="left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Machine Learning algorithms and associated Artificial Intelligence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technologies are helpful in various fields such as prediction and decision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making. Machine learning technology may be used by team manage-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ment to evaluate the efficiency of opposition team members. Before the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game use of machine learning allows both the players and the coaches to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analyse the areas where they can improve. Analysing each player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whole previous history manually is nearly difficult. As a result, an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intelligent system that predicts player performance based on previous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performance might benefit team management and selectors. Because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most previous studies employ a short time frame, our primary focus is on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using players</w:t>
      </w:r>
      <w:r>
        <w:rPr>
          <w:rFonts w:ascii="STIX" w:hAnsi="STIX" w:eastAsia="STIX"/>
          <w:b w:val="0"/>
          <w:i w:val="0"/>
          <w:color w:val="000000"/>
          <w:sz w:val="16"/>
        </w:rPr>
        <w:t xml:space="preserve">’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previous performance over a more extended period for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better accuracy [</w:t>
      </w:r>
      <w:r>
        <w:rPr>
          <w:rFonts w:ascii="CharisSIL" w:hAnsi="CharisSIL" w:eastAsia="CharisSIL"/>
          <w:b w:val="0"/>
          <w:i w:val="0"/>
          <w:color w:val="2196D1"/>
          <w:sz w:val="16"/>
        </w:rPr>
        <w:t>8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]. The quantitative components give information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where statistics will be comparable for two players that played against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different opponents and performed similarly. Still, they leave out spe-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cific crucial details: The player who scored against a stronger opponent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should be given a higher rating. Dismissals of batters with a better career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record should be given a higher rating than dismissals of batters with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lower career records [</w:t>
      </w:r>
      <w:r>
        <w:rPr>
          <w:rFonts w:ascii="CharisSIL" w:hAnsi="CharisSIL" w:eastAsia="CharisSIL"/>
          <w:b w:val="0"/>
          <w:i w:val="0"/>
          <w:color w:val="2196D1"/>
          <w:sz w:val="16"/>
        </w:rPr>
        <w:t>9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]. This work demonstrates building a team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forecasting model using the classification and prediction approaches.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Cricketers may be classified into several categories based on their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evolutionary performance. Despite the vast number of potential classes,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 player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 performance can place them into one of five primary evolu-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tionary classes. The upcoming performance of players is predicted by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considering their initial performance. Any player that is not fruitful will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be labelled a poor performer and may be dropped from the squad [</w:t>
      </w:r>
      <w:r>
        <w:rPr>
          <w:rFonts w:ascii="CharisSIL" w:hAnsi="CharisSIL" w:eastAsia="CharisSIL"/>
          <w:b w:val="0"/>
          <w:i w:val="0"/>
          <w:color w:val="2196D1"/>
          <w:sz w:val="16"/>
        </w:rPr>
        <w:t>10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]. </w:t>
      </w:r>
    </w:p>
    <w:p>
      <w:pPr>
        <w:autoSpaceDN w:val="0"/>
        <w:tabs>
          <w:tab w:pos="238" w:val="left"/>
          <w:tab w:pos="914" w:val="left"/>
          <w:tab w:pos="1664" w:val="left"/>
          <w:tab w:pos="2724" w:val="left"/>
          <w:tab w:pos="3860" w:val="left"/>
          <w:tab w:pos="4574" w:val="left"/>
        </w:tabs>
        <w:autoSpaceDE w:val="0"/>
        <w:widowControl/>
        <w:spacing w:line="210" w:lineRule="exact" w:before="50" w:after="0"/>
        <w:ind w:left="0" w:right="0" w:firstLine="0"/>
        <w:jc w:val="left"/>
      </w:pPr>
      <w:r>
        <w:tab/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Feature optimization is critical in machine learning because high-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dimensional datasets include duplicated, noisy, and irrelevant charac-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teristics. Feature optimization reduces data dimensionality and chooses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only the most significant features to enhance classification performance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and reduce computation costs. Metaheuristic algorithms are recognized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as a viable approach for addressing feature optimization problems.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Metaheuristic algorithms have become popular due to their stochastic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and non-deterministic character. The phrase </w:t>
      </w:r>
      <w:r>
        <w:rPr>
          <w:rFonts w:ascii="STIX" w:hAnsi="STIX" w:eastAsia="STIX"/>
          <w:b w:val="0"/>
          <w:i w:val="0"/>
          <w:color w:val="000000"/>
          <w:sz w:val="16"/>
        </w:rPr>
        <w:t>“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nature-inspired algo-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rithm</w:t>
      </w:r>
      <w:r>
        <w:rPr>
          <w:rFonts w:ascii="STIX" w:hAnsi="STIX" w:eastAsia="STIX"/>
          <w:b w:val="0"/>
          <w:i w:val="0"/>
          <w:color w:val="000000"/>
          <w:sz w:val="16"/>
        </w:rPr>
        <w:t xml:space="preserve">”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refers to a class of metaheuristic optimization algorithms evolved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from natural phenomena. Swarm intelligence is a type of metaheuristic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optimization algorithms based on natural agent behaviour. A swarm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structure represents social intelligence consisting of many homogenous,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self-organized, and fragmented agents disseminated throughout the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ecosystem, such as schools of fish, ant colonies, and flocks of birds. In SI,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achieving the best solution necessitates the communication of knowl-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edge among the members of the swarm system. SI has commonly been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employed in the key to large-search-space optimization problems. In this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work, we studied and implemented Ant Colony Optimization (ACO) and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Particle Swarm Optimization (PSO), Cuckoo Search (CS), Grey Wolf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Optimizer </w:t>
      </w:r>
      <w:r>
        <w:tab/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(GWO), </w:t>
      </w:r>
      <w:r>
        <w:tab/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Moth-Flame </w:t>
      </w:r>
      <w:r>
        <w:tab/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Optimization </w:t>
      </w:r>
      <w:r>
        <w:tab/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(MFO), </w:t>
      </w:r>
      <w:r>
        <w:tab/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Whale </w:t>
      </w:r>
    </w:p>
    <w:p>
      <w:pPr>
        <w:sectPr>
          <w:type w:val="continuous"/>
          <w:pgSz w:w="11906" w:h="15874"/>
          <w:pgMar w:top="336" w:right="686" w:bottom="288" w:left="752" w:header="720" w:footer="720" w:gutter="0"/>
          <w:cols w:space="720" w:num="2" w:equalWidth="0">
            <w:col w:w="5120" w:space="0"/>
            <w:col w:w="5348" w:space="0"/>
            <w:col w:w="10468" w:space="0"/>
            <w:col w:w="10484" w:space="0"/>
            <w:col w:w="5240" w:space="0"/>
            <w:col w:w="5244" w:space="0"/>
            <w:col w:w="10484" w:space="0"/>
          </w:cols>
          <w:docGrid w:linePitch="360"/>
        </w:sectPr>
      </w:pPr>
    </w:p>
    <w:p>
      <w:pPr>
        <w:autoSpaceDN w:val="0"/>
        <w:autoSpaceDE w:val="0"/>
        <w:widowControl/>
        <w:spacing w:line="208" w:lineRule="exact" w:before="0" w:after="0"/>
        <w:ind w:left="52" w:right="0" w:firstLine="0"/>
        <w:jc w:val="left"/>
      </w:pPr>
      <w:r>
        <w:rPr>
          <w:w w:val="98.09230657724234"/>
          <w:rFonts w:ascii="CharisSIL" w:hAnsi="CharisSIL" w:eastAsia="CharisSIL"/>
          <w:b w:val="0"/>
          <w:i w:val="0"/>
          <w:color w:val="000000"/>
          <w:sz w:val="13"/>
        </w:rPr>
        <w:t>2</w:t>
      </w:r>
    </w:p>
    <w:p>
      <w:pPr>
        <w:sectPr>
          <w:type w:val="nextColumn"/>
          <w:pgSz w:w="11906" w:h="15874"/>
          <w:pgMar w:top="336" w:right="686" w:bottom="288" w:left="752" w:header="720" w:footer="720" w:gutter="0"/>
          <w:cols w:space="720" w:num="2" w:equalWidth="0">
            <w:col w:w="5120" w:space="0"/>
            <w:col w:w="5348" w:space="0"/>
            <w:col w:w="10468" w:space="0"/>
            <w:col w:w="10484" w:space="0"/>
            <w:col w:w="5240" w:space="0"/>
            <w:col w:w="5244" w:space="0"/>
            <w:col w:w="104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tabs>
          <w:tab w:pos="9032" w:val="left"/>
        </w:tabs>
        <w:autoSpaceDE w:val="0"/>
        <w:widowControl/>
        <w:spacing w:line="210" w:lineRule="exact" w:before="0" w:after="144"/>
        <w:ind w:left="0" w:right="0" w:firstLine="0"/>
        <w:jc w:val="left"/>
      </w:pPr>
      <w:r>
        <w:rPr>
          <w:w w:val="98.09076602642352"/>
          <w:rFonts w:ascii="CharisSIL" w:hAnsi="CharisSIL" w:eastAsia="CharisSIL"/>
          <w:b w:val="0"/>
          <w:i/>
          <w:color w:val="000000"/>
          <w:sz w:val="13"/>
        </w:rPr>
        <w:t xml:space="preserve">M. Ishi et al. </w:t>
      </w:r>
      <w:r>
        <w:tab/>
      </w:r>
      <w:r>
        <w:rPr>
          <w:w w:val="98.09230657724234"/>
          <w:rFonts w:ascii="CharisSIL" w:hAnsi="CharisSIL" w:eastAsia="CharisSIL"/>
          <w:b w:val="0"/>
          <w:i/>
          <w:color w:val="000000"/>
          <w:sz w:val="13"/>
        </w:rPr>
        <w:t>Array 14 (2022) 100144</w:t>
      </w:r>
    </w:p>
    <w:p>
      <w:pPr>
        <w:sectPr>
          <w:pgSz w:w="11906" w:h="15874"/>
          <w:pgMar w:top="336" w:right="686" w:bottom="288" w:left="752" w:header="720" w:footer="720" w:gutter="0"/>
          <w:cols w:space="720" w:num="1" w:equalWidth="0">
            <w:col w:w="10468" w:space="0"/>
            <w:col w:w="5120" w:space="0"/>
            <w:col w:w="5348" w:space="0"/>
            <w:col w:w="10468" w:space="0"/>
            <w:col w:w="10484" w:space="0"/>
            <w:col w:w="5240" w:space="0"/>
            <w:col w:w="5244" w:space="0"/>
            <w:col w:w="10484" w:space="0"/>
          </w:cols>
          <w:docGrid w:linePitch="360"/>
        </w:sectPr>
      </w:pPr>
    </w:p>
    <w:p>
      <w:pPr>
        <w:autoSpaceDN w:val="0"/>
        <w:autoSpaceDE w:val="0"/>
        <w:widowControl/>
        <w:spacing w:line="208" w:lineRule="exact" w:before="60" w:after="0"/>
        <w:ind w:left="0" w:right="52" w:firstLine="0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>(RNN) and genetic algorithms (GA) [</w:t>
      </w:r>
      <w:r>
        <w:rPr>
          <w:rFonts w:ascii="CharisSIL" w:hAnsi="CharisSIL" w:eastAsia="CharisSIL"/>
          <w:b w:val="0"/>
          <w:i w:val="0"/>
          <w:color w:val="2196D1"/>
          <w:sz w:val="16"/>
        </w:rPr>
        <w:t>3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]. Individual players</w:t>
      </w:r>
      <w:r>
        <w:rPr>
          <w:rFonts w:ascii="STIX" w:hAnsi="STIX" w:eastAsia="STIX"/>
          <w:b w:val="0"/>
          <w:i w:val="0"/>
          <w:color w:val="000000"/>
          <w:sz w:val="16"/>
        </w:rPr>
        <w:t xml:space="preserve">’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historical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statistics are adequately pre-processed, and an initial feature grid is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generated with each individual for the mathematical function utilized in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GA. This enhanced feature matrix is then sent into RNN, which computes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 final score for each participant. This suggested approach generates a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concurrent rank table that team selectors may use to make quick and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accurate player selections for the coming match. </w:t>
      </w:r>
    </w:p>
    <w:p>
      <w:pPr>
        <w:autoSpaceDN w:val="0"/>
        <w:autoSpaceDE w:val="0"/>
        <w:widowControl/>
        <w:spacing w:line="210" w:lineRule="exact" w:before="52" w:after="0"/>
        <w:ind w:left="0" w:right="52" w:firstLine="238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A. Khot et al. put forward the concept of co-players to identify rising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stars and improve team selection [</w:t>
      </w:r>
      <w:r>
        <w:rPr>
          <w:rFonts w:ascii="CharisSIL" w:hAnsi="CharisSIL" w:eastAsia="CharisSIL"/>
          <w:b w:val="0"/>
          <w:i w:val="0"/>
          <w:color w:val="2196D1"/>
          <w:sz w:val="16"/>
        </w:rPr>
        <w:t>4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]. A discriminative classifier trained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for classification is a support vector machine (SVM). Plotting hyperplane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divides a point into two groups based on its coordinates: (1) rising star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(2) not a rising star. The RS score is calculated by identifying which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coplayer characteristics are favorably and adversely linked. The RS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score is used to compile the final list of rising stars for the batting domain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with an accuracy of 60%, 70% for the bowling domain, and an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all-rounder assessment with 40%. </w:t>
      </w:r>
    </w:p>
    <w:p>
      <w:pPr>
        <w:autoSpaceDN w:val="0"/>
        <w:autoSpaceDE w:val="0"/>
        <w:widowControl/>
        <w:spacing w:line="210" w:lineRule="exact" w:before="50" w:after="0"/>
        <w:ind w:left="0" w:right="52" w:firstLine="238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F. Ahmed et al. present a multi-objective strategy based on the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NSGA-II algorithm to discover team members and optimise overall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batting and bowling strength [</w:t>
      </w:r>
      <w:r>
        <w:rPr>
          <w:rFonts w:ascii="CharisSIL" w:hAnsi="CharisSIL" w:eastAsia="CharisSIL"/>
          <w:b w:val="0"/>
          <w:i w:val="0"/>
          <w:color w:val="2196D1"/>
          <w:sz w:val="16"/>
        </w:rPr>
        <w:t>5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]. They used a player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 batting average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and bowling average in international T-20 cricket to measure their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batting and bowling performance. After issue formulation, they employ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 elite non-dominated sorting genetic algorithm (NSGAII) to perform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multi-objective genetic optimization across the team. They use the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feasible solution created through knee region analysis to determine their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fitness scores on all such metrics to account for such issues. </w:t>
      </w:r>
    </w:p>
    <w:p>
      <w:pPr>
        <w:autoSpaceDN w:val="0"/>
        <w:autoSpaceDE w:val="0"/>
        <w:widowControl/>
        <w:spacing w:line="210" w:lineRule="exact" w:before="52" w:after="0"/>
        <w:ind w:left="0" w:right="52" w:firstLine="238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A. Balasundaram et al. used K-means clustering, decision trees,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support vector machine, and random forest for player classification [</w:t>
      </w:r>
      <w:r>
        <w:rPr>
          <w:rFonts w:ascii="CharisSIL" w:hAnsi="CharisSIL" w:eastAsia="CharisSIL"/>
          <w:b w:val="0"/>
          <w:i w:val="0"/>
          <w:color w:val="2196D1"/>
          <w:sz w:val="16"/>
        </w:rPr>
        <w:t>6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].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WEKA is the data mining program utilized to execute operations upon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that provided dataset. Cross-fold validation is used to build training and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testing data from class-labelled data. The prediction accuracy of the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classifier is 91.87% while using the decision tree, 93.46% for SVM, and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95.78% with random forest, showing that the constructed model was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effective in anticipating the best player option for the team. </w:t>
      </w:r>
    </w:p>
    <w:p>
      <w:pPr>
        <w:autoSpaceDN w:val="0"/>
        <w:autoSpaceDE w:val="0"/>
        <w:widowControl/>
        <w:spacing w:line="210" w:lineRule="exact" w:before="50" w:after="0"/>
        <w:ind w:left="0" w:right="0" w:firstLine="238"/>
        <w:jc w:val="left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M. Bello et al. introduced a revised approach to team formation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wherein two organizations form teams by selecting persons out of a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shared pool of applicants [</w:t>
      </w:r>
      <w:r>
        <w:rPr>
          <w:rFonts w:ascii="CharisSIL" w:hAnsi="CharisSIL" w:eastAsia="CharisSIL"/>
          <w:b w:val="0"/>
          <w:i w:val="0"/>
          <w:color w:val="2196D1"/>
          <w:sz w:val="16"/>
        </w:rPr>
        <w:t>7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]. This study proposes the Ant Colony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Optimization (ACO) and the Max-Min Ant System to Team Formation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(MMAS-TS) metaheuristics. Every structure occurs throughout the so-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lutions discovered by the best pair of ants in the iteration. The pair of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ants that have obtained the most effective solution from the beginning of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execution receives a pheromone deposit. Each decision-maker assigns a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ranking to the applicants based on his preferences for forming teams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while retaining the overall quality. </w:t>
      </w:r>
    </w:p>
    <w:p>
      <w:pPr>
        <w:autoSpaceDN w:val="0"/>
        <w:autoSpaceDE w:val="0"/>
        <w:widowControl/>
        <w:spacing w:line="210" w:lineRule="exact" w:before="50" w:after="0"/>
        <w:ind w:left="0" w:right="0" w:firstLine="238"/>
        <w:jc w:val="left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C. Kapadiya et al. tried to predict how many runs a batter would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score and how many wickets a bowler would take in a given game on a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particular day [</w:t>
      </w:r>
      <w:r>
        <w:rPr>
          <w:rFonts w:ascii="CharisSIL" w:hAnsi="CharisSIL" w:eastAsia="CharisSIL"/>
          <w:b w:val="0"/>
          <w:i w:val="0"/>
          <w:color w:val="2196D1"/>
          <w:sz w:val="16"/>
        </w:rPr>
        <w:t>8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]. Machine learning techniques such as decision trees,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SVM, naïve Bayesian, and random forest are used for prediction. They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presented a method that uses a weather dataset with cricket match in-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formation to forecast player performance. A novel weighted random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forest classifier including hyperparameter tuning is employed in their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model with an accuracy of 92.25%. </w:t>
      </w:r>
    </w:p>
    <w:p>
      <w:pPr>
        <w:autoSpaceDN w:val="0"/>
        <w:autoSpaceDE w:val="0"/>
        <w:widowControl/>
        <w:spacing w:line="210" w:lineRule="exact" w:before="50" w:after="0"/>
        <w:ind w:left="0" w:right="52" w:firstLine="238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P. Chhabra et al. proposed modeling players into embeddings using a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semi-supervised statistical technique for building a team selection [</w:t>
      </w:r>
      <w:r>
        <w:rPr>
          <w:rFonts w:ascii="CharisSIL" w:hAnsi="CharisSIL" w:eastAsia="CharisSIL"/>
          <w:b w:val="0"/>
          <w:i w:val="0"/>
          <w:color w:val="2196D1"/>
          <w:sz w:val="16"/>
        </w:rPr>
        <w:t>9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].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 ‘Quality Index of Player</w:t>
      </w:r>
      <w:r>
        <w:rPr>
          <w:rFonts w:ascii="STIX" w:hAnsi="STIX" w:eastAsia="STIX"/>
          <w:b w:val="0"/>
          <w:i w:val="0"/>
          <w:color w:val="000000"/>
          <w:sz w:val="16"/>
        </w:rPr>
        <w:t xml:space="preserve">’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grading system is developed in this article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that considers both qualitative and quantitative aspects of evaluating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players. CRICTRS is a semi-supervised team suggestion framework that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requires player embeddings to advise a team focused on the opponent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strengths and weaknesses. This method is developed from collaborative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filtering and the Bernoulli experiment that ranks players based on the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quality of their runs and wickets. </w:t>
      </w:r>
    </w:p>
    <w:p>
      <w:pPr>
        <w:autoSpaceDN w:val="0"/>
        <w:autoSpaceDE w:val="0"/>
        <w:widowControl/>
        <w:spacing w:line="210" w:lineRule="exact" w:before="52" w:after="0"/>
        <w:ind w:left="0" w:right="0" w:firstLine="238"/>
        <w:jc w:val="left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H. Ahmad et al. uses supervised machine learning models to predict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Star Cricketers through the batting and bowling domains [</w:t>
      </w:r>
      <w:r>
        <w:rPr>
          <w:rFonts w:ascii="CharisSIL" w:hAnsi="CharisSIL" w:eastAsia="CharisSIL"/>
          <w:b w:val="0"/>
          <w:i w:val="0"/>
          <w:color w:val="2196D1"/>
          <w:sz w:val="16"/>
        </w:rPr>
        <w:t>10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]. Pre-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dictions are made using Bayesian rule functions and decision-tree-based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frameworks with a cross-validation approach to validate the perfor-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mance. The contribution of each feature to the prediction challenge was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determined using state-of-the-art metrics such as information gain, gain </w:t>
      </w:r>
    </w:p>
    <w:p>
      <w:pPr>
        <w:sectPr>
          <w:type w:val="continuous"/>
          <w:pgSz w:w="11906" w:h="15874"/>
          <w:pgMar w:top="336" w:right="686" w:bottom="288" w:left="752" w:header="720" w:footer="720" w:gutter="0"/>
          <w:cols w:space="720" w:num="2" w:equalWidth="0"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10484" w:space="0"/>
            <w:col w:w="5240" w:space="0"/>
            <w:col w:w="5244" w:space="0"/>
            <w:col w:w="10484" w:space="0"/>
          </w:cols>
          <w:docGrid w:linePitch="360"/>
        </w:sectPr>
      </w:pPr>
    </w:p>
    <w:p>
      <w:pPr>
        <w:autoSpaceDN w:val="0"/>
        <w:autoSpaceDE w:val="0"/>
        <w:widowControl/>
        <w:spacing w:line="208" w:lineRule="exact" w:before="0" w:after="0"/>
        <w:ind w:left="52" w:right="0" w:firstLine="0"/>
        <w:jc w:val="left"/>
      </w:pPr>
      <w:r>
        <w:rPr>
          <w:w w:val="98.09230657724234"/>
          <w:rFonts w:ascii="CharisSIL" w:hAnsi="CharisSIL" w:eastAsia="CharisSIL"/>
          <w:b w:val="0"/>
          <w:i w:val="0"/>
          <w:color w:val="000000"/>
          <w:sz w:val="13"/>
        </w:rPr>
        <w:t>3</w:t>
      </w:r>
    </w:p>
    <w:p>
      <w:pPr>
        <w:sectPr>
          <w:type w:val="nextColumn"/>
          <w:pgSz w:w="11906" w:h="15874"/>
          <w:pgMar w:top="336" w:right="686" w:bottom="288" w:left="752" w:header="720" w:footer="720" w:gutter="0"/>
          <w:cols w:space="720" w:num="2" w:equalWidth="0"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10484" w:space="0"/>
            <w:col w:w="5240" w:space="0"/>
            <w:col w:w="5244" w:space="0"/>
            <w:col w:w="104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tabs>
          <w:tab w:pos="9032" w:val="left"/>
        </w:tabs>
        <w:autoSpaceDE w:val="0"/>
        <w:widowControl/>
        <w:spacing w:line="210" w:lineRule="exact" w:before="0" w:after="144"/>
        <w:ind w:left="0" w:right="0" w:firstLine="0"/>
        <w:jc w:val="left"/>
      </w:pPr>
      <w:r>
        <w:rPr>
          <w:w w:val="98.09076602642352"/>
          <w:rFonts w:ascii="CharisSIL" w:hAnsi="CharisSIL" w:eastAsia="CharisSIL"/>
          <w:b w:val="0"/>
          <w:i/>
          <w:color w:val="000000"/>
          <w:sz w:val="13"/>
        </w:rPr>
        <w:t xml:space="preserve">M. Ishi et al. </w:t>
      </w:r>
      <w:r>
        <w:tab/>
      </w:r>
      <w:r>
        <w:rPr>
          <w:w w:val="98.09230657724234"/>
          <w:rFonts w:ascii="CharisSIL" w:hAnsi="CharisSIL" w:eastAsia="CharisSIL"/>
          <w:b w:val="0"/>
          <w:i/>
          <w:color w:val="000000"/>
          <w:sz w:val="13"/>
        </w:rPr>
        <w:t>Array 14 (2022) 100144</w:t>
      </w:r>
    </w:p>
    <w:p>
      <w:pPr>
        <w:sectPr>
          <w:pgSz w:w="11906" w:h="15874"/>
          <w:pgMar w:top="336" w:right="686" w:bottom="288" w:left="752" w:header="720" w:footer="720" w:gutter="0"/>
          <w:cols w:space="720" w:num="1" w:equalWidth="0"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10484" w:space="0"/>
            <w:col w:w="5240" w:space="0"/>
            <w:col w:w="5244" w:space="0"/>
            <w:col w:w="10484" w:space="0"/>
          </w:cols>
          <w:docGrid w:linePitch="360"/>
        </w:sectPr>
      </w:pPr>
    </w:p>
    <w:p>
      <w:pPr>
        <w:autoSpaceDN w:val="0"/>
        <w:autoSpaceDE w:val="0"/>
        <w:widowControl/>
        <w:spacing w:line="210" w:lineRule="exact" w:before="50" w:after="0"/>
        <w:ind w:left="0" w:right="144" w:firstLine="0"/>
        <w:jc w:val="left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 machine learning framework processes for predicting the team of a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cricket match for this research. </w:t>
      </w:r>
    </w:p>
    <w:p>
      <w:pPr>
        <w:autoSpaceDN w:val="0"/>
        <w:autoSpaceDE w:val="0"/>
        <w:widowControl/>
        <w:spacing w:line="260" w:lineRule="exact" w:before="196" w:after="0"/>
        <w:ind w:left="0" w:right="0" w:firstLine="0"/>
        <w:jc w:val="left"/>
      </w:pPr>
      <w:r>
        <w:rPr>
          <w:rFonts w:ascii="CharisSIL" w:hAnsi="CharisSIL" w:eastAsia="CharisSIL"/>
          <w:b w:val="0"/>
          <w:i/>
          <w:color w:val="000000"/>
          <w:sz w:val="16"/>
        </w:rPr>
        <w:t xml:space="preserve">3.1. Data collection and interpretation </w:t>
      </w:r>
    </w:p>
    <w:p>
      <w:pPr>
        <w:autoSpaceDN w:val="0"/>
        <w:autoSpaceDE w:val="0"/>
        <w:widowControl/>
        <w:spacing w:line="208" w:lineRule="exact" w:before="218" w:after="0"/>
        <w:ind w:left="0" w:right="144" w:firstLine="238"/>
        <w:jc w:val="left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>This investigation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 data is gathered from a publicly available source.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Web scraping is a method for extracting data from websites. The second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alternative is to copy and paste the data manually. However, this is not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technically feasible due to the time it takes. Instead of copying data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manually, online scraping automates the process allowing data to be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accessible fast and without wasting time. A dataset including 101 bat-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ters, 101 bowlers, 101 batting all-rounders, 101 bowling all-rounders,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and ten wicketkeepers withplayer-related performance variables is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developed to form the Indian team. Each player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 information is con-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tained in the linked dataset. For 1989</w:t>
      </w:r>
      <w:r>
        <w:rPr>
          <w:rFonts w:ascii="STIX" w:hAnsi="STIX" w:eastAsia="STIX"/>
          <w:b w:val="0"/>
          <w:i w:val="0"/>
          <w:color w:val="000000"/>
          <w:sz w:val="16"/>
        </w:rPr>
        <w:t>–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2021 data was gathered from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ESPN Cricinfo for all four domains, namely batsmen, bowlers, all-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rounders, and wicketkeepers [</w:t>
      </w:r>
      <w:r>
        <w:rPr>
          <w:rFonts w:ascii="CharisSIL" w:hAnsi="CharisSIL" w:eastAsia="CharisSIL"/>
          <w:b w:val="0"/>
          <w:i w:val="0"/>
          <w:color w:val="2196D1"/>
          <w:sz w:val="16"/>
        </w:rPr>
        <w:t>26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]. The raw data is pre-processed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before designing the prediction model. Many essential features for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cricket prediction will be extracted as subsets from this primary data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using data pre-processing techniques. Standard prediction methods are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utilized to generate a model for these selected feature sets. </w:t>
      </w:r>
    </w:p>
    <w:p>
      <w:pPr>
        <w:autoSpaceDN w:val="0"/>
        <w:autoSpaceDE w:val="0"/>
        <w:widowControl/>
        <w:spacing w:line="260" w:lineRule="exact" w:before="196" w:after="0"/>
        <w:ind w:left="0" w:right="0" w:firstLine="0"/>
        <w:jc w:val="left"/>
      </w:pPr>
      <w:r>
        <w:rPr>
          <w:rFonts w:ascii="CharisSIL" w:hAnsi="CharisSIL" w:eastAsia="CharisSIL"/>
          <w:b w:val="0"/>
          <w:i/>
          <w:color w:val="000000"/>
          <w:sz w:val="16"/>
        </w:rPr>
        <w:t xml:space="preserve">3.2. Features extraction </w:t>
      </w:r>
    </w:p>
    <w:p>
      <w:pPr>
        <w:autoSpaceDN w:val="0"/>
        <w:autoSpaceDE w:val="0"/>
        <w:widowControl/>
        <w:spacing w:line="210" w:lineRule="exact" w:before="208" w:after="0"/>
        <w:ind w:left="0" w:right="144" w:firstLine="238"/>
        <w:jc w:val="left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Domain expertise is necessary to extract the required features.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Batting statistics are derived from the number of games played, the total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of not out innings, runs scored, maximum score, batting average, strike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rate, number of half-centuries and centuries, and the number of fours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and sixes hit by batsmen. For bowlers, the number of overs bowled,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wickets taken, maiden overs, bowling average, strike rate, economy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rate, and 4/5 wicket haul taken considered. Both batsman and bowler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traits are used to evaluate batting and bowling all-rounders. The dif-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ference between a player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 batting and bowling averages also influences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his success as a batting or bowling all-rounder. Batting-related factors,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 number of catches taken, and stumpings completed are used to assess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wicketkeeper quality. The following characteristics are studied year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wise, opponent wise, venue wise, and inning wise to determine a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player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 strength. Binarization is used to transform these data. Thresh-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olds for each of the characteristics are defined. The threshold values are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just the sum of all players</w:t>
      </w:r>
      <w:r>
        <w:rPr>
          <w:rFonts w:ascii="STIX" w:hAnsi="STIX" w:eastAsia="STIX"/>
          <w:b w:val="0"/>
          <w:i w:val="0"/>
          <w:color w:val="000000"/>
          <w:sz w:val="16"/>
        </w:rPr>
        <w:t xml:space="preserve">’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values for a given attribute. </w:t>
      </w:r>
      <w:r>
        <w:rPr>
          <w:rFonts w:ascii="CharisSIL" w:hAnsi="CharisSIL" w:eastAsia="CharisSIL"/>
          <w:b w:val="0"/>
          <w:i w:val="0"/>
          <w:color w:val="2196D1"/>
          <w:sz w:val="16"/>
        </w:rPr>
        <w:t xml:space="preserve">Table 1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lists the </w:t>
      </w:r>
    </w:p>
    <w:p>
      <w:pPr>
        <w:autoSpaceDN w:val="0"/>
        <w:autoSpaceDE w:val="0"/>
        <w:widowControl/>
        <w:spacing w:line="198" w:lineRule="exact" w:before="242" w:after="0"/>
        <w:ind w:left="0" w:right="3168" w:firstLine="0"/>
        <w:jc w:val="left"/>
      </w:pPr>
      <w:r>
        <w:rPr>
          <w:w w:val="102.47142655508858"/>
          <w:rFonts w:ascii="CharisSIL" w:hAnsi="CharisSIL" w:eastAsia="CharisSIL"/>
          <w:b/>
          <w:i w:val="0"/>
          <w:color w:val="000000"/>
          <w:sz w:val="14"/>
        </w:rPr>
        <w:t xml:space="preserve">Table 1 </w:t>
      </w:r>
      <w:r>
        <w:br/>
      </w:r>
      <w:r>
        <w:rPr>
          <w:w w:val="102.47142655508858"/>
          <w:rFonts w:ascii="CharisSIL" w:hAnsi="CharisSIL" w:eastAsia="CharisSIL"/>
          <w:b w:val="0"/>
          <w:i w:val="0"/>
          <w:color w:val="000000"/>
          <w:sz w:val="14"/>
        </w:rPr>
        <w:t>Batsmen and bowlers</w:t>
      </w:r>
      <w:r>
        <w:rPr>
          <w:w w:val="102.47142655508858"/>
          <w:rFonts w:ascii="STIX" w:hAnsi="STIX" w:eastAsia="STIX"/>
          <w:b w:val="0"/>
          <w:i w:val="0"/>
          <w:color w:val="000000"/>
          <w:sz w:val="14"/>
        </w:rPr>
        <w:t xml:space="preserve">’ </w:t>
      </w:r>
      <w:r>
        <w:rPr>
          <w:w w:val="102.47142655508858"/>
          <w:rFonts w:ascii="CharisSIL" w:hAnsi="CharisSIL" w:eastAsia="CharisSIL"/>
          <w:b w:val="0"/>
          <w:i w:val="0"/>
          <w:color w:val="000000"/>
          <w:sz w:val="14"/>
        </w:rPr>
        <w:t xml:space="preserve">features. </w:t>
      </w:r>
    </w:p>
    <w:p>
      <w:pPr>
        <w:sectPr>
          <w:type w:val="continuous"/>
          <w:pgSz w:w="11906" w:h="15874"/>
          <w:pgMar w:top="336" w:right="686" w:bottom="288" w:left="752" w:header="720" w:footer="720" w:gutter="0"/>
          <w:cols w:space="720" w:num="2" w:equalWidth="0">
            <w:col w:w="5224" w:space="0"/>
            <w:col w:w="5244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10484" w:space="0"/>
            <w:col w:w="5240" w:space="0"/>
            <w:col w:w="5244" w:space="0"/>
            <w:col w:w="10484" w:space="0"/>
          </w:cols>
          <w:docGrid w:linePitch="360"/>
        </w:sectPr>
      </w:pPr>
    </w:p>
    <w:p>
      <w:pPr>
        <w:autoSpaceDN w:val="0"/>
        <w:autoSpaceDE w:val="0"/>
        <w:widowControl/>
        <w:spacing w:line="210" w:lineRule="exact" w:before="50" w:after="0"/>
        <w:ind w:left="156" w:right="20" w:firstLine="0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metrics for batters and bowlers along with descriptions, and </w:t>
      </w:r>
      <w:r>
        <w:rPr>
          <w:rFonts w:ascii="CharisSIL" w:hAnsi="CharisSIL" w:eastAsia="CharisSIL"/>
          <w:b w:val="0"/>
          <w:i w:val="0"/>
          <w:color w:val="2196D1"/>
          <w:sz w:val="16"/>
        </w:rPr>
        <w:t xml:space="preserve">Table 2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lists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 characteristics of a batting all-rounder, bowling all-rounder, and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wicketkeeper. </w:t>
      </w:r>
    </w:p>
    <w:p>
      <w:pPr>
        <w:autoSpaceDN w:val="0"/>
        <w:autoSpaceDE w:val="0"/>
        <w:widowControl/>
        <w:spacing w:line="260" w:lineRule="exact" w:before="234" w:after="0"/>
        <w:ind w:left="156" w:right="0" w:firstLine="0"/>
        <w:jc w:val="left"/>
      </w:pPr>
      <w:r>
        <w:rPr>
          <w:rFonts w:ascii="CharisSIL" w:hAnsi="CharisSIL" w:eastAsia="CharisSIL"/>
          <w:b w:val="0"/>
          <w:i/>
          <w:color w:val="000000"/>
          <w:sz w:val="16"/>
        </w:rPr>
        <w:t xml:space="preserve">3.3. Feature optimization </w:t>
      </w:r>
    </w:p>
    <w:p>
      <w:pPr>
        <w:autoSpaceDN w:val="0"/>
        <w:autoSpaceDE w:val="0"/>
        <w:widowControl/>
        <w:spacing w:line="210" w:lineRule="exact" w:before="208" w:after="0"/>
        <w:ind w:left="156" w:right="0" w:firstLine="240"/>
        <w:jc w:val="left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Optimization is the process of adjusting a framework to ensure some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aspects work more effectively or offering alternative outcomes under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given restrictions as efficiently as possible by enhancing required pa-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rameters while eliminating unpleasant parameters. It is accomplished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through the use of metaheuristic algorithms. Physical processes, animal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behaviours, and evolutionary ideas are familiar sources of inspiration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for metaheuristic algorithms. Researchers can easily understand meta-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heuristics and apply them to their problems due to their simplicity. The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assessment of a suitable combination of feature optimization method-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ologies and machine learning algorithms is undertaken to obtain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optimal accuracy. The search begins with a random beginning popula-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tion in metaheuristic algorithms, which is then improved over time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through iterations. Several optimal solutions teach us about solution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space, resulting in spontaneous leaps towards the most plausible solu-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tion. Various applicant system works together to avoid finding the best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solution locally. For this research, we employed the feature optimization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approaches using SI algorithms which generally reproduce the social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behaviour of swarms, herds, flocks, or schools of insects in nature [</w:t>
      </w:r>
      <w:r>
        <w:rPr>
          <w:rFonts w:ascii="CharisSIL" w:hAnsi="CharisSIL" w:eastAsia="CharisSIL"/>
          <w:b w:val="0"/>
          <w:i w:val="0"/>
          <w:color w:val="2196D1"/>
          <w:sz w:val="16"/>
        </w:rPr>
        <w:t>7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,</w:t>
      </w:r>
      <w:r>
        <w:rPr>
          <w:rFonts w:ascii="CharisSIL" w:hAnsi="CharisSIL" w:eastAsia="CharisSIL"/>
          <w:b w:val="0"/>
          <w:i w:val="0"/>
          <w:color w:val="2196D1"/>
          <w:sz w:val="16"/>
        </w:rPr>
        <w:t>10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, </w:t>
      </w:r>
      <w:r>
        <w:rPr>
          <w:rFonts w:ascii="CharisSIL" w:hAnsi="CharisSIL" w:eastAsia="CharisSIL"/>
          <w:b w:val="0"/>
          <w:i w:val="0"/>
          <w:color w:val="2196D1"/>
          <w:sz w:val="16"/>
        </w:rPr>
        <w:t>11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,</w:t>
      </w:r>
      <w:r>
        <w:rPr>
          <w:rFonts w:ascii="CharisSIL" w:hAnsi="CharisSIL" w:eastAsia="CharisSIL"/>
          <w:b w:val="0"/>
          <w:i w:val="0"/>
          <w:color w:val="2196D1"/>
          <w:sz w:val="16"/>
        </w:rPr>
        <w:t>16</w:t>
      </w:r>
      <w:r>
        <w:rPr>
          <w:rFonts w:ascii="STIX" w:hAnsi="STIX" w:eastAsia="STIX"/>
          <w:b w:val="0"/>
          <w:i w:val="0"/>
          <w:color w:val="2196D1"/>
          <w:sz w:val="16"/>
        </w:rPr>
        <w:t>–</w:t>
      </w:r>
      <w:r>
        <w:rPr>
          <w:rFonts w:ascii="CharisSIL" w:hAnsi="CharisSIL" w:eastAsia="CharisSIL"/>
          <w:b w:val="0"/>
          <w:i w:val="0"/>
          <w:color w:val="2196D1"/>
          <w:sz w:val="16"/>
        </w:rPr>
        <w:t>23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]. For efficient feature optimization, we used the hybrid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approach of CS-PSO algorithm. Performance is compared with standard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CS, PSO method with other six algorithms: Ant Colony Optimization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(ACO) [</w:t>
      </w:r>
      <w:r>
        <w:rPr>
          <w:rFonts w:ascii="CharisSIL" w:hAnsi="CharisSIL" w:eastAsia="CharisSIL"/>
          <w:b w:val="0"/>
          <w:i w:val="0"/>
          <w:color w:val="2196D1"/>
          <w:sz w:val="16"/>
        </w:rPr>
        <w:t>7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], Grey Wolf Optimizer (GWO) [</w:t>
      </w:r>
      <w:r>
        <w:rPr>
          <w:rFonts w:ascii="CharisSIL" w:hAnsi="CharisSIL" w:eastAsia="CharisSIL"/>
          <w:b w:val="0"/>
          <w:i w:val="0"/>
          <w:color w:val="2196D1"/>
          <w:sz w:val="16"/>
        </w:rPr>
        <w:t>19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], Whale Optimization Al-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gorithm (WOA) [</w:t>
      </w:r>
      <w:r>
        <w:rPr>
          <w:rFonts w:ascii="CharisSIL" w:hAnsi="CharisSIL" w:eastAsia="CharisSIL"/>
          <w:b w:val="0"/>
          <w:i w:val="0"/>
          <w:color w:val="2196D1"/>
          <w:sz w:val="16"/>
        </w:rPr>
        <w:t>20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], Bat-Inspired Algorithm (BBA) [</w:t>
      </w:r>
      <w:r>
        <w:rPr>
          <w:rFonts w:ascii="CharisSIL" w:hAnsi="CharisSIL" w:eastAsia="CharisSIL"/>
          <w:b w:val="0"/>
          <w:i w:val="0"/>
          <w:color w:val="2196D1"/>
          <w:sz w:val="16"/>
        </w:rPr>
        <w:t>21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], Firefly Algo-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rithm (FFA) [</w:t>
      </w:r>
      <w:r>
        <w:rPr>
          <w:rFonts w:ascii="CharisSIL" w:hAnsi="CharisSIL" w:eastAsia="CharisSIL"/>
          <w:b w:val="0"/>
          <w:i w:val="0"/>
          <w:color w:val="2196D1"/>
          <w:sz w:val="16"/>
        </w:rPr>
        <w:t>22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], and Moth-Flame Optimization (MFO) [</w:t>
      </w:r>
      <w:r>
        <w:rPr>
          <w:rFonts w:ascii="CharisSIL" w:hAnsi="CharisSIL" w:eastAsia="CharisSIL"/>
          <w:b w:val="0"/>
          <w:i w:val="0"/>
          <w:color w:val="2196D1"/>
          <w:sz w:val="16"/>
        </w:rPr>
        <w:t>23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]. </w:t>
      </w:r>
    </w:p>
    <w:p>
      <w:pPr>
        <w:autoSpaceDN w:val="0"/>
        <w:tabs>
          <w:tab w:pos="396" w:val="left"/>
        </w:tabs>
        <w:autoSpaceDE w:val="0"/>
        <w:widowControl/>
        <w:spacing w:line="210" w:lineRule="exact" w:before="210" w:after="656"/>
        <w:ind w:left="156" w:right="0" w:firstLine="0"/>
        <w:jc w:val="left"/>
      </w:pPr>
      <w:r>
        <w:rPr>
          <w:rFonts w:ascii="CharisSIL" w:hAnsi="CharisSIL" w:eastAsia="CharisSIL"/>
          <w:b w:val="0"/>
          <w:i/>
          <w:color w:val="000000"/>
          <w:sz w:val="16"/>
        </w:rPr>
        <w:t xml:space="preserve">3.3.1. Particle swarm optimization (PSO) </w:t>
      </w:r>
      <w:r>
        <w:br/>
      </w:r>
      <w:r>
        <w:tab/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 PSO method is a stochastic optimization approach based on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swarms that mimic animal social behaviour like insects, cattle, fish, and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birds. These swarms follow a collaborative food-finding strategy, with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each swarm member altering the search pattern in response to its own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 other member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 learning experiences. Particles in PSO may adjust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their locations and velocities in response to changes in the environment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to meet proximity and quality criterion. Furthermore, the swarm does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not limit his mobility with PSO but instead seeks the optimal solution in </w:t>
      </w:r>
    </w:p>
    <w:p>
      <w:pPr>
        <w:sectPr>
          <w:type w:val="nextColumn"/>
          <w:pgSz w:w="11906" w:h="15874"/>
          <w:pgMar w:top="336" w:right="686" w:bottom="288" w:left="752" w:header="720" w:footer="720" w:gutter="0"/>
          <w:cols w:space="720" w:num="2" w:equalWidth="0">
            <w:col w:w="5224" w:space="0"/>
            <w:col w:w="5244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10484" w:space="0"/>
            <w:col w:w="5240" w:space="0"/>
            <w:col w:w="5244" w:space="0"/>
            <w:col w:w="1048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617"/>
        <w:gridCol w:w="2617"/>
        <w:gridCol w:w="2617"/>
        <w:gridCol w:w="2617"/>
      </w:tblGrid>
      <w:tr>
        <w:trPr>
          <w:trHeight w:hRule="exact" w:val="262"/>
        </w:trPr>
        <w:tc>
          <w:tcPr>
            <w:tcW w:type="dxa" w:w="186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0" w:after="0"/>
              <w:ind w:left="120" w:right="0" w:firstLine="0"/>
              <w:jc w:val="left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Batsmen </w:t>
            </w:r>
          </w:p>
        </w:tc>
        <w:tc>
          <w:tcPr>
            <w:tcW w:type="dxa" w:w="332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0" w:after="0"/>
              <w:ind w:left="104" w:right="0" w:firstLine="0"/>
              <w:jc w:val="left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Description </w:t>
            </w:r>
          </w:p>
        </w:tc>
        <w:tc>
          <w:tcPr>
            <w:tcW w:type="dxa" w:w="190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0" w:after="0"/>
              <w:ind w:left="110" w:right="0" w:firstLine="0"/>
              <w:jc w:val="left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Bowlers </w:t>
            </w:r>
          </w:p>
        </w:tc>
        <w:tc>
          <w:tcPr>
            <w:tcW w:type="dxa" w:w="331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0" w:after="0"/>
              <w:ind w:left="96" w:right="0" w:firstLine="0"/>
              <w:jc w:val="left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Description </w:t>
            </w:r>
          </w:p>
        </w:tc>
      </w:tr>
      <w:tr>
        <w:trPr>
          <w:trHeight w:hRule="exact" w:val="1656"/>
        </w:trPr>
        <w:tc>
          <w:tcPr>
            <w:tcW w:type="dxa" w:w="1868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8" w:after="0"/>
              <w:ind w:left="120" w:right="576" w:firstLine="0"/>
              <w:jc w:val="left"/>
            </w:pPr>
            <w:r>
              <w:rPr>
                <w:w w:val="98.09076602642352"/>
                <w:rFonts w:ascii="CharisSIL" w:hAnsi="CharisSIL" w:eastAsia="CharisSIL"/>
                <w:b/>
                <w:i w:val="0"/>
                <w:color w:val="000000"/>
                <w:sz w:val="13"/>
              </w:rPr>
              <w:t xml:space="preserve">run_score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/>
                <w:i w:val="0"/>
                <w:color w:val="000000"/>
                <w:sz w:val="13"/>
              </w:rPr>
              <w:t xml:space="preserve">no_of_notouts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/>
                <w:i w:val="0"/>
                <w:color w:val="000000"/>
                <w:sz w:val="13"/>
              </w:rPr>
              <w:t xml:space="preserve">batting_avg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/>
                <w:i w:val="0"/>
                <w:color w:val="000000"/>
                <w:sz w:val="13"/>
              </w:rPr>
              <w:t xml:space="preserve">batting_strikerate </w:t>
            </w:r>
            <w:r>
              <w:rPr>
                <w:w w:val="98.09076602642352"/>
                <w:rFonts w:ascii="CharisSIL" w:hAnsi="CharisSIL" w:eastAsia="CharisSIL"/>
                <w:b/>
                <w:i w:val="0"/>
                <w:color w:val="000000"/>
                <w:sz w:val="13"/>
              </w:rPr>
              <w:t>no_of_100</w:t>
            </w:r>
            <w:r>
              <w:rPr>
                <w:w w:val="98.09076602642352"/>
                <w:rFonts w:ascii="STIX" w:hAnsi="STIX" w:eastAsia="STIX"/>
                <w:b/>
                <w:i w:val="0"/>
                <w:color w:val="000000"/>
                <w:sz w:val="13"/>
              </w:rPr>
              <w:t>’</w:t>
            </w:r>
            <w:r>
              <w:rPr>
                <w:w w:val="98.09076602642352"/>
                <w:rFonts w:ascii="CharisSIL" w:hAnsi="CharisSIL" w:eastAsia="CharisSIL"/>
                <w:b/>
                <w:i w:val="0"/>
                <w:color w:val="000000"/>
                <w:sz w:val="13"/>
              </w:rPr>
              <w:t>s_50</w:t>
            </w:r>
            <w:r>
              <w:rPr>
                <w:w w:val="98.09076602642352"/>
                <w:rFonts w:ascii="STIX" w:hAnsi="STIX" w:eastAsia="STIX"/>
                <w:b/>
                <w:i w:val="0"/>
                <w:color w:val="000000"/>
                <w:sz w:val="13"/>
              </w:rPr>
              <w:t>’</w:t>
            </w:r>
            <w:r>
              <w:rPr>
                <w:w w:val="98.09076602642352"/>
                <w:rFonts w:ascii="CharisSIL" w:hAnsi="CharisSIL" w:eastAsia="CharisSIL"/>
                <w:b/>
                <w:i w:val="0"/>
                <w:color w:val="000000"/>
                <w:sz w:val="13"/>
              </w:rPr>
              <w:t xml:space="preserve">s </w:t>
            </w:r>
            <w:r>
              <w:rPr>
                <w:w w:val="98.09076602642352"/>
                <w:rFonts w:ascii="CharisSIL" w:hAnsi="CharisSIL" w:eastAsia="CharisSIL"/>
                <w:b/>
                <w:i w:val="0"/>
                <w:color w:val="000000"/>
                <w:sz w:val="13"/>
              </w:rPr>
              <w:t>no_of_0</w:t>
            </w:r>
            <w:r>
              <w:rPr>
                <w:w w:val="98.09076602642352"/>
                <w:rFonts w:ascii="STIX" w:hAnsi="STIX" w:eastAsia="STIX"/>
                <w:b/>
                <w:i w:val="0"/>
                <w:color w:val="000000"/>
                <w:sz w:val="13"/>
              </w:rPr>
              <w:t>’</w:t>
            </w:r>
            <w:r>
              <w:rPr>
                <w:w w:val="98.09076602642352"/>
                <w:rFonts w:ascii="CharisSIL" w:hAnsi="CharisSIL" w:eastAsia="CharisSIL"/>
                <w:b/>
                <w:i w:val="0"/>
                <w:color w:val="000000"/>
                <w:sz w:val="13"/>
              </w:rPr>
              <w:t xml:space="preserve">s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/>
                <w:i w:val="0"/>
                <w:color w:val="000000"/>
                <w:sz w:val="13"/>
              </w:rPr>
              <w:t>no_of_4</w:t>
            </w:r>
            <w:r>
              <w:rPr>
                <w:w w:val="98.09076602642352"/>
                <w:rFonts w:ascii="STIX" w:hAnsi="STIX" w:eastAsia="STIX"/>
                <w:b/>
                <w:i w:val="0"/>
                <w:color w:val="000000"/>
                <w:sz w:val="13"/>
              </w:rPr>
              <w:t>’</w:t>
            </w:r>
            <w:r>
              <w:rPr>
                <w:w w:val="98.09076602642352"/>
                <w:rFonts w:ascii="CharisSIL" w:hAnsi="CharisSIL" w:eastAsia="CharisSIL"/>
                <w:b/>
                <w:i w:val="0"/>
                <w:color w:val="000000"/>
                <w:sz w:val="13"/>
              </w:rPr>
              <w:t>s_6</w:t>
            </w:r>
            <w:r>
              <w:rPr>
                <w:w w:val="98.09076602642352"/>
                <w:rFonts w:ascii="STIX" w:hAnsi="STIX" w:eastAsia="STIX"/>
                <w:b/>
                <w:i w:val="0"/>
                <w:color w:val="000000"/>
                <w:sz w:val="13"/>
              </w:rPr>
              <w:t>’</w:t>
            </w:r>
            <w:r>
              <w:rPr>
                <w:w w:val="98.09076602642352"/>
                <w:rFonts w:ascii="CharisSIL" w:hAnsi="CharisSIL" w:eastAsia="CharisSIL"/>
                <w:b/>
                <w:i w:val="0"/>
                <w:color w:val="000000"/>
                <w:sz w:val="13"/>
              </w:rPr>
              <w:t xml:space="preserve">s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/>
                <w:i w:val="0"/>
                <w:color w:val="000000"/>
                <w:sz w:val="13"/>
              </w:rPr>
              <w:t xml:space="preserve">highest_score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/>
                <w:i w:val="0"/>
                <w:color w:val="000000"/>
                <w:sz w:val="13"/>
              </w:rPr>
              <w:t xml:space="preserve">batting_score </w:t>
            </w:r>
          </w:p>
        </w:tc>
        <w:tc>
          <w:tcPr>
            <w:tcW w:type="dxa" w:w="3320"/>
            <w:vMerge w:val="restart"/>
            <w:tcBorders>
              <w:top w:sz="4.0" w:val="single" w:color="#000000"/>
              <w:bottom w:sz="0.8000000000001819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8" w:after="0"/>
              <w:ind w:left="104" w:right="0" w:firstLine="0"/>
              <w:jc w:val="left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number of runs scored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not outs inning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average of batsmen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strike rate of batsmen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a weighted average of 100</w:t>
            </w:r>
            <w:r>
              <w:rPr>
                <w:w w:val="98.09076602642352"/>
                <w:rFonts w:ascii="STIX" w:hAnsi="STIX" w:eastAsia="STIX"/>
                <w:b w:val="0"/>
                <w:i w:val="0"/>
                <w:color w:val="000000"/>
                <w:sz w:val="13"/>
              </w:rPr>
              <w:t>’</w:t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s and 50</w:t>
            </w:r>
            <w:r>
              <w:rPr>
                <w:w w:val="98.09076602642352"/>
                <w:rFonts w:ascii="STIX" w:hAnsi="STIX" w:eastAsia="STIX"/>
                <w:b w:val="0"/>
                <w:i w:val="0"/>
                <w:color w:val="000000"/>
                <w:sz w:val="13"/>
              </w:rPr>
              <w:t>’</w:t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s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innings in which batsmen out for zero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a weighted average of 4</w:t>
            </w:r>
            <w:r>
              <w:rPr>
                <w:w w:val="98.09076602642352"/>
                <w:rFonts w:ascii="STIX" w:hAnsi="STIX" w:eastAsia="STIX"/>
                <w:b w:val="0"/>
                <w:i w:val="0"/>
                <w:color w:val="000000"/>
                <w:sz w:val="13"/>
              </w:rPr>
              <w:t>’</w:t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s and 6</w:t>
            </w:r>
            <w:r>
              <w:rPr>
                <w:w w:val="98.09076602642352"/>
                <w:rFonts w:ascii="STIX" w:hAnsi="STIX" w:eastAsia="STIX"/>
                <w:b w:val="0"/>
                <w:i w:val="0"/>
                <w:color w:val="000000"/>
                <w:sz w:val="13"/>
              </w:rPr>
              <w:t>’</w:t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s hit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the highest induvial score for batsmen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a weighted average of batsmen score using all features </w:t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reflecting batter</w:t>
            </w:r>
            <w:r>
              <w:rPr>
                <w:w w:val="98.09076602642352"/>
                <w:rFonts w:ascii="STIX" w:hAnsi="STIX" w:eastAsia="STIX"/>
                <w:b w:val="0"/>
                <w:i w:val="0"/>
                <w:color w:val="000000"/>
                <w:sz w:val="13"/>
              </w:rPr>
              <w:t>’</w:t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s strength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a weighted average of batsmen score using position </w:t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wise strength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a weighted average of batsmen score using inning wise </w:t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strength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a weighted average of batsmen score using venue wise </w:t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strength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a weighted average of batsmen score using opponent </w:t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wise strength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a weighted average of batsmen score using year wise </w:t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strength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batsmen is captain or not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a weighted average of all features to reflect batsmen </w:t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strength in every aspect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depending on performance players are assigned ratings </w:t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as excellent, very good, good, satisfactory, poor </w:t>
            </w:r>
          </w:p>
        </w:tc>
        <w:tc>
          <w:tcPr>
            <w:tcW w:type="dxa" w:w="190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8" w:after="0"/>
              <w:ind w:left="110" w:right="432" w:firstLine="0"/>
              <w:jc w:val="left"/>
            </w:pPr>
            <w:r>
              <w:rPr>
                <w:w w:val="98.09076602642352"/>
                <w:rFonts w:ascii="CharisSIL" w:hAnsi="CharisSIL" w:eastAsia="CharisSIL"/>
                <w:b/>
                <w:i w:val="0"/>
                <w:color w:val="000000"/>
                <w:sz w:val="13"/>
              </w:rPr>
              <w:t xml:space="preserve">no_of_maiden_overs </w:t>
            </w:r>
            <w:r>
              <w:rPr>
                <w:w w:val="98.09076602642352"/>
                <w:rFonts w:ascii="CharisSIL" w:hAnsi="CharisSIL" w:eastAsia="CharisSIL"/>
                <w:b/>
                <w:i w:val="0"/>
                <w:color w:val="000000"/>
                <w:sz w:val="13"/>
              </w:rPr>
              <w:t xml:space="preserve">no_of_runs_given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/>
                <w:i w:val="0"/>
                <w:color w:val="000000"/>
                <w:sz w:val="13"/>
              </w:rPr>
              <w:t xml:space="preserve">bowling_avg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/>
                <w:i w:val="0"/>
                <w:color w:val="000000"/>
                <w:sz w:val="13"/>
              </w:rPr>
              <w:t xml:space="preserve">bowling_strikerate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/>
                <w:i w:val="0"/>
                <w:color w:val="000000"/>
                <w:sz w:val="13"/>
              </w:rPr>
              <w:t xml:space="preserve">eco_rate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/>
                <w:i w:val="0"/>
                <w:color w:val="000000"/>
                <w:sz w:val="13"/>
              </w:rPr>
              <w:t xml:space="preserve">no_wickets_taken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/>
                <w:i w:val="0"/>
                <w:color w:val="000000"/>
                <w:sz w:val="13"/>
              </w:rPr>
              <w:t xml:space="preserve">no_of_4_5_wicket_haul </w:t>
            </w:r>
            <w:r>
              <w:rPr>
                <w:w w:val="98.09076602642352"/>
                <w:rFonts w:ascii="CharisSIL" w:hAnsi="CharisSIL" w:eastAsia="CharisSIL"/>
                <w:b/>
                <w:i w:val="0"/>
                <w:color w:val="000000"/>
                <w:sz w:val="13"/>
              </w:rPr>
              <w:t xml:space="preserve">no_of_max_wickets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/>
                <w:i w:val="0"/>
                <w:color w:val="000000"/>
                <w:sz w:val="13"/>
              </w:rPr>
              <w:t xml:space="preserve">bowling_score </w:t>
            </w:r>
          </w:p>
        </w:tc>
        <w:tc>
          <w:tcPr>
            <w:tcW w:type="dxa" w:w="3314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8" w:after="0"/>
              <w:ind w:left="96" w:right="0" w:firstLine="0"/>
              <w:jc w:val="left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no of maiden overs bowled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runs conceded by a bowler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average of bowlers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strike rate of bowler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economy rate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no of wickets taken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weighted average of 4 and 5 wicket hauls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maximum wickets in a single match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a weighted average of bowling score using all features </w:t>
            </w:r>
          </w:p>
        </w:tc>
      </w:tr>
      <w:tr>
        <w:trPr>
          <w:trHeight w:hRule="exact" w:val="360"/>
        </w:trPr>
        <w:tc>
          <w:tcPr>
            <w:tcW w:type="dxa" w:w="18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84" w:after="0"/>
              <w:ind w:left="0" w:right="0" w:firstLine="0"/>
              <w:jc w:val="center"/>
            </w:pPr>
            <w:r>
              <w:rPr>
                <w:w w:val="98.09076602642352"/>
                <w:rFonts w:ascii="CharisSIL" w:hAnsi="CharisSIL" w:eastAsia="CharisSIL"/>
                <w:b/>
                <w:i w:val="0"/>
                <w:color w:val="000000"/>
                <w:sz w:val="13"/>
              </w:rPr>
              <w:t xml:space="preserve">best_batting_position_score </w:t>
            </w:r>
          </w:p>
        </w:tc>
        <w:tc>
          <w:tcPr>
            <w:tcW w:type="dxa" w:w="2617"/>
            <w:vMerge/>
            <w:tcBorders>
              <w:top w:sz="4.0" w:val="single" w:color="#000000"/>
              <w:bottom w:sz="0.8000000000001819" w:val="single" w:color="#FFFFFF"/>
            </w:tcBorders>
          </w:tcPr>
          <w:p/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84" w:after="0"/>
              <w:ind w:left="0" w:right="0" w:firstLine="0"/>
              <w:jc w:val="center"/>
            </w:pPr>
            <w:r>
              <w:rPr>
                <w:w w:val="98.09076602642352"/>
                <w:rFonts w:ascii="CharisSIL" w:hAnsi="CharisSIL" w:eastAsia="CharisSIL"/>
                <w:b/>
                <w:i w:val="0"/>
                <w:color w:val="000000"/>
                <w:sz w:val="13"/>
              </w:rPr>
              <w:t xml:space="preserve">inningwise_bowling_score </w:t>
            </w:r>
          </w:p>
        </w:tc>
        <w:tc>
          <w:tcPr>
            <w:tcW w:type="dxa" w:w="3314"/>
            <w:vMerge w:val="restart"/>
            <w:tcBorders>
              <w:bottom w:sz="0.8000000000001819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2" w:after="0"/>
              <w:ind w:left="96" w:right="144" w:firstLine="0"/>
              <w:jc w:val="left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a weighted average of bowler score using inning wise </w:t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bowler</w:t>
            </w:r>
            <w:r>
              <w:rPr>
                <w:w w:val="98.09076602642352"/>
                <w:rFonts w:ascii="STIX" w:hAnsi="STIX" w:eastAsia="STIX"/>
                <w:b w:val="0"/>
                <w:i w:val="0"/>
                <w:color w:val="000000"/>
                <w:sz w:val="13"/>
              </w:rPr>
              <w:t>’</w:t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s strength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weighted average of bowler score using venue wise </w:t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bowler</w:t>
            </w:r>
            <w:r>
              <w:rPr>
                <w:w w:val="98.09076602642352"/>
                <w:rFonts w:ascii="STIX" w:hAnsi="STIX" w:eastAsia="STIX"/>
                <w:b w:val="0"/>
                <w:i w:val="0"/>
                <w:color w:val="000000"/>
                <w:sz w:val="13"/>
              </w:rPr>
              <w:t>’</w:t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s strength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a weighted average of bowler score using opponent </w:t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wise strength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a weighted average of bowler score using year wise </w:t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strength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a weighted average of bowler score depends upon </w:t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wickets taken quality. </w:t>
            </w:r>
          </w:p>
          <w:p>
            <w:pPr>
              <w:autoSpaceDN w:val="0"/>
              <w:autoSpaceDE w:val="0"/>
              <w:widowControl/>
              <w:spacing w:line="172" w:lineRule="exact" w:before="36" w:after="0"/>
              <w:ind w:left="96" w:right="0" w:firstLine="0"/>
              <w:jc w:val="left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bowler is captain or not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a weighted average of all features to reflect bowling </w:t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strength in every aspect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depending on performance players are assigned ratings </w:t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as excellent, very good, good, satisfactory, poor </w:t>
            </w:r>
          </w:p>
        </w:tc>
      </w:tr>
      <w:tr>
        <w:trPr>
          <w:trHeight w:hRule="exact" w:val="340"/>
        </w:trPr>
        <w:tc>
          <w:tcPr>
            <w:tcW w:type="dxa" w:w="18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68" w:after="0"/>
              <w:ind w:left="120" w:right="0" w:firstLine="0"/>
              <w:jc w:val="left"/>
            </w:pPr>
            <w:r>
              <w:rPr>
                <w:w w:val="98.09076602642352"/>
                <w:rFonts w:ascii="CharisSIL" w:hAnsi="CharisSIL" w:eastAsia="CharisSIL"/>
                <w:b/>
                <w:i w:val="0"/>
                <w:color w:val="000000"/>
                <w:sz w:val="13"/>
              </w:rPr>
              <w:t xml:space="preserve">inningwise_batting_score </w:t>
            </w:r>
          </w:p>
        </w:tc>
        <w:tc>
          <w:tcPr>
            <w:tcW w:type="dxa" w:w="2617"/>
            <w:vMerge/>
            <w:tcBorders>
              <w:top w:sz="4.0" w:val="single" w:color="#000000"/>
              <w:bottom w:sz="0.8000000000001819" w:val="single" w:color="#FFFFFF"/>
            </w:tcBorders>
          </w:tcPr>
          <w:p/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68" w:after="0"/>
              <w:ind w:left="0" w:right="0" w:firstLine="0"/>
              <w:jc w:val="center"/>
            </w:pPr>
            <w:r>
              <w:rPr>
                <w:w w:val="98.09076602642352"/>
                <w:rFonts w:ascii="CharisSIL" w:hAnsi="CharisSIL" w:eastAsia="CharisSIL"/>
                <w:b/>
                <w:i w:val="0"/>
                <w:color w:val="000000"/>
                <w:sz w:val="13"/>
              </w:rPr>
              <w:t xml:space="preserve">home_away_bowling_score </w:t>
            </w:r>
          </w:p>
        </w:tc>
        <w:tc>
          <w:tcPr>
            <w:tcW w:type="dxa" w:w="2617"/>
            <w:vMerge/>
            <w:tcBorders>
              <w:bottom w:sz="0.8000000000001819" w:val="single" w:color="#FFFFFF"/>
            </w:tcBorders>
          </w:tcPr>
          <w:p/>
        </w:tc>
      </w:tr>
      <w:tr>
        <w:trPr>
          <w:trHeight w:hRule="exact" w:val="340"/>
        </w:trPr>
        <w:tc>
          <w:tcPr>
            <w:tcW w:type="dxa" w:w="18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70" w:after="0"/>
              <w:ind w:left="0" w:right="0" w:firstLine="0"/>
              <w:jc w:val="center"/>
            </w:pPr>
            <w:r>
              <w:rPr>
                <w:w w:val="98.09076602642352"/>
                <w:rFonts w:ascii="CharisSIL" w:hAnsi="CharisSIL" w:eastAsia="CharisSIL"/>
                <w:b/>
                <w:i w:val="0"/>
                <w:color w:val="000000"/>
                <w:sz w:val="13"/>
              </w:rPr>
              <w:t xml:space="preserve">home_away_batting_score </w:t>
            </w:r>
          </w:p>
        </w:tc>
        <w:tc>
          <w:tcPr>
            <w:tcW w:type="dxa" w:w="2617"/>
            <w:vMerge/>
            <w:tcBorders>
              <w:top w:sz="4.0" w:val="single" w:color="#000000"/>
              <w:bottom w:sz="0.8000000000001819" w:val="single" w:color="#FFFFFF"/>
            </w:tcBorders>
          </w:tcPr>
          <w:p/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70" w:after="0"/>
              <w:ind w:left="110" w:right="0" w:firstLine="0"/>
              <w:jc w:val="left"/>
            </w:pPr>
            <w:r>
              <w:rPr>
                <w:w w:val="98.09076602642352"/>
                <w:rFonts w:ascii="CharisSIL" w:hAnsi="CharisSIL" w:eastAsia="CharisSIL"/>
                <w:b/>
                <w:i w:val="0"/>
                <w:color w:val="000000"/>
                <w:sz w:val="13"/>
              </w:rPr>
              <w:t xml:space="preserve">opponent_bowling_score </w:t>
            </w:r>
          </w:p>
        </w:tc>
        <w:tc>
          <w:tcPr>
            <w:tcW w:type="dxa" w:w="2617"/>
            <w:vMerge/>
            <w:tcBorders>
              <w:bottom w:sz="0.8000000000001819" w:val="single" w:color="#FFFFFF"/>
            </w:tcBorders>
          </w:tcPr>
          <w:p/>
        </w:tc>
      </w:tr>
      <w:tr>
        <w:trPr>
          <w:trHeight w:hRule="exact" w:val="340"/>
        </w:trPr>
        <w:tc>
          <w:tcPr>
            <w:tcW w:type="dxa" w:w="18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74" w:after="0"/>
              <w:ind w:left="120" w:right="0" w:firstLine="0"/>
              <w:jc w:val="left"/>
            </w:pPr>
            <w:r>
              <w:rPr>
                <w:w w:val="98.09076602642352"/>
                <w:rFonts w:ascii="CharisSIL" w:hAnsi="CharisSIL" w:eastAsia="CharisSIL"/>
                <w:b/>
                <w:i w:val="0"/>
                <w:color w:val="000000"/>
                <w:sz w:val="13"/>
              </w:rPr>
              <w:t xml:space="preserve">opponent_batting_score </w:t>
            </w:r>
          </w:p>
        </w:tc>
        <w:tc>
          <w:tcPr>
            <w:tcW w:type="dxa" w:w="2617"/>
            <w:vMerge/>
            <w:tcBorders>
              <w:top w:sz="4.0" w:val="single" w:color="#000000"/>
              <w:bottom w:sz="0.8000000000001819" w:val="single" w:color="#FFFFFF"/>
            </w:tcBorders>
          </w:tcPr>
          <w:p/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74" w:after="0"/>
              <w:ind w:left="110" w:right="0" w:firstLine="0"/>
              <w:jc w:val="left"/>
            </w:pPr>
            <w:r>
              <w:rPr>
                <w:w w:val="98.09076602642352"/>
                <w:rFonts w:ascii="CharisSIL" w:hAnsi="CharisSIL" w:eastAsia="CharisSIL"/>
                <w:b/>
                <w:i w:val="0"/>
                <w:color w:val="000000"/>
                <w:sz w:val="13"/>
              </w:rPr>
              <w:t xml:space="preserve">yearwise_bowling_score </w:t>
            </w:r>
          </w:p>
        </w:tc>
        <w:tc>
          <w:tcPr>
            <w:tcW w:type="dxa" w:w="2617"/>
            <w:vMerge/>
            <w:tcBorders>
              <w:bottom w:sz="0.8000000000001819" w:val="single" w:color="#FFFFFF"/>
            </w:tcBorders>
          </w:tcPr>
          <w:p/>
        </w:tc>
      </w:tr>
      <w:tr>
        <w:trPr>
          <w:trHeight w:hRule="exact" w:val="340"/>
        </w:trPr>
        <w:tc>
          <w:tcPr>
            <w:tcW w:type="dxa" w:w="18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76" w:after="0"/>
              <w:ind w:left="120" w:right="0" w:firstLine="0"/>
              <w:jc w:val="left"/>
            </w:pPr>
            <w:r>
              <w:rPr>
                <w:w w:val="98.09076602642352"/>
                <w:rFonts w:ascii="CharisSIL" w:hAnsi="CharisSIL" w:eastAsia="CharisSIL"/>
                <w:b/>
                <w:i w:val="0"/>
                <w:color w:val="000000"/>
                <w:sz w:val="13"/>
              </w:rPr>
              <w:t xml:space="preserve">yearwise_batting_score </w:t>
            </w:r>
          </w:p>
        </w:tc>
        <w:tc>
          <w:tcPr>
            <w:tcW w:type="dxa" w:w="2617"/>
            <w:vMerge/>
            <w:tcBorders>
              <w:top w:sz="4.0" w:val="single" w:color="#000000"/>
              <w:bottom w:sz="0.8000000000001819" w:val="single" w:color="#FFFFFF"/>
            </w:tcBorders>
          </w:tcPr>
          <w:p/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76" w:after="0"/>
              <w:ind w:left="0" w:right="0" w:firstLine="0"/>
              <w:jc w:val="center"/>
            </w:pPr>
            <w:r>
              <w:rPr>
                <w:w w:val="98.09076602642352"/>
                <w:rFonts w:ascii="CharisSIL" w:hAnsi="CharisSIL" w:eastAsia="CharisSIL"/>
                <w:b/>
                <w:i w:val="0"/>
                <w:color w:val="000000"/>
                <w:sz w:val="13"/>
              </w:rPr>
              <w:t xml:space="preserve">wickets_taken_performance </w:t>
            </w:r>
          </w:p>
        </w:tc>
        <w:tc>
          <w:tcPr>
            <w:tcW w:type="dxa" w:w="2617"/>
            <w:vMerge/>
            <w:tcBorders>
              <w:bottom w:sz="0.8000000000001819" w:val="single" w:color="#FFFFFF"/>
            </w:tcBorders>
          </w:tcPr>
          <w:p/>
        </w:tc>
      </w:tr>
      <w:tr>
        <w:trPr>
          <w:trHeight w:hRule="exact" w:val="520"/>
        </w:trPr>
        <w:tc>
          <w:tcPr>
            <w:tcW w:type="dxa" w:w="18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14" w:after="0"/>
              <w:ind w:left="120" w:right="432" w:firstLine="0"/>
              <w:jc w:val="left"/>
            </w:pPr>
            <w:r>
              <w:rPr>
                <w:w w:val="98.09076602642352"/>
                <w:rFonts w:ascii="CharisSIL" w:hAnsi="CharisSIL" w:eastAsia="CharisSIL"/>
                <w:b/>
                <w:i w:val="0"/>
                <w:color w:val="000000"/>
                <w:sz w:val="13"/>
              </w:rPr>
              <w:t xml:space="preserve">captaincy_point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/>
                <w:i w:val="0"/>
                <w:color w:val="000000"/>
                <w:sz w:val="13"/>
              </w:rPr>
              <w:t xml:space="preserve">overall_batting_score </w:t>
            </w:r>
          </w:p>
        </w:tc>
        <w:tc>
          <w:tcPr>
            <w:tcW w:type="dxa" w:w="2617"/>
            <w:vMerge/>
            <w:tcBorders>
              <w:top w:sz="4.0" w:val="single" w:color="#000000"/>
              <w:bottom w:sz="0.8000000000001819" w:val="single" w:color="#FFFFFF"/>
            </w:tcBorders>
          </w:tcPr>
          <w:p/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14" w:after="0"/>
              <w:ind w:left="110" w:right="288" w:firstLine="0"/>
              <w:jc w:val="left"/>
            </w:pPr>
            <w:r>
              <w:rPr>
                <w:w w:val="98.09076602642352"/>
                <w:rFonts w:ascii="CharisSIL" w:hAnsi="CharisSIL" w:eastAsia="CharisSIL"/>
                <w:b/>
                <w:i w:val="0"/>
                <w:color w:val="000000"/>
                <w:sz w:val="13"/>
              </w:rPr>
              <w:t xml:space="preserve">captaincy_point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/>
                <w:i w:val="0"/>
                <w:color w:val="000000"/>
                <w:sz w:val="13"/>
              </w:rPr>
              <w:t xml:space="preserve">overall_bowling_score </w:t>
            </w:r>
          </w:p>
        </w:tc>
        <w:tc>
          <w:tcPr>
            <w:tcW w:type="dxa" w:w="2617"/>
            <w:vMerge/>
            <w:tcBorders>
              <w:bottom w:sz="0.8000000000001819" w:val="single" w:color="#FFFFFF"/>
            </w:tcBorders>
          </w:tcPr>
          <w:p/>
        </w:tc>
      </w:tr>
      <w:tr>
        <w:trPr>
          <w:trHeight w:hRule="exact" w:val="486"/>
        </w:trPr>
        <w:tc>
          <w:tcPr>
            <w:tcW w:type="dxa" w:w="1868"/>
            <w:tcBorders>
              <w:bottom w:sz="0.8000000000001819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72" w:after="0"/>
              <w:ind w:left="120" w:right="0" w:firstLine="0"/>
              <w:jc w:val="left"/>
            </w:pPr>
            <w:r>
              <w:rPr>
                <w:w w:val="98.09076602642352"/>
                <w:rFonts w:ascii="CharisSIL" w:hAnsi="CharisSIL" w:eastAsia="CharisSIL"/>
                <w:b/>
                <w:i w:val="0"/>
                <w:color w:val="000000"/>
                <w:sz w:val="13"/>
              </w:rPr>
              <w:t xml:space="preserve">player_rating </w:t>
            </w:r>
          </w:p>
        </w:tc>
        <w:tc>
          <w:tcPr>
            <w:tcW w:type="dxa" w:w="2617"/>
            <w:vMerge/>
            <w:tcBorders>
              <w:top w:sz="4.0" w:val="single" w:color="#000000"/>
              <w:bottom w:sz="0.8000000000001819" w:val="single" w:color="#FFFFFF"/>
            </w:tcBorders>
          </w:tcPr>
          <w:p/>
        </w:tc>
        <w:tc>
          <w:tcPr>
            <w:tcW w:type="dxa" w:w="1900"/>
            <w:tcBorders>
              <w:bottom w:sz="0.8000000000001819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72" w:after="0"/>
              <w:ind w:left="110" w:right="0" w:firstLine="0"/>
              <w:jc w:val="left"/>
            </w:pPr>
            <w:r>
              <w:rPr>
                <w:w w:val="98.09076602642352"/>
                <w:rFonts w:ascii="CharisSIL" w:hAnsi="CharisSIL" w:eastAsia="CharisSIL"/>
                <w:b/>
                <w:i w:val="0"/>
                <w:color w:val="000000"/>
                <w:sz w:val="13"/>
              </w:rPr>
              <w:t xml:space="preserve">player_rating </w:t>
            </w:r>
          </w:p>
        </w:tc>
        <w:tc>
          <w:tcPr>
            <w:tcW w:type="dxa" w:w="2617"/>
            <w:vMerge/>
            <w:tcBorders>
              <w:bottom w:sz="0.8000000000001819" w:val="single" w:color="#FFFFFF"/>
            </w:tcBorders>
          </w:tcPr>
          <w:p/>
        </w:tc>
      </w:tr>
    </w:tbl>
    <w:p>
      <w:pPr>
        <w:autoSpaceDN w:val="0"/>
        <w:autoSpaceDE w:val="0"/>
        <w:widowControl/>
        <w:spacing w:line="208" w:lineRule="exact" w:before="260" w:after="0"/>
        <w:ind w:left="0" w:right="0" w:firstLine="0"/>
        <w:jc w:val="center"/>
      </w:pPr>
      <w:r>
        <w:rPr>
          <w:w w:val="98.09230657724234"/>
          <w:rFonts w:ascii="CharisSIL" w:hAnsi="CharisSIL" w:eastAsia="CharisSIL"/>
          <w:b w:val="0"/>
          <w:i w:val="0"/>
          <w:color w:val="000000"/>
          <w:sz w:val="13"/>
        </w:rPr>
        <w:t>4</w:t>
      </w:r>
    </w:p>
    <w:p>
      <w:pPr>
        <w:sectPr>
          <w:type w:val="continuous"/>
          <w:pgSz w:w="11906" w:h="15874"/>
          <w:pgMar w:top="336" w:right="686" w:bottom="288" w:left="752" w:header="720" w:footer="720" w:gutter="0"/>
          <w:cols w:space="720" w:num="1" w:equalWidth="0">
            <w:col w:w="10468" w:space="0"/>
            <w:col w:w="5224" w:space="0"/>
            <w:col w:w="5244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10484" w:space="0"/>
            <w:col w:w="5240" w:space="0"/>
            <w:col w:w="5244" w:space="0"/>
            <w:col w:w="104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tabs>
          <w:tab w:pos="9032" w:val="left"/>
        </w:tabs>
        <w:autoSpaceDE w:val="0"/>
        <w:widowControl/>
        <w:spacing w:line="210" w:lineRule="exact" w:before="0" w:after="0"/>
        <w:ind w:left="0" w:right="0" w:firstLine="0"/>
        <w:jc w:val="left"/>
      </w:pPr>
      <w:r>
        <w:rPr>
          <w:w w:val="98.09076602642352"/>
          <w:rFonts w:ascii="CharisSIL" w:hAnsi="CharisSIL" w:eastAsia="CharisSIL"/>
          <w:b w:val="0"/>
          <w:i/>
          <w:color w:val="000000"/>
          <w:sz w:val="13"/>
        </w:rPr>
        <w:t xml:space="preserve">M. Ishi et al. </w:t>
      </w:r>
      <w:r>
        <w:tab/>
      </w:r>
      <w:r>
        <w:rPr>
          <w:w w:val="98.09230657724234"/>
          <w:rFonts w:ascii="CharisSIL" w:hAnsi="CharisSIL" w:eastAsia="CharisSIL"/>
          <w:b w:val="0"/>
          <w:i/>
          <w:color w:val="000000"/>
          <w:sz w:val="13"/>
        </w:rPr>
        <w:t>Array 14 (2022) 100144</w:t>
      </w:r>
    </w:p>
    <w:p>
      <w:pPr>
        <w:autoSpaceDN w:val="0"/>
        <w:autoSpaceDE w:val="0"/>
        <w:widowControl/>
        <w:spacing w:line="236" w:lineRule="exact" w:before="168" w:after="0"/>
        <w:ind w:left="0" w:right="0" w:firstLine="0"/>
        <w:jc w:val="left"/>
      </w:pPr>
      <w:r>
        <w:rPr>
          <w:w w:val="102.47142655508858"/>
          <w:rFonts w:ascii="CharisSIL" w:hAnsi="CharisSIL" w:eastAsia="CharisSIL"/>
          <w:b/>
          <w:i w:val="0"/>
          <w:color w:val="000000"/>
          <w:sz w:val="14"/>
        </w:rPr>
        <w:t xml:space="preserve">Table 2 </w:t>
      </w:r>
    </w:p>
    <w:p>
      <w:pPr>
        <w:autoSpaceDN w:val="0"/>
        <w:autoSpaceDE w:val="0"/>
        <w:widowControl/>
        <w:spacing w:line="234" w:lineRule="exact" w:before="0" w:after="20"/>
        <w:ind w:left="0" w:right="0" w:firstLine="0"/>
        <w:jc w:val="left"/>
      </w:pPr>
      <w:r>
        <w:rPr>
          <w:w w:val="102.47142655508858"/>
          <w:rFonts w:ascii="CharisSIL" w:hAnsi="CharisSIL" w:eastAsia="CharisSIL"/>
          <w:b w:val="0"/>
          <w:i w:val="0"/>
          <w:color w:val="000000"/>
          <w:sz w:val="14"/>
        </w:rPr>
        <w:t xml:space="preserve">Batting all-rounder, bowling all-rounder and wicketkeeper features.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60"/>
        </w:trPr>
        <w:tc>
          <w:tcPr>
            <w:tcW w:type="dxa" w:w="222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0" w:after="0"/>
              <w:ind w:left="120" w:right="0" w:firstLine="0"/>
              <w:jc w:val="left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Batting all-rounder </w:t>
            </w:r>
          </w:p>
        </w:tc>
        <w:tc>
          <w:tcPr>
            <w:tcW w:type="dxa" w:w="134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0" w:after="0"/>
              <w:ind w:left="114" w:right="0" w:firstLine="0"/>
              <w:jc w:val="left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Description </w:t>
            </w:r>
          </w:p>
        </w:tc>
        <w:tc>
          <w:tcPr>
            <w:tcW w:type="dxa" w:w="228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0" w:after="0"/>
              <w:ind w:left="98" w:right="0" w:firstLine="0"/>
              <w:jc w:val="left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Bowling all-rounder </w:t>
            </w:r>
          </w:p>
        </w:tc>
        <w:tc>
          <w:tcPr>
            <w:tcW w:type="dxa" w:w="132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0" w:after="0"/>
              <w:ind w:left="98" w:right="0" w:firstLine="0"/>
              <w:jc w:val="left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Description </w:t>
            </w:r>
          </w:p>
        </w:tc>
        <w:tc>
          <w:tcPr>
            <w:tcW w:type="dxa" w:w="188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0" w:after="0"/>
              <w:ind w:left="104" w:right="0" w:firstLine="0"/>
              <w:jc w:val="left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Wicketkeeper </w:t>
            </w:r>
          </w:p>
        </w:tc>
        <w:tc>
          <w:tcPr>
            <w:tcW w:type="dxa" w:w="135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0" w:after="0"/>
              <w:ind w:left="102" w:right="0" w:firstLine="0"/>
              <w:jc w:val="left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Description </w:t>
            </w:r>
          </w:p>
        </w:tc>
      </w:tr>
      <w:tr>
        <w:trPr>
          <w:trHeight w:hRule="exact" w:val="460"/>
        </w:trPr>
        <w:tc>
          <w:tcPr>
            <w:tcW w:type="dxa" w:w="2228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4" w:after="0"/>
              <w:ind w:left="120" w:right="0" w:firstLine="0"/>
              <w:jc w:val="left"/>
            </w:pPr>
            <w:r>
              <w:rPr>
                <w:w w:val="98.09076602642352"/>
                <w:rFonts w:ascii="CharisSIL" w:hAnsi="CharisSIL" w:eastAsia="CharisSIL"/>
                <w:b/>
                <w:i w:val="0"/>
                <w:color w:val="000000"/>
                <w:sz w:val="13"/>
              </w:rPr>
              <w:t xml:space="preserve">All batting features </w:t>
            </w:r>
          </w:p>
        </w:tc>
        <w:tc>
          <w:tcPr>
            <w:tcW w:type="dxa" w:w="1340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60" w:after="0"/>
              <w:ind w:left="114" w:right="0" w:firstLine="0"/>
              <w:jc w:val="left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All batsmen feature </w:t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described in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2196D1"/>
                <w:sz w:val="13"/>
              </w:rPr>
              <w:t xml:space="preserve">Table 1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All bowlers feature </w:t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described in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2196D1"/>
                <w:sz w:val="13"/>
              </w:rPr>
              <w:t xml:space="preserve">Table 2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batting and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bowling average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difference for a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player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weighted overall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batting all-rounder </w:t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score </w:t>
            </w:r>
          </w:p>
        </w:tc>
        <w:tc>
          <w:tcPr>
            <w:tcW w:type="dxa" w:w="228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4" w:after="0"/>
              <w:ind w:left="98" w:right="0" w:firstLine="0"/>
              <w:jc w:val="left"/>
            </w:pPr>
            <w:r>
              <w:rPr>
                <w:w w:val="98.09076602642352"/>
                <w:rFonts w:ascii="CharisSIL" w:hAnsi="CharisSIL" w:eastAsia="CharisSIL"/>
                <w:b/>
                <w:i w:val="0"/>
                <w:color w:val="000000"/>
                <w:sz w:val="13"/>
              </w:rPr>
              <w:t xml:space="preserve">All batting features </w:t>
            </w:r>
          </w:p>
        </w:tc>
        <w:tc>
          <w:tcPr>
            <w:tcW w:type="dxa" w:w="1320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60" w:after="0"/>
              <w:ind w:left="98" w:right="0" w:firstLine="0"/>
              <w:jc w:val="left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All batsmen feature </w:t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described in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2196D1"/>
                <w:sz w:val="13"/>
              </w:rPr>
              <w:t xml:space="preserve">Table 1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All bowlers feature </w:t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described in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2196D1"/>
                <w:sz w:val="13"/>
              </w:rPr>
              <w:t xml:space="preserve">Table 2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batting and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bowling average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difference for a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player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weighted overall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bowling all-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rounder score </w:t>
            </w:r>
          </w:p>
        </w:tc>
        <w:tc>
          <w:tcPr>
            <w:tcW w:type="dxa" w:w="188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4" w:after="0"/>
              <w:ind w:left="104" w:right="0" w:firstLine="0"/>
              <w:jc w:val="left"/>
            </w:pPr>
            <w:r>
              <w:rPr>
                <w:w w:val="98.09076602642352"/>
                <w:rFonts w:ascii="CharisSIL" w:hAnsi="CharisSIL" w:eastAsia="CharisSIL"/>
                <w:b/>
                <w:i w:val="0"/>
                <w:color w:val="000000"/>
                <w:sz w:val="13"/>
              </w:rPr>
              <w:t xml:space="preserve">All batting features </w:t>
            </w:r>
          </w:p>
        </w:tc>
        <w:tc>
          <w:tcPr>
            <w:tcW w:type="dxa" w:w="1354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60" w:after="0"/>
              <w:ind w:left="0" w:right="0" w:firstLine="0"/>
              <w:jc w:val="center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All batsmen feature </w:t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described in </w:t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2196D1"/>
                <w:sz w:val="13"/>
              </w:rPr>
              <w:t xml:space="preserve">Table 1 </w:t>
            </w:r>
          </w:p>
        </w:tc>
      </w:tr>
      <w:tr>
        <w:trPr>
          <w:trHeight w:hRule="exact" w:val="440"/>
        </w:trPr>
        <w:tc>
          <w:tcPr>
            <w:tcW w:type="dxa" w:w="22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82" w:after="0"/>
              <w:ind w:left="120" w:right="0" w:firstLine="0"/>
              <w:jc w:val="left"/>
            </w:pPr>
            <w:r>
              <w:rPr>
                <w:w w:val="98.09076602642352"/>
                <w:rFonts w:ascii="CharisSIL" w:hAnsi="CharisSIL" w:eastAsia="CharisSIL"/>
                <w:b/>
                <w:i w:val="0"/>
                <w:color w:val="000000"/>
                <w:sz w:val="13"/>
              </w:rPr>
              <w:t xml:space="preserve">All bowling features </w:t>
            </w:r>
          </w:p>
        </w:tc>
        <w:tc>
          <w:tcPr>
            <w:tcW w:type="dxa" w:w="1745"/>
            <w:vMerge/>
            <w:tcBorders>
              <w:top w:sz="4.0" w:val="single" w:color="#000000"/>
            </w:tcBorders>
          </w:tcPr>
          <w:p/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82" w:after="0"/>
              <w:ind w:left="98" w:right="0" w:firstLine="0"/>
              <w:jc w:val="left"/>
            </w:pPr>
            <w:r>
              <w:rPr>
                <w:w w:val="98.09076602642352"/>
                <w:rFonts w:ascii="CharisSIL" w:hAnsi="CharisSIL" w:eastAsia="CharisSIL"/>
                <w:b/>
                <w:i w:val="0"/>
                <w:color w:val="000000"/>
                <w:sz w:val="13"/>
              </w:rPr>
              <w:t xml:space="preserve">All bowling features </w:t>
            </w:r>
          </w:p>
        </w:tc>
        <w:tc>
          <w:tcPr>
            <w:tcW w:type="dxa" w:w="1745"/>
            <w:vMerge/>
            <w:tcBorders>
              <w:top w:sz="4.0" w:val="single" w:color="#000000"/>
            </w:tcBorders>
          </w:tcPr>
          <w:p/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82" w:after="0"/>
              <w:ind w:left="104" w:right="0" w:firstLine="0"/>
              <w:jc w:val="left"/>
            </w:pPr>
            <w:r>
              <w:rPr>
                <w:w w:val="98.09076602642352"/>
                <w:rFonts w:ascii="CharisSIL" w:hAnsi="CharisSIL" w:eastAsia="CharisSIL"/>
                <w:b/>
                <w:i w:val="0"/>
                <w:color w:val="000000"/>
                <w:sz w:val="13"/>
              </w:rPr>
              <w:t xml:space="preserve">no_of_catches_wk </w:t>
            </w:r>
          </w:p>
        </w:tc>
        <w:tc>
          <w:tcPr>
            <w:tcW w:type="dxa" w:w="135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18" w:after="0"/>
              <w:ind w:left="102" w:right="144" w:firstLine="0"/>
              <w:jc w:val="left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number of catches </w:t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taken behind the </w:t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wicket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number of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stumpings </w:t>
            </w:r>
          </w:p>
        </w:tc>
      </w:tr>
      <w:tr>
        <w:trPr>
          <w:trHeight w:hRule="exact" w:val="680"/>
        </w:trPr>
        <w:tc>
          <w:tcPr>
            <w:tcW w:type="dxa" w:w="22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56" w:after="0"/>
              <w:ind w:left="120" w:right="0" w:firstLine="0"/>
              <w:jc w:val="left"/>
            </w:pPr>
            <w:r>
              <w:rPr>
                <w:w w:val="98.09076602642352"/>
                <w:rFonts w:ascii="CharisSIL" w:hAnsi="CharisSIL" w:eastAsia="CharisSIL"/>
                <w:b/>
                <w:i w:val="0"/>
                <w:color w:val="000000"/>
                <w:sz w:val="13"/>
              </w:rPr>
              <w:t xml:space="preserve">bat_bowl_avg_diff </w:t>
            </w:r>
          </w:p>
        </w:tc>
        <w:tc>
          <w:tcPr>
            <w:tcW w:type="dxa" w:w="1745"/>
            <w:vMerge/>
            <w:tcBorders>
              <w:top w:sz="4.0" w:val="single" w:color="#000000"/>
            </w:tcBorders>
          </w:tcPr>
          <w:p/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56" w:after="0"/>
              <w:ind w:left="98" w:right="0" w:firstLine="0"/>
              <w:jc w:val="left"/>
            </w:pPr>
            <w:r>
              <w:rPr>
                <w:w w:val="98.09076602642352"/>
                <w:rFonts w:ascii="CharisSIL" w:hAnsi="CharisSIL" w:eastAsia="CharisSIL"/>
                <w:b/>
                <w:i w:val="0"/>
                <w:color w:val="000000"/>
                <w:sz w:val="13"/>
              </w:rPr>
              <w:t xml:space="preserve">bat_bowl_avg_diff </w:t>
            </w:r>
          </w:p>
        </w:tc>
        <w:tc>
          <w:tcPr>
            <w:tcW w:type="dxa" w:w="1745"/>
            <w:vMerge/>
            <w:tcBorders>
              <w:top w:sz="4.0" w:val="single" w:color="#000000"/>
            </w:tcBorders>
          </w:tcPr>
          <w:p/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56" w:after="0"/>
              <w:ind w:left="104" w:right="0" w:firstLine="0"/>
              <w:jc w:val="left"/>
            </w:pPr>
            <w:r>
              <w:rPr>
                <w:w w:val="98.09076602642352"/>
                <w:rFonts w:ascii="CharisSIL" w:hAnsi="CharisSIL" w:eastAsia="CharisSIL"/>
                <w:b/>
                <w:i w:val="0"/>
                <w:color w:val="000000"/>
                <w:sz w:val="13"/>
              </w:rPr>
              <w:t xml:space="preserve">no_of_stumpings 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940"/>
        </w:trPr>
        <w:tc>
          <w:tcPr>
            <w:tcW w:type="dxa" w:w="22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60" w:after="0"/>
              <w:ind w:left="0" w:right="0" w:firstLine="0"/>
              <w:jc w:val="center"/>
            </w:pPr>
            <w:r>
              <w:rPr>
                <w:w w:val="98.09076602642352"/>
                <w:rFonts w:ascii="CharisSIL" w:hAnsi="CharisSIL" w:eastAsia="CharisSIL"/>
                <w:b/>
                <w:i w:val="0"/>
                <w:color w:val="000000"/>
                <w:sz w:val="13"/>
              </w:rPr>
              <w:t xml:space="preserve">overall_batting_all_rounder_score </w:t>
            </w:r>
          </w:p>
        </w:tc>
        <w:tc>
          <w:tcPr>
            <w:tcW w:type="dxa" w:w="1745"/>
            <w:vMerge/>
            <w:tcBorders>
              <w:top w:sz="4.0" w:val="single" w:color="#000000"/>
            </w:tcBorders>
          </w:tcPr>
          <w:p/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60" w:after="0"/>
              <w:ind w:left="0" w:right="0" w:firstLine="0"/>
              <w:jc w:val="center"/>
            </w:pPr>
            <w:r>
              <w:rPr>
                <w:w w:val="98.09076602642352"/>
                <w:rFonts w:ascii="CharisSIL" w:hAnsi="CharisSIL" w:eastAsia="CharisSIL"/>
                <w:b/>
                <w:i w:val="0"/>
                <w:color w:val="000000"/>
                <w:sz w:val="13"/>
              </w:rPr>
              <w:t xml:space="preserve">overall_bowling_all_rounder_score </w:t>
            </w:r>
          </w:p>
        </w:tc>
        <w:tc>
          <w:tcPr>
            <w:tcW w:type="dxa" w:w="1745"/>
            <w:vMerge/>
            <w:tcBorders>
              <w:top w:sz="4.0" w:val="single" w:color="#000000"/>
            </w:tcBorders>
          </w:tcPr>
          <w:p/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60" w:after="0"/>
              <w:ind w:left="104" w:right="0" w:firstLine="0"/>
              <w:jc w:val="left"/>
            </w:pPr>
            <w:r>
              <w:rPr>
                <w:w w:val="98.09076602642352"/>
                <w:rFonts w:ascii="CharisSIL" w:hAnsi="CharisSIL" w:eastAsia="CharisSIL"/>
                <w:b/>
                <w:i w:val="0"/>
                <w:color w:val="000000"/>
                <w:sz w:val="13"/>
              </w:rPr>
              <w:t xml:space="preserve">wicketkeeping_ability </w:t>
            </w:r>
          </w:p>
        </w:tc>
        <w:tc>
          <w:tcPr>
            <w:tcW w:type="dxa" w:w="135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98" w:after="0"/>
              <w:ind w:left="102" w:right="0" w:firstLine="0"/>
              <w:jc w:val="left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weighted overall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wicketkeeper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ability using a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number of catches </w:t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taken and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stumpings done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a weighted score of </w:t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batting and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wicketkeeper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features </w:t>
            </w:r>
          </w:p>
        </w:tc>
      </w:tr>
      <w:tr>
        <w:trPr>
          <w:trHeight w:hRule="exact" w:val="1200"/>
        </w:trPr>
        <w:tc>
          <w:tcPr>
            <w:tcW w:type="dxa" w:w="2228"/>
            <w:vMerge w:val="restart"/>
            <w:tcBorders>
              <w:bottom w:sz="0.8000000000001819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50" w:after="0"/>
              <w:ind w:left="0" w:right="0" w:firstLine="0"/>
              <w:jc w:val="center"/>
            </w:pPr>
            <w:r>
              <w:rPr>
                <w:w w:val="98.09076602642352"/>
                <w:rFonts w:ascii="CharisSIL" w:hAnsi="CharisSIL" w:eastAsia="CharisSIL"/>
                <w:b/>
                <w:i w:val="0"/>
                <w:color w:val="000000"/>
                <w:sz w:val="13"/>
              </w:rPr>
              <w:t xml:space="preserve">player_rating_batting_allrounder </w:t>
            </w:r>
          </w:p>
        </w:tc>
        <w:tc>
          <w:tcPr>
            <w:tcW w:type="dxa" w:w="1340"/>
            <w:vMerge w:val="restart"/>
            <w:tcBorders>
              <w:bottom w:sz="0.8000000000001819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86" w:after="0"/>
              <w:ind w:left="114" w:right="0" w:firstLine="0"/>
              <w:jc w:val="left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depending on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performance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players are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assigned ratings as </w:t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excellent, very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good, good,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satisfactory, poor </w:t>
            </w:r>
          </w:p>
        </w:tc>
        <w:tc>
          <w:tcPr>
            <w:tcW w:type="dxa" w:w="2280"/>
            <w:vMerge w:val="restart"/>
            <w:tcBorders>
              <w:bottom w:sz="0.8000000000001819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50" w:after="0"/>
              <w:ind w:left="0" w:right="0" w:firstLine="0"/>
              <w:jc w:val="center"/>
            </w:pPr>
            <w:r>
              <w:rPr>
                <w:w w:val="98.09076602642352"/>
                <w:rFonts w:ascii="CharisSIL" w:hAnsi="CharisSIL" w:eastAsia="CharisSIL"/>
                <w:b/>
                <w:i w:val="0"/>
                <w:color w:val="000000"/>
                <w:sz w:val="13"/>
              </w:rPr>
              <w:t xml:space="preserve">player_rating_bowling_allrounder </w:t>
            </w:r>
          </w:p>
        </w:tc>
        <w:tc>
          <w:tcPr>
            <w:tcW w:type="dxa" w:w="1320"/>
            <w:vMerge w:val="restart"/>
            <w:tcBorders>
              <w:bottom w:sz="0.8000000000001819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86" w:after="0"/>
              <w:ind w:left="98" w:right="0" w:firstLine="0"/>
              <w:jc w:val="left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depending on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performance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players are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assigned ratings as </w:t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excellent, very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good, good,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satisfactory, poor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50" w:after="0"/>
              <w:ind w:left="0" w:right="0" w:firstLine="0"/>
              <w:jc w:val="center"/>
            </w:pPr>
            <w:r>
              <w:rPr>
                <w:w w:val="98.09076602642352"/>
                <w:rFonts w:ascii="CharisSIL" w:hAnsi="CharisSIL" w:eastAsia="CharisSIL"/>
                <w:b/>
                <w:i w:val="0"/>
                <w:color w:val="000000"/>
                <w:sz w:val="13"/>
              </w:rPr>
              <w:t xml:space="preserve">overall_wicketkeeper_score 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328"/>
        </w:trPr>
        <w:tc>
          <w:tcPr>
            <w:tcW w:type="dxa" w:w="1745"/>
            <w:vMerge/>
            <w:tcBorders>
              <w:bottom w:sz="0.8000000000001819" w:val="single" w:color="#FFFFFF"/>
            </w:tcBorders>
          </w:tcPr>
          <w:p/>
        </w:tc>
        <w:tc>
          <w:tcPr>
            <w:tcW w:type="dxa" w:w="1745"/>
            <w:vMerge/>
            <w:tcBorders>
              <w:bottom w:sz="0.8000000000001819" w:val="single" w:color="#FFFFFF"/>
            </w:tcBorders>
          </w:tcPr>
          <w:p/>
        </w:tc>
        <w:tc>
          <w:tcPr>
            <w:tcW w:type="dxa" w:w="1745"/>
            <w:vMerge/>
            <w:tcBorders>
              <w:bottom w:sz="0.8000000000001819" w:val="single" w:color="#FFFFFF"/>
            </w:tcBorders>
          </w:tcPr>
          <w:p/>
        </w:tc>
        <w:tc>
          <w:tcPr>
            <w:tcW w:type="dxa" w:w="1745"/>
            <w:vMerge/>
            <w:tcBorders>
              <w:bottom w:sz="0.8000000000001819" w:val="single" w:color="#FFFFFF"/>
            </w:tcBorders>
          </w:tcPr>
          <w:p/>
        </w:tc>
        <w:tc>
          <w:tcPr>
            <w:tcW w:type="dxa" w:w="1880"/>
            <w:tcBorders>
              <w:bottom w:sz="0.8000000000001819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48" w:after="0"/>
              <w:ind w:left="0" w:right="0" w:firstLine="0"/>
              <w:jc w:val="center"/>
            </w:pPr>
            <w:r>
              <w:rPr>
                <w:w w:val="98.09076602642352"/>
                <w:rFonts w:ascii="CharisSIL" w:hAnsi="CharisSIL" w:eastAsia="CharisSIL"/>
                <w:b/>
                <w:i w:val="0"/>
                <w:color w:val="000000"/>
                <w:sz w:val="13"/>
              </w:rPr>
              <w:t xml:space="preserve">player_rating_wicketkeeper </w:t>
            </w:r>
          </w:p>
        </w:tc>
        <w:tc>
          <w:tcPr>
            <w:tcW w:type="dxa" w:w="1354"/>
            <w:tcBorders>
              <w:bottom w:sz="0.8000000000001819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86" w:after="0"/>
              <w:ind w:left="102" w:right="0" w:firstLine="0"/>
              <w:jc w:val="left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depending on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performance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players are assigned </w:t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ratings as excellent, </w:t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very good, good,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satisfactory, poor </w:t>
            </w:r>
          </w:p>
        </w:tc>
      </w:tr>
    </w:tbl>
    <w:p>
      <w:pPr>
        <w:autoSpaceDN w:val="0"/>
        <w:autoSpaceDE w:val="0"/>
        <w:widowControl/>
        <w:spacing w:line="14" w:lineRule="exact" w:before="0" w:after="258"/>
        <w:ind w:left="0" w:right="0"/>
      </w:pPr>
    </w:p>
    <w:p>
      <w:pPr>
        <w:sectPr>
          <w:pgSz w:w="11906" w:h="15874"/>
          <w:pgMar w:top="336" w:right="686" w:bottom="288" w:left="752" w:header="720" w:footer="720" w:gutter="0"/>
          <w:cols w:space="720" w:num="1" w:equalWidth="0">
            <w:col w:w="10468" w:space="0"/>
            <w:col w:w="10468" w:space="0"/>
            <w:col w:w="5224" w:space="0"/>
            <w:col w:w="5244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10484" w:space="0"/>
            <w:col w:w="5240" w:space="0"/>
            <w:col w:w="5244" w:space="0"/>
            <w:col w:w="10484" w:space="0"/>
          </w:cols>
          <w:docGrid w:linePitch="360"/>
        </w:sectPr>
      </w:pPr>
    </w:p>
    <w:p>
      <w:pPr>
        <w:autoSpaceDN w:val="0"/>
        <w:autoSpaceDE w:val="0"/>
        <w:widowControl/>
        <w:spacing w:line="210" w:lineRule="exact" w:before="50" w:after="0"/>
        <w:ind w:left="0" w:right="52" w:firstLine="0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 given solution space. In PSO, each individual is referenced as a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particle and characterised as a reasonable alternative to optimization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issues in the solution space. It can memorize the swarm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 optimum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places as well as its velocity. Each generation combines the particle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data to modify the movement of each dimension, which is then used to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calculate the particle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 new position. The particle has faith in its existing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state of motion and moves inertia according to its velocity due to its own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experiences. The </w:t>
      </w:r>
      <w:r>
        <w:rPr>
          <w:rFonts w:ascii="STIX" w:hAnsi="STIX" w:eastAsia="STIX"/>
          <w:b w:val="0"/>
          <w:i w:val="0"/>
          <w:color w:val="000000"/>
          <w:sz w:val="16"/>
        </w:rPr>
        <w:t>“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social</w:t>
      </w:r>
      <w:r>
        <w:rPr>
          <w:rFonts w:ascii="STIX" w:hAnsi="STIX" w:eastAsia="STIX"/>
          <w:b w:val="0"/>
          <w:i w:val="0"/>
          <w:color w:val="000000"/>
          <w:sz w:val="16"/>
        </w:rPr>
        <w:t xml:space="preserve">”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factor differentiates between the particle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present state and the swarm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 global (or local) ideal position. It uses the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social learning factor to imitate the movement of positive particles. It is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believed that inertia weight is used in PSO to equalize global and local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search with a higher inertia weight favouring global search and a lower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inertia weight favouring local search [</w:t>
      </w:r>
      <w:r>
        <w:rPr>
          <w:rFonts w:ascii="CharisSIL" w:hAnsi="CharisSIL" w:eastAsia="CharisSIL"/>
          <w:b w:val="0"/>
          <w:i w:val="0"/>
          <w:color w:val="2196D1"/>
          <w:sz w:val="16"/>
        </w:rPr>
        <w:t>16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]. </w:t>
      </w:r>
    </w:p>
    <w:p>
      <w:pPr>
        <w:autoSpaceDN w:val="0"/>
        <w:autoSpaceDE w:val="0"/>
        <w:widowControl/>
        <w:spacing w:line="210" w:lineRule="exact" w:before="50" w:after="0"/>
        <w:ind w:left="0" w:right="52" w:firstLine="238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When executing the method, it is imperative to accurately choose the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particle population size N, the maximum number of repetitions M,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inertia weight w, and other parameters. The following two equations are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used to update the location and velocity of all particles. </w:t>
      </w:r>
    </w:p>
    <w:p>
      <w:pPr>
        <w:autoSpaceDN w:val="0"/>
        <w:tabs>
          <w:tab w:pos="1634" w:val="left"/>
          <w:tab w:pos="1938" w:val="left"/>
          <w:tab w:pos="3164" w:val="left"/>
          <w:tab w:pos="4812" w:val="left"/>
        </w:tabs>
        <w:autoSpaceDE w:val="0"/>
        <w:widowControl/>
        <w:spacing w:line="344" w:lineRule="exact" w:before="54" w:after="0"/>
        <w:ind w:left="0" w:right="0" w:firstLine="0"/>
        <w:jc w:val="left"/>
      </w:pPr>
      <w:r>
        <w:rPr>
          <w:rFonts w:ascii="STIX" w:hAnsi="STIX" w:eastAsia="STIX"/>
          <w:b w:val="0"/>
          <w:i/>
          <w:color w:val="000000"/>
          <w:sz w:val="16"/>
        </w:rPr>
        <w:t>vi</w:t>
      </w:r>
      <w:r>
        <w:rPr>
          <w:w w:val="103.61000061035158"/>
          <w:rFonts w:ascii="STIX" w:hAnsi="STIX" w:eastAsia="STIX"/>
          <w:b w:val="0"/>
          <w:i/>
          <w:color w:val="000000"/>
          <w:sz w:val="10"/>
        </w:rPr>
        <w:t>k</w:t>
      </w:r>
      <w:r>
        <w:rPr>
          <w:w w:val="103.61000061035158"/>
          <w:rFonts w:ascii="TeX_CM_Maths_Symbols" w:hAnsi="TeX_CM_Maths_Symbols" w:eastAsia="TeX_CM_Maths_Symbols"/>
          <w:b w:val="0"/>
          <w:i w:val="0"/>
          <w:color w:val="000000"/>
          <w:sz w:val="10"/>
        </w:rPr>
        <w:t>+</w:t>
      </w:r>
      <w:r>
        <w:rPr>
          <w:w w:val="103.61000061035158"/>
          <w:rFonts w:ascii="STIX" w:hAnsi="STIX" w:eastAsia="STIX"/>
          <w:b w:val="0"/>
          <w:i w:val="0"/>
          <w:color w:val="000000"/>
          <w:sz w:val="10"/>
        </w:rPr>
        <w:t>1</w:t>
      </w:r>
      <w:r>
        <w:rPr>
          <w:rFonts w:ascii="TeX_CM_Maths_Symbols" w:hAnsi="TeX_CM_Maths_Symbols" w:eastAsia="TeX_CM_Maths_Symbols"/>
          <w:b w:val="0"/>
          <w:i w:val="0"/>
          <w:color w:val="000000"/>
          <w:sz w:val="16"/>
        </w:rPr>
        <w:t>=</w:t>
      </w:r>
      <w:r>
        <w:rPr>
          <w:rFonts w:ascii="STIX" w:hAnsi="STIX" w:eastAsia="STIX"/>
          <w:b w:val="0"/>
          <w:i/>
          <w:color w:val="000000"/>
          <w:sz w:val="16"/>
        </w:rPr>
        <w:t xml:space="preserve"> wvi</w:t>
      </w:r>
      <w:r>
        <w:rPr>
          <w:w w:val="103.61000061035158"/>
          <w:rFonts w:ascii="STIX" w:hAnsi="STIX" w:eastAsia="STIX"/>
          <w:b w:val="0"/>
          <w:i w:val="0"/>
          <w:color w:val="000000"/>
          <w:sz w:val="10"/>
        </w:rPr>
        <w:t>k</w:t>
      </w:r>
      <w:r>
        <w:rPr>
          <w:rFonts w:ascii="TeX_CM_Maths_Symbols" w:hAnsi="TeX_CM_Maths_Symbols" w:eastAsia="TeX_CM_Maths_Symbols"/>
          <w:b w:val="0"/>
          <w:i w:val="0"/>
          <w:color w:val="000000"/>
          <w:sz w:val="16"/>
        </w:rPr>
        <w:t>+</w:t>
      </w:r>
      <w:r>
        <w:rPr>
          <w:rFonts w:ascii="STIX" w:hAnsi="STIX" w:eastAsia="STIX"/>
          <w:b w:val="0"/>
          <w:i/>
          <w:color w:val="000000"/>
          <w:sz w:val="16"/>
        </w:rPr>
        <w:t xml:space="preserve"> c</w:t>
      </w:r>
      <w:r>
        <w:rPr>
          <w:rFonts w:ascii="STIX" w:hAnsi="STIX" w:eastAsia="STIX"/>
          <w:b w:val="0"/>
          <w:i w:val="0"/>
          <w:color w:val="000000"/>
          <w:sz w:val="16"/>
        </w:rPr>
        <w:t>1</w:t>
      </w:r>
      <w:r>
        <w:rPr>
          <w:rFonts w:ascii="STIX" w:hAnsi="STIX" w:eastAsia="STIX"/>
          <w:b w:val="0"/>
          <w:i/>
          <w:color w:val="000000"/>
          <w:sz w:val="16"/>
        </w:rPr>
        <w:t>r</w:t>
      </w:r>
      <w:r>
        <w:rPr>
          <w:rFonts w:ascii="STIX" w:hAnsi="STIX" w:eastAsia="STIX"/>
          <w:b w:val="0"/>
          <w:i w:val="0"/>
          <w:color w:val="000000"/>
          <w:sz w:val="16"/>
        </w:rPr>
        <w:t>1</w:t>
      </w:r>
      <w:r>
        <w:rPr>
          <w:rFonts w:ascii="TeX_CM_Maths_Symbols" w:hAnsi="TeX_CM_Maths_Symbols" w:eastAsia="TeX_CM_Maths_Symbols"/>
          <w:b w:val="0"/>
          <w:i w:val="0"/>
          <w:color w:val="000000"/>
          <w:sz w:val="16"/>
        </w:rPr>
        <w:t>(</w:t>
      </w:r>
      <w:r>
        <w:rPr>
          <w:rFonts w:ascii="STIX" w:hAnsi="STIX" w:eastAsia="STIX"/>
          <w:b w:val="0"/>
          <w:i/>
          <w:color w:val="000000"/>
          <w:sz w:val="16"/>
        </w:rPr>
        <w:t>pb</w:t>
      </w:r>
      <w:r>
        <w:rPr>
          <w:w w:val="103.61000061035158"/>
          <w:rFonts w:ascii="STIX" w:hAnsi="STIX" w:eastAsia="STIX"/>
          <w:b w:val="0"/>
          <w:i/>
          <w:color w:val="000000"/>
          <w:sz w:val="10"/>
        </w:rPr>
        <w:t xml:space="preserve">k </w:t>
      </w:r>
      <w:r>
        <w:rPr>
          <w:w w:val="103.61000061035158"/>
          <w:rFonts w:ascii="STIX" w:hAnsi="STIX" w:eastAsia="STIX"/>
          <w:b w:val="0"/>
          <w:i/>
          <w:color w:val="000000"/>
          <w:sz w:val="10"/>
        </w:rPr>
        <w:t>i</w:t>
      </w:r>
      <w:r>
        <w:rPr>
          <w:rFonts w:ascii="TeX_CM_Maths_Symbols" w:hAnsi="TeX_CM_Maths_Symbols" w:eastAsia="TeX_CM_Maths_Symbols"/>
          <w:b w:val="0"/>
          <w:i w:val="0"/>
          <w:color w:val="000000"/>
          <w:sz w:val="16"/>
        </w:rPr>
        <w:t>−</w:t>
      </w:r>
      <w:r>
        <w:rPr>
          <w:rFonts w:ascii="STIX" w:hAnsi="STIX" w:eastAsia="STIX"/>
          <w:b w:val="0"/>
          <w:i/>
          <w:color w:val="000000"/>
          <w:sz w:val="16"/>
        </w:rPr>
        <w:t xml:space="preserve"> x</w:t>
      </w:r>
      <w:r>
        <w:rPr>
          <w:w w:val="103.61000061035158"/>
          <w:rFonts w:ascii="STIX" w:hAnsi="STIX" w:eastAsia="STIX"/>
          <w:b w:val="0"/>
          <w:i/>
          <w:color w:val="000000"/>
          <w:sz w:val="10"/>
        </w:rPr>
        <w:t xml:space="preserve">k </w:t>
      </w:r>
      <w:r>
        <w:rPr>
          <w:w w:val="103.61000061035158"/>
          <w:rFonts w:ascii="STIX" w:hAnsi="STIX" w:eastAsia="STIX"/>
          <w:b w:val="0"/>
          <w:i/>
          <w:color w:val="000000"/>
          <w:sz w:val="10"/>
        </w:rPr>
        <w:t>i</w:t>
      </w:r>
      <w:r>
        <w:rPr>
          <w:rFonts w:ascii="TeX_CM_Maths_Symbols" w:hAnsi="TeX_CM_Maths_Symbols" w:eastAsia="TeX_CM_Maths_Symbols"/>
          <w:b w:val="0"/>
          <w:i w:val="0"/>
          <w:color w:val="000000"/>
          <w:sz w:val="16"/>
        </w:rPr>
        <w:t>) +</w:t>
      </w:r>
      <w:r>
        <w:rPr>
          <w:rFonts w:ascii="STIX" w:hAnsi="STIX" w:eastAsia="STIX"/>
          <w:b w:val="0"/>
          <w:i/>
          <w:color w:val="000000"/>
          <w:sz w:val="16"/>
        </w:rPr>
        <w:t xml:space="preserve"> c</w:t>
      </w:r>
      <w:r>
        <w:rPr>
          <w:rFonts w:ascii="STIX" w:hAnsi="STIX" w:eastAsia="STIX"/>
          <w:b w:val="0"/>
          <w:i w:val="0"/>
          <w:color w:val="000000"/>
          <w:sz w:val="16"/>
        </w:rPr>
        <w:t>2</w:t>
      </w:r>
      <w:r>
        <w:rPr>
          <w:rFonts w:ascii="STIX" w:hAnsi="STIX" w:eastAsia="STIX"/>
          <w:b w:val="0"/>
          <w:i/>
          <w:color w:val="000000"/>
          <w:sz w:val="16"/>
        </w:rPr>
        <w:t>r</w:t>
      </w:r>
      <w:r>
        <w:rPr>
          <w:rFonts w:ascii="STIX" w:hAnsi="STIX" w:eastAsia="STIX"/>
          <w:b w:val="0"/>
          <w:i w:val="0"/>
          <w:color w:val="000000"/>
          <w:sz w:val="16"/>
        </w:rPr>
        <w:t>2</w:t>
      </w:r>
      <w:r>
        <w:rPr>
          <w:rFonts w:ascii="TeX_CM_Maths_Symbols" w:hAnsi="TeX_CM_Maths_Symbols" w:eastAsia="TeX_CM_Maths_Symbols"/>
          <w:b w:val="0"/>
          <w:i w:val="0"/>
          <w:color w:val="000000"/>
          <w:sz w:val="16"/>
        </w:rPr>
        <w:t>(</w:t>
      </w:r>
      <w:r>
        <w:rPr>
          <w:rFonts w:ascii="STIX" w:hAnsi="STIX" w:eastAsia="STIX"/>
          <w:b w:val="0"/>
          <w:i w:val="0"/>
          <w:color w:val="000000"/>
          <w:sz w:val="16"/>
        </w:rPr>
        <w:t>gb</w:t>
      </w:r>
      <w:r>
        <w:rPr>
          <w:w w:val="103.61000061035158"/>
          <w:rFonts w:ascii="STIX" w:hAnsi="STIX" w:eastAsia="STIX"/>
          <w:b w:val="0"/>
          <w:i w:val="0"/>
          <w:color w:val="000000"/>
          <w:sz w:val="10"/>
        </w:rPr>
        <w:t>k</w:t>
      </w:r>
      <w:r>
        <w:rPr>
          <w:rFonts w:ascii="TeX_CM_Maths_Symbols" w:hAnsi="TeX_CM_Maths_Symbols" w:eastAsia="TeX_CM_Maths_Symbols"/>
          <w:b w:val="0"/>
          <w:i w:val="0"/>
          <w:color w:val="000000"/>
          <w:sz w:val="16"/>
        </w:rPr>
        <w:t xml:space="preserve"> −</w:t>
      </w:r>
      <w:r>
        <w:rPr>
          <w:rFonts w:ascii="STIX" w:hAnsi="STIX" w:eastAsia="STIX"/>
          <w:b w:val="0"/>
          <w:i w:val="0"/>
          <w:color w:val="000000"/>
          <w:sz w:val="16"/>
        </w:rPr>
        <w:t xml:space="preserve"> x</w:t>
      </w:r>
      <w:r>
        <w:rPr>
          <w:w w:val="103.61000061035158"/>
          <w:rFonts w:ascii="STIX" w:hAnsi="STIX" w:eastAsia="STIX"/>
          <w:b w:val="0"/>
          <w:i w:val="0"/>
          <w:color w:val="000000"/>
          <w:sz w:val="10"/>
        </w:rPr>
        <w:t xml:space="preserve">k </w:t>
      </w:r>
      <w:r>
        <w:rPr>
          <w:w w:val="103.61000061035158"/>
          <w:rFonts w:ascii="STIX" w:hAnsi="STIX" w:eastAsia="STIX"/>
          <w:b w:val="0"/>
          <w:i w:val="0"/>
          <w:color w:val="000000"/>
          <w:sz w:val="10"/>
        </w:rPr>
        <w:t>i</w:t>
      </w:r>
      <w:r>
        <w:rPr>
          <w:rFonts w:ascii="TeX_CM_Maths_Symbols" w:hAnsi="TeX_CM_Maths_Symbols" w:eastAsia="TeX_CM_Maths_Symbol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(1) </w:t>
      </w:r>
    </w:p>
    <w:p>
      <w:pPr>
        <w:autoSpaceDN w:val="0"/>
        <w:tabs>
          <w:tab w:pos="574" w:val="left"/>
          <w:tab w:pos="4812" w:val="left"/>
        </w:tabs>
        <w:autoSpaceDE w:val="0"/>
        <w:widowControl/>
        <w:spacing w:line="342" w:lineRule="exact" w:before="60" w:after="0"/>
        <w:ind w:left="0" w:right="0" w:firstLine="0"/>
        <w:jc w:val="left"/>
      </w:pPr>
      <w:r>
        <w:rPr>
          <w:rFonts w:ascii="STIX" w:hAnsi="STIX" w:eastAsia="STIX"/>
          <w:b w:val="0"/>
          <w:i w:val="0"/>
          <w:color w:val="000000"/>
          <w:sz w:val="16"/>
        </w:rPr>
        <w:t>xi</w:t>
      </w:r>
      <w:r>
        <w:rPr>
          <w:w w:val="103.61000061035158"/>
          <w:rFonts w:ascii="STIX" w:hAnsi="STIX" w:eastAsia="STIX"/>
          <w:b w:val="0"/>
          <w:i w:val="0"/>
          <w:color w:val="000000"/>
          <w:sz w:val="10"/>
        </w:rPr>
        <w:t>k</w:t>
      </w:r>
      <w:r>
        <w:rPr>
          <w:w w:val="103.61000061035158"/>
          <w:rFonts w:ascii="TeX_CM_Maths_Symbols" w:hAnsi="TeX_CM_Maths_Symbols" w:eastAsia="TeX_CM_Maths_Symbols"/>
          <w:b w:val="0"/>
          <w:i w:val="0"/>
          <w:color w:val="000000"/>
          <w:sz w:val="10"/>
        </w:rPr>
        <w:t>+</w:t>
      </w:r>
      <w:r>
        <w:rPr>
          <w:w w:val="103.61000061035158"/>
          <w:rFonts w:ascii="STIX" w:hAnsi="STIX" w:eastAsia="STIX"/>
          <w:b w:val="0"/>
          <w:i w:val="0"/>
          <w:color w:val="000000"/>
          <w:sz w:val="10"/>
        </w:rPr>
        <w:t>1</w:t>
      </w:r>
      <w:r>
        <w:rPr>
          <w:rFonts w:ascii="TeX_CM_Maths_Symbols" w:hAnsi="TeX_CM_Maths_Symbols" w:eastAsia="TeX_CM_Maths_Symbols"/>
          <w:b w:val="0"/>
          <w:i w:val="0"/>
          <w:color w:val="000000"/>
          <w:sz w:val="16"/>
        </w:rPr>
        <w:t>=</w:t>
      </w:r>
      <w:r>
        <w:rPr>
          <w:rFonts w:ascii="STIX" w:hAnsi="STIX" w:eastAsia="STIX"/>
          <w:b w:val="0"/>
          <w:i w:val="0"/>
          <w:color w:val="000000"/>
          <w:sz w:val="16"/>
        </w:rPr>
        <w:t xml:space="preserve"> x</w:t>
      </w:r>
      <w:r>
        <w:rPr>
          <w:w w:val="103.61000061035158"/>
          <w:rFonts w:ascii="STIX" w:hAnsi="STIX" w:eastAsia="STIX"/>
          <w:b w:val="0"/>
          <w:i w:val="0"/>
          <w:color w:val="000000"/>
          <w:sz w:val="10"/>
        </w:rPr>
        <w:t xml:space="preserve">k </w:t>
      </w:r>
      <w:r>
        <w:rPr>
          <w:w w:val="103.61000061035158"/>
          <w:rFonts w:ascii="STIX" w:hAnsi="STIX" w:eastAsia="STIX"/>
          <w:b w:val="0"/>
          <w:i w:val="0"/>
          <w:color w:val="000000"/>
          <w:sz w:val="10"/>
        </w:rPr>
        <w:t>i</w:t>
      </w:r>
      <w:r>
        <w:rPr>
          <w:rFonts w:ascii="TeX_CM_Maths_Symbols" w:hAnsi="TeX_CM_Maths_Symbols" w:eastAsia="TeX_CM_Maths_Symbols"/>
          <w:b w:val="0"/>
          <w:i w:val="0"/>
          <w:color w:val="000000"/>
          <w:sz w:val="16"/>
        </w:rPr>
        <w:t>+</w:t>
      </w:r>
      <w:r>
        <w:rPr>
          <w:rFonts w:ascii="STIX" w:hAnsi="STIX" w:eastAsia="STIX"/>
          <w:b w:val="0"/>
          <w:i w:val="0"/>
          <w:color w:val="000000"/>
          <w:sz w:val="16"/>
        </w:rPr>
        <w:t xml:space="preserve"> vi</w:t>
      </w:r>
      <w:r>
        <w:rPr>
          <w:w w:val="103.61000061035158"/>
          <w:rFonts w:ascii="STIX" w:hAnsi="STIX" w:eastAsia="STIX"/>
          <w:b w:val="0"/>
          <w:i w:val="0"/>
          <w:color w:val="000000"/>
          <w:sz w:val="10"/>
        </w:rPr>
        <w:t>k</w:t>
      </w:r>
      <w:r>
        <w:rPr>
          <w:w w:val="103.61000061035158"/>
          <w:rFonts w:ascii="TeX_CM_Maths_Symbols" w:hAnsi="TeX_CM_Maths_Symbols" w:eastAsia="TeX_CM_Maths_Symbols"/>
          <w:b w:val="0"/>
          <w:i w:val="0"/>
          <w:color w:val="000000"/>
          <w:sz w:val="10"/>
        </w:rPr>
        <w:t>+</w:t>
      </w:r>
      <w:r>
        <w:rPr>
          <w:w w:val="103.61000061035158"/>
          <w:rFonts w:ascii="STIX" w:hAnsi="STIX" w:eastAsia="STIX"/>
          <w:b w:val="0"/>
          <w:i w:val="0"/>
          <w:color w:val="000000"/>
          <w:sz w:val="10"/>
        </w:rPr>
        <w:t xml:space="preserve">1 </w:t>
      </w:r>
      <w:r>
        <w:tab/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(2) </w:t>
      </w:r>
    </w:p>
    <w:p>
      <w:pPr>
        <w:autoSpaceDN w:val="0"/>
        <w:autoSpaceDE w:val="0"/>
        <w:widowControl/>
        <w:spacing w:line="214" w:lineRule="exact" w:before="58" w:after="0"/>
        <w:ind w:left="0" w:right="52" w:firstLine="240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In the above equation, </w:t>
      </w:r>
      <w:r>
        <w:rPr>
          <w:rFonts w:ascii="CharisSIL" w:hAnsi="CharisSIL" w:eastAsia="CharisSIL"/>
          <w:b w:val="0"/>
          <w:i/>
          <w:color w:val="000000"/>
          <w:sz w:val="16"/>
        </w:rPr>
        <w:t>x</w:t>
      </w:r>
      <w:r>
        <w:rPr>
          <w:rFonts w:ascii="CharisSIL" w:hAnsi="CharisSIL" w:eastAsia="CharisSIL"/>
          <w:b w:val="0"/>
          <w:i/>
          <w:color w:val="000000"/>
          <w:sz w:val="12"/>
        </w:rPr>
        <w:t xml:space="preserve">i </w:t>
      </w:r>
      <w:r>
        <w:rPr>
          <w:rFonts w:ascii="CharisSIL" w:hAnsi="CharisSIL" w:eastAsia="CharisSIL"/>
          <w:b w:val="0"/>
          <w:i/>
          <w:color w:val="000000"/>
          <w:sz w:val="12"/>
        </w:rPr>
        <w:t xml:space="preserve">k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is the position of a particle</w:t>
      </w:r>
      <w:r>
        <w:rPr>
          <w:rFonts w:ascii="CharisSIL" w:hAnsi="CharisSIL" w:eastAsia="CharisSIL"/>
          <w:b w:val="0"/>
          <w:i/>
          <w:color w:val="000000"/>
          <w:sz w:val="16"/>
        </w:rPr>
        <w:t>. vi</w:t>
      </w:r>
      <w:r>
        <w:rPr>
          <w:rFonts w:ascii="CharisSIL" w:hAnsi="CharisSIL" w:eastAsia="CharisSIL"/>
          <w:b w:val="0"/>
          <w:i/>
          <w:color w:val="000000"/>
          <w:sz w:val="12"/>
        </w:rPr>
        <w:t xml:space="preserve">k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indicates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velocity, </w:t>
      </w:r>
      <w:r>
        <w:rPr>
          <w:rFonts w:ascii="CharisSIL" w:hAnsi="CharisSIL" w:eastAsia="CharisSIL"/>
          <w:b w:val="0"/>
          <w:i/>
          <w:color w:val="000000"/>
          <w:sz w:val="16"/>
        </w:rPr>
        <w:t xml:space="preserve">w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is inertia weight, learning factors </w:t>
      </w:r>
      <w:r>
        <w:rPr>
          <w:rFonts w:ascii="CharisSIL" w:hAnsi="CharisSIL" w:eastAsia="CharisSIL"/>
          <w:b w:val="0"/>
          <w:i/>
          <w:color w:val="000000"/>
          <w:sz w:val="16"/>
        </w:rPr>
        <w:t xml:space="preserve">c1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and </w:t>
      </w:r>
      <w:r>
        <w:rPr>
          <w:rFonts w:ascii="CharisSIL" w:hAnsi="CharisSIL" w:eastAsia="CharisSIL"/>
          <w:b w:val="0"/>
          <w:i/>
          <w:color w:val="000000"/>
          <w:sz w:val="16"/>
        </w:rPr>
        <w:t xml:space="preserve">c2,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and </w:t>
      </w:r>
      <w:r>
        <w:rPr>
          <w:rFonts w:ascii="CharisSIL" w:hAnsi="CharisSIL" w:eastAsia="CharisSIL"/>
          <w:b w:val="0"/>
          <w:i/>
          <w:color w:val="000000"/>
          <w:sz w:val="16"/>
        </w:rPr>
        <w:t xml:space="preserve">r1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and </w:t>
      </w:r>
      <w:r>
        <w:rPr>
          <w:rFonts w:ascii="CharisSIL" w:hAnsi="CharisSIL" w:eastAsia="CharisSIL"/>
          <w:b w:val="0"/>
          <w:i/>
          <w:color w:val="000000"/>
          <w:sz w:val="16"/>
        </w:rPr>
        <w:t xml:space="preserve">r2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are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random numbers having values between 0 and 1. </w:t>
      </w:r>
      <w:r>
        <w:rPr>
          <w:rFonts w:ascii="CharisSIL" w:hAnsi="CharisSIL" w:eastAsia="CharisSIL"/>
          <w:b w:val="0"/>
          <w:i/>
          <w:color w:val="000000"/>
          <w:sz w:val="16"/>
        </w:rPr>
        <w:t>pb</w:t>
      </w:r>
      <w:r>
        <w:rPr>
          <w:rFonts w:ascii="CharisSIL" w:hAnsi="CharisSIL" w:eastAsia="CharisSIL"/>
          <w:b w:val="0"/>
          <w:i/>
          <w:color w:val="000000"/>
          <w:sz w:val="12"/>
        </w:rPr>
        <w:t xml:space="preserve">i </w:t>
      </w:r>
      <w:r>
        <w:rPr>
          <w:rFonts w:ascii="CharisSIL" w:hAnsi="CharisSIL" w:eastAsia="CharisSIL"/>
          <w:b w:val="0"/>
          <w:i/>
          <w:color w:val="000000"/>
          <w:sz w:val="12"/>
        </w:rPr>
        <w:t xml:space="preserve">k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is the personal best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of particle and </w:t>
      </w:r>
      <w:r>
        <w:rPr>
          <w:rFonts w:ascii="CharisSIL" w:hAnsi="CharisSIL" w:eastAsia="CharisSIL"/>
          <w:b w:val="0"/>
          <w:i/>
          <w:color w:val="000000"/>
          <w:sz w:val="16"/>
        </w:rPr>
        <w:t>gb</w:t>
      </w:r>
      <w:r>
        <w:rPr>
          <w:rFonts w:ascii="CharisSIL" w:hAnsi="CharisSIL" w:eastAsia="CharisSIL"/>
          <w:b w:val="0"/>
          <w:i/>
          <w:color w:val="000000"/>
          <w:sz w:val="12"/>
        </w:rPr>
        <w:t xml:space="preserve">k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represents the global best of the swarm. </w:t>
      </w:r>
    </w:p>
    <w:p>
      <w:pPr>
        <w:autoSpaceDN w:val="0"/>
        <w:tabs>
          <w:tab w:pos="240" w:val="left"/>
        </w:tabs>
        <w:autoSpaceDE w:val="0"/>
        <w:widowControl/>
        <w:spacing w:line="210" w:lineRule="exact" w:before="208" w:after="0"/>
        <w:ind w:left="0" w:right="0" w:firstLine="0"/>
        <w:jc w:val="left"/>
      </w:pPr>
      <w:r>
        <w:rPr>
          <w:rFonts w:ascii="CharisSIL" w:hAnsi="CharisSIL" w:eastAsia="CharisSIL"/>
          <w:b w:val="0"/>
          <w:i/>
          <w:color w:val="000000"/>
          <w:sz w:val="16"/>
        </w:rPr>
        <w:t xml:space="preserve">3.3.2. Cuckoo search (CS) </w:t>
      </w:r>
      <w:r>
        <w:br/>
      </w:r>
      <w:r>
        <w:tab/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This methodology is built on the brood parasitism of some cuckoo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species and the random movements of Levy flights. Some cuckoo species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deposit their eggs in host bird nests and may destroy other eggs to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enhance the likelihood of their hatching. If the host birds do not locate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and kill the eggs, they will hatch into a full-grown cuckoo. Cuckoo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migration and environmental factors should ideally cause them to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converge and choose the optimal location for reproduction and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breeding. If the host birds find the eggs aren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 theirs, they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ll either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discard them or abandon their nests and start again. Parasitic cuckoos </w:t>
      </w:r>
    </w:p>
    <w:p>
      <w:pPr>
        <w:sectPr>
          <w:type w:val="continuous"/>
          <w:pgSz w:w="11906" w:h="15874"/>
          <w:pgMar w:top="336" w:right="686" w:bottom="288" w:left="752" w:header="720" w:footer="720" w:gutter="0"/>
          <w:cols w:space="720" w:num="2" w:equalWidth="0">
            <w:col w:w="5120" w:space="0"/>
            <w:col w:w="5348" w:space="0"/>
            <w:col w:w="10468" w:space="0"/>
            <w:col w:w="10468" w:space="0"/>
            <w:col w:w="5224" w:space="0"/>
            <w:col w:w="5244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10484" w:space="0"/>
            <w:col w:w="5240" w:space="0"/>
            <w:col w:w="5244" w:space="0"/>
            <w:col w:w="10484" w:space="0"/>
          </w:cols>
          <w:docGrid w:linePitch="360"/>
        </w:sectPr>
      </w:pPr>
    </w:p>
    <w:p>
      <w:pPr>
        <w:autoSpaceDN w:val="0"/>
        <w:autoSpaceDE w:val="0"/>
        <w:widowControl/>
        <w:spacing w:line="208" w:lineRule="exact" w:before="0" w:after="0"/>
        <w:ind w:left="52" w:right="0" w:firstLine="0"/>
        <w:jc w:val="left"/>
      </w:pPr>
      <w:r>
        <w:rPr>
          <w:w w:val="98.09230657724234"/>
          <w:rFonts w:ascii="CharisSIL" w:hAnsi="CharisSIL" w:eastAsia="CharisSIL"/>
          <w:b w:val="0"/>
          <w:i w:val="0"/>
          <w:color w:val="000000"/>
          <w:sz w:val="13"/>
        </w:rPr>
        <w:t>5</w:t>
      </w:r>
    </w:p>
    <w:p>
      <w:pPr>
        <w:sectPr>
          <w:type w:val="nextColumn"/>
          <w:pgSz w:w="11906" w:h="15874"/>
          <w:pgMar w:top="336" w:right="686" w:bottom="288" w:left="752" w:header="720" w:footer="720" w:gutter="0"/>
          <w:cols w:space="720" w:num="2" w:equalWidth="0">
            <w:col w:w="5120" w:space="0"/>
            <w:col w:w="5348" w:space="0"/>
            <w:col w:w="10468" w:space="0"/>
            <w:col w:w="10468" w:space="0"/>
            <w:col w:w="5224" w:space="0"/>
            <w:col w:w="5244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10484" w:space="0"/>
            <w:col w:w="5240" w:space="0"/>
            <w:col w:w="5244" w:space="0"/>
            <w:col w:w="104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tabs>
          <w:tab w:pos="9032" w:val="left"/>
        </w:tabs>
        <w:autoSpaceDE w:val="0"/>
        <w:widowControl/>
        <w:spacing w:line="210" w:lineRule="exact" w:before="0" w:after="144"/>
        <w:ind w:left="0" w:right="0" w:firstLine="0"/>
        <w:jc w:val="left"/>
      </w:pPr>
      <w:r>
        <w:rPr>
          <w:w w:val="98.09076602642352"/>
          <w:rFonts w:ascii="CharisSIL" w:hAnsi="CharisSIL" w:eastAsia="CharisSIL"/>
          <w:b w:val="0"/>
          <w:i/>
          <w:color w:val="000000"/>
          <w:sz w:val="13"/>
        </w:rPr>
        <w:t xml:space="preserve">M. Ishi et al. </w:t>
      </w:r>
      <w:r>
        <w:tab/>
      </w:r>
      <w:r>
        <w:rPr>
          <w:w w:val="98.09230657724234"/>
          <w:rFonts w:ascii="CharisSIL" w:hAnsi="CharisSIL" w:eastAsia="CharisSIL"/>
          <w:b w:val="0"/>
          <w:i/>
          <w:color w:val="000000"/>
          <w:sz w:val="13"/>
        </w:rPr>
        <w:t>Array 14 (2022) 100144</w:t>
      </w:r>
    </w:p>
    <w:p>
      <w:pPr>
        <w:sectPr>
          <w:pgSz w:w="11906" w:h="15874"/>
          <w:pgMar w:top="336" w:right="686" w:bottom="288" w:left="752" w:header="720" w:footer="720" w:gutter="0"/>
          <w:cols w:space="720" w:num="1" w:equalWidth="0">
            <w:col w:w="10468" w:space="0"/>
            <w:col w:w="5120" w:space="0"/>
            <w:col w:w="5348" w:space="0"/>
            <w:col w:w="10468" w:space="0"/>
            <w:col w:w="10468" w:space="0"/>
            <w:col w:w="5224" w:space="0"/>
            <w:col w:w="5244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10484" w:space="0"/>
            <w:col w:w="5240" w:space="0"/>
            <w:col w:w="5244" w:space="0"/>
            <w:col w:w="10484" w:space="0"/>
          </w:cols>
          <w:docGrid w:linePitch="360"/>
        </w:sectPr>
      </w:pPr>
    </w:p>
    <w:p>
      <w:pPr>
        <w:autoSpaceDN w:val="0"/>
        <w:autoSpaceDE w:val="0"/>
        <w:widowControl/>
        <w:spacing w:line="210" w:lineRule="exact" w:before="50" w:after="0"/>
        <w:ind w:left="0" w:right="52" w:firstLine="0"/>
        <w:jc w:val="right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is to select relevant features from the data of batters, bowlers, all-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rounders, and wicketkeepers to select optimal teams for ODI matches.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 random numbers r1 and r2 are replaced with the Levy flight strategy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to improve the searching for global optimum solutions. The stages of the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CS-PSO hybrid optimization algorithm are as below and shown in </w:t>
      </w:r>
      <w:r>
        <w:rPr>
          <w:rFonts w:ascii="CharisSIL" w:hAnsi="CharisSIL" w:eastAsia="CharisSIL"/>
          <w:b w:val="0"/>
          <w:i w:val="0"/>
          <w:color w:val="2196D1"/>
          <w:sz w:val="16"/>
        </w:rPr>
        <w:t>Fig. 2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: </w:t>
      </w:r>
      <w:r>
        <w:rPr>
          <w:rFonts w:ascii="CharisSIL" w:hAnsi="CharisSIL" w:eastAsia="CharisSIL"/>
          <w:b/>
          <w:i w:val="0"/>
          <w:color w:val="000000"/>
          <w:sz w:val="16"/>
        </w:rPr>
        <w:t xml:space="preserve">Algorithm </w:t>
      </w:r>
    </w:p>
    <w:p>
      <w:pPr>
        <w:autoSpaceDN w:val="0"/>
        <w:autoSpaceDE w:val="0"/>
        <w:widowControl/>
        <w:spacing w:line="262" w:lineRule="exact" w:before="156" w:after="0"/>
        <w:ind w:left="32" w:right="0" w:firstLine="0"/>
        <w:jc w:val="left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1. Initialize the parameters for cuckoo search. </w:t>
      </w:r>
    </w:p>
    <w:p>
      <w:pPr>
        <w:autoSpaceDN w:val="0"/>
        <w:autoSpaceDE w:val="0"/>
        <w:widowControl/>
        <w:spacing w:line="260" w:lineRule="exact" w:before="0" w:after="0"/>
        <w:ind w:left="32" w:right="0" w:firstLine="0"/>
        <w:jc w:val="left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2. Divide the population into several groups. </w:t>
      </w:r>
    </w:p>
    <w:p>
      <w:pPr>
        <w:autoSpaceDN w:val="0"/>
        <w:tabs>
          <w:tab w:pos="238" w:val="left"/>
        </w:tabs>
        <w:autoSpaceDE w:val="0"/>
        <w:widowControl/>
        <w:spacing w:line="208" w:lineRule="exact" w:before="52" w:after="0"/>
        <w:ind w:left="32" w:right="0" w:firstLine="0"/>
        <w:jc w:val="left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3. Apply cuckoo search algorithm to find the local optimum solution for </w:t>
      </w:r>
      <w:r>
        <w:tab/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feature optimization using the fitness value of each individual. </w:t>
      </w:r>
    </w:p>
    <w:p>
      <w:pPr>
        <w:autoSpaceDN w:val="0"/>
        <w:tabs>
          <w:tab w:pos="238" w:val="left"/>
        </w:tabs>
        <w:autoSpaceDE w:val="0"/>
        <w:widowControl/>
        <w:spacing w:line="210" w:lineRule="exact" w:before="50" w:after="0"/>
        <w:ind w:left="32" w:right="0" w:firstLine="0"/>
        <w:jc w:val="left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4. Use local optimum solution obtained from cuckoo search as input </w:t>
      </w:r>
      <w:r>
        <w:tab/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population to PSO algorithm. </w:t>
      </w:r>
    </w:p>
    <w:p>
      <w:pPr>
        <w:autoSpaceDN w:val="0"/>
        <w:autoSpaceDE w:val="0"/>
        <w:widowControl/>
        <w:spacing w:line="260" w:lineRule="exact" w:before="0" w:after="0"/>
        <w:ind w:left="32" w:right="0" w:firstLine="0"/>
        <w:jc w:val="left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5. Initialize the particle from the input population for PSO. </w:t>
      </w:r>
    </w:p>
    <w:p>
      <w:pPr>
        <w:autoSpaceDN w:val="0"/>
        <w:tabs>
          <w:tab w:pos="238" w:val="left"/>
        </w:tabs>
        <w:autoSpaceDE w:val="0"/>
        <w:widowControl/>
        <w:spacing w:line="210" w:lineRule="exact" w:before="52" w:after="46"/>
        <w:ind w:left="32" w:right="0" w:firstLine="0"/>
        <w:jc w:val="left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6. For efficient searching of optimum solutions, </w:t>
      </w:r>
      <w:r>
        <w:rPr>
          <w:rFonts w:ascii="CharisSIL" w:hAnsi="CharisSIL" w:eastAsia="CharisSIL"/>
          <w:b w:val="0"/>
          <w:i w:val="0"/>
          <w:color w:val="2196D1"/>
          <w:sz w:val="16"/>
        </w:rPr>
        <w:t xml:space="preserve">formulas 1 and 3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are </w:t>
      </w:r>
      <w:r>
        <w:tab/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integrated into the PSO algorithm.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7.99999999999997" w:type="dxa"/>
      </w:tblPr>
      <w:tblGrid>
        <w:gridCol w:w="5234"/>
        <w:gridCol w:w="5234"/>
      </w:tblGrid>
      <w:tr>
        <w:trPr>
          <w:trHeight w:hRule="exact" w:val="700"/>
        </w:trPr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44" w:after="0"/>
              <w:ind w:left="130" w:right="0" w:firstLine="0"/>
              <w:jc w:val="left"/>
            </w:pPr>
            <w:r>
              <w:rPr>
                <w:rFonts w:ascii="STIX" w:hAnsi="STIX" w:eastAsia="STIX"/>
                <w:b w:val="0"/>
                <w:i/>
                <w:color w:val="000000"/>
                <w:sz w:val="16"/>
              </w:rPr>
              <w:t>vi</w:t>
            </w:r>
            <w:r>
              <w:rPr>
                <w:w w:val="103.61000061035158"/>
                <w:rFonts w:ascii="STIX" w:hAnsi="STIX" w:eastAsia="STIX"/>
                <w:b w:val="0"/>
                <w:i w:val="0"/>
                <w:color w:val="000000"/>
                <w:sz w:val="10"/>
              </w:rPr>
              <w:t>k</w:t>
            </w:r>
            <w:r>
              <w:rPr>
                <w:w w:val="103.61000061035158"/>
                <w:rFonts w:ascii="TeX_CM_Maths_Symbols" w:hAnsi="TeX_CM_Maths_Symbols" w:eastAsia="TeX_CM_Maths_Symbols"/>
                <w:b w:val="0"/>
                <w:i w:val="0"/>
                <w:color w:val="000000"/>
                <w:sz w:val="10"/>
              </w:rPr>
              <w:t>+</w:t>
            </w:r>
            <w:r>
              <w:rPr>
                <w:w w:val="103.61000061035158"/>
                <w:rFonts w:ascii="STIX" w:hAnsi="STIX" w:eastAsia="STIX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eX_CM_Maths_Symbols" w:hAnsi="TeX_CM_Maths_Symbols" w:eastAsia="TeX_CM_Maths_Symbols"/>
                <w:b w:val="0"/>
                <w:i w:val="0"/>
                <w:color w:val="000000"/>
                <w:sz w:val="16"/>
              </w:rPr>
              <w:t>=</w:t>
            </w:r>
            <w:r>
              <w:rPr>
                <w:rFonts w:ascii="STIX" w:hAnsi="STIX" w:eastAsia="STIX"/>
                <w:b w:val="0"/>
                <w:i/>
                <w:color w:val="000000"/>
                <w:sz w:val="16"/>
              </w:rPr>
              <w:t xml:space="preserve"> wvi</w:t>
            </w:r>
            <w:r>
              <w:rPr>
                <w:w w:val="103.61000061035158"/>
                <w:rFonts w:ascii="STIX" w:hAnsi="STIX" w:eastAsia="STIX"/>
                <w:b w:val="0"/>
                <w:i w:val="0"/>
                <w:color w:val="000000"/>
                <w:sz w:val="10"/>
              </w:rPr>
              <w:t>k</w:t>
            </w:r>
            <w:r>
              <w:rPr>
                <w:rFonts w:ascii="TeX_CM_Maths_Symbols" w:hAnsi="TeX_CM_Maths_Symbols" w:eastAsia="TeX_CM_Maths_Symbols"/>
                <w:b w:val="0"/>
                <w:i w:val="0"/>
                <w:color w:val="000000"/>
                <w:sz w:val="16"/>
              </w:rPr>
              <w:t>+ (</w:t>
            </w:r>
            <w:r>
              <w:rPr>
                <w:rFonts w:ascii="STIX" w:hAnsi="STIX" w:eastAsia="STIX"/>
                <w:b w:val="0"/>
                <w:i/>
                <w:color w:val="000000"/>
                <w:sz w:val="16"/>
              </w:rPr>
              <w:t>c</w:t>
            </w: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1</w:t>
            </w:r>
            <w:r>
              <w:rPr>
                <w:rFonts w:ascii="TeX_CM_Maths_Symbols" w:hAnsi="TeX_CM_Maths_Symbols" w:eastAsia="TeX_CM_Maths_Symbols"/>
                <w:b w:val="0"/>
                <w:i w:val="0"/>
                <w:color w:val="000000"/>
                <w:sz w:val="16"/>
              </w:rPr>
              <w:t xml:space="preserve"> ⊕</w:t>
            </w:r>
            <w:r>
              <w:rPr>
                <w:rFonts w:ascii="ArialUnicodeMS" w:hAnsi="ArialUnicodeMS" w:eastAsia="ArialUnicodeMS"/>
                <w:b w:val="0"/>
                <w:i w:val="0"/>
                <w:color w:val="000000"/>
                <w:sz w:val="16"/>
              </w:rPr>
              <w:t xml:space="preserve"> ​</w:t>
            </w:r>
            <w:r>
              <w:rPr>
                <w:rFonts w:ascii="STIX" w:hAnsi="STIX" w:eastAsia="STIX"/>
                <w:b w:val="0"/>
                <w:i/>
                <w:color w:val="000000"/>
                <w:sz w:val="16"/>
              </w:rPr>
              <w:t xml:space="preserve"> Levy</w:t>
            </w:r>
            <w:r>
              <w:rPr>
                <w:rFonts w:ascii="ArialUnicodeMS" w:hAnsi="ArialUnicodeMS" w:eastAsia="ArialUnicodeMS"/>
                <w:b w:val="0"/>
                <w:i w:val="0"/>
                <w:color w:val="000000"/>
                <w:sz w:val="16"/>
              </w:rPr>
              <w:t xml:space="preserve"> ​</w:t>
            </w:r>
            <w:r>
              <w:rPr>
                <w:rFonts w:ascii="TeX_CM_Maths_Symbols" w:hAnsi="TeX_CM_Maths_Symbols" w:eastAsia="TeX_CM_Maths_Symbols"/>
                <w:b w:val="0"/>
                <w:i w:val="0"/>
                <w:color w:val="000000"/>
                <w:sz w:val="16"/>
              </w:rPr>
              <w:t xml:space="preserve"> (</w:t>
            </w:r>
            <w:r>
              <w:rPr>
                <w:rFonts w:ascii="STIX" w:hAnsi="STIX" w:eastAsia="STIX"/>
                <w:b w:val="0"/>
                <w:i/>
                <w:color w:val="000000"/>
                <w:sz w:val="16"/>
              </w:rPr>
              <w:t>β</w:t>
            </w:r>
            <w:r>
              <w:rPr>
                <w:rFonts w:ascii="TeX_CM_Maths_Symbols" w:hAnsi="TeX_CM_Maths_Symbols" w:eastAsia="TeX_CM_Maths_Symbols"/>
                <w:b w:val="0"/>
                <w:i w:val="0"/>
                <w:color w:val="000000"/>
                <w:sz w:val="16"/>
              </w:rPr>
              <w:t>))</w:t>
            </w:r>
            <w:r>
              <w:rPr>
                <w:rFonts w:ascii="ArialUnicodeMS" w:hAnsi="ArialUnicodeMS" w:eastAsia="ArialUnicodeMS"/>
                <w:b w:val="0"/>
                <w:i w:val="0"/>
                <w:color w:val="000000"/>
                <w:sz w:val="16"/>
              </w:rPr>
              <w:t xml:space="preserve"> ​</w:t>
            </w:r>
            <w:r>
              <w:rPr>
                <w:rFonts w:ascii="TeX_CM_Maths_Symbols" w:hAnsi="TeX_CM_Maths_Symbols" w:eastAsia="TeX_CM_Maths_Symbols"/>
                <w:b w:val="0"/>
                <w:i w:val="0"/>
                <w:color w:val="000000"/>
                <w:sz w:val="16"/>
              </w:rPr>
              <w:t xml:space="preserve"> (</w:t>
            </w:r>
            <w:r>
              <w:rPr>
                <w:rFonts w:ascii="STIX" w:hAnsi="STIX" w:eastAsia="STIX"/>
                <w:b w:val="0"/>
                <w:i/>
                <w:color w:val="000000"/>
                <w:sz w:val="16"/>
              </w:rPr>
              <w:t>pb</w:t>
            </w:r>
            <w:r>
              <w:rPr>
                <w:w w:val="103.61000061035158"/>
                <w:rFonts w:ascii="STIX" w:hAnsi="STIX" w:eastAsia="STIX"/>
                <w:b w:val="0"/>
                <w:i/>
                <w:color w:val="000000"/>
                <w:sz w:val="10"/>
              </w:rPr>
              <w:t xml:space="preserve">k </w:t>
            </w:r>
            <w:r>
              <w:rPr>
                <w:w w:val="103.61000061035158"/>
                <w:rFonts w:ascii="STIX" w:hAnsi="STIX" w:eastAsia="STIX"/>
                <w:b w:val="0"/>
                <w:i/>
                <w:color w:val="000000"/>
                <w:sz w:val="10"/>
              </w:rPr>
              <w:t>i</w:t>
            </w:r>
            <w:r>
              <w:rPr>
                <w:rFonts w:ascii="TeX_CM_Maths_Symbols" w:hAnsi="TeX_CM_Maths_Symbols" w:eastAsia="TeX_CM_Maths_Symbols"/>
                <w:b w:val="0"/>
                <w:i w:val="0"/>
                <w:color w:val="000000"/>
                <w:sz w:val="16"/>
              </w:rPr>
              <w:t>−</w:t>
            </w:r>
            <w:r>
              <w:rPr>
                <w:rFonts w:ascii="STIX" w:hAnsi="STIX" w:eastAsia="STIX"/>
                <w:b w:val="0"/>
                <w:i/>
                <w:color w:val="000000"/>
                <w:sz w:val="16"/>
              </w:rPr>
              <w:t xml:space="preserve"> x</w:t>
            </w:r>
            <w:r>
              <w:rPr>
                <w:w w:val="103.61000061035158"/>
                <w:rFonts w:ascii="STIX" w:hAnsi="STIX" w:eastAsia="STIX"/>
                <w:b w:val="0"/>
                <w:i/>
                <w:color w:val="000000"/>
                <w:sz w:val="10"/>
              </w:rPr>
              <w:t xml:space="preserve">k </w:t>
            </w:r>
            <w:r>
              <w:rPr>
                <w:w w:val="103.61000061035158"/>
                <w:rFonts w:ascii="STIX" w:hAnsi="STIX" w:eastAsia="STIX"/>
                <w:b w:val="0"/>
                <w:i/>
                <w:color w:val="000000"/>
                <w:sz w:val="10"/>
              </w:rPr>
              <w:t>i</w:t>
            </w:r>
            <w:r>
              <w:rPr>
                <w:rFonts w:ascii="TeX_CM_Maths_Symbols" w:hAnsi="TeX_CM_Maths_Symbols" w:eastAsia="TeX_CM_Maths_Symbols"/>
                <w:b w:val="0"/>
                <w:i w:val="0"/>
                <w:color w:val="000000"/>
                <w:sz w:val="16"/>
              </w:rPr>
              <w:t>)</w:t>
            </w:r>
          </w:p>
          <w:p>
            <w:pPr>
              <w:autoSpaceDN w:val="0"/>
              <w:autoSpaceDE w:val="0"/>
              <w:widowControl/>
              <w:spacing w:line="324" w:lineRule="exact" w:before="0" w:after="0"/>
              <w:ind w:left="290" w:right="0" w:firstLine="0"/>
              <w:jc w:val="left"/>
            </w:pPr>
            <w:r>
              <w:rPr>
                <w:rFonts w:ascii="TeX_CM_Maths_Symbols" w:hAnsi="TeX_CM_Maths_Symbols" w:eastAsia="TeX_CM_Maths_Symbols"/>
                <w:b w:val="0"/>
                <w:i w:val="0"/>
                <w:color w:val="000000"/>
                <w:sz w:val="16"/>
              </w:rPr>
              <w:t>+ (</w:t>
            </w:r>
            <w:r>
              <w:rPr>
                <w:rFonts w:ascii="STIX" w:hAnsi="STIX" w:eastAsia="STIX"/>
                <w:b w:val="0"/>
                <w:i/>
                <w:color w:val="000000"/>
                <w:sz w:val="16"/>
              </w:rPr>
              <w:t>c</w:t>
            </w: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2</w:t>
            </w:r>
            <w:r>
              <w:rPr>
                <w:rFonts w:ascii="TeX_CM_Maths_Symbols" w:hAnsi="TeX_CM_Maths_Symbols" w:eastAsia="TeX_CM_Maths_Symbols"/>
                <w:b w:val="0"/>
                <w:i w:val="0"/>
                <w:color w:val="000000"/>
                <w:sz w:val="16"/>
              </w:rPr>
              <w:t xml:space="preserve"> ⊕</w:t>
            </w:r>
            <w:r>
              <w:rPr>
                <w:rFonts w:ascii="ArialUnicodeMS" w:hAnsi="ArialUnicodeMS" w:eastAsia="ArialUnicodeMS"/>
                <w:b w:val="0"/>
                <w:i w:val="0"/>
                <w:color w:val="000000"/>
                <w:sz w:val="16"/>
              </w:rPr>
              <w:t xml:space="preserve"> ​</w:t>
            </w:r>
            <w:r>
              <w:rPr>
                <w:rFonts w:ascii="STIX" w:hAnsi="STIX" w:eastAsia="STIX"/>
                <w:b w:val="0"/>
                <w:i/>
                <w:color w:val="000000"/>
                <w:sz w:val="16"/>
              </w:rPr>
              <w:t xml:space="preserve"> Levy</w:t>
            </w:r>
            <w:r>
              <w:rPr>
                <w:rFonts w:ascii="ArialUnicodeMS" w:hAnsi="ArialUnicodeMS" w:eastAsia="ArialUnicodeMS"/>
                <w:b w:val="0"/>
                <w:i w:val="0"/>
                <w:color w:val="000000"/>
                <w:sz w:val="16"/>
              </w:rPr>
              <w:t xml:space="preserve"> ​</w:t>
            </w:r>
            <w:r>
              <w:rPr>
                <w:rFonts w:ascii="TeX_CM_Maths_Symbols" w:hAnsi="TeX_CM_Maths_Symbols" w:eastAsia="TeX_CM_Maths_Symbols"/>
                <w:b w:val="0"/>
                <w:i w:val="0"/>
                <w:color w:val="000000"/>
                <w:sz w:val="16"/>
              </w:rPr>
              <w:t xml:space="preserve"> (</w:t>
            </w:r>
            <w:r>
              <w:rPr>
                <w:rFonts w:ascii="STIX" w:hAnsi="STIX" w:eastAsia="STIX"/>
                <w:b w:val="0"/>
                <w:i/>
                <w:color w:val="000000"/>
                <w:sz w:val="16"/>
              </w:rPr>
              <w:t>β</w:t>
            </w:r>
            <w:r>
              <w:rPr>
                <w:rFonts w:ascii="TeX_CM_Maths_Symbols" w:hAnsi="TeX_CM_Maths_Symbols" w:eastAsia="TeX_CM_Maths_Symbols"/>
                <w:b w:val="0"/>
                <w:i w:val="0"/>
                <w:color w:val="000000"/>
                <w:sz w:val="16"/>
              </w:rPr>
              <w:t>))</w:t>
            </w:r>
            <w:r>
              <w:rPr>
                <w:rFonts w:ascii="ArialUnicodeMS" w:hAnsi="ArialUnicodeMS" w:eastAsia="ArialUnicodeMS"/>
                <w:b w:val="0"/>
                <w:i w:val="0"/>
                <w:color w:val="000000"/>
                <w:sz w:val="16"/>
              </w:rPr>
              <w:t xml:space="preserve"> ​</w:t>
            </w:r>
            <w:r>
              <w:rPr>
                <w:rFonts w:ascii="TeX_CM_Maths_Symbols" w:hAnsi="TeX_CM_Maths_Symbols" w:eastAsia="TeX_CM_Maths_Symbols"/>
                <w:b w:val="0"/>
                <w:i w:val="0"/>
                <w:color w:val="000000"/>
                <w:sz w:val="16"/>
              </w:rPr>
              <w:t xml:space="preserve"> (</w:t>
            </w:r>
            <w:r>
              <w:rPr>
                <w:rFonts w:ascii="STIX" w:hAnsi="STIX" w:eastAsia="STIX"/>
                <w:b w:val="0"/>
                <w:i/>
                <w:color w:val="000000"/>
                <w:sz w:val="16"/>
              </w:rPr>
              <w:t>gb</w:t>
            </w:r>
            <w:r>
              <w:rPr>
                <w:w w:val="103.61000061035158"/>
                <w:rFonts w:ascii="STIX" w:hAnsi="STIX" w:eastAsia="STIX"/>
                <w:b w:val="0"/>
                <w:i/>
                <w:color w:val="000000"/>
                <w:sz w:val="10"/>
              </w:rPr>
              <w:t>k</w:t>
            </w:r>
            <w:r>
              <w:rPr>
                <w:rFonts w:ascii="TeX_CM_Maths_Symbols" w:hAnsi="TeX_CM_Maths_Symbols" w:eastAsia="TeX_CM_Maths_Symbols"/>
                <w:b w:val="0"/>
                <w:i w:val="0"/>
                <w:color w:val="000000"/>
                <w:sz w:val="16"/>
              </w:rPr>
              <w:t>−</w:t>
            </w:r>
            <w:r>
              <w:rPr>
                <w:rFonts w:ascii="ArialUnicodeMS" w:hAnsi="ArialUnicodeMS" w:eastAsia="ArialUnicodeMS"/>
                <w:b w:val="0"/>
                <w:i w:val="0"/>
                <w:color w:val="000000"/>
                <w:sz w:val="16"/>
              </w:rPr>
              <w:t xml:space="preserve"> ​</w:t>
            </w:r>
            <w:r>
              <w:rPr>
                <w:rFonts w:ascii="STIX" w:hAnsi="STIX" w:eastAsia="STIX"/>
                <w:b w:val="0"/>
                <w:i/>
                <w:color w:val="000000"/>
                <w:sz w:val="16"/>
              </w:rPr>
              <w:t xml:space="preserve"> x</w:t>
            </w:r>
            <w:r>
              <w:rPr>
                <w:w w:val="103.61000061035158"/>
                <w:rFonts w:ascii="STIX" w:hAnsi="STIX" w:eastAsia="STIX"/>
                <w:b w:val="0"/>
                <w:i/>
                <w:color w:val="000000"/>
                <w:sz w:val="10"/>
              </w:rPr>
              <w:t xml:space="preserve">k </w:t>
            </w:r>
            <w:r>
              <w:rPr>
                <w:w w:val="103.61000061035158"/>
                <w:rFonts w:ascii="STIX" w:hAnsi="STIX" w:eastAsia="STIX"/>
                <w:b w:val="0"/>
                <w:i/>
                <w:color w:val="000000"/>
                <w:sz w:val="10"/>
              </w:rPr>
              <w:t>i</w:t>
            </w:r>
            <w:r>
              <w:rPr>
                <w:rFonts w:ascii="TeX_CM_Maths_Symbols" w:hAnsi="TeX_CM_Maths_Symbols" w:eastAsia="TeX_CM_Maths_Symbol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8" w:after="0"/>
              <w:ind w:left="0" w:right="20" w:firstLine="0"/>
              <w:jc w:val="right"/>
            </w:pPr>
            <w:r>
              <w:rPr>
                <w:rFonts w:ascii="CharisSIL" w:hAnsi="CharisSIL" w:eastAsia="CharisSIL"/>
                <w:b w:val="0"/>
                <w:i w:val="0"/>
                <w:color w:val="000000"/>
                <w:sz w:val="16"/>
              </w:rPr>
              <w:t xml:space="preserve">(5) </w:t>
            </w:r>
          </w:p>
        </w:tc>
      </w:tr>
    </w:tbl>
    <w:p>
      <w:pPr>
        <w:autoSpaceDN w:val="0"/>
        <w:tabs>
          <w:tab w:pos="398" w:val="left"/>
        </w:tabs>
        <w:autoSpaceDE w:val="0"/>
        <w:widowControl/>
        <w:spacing w:line="210" w:lineRule="exact" w:before="190" w:after="0"/>
        <w:ind w:left="238" w:right="0" w:firstLine="0"/>
        <w:jc w:val="left"/>
      </w:pPr>
      <w:r>
        <w:tab/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It helps Particles in the PSO algorithm to obtain global solutions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efficiently. </w:t>
      </w:r>
    </w:p>
    <w:p>
      <w:pPr>
        <w:autoSpaceDN w:val="0"/>
        <w:tabs>
          <w:tab w:pos="238" w:val="left"/>
          <w:tab w:pos="398" w:val="left"/>
        </w:tabs>
        <w:autoSpaceDE w:val="0"/>
        <w:widowControl/>
        <w:spacing w:line="208" w:lineRule="exact" w:before="52" w:after="0"/>
        <w:ind w:left="32" w:right="0" w:firstLine="0"/>
        <w:jc w:val="left"/>
      </w:pPr>
      <w:r>
        <w:tab/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Because the local walk of particles is improved with levy flight.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7. The best solution obtained from the CS-PSO hybrid approach is an </w:t>
      </w:r>
      <w:r>
        <w:tab/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optimal output of the optimization algorithm. </w:t>
      </w:r>
    </w:p>
    <w:p>
      <w:pPr>
        <w:autoSpaceDN w:val="0"/>
        <w:autoSpaceDE w:val="0"/>
        <w:widowControl/>
        <w:spacing w:line="210" w:lineRule="exact" w:before="208" w:after="0"/>
        <w:ind w:left="0" w:right="52" w:firstLine="240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 feature optimization algorithms take features from </w:t>
      </w:r>
      <w:r>
        <w:rPr>
          <w:rFonts w:ascii="CharisSIL" w:hAnsi="CharisSIL" w:eastAsia="CharisSIL"/>
          <w:b w:val="0"/>
          <w:i w:val="0"/>
          <w:color w:val="2196D1"/>
          <w:sz w:val="16"/>
        </w:rPr>
        <w:t xml:space="preserve">Table 1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and </w:t>
      </w:r>
      <w:r>
        <w:rPr>
          <w:rFonts w:ascii="CharisSIL" w:hAnsi="CharisSIL" w:eastAsia="CharisSIL"/>
          <w:b w:val="0"/>
          <w:i w:val="0"/>
          <w:color w:val="2196D1"/>
          <w:sz w:val="16"/>
        </w:rPr>
        <w:t xml:space="preserve">Table 2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as input to remove irrelevant features. The features that have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more impact on defining players</w:t>
      </w:r>
      <w:r>
        <w:rPr>
          <w:rFonts w:ascii="STIX" w:hAnsi="STIX" w:eastAsia="STIX"/>
          <w:b w:val="0"/>
          <w:i w:val="0"/>
          <w:color w:val="000000"/>
          <w:sz w:val="16"/>
        </w:rPr>
        <w:t xml:space="preserve">’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strength are found using feature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optimization algorithms. The optimized features obtained after feature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optimization algorithms are provided as input to machine learning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classifiers. After this, machine learning algorithms classify players into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one of five class. </w:t>
      </w:r>
    </w:p>
    <w:p>
      <w:pPr>
        <w:autoSpaceDN w:val="0"/>
        <w:autoSpaceDE w:val="0"/>
        <w:widowControl/>
        <w:spacing w:line="262" w:lineRule="exact" w:before="200" w:after="0"/>
        <w:ind w:left="0" w:right="0" w:firstLine="0"/>
        <w:jc w:val="left"/>
      </w:pPr>
      <w:r>
        <w:rPr>
          <w:rFonts w:ascii="CharisSIL" w:hAnsi="CharisSIL" w:eastAsia="CharisSIL"/>
          <w:b w:val="0"/>
          <w:i/>
          <w:color w:val="000000"/>
          <w:sz w:val="16"/>
        </w:rPr>
        <w:t xml:space="preserve">3.5. Learning algorithms/model selection </w:t>
      </w:r>
    </w:p>
    <w:p>
      <w:pPr>
        <w:autoSpaceDN w:val="0"/>
        <w:autoSpaceDE w:val="0"/>
        <w:widowControl/>
        <w:spacing w:line="210" w:lineRule="exact" w:before="208" w:after="0"/>
        <w:ind w:left="0" w:right="52" w:firstLine="240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This study employs Logistic Regression, Nave Bayes, K-Nearest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Neighbors, Support Vector Machine, Decision Tree, Random Forest,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Gradient Boosting method, XGBoost, and CatBoost algorithms. Because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of the classification problem, these algorithms are chosen. The winner </w:t>
      </w:r>
    </w:p>
    <w:p>
      <w:pPr>
        <w:autoSpaceDN w:val="0"/>
        <w:autoSpaceDE w:val="0"/>
        <w:widowControl/>
        <w:spacing w:line="240" w:lineRule="auto" w:before="270" w:after="0"/>
        <w:ind w:left="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149600" cy="29616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2961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4" w:lineRule="exact" w:before="132" w:after="0"/>
        <w:ind w:left="0" w:right="0" w:firstLine="0"/>
        <w:jc w:val="center"/>
      </w:pPr>
      <w:r>
        <w:rPr>
          <w:w w:val="102.47142655508858"/>
          <w:rFonts w:ascii="CharisSIL" w:hAnsi="CharisSIL" w:eastAsia="CharisSIL"/>
          <w:b/>
          <w:i w:val="0"/>
          <w:color w:val="000000"/>
          <w:sz w:val="14"/>
        </w:rPr>
        <w:t>Fig. 2.</w:t>
      </w:r>
      <w:r>
        <w:rPr>
          <w:w w:val="102.47142655508858"/>
          <w:rFonts w:ascii="CharisSIL" w:hAnsi="CharisSIL" w:eastAsia="CharisSIL"/>
          <w:b w:val="0"/>
          <w:i w:val="0"/>
          <w:color w:val="000000"/>
          <w:sz w:val="14"/>
        </w:rPr>
        <w:t xml:space="preserve"> PSO-CS Hybrid approach for feature optimization. </w:t>
      </w:r>
    </w:p>
    <w:p>
      <w:pPr>
        <w:sectPr>
          <w:type w:val="continuous"/>
          <w:pgSz w:w="11906" w:h="15874"/>
          <w:pgMar w:top="336" w:right="686" w:bottom="288" w:left="752" w:header="720" w:footer="720" w:gutter="0"/>
          <w:cols w:space="720" w:num="2" w:equalWidth="0"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10468" w:space="0"/>
            <w:col w:w="5224" w:space="0"/>
            <w:col w:w="5244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10484" w:space="0"/>
            <w:col w:w="5240" w:space="0"/>
            <w:col w:w="5244" w:space="0"/>
            <w:col w:w="10484" w:space="0"/>
          </w:cols>
          <w:docGrid w:linePitch="360"/>
        </w:sectPr>
      </w:pPr>
    </w:p>
    <w:p>
      <w:pPr>
        <w:autoSpaceDN w:val="0"/>
        <w:autoSpaceDE w:val="0"/>
        <w:widowControl/>
        <w:spacing w:line="208" w:lineRule="exact" w:before="0" w:after="0"/>
        <w:ind w:left="52" w:right="0" w:firstLine="0"/>
        <w:jc w:val="left"/>
      </w:pPr>
      <w:r>
        <w:rPr>
          <w:w w:val="98.09230657724234"/>
          <w:rFonts w:ascii="CharisSIL" w:hAnsi="CharisSIL" w:eastAsia="CharisSIL"/>
          <w:b w:val="0"/>
          <w:i w:val="0"/>
          <w:color w:val="000000"/>
          <w:sz w:val="13"/>
        </w:rPr>
        <w:t>6</w:t>
      </w:r>
    </w:p>
    <w:p>
      <w:pPr>
        <w:sectPr>
          <w:type w:val="nextColumn"/>
          <w:pgSz w:w="11906" w:h="15874"/>
          <w:pgMar w:top="336" w:right="686" w:bottom="288" w:left="752" w:header="720" w:footer="720" w:gutter="0"/>
          <w:cols w:space="720" w:num="2" w:equalWidth="0"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10468" w:space="0"/>
            <w:col w:w="5224" w:space="0"/>
            <w:col w:w="5244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10484" w:space="0"/>
            <w:col w:w="5240" w:space="0"/>
            <w:col w:w="5244" w:space="0"/>
            <w:col w:w="104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tabs>
          <w:tab w:pos="9032" w:val="left"/>
        </w:tabs>
        <w:autoSpaceDE w:val="0"/>
        <w:widowControl/>
        <w:spacing w:line="210" w:lineRule="exact" w:before="0" w:after="144"/>
        <w:ind w:left="0" w:right="0" w:firstLine="0"/>
        <w:jc w:val="left"/>
      </w:pPr>
      <w:r>
        <w:rPr>
          <w:w w:val="98.09076602642352"/>
          <w:rFonts w:ascii="CharisSIL" w:hAnsi="CharisSIL" w:eastAsia="CharisSIL"/>
          <w:b w:val="0"/>
          <w:i/>
          <w:color w:val="000000"/>
          <w:sz w:val="13"/>
        </w:rPr>
        <w:t xml:space="preserve">M. Ishi et al. </w:t>
      </w:r>
      <w:r>
        <w:tab/>
      </w:r>
      <w:r>
        <w:rPr>
          <w:w w:val="98.09230657724234"/>
          <w:rFonts w:ascii="CharisSIL" w:hAnsi="CharisSIL" w:eastAsia="CharisSIL"/>
          <w:b w:val="0"/>
          <w:i/>
          <w:color w:val="000000"/>
          <w:sz w:val="13"/>
        </w:rPr>
        <w:t>Array 14 (2022) 100144</w:t>
      </w:r>
    </w:p>
    <w:p>
      <w:pPr>
        <w:sectPr>
          <w:pgSz w:w="11906" w:h="15874"/>
          <w:pgMar w:top="336" w:right="686" w:bottom="288" w:left="752" w:header="720" w:footer="720" w:gutter="0"/>
          <w:cols w:space="720" w:num="1" w:equalWidth="0"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10468" w:space="0"/>
            <w:col w:w="5224" w:space="0"/>
            <w:col w:w="5244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10484" w:space="0"/>
            <w:col w:w="5240" w:space="0"/>
            <w:col w:w="5244" w:space="0"/>
            <w:col w:w="10484" w:space="0"/>
          </w:cols>
          <w:docGrid w:linePitch="360"/>
        </w:sectPr>
      </w:pPr>
    </w:p>
    <w:p>
      <w:pPr>
        <w:autoSpaceDN w:val="0"/>
        <w:autoSpaceDE w:val="0"/>
        <w:widowControl/>
        <w:spacing w:line="202" w:lineRule="exact" w:before="66" w:after="0"/>
        <w:ind w:left="0" w:right="144" w:firstLine="0"/>
        <w:jc w:val="left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>weights are assigned to each feature. The player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 evaluation with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different conditions is shown in </w:t>
      </w:r>
      <w:r>
        <w:rPr>
          <w:rFonts w:ascii="CharisSIL" w:hAnsi="CharisSIL" w:eastAsia="CharisSIL"/>
          <w:b w:val="0"/>
          <w:i w:val="0"/>
          <w:color w:val="2196D1"/>
          <w:sz w:val="16"/>
        </w:rPr>
        <w:t>Fig. 3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. </w:t>
      </w:r>
    </w:p>
    <w:p>
      <w:pPr>
        <w:autoSpaceDN w:val="0"/>
        <w:autoSpaceDE w:val="0"/>
        <w:widowControl/>
        <w:spacing w:line="210" w:lineRule="exact" w:before="52" w:after="0"/>
        <w:ind w:left="0" w:right="144" w:firstLine="238"/>
        <w:jc w:val="left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We propose the first algorithm to evaluate the strength of batters.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Firstly, in this algorithm, the strength of each player as a batsman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(‘</w:t>
      </w:r>
      <w:r>
        <w:rPr>
          <w:w w:val="103.05415391921997"/>
          <w:rFonts w:ascii="STIX" w:hAnsi="STIX" w:eastAsia="STIX"/>
          <w:b w:val="0"/>
          <w:i w:val="0"/>
          <w:color w:val="000000"/>
          <w:sz w:val="16"/>
        </w:rPr>
        <w:t>α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_batsmen_score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) are calculated using run scored, number of not out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innings, batting average, strike rate, milestone reaching ability in terms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of 100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 and 50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s, number of 4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 and 6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s, and with induvial high score.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 batsmen score is calculated with the same parameters for batters</w:t>
      </w:r>
      <w:r>
        <w:rPr>
          <w:rFonts w:ascii="STIX" w:hAnsi="STIX" w:eastAsia="STIX"/>
          <w:b w:val="0"/>
          <w:i w:val="0"/>
          <w:color w:val="000000"/>
          <w:sz w:val="16"/>
        </w:rPr>
        <w:t xml:space="preserve">’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positions 1 to 10. Then a maximum of batsmen score is selected after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evaluating each position of batsmen (‘</w:t>
      </w:r>
      <w:r>
        <w:rPr>
          <w:rFonts w:ascii="STIX" w:hAnsi="STIX" w:eastAsia="STIX"/>
          <w:b w:val="0"/>
          <w:i w:val="0"/>
          <w:color w:val="000000"/>
          <w:sz w:val="16"/>
        </w:rPr>
        <w:t>β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_pos_score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). ‘</w:t>
      </w:r>
      <w:r>
        <w:rPr>
          <w:rFonts w:ascii="STIX" w:hAnsi="STIX" w:eastAsia="STIX"/>
          <w:b w:val="0"/>
          <w:i w:val="0"/>
          <w:color w:val="000000"/>
          <w:sz w:val="16"/>
        </w:rPr>
        <w:t>γ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_inningwise_score</w:t>
      </w:r>
      <w:r>
        <w:rPr>
          <w:rFonts w:ascii="STIX" w:hAnsi="STIX" w:eastAsia="STIX"/>
          <w:b w:val="0"/>
          <w:i w:val="0"/>
          <w:color w:val="000000"/>
          <w:sz w:val="16"/>
        </w:rPr>
        <w:t xml:space="preserve">’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reflects the batsmen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 performance inning wise with weights are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assigned to first and second innings depending on the pressure value on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players. Similarly, the performance of batsmen at home/away matches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(‘x_venue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), opponent wise (‘y_opponent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) is calculated. The current and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previous five years</w:t>
      </w:r>
      <w:r>
        <w:rPr>
          <w:rFonts w:ascii="STIX" w:hAnsi="STIX" w:eastAsia="STIX"/>
          <w:b w:val="0"/>
          <w:i w:val="0"/>
          <w:color w:val="000000"/>
          <w:sz w:val="16"/>
        </w:rPr>
        <w:t xml:space="preserve">’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statistics are also analysed to reflect the quality of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batsmen for selection (‘w_yearwise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). The overall batting score (‘bat-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ting_score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) of batsmen is calculated using all the parameters mentioned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above with specific weights assigned after studying each parameter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impact. At least four batsmen are required to form the quality side. A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team with high-performing batters increases the chances of winning the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match. So, it is necessary to select good batters. Algorithm 1 helps to find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 batsmen with good performance for every parameter. </w:t>
      </w:r>
    </w:p>
    <w:p>
      <w:pPr>
        <w:autoSpaceDN w:val="0"/>
        <w:autoSpaceDE w:val="0"/>
        <w:widowControl/>
        <w:spacing w:line="260" w:lineRule="exact" w:before="0" w:after="0"/>
        <w:ind w:left="238" w:right="0" w:firstLine="0"/>
        <w:jc w:val="left"/>
      </w:pPr>
      <w:r>
        <w:rPr>
          <w:rFonts w:ascii="CharisSIL" w:hAnsi="CharisSIL" w:eastAsia="CharisSIL"/>
          <w:b/>
          <w:i w:val="0"/>
          <w:color w:val="000000"/>
          <w:sz w:val="16"/>
        </w:rPr>
        <w:t xml:space="preserve">Algorithm 1 Batsmen strength </w:t>
      </w:r>
    </w:p>
    <w:p>
      <w:pPr>
        <w:autoSpaceDN w:val="0"/>
        <w:tabs>
          <w:tab w:pos="1386" w:val="left"/>
          <w:tab w:pos="1736" w:val="left"/>
          <w:tab w:pos="1850" w:val="left"/>
          <w:tab w:pos="2296" w:val="left"/>
        </w:tabs>
        <w:autoSpaceDE w:val="0"/>
        <w:widowControl/>
        <w:spacing w:line="460" w:lineRule="exact" w:before="0" w:after="0"/>
        <w:ind w:left="238" w:right="144" w:firstLine="0"/>
        <w:jc w:val="left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1: for all players p do </w:t>
      </w:r>
      <w:r>
        <w:br/>
      </w:r>
      <w:r>
        <w:rPr>
          <w:rFonts w:ascii="CharisSIL" w:hAnsi="CharisSIL" w:eastAsia="CharisSIL"/>
          <w:b w:val="0"/>
          <w:i w:val="0"/>
          <w:color w:val="000000"/>
          <w:sz w:val="16"/>
        </w:rPr>
        <w:t>2:</w:t>
      </w:r>
      <w:r>
        <w:rPr>
          <w:w w:val="103.05415391921997"/>
          <w:rFonts w:ascii="STIX" w:hAnsi="STIX" w:eastAsia="STIX"/>
          <w:b w:val="0"/>
          <w:i w:val="0"/>
          <w:color w:val="000000"/>
          <w:sz w:val="16"/>
        </w:rPr>
        <w:t>α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_batsmen_score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0.20*bat_avg </w:t>
      </w:r>
      <w:r>
        <w:tab/>
      </w:r>
      <w:r>
        <w:rPr>
          <w:rFonts w:ascii="TeX_CM_Maths_Symbols" w:hAnsi="TeX_CM_Maths_Symbols" w:eastAsia="TeX_CM_Maths_Symbols"/>
          <w:b w:val="0"/>
          <w:i w:val="0"/>
          <w:color w:val="000000"/>
          <w:sz w:val="16"/>
        </w:rPr>
        <w:t xml:space="preserve">+ </w:t>
      </w:r>
      <w:r>
        <w:tab/>
      </w:r>
      <w:r>
        <w:rPr>
          <w:rFonts w:ascii="CharisSIL" w:hAnsi="CharisSIL" w:eastAsia="CharisSIL"/>
          <w:b w:val="0"/>
          <w:i w:val="0"/>
          <w:color w:val="000000"/>
          <w:sz w:val="16"/>
        </w:rPr>
        <w:t>0.15*bat_sr</w:t>
      </w:r>
      <w:r>
        <w:rPr>
          <w:rFonts w:ascii="TeX_CM_Maths_Symbols" w:hAnsi="TeX_CM_Maths_Symbols" w:eastAsia="TeX_CM_Maths_Symbols"/>
          <w:b w:val="0"/>
          <w:i w:val="0"/>
          <w:color w:val="000000"/>
          <w:sz w:val="16"/>
        </w:rPr>
        <w:t>+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0.15*milestone_reaching_ability</w:t>
      </w:r>
      <w:r>
        <w:rPr>
          <w:rFonts w:ascii="TeX_CM_Maths_Symbols" w:hAnsi="TeX_CM_Maths_Symbols" w:eastAsia="TeX_CM_Maths_Symbols"/>
          <w:b w:val="0"/>
          <w:i w:val="0"/>
          <w:color w:val="000000"/>
          <w:sz w:val="16"/>
        </w:rPr>
        <w:t xml:space="preserve">+ </w:t>
      </w:r>
      <w:r>
        <w:tab/>
      </w:r>
      <w:r>
        <w:rPr>
          <w:rFonts w:ascii="TeX_CM_Maths_Symbols" w:hAnsi="TeX_CM_Maths_Symbols" w:eastAsia="TeX_CM_Maths_Symbols"/>
          <w:b w:val="0"/>
          <w:i w:val="0"/>
          <w:color w:val="000000"/>
          <w:sz w:val="16"/>
        </w:rPr>
        <w:t xml:space="preserve">= </w:t>
      </w:r>
      <w:r>
        <w:tab/>
      </w:r>
      <w:r>
        <w:rPr>
          <w:rFonts w:ascii="CharisSIL" w:hAnsi="CharisSIL" w:eastAsia="CharisSIL"/>
          <w:b w:val="0"/>
          <w:i w:val="0"/>
          <w:color w:val="000000"/>
          <w:sz w:val="16"/>
        </w:rPr>
        <w:t>0.30*run_scored</w:t>
      </w:r>
      <w:r>
        <w:rPr>
          <w:rFonts w:ascii="TeX_CM_Maths_Symbols" w:hAnsi="TeX_CM_Maths_Symbols" w:eastAsia="TeX_CM_Maths_Symbols"/>
          <w:b w:val="0"/>
          <w:i w:val="0"/>
          <w:color w:val="000000"/>
          <w:sz w:val="16"/>
        </w:rPr>
        <w:t>+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0.05*notout_innigs</w:t>
      </w:r>
      <w:r>
        <w:rPr>
          <w:rFonts w:ascii="TeX_CM_Maths_Symbols" w:hAnsi="TeX_CM_Maths_Symbols" w:eastAsia="TeX_CM_Maths_Symbols"/>
          <w:b w:val="0"/>
          <w:i w:val="0"/>
          <w:color w:val="000000"/>
          <w:sz w:val="16"/>
        </w:rPr>
        <w:t>+</w:t>
      </w:r>
    </w:p>
    <w:p>
      <w:pPr>
        <w:autoSpaceDN w:val="0"/>
        <w:tabs>
          <w:tab w:pos="610" w:val="left"/>
          <w:tab w:pos="622" w:val="left"/>
          <w:tab w:pos="652" w:val="left"/>
          <w:tab w:pos="1486" w:val="left"/>
          <w:tab w:pos="1668" w:val="left"/>
          <w:tab w:pos="1750" w:val="left"/>
          <w:tab w:pos="1886" w:val="left"/>
          <w:tab w:pos="2038" w:val="left"/>
          <w:tab w:pos="2158" w:val="left"/>
          <w:tab w:pos="2518" w:val="left"/>
          <w:tab w:pos="4506" w:val="left"/>
        </w:tabs>
        <w:autoSpaceDE w:val="0"/>
        <w:widowControl/>
        <w:spacing w:line="240" w:lineRule="exact" w:before="102" w:after="0"/>
        <w:ind w:left="238" w:right="144" w:firstLine="0"/>
        <w:jc w:val="left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>0.10*no_of_4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s_6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</w:t>
      </w:r>
      <w:r>
        <w:rPr>
          <w:rFonts w:ascii="TeX_CM_Maths_Symbols" w:hAnsi="TeX_CM_Maths_Symbols" w:eastAsia="TeX_CM_Maths_Symbols"/>
          <w:b w:val="0"/>
          <w:i w:val="0"/>
          <w:color w:val="000000"/>
          <w:sz w:val="16"/>
        </w:rPr>
        <w:t>+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0.05*high_score-0.05*no_of_zeroes </w:t>
      </w:r>
      <w:r>
        <w:br/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3: </w:t>
      </w:r>
      <w:r>
        <w:rPr>
          <w:rFonts w:ascii="STIX" w:hAnsi="STIX" w:eastAsia="STIX"/>
          <w:b w:val="0"/>
          <w:i w:val="0"/>
          <w:color w:val="000000"/>
          <w:sz w:val="16"/>
        </w:rPr>
        <w:t>β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_pos_score </w:t>
      </w:r>
      <w:r>
        <w:rPr>
          <w:rFonts w:ascii="TeX_CM_Maths_Symbols" w:hAnsi="TeX_CM_Maths_Symbols" w:eastAsia="TeX_CM_Maths_Symbols"/>
          <w:b w:val="0"/>
          <w:i w:val="0"/>
          <w:color w:val="000000"/>
          <w:sz w:val="16"/>
        </w:rPr>
        <w:t>=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 max (</w:t>
      </w:r>
      <w:r>
        <w:rPr>
          <w:w w:val="103.05415391921997"/>
          <w:rFonts w:ascii="STIX" w:hAnsi="STIX" w:eastAsia="STIX"/>
          <w:b w:val="0"/>
          <w:i w:val="0"/>
          <w:color w:val="000000"/>
          <w:sz w:val="16"/>
        </w:rPr>
        <w:t>α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_batsmen_score_at_each_position)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4: </w:t>
      </w:r>
      <w:r>
        <w:tab/>
      </w:r>
      <w:r>
        <w:rPr>
          <w:rFonts w:ascii="STIX" w:hAnsi="STIX" w:eastAsia="STIX"/>
          <w:b w:val="0"/>
          <w:i w:val="0"/>
          <w:color w:val="000000"/>
          <w:sz w:val="16"/>
        </w:rPr>
        <w:t>γ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_inningwise_score </w:t>
      </w:r>
      <w:r>
        <w:tab/>
      </w:r>
      <w:r>
        <w:rPr>
          <w:rFonts w:ascii="TeX_CM_Maths_Symbols" w:hAnsi="TeX_CM_Maths_Symbols" w:eastAsia="TeX_CM_Maths_Symbols"/>
          <w:b w:val="0"/>
          <w:i w:val="0"/>
          <w:color w:val="000000"/>
          <w:sz w:val="16"/>
        </w:rPr>
        <w:t xml:space="preserve">= </w:t>
      </w:r>
      <w:r>
        <w:tab/>
      </w:r>
      <w:r>
        <w:rPr>
          <w:rFonts w:ascii="CharisSIL" w:hAnsi="CharisSIL" w:eastAsia="CharisSIL"/>
          <w:b w:val="0"/>
          <w:i w:val="0"/>
          <w:color w:val="000000"/>
          <w:sz w:val="16"/>
        </w:rPr>
        <w:t>0.40*</w:t>
      </w:r>
      <w:r>
        <w:rPr>
          <w:w w:val="103.05415391921997"/>
          <w:rFonts w:ascii="STIX" w:hAnsi="STIX" w:eastAsia="STIX"/>
          <w:b w:val="0"/>
          <w:i w:val="0"/>
          <w:color w:val="000000"/>
          <w:sz w:val="16"/>
        </w:rPr>
        <w:t>α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_batsmen_score_first_inning</w:t>
      </w:r>
      <w:r>
        <w:rPr>
          <w:rFonts w:ascii="TeX_CM_Maths_Symbols" w:hAnsi="TeX_CM_Maths_Symbols" w:eastAsia="TeX_CM_Maths_Symbols"/>
          <w:b w:val="0"/>
          <w:i w:val="0"/>
          <w:color w:val="000000"/>
          <w:sz w:val="16"/>
        </w:rPr>
        <w:t xml:space="preserve">+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0.60*</w:t>
      </w:r>
      <w:r>
        <w:rPr>
          <w:w w:val="103.05415391921997"/>
          <w:rFonts w:ascii="STIX" w:hAnsi="STIX" w:eastAsia="STIX"/>
          <w:b w:val="0"/>
          <w:i w:val="0"/>
          <w:color w:val="000000"/>
          <w:sz w:val="16"/>
        </w:rPr>
        <w:t>α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_batsmen_score_seocnd_inning </w:t>
      </w:r>
      <w:r>
        <w:br/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5: </w:t>
      </w:r>
      <w:r>
        <w:br/>
      </w:r>
      <w:r>
        <w:tab/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x_venue </w:t>
      </w:r>
      <w:r>
        <w:tab/>
      </w:r>
      <w:r>
        <w:rPr>
          <w:rFonts w:ascii="TeX_CM_Maths_Symbols" w:hAnsi="TeX_CM_Maths_Symbols" w:eastAsia="TeX_CM_Maths_Symbols"/>
          <w:b w:val="0"/>
          <w:i w:val="0"/>
          <w:color w:val="000000"/>
          <w:sz w:val="16"/>
        </w:rPr>
        <w:t xml:space="preserve">= </w:t>
      </w:r>
      <w:r>
        <w:tab/>
      </w:r>
      <w:r>
        <w:rPr>
          <w:rFonts w:ascii="CharisSIL" w:hAnsi="CharisSIL" w:eastAsia="CharisSIL"/>
          <w:b w:val="0"/>
          <w:i w:val="0"/>
          <w:color w:val="000000"/>
          <w:sz w:val="16"/>
        </w:rPr>
        <w:t>0.35*</w:t>
      </w:r>
      <w:r>
        <w:rPr>
          <w:w w:val="103.05415391921997"/>
          <w:rFonts w:ascii="STIX" w:hAnsi="STIX" w:eastAsia="STIX"/>
          <w:b w:val="0"/>
          <w:i w:val="0"/>
          <w:color w:val="000000"/>
          <w:sz w:val="16"/>
        </w:rPr>
        <w:t>α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_batsmen_score_home_matches</w:t>
      </w:r>
      <w:r>
        <w:rPr>
          <w:rFonts w:ascii="TeX_CM_Maths_Symbols" w:hAnsi="TeX_CM_Maths_Symbols" w:eastAsia="TeX_CM_Maths_Symbols"/>
          <w:b w:val="0"/>
          <w:i w:val="0"/>
          <w:color w:val="000000"/>
          <w:sz w:val="16"/>
        </w:rPr>
        <w:t>+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0.65* </w:t>
      </w:r>
      <w:r>
        <w:rPr>
          <w:w w:val="103.05415391921997"/>
          <w:rFonts w:ascii="STIX" w:hAnsi="STIX" w:eastAsia="STIX"/>
          <w:b w:val="0"/>
          <w:i w:val="0"/>
          <w:color w:val="000000"/>
          <w:sz w:val="16"/>
        </w:rPr>
        <w:t>α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_batsmen_score_away_matches </w:t>
      </w:r>
      <w:r>
        <w:br/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6: y_opponent </w:t>
      </w:r>
      <w:r>
        <w:rPr>
          <w:rFonts w:ascii="TeX_CM_Maths_Symbols" w:hAnsi="TeX_CM_Maths_Symbols" w:eastAsia="TeX_CM_Maths_Symbols"/>
          <w:b w:val="0"/>
          <w:i w:val="0"/>
          <w:color w:val="000000"/>
          <w:sz w:val="16"/>
        </w:rPr>
        <w:t xml:space="preserve">= </w:t>
      </w:r>
      <w:r>
        <w:tab/>
      </w:r>
      <w:r>
        <w:rPr>
          <w:rFonts w:ascii="CharisSIL" w:hAnsi="CharisSIL" w:eastAsia="CharisSIL"/>
          <w:b w:val="0"/>
          <w:i w:val="0"/>
          <w:color w:val="000000"/>
          <w:sz w:val="16"/>
        </w:rPr>
        <w:t>0.70*</w:t>
      </w:r>
      <w:r>
        <w:rPr>
          <w:w w:val="103.05415391921997"/>
          <w:rFonts w:ascii="STIX" w:hAnsi="STIX" w:eastAsia="STIX"/>
          <w:b w:val="0"/>
          <w:i w:val="0"/>
          <w:color w:val="000000"/>
          <w:sz w:val="16"/>
        </w:rPr>
        <w:t>α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_batsmen_score_strong_opponent</w:t>
      </w:r>
      <w:r>
        <w:rPr>
          <w:rFonts w:ascii="TeX_CM_Maths_Symbols" w:hAnsi="TeX_CM_Maths_Symbols" w:eastAsia="TeX_CM_Maths_Symbols"/>
          <w:b w:val="0"/>
          <w:i w:val="0"/>
          <w:color w:val="000000"/>
          <w:sz w:val="16"/>
        </w:rPr>
        <w:t>+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0.30* </w:t>
      </w:r>
      <w:r>
        <w:rPr>
          <w:w w:val="103.05415391921997"/>
          <w:rFonts w:ascii="STIX" w:hAnsi="STIX" w:eastAsia="STIX"/>
          <w:b w:val="0"/>
          <w:i w:val="0"/>
          <w:color w:val="000000"/>
          <w:sz w:val="16"/>
        </w:rPr>
        <w:t>α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_batsmen_score_weak_opponent </w:t>
      </w:r>
      <w:r>
        <w:br/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7: </w:t>
      </w:r>
      <w:r>
        <w:br/>
      </w:r>
      <w:r>
        <w:tab/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w_yearwise </w:t>
      </w:r>
      <w:r>
        <w:tab/>
      </w:r>
      <w:r>
        <w:rPr>
          <w:rFonts w:ascii="TeX_CM_Maths_Symbols" w:hAnsi="TeX_CM_Maths_Symbols" w:eastAsia="TeX_CM_Maths_Symbols"/>
          <w:b w:val="0"/>
          <w:i w:val="0"/>
          <w:color w:val="000000"/>
          <w:sz w:val="16"/>
        </w:rPr>
        <w:t xml:space="preserve">= </w:t>
      </w:r>
      <w:r>
        <w:tab/>
      </w:r>
      <w:r>
        <w:rPr>
          <w:rFonts w:ascii="CharisSIL" w:hAnsi="CharisSIL" w:eastAsia="CharisSIL"/>
          <w:b w:val="0"/>
          <w:i w:val="0"/>
          <w:color w:val="000000"/>
          <w:sz w:val="16"/>
        </w:rPr>
        <w:t>0.20*</w:t>
      </w:r>
      <w:r>
        <w:rPr>
          <w:w w:val="103.05415391921997"/>
          <w:rFonts w:ascii="STIX" w:hAnsi="STIX" w:eastAsia="STIX"/>
          <w:b w:val="0"/>
          <w:i w:val="0"/>
          <w:color w:val="000000"/>
          <w:sz w:val="16"/>
        </w:rPr>
        <w:t>α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_batsmen_score_current_year</w:t>
      </w:r>
      <w:r>
        <w:rPr>
          <w:rFonts w:ascii="TeX_CM_Maths_Symbols" w:hAnsi="TeX_CM_Maths_Symbols" w:eastAsia="TeX_CM_Maths_Symbols"/>
          <w:b w:val="0"/>
          <w:i w:val="0"/>
          <w:color w:val="000000"/>
          <w:sz w:val="16"/>
        </w:rPr>
        <w:t>+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0.80* </w:t>
      </w:r>
      <w:r>
        <w:rPr>
          <w:w w:val="103.05415391921997"/>
          <w:rFonts w:ascii="STIX" w:hAnsi="STIX" w:eastAsia="STIX"/>
          <w:b w:val="0"/>
          <w:i w:val="0"/>
          <w:color w:val="000000"/>
          <w:sz w:val="16"/>
        </w:rPr>
        <w:t>α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_batsmen_score_last_five_year </w:t>
      </w:r>
      <w:r>
        <w:br/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8:batting_score </w:t>
      </w:r>
      <w:r>
        <w:rPr>
          <w:rFonts w:ascii="TeX_CM_Maths_Symbols" w:hAnsi="TeX_CM_Maths_Symbols" w:eastAsia="TeX_CM_Maths_Symbols"/>
          <w:b w:val="0"/>
          <w:i w:val="0"/>
          <w:color w:val="000000"/>
          <w:sz w:val="16"/>
        </w:rPr>
        <w:t>=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 0.25*</w:t>
      </w:r>
      <w:r>
        <w:rPr>
          <w:w w:val="103.05415391921997"/>
          <w:rFonts w:ascii="STIX" w:hAnsi="STIX" w:eastAsia="STIX"/>
          <w:b w:val="0"/>
          <w:i w:val="0"/>
          <w:color w:val="000000"/>
          <w:sz w:val="16"/>
        </w:rPr>
        <w:t>α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_batsmen_score</w:t>
      </w:r>
      <w:r>
        <w:rPr>
          <w:rFonts w:ascii="TeX_CM_Maths_Symbols" w:hAnsi="TeX_CM_Maths_Symbols" w:eastAsia="TeX_CM_Maths_Symbols"/>
          <w:b w:val="0"/>
          <w:i w:val="0"/>
          <w:color w:val="000000"/>
          <w:sz w:val="16"/>
        </w:rPr>
        <w:t>+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0.10*</w:t>
      </w:r>
      <w:r>
        <w:rPr>
          <w:rFonts w:ascii="STIX" w:hAnsi="STIX" w:eastAsia="STIX"/>
          <w:b w:val="0"/>
          <w:i w:val="0"/>
          <w:color w:val="000000"/>
          <w:sz w:val="16"/>
        </w:rPr>
        <w:t>β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_pos_score</w:t>
      </w:r>
      <w:r>
        <w:rPr>
          <w:rFonts w:ascii="TeX_CM_Maths_Symbols" w:hAnsi="TeX_CM_Maths_Symbols" w:eastAsia="TeX_CM_Maths_Symbols"/>
          <w:b w:val="0"/>
          <w:i w:val="0"/>
          <w:color w:val="000000"/>
          <w:sz w:val="16"/>
        </w:rPr>
        <w:t>+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0.15* </w:t>
      </w:r>
      <w:r>
        <w:rPr>
          <w:rFonts w:ascii="STIX" w:hAnsi="STIX" w:eastAsia="STIX"/>
          <w:b w:val="0"/>
          <w:i w:val="0"/>
          <w:color w:val="000000"/>
          <w:sz w:val="16"/>
        </w:rPr>
        <w:t>γ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_inningwise_score</w:t>
      </w:r>
      <w:r>
        <w:rPr>
          <w:rFonts w:ascii="TeX_CM_Maths_Symbols" w:hAnsi="TeX_CM_Maths_Symbols" w:eastAsia="TeX_CM_Maths_Symbols"/>
          <w:b w:val="0"/>
          <w:i w:val="0"/>
          <w:color w:val="000000"/>
          <w:sz w:val="16"/>
        </w:rPr>
        <w:t>+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0.10*x_venue </w:t>
      </w:r>
      <w:r>
        <w:tab/>
      </w:r>
      <w:r>
        <w:rPr>
          <w:rFonts w:ascii="TeX_CM_Maths_Symbols" w:hAnsi="TeX_CM_Maths_Symbols" w:eastAsia="TeX_CM_Maths_Symbols"/>
          <w:b w:val="0"/>
          <w:i w:val="0"/>
          <w:color w:val="000000"/>
          <w:sz w:val="16"/>
        </w:rPr>
        <w:t>+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0.15*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y_opponent</w:t>
      </w:r>
      <w:r>
        <w:rPr>
          <w:rFonts w:ascii="TeX_CM_Maths_Symbols" w:hAnsi="TeX_CM_Maths_Symbols" w:eastAsia="TeX_CM_Maths_Symbols"/>
          <w:b w:val="0"/>
          <w:i w:val="0"/>
          <w:color w:val="000000"/>
          <w:sz w:val="16"/>
        </w:rPr>
        <w:t>+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0.20*w_yearwise</w:t>
      </w:r>
      <w:r>
        <w:rPr>
          <w:rFonts w:ascii="TeX_CM_Maths_Symbols" w:hAnsi="TeX_CM_Maths_Symbols" w:eastAsia="TeX_CM_Maths_Symbols"/>
          <w:b w:val="0"/>
          <w:i w:val="0"/>
          <w:color w:val="000000"/>
          <w:sz w:val="16"/>
        </w:rPr>
        <w:t>+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0.05*captain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9: endfor </w:t>
      </w:r>
    </w:p>
    <w:p>
      <w:pPr>
        <w:autoSpaceDN w:val="0"/>
        <w:autoSpaceDE w:val="0"/>
        <w:widowControl/>
        <w:spacing w:line="210" w:lineRule="exact" w:before="208" w:after="0"/>
        <w:ind w:left="0" w:right="144" w:firstLine="240"/>
        <w:jc w:val="left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Algorithm 2 is used to calculate the bowling strength of players. The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bowling strength of players is measured with the number of wickets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taken, bowling average, strike rate, economy rate, a total of 4/5 wicket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haul, maximum wickets taken in one match, and count of maiden overs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bowled (‘</w:t>
      </w:r>
      <w:r>
        <w:rPr>
          <w:w w:val="103.05415391921997"/>
          <w:rFonts w:ascii="STIX" w:hAnsi="STIX" w:eastAsia="STIX"/>
          <w:b w:val="0"/>
          <w:i w:val="0"/>
          <w:color w:val="000000"/>
          <w:sz w:val="16"/>
        </w:rPr>
        <w:t>α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_bowler_score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). The bowler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 efficiency is also measured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concerning inning number (‘</w:t>
      </w:r>
      <w:r>
        <w:rPr>
          <w:rFonts w:ascii="STIX" w:hAnsi="STIX" w:eastAsia="STIX"/>
          <w:b w:val="0"/>
          <w:i w:val="0"/>
          <w:color w:val="000000"/>
          <w:sz w:val="16"/>
        </w:rPr>
        <w:t>β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_inningwise_score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), venue (‘</w:t>
      </w:r>
      <w:r>
        <w:rPr>
          <w:rFonts w:ascii="STIX" w:hAnsi="STIX" w:eastAsia="STIX"/>
          <w:b w:val="0"/>
          <w:i w:val="0"/>
          <w:color w:val="000000"/>
          <w:sz w:val="16"/>
        </w:rPr>
        <w:t>γ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_venue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),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opponent (‘x_opponent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), and yearwise (‘w_yearwise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) bowling score.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 appropriate weights are assigned to calculate the value of every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parameter for bowlers. The final bowling score (‘bowling_score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) com-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bines all parameters with proper importance. The chances of winning </w:t>
      </w:r>
    </w:p>
    <w:p>
      <w:pPr>
        <w:autoSpaceDN w:val="0"/>
        <w:autoSpaceDE w:val="0"/>
        <w:widowControl/>
        <w:spacing w:line="192" w:lineRule="exact" w:before="300" w:after="0"/>
        <w:ind w:left="0" w:right="3024" w:firstLine="0"/>
        <w:jc w:val="left"/>
      </w:pPr>
      <w:r>
        <w:rPr>
          <w:w w:val="102.47142655508858"/>
          <w:rFonts w:ascii="CharisSIL" w:hAnsi="CharisSIL" w:eastAsia="CharisSIL"/>
          <w:b/>
          <w:i w:val="0"/>
          <w:color w:val="000000"/>
          <w:sz w:val="14"/>
        </w:rPr>
        <w:t xml:space="preserve">Table 5 </w:t>
      </w:r>
      <w:r>
        <w:br/>
      </w:r>
      <w:r>
        <w:rPr>
          <w:w w:val="102.47142655508858"/>
          <w:rFonts w:ascii="CharisSIL" w:hAnsi="CharisSIL" w:eastAsia="CharisSIL"/>
          <w:b w:val="0"/>
          <w:i w:val="0"/>
          <w:color w:val="000000"/>
          <w:sz w:val="14"/>
        </w:rPr>
        <w:t xml:space="preserve">Accuracy for selection of bowler. </w:t>
      </w:r>
    </w:p>
    <w:p>
      <w:pPr>
        <w:sectPr>
          <w:type w:val="continuous"/>
          <w:pgSz w:w="11906" w:h="15874"/>
          <w:pgMar w:top="336" w:right="686" w:bottom="288" w:left="752" w:header="720" w:footer="720" w:gutter="0"/>
          <w:cols w:space="720" w:num="2" w:equalWidth="0">
            <w:col w:w="5224" w:space="0"/>
            <w:col w:w="5244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10468" w:space="0"/>
            <w:col w:w="5224" w:space="0"/>
            <w:col w:w="5244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10484" w:space="0"/>
            <w:col w:w="5240" w:space="0"/>
            <w:col w:w="5244" w:space="0"/>
            <w:col w:w="10484" w:space="0"/>
          </w:cols>
          <w:docGrid w:linePitch="360"/>
        </w:sectPr>
      </w:pPr>
    </w:p>
    <w:p>
      <w:pPr>
        <w:autoSpaceDN w:val="0"/>
        <w:autoSpaceDE w:val="0"/>
        <w:widowControl/>
        <w:spacing w:line="202" w:lineRule="exact" w:before="66" w:after="0"/>
        <w:ind w:left="156" w:right="0" w:firstLine="0"/>
        <w:jc w:val="left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>the match are also directly proportional to the team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 bowling attack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(see </w:t>
      </w:r>
      <w:r>
        <w:rPr>
          <w:rFonts w:ascii="CharisSIL" w:hAnsi="CharisSIL" w:eastAsia="CharisSIL"/>
          <w:b w:val="0"/>
          <w:i w:val="0"/>
          <w:color w:val="2196D1"/>
          <w:sz w:val="16"/>
        </w:rPr>
        <w:t>Table 5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). </w:t>
      </w:r>
    </w:p>
    <w:p>
      <w:pPr>
        <w:autoSpaceDN w:val="0"/>
        <w:autoSpaceDE w:val="0"/>
        <w:widowControl/>
        <w:spacing w:line="262" w:lineRule="exact" w:before="0" w:after="0"/>
        <w:ind w:left="396" w:right="0" w:firstLine="0"/>
        <w:jc w:val="left"/>
      </w:pPr>
      <w:r>
        <w:rPr>
          <w:rFonts w:ascii="CharisSIL" w:hAnsi="CharisSIL" w:eastAsia="CharisSIL"/>
          <w:b/>
          <w:i w:val="0"/>
          <w:color w:val="000000"/>
          <w:sz w:val="16"/>
        </w:rPr>
        <w:t xml:space="preserve">Algorithm 2 Bowler Strength </w:t>
      </w:r>
    </w:p>
    <w:p>
      <w:pPr>
        <w:autoSpaceDN w:val="0"/>
        <w:tabs>
          <w:tab w:pos="784" w:val="left"/>
          <w:tab w:pos="816" w:val="left"/>
          <w:tab w:pos="1654" w:val="left"/>
          <w:tab w:pos="1838" w:val="left"/>
          <w:tab w:pos="1926" w:val="left"/>
          <w:tab w:pos="1976" w:val="left"/>
          <w:tab w:pos="2064" w:val="left"/>
          <w:tab w:pos="2214" w:val="left"/>
          <w:tab w:pos="2382" w:val="left"/>
          <w:tab w:pos="2556" w:val="left"/>
          <w:tab w:pos="2608" w:val="left"/>
        </w:tabs>
        <w:autoSpaceDE w:val="0"/>
        <w:widowControl/>
        <w:spacing w:line="224" w:lineRule="exact" w:before="194" w:after="0"/>
        <w:ind w:left="396" w:right="0" w:firstLine="0"/>
        <w:jc w:val="left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1: for all players p do </w:t>
      </w:r>
      <w:r>
        <w:br/>
      </w:r>
      <w:r>
        <w:rPr>
          <w:rFonts w:ascii="CharisSIL" w:hAnsi="CharisSIL" w:eastAsia="CharisSIL"/>
          <w:b w:val="0"/>
          <w:i w:val="0"/>
          <w:color w:val="000000"/>
          <w:sz w:val="16"/>
        </w:rPr>
        <w:t>2:</w:t>
      </w:r>
      <w:r>
        <w:rPr>
          <w:w w:val="103.05415391921997"/>
          <w:rFonts w:ascii="STIX" w:hAnsi="STIX" w:eastAsia="STIX"/>
          <w:b w:val="0"/>
          <w:i w:val="0"/>
          <w:color w:val="000000"/>
          <w:sz w:val="16"/>
        </w:rPr>
        <w:t>α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_bowler_score </w:t>
      </w:r>
      <w:r>
        <w:rPr>
          <w:rFonts w:ascii="TeX_CM_Maths_Symbols" w:hAnsi="TeX_CM_Maths_Symbols" w:eastAsia="TeX_CM_Maths_Symbols"/>
          <w:b w:val="0"/>
          <w:i w:val="0"/>
          <w:color w:val="000000"/>
          <w:sz w:val="16"/>
        </w:rPr>
        <w:t>=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 0.30*wickets_taken</w:t>
      </w:r>
      <w:r>
        <w:rPr>
          <w:rFonts w:ascii="TeX_CM_Maths_Symbols" w:hAnsi="TeX_CM_Maths_Symbols" w:eastAsia="TeX_CM_Maths_Symbols"/>
          <w:b w:val="0"/>
          <w:i w:val="0"/>
          <w:color w:val="000000"/>
          <w:sz w:val="16"/>
        </w:rPr>
        <w:t>+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0.20*bowl_avg </w:t>
      </w:r>
      <w:r>
        <w:rPr>
          <w:rFonts w:ascii="TeX_CM_Maths_Symbols" w:hAnsi="TeX_CM_Maths_Symbols" w:eastAsia="TeX_CM_Maths_Symbols"/>
          <w:b w:val="0"/>
          <w:i w:val="0"/>
          <w:color w:val="000000"/>
          <w:sz w:val="16"/>
        </w:rPr>
        <w:t>+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 0.10*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bowl_sr</w:t>
      </w:r>
      <w:r>
        <w:rPr>
          <w:rFonts w:ascii="TeX_CM_Maths_Symbols" w:hAnsi="TeX_CM_Maths_Symbols" w:eastAsia="TeX_CM_Maths_Symbols"/>
          <w:b w:val="0"/>
          <w:i w:val="0"/>
          <w:color w:val="000000"/>
          <w:sz w:val="16"/>
        </w:rPr>
        <w:t>+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0.15*eco_rate </w:t>
      </w:r>
      <w:r>
        <w:tab/>
      </w:r>
      <w:r>
        <w:rPr>
          <w:rFonts w:ascii="TeX_CM_Maths_Symbols" w:hAnsi="TeX_CM_Maths_Symbols" w:eastAsia="TeX_CM_Maths_Symbols"/>
          <w:b w:val="0"/>
          <w:i w:val="0"/>
          <w:color w:val="000000"/>
          <w:sz w:val="16"/>
        </w:rPr>
        <w:t>+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0.10*no_of_4_5_wicket_haul</w:t>
      </w:r>
      <w:r>
        <w:rPr>
          <w:rFonts w:ascii="TeX_CM_Maths_Symbols" w:hAnsi="TeX_CM_Maths_Symbols" w:eastAsia="TeX_CM_Maths_Symbols"/>
          <w:b w:val="0"/>
          <w:i w:val="0"/>
          <w:color w:val="000000"/>
          <w:sz w:val="16"/>
        </w:rPr>
        <w:t>+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0.05*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max_wickets_taken</w:t>
      </w:r>
      <w:r>
        <w:rPr>
          <w:rFonts w:ascii="TeX_CM_Maths_Symbols" w:hAnsi="TeX_CM_Maths_Symbols" w:eastAsia="TeX_CM_Maths_Symbols"/>
          <w:b w:val="0"/>
          <w:i w:val="0"/>
          <w:color w:val="000000"/>
          <w:sz w:val="16"/>
        </w:rPr>
        <w:t>+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0.10*maiden_overs </w:t>
      </w:r>
      <w:r>
        <w:br/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3: </w:t>
      </w:r>
      <w:r>
        <w:rPr>
          <w:rFonts w:ascii="STIX" w:hAnsi="STIX" w:eastAsia="STIX"/>
          <w:b w:val="0"/>
          <w:i w:val="0"/>
          <w:color w:val="000000"/>
          <w:sz w:val="16"/>
        </w:rPr>
        <w:t>β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_inningwise_score </w:t>
      </w:r>
      <w:r>
        <w:rPr>
          <w:rFonts w:ascii="TeX_CM_Maths_Symbols" w:hAnsi="TeX_CM_Maths_Symbols" w:eastAsia="TeX_CM_Maths_Symbols"/>
          <w:b w:val="0"/>
          <w:i w:val="0"/>
          <w:color w:val="000000"/>
          <w:sz w:val="16"/>
        </w:rPr>
        <w:t xml:space="preserve">= </w:t>
      </w:r>
      <w:r>
        <w:tab/>
      </w:r>
      <w:r>
        <w:rPr>
          <w:rFonts w:ascii="CharisSIL" w:hAnsi="CharisSIL" w:eastAsia="CharisSIL"/>
          <w:b w:val="0"/>
          <w:i w:val="0"/>
          <w:color w:val="000000"/>
          <w:sz w:val="16"/>
        </w:rPr>
        <w:t>0.40*</w:t>
      </w:r>
      <w:r>
        <w:rPr>
          <w:w w:val="103.05415391921997"/>
          <w:rFonts w:ascii="STIX" w:hAnsi="STIX" w:eastAsia="STIX"/>
          <w:b w:val="0"/>
          <w:i w:val="0"/>
          <w:color w:val="000000"/>
          <w:sz w:val="16"/>
        </w:rPr>
        <w:t>α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_bowler_score_first_inning</w:t>
      </w:r>
      <w:r>
        <w:rPr>
          <w:rFonts w:ascii="TeX_CM_Maths_Symbols" w:hAnsi="TeX_CM_Maths_Symbols" w:eastAsia="TeX_CM_Maths_Symbols"/>
          <w:b w:val="0"/>
          <w:i w:val="0"/>
          <w:color w:val="000000"/>
          <w:sz w:val="16"/>
        </w:rPr>
        <w:t>+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0.60* </w:t>
      </w:r>
      <w:r>
        <w:rPr>
          <w:w w:val="103.05415391921997"/>
          <w:rFonts w:ascii="STIX" w:hAnsi="STIX" w:eastAsia="STIX"/>
          <w:b w:val="0"/>
          <w:i w:val="0"/>
          <w:color w:val="000000"/>
          <w:sz w:val="16"/>
        </w:rPr>
        <w:t>α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_bowler_score_seocnd_inning </w:t>
      </w:r>
      <w:r>
        <w:br/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4: </w:t>
      </w:r>
      <w:r>
        <w:tab/>
      </w:r>
      <w:r>
        <w:rPr>
          <w:rFonts w:ascii="STIX" w:hAnsi="STIX" w:eastAsia="STIX"/>
          <w:b w:val="0"/>
          <w:i w:val="0"/>
          <w:color w:val="000000"/>
          <w:sz w:val="16"/>
        </w:rPr>
        <w:t>γ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_venue </w:t>
      </w:r>
      <w:r>
        <w:tab/>
      </w:r>
      <w:r>
        <w:rPr>
          <w:rFonts w:ascii="TeX_CM_Maths_Symbols" w:hAnsi="TeX_CM_Maths_Symbols" w:eastAsia="TeX_CM_Maths_Symbols"/>
          <w:b w:val="0"/>
          <w:i w:val="0"/>
          <w:color w:val="000000"/>
          <w:sz w:val="16"/>
        </w:rPr>
        <w:t xml:space="preserve">= </w:t>
      </w:r>
      <w:r>
        <w:tab/>
      </w:r>
      <w:r>
        <w:rPr>
          <w:rFonts w:ascii="CharisSIL" w:hAnsi="CharisSIL" w:eastAsia="CharisSIL"/>
          <w:b w:val="0"/>
          <w:i w:val="0"/>
          <w:color w:val="000000"/>
          <w:sz w:val="16"/>
        </w:rPr>
        <w:t>0.40*</w:t>
      </w:r>
      <w:r>
        <w:rPr>
          <w:w w:val="103.05415391921997"/>
          <w:rFonts w:ascii="STIX" w:hAnsi="STIX" w:eastAsia="STIX"/>
          <w:b w:val="0"/>
          <w:i w:val="0"/>
          <w:color w:val="000000"/>
          <w:sz w:val="16"/>
        </w:rPr>
        <w:t>α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_bowling_score_home_matches</w:t>
      </w:r>
      <w:r>
        <w:rPr>
          <w:rFonts w:ascii="TeX_CM_Maths_Symbols" w:hAnsi="TeX_CM_Maths_Symbols" w:eastAsia="TeX_CM_Maths_Symbols"/>
          <w:b w:val="0"/>
          <w:i w:val="0"/>
          <w:color w:val="000000"/>
          <w:sz w:val="16"/>
        </w:rPr>
        <w:t>+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0.60* </w:t>
      </w:r>
      <w:r>
        <w:rPr>
          <w:w w:val="103.05415391921997"/>
          <w:rFonts w:ascii="STIX" w:hAnsi="STIX" w:eastAsia="STIX"/>
          <w:b w:val="0"/>
          <w:i w:val="0"/>
          <w:color w:val="000000"/>
          <w:sz w:val="16"/>
        </w:rPr>
        <w:t>α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_bowling_score_away_matches </w:t>
      </w:r>
      <w:r>
        <w:br/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5: x_opponent </w:t>
      </w:r>
      <w:r>
        <w:rPr>
          <w:rFonts w:ascii="TeX_CM_Maths_Symbols" w:hAnsi="TeX_CM_Maths_Symbols" w:eastAsia="TeX_CM_Maths_Symbols"/>
          <w:b w:val="0"/>
          <w:i w:val="0"/>
          <w:color w:val="000000"/>
          <w:sz w:val="16"/>
        </w:rPr>
        <w:t xml:space="preserve">= </w:t>
      </w:r>
      <w:r>
        <w:tab/>
      </w:r>
      <w:r>
        <w:rPr>
          <w:rFonts w:ascii="CharisSIL" w:hAnsi="CharisSIL" w:eastAsia="CharisSIL"/>
          <w:b w:val="0"/>
          <w:i w:val="0"/>
          <w:color w:val="000000"/>
          <w:sz w:val="16"/>
        </w:rPr>
        <w:t>0.80*</w:t>
      </w:r>
      <w:r>
        <w:rPr>
          <w:w w:val="103.05415391921997"/>
          <w:rFonts w:ascii="STIX" w:hAnsi="STIX" w:eastAsia="STIX"/>
          <w:b w:val="0"/>
          <w:i w:val="0"/>
          <w:color w:val="000000"/>
          <w:sz w:val="16"/>
        </w:rPr>
        <w:t>α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_bowling_score_strong_opponent</w:t>
      </w:r>
      <w:r>
        <w:rPr>
          <w:rFonts w:ascii="TeX_CM_Maths_Symbols" w:hAnsi="TeX_CM_Maths_Symbols" w:eastAsia="TeX_CM_Maths_Symbols"/>
          <w:b w:val="0"/>
          <w:i w:val="0"/>
          <w:color w:val="000000"/>
          <w:sz w:val="16"/>
        </w:rPr>
        <w:t>+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0.20* </w:t>
      </w:r>
      <w:r>
        <w:rPr>
          <w:w w:val="103.05415391921997"/>
          <w:rFonts w:ascii="STIX" w:hAnsi="STIX" w:eastAsia="STIX"/>
          <w:b w:val="0"/>
          <w:i w:val="0"/>
          <w:color w:val="000000"/>
          <w:sz w:val="16"/>
        </w:rPr>
        <w:t>α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_bowling_score_weak_opponent </w:t>
      </w:r>
      <w:r>
        <w:br/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6: </w:t>
      </w:r>
      <w:r>
        <w:tab/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w_yearwise </w:t>
      </w:r>
      <w:r>
        <w:tab/>
      </w:r>
      <w:r>
        <w:rPr>
          <w:rFonts w:ascii="TeX_CM_Maths_Symbols" w:hAnsi="TeX_CM_Maths_Symbols" w:eastAsia="TeX_CM_Maths_Symbols"/>
          <w:b w:val="0"/>
          <w:i w:val="0"/>
          <w:color w:val="000000"/>
          <w:sz w:val="16"/>
        </w:rPr>
        <w:t xml:space="preserve">= </w:t>
      </w:r>
      <w:r>
        <w:tab/>
      </w:r>
      <w:r>
        <w:rPr>
          <w:rFonts w:ascii="CharisSIL" w:hAnsi="CharisSIL" w:eastAsia="CharisSIL"/>
          <w:b w:val="0"/>
          <w:i w:val="0"/>
          <w:color w:val="000000"/>
          <w:sz w:val="16"/>
        </w:rPr>
        <w:t>0.20*</w:t>
      </w:r>
      <w:r>
        <w:rPr>
          <w:w w:val="103.05415391921997"/>
          <w:rFonts w:ascii="STIX" w:hAnsi="STIX" w:eastAsia="STIX"/>
          <w:b w:val="0"/>
          <w:i w:val="0"/>
          <w:color w:val="000000"/>
          <w:sz w:val="16"/>
        </w:rPr>
        <w:t>α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_bowling_score_current_year</w:t>
      </w:r>
      <w:r>
        <w:rPr>
          <w:rFonts w:ascii="TeX_CM_Maths_Symbols" w:hAnsi="TeX_CM_Maths_Symbols" w:eastAsia="TeX_CM_Maths_Symbols"/>
          <w:b w:val="0"/>
          <w:i w:val="0"/>
          <w:color w:val="000000"/>
          <w:sz w:val="16"/>
        </w:rPr>
        <w:t>+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0.80* </w:t>
      </w:r>
      <w:r>
        <w:rPr>
          <w:w w:val="103.05415391921997"/>
          <w:rFonts w:ascii="STIX" w:hAnsi="STIX" w:eastAsia="STIX"/>
          <w:b w:val="0"/>
          <w:i w:val="0"/>
          <w:color w:val="000000"/>
          <w:sz w:val="16"/>
        </w:rPr>
        <w:t>α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_bowling_score_last_five_year </w:t>
      </w:r>
      <w:r>
        <w:br/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7:bowling_score </w:t>
      </w:r>
      <w:r>
        <w:tab/>
      </w:r>
      <w:r>
        <w:rPr>
          <w:rFonts w:ascii="TeX_CM_Maths_Symbols" w:hAnsi="TeX_CM_Maths_Symbols" w:eastAsia="TeX_CM_Maths_Symbols"/>
          <w:b w:val="0"/>
          <w:i w:val="0"/>
          <w:color w:val="000000"/>
          <w:sz w:val="16"/>
        </w:rPr>
        <w:t xml:space="preserve">= </w:t>
      </w:r>
      <w:r>
        <w:tab/>
      </w:r>
      <w:r>
        <w:rPr>
          <w:rFonts w:ascii="CharisSIL" w:hAnsi="CharisSIL" w:eastAsia="CharisSIL"/>
          <w:b w:val="0"/>
          <w:i w:val="0"/>
          <w:color w:val="000000"/>
          <w:sz w:val="16"/>
        </w:rPr>
        <w:t>0.30*</w:t>
      </w:r>
      <w:r>
        <w:rPr>
          <w:w w:val="103.05415391921997"/>
          <w:rFonts w:ascii="STIX" w:hAnsi="STIX" w:eastAsia="STIX"/>
          <w:b w:val="0"/>
          <w:i w:val="0"/>
          <w:color w:val="000000"/>
          <w:sz w:val="16"/>
        </w:rPr>
        <w:t>α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_bowling_score</w:t>
      </w:r>
      <w:r>
        <w:rPr>
          <w:rFonts w:ascii="TeX_CM_Maths_Symbols" w:hAnsi="TeX_CM_Maths_Symbols" w:eastAsia="TeX_CM_Maths_Symbols"/>
          <w:b w:val="0"/>
          <w:i w:val="0"/>
          <w:color w:val="000000"/>
          <w:sz w:val="16"/>
        </w:rPr>
        <w:t>+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0.15*</w:t>
      </w:r>
      <w:r>
        <w:rPr>
          <w:rFonts w:ascii="STIX" w:hAnsi="STIX" w:eastAsia="STIX"/>
          <w:b w:val="0"/>
          <w:i w:val="0"/>
          <w:color w:val="000000"/>
          <w:sz w:val="16"/>
        </w:rPr>
        <w:t>β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_inning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wise_score</w:t>
      </w:r>
      <w:r>
        <w:rPr>
          <w:rFonts w:ascii="TeX_CM_Maths_Symbols" w:hAnsi="TeX_CM_Maths_Symbols" w:eastAsia="TeX_CM_Maths_Symbols"/>
          <w:b w:val="0"/>
          <w:i w:val="0"/>
          <w:color w:val="000000"/>
          <w:sz w:val="16"/>
        </w:rPr>
        <w:t>+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0.10*x_venue</w:t>
      </w:r>
      <w:r>
        <w:rPr>
          <w:rFonts w:ascii="TeX_CM_Maths_Symbols" w:hAnsi="TeX_CM_Maths_Symbols" w:eastAsia="TeX_CM_Maths_Symbols"/>
          <w:b w:val="0"/>
          <w:i w:val="0"/>
          <w:color w:val="000000"/>
          <w:sz w:val="16"/>
        </w:rPr>
        <w:t>+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0.15*x_opponent </w:t>
      </w:r>
      <w:r>
        <w:br/>
      </w:r>
      <w:r>
        <w:rPr>
          <w:rFonts w:ascii="TeX_CM_Maths_Symbols" w:hAnsi="TeX_CM_Maths_Symbols" w:eastAsia="TeX_CM_Maths_Symbols"/>
          <w:b w:val="0"/>
          <w:i w:val="0"/>
          <w:color w:val="000000"/>
          <w:sz w:val="16"/>
        </w:rPr>
        <w:t>+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0.10*w_yearwise</w:t>
      </w:r>
      <w:r>
        <w:rPr>
          <w:rFonts w:ascii="TeX_CM_Maths_Symbols" w:hAnsi="TeX_CM_Maths_Symbols" w:eastAsia="TeX_CM_Maths_Symbols"/>
          <w:b w:val="0"/>
          <w:i w:val="0"/>
          <w:color w:val="000000"/>
          <w:sz w:val="16"/>
        </w:rPr>
        <w:t>+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0.15*wicket_taken_performance</w:t>
      </w:r>
      <w:r>
        <w:rPr>
          <w:rFonts w:ascii="TeX_CM_Maths_Symbols" w:hAnsi="TeX_CM_Maths_Symbols" w:eastAsia="TeX_CM_Maths_Symbols"/>
          <w:b w:val="0"/>
          <w:i w:val="0"/>
          <w:color w:val="000000"/>
          <w:sz w:val="16"/>
        </w:rPr>
        <w:t>+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0.05*captain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8: endfor </w:t>
      </w:r>
    </w:p>
    <w:p>
      <w:pPr>
        <w:autoSpaceDN w:val="0"/>
        <w:autoSpaceDE w:val="0"/>
        <w:widowControl/>
        <w:spacing w:line="210" w:lineRule="exact" w:before="208" w:after="0"/>
        <w:ind w:left="156" w:right="20" w:firstLine="240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Algorithm 3 is used to select a batting all-rounder for the team. A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batting all-rounder is a player who is good at batting and bowling. The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batting all-rounder is best in batting performance as compared to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bowling. Algorithms 1 and 2 are used to assess batting all-rounders by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measuring the player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 batting and bowling strength. The overall batting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and bowling score are calculated. The difference between average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batting and bowling score is obtained. At last, the batting all-rounder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score is calculated with more weight assigned to the batting score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than the bowling score. The teams require at least one batting all-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rounder to form a balanced squad. Using our algorithm, the batting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all-rounder can be found. </w:t>
      </w:r>
    </w:p>
    <w:p>
      <w:pPr>
        <w:autoSpaceDN w:val="0"/>
        <w:autoSpaceDE w:val="0"/>
        <w:widowControl/>
        <w:spacing w:line="260" w:lineRule="exact" w:before="0" w:after="98"/>
        <w:ind w:left="396" w:right="0" w:firstLine="0"/>
        <w:jc w:val="left"/>
      </w:pPr>
      <w:r>
        <w:rPr>
          <w:rFonts w:ascii="CharisSIL" w:hAnsi="CharisSIL" w:eastAsia="CharisSIL"/>
          <w:b/>
          <w:i w:val="0"/>
          <w:color w:val="000000"/>
          <w:sz w:val="16"/>
        </w:rPr>
        <w:t xml:space="preserve">Algorithm 3 batting all-rounder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3.99999999999977" w:type="dxa"/>
      </w:tblPr>
      <w:tblGrid>
        <w:gridCol w:w="5234"/>
        <w:gridCol w:w="5234"/>
      </w:tblGrid>
      <w:tr>
        <w:trPr>
          <w:trHeight w:hRule="exact" w:val="1636"/>
        </w:trPr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74" w:val="left"/>
                <w:tab w:pos="2712" w:val="left"/>
              </w:tabs>
              <w:autoSpaceDE w:val="0"/>
              <w:widowControl/>
              <w:spacing w:line="314" w:lineRule="exact" w:before="6" w:after="0"/>
              <w:ind w:left="212" w:right="0" w:firstLine="0"/>
              <w:jc w:val="left"/>
            </w:pPr>
            <w:r>
              <w:rPr>
                <w:rFonts w:ascii="CharisSIL" w:hAnsi="CharisSIL" w:eastAsia="CharisSIL"/>
                <w:b w:val="0"/>
                <w:i w:val="0"/>
                <w:color w:val="000000"/>
                <w:sz w:val="16"/>
              </w:rPr>
              <w:t xml:space="preserve">1: for all players p do </w:t>
            </w:r>
            <w:r>
              <w:br/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6"/>
              </w:rPr>
              <w:t xml:space="preserve">2: calculate overall batting score </w:t>
            </w:r>
            <w:r>
              <w:br/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6"/>
              </w:rPr>
              <w:t xml:space="preserve">3: calculate overall bowling score </w:t>
            </w:r>
            <w:r>
              <w:br/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6"/>
              </w:rPr>
              <w:t xml:space="preserve">4: x_diff </w:t>
            </w:r>
            <w:r>
              <w:rPr>
                <w:rFonts w:ascii="TeX_CM_Maths_Symbols" w:hAnsi="TeX_CM_Maths_Symbols" w:eastAsia="TeX_CM_Maths_Symbols"/>
                <w:b w:val="0"/>
                <w:i w:val="0"/>
                <w:color w:val="000000"/>
                <w:sz w:val="16"/>
              </w:rPr>
              <w:t>=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6"/>
              </w:rPr>
              <w:t xml:space="preserve"> batting_score-bowling_score 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6"/>
              </w:rPr>
              <w:t xml:space="preserve">5: </w:t>
            </w:r>
            <w:r>
              <w:tab/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6"/>
              </w:rPr>
              <w:t xml:space="preserve">batting_allrounder_score </w:t>
            </w:r>
            <w:r>
              <w:tab/>
            </w:r>
            <w:r>
              <w:rPr>
                <w:rFonts w:ascii="TeX_CM_Maths_Symbols" w:hAnsi="TeX_CM_Maths_Symbols" w:eastAsia="TeX_CM_Maths_Symbols"/>
                <w:b w:val="0"/>
                <w:i w:val="0"/>
                <w:color w:val="000000"/>
                <w:sz w:val="16"/>
              </w:rPr>
              <w:t xml:space="preserve">= 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6"/>
              </w:rPr>
              <w:t>bowling_score</w:t>
            </w:r>
            <w:r>
              <w:rPr>
                <w:rFonts w:ascii="TeX_CM_Maths_Symbols" w:hAnsi="TeX_CM_Maths_Symbols" w:eastAsia="TeX_CM_Maths_Symbols"/>
                <w:b w:val="0"/>
                <w:i w:val="0"/>
                <w:color w:val="000000"/>
                <w:sz w:val="16"/>
              </w:rPr>
              <w:t>+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6"/>
              </w:rPr>
              <w:t xml:space="preserve">0.20*x_diff 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6"/>
              </w:rPr>
              <w:t xml:space="preserve">6: end for 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2" w:lineRule="exact" w:before="896" w:after="0"/>
              <w:ind w:left="104" w:right="0" w:firstLine="0"/>
              <w:jc w:val="left"/>
            </w:pPr>
            <w:r>
              <w:rPr>
                <w:rFonts w:ascii="CharisSIL" w:hAnsi="CharisSIL" w:eastAsia="CharisSIL"/>
                <w:b w:val="0"/>
                <w:i w:val="0"/>
                <w:color w:val="000000"/>
                <w:sz w:val="16"/>
              </w:rPr>
              <w:t>0.50*batting_score</w:t>
            </w:r>
            <w:r>
              <w:rPr>
                <w:rFonts w:ascii="TeX_CM_Maths_Symbols" w:hAnsi="TeX_CM_Maths_Symbols" w:eastAsia="TeX_CM_Maths_Symbols"/>
                <w:b w:val="0"/>
                <w:i w:val="0"/>
                <w:color w:val="000000"/>
                <w:sz w:val="16"/>
              </w:rPr>
              <w:t>+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6"/>
              </w:rPr>
              <w:t xml:space="preserve">0.30* </w:t>
            </w:r>
          </w:p>
        </w:tc>
      </w:tr>
    </w:tbl>
    <w:p>
      <w:pPr>
        <w:autoSpaceDN w:val="0"/>
        <w:autoSpaceDE w:val="0"/>
        <w:widowControl/>
        <w:spacing w:line="208" w:lineRule="exact" w:before="158" w:after="700"/>
        <w:ind w:left="156" w:right="0" w:firstLine="240"/>
        <w:jc w:val="left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>Algorithm 4 is used to choose the team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 bowling all-rounder. A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bowling all-rounder is a player who succeeds at both bowling and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batting. In comparison to batting, the bowling all-rounder is the finest in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bowling. Algorithms 1 and 2 are utilized to estimate a player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 batting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and bowling strength to evaluate a bowling all-rounder. After calcu-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lating the total batting and bowling scores, the difference between the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average batting and bowling scores is computed. Finally, the bowling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all-rounder score is determined, receiving greater weight than the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batting score. Each side needs at least one bowling all-rounder to build a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balanced line-up which can be determined using our method (see </w:t>
      </w:r>
    </w:p>
    <w:p>
      <w:pPr>
        <w:sectPr>
          <w:type w:val="nextColumn"/>
          <w:pgSz w:w="11906" w:h="15874"/>
          <w:pgMar w:top="336" w:right="686" w:bottom="288" w:left="752" w:header="720" w:footer="720" w:gutter="0"/>
          <w:cols w:space="720" w:num="2" w:equalWidth="0">
            <w:col w:w="5224" w:space="0"/>
            <w:col w:w="5244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10468" w:space="0"/>
            <w:col w:w="5224" w:space="0"/>
            <w:col w:w="5244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10484" w:space="0"/>
            <w:col w:w="5240" w:space="0"/>
            <w:col w:w="5244" w:space="0"/>
            <w:col w:w="1048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47"/>
        <w:gridCol w:w="1047"/>
        <w:gridCol w:w="1047"/>
        <w:gridCol w:w="1047"/>
        <w:gridCol w:w="1047"/>
        <w:gridCol w:w="1047"/>
        <w:gridCol w:w="1047"/>
        <w:gridCol w:w="1047"/>
        <w:gridCol w:w="1047"/>
        <w:gridCol w:w="1047"/>
      </w:tblGrid>
      <w:tr>
        <w:trPr>
          <w:trHeight w:hRule="exact" w:val="264"/>
        </w:trPr>
        <w:tc>
          <w:tcPr>
            <w:tcW w:type="dxa" w:w="180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6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4" w:after="0"/>
              <w:ind w:left="0" w:right="0" w:firstLine="0"/>
              <w:jc w:val="left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Accuracy </w:t>
            </w:r>
          </w:p>
        </w:tc>
        <w:tc>
          <w:tcPr>
            <w:tcW w:type="dxa" w:w="84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2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2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9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4"/>
        </w:trPr>
        <w:tc>
          <w:tcPr>
            <w:tcW w:type="dxa" w:w="180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120" w:right="0" w:firstLine="0"/>
              <w:jc w:val="left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Classifer </w:t>
            </w:r>
          </w:p>
        </w:tc>
        <w:tc>
          <w:tcPr>
            <w:tcW w:type="dxa" w:w="196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0" w:after="0"/>
              <w:ind w:left="0" w:right="0" w:firstLine="0"/>
              <w:jc w:val="left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Without Feature Optimization </w:t>
            </w:r>
          </w:p>
        </w:tc>
        <w:tc>
          <w:tcPr>
            <w:tcW w:type="dxa" w:w="84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0" w:after="0"/>
              <w:ind w:left="0" w:right="0" w:firstLine="0"/>
              <w:jc w:val="center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GWO </w:t>
            </w:r>
          </w:p>
        </w:tc>
        <w:tc>
          <w:tcPr>
            <w:tcW w:type="dxa" w:w="82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0" w:after="0"/>
              <w:ind w:left="0" w:right="0" w:firstLine="0"/>
              <w:jc w:val="center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MFO </w:t>
            </w:r>
          </w:p>
        </w:tc>
        <w:tc>
          <w:tcPr>
            <w:tcW w:type="dxa" w:w="84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0" w:after="0"/>
              <w:ind w:left="0" w:right="0" w:firstLine="0"/>
              <w:jc w:val="center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WOA </w:t>
            </w:r>
          </w:p>
        </w:tc>
        <w:tc>
          <w:tcPr>
            <w:tcW w:type="dxa" w:w="84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0" w:after="0"/>
              <w:ind w:left="0" w:right="0" w:firstLine="0"/>
              <w:jc w:val="center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FFA </w:t>
            </w:r>
          </w:p>
        </w:tc>
        <w:tc>
          <w:tcPr>
            <w:tcW w:type="dxa" w:w="84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0" w:after="0"/>
              <w:ind w:left="0" w:right="0" w:firstLine="0"/>
              <w:jc w:val="center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BAT </w:t>
            </w:r>
          </w:p>
        </w:tc>
        <w:tc>
          <w:tcPr>
            <w:tcW w:type="dxa" w:w="84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0" w:after="0"/>
              <w:ind w:left="0" w:right="326" w:firstLine="0"/>
              <w:jc w:val="right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PSO </w:t>
            </w:r>
          </w:p>
        </w:tc>
        <w:tc>
          <w:tcPr>
            <w:tcW w:type="dxa" w:w="82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0" w:after="0"/>
              <w:ind w:left="0" w:right="400" w:firstLine="0"/>
              <w:jc w:val="right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CS </w:t>
            </w:r>
          </w:p>
        </w:tc>
        <w:tc>
          <w:tcPr>
            <w:tcW w:type="dxa" w:w="79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0" w:after="0"/>
              <w:ind w:left="0" w:right="84" w:firstLine="0"/>
              <w:jc w:val="right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CS-PSO </w:t>
            </w:r>
          </w:p>
        </w:tc>
      </w:tr>
      <w:tr>
        <w:trPr>
          <w:trHeight w:hRule="exact" w:val="1638"/>
        </w:trPr>
        <w:tc>
          <w:tcPr>
            <w:tcW w:type="dxa" w:w="1800"/>
            <w:tcBorders>
              <w:top w:sz="4.0" w:val="single" w:color="#000000"/>
              <w:bottom w:sz="0.8000000000001819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8" w:after="0"/>
              <w:ind w:left="120" w:right="432" w:firstLine="0"/>
              <w:jc w:val="left"/>
            </w:pPr>
            <w:r>
              <w:rPr>
                <w:w w:val="98.09076602642352"/>
                <w:rFonts w:ascii="CharisSIL" w:hAnsi="CharisSIL" w:eastAsia="CharisSIL"/>
                <w:b/>
                <w:i w:val="0"/>
                <w:color w:val="000000"/>
                <w:sz w:val="13"/>
              </w:rPr>
              <w:t xml:space="preserve">Logistic Regression </w:t>
            </w:r>
            <w:r>
              <w:rPr>
                <w:w w:val="98.09076602642352"/>
                <w:rFonts w:ascii="CharisSIL" w:hAnsi="CharisSIL" w:eastAsia="CharisSIL"/>
                <w:b/>
                <w:i w:val="0"/>
                <w:color w:val="000000"/>
                <w:sz w:val="13"/>
              </w:rPr>
              <w:t xml:space="preserve">Naïve Bayes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/>
                <w:i w:val="0"/>
                <w:color w:val="000000"/>
                <w:sz w:val="13"/>
              </w:rPr>
              <w:t xml:space="preserve">KNN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/>
                <w:i w:val="0"/>
                <w:color w:val="000000"/>
                <w:sz w:val="13"/>
              </w:rPr>
              <w:t xml:space="preserve">SVM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/>
                <w:i w:val="0"/>
                <w:color w:val="000000"/>
                <w:sz w:val="13"/>
              </w:rPr>
              <w:t xml:space="preserve">Decision Tree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/>
                <w:i w:val="0"/>
                <w:color w:val="000000"/>
                <w:sz w:val="13"/>
              </w:rPr>
              <w:t xml:space="preserve">Random Forest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/>
                <w:i w:val="0"/>
                <w:color w:val="000000"/>
                <w:sz w:val="13"/>
              </w:rPr>
              <w:t xml:space="preserve">GBM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/>
                <w:i w:val="0"/>
                <w:color w:val="000000"/>
                <w:sz w:val="13"/>
              </w:rPr>
              <w:t xml:space="preserve">XGBoost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/>
                <w:i w:val="0"/>
                <w:color w:val="000000"/>
                <w:sz w:val="13"/>
              </w:rPr>
              <w:t xml:space="preserve">CatBoost </w:t>
            </w:r>
          </w:p>
        </w:tc>
        <w:tc>
          <w:tcPr>
            <w:tcW w:type="dxa" w:w="1968"/>
            <w:tcBorders>
              <w:top w:sz="4.0" w:val="single" w:color="#000000"/>
              <w:bottom w:sz="0.8000000000001819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8" w:after="0"/>
              <w:ind w:left="0" w:right="1608" w:firstLine="0"/>
              <w:jc w:val="both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80.64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77.85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78.92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87.09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79.28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86.62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85.07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83.28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85.46 </w:t>
            </w:r>
          </w:p>
        </w:tc>
        <w:tc>
          <w:tcPr>
            <w:tcW w:type="dxa" w:w="840"/>
            <w:tcBorders>
              <w:top w:sz="4.0" w:val="single" w:color="#000000"/>
              <w:bottom w:sz="0.8000000000001819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8" w:after="0"/>
              <w:ind w:left="246" w:right="234" w:firstLine="0"/>
              <w:jc w:val="both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84.28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79.54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80.30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89.28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82.35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87.53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86.25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84.47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86.33 </w:t>
            </w:r>
          </w:p>
        </w:tc>
        <w:tc>
          <w:tcPr>
            <w:tcW w:type="dxa" w:w="820"/>
            <w:tcBorders>
              <w:top w:sz="4.0" w:val="single" w:color="#000000"/>
              <w:bottom w:sz="0.8000000000001819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8" w:after="0"/>
              <w:ind w:left="242" w:right="218" w:firstLine="0"/>
              <w:jc w:val="both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83.43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82.85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87.87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88.29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85.17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87.34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88.17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85.49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87.02 </w:t>
            </w:r>
          </w:p>
        </w:tc>
        <w:tc>
          <w:tcPr>
            <w:tcW w:type="dxa" w:w="840"/>
            <w:tcBorders>
              <w:top w:sz="4.0" w:val="single" w:color="#000000"/>
              <w:bottom w:sz="0.8000000000001819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8" w:after="0"/>
              <w:ind w:left="256" w:right="222" w:firstLine="0"/>
              <w:jc w:val="both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82.31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81.21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89.87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89.31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84.02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88.60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89.33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85.24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90.69 </w:t>
            </w:r>
          </w:p>
        </w:tc>
        <w:tc>
          <w:tcPr>
            <w:tcW w:type="dxa" w:w="840"/>
            <w:tcBorders>
              <w:top w:sz="4.0" w:val="single" w:color="#000000"/>
              <w:bottom w:sz="0.8000000000001819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8" w:after="0"/>
              <w:ind w:left="252" w:right="228" w:firstLine="0"/>
              <w:jc w:val="both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86.04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86.64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89.97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90.33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88.42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89.57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88.37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89.07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90.64 </w:t>
            </w:r>
          </w:p>
        </w:tc>
        <w:tc>
          <w:tcPr>
            <w:tcW w:type="dxa" w:w="840"/>
            <w:tcBorders>
              <w:top w:sz="4.0" w:val="single" w:color="#000000"/>
              <w:bottom w:sz="0.8000000000001819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8" w:after="0"/>
              <w:ind w:left="248" w:right="232" w:firstLine="0"/>
              <w:jc w:val="both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86.91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91.08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89.61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90.74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89.62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90.64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89.24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92.53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91.64 </w:t>
            </w:r>
          </w:p>
        </w:tc>
        <w:tc>
          <w:tcPr>
            <w:tcW w:type="dxa" w:w="840"/>
            <w:tcBorders>
              <w:top w:sz="4.0" w:val="single" w:color="#000000"/>
              <w:bottom w:sz="0.8000000000001819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8" w:after="0"/>
              <w:ind w:left="242" w:right="238" w:firstLine="0"/>
              <w:jc w:val="both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87.79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90.35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90.56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93.46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90.39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90.85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91.27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93.12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91.34 </w:t>
            </w:r>
          </w:p>
        </w:tc>
        <w:tc>
          <w:tcPr>
            <w:tcW w:type="dxa" w:w="820"/>
            <w:tcBorders>
              <w:top w:sz="4.0" w:val="single" w:color="#000000"/>
              <w:bottom w:sz="0.8000000000001819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8" w:after="0"/>
              <w:ind w:left="238" w:right="222" w:firstLine="0"/>
              <w:jc w:val="both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91.56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90.57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91.87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94.33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92.36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95.53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94.47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93.73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93.63 </w:t>
            </w:r>
          </w:p>
        </w:tc>
        <w:tc>
          <w:tcPr>
            <w:tcW w:type="dxa" w:w="794"/>
            <w:tcBorders>
              <w:top w:sz="4.0" w:val="single" w:color="#000000"/>
              <w:bottom w:sz="0.8000000000001819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8" w:after="0"/>
              <w:ind w:left="252" w:right="180" w:firstLine="0"/>
              <w:jc w:val="both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91.86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92.76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93.89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97.04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92.71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95.92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96.05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95.67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96.22 </w:t>
            </w:r>
          </w:p>
        </w:tc>
      </w:tr>
    </w:tbl>
    <w:p>
      <w:pPr>
        <w:autoSpaceDN w:val="0"/>
        <w:autoSpaceDE w:val="0"/>
        <w:widowControl/>
        <w:spacing w:line="208" w:lineRule="exact" w:before="260" w:after="0"/>
        <w:ind w:left="0" w:right="0" w:firstLine="0"/>
        <w:jc w:val="center"/>
      </w:pPr>
      <w:r>
        <w:rPr>
          <w:w w:val="98.09230657724234"/>
          <w:rFonts w:ascii="CharisSIL" w:hAnsi="CharisSIL" w:eastAsia="CharisSIL"/>
          <w:b w:val="0"/>
          <w:i w:val="0"/>
          <w:color w:val="000000"/>
          <w:sz w:val="13"/>
        </w:rPr>
        <w:t>7</w:t>
      </w:r>
    </w:p>
    <w:p>
      <w:pPr>
        <w:sectPr>
          <w:type w:val="continuous"/>
          <w:pgSz w:w="11906" w:h="15874"/>
          <w:pgMar w:top="336" w:right="686" w:bottom="288" w:left="752" w:header="720" w:footer="720" w:gutter="0"/>
          <w:cols w:space="720" w:num="1" w:equalWidth="0">
            <w:col w:w="10468" w:space="0"/>
            <w:col w:w="5224" w:space="0"/>
            <w:col w:w="5244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10468" w:space="0"/>
            <w:col w:w="5224" w:space="0"/>
            <w:col w:w="5244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10484" w:space="0"/>
            <w:col w:w="5240" w:space="0"/>
            <w:col w:w="5244" w:space="0"/>
            <w:col w:w="104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tabs>
          <w:tab w:pos="9032" w:val="left"/>
        </w:tabs>
        <w:autoSpaceDE w:val="0"/>
        <w:widowControl/>
        <w:spacing w:line="210" w:lineRule="exact" w:before="0" w:after="0"/>
        <w:ind w:left="0" w:right="0" w:firstLine="0"/>
        <w:jc w:val="left"/>
      </w:pPr>
      <w:r>
        <w:rPr>
          <w:w w:val="98.09076602642352"/>
          <w:rFonts w:ascii="CharisSIL" w:hAnsi="CharisSIL" w:eastAsia="CharisSIL"/>
          <w:b w:val="0"/>
          <w:i/>
          <w:color w:val="000000"/>
          <w:sz w:val="13"/>
        </w:rPr>
        <w:t xml:space="preserve">M. Ishi et al. </w:t>
      </w:r>
      <w:r>
        <w:tab/>
      </w:r>
      <w:r>
        <w:rPr>
          <w:w w:val="98.09230657724234"/>
          <w:rFonts w:ascii="CharisSIL" w:hAnsi="CharisSIL" w:eastAsia="CharisSIL"/>
          <w:b w:val="0"/>
          <w:i/>
          <w:color w:val="000000"/>
          <w:sz w:val="13"/>
        </w:rPr>
        <w:t>Array 14 (2022) 100144</w:t>
      </w:r>
    </w:p>
    <w:p>
      <w:pPr>
        <w:autoSpaceDN w:val="0"/>
        <w:autoSpaceDE w:val="0"/>
        <w:widowControl/>
        <w:spacing w:line="236" w:lineRule="exact" w:before="168" w:after="0"/>
        <w:ind w:left="0" w:right="0" w:firstLine="0"/>
        <w:jc w:val="left"/>
      </w:pPr>
      <w:r>
        <w:rPr>
          <w:w w:val="102.47142655508858"/>
          <w:rFonts w:ascii="CharisSIL" w:hAnsi="CharisSIL" w:eastAsia="CharisSIL"/>
          <w:b/>
          <w:i w:val="0"/>
          <w:color w:val="000000"/>
          <w:sz w:val="14"/>
        </w:rPr>
        <w:t xml:space="preserve">Table 7 </w:t>
      </w:r>
    </w:p>
    <w:p>
      <w:pPr>
        <w:autoSpaceDN w:val="0"/>
        <w:autoSpaceDE w:val="0"/>
        <w:widowControl/>
        <w:spacing w:line="234" w:lineRule="exact" w:before="0" w:after="20"/>
        <w:ind w:left="0" w:right="0" w:firstLine="0"/>
        <w:jc w:val="left"/>
      </w:pPr>
      <w:r>
        <w:rPr>
          <w:w w:val="102.47142655508858"/>
          <w:rFonts w:ascii="CharisSIL" w:hAnsi="CharisSIL" w:eastAsia="CharisSIL"/>
          <w:b w:val="0"/>
          <w:i w:val="0"/>
          <w:color w:val="000000"/>
          <w:sz w:val="14"/>
        </w:rPr>
        <w:t xml:space="preserve">Accuracy for Selection of Bowling all-rounder.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47"/>
        <w:gridCol w:w="1047"/>
        <w:gridCol w:w="1047"/>
        <w:gridCol w:w="1047"/>
        <w:gridCol w:w="1047"/>
        <w:gridCol w:w="1047"/>
        <w:gridCol w:w="1047"/>
        <w:gridCol w:w="1047"/>
        <w:gridCol w:w="1047"/>
        <w:gridCol w:w="1047"/>
      </w:tblGrid>
      <w:tr>
        <w:trPr>
          <w:trHeight w:hRule="exact" w:val="260"/>
        </w:trPr>
        <w:tc>
          <w:tcPr>
            <w:tcW w:type="dxa" w:w="180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6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0" w:after="0"/>
              <w:ind w:left="0" w:right="0" w:firstLine="0"/>
              <w:jc w:val="left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Accuracy </w:t>
            </w:r>
          </w:p>
        </w:tc>
        <w:tc>
          <w:tcPr>
            <w:tcW w:type="dxa" w:w="84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2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2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9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4"/>
        </w:trPr>
        <w:tc>
          <w:tcPr>
            <w:tcW w:type="dxa" w:w="180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120" w:right="0" w:firstLine="0"/>
              <w:jc w:val="left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Classifer </w:t>
            </w:r>
          </w:p>
        </w:tc>
        <w:tc>
          <w:tcPr>
            <w:tcW w:type="dxa" w:w="196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2" w:after="0"/>
              <w:ind w:left="0" w:right="0" w:firstLine="0"/>
              <w:jc w:val="left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Without Feature Optimization </w:t>
            </w:r>
          </w:p>
        </w:tc>
        <w:tc>
          <w:tcPr>
            <w:tcW w:type="dxa" w:w="84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2" w:after="0"/>
              <w:ind w:left="0" w:right="0" w:firstLine="0"/>
              <w:jc w:val="center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GWO </w:t>
            </w:r>
          </w:p>
        </w:tc>
        <w:tc>
          <w:tcPr>
            <w:tcW w:type="dxa" w:w="82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2" w:after="0"/>
              <w:ind w:left="0" w:right="0" w:firstLine="0"/>
              <w:jc w:val="center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MFO </w:t>
            </w:r>
          </w:p>
        </w:tc>
        <w:tc>
          <w:tcPr>
            <w:tcW w:type="dxa" w:w="84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2" w:after="0"/>
              <w:ind w:left="0" w:right="0" w:firstLine="0"/>
              <w:jc w:val="center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WOA </w:t>
            </w:r>
          </w:p>
        </w:tc>
        <w:tc>
          <w:tcPr>
            <w:tcW w:type="dxa" w:w="84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2" w:after="0"/>
              <w:ind w:left="0" w:right="0" w:firstLine="0"/>
              <w:jc w:val="center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FFA </w:t>
            </w:r>
          </w:p>
        </w:tc>
        <w:tc>
          <w:tcPr>
            <w:tcW w:type="dxa" w:w="84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2" w:after="0"/>
              <w:ind w:left="0" w:right="0" w:firstLine="0"/>
              <w:jc w:val="center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BAT </w:t>
            </w:r>
          </w:p>
        </w:tc>
        <w:tc>
          <w:tcPr>
            <w:tcW w:type="dxa" w:w="84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2" w:after="0"/>
              <w:ind w:left="0" w:right="326" w:firstLine="0"/>
              <w:jc w:val="right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PSO </w:t>
            </w:r>
          </w:p>
        </w:tc>
        <w:tc>
          <w:tcPr>
            <w:tcW w:type="dxa" w:w="82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2" w:after="0"/>
              <w:ind w:left="0" w:right="400" w:firstLine="0"/>
              <w:jc w:val="right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CS </w:t>
            </w:r>
          </w:p>
        </w:tc>
        <w:tc>
          <w:tcPr>
            <w:tcW w:type="dxa" w:w="79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2" w:after="0"/>
              <w:ind w:left="0" w:right="84" w:firstLine="0"/>
              <w:jc w:val="right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CS-PSO </w:t>
            </w:r>
          </w:p>
        </w:tc>
      </w:tr>
      <w:tr>
        <w:trPr>
          <w:trHeight w:hRule="exact" w:val="1614"/>
        </w:trPr>
        <w:tc>
          <w:tcPr>
            <w:tcW w:type="dxa" w:w="180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6" w:after="0"/>
              <w:ind w:left="120" w:right="432" w:firstLine="0"/>
              <w:jc w:val="left"/>
            </w:pPr>
            <w:r>
              <w:rPr>
                <w:w w:val="98.09076602642352"/>
                <w:rFonts w:ascii="CharisSIL" w:hAnsi="CharisSIL" w:eastAsia="CharisSIL"/>
                <w:b/>
                <w:i w:val="0"/>
                <w:color w:val="000000"/>
                <w:sz w:val="13"/>
              </w:rPr>
              <w:t xml:space="preserve">Logistic Regression </w:t>
            </w:r>
            <w:r>
              <w:rPr>
                <w:w w:val="98.09076602642352"/>
                <w:rFonts w:ascii="CharisSIL" w:hAnsi="CharisSIL" w:eastAsia="CharisSIL"/>
                <w:b/>
                <w:i w:val="0"/>
                <w:color w:val="000000"/>
                <w:sz w:val="13"/>
              </w:rPr>
              <w:t xml:space="preserve">Naïve Bayes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/>
                <w:i w:val="0"/>
                <w:color w:val="000000"/>
                <w:sz w:val="13"/>
              </w:rPr>
              <w:t xml:space="preserve">KNN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/>
                <w:i w:val="0"/>
                <w:color w:val="000000"/>
                <w:sz w:val="13"/>
              </w:rPr>
              <w:t xml:space="preserve">SVM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/>
                <w:i w:val="0"/>
                <w:color w:val="000000"/>
                <w:sz w:val="13"/>
              </w:rPr>
              <w:t xml:space="preserve">Decision Tree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/>
                <w:i w:val="0"/>
                <w:color w:val="000000"/>
                <w:sz w:val="13"/>
              </w:rPr>
              <w:t xml:space="preserve">Random Forest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/>
                <w:i w:val="0"/>
                <w:color w:val="000000"/>
                <w:sz w:val="13"/>
              </w:rPr>
              <w:t xml:space="preserve">GBM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/>
                <w:i w:val="0"/>
                <w:color w:val="000000"/>
                <w:sz w:val="13"/>
              </w:rPr>
              <w:t xml:space="preserve">XGBoost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/>
                <w:i w:val="0"/>
                <w:color w:val="000000"/>
                <w:sz w:val="13"/>
              </w:rPr>
              <w:t xml:space="preserve">CatBoost </w:t>
            </w:r>
          </w:p>
        </w:tc>
        <w:tc>
          <w:tcPr>
            <w:tcW w:type="dxa" w:w="196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6" w:after="0"/>
              <w:ind w:left="0" w:right="1608" w:firstLine="0"/>
              <w:jc w:val="both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70.96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76.82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78.71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85.70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75.76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76.64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82.95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83.20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80.85 </w:t>
            </w:r>
          </w:p>
        </w:tc>
        <w:tc>
          <w:tcPr>
            <w:tcW w:type="dxa" w:w="84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6" w:after="0"/>
              <w:ind w:left="246" w:right="234" w:firstLine="0"/>
              <w:jc w:val="both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71.78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79.33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80.23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83.57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79.59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77.55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84.78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84.63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87.21 </w:t>
            </w:r>
          </w:p>
        </w:tc>
        <w:tc>
          <w:tcPr>
            <w:tcW w:type="dxa" w:w="82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6" w:after="0"/>
              <w:ind w:left="242" w:right="218" w:firstLine="0"/>
              <w:jc w:val="both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75.57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82.25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80.71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84.13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80.35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78.16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84.42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87.17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88.47 </w:t>
            </w:r>
          </w:p>
        </w:tc>
        <w:tc>
          <w:tcPr>
            <w:tcW w:type="dxa" w:w="84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6" w:after="0"/>
              <w:ind w:left="256" w:right="222" w:firstLine="0"/>
              <w:jc w:val="both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72.21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83.49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81.78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85.35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84.71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79.78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85.05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86.73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86.94 </w:t>
            </w:r>
          </w:p>
        </w:tc>
        <w:tc>
          <w:tcPr>
            <w:tcW w:type="dxa" w:w="84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6" w:after="0"/>
              <w:ind w:left="144" w:right="144" w:firstLine="0"/>
              <w:jc w:val="center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76.5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83.92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83.14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82.64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84.64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86.31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92.23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85.89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90.68 </w:t>
            </w:r>
          </w:p>
        </w:tc>
        <w:tc>
          <w:tcPr>
            <w:tcW w:type="dxa" w:w="84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6" w:after="0"/>
              <w:ind w:left="248" w:right="232" w:firstLine="0"/>
              <w:jc w:val="both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72.63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84.23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83.85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82.11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87.15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86.12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90.24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87.36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85.64 </w:t>
            </w:r>
          </w:p>
        </w:tc>
        <w:tc>
          <w:tcPr>
            <w:tcW w:type="dxa" w:w="84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6" w:after="0"/>
              <w:ind w:left="144" w:right="144" w:firstLine="0"/>
              <w:jc w:val="center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73.47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86.60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85.5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93.56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88.91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85.25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90.52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90.46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92.30 </w:t>
            </w:r>
          </w:p>
        </w:tc>
        <w:tc>
          <w:tcPr>
            <w:tcW w:type="dxa" w:w="82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6" w:after="0"/>
              <w:ind w:left="238" w:right="222" w:firstLine="0"/>
              <w:jc w:val="both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77.28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94.93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92.73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95.52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93.31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95.77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94.76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95.05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96.24 </w:t>
            </w:r>
          </w:p>
        </w:tc>
        <w:tc>
          <w:tcPr>
            <w:tcW w:type="dxa" w:w="79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6" w:after="0"/>
              <w:ind w:left="252" w:right="180" w:firstLine="0"/>
              <w:jc w:val="both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94.35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95.28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93.14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97.29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96.32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96.52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96.43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96.20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96.69 </w:t>
            </w:r>
          </w:p>
        </w:tc>
      </w:tr>
    </w:tbl>
    <w:p>
      <w:pPr>
        <w:autoSpaceDN w:val="0"/>
        <w:autoSpaceDE w:val="0"/>
        <w:widowControl/>
        <w:spacing w:line="14" w:lineRule="exact" w:before="0" w:after="258"/>
        <w:ind w:left="0" w:right="0"/>
      </w:pPr>
    </w:p>
    <w:p>
      <w:pPr>
        <w:sectPr>
          <w:pgSz w:w="11906" w:h="15874"/>
          <w:pgMar w:top="336" w:right="686" w:bottom="288" w:left="752" w:header="720" w:footer="720" w:gutter="0"/>
          <w:cols w:space="720" w:num="1" w:equalWidth="0">
            <w:col w:w="10468" w:space="0"/>
            <w:col w:w="10468" w:space="0"/>
            <w:col w:w="5224" w:space="0"/>
            <w:col w:w="5244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10468" w:space="0"/>
            <w:col w:w="5224" w:space="0"/>
            <w:col w:w="5244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10484" w:space="0"/>
            <w:col w:w="5240" w:space="0"/>
            <w:col w:w="5244" w:space="0"/>
            <w:col w:w="10484" w:space="0"/>
          </w:cols>
          <w:docGrid w:linePitch="360"/>
        </w:sectPr>
      </w:pP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CharisSIL" w:hAnsi="CharisSIL" w:eastAsia="CharisSIL"/>
          <w:b w:val="0"/>
          <w:i w:val="0"/>
          <w:color w:val="2196D1"/>
          <w:sz w:val="16"/>
        </w:rPr>
        <w:t>Table 7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). </w:t>
      </w:r>
    </w:p>
    <w:p>
      <w:pPr>
        <w:autoSpaceDN w:val="0"/>
        <w:autoSpaceDE w:val="0"/>
        <w:widowControl/>
        <w:spacing w:line="260" w:lineRule="exact" w:before="0" w:after="100"/>
        <w:ind w:left="238" w:right="0" w:firstLine="0"/>
        <w:jc w:val="left"/>
      </w:pPr>
      <w:r>
        <w:rPr>
          <w:rFonts w:ascii="CharisSIL" w:hAnsi="CharisSIL" w:eastAsia="CharisSIL"/>
          <w:b/>
          <w:i w:val="0"/>
          <w:color w:val="000000"/>
          <w:sz w:val="16"/>
        </w:rPr>
        <w:t xml:space="preserve">Algorithm 4 bowling all-rounder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7.99999999999997" w:type="dxa"/>
      </w:tblPr>
      <w:tblGrid>
        <w:gridCol w:w="5234"/>
        <w:gridCol w:w="5234"/>
      </w:tblGrid>
      <w:tr>
        <w:trPr>
          <w:trHeight w:hRule="exact" w:val="1636"/>
        </w:trPr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72" w:val="left"/>
                <w:tab w:pos="2656" w:val="left"/>
              </w:tabs>
              <w:autoSpaceDE w:val="0"/>
              <w:widowControl/>
              <w:spacing w:line="314" w:lineRule="exact" w:before="6" w:after="0"/>
              <w:ind w:left="130" w:right="0" w:firstLine="0"/>
              <w:jc w:val="left"/>
            </w:pPr>
            <w:r>
              <w:rPr>
                <w:rFonts w:ascii="CharisSIL" w:hAnsi="CharisSIL" w:eastAsia="CharisSIL"/>
                <w:b w:val="0"/>
                <w:i w:val="0"/>
                <w:color w:val="000000"/>
                <w:sz w:val="16"/>
              </w:rPr>
              <w:t xml:space="preserve">1: for all players p do </w:t>
            </w:r>
            <w:r>
              <w:br/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6"/>
              </w:rPr>
              <w:t xml:space="preserve">2: calculate overall batting score </w:t>
            </w:r>
            <w:r>
              <w:br/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6"/>
              </w:rPr>
              <w:t xml:space="preserve">3: calculate overall bowling score </w:t>
            </w:r>
            <w:r>
              <w:br/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6"/>
              </w:rPr>
              <w:t xml:space="preserve">4: x_diff </w:t>
            </w:r>
            <w:r>
              <w:rPr>
                <w:rFonts w:ascii="TeX_CM_Maths_Symbols" w:hAnsi="TeX_CM_Maths_Symbols" w:eastAsia="TeX_CM_Maths_Symbols"/>
                <w:b w:val="0"/>
                <w:i w:val="0"/>
                <w:color w:val="000000"/>
                <w:sz w:val="16"/>
              </w:rPr>
              <w:t>=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6"/>
              </w:rPr>
              <w:t xml:space="preserve"> batting_score-bowling_score 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6"/>
              </w:rPr>
              <w:t xml:space="preserve">5: </w:t>
            </w:r>
            <w:r>
              <w:tab/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6"/>
              </w:rPr>
              <w:t xml:space="preserve">bowling_allrounder_score </w:t>
            </w:r>
            <w:r>
              <w:tab/>
            </w:r>
            <w:r>
              <w:rPr>
                <w:rFonts w:ascii="TeX_CM_Maths_Symbols" w:hAnsi="TeX_CM_Maths_Symbols" w:eastAsia="TeX_CM_Maths_Symbols"/>
                <w:b w:val="0"/>
                <w:i w:val="0"/>
                <w:color w:val="000000"/>
                <w:sz w:val="16"/>
              </w:rPr>
              <w:t xml:space="preserve">= 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6"/>
              </w:rPr>
              <w:t>bowling_score</w:t>
            </w:r>
            <w:r>
              <w:rPr>
                <w:rFonts w:ascii="TeX_CM_Maths_Symbols" w:hAnsi="TeX_CM_Maths_Symbols" w:eastAsia="TeX_CM_Maths_Symbols"/>
                <w:b w:val="0"/>
                <w:i w:val="0"/>
                <w:color w:val="000000"/>
                <w:sz w:val="16"/>
              </w:rPr>
              <w:t>+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6"/>
              </w:rPr>
              <w:t xml:space="preserve">0.20*x_diff 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6"/>
              </w:rPr>
              <w:t xml:space="preserve">6: end for 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2" w:lineRule="exact" w:before="896" w:after="0"/>
              <w:ind w:left="104" w:right="0" w:firstLine="0"/>
              <w:jc w:val="left"/>
            </w:pPr>
            <w:r>
              <w:rPr>
                <w:rFonts w:ascii="CharisSIL" w:hAnsi="CharisSIL" w:eastAsia="CharisSIL"/>
                <w:b w:val="0"/>
                <w:i w:val="0"/>
                <w:color w:val="000000"/>
                <w:sz w:val="16"/>
              </w:rPr>
              <w:t>0.35*batting_score</w:t>
            </w:r>
            <w:r>
              <w:rPr>
                <w:rFonts w:ascii="TeX_CM_Maths_Symbols" w:hAnsi="TeX_CM_Maths_Symbols" w:eastAsia="TeX_CM_Maths_Symbols"/>
                <w:b w:val="0"/>
                <w:i w:val="0"/>
                <w:color w:val="000000"/>
                <w:sz w:val="16"/>
              </w:rPr>
              <w:t>+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6"/>
              </w:rPr>
              <w:t xml:space="preserve">0.45* </w:t>
            </w:r>
          </w:p>
        </w:tc>
      </w:tr>
    </w:tbl>
    <w:p>
      <w:pPr>
        <w:autoSpaceDN w:val="0"/>
        <w:autoSpaceDE w:val="0"/>
        <w:widowControl/>
        <w:spacing w:line="208" w:lineRule="exact" w:before="150" w:after="0"/>
        <w:ind w:left="0" w:right="52" w:firstLine="238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 assessment of the wicketkeeper is performed with algorithm 5.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 the first step, the wicketkeeper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 overall batting score is calculated.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 player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 wicketkeeping ability (‘</w:t>
      </w:r>
      <w:r>
        <w:rPr>
          <w:rFonts w:ascii="STIX" w:hAnsi="STIX" w:eastAsia="STIX"/>
          <w:b w:val="0"/>
          <w:i w:val="0"/>
          <w:color w:val="000000"/>
          <w:sz w:val="16"/>
        </w:rPr>
        <w:t>β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_wicket_keeping_ability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) is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calculated using the number of catches taken behind the wicket and the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number of stumpings performed. The final wicketkeeper score is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calculated using a weighted batting score and wicketkeeping ability. The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team compulsory requires a wicketkeeper. </w:t>
      </w:r>
    </w:p>
    <w:p>
      <w:pPr>
        <w:autoSpaceDN w:val="0"/>
        <w:autoSpaceDE w:val="0"/>
        <w:widowControl/>
        <w:spacing w:line="262" w:lineRule="exact" w:before="0" w:after="96"/>
        <w:ind w:left="238" w:right="0" w:firstLine="0"/>
        <w:jc w:val="left"/>
      </w:pPr>
      <w:r>
        <w:rPr>
          <w:rFonts w:ascii="CharisSIL" w:hAnsi="CharisSIL" w:eastAsia="CharisSIL"/>
          <w:b/>
          <w:i w:val="0"/>
          <w:color w:val="000000"/>
          <w:sz w:val="16"/>
        </w:rPr>
        <w:t xml:space="preserve">Algorithm 5 wicket keeper performance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7.99999999999997" w:type="dxa"/>
      </w:tblPr>
      <w:tblGrid>
        <w:gridCol w:w="3489"/>
        <w:gridCol w:w="3489"/>
        <w:gridCol w:w="3489"/>
      </w:tblGrid>
      <w:tr>
        <w:trPr>
          <w:trHeight w:hRule="exact" w:val="854"/>
        </w:trPr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8" w:val="left"/>
                <w:tab w:pos="696" w:val="left"/>
              </w:tabs>
              <w:autoSpaceDE w:val="0"/>
              <w:widowControl/>
              <w:spacing w:line="210" w:lineRule="exact" w:before="112" w:after="0"/>
              <w:ind w:left="130" w:right="0" w:firstLine="0"/>
              <w:jc w:val="left"/>
            </w:pPr>
            <w:r>
              <w:rPr>
                <w:rFonts w:ascii="CharisSIL" w:hAnsi="CharisSIL" w:eastAsia="CharisSIL"/>
                <w:b w:val="0"/>
                <w:i w:val="0"/>
                <w:color w:val="000000"/>
                <w:sz w:val="16"/>
              </w:rPr>
              <w:t xml:space="preserve">1: for all players p do </w:t>
            </w:r>
            <w:r>
              <w:br/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6"/>
              </w:rPr>
              <w:t xml:space="preserve">2: calculate overall batting score 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6"/>
              </w:rPr>
              <w:t xml:space="preserve">3: </w:t>
            </w:r>
            <w:r>
              <w:tab/>
            </w: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β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6"/>
              </w:rPr>
              <w:t xml:space="preserve">_wicket_keeping_ability 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6"/>
              </w:rPr>
              <w:t xml:space="preserve">no_of_stumpings </w:t>
            </w:r>
            <w:r>
              <w:br/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6"/>
              </w:rPr>
              <w:t xml:space="preserve">4: </w:t>
            </w:r>
            <w:r>
              <w:tab/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6"/>
              </w:rPr>
              <w:t xml:space="preserve">wicket_keeper_score </w:t>
            </w:r>
            <w:r>
              <w:br/>
            </w:r>
            <w:r>
              <w:rPr>
                <w:rFonts w:ascii="STIX" w:hAnsi="STIX" w:eastAsia="STIX"/>
                <w:b w:val="0"/>
                <w:i w:val="0"/>
                <w:color w:val="000000"/>
                <w:sz w:val="16"/>
              </w:rPr>
              <w:t>β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6"/>
              </w:rPr>
              <w:t xml:space="preserve">_wicket_keeping_ability </w:t>
            </w:r>
            <w:r>
              <w:br/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6"/>
              </w:rPr>
              <w:t xml:space="preserve">5: end for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548" w:after="0"/>
              <w:ind w:left="0" w:right="0" w:firstLine="0"/>
              <w:jc w:val="center"/>
            </w:pPr>
            <w:r>
              <w:rPr>
                <w:rFonts w:ascii="TeX_CM_Maths_Symbols" w:hAnsi="TeX_CM_Maths_Symbols" w:eastAsia="TeX_CM_Maths_Symbols"/>
                <w:b w:val="0"/>
                <w:i w:val="0"/>
                <w:color w:val="000000"/>
                <w:sz w:val="16"/>
              </w:rPr>
              <w:t>=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0" w:lineRule="exact" w:before="480" w:after="0"/>
              <w:ind w:left="164" w:right="0" w:firstLine="0"/>
              <w:jc w:val="left"/>
            </w:pPr>
            <w:r>
              <w:rPr>
                <w:rFonts w:ascii="CharisSIL" w:hAnsi="CharisSIL" w:eastAsia="CharisSIL"/>
                <w:b w:val="0"/>
                <w:i w:val="0"/>
                <w:color w:val="000000"/>
                <w:sz w:val="16"/>
              </w:rPr>
              <w:t>0.70*no_of_catches</w:t>
            </w:r>
            <w:r>
              <w:rPr>
                <w:rFonts w:ascii="TeX_CM_Maths_Symbols" w:hAnsi="TeX_CM_Maths_Symbols" w:eastAsia="TeX_CM_Maths_Symbols"/>
                <w:b w:val="0"/>
                <w:i w:val="0"/>
                <w:color w:val="000000"/>
                <w:sz w:val="16"/>
              </w:rPr>
              <w:t>+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6"/>
              </w:rPr>
              <w:t xml:space="preserve">0.30* </w:t>
            </w:r>
          </w:p>
        </w:tc>
      </w:tr>
      <w:tr>
        <w:trPr>
          <w:trHeight w:hRule="exact" w:val="782"/>
        </w:trPr>
        <w:tc>
          <w:tcPr>
            <w:tcW w:type="dxa" w:w="3489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2" w:after="0"/>
              <w:ind w:left="32" w:right="0" w:firstLine="0"/>
              <w:jc w:val="left"/>
            </w:pPr>
            <w:r>
              <w:rPr>
                <w:rFonts w:ascii="TeX_CM_Maths_Symbols" w:hAnsi="TeX_CM_Maths_Symbols" w:eastAsia="TeX_CM_Maths_Symbols"/>
                <w:b w:val="0"/>
                <w:i w:val="0"/>
                <w:color w:val="000000"/>
                <w:sz w:val="16"/>
              </w:rPr>
              <w:t>=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2" w:lineRule="exact" w:before="44" w:after="0"/>
              <w:ind w:left="184" w:right="0" w:firstLine="0"/>
              <w:jc w:val="left"/>
            </w:pPr>
            <w:r>
              <w:rPr>
                <w:rFonts w:ascii="CharisSIL" w:hAnsi="CharisSIL" w:eastAsia="CharisSIL"/>
                <w:b w:val="0"/>
                <w:i w:val="0"/>
                <w:color w:val="000000"/>
                <w:sz w:val="16"/>
              </w:rPr>
              <w:t>0.45*batting_score</w:t>
            </w:r>
            <w:r>
              <w:rPr>
                <w:rFonts w:ascii="TeX_CM_Maths_Symbols" w:hAnsi="TeX_CM_Maths_Symbols" w:eastAsia="TeX_CM_Maths_Symbols"/>
                <w:b w:val="0"/>
                <w:i w:val="0"/>
                <w:color w:val="000000"/>
                <w:sz w:val="16"/>
              </w:rPr>
              <w:t>+</w:t>
            </w:r>
            <w:r>
              <w:rPr>
                <w:rFonts w:ascii="CharisSIL" w:hAnsi="CharisSIL" w:eastAsia="CharisSIL"/>
                <w:b w:val="0"/>
                <w:i w:val="0"/>
                <w:color w:val="000000"/>
                <w:sz w:val="16"/>
              </w:rPr>
              <w:t xml:space="preserve">0.55* </w:t>
            </w:r>
          </w:p>
        </w:tc>
      </w:tr>
    </w:tbl>
    <w:p>
      <w:pPr>
        <w:autoSpaceDN w:val="0"/>
        <w:autoSpaceDE w:val="0"/>
        <w:widowControl/>
        <w:spacing w:line="262" w:lineRule="exact" w:before="98" w:after="0"/>
        <w:ind w:left="0" w:right="0" w:firstLine="0"/>
        <w:jc w:val="left"/>
      </w:pPr>
      <w:r>
        <w:rPr>
          <w:rFonts w:ascii="CharisSIL" w:hAnsi="CharisSIL" w:eastAsia="CharisSIL"/>
          <w:b/>
          <w:i w:val="0"/>
          <w:color w:val="000000"/>
          <w:sz w:val="16"/>
        </w:rPr>
        <w:t xml:space="preserve">5. Results </w:t>
      </w:r>
    </w:p>
    <w:p>
      <w:pPr>
        <w:autoSpaceDN w:val="0"/>
        <w:autoSpaceDE w:val="0"/>
        <w:widowControl/>
        <w:spacing w:line="210" w:lineRule="exact" w:before="208" w:after="0"/>
        <w:ind w:left="0" w:right="52" w:firstLine="238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Various binary and categorical characteristics are employed to create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 team prediction model for one-day international cricket. The data are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converted into a consistent format for experimentation. Some features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are derived from the weighted combination of existing features. The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batsmen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 strength is calculated using 25 features, bowlers with 23, 45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for batting/bowling all-rounder, and 23 for a wicketkeeper described in </w:t>
      </w:r>
      <w:r>
        <w:rPr>
          <w:rFonts w:ascii="CharisSIL" w:hAnsi="CharisSIL" w:eastAsia="CharisSIL"/>
          <w:b w:val="0"/>
          <w:i w:val="0"/>
          <w:color w:val="2196D1"/>
          <w:sz w:val="16"/>
        </w:rPr>
        <w:t>Tables 1 and 2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. The Cross-validation method of model selection is not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used to preserve the chronological order of data. The training-testing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data splitting method is used for model selection as the future match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result is based on the outcome of previous matches. Five algorithms are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proposed for the selection of players from each category. The players are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categorised into five classes according to their final score obtained from </w:t>
      </w:r>
    </w:p>
    <w:p>
      <w:pPr>
        <w:autoSpaceDN w:val="0"/>
        <w:autoSpaceDE w:val="0"/>
        <w:widowControl/>
        <w:spacing w:line="192" w:lineRule="exact" w:before="442" w:after="18"/>
        <w:ind w:left="868" w:right="3312" w:firstLine="0"/>
        <w:jc w:val="left"/>
      </w:pPr>
      <w:r>
        <w:rPr>
          <w:w w:val="102.47142655508858"/>
          <w:rFonts w:ascii="CharisSIL" w:hAnsi="CharisSIL" w:eastAsia="CharisSIL"/>
          <w:b/>
          <w:i w:val="0"/>
          <w:color w:val="000000"/>
          <w:sz w:val="14"/>
        </w:rPr>
        <w:t xml:space="preserve">Table 3 </w:t>
      </w:r>
      <w:r>
        <w:br/>
      </w:r>
      <w:r>
        <w:rPr>
          <w:w w:val="102.47142655508858"/>
          <w:rFonts w:ascii="CharisSIL" w:hAnsi="CharisSIL" w:eastAsia="CharisSIL"/>
          <w:b w:val="0"/>
          <w:i w:val="0"/>
          <w:color w:val="000000"/>
          <w:sz w:val="14"/>
        </w:rPr>
        <w:t xml:space="preserve">Players class.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8.0" w:type="dxa"/>
      </w:tblPr>
      <w:tblGrid>
        <w:gridCol w:w="5234"/>
        <w:gridCol w:w="5234"/>
      </w:tblGrid>
      <w:tr>
        <w:trPr>
          <w:trHeight w:hRule="exact" w:val="262"/>
        </w:trPr>
        <w:tc>
          <w:tcPr>
            <w:tcW w:type="dxa" w:w="166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0" w:after="0"/>
              <w:ind w:left="120" w:right="0" w:firstLine="0"/>
              <w:jc w:val="left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Player score </w:t>
            </w:r>
          </w:p>
        </w:tc>
        <w:tc>
          <w:tcPr>
            <w:tcW w:type="dxa" w:w="1626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0" w:after="0"/>
              <w:ind w:left="0" w:right="238" w:firstLine="0"/>
              <w:jc w:val="right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Category </w:t>
            </w:r>
          </w:p>
        </w:tc>
      </w:tr>
      <w:tr>
        <w:trPr>
          <w:trHeight w:hRule="exact" w:val="934"/>
        </w:trPr>
        <w:tc>
          <w:tcPr>
            <w:tcW w:type="dxa" w:w="1660"/>
            <w:tcBorders>
              <w:top w:sz="4.0" w:val="single" w:color="#000000"/>
              <w:bottom w:sz="0.8000000000001819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62" w:after="0"/>
              <w:ind w:left="120" w:right="1152" w:firstLine="0"/>
              <w:jc w:val="both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41</w:t>
            </w:r>
            <w:r>
              <w:rPr>
                <w:w w:val="98.09076602642352"/>
                <w:rFonts w:ascii="STIX" w:hAnsi="STIX" w:eastAsia="STIX"/>
                <w:b w:val="0"/>
                <w:i w:val="0"/>
                <w:color w:val="000000"/>
                <w:sz w:val="13"/>
              </w:rPr>
              <w:t>–</w:t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50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31</w:t>
            </w:r>
            <w:r>
              <w:rPr>
                <w:w w:val="98.09076602642352"/>
                <w:rFonts w:ascii="STIX" w:hAnsi="STIX" w:eastAsia="STIX"/>
                <w:b w:val="0"/>
                <w:i w:val="0"/>
                <w:color w:val="000000"/>
                <w:sz w:val="13"/>
              </w:rPr>
              <w:t>–</w:t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40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21</w:t>
            </w:r>
            <w:r>
              <w:rPr>
                <w:w w:val="98.09076602642352"/>
                <w:rFonts w:ascii="STIX" w:hAnsi="STIX" w:eastAsia="STIX"/>
                <w:b w:val="0"/>
                <w:i w:val="0"/>
                <w:color w:val="000000"/>
                <w:sz w:val="13"/>
              </w:rPr>
              <w:t>–</w:t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30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11</w:t>
            </w:r>
            <w:r>
              <w:rPr>
                <w:w w:val="98.09076602642352"/>
                <w:rFonts w:ascii="STIX" w:hAnsi="STIX" w:eastAsia="STIX"/>
                <w:b w:val="0"/>
                <w:i w:val="0"/>
                <w:color w:val="000000"/>
                <w:sz w:val="13"/>
              </w:rPr>
              <w:t>–</w:t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20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>0</w:t>
            </w:r>
            <w:r>
              <w:rPr>
                <w:w w:val="98.09076602642352"/>
                <w:rFonts w:ascii="STIX" w:hAnsi="STIX" w:eastAsia="STIX"/>
                <w:b w:val="0"/>
                <w:i w:val="0"/>
                <w:color w:val="000000"/>
                <w:sz w:val="13"/>
              </w:rPr>
              <w:t>–</w:t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10 </w:t>
            </w:r>
          </w:p>
        </w:tc>
        <w:tc>
          <w:tcPr>
            <w:tcW w:type="dxa" w:w="1626"/>
            <w:tcBorders>
              <w:top w:sz="4.0" w:val="single" w:color="#000000"/>
              <w:bottom w:sz="0.8000000000001819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6" w:after="0"/>
              <w:ind w:left="846" w:right="0" w:firstLine="0"/>
              <w:jc w:val="left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Excellent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Very Good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Good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Satisfactory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Poor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5874"/>
          <w:pgMar w:top="336" w:right="686" w:bottom="288" w:left="752" w:header="720" w:footer="720" w:gutter="0"/>
          <w:cols w:space="720" w:num="2" w:equalWidth="0">
            <w:col w:w="5120" w:space="0"/>
            <w:col w:w="5348" w:space="0"/>
            <w:col w:w="10468" w:space="0"/>
            <w:col w:w="10468" w:space="0"/>
            <w:col w:w="5224" w:space="0"/>
            <w:col w:w="5244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10468" w:space="0"/>
            <w:col w:w="5224" w:space="0"/>
            <w:col w:w="5244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10484" w:space="0"/>
            <w:col w:w="5240" w:space="0"/>
            <w:col w:w="5244" w:space="0"/>
            <w:col w:w="10484" w:space="0"/>
          </w:cols>
          <w:docGrid w:linePitch="360"/>
        </w:sectPr>
      </w:pPr>
    </w:p>
    <w:p>
      <w:pPr>
        <w:autoSpaceDN w:val="0"/>
        <w:autoSpaceDE w:val="0"/>
        <w:widowControl/>
        <w:spacing w:line="208" w:lineRule="exact" w:before="0" w:after="0"/>
        <w:ind w:left="52" w:right="0" w:firstLine="0"/>
        <w:jc w:val="left"/>
      </w:pPr>
      <w:r>
        <w:rPr>
          <w:w w:val="98.09230657724234"/>
          <w:rFonts w:ascii="CharisSIL" w:hAnsi="CharisSIL" w:eastAsia="CharisSIL"/>
          <w:b w:val="0"/>
          <w:i w:val="0"/>
          <w:color w:val="000000"/>
          <w:sz w:val="13"/>
        </w:rPr>
        <w:t>8</w:t>
      </w:r>
    </w:p>
    <w:p>
      <w:pPr>
        <w:sectPr>
          <w:type w:val="nextColumn"/>
          <w:pgSz w:w="11906" w:h="15874"/>
          <w:pgMar w:top="336" w:right="686" w:bottom="288" w:left="752" w:header="720" w:footer="720" w:gutter="0"/>
          <w:cols w:space="720" w:num="2" w:equalWidth="0">
            <w:col w:w="5120" w:space="0"/>
            <w:col w:w="5348" w:space="0"/>
            <w:col w:w="10468" w:space="0"/>
            <w:col w:w="10468" w:space="0"/>
            <w:col w:w="5224" w:space="0"/>
            <w:col w:w="5244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10468" w:space="0"/>
            <w:col w:w="5224" w:space="0"/>
            <w:col w:w="5244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10484" w:space="0"/>
            <w:col w:w="5240" w:space="0"/>
            <w:col w:w="5244" w:space="0"/>
            <w:col w:w="104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tabs>
          <w:tab w:pos="9032" w:val="left"/>
        </w:tabs>
        <w:autoSpaceDE w:val="0"/>
        <w:widowControl/>
        <w:spacing w:line="210" w:lineRule="exact" w:before="0" w:after="0"/>
        <w:ind w:left="0" w:right="0" w:firstLine="0"/>
        <w:jc w:val="left"/>
      </w:pPr>
      <w:r>
        <w:rPr>
          <w:w w:val="98.09076602642352"/>
          <w:rFonts w:ascii="CharisSIL" w:hAnsi="CharisSIL" w:eastAsia="CharisSIL"/>
          <w:b w:val="0"/>
          <w:i/>
          <w:color w:val="000000"/>
          <w:sz w:val="13"/>
        </w:rPr>
        <w:t xml:space="preserve">M. Ishi et al. </w:t>
      </w:r>
      <w:r>
        <w:tab/>
      </w:r>
      <w:r>
        <w:rPr>
          <w:w w:val="98.09230657724234"/>
          <w:rFonts w:ascii="CharisSIL" w:hAnsi="CharisSIL" w:eastAsia="CharisSIL"/>
          <w:b w:val="0"/>
          <w:i/>
          <w:color w:val="000000"/>
          <w:sz w:val="13"/>
        </w:rPr>
        <w:t>Array 14 (2022) 100144</w:t>
      </w:r>
    </w:p>
    <w:p>
      <w:pPr>
        <w:autoSpaceDN w:val="0"/>
        <w:autoSpaceDE w:val="0"/>
        <w:widowControl/>
        <w:spacing w:line="236" w:lineRule="exact" w:before="168" w:after="0"/>
        <w:ind w:left="0" w:right="0" w:firstLine="0"/>
        <w:jc w:val="left"/>
      </w:pPr>
      <w:r>
        <w:rPr>
          <w:w w:val="102.47142655508858"/>
          <w:rFonts w:ascii="CharisSIL" w:hAnsi="CharisSIL" w:eastAsia="CharisSIL"/>
          <w:b/>
          <w:i w:val="0"/>
          <w:color w:val="000000"/>
          <w:sz w:val="14"/>
        </w:rPr>
        <w:t xml:space="preserve">Table 4 </w:t>
      </w:r>
    </w:p>
    <w:p>
      <w:pPr>
        <w:autoSpaceDN w:val="0"/>
        <w:autoSpaceDE w:val="0"/>
        <w:widowControl/>
        <w:spacing w:line="234" w:lineRule="exact" w:before="0" w:after="20"/>
        <w:ind w:left="0" w:right="0" w:firstLine="0"/>
        <w:jc w:val="left"/>
      </w:pPr>
      <w:r>
        <w:rPr>
          <w:w w:val="102.47142655508858"/>
          <w:rFonts w:ascii="CharisSIL" w:hAnsi="CharisSIL" w:eastAsia="CharisSIL"/>
          <w:b w:val="0"/>
          <w:i w:val="0"/>
          <w:color w:val="000000"/>
          <w:sz w:val="14"/>
        </w:rPr>
        <w:t xml:space="preserve">Accuracy for selection of batsmen.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47"/>
        <w:gridCol w:w="1047"/>
        <w:gridCol w:w="1047"/>
        <w:gridCol w:w="1047"/>
        <w:gridCol w:w="1047"/>
        <w:gridCol w:w="1047"/>
        <w:gridCol w:w="1047"/>
        <w:gridCol w:w="1047"/>
        <w:gridCol w:w="1047"/>
        <w:gridCol w:w="1047"/>
      </w:tblGrid>
      <w:tr>
        <w:trPr>
          <w:trHeight w:hRule="exact" w:val="260"/>
        </w:trPr>
        <w:tc>
          <w:tcPr>
            <w:tcW w:type="dxa" w:w="180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6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0" w:after="0"/>
              <w:ind w:left="0" w:right="0" w:firstLine="0"/>
              <w:jc w:val="left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Accuracy </w:t>
            </w:r>
          </w:p>
        </w:tc>
        <w:tc>
          <w:tcPr>
            <w:tcW w:type="dxa" w:w="84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2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2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9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4"/>
        </w:trPr>
        <w:tc>
          <w:tcPr>
            <w:tcW w:type="dxa" w:w="180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120" w:right="0" w:firstLine="0"/>
              <w:jc w:val="left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Classifer </w:t>
            </w:r>
          </w:p>
        </w:tc>
        <w:tc>
          <w:tcPr>
            <w:tcW w:type="dxa" w:w="196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2" w:after="0"/>
              <w:ind w:left="0" w:right="0" w:firstLine="0"/>
              <w:jc w:val="left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Without Feature Optimization </w:t>
            </w:r>
          </w:p>
        </w:tc>
        <w:tc>
          <w:tcPr>
            <w:tcW w:type="dxa" w:w="84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2" w:after="0"/>
              <w:ind w:left="0" w:right="0" w:firstLine="0"/>
              <w:jc w:val="center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GWO </w:t>
            </w:r>
          </w:p>
        </w:tc>
        <w:tc>
          <w:tcPr>
            <w:tcW w:type="dxa" w:w="82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2" w:after="0"/>
              <w:ind w:left="0" w:right="0" w:firstLine="0"/>
              <w:jc w:val="center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MFO </w:t>
            </w:r>
          </w:p>
        </w:tc>
        <w:tc>
          <w:tcPr>
            <w:tcW w:type="dxa" w:w="84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2" w:after="0"/>
              <w:ind w:left="0" w:right="0" w:firstLine="0"/>
              <w:jc w:val="center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WOA </w:t>
            </w:r>
          </w:p>
        </w:tc>
        <w:tc>
          <w:tcPr>
            <w:tcW w:type="dxa" w:w="84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2" w:after="0"/>
              <w:ind w:left="0" w:right="0" w:firstLine="0"/>
              <w:jc w:val="center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FFA </w:t>
            </w:r>
          </w:p>
        </w:tc>
        <w:tc>
          <w:tcPr>
            <w:tcW w:type="dxa" w:w="84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2" w:after="0"/>
              <w:ind w:left="0" w:right="0" w:firstLine="0"/>
              <w:jc w:val="center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BAT </w:t>
            </w:r>
          </w:p>
        </w:tc>
        <w:tc>
          <w:tcPr>
            <w:tcW w:type="dxa" w:w="84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2" w:after="0"/>
              <w:ind w:left="0" w:right="326" w:firstLine="0"/>
              <w:jc w:val="right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PSO </w:t>
            </w:r>
          </w:p>
        </w:tc>
        <w:tc>
          <w:tcPr>
            <w:tcW w:type="dxa" w:w="82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2" w:after="0"/>
              <w:ind w:left="0" w:right="400" w:firstLine="0"/>
              <w:jc w:val="right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CS </w:t>
            </w:r>
          </w:p>
        </w:tc>
        <w:tc>
          <w:tcPr>
            <w:tcW w:type="dxa" w:w="79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2" w:after="0"/>
              <w:ind w:left="0" w:right="84" w:firstLine="0"/>
              <w:jc w:val="right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CS-PSO </w:t>
            </w:r>
          </w:p>
        </w:tc>
      </w:tr>
      <w:tr>
        <w:trPr>
          <w:trHeight w:hRule="exact" w:val="1614"/>
        </w:trPr>
        <w:tc>
          <w:tcPr>
            <w:tcW w:type="dxa" w:w="180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6" w:after="0"/>
              <w:ind w:left="120" w:right="432" w:firstLine="0"/>
              <w:jc w:val="left"/>
            </w:pPr>
            <w:r>
              <w:rPr>
                <w:w w:val="98.09076602642352"/>
                <w:rFonts w:ascii="CharisSIL" w:hAnsi="CharisSIL" w:eastAsia="CharisSIL"/>
                <w:b/>
                <w:i w:val="0"/>
                <w:color w:val="000000"/>
                <w:sz w:val="13"/>
              </w:rPr>
              <w:t xml:space="preserve">Logistic Regression </w:t>
            </w:r>
            <w:r>
              <w:rPr>
                <w:w w:val="98.09076602642352"/>
                <w:rFonts w:ascii="CharisSIL" w:hAnsi="CharisSIL" w:eastAsia="CharisSIL"/>
                <w:b/>
                <w:i w:val="0"/>
                <w:color w:val="000000"/>
                <w:sz w:val="13"/>
              </w:rPr>
              <w:t xml:space="preserve">Naïve Bayes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/>
                <w:i w:val="0"/>
                <w:color w:val="000000"/>
                <w:sz w:val="13"/>
              </w:rPr>
              <w:t xml:space="preserve">KNN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/>
                <w:i w:val="0"/>
                <w:color w:val="000000"/>
                <w:sz w:val="13"/>
              </w:rPr>
              <w:t xml:space="preserve">SVM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/>
                <w:i w:val="0"/>
                <w:color w:val="000000"/>
                <w:sz w:val="13"/>
              </w:rPr>
              <w:t xml:space="preserve">Decision Tree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/>
                <w:i w:val="0"/>
                <w:color w:val="000000"/>
                <w:sz w:val="13"/>
              </w:rPr>
              <w:t xml:space="preserve">Random Forest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/>
                <w:i w:val="0"/>
                <w:color w:val="000000"/>
                <w:sz w:val="13"/>
              </w:rPr>
              <w:t xml:space="preserve">GBM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/>
                <w:i w:val="0"/>
                <w:color w:val="000000"/>
                <w:sz w:val="13"/>
              </w:rPr>
              <w:t xml:space="preserve">XGBoost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/>
                <w:i w:val="0"/>
                <w:color w:val="000000"/>
                <w:sz w:val="13"/>
              </w:rPr>
              <w:t xml:space="preserve">CatBoost </w:t>
            </w:r>
          </w:p>
        </w:tc>
        <w:tc>
          <w:tcPr>
            <w:tcW w:type="dxa" w:w="196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6" w:after="0"/>
              <w:ind w:left="0" w:right="1608" w:firstLine="0"/>
              <w:jc w:val="both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78.57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71.42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77.41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93.54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87.09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86.62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90.71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91.42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90.32 </w:t>
            </w:r>
          </w:p>
        </w:tc>
        <w:tc>
          <w:tcPr>
            <w:tcW w:type="dxa" w:w="84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6" w:after="0"/>
              <w:ind w:left="246" w:right="234" w:firstLine="0"/>
              <w:jc w:val="both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81.68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83.87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89.39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95.07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88.82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90.35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92.40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92.15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91.42 </w:t>
            </w:r>
          </w:p>
        </w:tc>
        <w:tc>
          <w:tcPr>
            <w:tcW w:type="dxa" w:w="82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6" w:after="0"/>
              <w:ind w:left="242" w:right="218" w:firstLine="0"/>
              <w:jc w:val="both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83.33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92.55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85.11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95.93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89.83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89.02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91.21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91.60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93.54 </w:t>
            </w:r>
          </w:p>
        </w:tc>
        <w:tc>
          <w:tcPr>
            <w:tcW w:type="dxa" w:w="84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6" w:after="0"/>
              <w:ind w:left="256" w:right="222" w:firstLine="0"/>
              <w:jc w:val="both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84.85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88.57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80.25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94.28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92.33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90.50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92.14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91.96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94.28 </w:t>
            </w:r>
          </w:p>
        </w:tc>
        <w:tc>
          <w:tcPr>
            <w:tcW w:type="dxa" w:w="84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6" w:after="0"/>
              <w:ind w:left="252" w:right="228" w:firstLine="0"/>
              <w:jc w:val="both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85.71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82.85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90.90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94.55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92.86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91.14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94.29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92.87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95.45 </w:t>
            </w:r>
          </w:p>
        </w:tc>
        <w:tc>
          <w:tcPr>
            <w:tcW w:type="dxa" w:w="84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6" w:after="0"/>
              <w:ind w:left="248" w:right="232" w:firstLine="0"/>
              <w:jc w:val="both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86.36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85.28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86.58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95.32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92.50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94.23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93.35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93.07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90.28 </w:t>
            </w:r>
          </w:p>
        </w:tc>
        <w:tc>
          <w:tcPr>
            <w:tcW w:type="dxa" w:w="84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6" w:after="0"/>
              <w:ind w:left="242" w:right="238" w:firstLine="0"/>
              <w:jc w:val="both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91.42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90.90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92.86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95.07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91.42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91.13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93.92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93.57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92.21 </w:t>
            </w:r>
          </w:p>
        </w:tc>
        <w:tc>
          <w:tcPr>
            <w:tcW w:type="dxa" w:w="82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6" w:after="0"/>
              <w:ind w:left="238" w:right="222" w:firstLine="0"/>
              <w:jc w:val="both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93.93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92.42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92.28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95.34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92.85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93.58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94.64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93.64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94.42 </w:t>
            </w:r>
          </w:p>
        </w:tc>
        <w:tc>
          <w:tcPr>
            <w:tcW w:type="dxa" w:w="79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6" w:after="0"/>
              <w:ind w:left="252" w:right="180" w:firstLine="0"/>
              <w:jc w:val="both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94.28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93.93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93.21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97.14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96.07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96.19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96.78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96.42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96.77 </w:t>
            </w:r>
          </w:p>
        </w:tc>
      </w:tr>
    </w:tbl>
    <w:p>
      <w:pPr>
        <w:autoSpaceDN w:val="0"/>
        <w:autoSpaceDE w:val="0"/>
        <w:widowControl/>
        <w:spacing w:line="14" w:lineRule="exact" w:before="0" w:after="258"/>
        <w:ind w:left="0" w:right="0"/>
      </w:pPr>
    </w:p>
    <w:p>
      <w:pPr>
        <w:sectPr>
          <w:pgSz w:w="11906" w:h="15874"/>
          <w:pgMar w:top="336" w:right="686" w:bottom="288" w:left="752" w:header="720" w:footer="720" w:gutter="0"/>
          <w:cols w:space="720" w:num="1" w:equalWidth="0">
            <w:col w:w="10468" w:space="0"/>
            <w:col w:w="5120" w:space="0"/>
            <w:col w:w="5348" w:space="0"/>
            <w:col w:w="10468" w:space="0"/>
            <w:col w:w="10468" w:space="0"/>
            <w:col w:w="5224" w:space="0"/>
            <w:col w:w="5244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10468" w:space="0"/>
            <w:col w:w="5224" w:space="0"/>
            <w:col w:w="5244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10484" w:space="0"/>
            <w:col w:w="5240" w:space="0"/>
            <w:col w:w="5244" w:space="0"/>
            <w:col w:w="10484" w:space="0"/>
          </w:cols>
          <w:docGrid w:linePitch="360"/>
        </w:sectPr>
      </w:pPr>
    </w:p>
    <w:p>
      <w:pPr>
        <w:autoSpaceDN w:val="0"/>
        <w:autoSpaceDE w:val="0"/>
        <w:widowControl/>
        <w:spacing w:line="204" w:lineRule="exact" w:before="64" w:after="0"/>
        <w:ind w:left="238" w:right="52" w:hanging="206"/>
        <w:jc w:val="both"/>
      </w:pPr>
      <w:r>
        <w:rPr>
          <w:rFonts w:ascii="STIX" w:hAnsi="STIX" w:eastAsia="STIX"/>
          <w:b w:val="0"/>
          <w:i w:val="0"/>
          <w:color w:val="000000"/>
          <w:sz w:val="16"/>
        </w:rPr>
        <w:t xml:space="preserve">●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 maximum accuracy of SVM with CS-PSO is 97.14% for batter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selection. The CS-PSO accuracy is better as compared to individual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CS and PSO algorithm. </w:t>
      </w:r>
    </w:p>
    <w:p>
      <w:pPr>
        <w:autoSpaceDN w:val="0"/>
        <w:autoSpaceDE w:val="0"/>
        <w:widowControl/>
        <w:spacing w:line="208" w:lineRule="exact" w:before="60" w:after="0"/>
        <w:ind w:left="238" w:right="52" w:hanging="206"/>
        <w:jc w:val="both"/>
      </w:pPr>
      <w:r>
        <w:rPr>
          <w:rFonts w:ascii="STIX" w:hAnsi="STIX" w:eastAsia="STIX"/>
          <w:b w:val="0"/>
          <w:i w:val="0"/>
          <w:color w:val="000000"/>
          <w:sz w:val="16"/>
        </w:rPr>
        <w:t xml:space="preserve">●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 performance comparison of all classifiers with individual CS,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PSO and Blended CS-PSO is shown in </w:t>
      </w:r>
      <w:r>
        <w:rPr>
          <w:rFonts w:ascii="CharisSIL" w:hAnsi="CharisSIL" w:eastAsia="CharisSIL"/>
          <w:b w:val="0"/>
          <w:i w:val="0"/>
          <w:color w:val="2196D1"/>
          <w:sz w:val="16"/>
        </w:rPr>
        <w:t>Fig. 4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. From the graph, it is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clear that the performance of the CS-PSO algorithm is better for all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 classifiers during batter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 selection. </w:t>
      </w:r>
    </w:p>
    <w:p>
      <w:pPr>
        <w:autoSpaceDN w:val="0"/>
        <w:tabs>
          <w:tab w:pos="238" w:val="left"/>
        </w:tabs>
        <w:autoSpaceDE w:val="0"/>
        <w:widowControl/>
        <w:spacing w:line="206" w:lineRule="exact" w:before="224" w:after="0"/>
        <w:ind w:left="0" w:right="0" w:firstLine="0"/>
        <w:jc w:val="left"/>
      </w:pPr>
      <w:r>
        <w:tab/>
      </w:r>
      <w:r>
        <w:rPr>
          <w:rFonts w:ascii="CharisSIL" w:hAnsi="CharisSIL" w:eastAsia="CharisSIL"/>
          <w:b/>
          <w:i w:val="0"/>
          <w:color w:val="000000"/>
          <w:sz w:val="16"/>
        </w:rPr>
        <w:t>Algorithm 2: Bowler</w:t>
      </w:r>
      <w:r>
        <w:rPr>
          <w:rFonts w:ascii="STIX" w:hAnsi="STIX" w:eastAsia="STIX"/>
          <w:b/>
          <w:i w:val="0"/>
          <w:color w:val="000000"/>
          <w:sz w:val="16"/>
        </w:rPr>
        <w:t>’</w:t>
      </w:r>
      <w:r>
        <w:rPr>
          <w:rFonts w:ascii="CharisSIL" w:hAnsi="CharisSIL" w:eastAsia="CharisSIL"/>
          <w:b/>
          <w:i w:val="0"/>
          <w:color w:val="000000"/>
          <w:sz w:val="16"/>
        </w:rPr>
        <w:t xml:space="preserve">s selection </w:t>
      </w:r>
      <w:r>
        <w:br/>
      </w:r>
      <w:r>
        <w:tab/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 bowler is evaluated using Algorithm 2. The classification accu-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racy is then determined using machine learning algorithms to classify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bowlers into five classes/categories. After that, algorithms inspired by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nature are used. Bowler selection accuracy is compared with and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without using a feature optimization method. From the above Table 5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following observations are made: </w:t>
      </w:r>
    </w:p>
    <w:p>
      <w:pPr>
        <w:autoSpaceDN w:val="0"/>
        <w:tabs>
          <w:tab w:pos="238" w:val="left"/>
        </w:tabs>
        <w:autoSpaceDE w:val="0"/>
        <w:widowControl/>
        <w:spacing w:line="202" w:lineRule="exact" w:before="224" w:after="0"/>
        <w:ind w:left="32" w:right="0" w:firstLine="0"/>
        <w:jc w:val="left"/>
      </w:pPr>
      <w:r>
        <w:rPr>
          <w:rFonts w:ascii="STIX" w:hAnsi="STIX" w:eastAsia="STIX"/>
          <w:b w:val="0"/>
          <w:i w:val="0"/>
          <w:color w:val="000000"/>
          <w:sz w:val="16"/>
        </w:rPr>
        <w:t xml:space="preserve">●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Instead of using a feature optimization procedure, the SVM method </w:t>
      </w:r>
      <w:r>
        <w:tab/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produces an overall accuracy of 87.09%. </w:t>
      </w:r>
    </w:p>
    <w:p>
      <w:pPr>
        <w:autoSpaceDN w:val="0"/>
        <w:tabs>
          <w:tab w:pos="238" w:val="left"/>
        </w:tabs>
        <w:autoSpaceDE w:val="0"/>
        <w:widowControl/>
        <w:spacing w:line="202" w:lineRule="exact" w:before="66" w:after="0"/>
        <w:ind w:left="32" w:right="0" w:firstLine="0"/>
        <w:jc w:val="left"/>
      </w:pPr>
      <w:r>
        <w:rPr>
          <w:rFonts w:ascii="STIX" w:hAnsi="STIX" w:eastAsia="STIX"/>
          <w:b w:val="0"/>
          <w:i w:val="0"/>
          <w:color w:val="000000"/>
          <w:sz w:val="16"/>
        </w:rPr>
        <w:t xml:space="preserve">●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With an accuracy of 77.85%, the Naive Bayes algorithm is the least </w:t>
      </w:r>
      <w:r>
        <w:tab/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accurate. </w:t>
      </w:r>
    </w:p>
    <w:p>
      <w:pPr>
        <w:autoSpaceDN w:val="0"/>
        <w:tabs>
          <w:tab w:pos="238" w:val="left"/>
        </w:tabs>
        <w:autoSpaceDE w:val="0"/>
        <w:widowControl/>
        <w:spacing w:line="204" w:lineRule="exact" w:before="64" w:after="0"/>
        <w:ind w:left="32" w:right="0" w:firstLine="0"/>
        <w:jc w:val="left"/>
      </w:pPr>
      <w:r>
        <w:rPr>
          <w:rFonts w:ascii="STIX" w:hAnsi="STIX" w:eastAsia="STIX"/>
          <w:b w:val="0"/>
          <w:i w:val="0"/>
          <w:color w:val="000000"/>
          <w:sz w:val="16"/>
        </w:rPr>
        <w:t xml:space="preserve">●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 accuracy of Logistic Regression improved to 91.86% after </w:t>
      </w:r>
      <w:r>
        <w:tab/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applying the CS-PSO hybrid approach. </w:t>
      </w:r>
    </w:p>
    <w:p>
      <w:pPr>
        <w:autoSpaceDN w:val="0"/>
        <w:tabs>
          <w:tab w:pos="238" w:val="left"/>
        </w:tabs>
        <w:autoSpaceDE w:val="0"/>
        <w:widowControl/>
        <w:spacing w:line="210" w:lineRule="exact" w:before="58" w:after="0"/>
        <w:ind w:left="32" w:right="0" w:firstLine="0"/>
        <w:jc w:val="left"/>
      </w:pPr>
      <w:r>
        <w:rPr>
          <w:rFonts w:ascii="STIX" w:hAnsi="STIX" w:eastAsia="STIX"/>
          <w:b w:val="0"/>
          <w:i w:val="0"/>
          <w:color w:val="000000"/>
          <w:sz w:val="16"/>
        </w:rPr>
        <w:t xml:space="preserve">●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SVM with a hybrid CS-PSO has a maximum accuracy of 97.04%. </w:t>
      </w:r>
      <w:r>
        <w:rPr>
          <w:rFonts w:ascii="STIX" w:hAnsi="STIX" w:eastAsia="STIX"/>
          <w:b w:val="0"/>
          <w:i w:val="0"/>
          <w:color w:val="000000"/>
          <w:sz w:val="16"/>
        </w:rPr>
        <w:t>●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 After using a Nature-Inspired algorithm, all machine learning algo-</w:t>
      </w:r>
      <w:r>
        <w:tab/>
      </w:r>
      <w:r>
        <w:rPr>
          <w:rFonts w:ascii="CharisSIL" w:hAnsi="CharisSIL" w:eastAsia="CharisSIL"/>
          <w:b w:val="0"/>
          <w:i w:val="0"/>
          <w:color w:val="000000"/>
          <w:sz w:val="16"/>
        </w:rPr>
        <w:t>rithm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 accuracy improves significantly. </w:t>
      </w:r>
    </w:p>
    <w:p>
      <w:pPr>
        <w:autoSpaceDN w:val="0"/>
        <w:autoSpaceDE w:val="0"/>
        <w:widowControl/>
        <w:spacing w:line="204" w:lineRule="exact" w:before="64" w:after="0"/>
        <w:ind w:left="238" w:right="52" w:hanging="206"/>
        <w:jc w:val="both"/>
      </w:pPr>
      <w:r>
        <w:rPr>
          <w:rFonts w:ascii="STIX" w:hAnsi="STIX" w:eastAsia="STIX"/>
          <w:b w:val="0"/>
          <w:i w:val="0"/>
          <w:color w:val="000000"/>
          <w:sz w:val="16"/>
        </w:rPr>
        <w:t xml:space="preserve">●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 bowler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 selection performance comparison for all classifiers is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shown in </w:t>
      </w:r>
      <w:r>
        <w:rPr>
          <w:rFonts w:ascii="CharisSIL" w:hAnsi="CharisSIL" w:eastAsia="CharisSIL"/>
          <w:b w:val="0"/>
          <w:i w:val="0"/>
          <w:color w:val="2196D1"/>
          <w:sz w:val="16"/>
        </w:rPr>
        <w:t>Fig. 5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. The bowlers are also important pillars of the team,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and CS-PSO selects the bowlers with maximum accuracy. </w:t>
      </w:r>
    </w:p>
    <w:p>
      <w:pPr>
        <w:autoSpaceDN w:val="0"/>
        <w:tabs>
          <w:tab w:pos="238" w:val="left"/>
        </w:tabs>
        <w:autoSpaceDE w:val="0"/>
        <w:widowControl/>
        <w:spacing w:line="210" w:lineRule="exact" w:before="208" w:after="0"/>
        <w:ind w:left="0" w:right="0" w:firstLine="0"/>
        <w:jc w:val="left"/>
      </w:pPr>
      <w:r>
        <w:tab/>
      </w:r>
      <w:r>
        <w:rPr>
          <w:rFonts w:ascii="CharisSIL" w:hAnsi="CharisSIL" w:eastAsia="CharisSIL"/>
          <w:b/>
          <w:i w:val="0"/>
          <w:color w:val="000000"/>
          <w:sz w:val="16"/>
        </w:rPr>
        <w:t xml:space="preserve">Algorithm 3: Batting all-rounder selection </w:t>
      </w:r>
      <w:r>
        <w:br/>
      </w:r>
      <w:r>
        <w:tab/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 batting all-rounder is evaluated using Algorithm 3. Machine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learning algorithms are then used to determine the accuracy of the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categorization, which categorizes batting all-rounders into one of five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classes/categories. </w:t>
      </w:r>
    </w:p>
    <w:p>
      <w:pPr>
        <w:autoSpaceDN w:val="0"/>
        <w:autoSpaceDE w:val="0"/>
        <w:widowControl/>
        <w:spacing w:line="260" w:lineRule="exact" w:before="0" w:after="0"/>
        <w:ind w:left="238" w:right="0" w:firstLine="0"/>
        <w:jc w:val="left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 following is a description of the results using </w:t>
      </w:r>
      <w:r>
        <w:rPr>
          <w:rFonts w:ascii="CharisSIL" w:hAnsi="CharisSIL" w:eastAsia="CharisSIL"/>
          <w:b w:val="0"/>
          <w:i w:val="0"/>
          <w:color w:val="2196D1"/>
          <w:sz w:val="16"/>
        </w:rPr>
        <w:t>Table 6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: </w:t>
      </w:r>
    </w:p>
    <w:p>
      <w:pPr>
        <w:autoSpaceDN w:val="0"/>
        <w:autoSpaceDE w:val="0"/>
        <w:widowControl/>
        <w:spacing w:line="240" w:lineRule="auto" w:before="344" w:after="0"/>
        <w:ind w:left="2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149600" cy="18415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84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2" w:lineRule="exact" w:before="116" w:after="0"/>
        <w:ind w:left="0" w:right="0" w:firstLine="0"/>
        <w:jc w:val="center"/>
      </w:pPr>
      <w:r>
        <w:rPr>
          <w:w w:val="102.47142655508858"/>
          <w:rFonts w:ascii="CharisSIL" w:hAnsi="CharisSIL" w:eastAsia="CharisSIL"/>
          <w:b/>
          <w:i w:val="0"/>
          <w:color w:val="000000"/>
          <w:sz w:val="14"/>
        </w:rPr>
        <w:t>Fig. 5.</w:t>
      </w:r>
      <w:r>
        <w:rPr>
          <w:w w:val="102.47142655508858"/>
          <w:rFonts w:ascii="CharisSIL" w:hAnsi="CharisSIL" w:eastAsia="CharisSIL"/>
          <w:b w:val="0"/>
          <w:i w:val="0"/>
          <w:color w:val="000000"/>
          <w:sz w:val="14"/>
        </w:rPr>
        <w:t xml:space="preserve"> Classifiers Performance Comparison for bowler</w:t>
      </w:r>
      <w:r>
        <w:rPr>
          <w:w w:val="102.47142655508858"/>
          <w:rFonts w:ascii="STIX" w:hAnsi="STIX" w:eastAsia="STIX"/>
          <w:b w:val="0"/>
          <w:i w:val="0"/>
          <w:color w:val="000000"/>
          <w:sz w:val="14"/>
        </w:rPr>
        <w:t>’</w:t>
      </w:r>
      <w:r>
        <w:rPr>
          <w:w w:val="102.47142655508858"/>
          <w:rFonts w:ascii="CharisSIL" w:hAnsi="CharisSIL" w:eastAsia="CharisSIL"/>
          <w:b w:val="0"/>
          <w:i w:val="0"/>
          <w:color w:val="000000"/>
          <w:sz w:val="14"/>
        </w:rPr>
        <w:t xml:space="preserve">s selection. </w:t>
      </w:r>
    </w:p>
    <w:p>
      <w:pPr>
        <w:sectPr>
          <w:type w:val="continuous"/>
          <w:pgSz w:w="11906" w:h="15874"/>
          <w:pgMar w:top="336" w:right="686" w:bottom="288" w:left="752" w:header="720" w:footer="720" w:gutter="0"/>
          <w:cols w:space="720" w:num="2" w:equalWidth="0"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10468" w:space="0"/>
            <w:col w:w="5224" w:space="0"/>
            <w:col w:w="5244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10468" w:space="0"/>
            <w:col w:w="5224" w:space="0"/>
            <w:col w:w="5244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10484" w:space="0"/>
            <w:col w:w="5240" w:space="0"/>
            <w:col w:w="5244" w:space="0"/>
            <w:col w:w="10484" w:space="0"/>
          </w:cols>
          <w:docGrid w:linePitch="360"/>
        </w:sectPr>
      </w:pPr>
    </w:p>
    <w:p>
      <w:pPr>
        <w:autoSpaceDN w:val="0"/>
        <w:autoSpaceDE w:val="0"/>
        <w:widowControl/>
        <w:spacing w:line="208" w:lineRule="exact" w:before="0" w:after="0"/>
        <w:ind w:left="52" w:right="0" w:firstLine="0"/>
        <w:jc w:val="left"/>
      </w:pPr>
      <w:r>
        <w:rPr>
          <w:w w:val="98.09230657724234"/>
          <w:rFonts w:ascii="CharisSIL" w:hAnsi="CharisSIL" w:eastAsia="CharisSIL"/>
          <w:b w:val="0"/>
          <w:i w:val="0"/>
          <w:color w:val="000000"/>
          <w:sz w:val="13"/>
        </w:rPr>
        <w:t>9</w:t>
      </w:r>
    </w:p>
    <w:p>
      <w:pPr>
        <w:sectPr>
          <w:type w:val="nextColumn"/>
          <w:pgSz w:w="11906" w:h="15874"/>
          <w:pgMar w:top="336" w:right="686" w:bottom="288" w:left="752" w:header="720" w:footer="720" w:gutter="0"/>
          <w:cols w:space="720" w:num="2" w:equalWidth="0"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10468" w:space="0"/>
            <w:col w:w="5224" w:space="0"/>
            <w:col w:w="5244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10468" w:space="0"/>
            <w:col w:w="5224" w:space="0"/>
            <w:col w:w="5244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10484" w:space="0"/>
            <w:col w:w="5240" w:space="0"/>
            <w:col w:w="5244" w:space="0"/>
            <w:col w:w="104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tabs>
          <w:tab w:pos="9032" w:val="left"/>
        </w:tabs>
        <w:autoSpaceDE w:val="0"/>
        <w:widowControl/>
        <w:spacing w:line="208" w:lineRule="exact" w:before="0" w:after="0"/>
        <w:ind w:left="0" w:right="0" w:firstLine="0"/>
        <w:jc w:val="left"/>
      </w:pPr>
      <w:r>
        <w:rPr>
          <w:w w:val="98.09076602642352"/>
          <w:rFonts w:ascii="CharisSIL" w:hAnsi="CharisSIL" w:eastAsia="CharisSIL"/>
          <w:b w:val="0"/>
          <w:i/>
          <w:color w:val="000000"/>
          <w:sz w:val="13"/>
        </w:rPr>
        <w:t xml:space="preserve">M. Ishi et al. </w:t>
      </w:r>
      <w:r>
        <w:tab/>
      </w:r>
      <w:r>
        <w:rPr>
          <w:w w:val="98.09230657724234"/>
          <w:rFonts w:ascii="CharisSIL" w:hAnsi="CharisSIL" w:eastAsia="CharisSIL"/>
          <w:b w:val="0"/>
          <w:i/>
          <w:color w:val="000000"/>
          <w:sz w:val="13"/>
        </w:rPr>
        <w:t>Array 14 (2022) 100144</w:t>
      </w:r>
    </w:p>
    <w:p>
      <w:pPr>
        <w:autoSpaceDN w:val="0"/>
        <w:autoSpaceDE w:val="0"/>
        <w:widowControl/>
        <w:spacing w:line="236" w:lineRule="exact" w:before="168" w:after="0"/>
        <w:ind w:left="0" w:right="0" w:firstLine="0"/>
        <w:jc w:val="left"/>
      </w:pPr>
      <w:r>
        <w:rPr>
          <w:w w:val="102.47142655508858"/>
          <w:rFonts w:ascii="CharisSIL" w:hAnsi="CharisSIL" w:eastAsia="CharisSIL"/>
          <w:b/>
          <w:i w:val="0"/>
          <w:color w:val="000000"/>
          <w:sz w:val="14"/>
        </w:rPr>
        <w:t xml:space="preserve">Table 6 </w:t>
      </w:r>
    </w:p>
    <w:p>
      <w:pPr>
        <w:autoSpaceDN w:val="0"/>
        <w:autoSpaceDE w:val="0"/>
        <w:widowControl/>
        <w:spacing w:line="234" w:lineRule="exact" w:before="0" w:after="20"/>
        <w:ind w:left="0" w:right="0" w:firstLine="0"/>
        <w:jc w:val="left"/>
      </w:pPr>
      <w:r>
        <w:rPr>
          <w:w w:val="102.47142655508858"/>
          <w:rFonts w:ascii="CharisSIL" w:hAnsi="CharisSIL" w:eastAsia="CharisSIL"/>
          <w:b w:val="0"/>
          <w:i w:val="0"/>
          <w:color w:val="000000"/>
          <w:sz w:val="14"/>
        </w:rPr>
        <w:t xml:space="preserve">Accuracy for Selection of batting all-rounder.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47"/>
        <w:gridCol w:w="1047"/>
        <w:gridCol w:w="1047"/>
        <w:gridCol w:w="1047"/>
        <w:gridCol w:w="1047"/>
        <w:gridCol w:w="1047"/>
        <w:gridCol w:w="1047"/>
        <w:gridCol w:w="1047"/>
        <w:gridCol w:w="1047"/>
        <w:gridCol w:w="1047"/>
      </w:tblGrid>
      <w:tr>
        <w:trPr>
          <w:trHeight w:hRule="exact" w:val="260"/>
        </w:trPr>
        <w:tc>
          <w:tcPr>
            <w:tcW w:type="dxa" w:w="180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0" w:after="0"/>
              <w:ind w:left="120" w:right="0" w:firstLine="0"/>
              <w:jc w:val="left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Classifier </w:t>
            </w:r>
          </w:p>
        </w:tc>
        <w:tc>
          <w:tcPr>
            <w:tcW w:type="dxa" w:w="194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0" w:after="0"/>
              <w:ind w:left="0" w:right="0" w:firstLine="0"/>
              <w:jc w:val="left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Accuracy </w:t>
            </w:r>
          </w:p>
        </w:tc>
        <w:tc>
          <w:tcPr>
            <w:tcW w:type="dxa" w:w="84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2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9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4"/>
        </w:trPr>
        <w:tc>
          <w:tcPr>
            <w:tcW w:type="dxa" w:w="180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4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2" w:after="0"/>
              <w:ind w:left="0" w:right="0" w:firstLine="0"/>
              <w:jc w:val="left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Without Feature optimization </w:t>
            </w:r>
          </w:p>
        </w:tc>
        <w:tc>
          <w:tcPr>
            <w:tcW w:type="dxa" w:w="84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2" w:after="0"/>
              <w:ind w:left="0" w:right="0" w:firstLine="0"/>
              <w:jc w:val="center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GWO </w:t>
            </w:r>
          </w:p>
        </w:tc>
        <w:tc>
          <w:tcPr>
            <w:tcW w:type="dxa" w:w="84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2" w:after="0"/>
              <w:ind w:left="0" w:right="0" w:firstLine="0"/>
              <w:jc w:val="center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MFO </w:t>
            </w:r>
          </w:p>
        </w:tc>
        <w:tc>
          <w:tcPr>
            <w:tcW w:type="dxa" w:w="84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2" w:after="0"/>
              <w:ind w:left="0" w:right="0" w:firstLine="0"/>
              <w:jc w:val="center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WOA </w:t>
            </w:r>
          </w:p>
        </w:tc>
        <w:tc>
          <w:tcPr>
            <w:tcW w:type="dxa" w:w="84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2" w:after="0"/>
              <w:ind w:left="0" w:right="338" w:firstLine="0"/>
              <w:jc w:val="right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FFA </w:t>
            </w:r>
          </w:p>
        </w:tc>
        <w:tc>
          <w:tcPr>
            <w:tcW w:type="dxa" w:w="82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2" w:after="0"/>
              <w:ind w:left="0" w:right="0" w:firstLine="0"/>
              <w:jc w:val="center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BAT </w:t>
            </w:r>
          </w:p>
        </w:tc>
        <w:tc>
          <w:tcPr>
            <w:tcW w:type="dxa" w:w="84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2" w:after="0"/>
              <w:ind w:left="0" w:right="0" w:firstLine="0"/>
              <w:jc w:val="center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PSO </w:t>
            </w:r>
          </w:p>
        </w:tc>
        <w:tc>
          <w:tcPr>
            <w:tcW w:type="dxa" w:w="84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2" w:after="0"/>
              <w:ind w:left="0" w:right="402" w:firstLine="0"/>
              <w:jc w:val="right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CS </w:t>
            </w:r>
          </w:p>
        </w:tc>
        <w:tc>
          <w:tcPr>
            <w:tcW w:type="dxa" w:w="79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2" w:after="0"/>
              <w:ind w:left="0" w:right="84" w:firstLine="0"/>
              <w:jc w:val="right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CS-PSO </w:t>
            </w:r>
          </w:p>
        </w:tc>
      </w:tr>
      <w:tr>
        <w:trPr>
          <w:trHeight w:hRule="exact" w:val="1614"/>
        </w:trPr>
        <w:tc>
          <w:tcPr>
            <w:tcW w:type="dxa" w:w="180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6" w:after="0"/>
              <w:ind w:left="120" w:right="432" w:firstLine="0"/>
              <w:jc w:val="left"/>
            </w:pPr>
            <w:r>
              <w:rPr>
                <w:w w:val="98.09076602642352"/>
                <w:rFonts w:ascii="CharisSIL" w:hAnsi="CharisSIL" w:eastAsia="CharisSIL"/>
                <w:b/>
                <w:i w:val="0"/>
                <w:color w:val="000000"/>
                <w:sz w:val="13"/>
              </w:rPr>
              <w:t xml:space="preserve">Logistic Regression </w:t>
            </w:r>
            <w:r>
              <w:rPr>
                <w:w w:val="98.09076602642352"/>
                <w:rFonts w:ascii="CharisSIL" w:hAnsi="CharisSIL" w:eastAsia="CharisSIL"/>
                <w:b/>
                <w:i w:val="0"/>
                <w:color w:val="000000"/>
                <w:sz w:val="13"/>
              </w:rPr>
              <w:t xml:space="preserve">Naïve Bayes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/>
                <w:i w:val="0"/>
                <w:color w:val="000000"/>
                <w:sz w:val="13"/>
              </w:rPr>
              <w:t xml:space="preserve">KNN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/>
                <w:i w:val="0"/>
                <w:color w:val="000000"/>
                <w:sz w:val="13"/>
              </w:rPr>
              <w:t xml:space="preserve">SVM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/>
                <w:i w:val="0"/>
                <w:color w:val="000000"/>
                <w:sz w:val="13"/>
              </w:rPr>
              <w:t xml:space="preserve">Decision Tree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/>
                <w:i w:val="0"/>
                <w:color w:val="000000"/>
                <w:sz w:val="13"/>
              </w:rPr>
              <w:t xml:space="preserve">Random Forest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/>
                <w:i w:val="0"/>
                <w:color w:val="000000"/>
                <w:sz w:val="13"/>
              </w:rPr>
              <w:t xml:space="preserve">GBM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/>
                <w:i w:val="0"/>
                <w:color w:val="000000"/>
                <w:sz w:val="13"/>
              </w:rPr>
              <w:t xml:space="preserve">XGBoost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/>
                <w:i w:val="0"/>
                <w:color w:val="000000"/>
                <w:sz w:val="13"/>
              </w:rPr>
              <w:t xml:space="preserve">CatBoost </w:t>
            </w:r>
          </w:p>
        </w:tc>
        <w:tc>
          <w:tcPr>
            <w:tcW w:type="dxa" w:w="194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6" w:after="0"/>
              <w:ind w:left="0" w:right="1584" w:firstLine="0"/>
              <w:jc w:val="both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71.64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78.21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77.57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87.29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81.82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82.14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84.85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86.84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85.66 </w:t>
            </w:r>
          </w:p>
        </w:tc>
        <w:tc>
          <w:tcPr>
            <w:tcW w:type="dxa" w:w="84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6" w:after="0"/>
              <w:ind w:left="248" w:right="232" w:firstLine="0"/>
              <w:jc w:val="both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73.57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84.92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85.48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86.78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83.46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82.75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88.58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87.05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86.02 </w:t>
            </w:r>
          </w:p>
        </w:tc>
        <w:tc>
          <w:tcPr>
            <w:tcW w:type="dxa" w:w="84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6" w:after="0"/>
              <w:ind w:left="246" w:right="234" w:firstLine="0"/>
              <w:jc w:val="both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77.14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85.22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86.07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88.03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84.34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83.13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89.35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87.95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86.76 </w:t>
            </w:r>
          </w:p>
        </w:tc>
        <w:tc>
          <w:tcPr>
            <w:tcW w:type="dxa" w:w="84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6" w:after="0"/>
              <w:ind w:left="244" w:right="236" w:firstLine="0"/>
              <w:jc w:val="both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74.28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82.84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86.45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88.36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87.06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84.22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88.55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88.74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89.53 </w:t>
            </w:r>
          </w:p>
        </w:tc>
        <w:tc>
          <w:tcPr>
            <w:tcW w:type="dxa" w:w="84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6" w:after="0"/>
              <w:ind w:left="242" w:right="238" w:firstLine="0"/>
              <w:jc w:val="both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76.00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84.30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88.27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89.83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86.81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83.54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89.65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91.79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90.11 </w:t>
            </w:r>
          </w:p>
        </w:tc>
        <w:tc>
          <w:tcPr>
            <w:tcW w:type="dxa" w:w="82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6" w:after="0"/>
              <w:ind w:left="240" w:right="220" w:firstLine="0"/>
              <w:jc w:val="both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77.27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86.48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89.29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92.07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90.21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87.50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89.50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94.50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93.00 </w:t>
            </w:r>
          </w:p>
        </w:tc>
        <w:tc>
          <w:tcPr>
            <w:tcW w:type="dxa" w:w="84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6" w:after="0"/>
              <w:ind w:left="256" w:right="222" w:firstLine="0"/>
              <w:jc w:val="both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84.93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87.68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91.28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92.78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91.92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87.31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91.66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95.27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94.57 </w:t>
            </w:r>
          </w:p>
        </w:tc>
        <w:tc>
          <w:tcPr>
            <w:tcW w:type="dxa" w:w="84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6" w:after="0"/>
              <w:ind w:left="254" w:right="224" w:firstLine="0"/>
              <w:jc w:val="both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92.35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92.74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93.28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93.34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91.71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92.57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91.37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96.26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94.92 </w:t>
            </w:r>
          </w:p>
        </w:tc>
        <w:tc>
          <w:tcPr>
            <w:tcW w:type="dxa" w:w="79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6" w:after="0"/>
              <w:ind w:left="252" w:right="180" w:firstLine="0"/>
              <w:jc w:val="both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93.67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95.42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94.73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97.28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95.64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95.41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92.64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96.55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96.24 </w:t>
            </w:r>
          </w:p>
        </w:tc>
      </w:tr>
    </w:tbl>
    <w:p>
      <w:pPr>
        <w:autoSpaceDN w:val="0"/>
        <w:autoSpaceDE w:val="0"/>
        <w:widowControl/>
        <w:spacing w:line="14" w:lineRule="exact" w:before="0" w:after="456"/>
        <w:ind w:left="0" w:right="0"/>
      </w:pPr>
    </w:p>
    <w:p>
      <w:pPr>
        <w:sectPr>
          <w:pgSz w:w="11906" w:h="15874"/>
          <w:pgMar w:top="338" w:right="686" w:bottom="288" w:left="752" w:header="720" w:footer="720" w:gutter="0"/>
          <w:cols w:space="720" w:num="1" w:equalWidth="0"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10468" w:space="0"/>
            <w:col w:w="5224" w:space="0"/>
            <w:col w:w="5244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10468" w:space="0"/>
            <w:col w:w="5224" w:space="0"/>
            <w:col w:w="5244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10484" w:space="0"/>
            <w:col w:w="5240" w:space="0"/>
            <w:col w:w="5244" w:space="0"/>
            <w:col w:w="1048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2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149600" cy="18415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84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4" w:lineRule="exact" w:before="130" w:after="0"/>
        <w:ind w:left="38" w:right="0" w:firstLine="0"/>
        <w:jc w:val="left"/>
      </w:pPr>
      <w:r>
        <w:rPr>
          <w:w w:val="102.47142655508858"/>
          <w:rFonts w:ascii="CharisSIL" w:hAnsi="CharisSIL" w:eastAsia="CharisSIL"/>
          <w:b/>
          <w:i w:val="0"/>
          <w:color w:val="000000"/>
          <w:sz w:val="14"/>
        </w:rPr>
        <w:t>Fig. 7.</w:t>
      </w:r>
      <w:r>
        <w:rPr>
          <w:w w:val="102.47142655508858"/>
          <w:rFonts w:ascii="CharisSIL" w:hAnsi="CharisSIL" w:eastAsia="CharisSIL"/>
          <w:b w:val="0"/>
          <w:i w:val="0"/>
          <w:color w:val="000000"/>
          <w:sz w:val="14"/>
        </w:rPr>
        <w:t xml:space="preserve"> Classifiers Performance Comparison for bowling allrounder selection. </w:t>
      </w:r>
    </w:p>
    <w:p>
      <w:pPr>
        <w:autoSpaceDN w:val="0"/>
        <w:autoSpaceDE w:val="0"/>
        <w:widowControl/>
        <w:spacing w:line="268" w:lineRule="exact" w:before="194" w:after="0"/>
        <w:ind w:left="32" w:right="0" w:firstLine="0"/>
        <w:jc w:val="left"/>
      </w:pPr>
      <w:r>
        <w:rPr>
          <w:rFonts w:ascii="STIX" w:hAnsi="STIX" w:eastAsia="STIX"/>
          <w:b w:val="0"/>
          <w:i w:val="0"/>
          <w:color w:val="000000"/>
          <w:sz w:val="16"/>
        </w:rPr>
        <w:t xml:space="preserve">●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 accuracy of the SVM algorithm was 84.21%. </w:t>
      </w:r>
    </w:p>
    <w:p>
      <w:pPr>
        <w:autoSpaceDN w:val="0"/>
        <w:tabs>
          <w:tab w:pos="238" w:val="left"/>
        </w:tabs>
        <w:autoSpaceDE w:val="0"/>
        <w:widowControl/>
        <w:spacing w:line="202" w:lineRule="exact" w:before="66" w:after="0"/>
        <w:ind w:left="32" w:right="144" w:firstLine="0"/>
        <w:jc w:val="left"/>
      </w:pPr>
      <w:r>
        <w:rPr>
          <w:rFonts w:ascii="STIX" w:hAnsi="STIX" w:eastAsia="STIX"/>
          <w:b w:val="0"/>
          <w:i w:val="0"/>
          <w:color w:val="000000"/>
          <w:sz w:val="16"/>
        </w:rPr>
        <w:t xml:space="preserve">●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With a 70.58% accuracy rate, KNN is not up to the task of selecting a </w:t>
      </w:r>
      <w:r>
        <w:tab/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wicketkeeper. </w:t>
      </w:r>
    </w:p>
    <w:p>
      <w:pPr>
        <w:autoSpaceDN w:val="0"/>
        <w:tabs>
          <w:tab w:pos="238" w:val="left"/>
        </w:tabs>
        <w:autoSpaceDE w:val="0"/>
        <w:widowControl/>
        <w:spacing w:line="202" w:lineRule="exact" w:before="66" w:after="0"/>
        <w:ind w:left="32" w:right="144" w:firstLine="0"/>
        <w:jc w:val="left"/>
      </w:pPr>
      <w:r>
        <w:rPr>
          <w:rFonts w:ascii="STIX" w:hAnsi="STIX" w:eastAsia="STIX"/>
          <w:b w:val="0"/>
          <w:i w:val="0"/>
          <w:color w:val="000000"/>
          <w:sz w:val="16"/>
        </w:rPr>
        <w:t xml:space="preserve">●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With an accuracy of 92.63%, SVM and the CS-PSO are used to choose </w:t>
      </w:r>
      <w:r>
        <w:tab/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wicketkeepers. </w:t>
      </w:r>
    </w:p>
    <w:p>
      <w:pPr>
        <w:autoSpaceDN w:val="0"/>
        <w:tabs>
          <w:tab w:pos="238" w:val="left"/>
        </w:tabs>
        <w:autoSpaceDE w:val="0"/>
        <w:widowControl/>
        <w:spacing w:line="200" w:lineRule="exact" w:before="68" w:after="0"/>
        <w:ind w:left="32" w:right="144" w:firstLine="0"/>
        <w:jc w:val="left"/>
      </w:pPr>
      <w:r>
        <w:rPr>
          <w:rFonts w:ascii="STIX" w:hAnsi="STIX" w:eastAsia="STIX"/>
          <w:b w:val="0"/>
          <w:i w:val="0"/>
          <w:color w:val="000000"/>
          <w:sz w:val="16"/>
        </w:rPr>
        <w:t xml:space="preserve">●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 wicketkeeper selection classifiers performance is shown with </w:t>
      </w:r>
      <w:r>
        <w:tab/>
      </w:r>
      <w:r>
        <w:rPr>
          <w:rFonts w:ascii="CharisSIL" w:hAnsi="CharisSIL" w:eastAsia="CharisSIL"/>
          <w:b w:val="0"/>
          <w:i w:val="0"/>
          <w:color w:val="2196D1"/>
          <w:sz w:val="16"/>
        </w:rPr>
        <w:t>Fig. 8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. </w:t>
      </w:r>
    </w:p>
    <w:p>
      <w:pPr>
        <w:autoSpaceDN w:val="0"/>
        <w:autoSpaceDE w:val="0"/>
        <w:widowControl/>
        <w:spacing w:line="210" w:lineRule="exact" w:before="208" w:after="0"/>
        <w:ind w:left="0" w:right="144" w:firstLine="238"/>
        <w:jc w:val="left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 classification report has the value of precision, recall, and F1-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Score is shown in </w:t>
      </w:r>
      <w:r>
        <w:rPr>
          <w:rFonts w:ascii="CharisSIL" w:hAnsi="CharisSIL" w:eastAsia="CharisSIL"/>
          <w:b w:val="0"/>
          <w:i w:val="0"/>
          <w:color w:val="2196D1"/>
          <w:sz w:val="16"/>
        </w:rPr>
        <w:t>Table 9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. Forming a good team is the main task of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this work, and it is better shown with a classification report. From the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classification report, our CS-PSO and SVM algorithms approach finds the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team with quality players to improve the team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 winning chances. We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also used a paired </w:t>
      </w:r>
      <w:r>
        <w:rPr>
          <w:rFonts w:ascii="CharisSIL" w:hAnsi="CharisSIL" w:eastAsia="CharisSIL"/>
          <w:b w:val="0"/>
          <w:i/>
          <w:color w:val="000000"/>
          <w:sz w:val="16"/>
        </w:rPr>
        <w:t>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-test to see which of the nine classifiers showed more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significant improvement than the others. To compare the results of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measuring one group twice, a paired </w:t>
      </w:r>
      <w:r>
        <w:rPr>
          <w:rFonts w:ascii="CharisSIL" w:hAnsi="CharisSIL" w:eastAsia="CharisSIL"/>
          <w:b w:val="0"/>
          <w:i/>
          <w:color w:val="000000"/>
          <w:sz w:val="16"/>
        </w:rPr>
        <w:t>t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-test is used. This statistical hy-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pothesis technique estimates the t-value by taking the mean and vari-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ance of the differences between these two measures and running them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several times. The probability that these two measurements are signif-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icantly different can be calculated using the t-value and the ideal </w:t>
      </w:r>
    </w:p>
    <w:p>
      <w:pPr>
        <w:autoSpaceDN w:val="0"/>
        <w:autoSpaceDE w:val="0"/>
        <w:widowControl/>
        <w:spacing w:line="192" w:lineRule="exact" w:before="442" w:after="0"/>
        <w:ind w:left="0" w:right="2880" w:firstLine="0"/>
        <w:jc w:val="left"/>
      </w:pPr>
      <w:r>
        <w:rPr>
          <w:w w:val="102.47142655508858"/>
          <w:rFonts w:ascii="CharisSIL" w:hAnsi="CharisSIL" w:eastAsia="CharisSIL"/>
          <w:b/>
          <w:i w:val="0"/>
          <w:color w:val="000000"/>
          <w:sz w:val="14"/>
        </w:rPr>
        <w:t xml:space="preserve">Table 8 </w:t>
      </w:r>
      <w:r>
        <w:br/>
      </w:r>
      <w:r>
        <w:rPr>
          <w:w w:val="102.47142655508858"/>
          <w:rFonts w:ascii="CharisSIL" w:hAnsi="CharisSIL" w:eastAsia="CharisSIL"/>
          <w:b w:val="0"/>
          <w:i w:val="0"/>
          <w:color w:val="000000"/>
          <w:sz w:val="14"/>
        </w:rPr>
        <w:t xml:space="preserve">Accuracy of wicketkeeper selection. </w:t>
      </w:r>
    </w:p>
    <w:p>
      <w:pPr>
        <w:sectPr>
          <w:type w:val="continuous"/>
          <w:pgSz w:w="11906" w:h="15874"/>
          <w:pgMar w:top="338" w:right="686" w:bottom="288" w:left="752" w:header="720" w:footer="720" w:gutter="0"/>
          <w:cols w:space="720" w:num="2" w:equalWidth="0">
            <w:col w:w="5224" w:space="0"/>
            <w:col w:w="5244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10468" w:space="0"/>
            <w:col w:w="5224" w:space="0"/>
            <w:col w:w="5244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10468" w:space="0"/>
            <w:col w:w="5224" w:space="0"/>
            <w:col w:w="5244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10484" w:space="0"/>
            <w:col w:w="5240" w:space="0"/>
            <w:col w:w="5244" w:space="0"/>
            <w:col w:w="10484" w:space="0"/>
          </w:cols>
          <w:docGrid w:linePitch="360"/>
        </w:sectPr>
      </w:pPr>
    </w:p>
    <w:p>
      <w:pPr>
        <w:autoSpaceDN w:val="0"/>
        <w:autoSpaceDE w:val="0"/>
        <w:widowControl/>
        <w:spacing w:line="210" w:lineRule="exact" w:before="52" w:after="0"/>
        <w:ind w:left="156" w:right="20" w:firstLine="0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>statistical significance (0.05) by consulting the t-distribution table [</w:t>
      </w:r>
      <w:r>
        <w:rPr>
          <w:rFonts w:ascii="CharisSIL" w:hAnsi="CharisSIL" w:eastAsia="CharisSIL"/>
          <w:b w:val="0"/>
          <w:i w:val="0"/>
          <w:color w:val="2196D1"/>
          <w:sz w:val="16"/>
        </w:rPr>
        <w:t>27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].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 mean and standard deviation is calculated by selecting Logistic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regression as the base classifier. The algorithms are run 15 times on the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given dataset with an appropriate group to get the accurate value of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mean and standard deviation for each category of player selection, and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 best value is shown in </w:t>
      </w:r>
      <w:r>
        <w:rPr>
          <w:rFonts w:ascii="CharisSIL" w:hAnsi="CharisSIL" w:eastAsia="CharisSIL"/>
          <w:b w:val="0"/>
          <w:i w:val="0"/>
          <w:color w:val="2196D1"/>
          <w:sz w:val="16"/>
        </w:rPr>
        <w:t>Table 9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. </w:t>
      </w:r>
    </w:p>
    <w:p>
      <w:pPr>
        <w:autoSpaceDN w:val="0"/>
        <w:tabs>
          <w:tab w:pos="396" w:val="left"/>
        </w:tabs>
        <w:autoSpaceDE w:val="0"/>
        <w:widowControl/>
        <w:spacing w:line="202" w:lineRule="exact" w:before="66" w:after="0"/>
        <w:ind w:left="156" w:right="0" w:firstLine="0"/>
        <w:jc w:val="left"/>
      </w:pPr>
      <w:r>
        <w:tab/>
      </w:r>
      <w:r>
        <w:rPr>
          <w:rFonts w:ascii="CharisSIL" w:hAnsi="CharisSIL" w:eastAsia="CharisSIL"/>
          <w:b w:val="0"/>
          <w:i w:val="0"/>
          <w:color w:val="000000"/>
          <w:sz w:val="16"/>
        </w:rPr>
        <w:t>In this work, players</w:t>
      </w:r>
      <w:r>
        <w:rPr>
          <w:rFonts w:ascii="STIX" w:hAnsi="STIX" w:eastAsia="STIX"/>
          <w:b w:val="0"/>
          <w:i w:val="0"/>
          <w:color w:val="000000"/>
          <w:sz w:val="16"/>
        </w:rPr>
        <w:t xml:space="preserve">’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performance is studied and evaluated consid-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ering all parameters. The parameters required for assessing batters are </w:t>
      </w:r>
    </w:p>
    <w:p>
      <w:pPr>
        <w:autoSpaceDN w:val="0"/>
        <w:autoSpaceDE w:val="0"/>
        <w:widowControl/>
        <w:spacing w:line="240" w:lineRule="auto" w:before="392" w:after="0"/>
        <w:ind w:left="18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149600" cy="18415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84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4" w:lineRule="exact" w:before="130" w:after="0"/>
        <w:ind w:left="384" w:right="0" w:firstLine="0"/>
        <w:jc w:val="left"/>
      </w:pPr>
      <w:r>
        <w:rPr>
          <w:w w:val="102.47142655508858"/>
          <w:rFonts w:ascii="CharisSIL" w:hAnsi="CharisSIL" w:eastAsia="CharisSIL"/>
          <w:b/>
          <w:i w:val="0"/>
          <w:color w:val="000000"/>
          <w:sz w:val="14"/>
        </w:rPr>
        <w:t>Fig. 8.</w:t>
      </w:r>
      <w:r>
        <w:rPr>
          <w:w w:val="102.47142655508858"/>
          <w:rFonts w:ascii="CharisSIL" w:hAnsi="CharisSIL" w:eastAsia="CharisSIL"/>
          <w:b w:val="0"/>
          <w:i w:val="0"/>
          <w:color w:val="000000"/>
          <w:sz w:val="14"/>
        </w:rPr>
        <w:t xml:space="preserve"> Classifiers Performance Comparison for wicketkeeper selection. </w:t>
      </w:r>
    </w:p>
    <w:p>
      <w:pPr>
        <w:autoSpaceDN w:val="0"/>
        <w:autoSpaceDE w:val="0"/>
        <w:widowControl/>
        <w:spacing w:line="192" w:lineRule="exact" w:before="376" w:after="16"/>
        <w:ind w:left="156" w:right="2448" w:firstLine="0"/>
        <w:jc w:val="left"/>
      </w:pPr>
      <w:r>
        <w:rPr>
          <w:w w:val="102.47142655508858"/>
          <w:rFonts w:ascii="CharisSIL" w:hAnsi="CharisSIL" w:eastAsia="CharisSIL"/>
          <w:b/>
          <w:i w:val="0"/>
          <w:color w:val="000000"/>
          <w:sz w:val="14"/>
        </w:rPr>
        <w:t xml:space="preserve">Table 9 </w:t>
      </w:r>
      <w:r>
        <w:br/>
      </w:r>
      <w:r>
        <w:rPr>
          <w:w w:val="102.47142655508858"/>
          <w:rFonts w:ascii="CharisSIL" w:hAnsi="CharisSIL" w:eastAsia="CharisSIL"/>
          <w:b w:val="0"/>
          <w:i w:val="0"/>
          <w:color w:val="000000"/>
          <w:sz w:val="14"/>
        </w:rPr>
        <w:t xml:space="preserve">Classification report of player selection.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6.00000000000023" w:type="dxa"/>
      </w:tblPr>
      <w:tblGrid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436"/>
        </w:trPr>
        <w:tc>
          <w:tcPr>
            <w:tcW w:type="dxa" w:w="120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4" w:after="0"/>
              <w:ind w:left="0" w:right="0" w:firstLine="0"/>
              <w:jc w:val="center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Player category </w:t>
            </w:r>
          </w:p>
        </w:tc>
        <w:tc>
          <w:tcPr>
            <w:tcW w:type="dxa" w:w="82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4" w:after="0"/>
              <w:ind w:left="188" w:right="0" w:firstLine="0"/>
              <w:jc w:val="left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Precision </w:t>
            </w:r>
          </w:p>
        </w:tc>
        <w:tc>
          <w:tcPr>
            <w:tcW w:type="dxa" w:w="58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4" w:after="0"/>
              <w:ind w:left="0" w:right="0" w:firstLine="0"/>
              <w:jc w:val="center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Recall </w:t>
            </w:r>
          </w:p>
        </w:tc>
        <w:tc>
          <w:tcPr>
            <w:tcW w:type="dxa" w:w="60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62" w:after="0"/>
              <w:ind w:left="102" w:right="144" w:firstLine="0"/>
              <w:jc w:val="left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F1-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Score </w:t>
            </w:r>
          </w:p>
        </w:tc>
        <w:tc>
          <w:tcPr>
            <w:tcW w:type="dxa" w:w="62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4" w:after="0"/>
              <w:ind w:left="0" w:right="94" w:firstLine="0"/>
              <w:jc w:val="right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Mean </w:t>
            </w:r>
          </w:p>
        </w:tc>
        <w:tc>
          <w:tcPr>
            <w:tcW w:type="dxa" w:w="119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62" w:after="0"/>
              <w:ind w:left="0" w:right="432" w:firstLine="0"/>
              <w:jc w:val="center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Standard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Deviation </w:t>
            </w:r>
          </w:p>
        </w:tc>
      </w:tr>
      <w:tr>
        <w:trPr>
          <w:trHeight w:hRule="exact" w:val="640"/>
        </w:trPr>
        <w:tc>
          <w:tcPr>
            <w:tcW w:type="dxa" w:w="1208"/>
            <w:vMerge w:val="restart"/>
            <w:tcBorders>
              <w:top w:sz="4.0" w:val="single" w:color="#000000"/>
              <w:bottom w:sz="0.8000000000001819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40" w:val="left"/>
              </w:tabs>
              <w:autoSpaceDE w:val="0"/>
              <w:widowControl/>
              <w:spacing w:line="172" w:lineRule="exact" w:before="58" w:after="0"/>
              <w:ind w:left="120" w:right="144" w:firstLine="0"/>
              <w:jc w:val="left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Batsmen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Bowler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Batting all- </w:t>
            </w:r>
            <w:r>
              <w:br/>
            </w:r>
            <w:r>
              <w:tab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rounder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Bowling all- </w:t>
            </w:r>
            <w:r>
              <w:br/>
            </w:r>
            <w:r>
              <w:tab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rounder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Wicketkeeper </w:t>
            </w:r>
          </w:p>
        </w:tc>
        <w:tc>
          <w:tcPr>
            <w:tcW w:type="dxa" w:w="82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60" w:after="0"/>
              <w:ind w:left="188" w:right="452" w:firstLine="0"/>
              <w:jc w:val="both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97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96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97 </w:t>
            </w:r>
          </w:p>
        </w:tc>
        <w:tc>
          <w:tcPr>
            <w:tcW w:type="dxa" w:w="58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60" w:after="0"/>
              <w:ind w:left="110" w:right="290" w:firstLine="0"/>
              <w:jc w:val="both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97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96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97 </w:t>
            </w:r>
          </w:p>
        </w:tc>
        <w:tc>
          <w:tcPr>
            <w:tcW w:type="dxa" w:w="60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60" w:after="0"/>
              <w:ind w:left="102" w:right="318" w:firstLine="0"/>
              <w:jc w:val="both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98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97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98 </w:t>
            </w:r>
          </w:p>
        </w:tc>
        <w:tc>
          <w:tcPr>
            <w:tcW w:type="dxa" w:w="62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60" w:after="0"/>
              <w:ind w:left="176" w:right="84" w:firstLine="0"/>
              <w:jc w:val="both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95.33 </w:t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91.59 </w:t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91.05 </w:t>
            </w:r>
          </w:p>
        </w:tc>
        <w:tc>
          <w:tcPr>
            <w:tcW w:type="dxa" w:w="1194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60" w:after="0"/>
              <w:ind w:left="106" w:right="800" w:firstLine="0"/>
              <w:jc w:val="both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0.88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3.03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3.46 </w:t>
            </w:r>
          </w:p>
        </w:tc>
      </w:tr>
      <w:tr>
        <w:trPr>
          <w:trHeight w:hRule="exact" w:val="340"/>
        </w:trPr>
        <w:tc>
          <w:tcPr>
            <w:tcW w:type="dxa" w:w="1745"/>
            <w:vMerge/>
            <w:tcBorders>
              <w:top w:sz="4.0" w:val="single" w:color="#000000"/>
              <w:bottom w:sz="0.8000000000001819" w:val="single" w:color="#FFFFFF"/>
            </w:tcBorders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70" w:after="0"/>
              <w:ind w:left="188" w:right="0" w:firstLine="0"/>
              <w:jc w:val="left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97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70" w:after="0"/>
              <w:ind w:left="110" w:right="0" w:firstLine="0"/>
              <w:jc w:val="left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97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70" w:after="0"/>
              <w:ind w:left="102" w:right="0" w:firstLine="0"/>
              <w:jc w:val="left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98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70" w:after="0"/>
              <w:ind w:left="0" w:right="84" w:firstLine="0"/>
              <w:jc w:val="right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88.02 </w:t>
            </w:r>
          </w:p>
        </w:tc>
        <w:tc>
          <w:tcPr>
            <w:tcW w:type="dxa" w:w="11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70" w:after="0"/>
              <w:ind w:left="106" w:right="0" w:firstLine="0"/>
              <w:jc w:val="left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6.31 </w:t>
            </w:r>
          </w:p>
        </w:tc>
      </w:tr>
      <w:tr>
        <w:trPr>
          <w:trHeight w:hRule="exact" w:val="296"/>
        </w:trPr>
        <w:tc>
          <w:tcPr>
            <w:tcW w:type="dxa" w:w="1745"/>
            <w:vMerge/>
            <w:tcBorders>
              <w:top w:sz="4.0" w:val="single" w:color="#000000"/>
              <w:bottom w:sz="0.8000000000001819" w:val="single" w:color="#FFFFFF"/>
            </w:tcBorders>
          </w:tcPr>
          <w:p/>
        </w:tc>
        <w:tc>
          <w:tcPr>
            <w:tcW w:type="dxa" w:w="820"/>
            <w:tcBorders>
              <w:bottom w:sz="0.8000000000001819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74" w:after="0"/>
              <w:ind w:left="188" w:right="0" w:firstLine="0"/>
              <w:jc w:val="left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92 </w:t>
            </w:r>
          </w:p>
        </w:tc>
        <w:tc>
          <w:tcPr>
            <w:tcW w:type="dxa" w:w="580"/>
            <w:tcBorders>
              <w:bottom w:sz="0.8000000000001819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74" w:after="0"/>
              <w:ind w:left="110" w:right="0" w:firstLine="0"/>
              <w:jc w:val="left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92 </w:t>
            </w:r>
          </w:p>
        </w:tc>
        <w:tc>
          <w:tcPr>
            <w:tcW w:type="dxa" w:w="600"/>
            <w:tcBorders>
              <w:bottom w:sz="0.8000000000001819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74" w:after="0"/>
              <w:ind w:left="102" w:right="0" w:firstLine="0"/>
              <w:jc w:val="left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93 </w:t>
            </w:r>
          </w:p>
        </w:tc>
        <w:tc>
          <w:tcPr>
            <w:tcW w:type="dxa" w:w="620"/>
            <w:tcBorders>
              <w:bottom w:sz="0.8000000000001819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74" w:after="0"/>
              <w:ind w:left="0" w:right="84" w:firstLine="0"/>
              <w:jc w:val="right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86.98 </w:t>
            </w:r>
          </w:p>
        </w:tc>
        <w:tc>
          <w:tcPr>
            <w:tcW w:type="dxa" w:w="1194"/>
            <w:tcBorders>
              <w:bottom w:sz="0.8000000000001819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74" w:after="0"/>
              <w:ind w:left="106" w:right="0" w:firstLine="0"/>
              <w:jc w:val="left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3.36 </w:t>
            </w:r>
          </w:p>
        </w:tc>
      </w:tr>
    </w:tbl>
    <w:p>
      <w:pPr>
        <w:autoSpaceDN w:val="0"/>
        <w:autoSpaceDE w:val="0"/>
        <w:widowControl/>
        <w:spacing w:line="14" w:lineRule="exact" w:before="0" w:after="838"/>
        <w:ind w:left="0" w:right="0"/>
      </w:pPr>
    </w:p>
    <w:p>
      <w:pPr>
        <w:sectPr>
          <w:type w:val="nextColumn"/>
          <w:pgSz w:w="11906" w:h="15874"/>
          <w:pgMar w:top="338" w:right="686" w:bottom="288" w:left="752" w:header="720" w:footer="720" w:gutter="0"/>
          <w:cols w:space="720" w:num="2" w:equalWidth="0">
            <w:col w:w="5224" w:space="0"/>
            <w:col w:w="5244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10468" w:space="0"/>
            <w:col w:w="5224" w:space="0"/>
            <w:col w:w="5244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10468" w:space="0"/>
            <w:col w:w="5224" w:space="0"/>
            <w:col w:w="5244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10484" w:space="0"/>
            <w:col w:w="5240" w:space="0"/>
            <w:col w:w="5244" w:space="0"/>
            <w:col w:w="1048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47"/>
        <w:gridCol w:w="1047"/>
        <w:gridCol w:w="1047"/>
        <w:gridCol w:w="1047"/>
        <w:gridCol w:w="1047"/>
        <w:gridCol w:w="1047"/>
        <w:gridCol w:w="1047"/>
        <w:gridCol w:w="1047"/>
        <w:gridCol w:w="1047"/>
        <w:gridCol w:w="1047"/>
      </w:tblGrid>
      <w:tr>
        <w:trPr>
          <w:trHeight w:hRule="exact" w:val="264"/>
        </w:trPr>
        <w:tc>
          <w:tcPr>
            <w:tcW w:type="dxa" w:w="180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6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4" w:after="0"/>
              <w:ind w:left="0" w:right="0" w:firstLine="0"/>
              <w:jc w:val="left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Accuracy </w:t>
            </w:r>
          </w:p>
        </w:tc>
        <w:tc>
          <w:tcPr>
            <w:tcW w:type="dxa" w:w="84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2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2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9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4"/>
        </w:trPr>
        <w:tc>
          <w:tcPr>
            <w:tcW w:type="dxa" w:w="180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120" w:right="0" w:firstLine="0"/>
              <w:jc w:val="left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Classifer </w:t>
            </w:r>
          </w:p>
        </w:tc>
        <w:tc>
          <w:tcPr>
            <w:tcW w:type="dxa" w:w="196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0" w:after="0"/>
              <w:ind w:left="0" w:right="0" w:firstLine="0"/>
              <w:jc w:val="left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Without Feature Optimization </w:t>
            </w:r>
          </w:p>
        </w:tc>
        <w:tc>
          <w:tcPr>
            <w:tcW w:type="dxa" w:w="84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0" w:after="0"/>
              <w:ind w:left="0" w:right="0" w:firstLine="0"/>
              <w:jc w:val="center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GWO </w:t>
            </w:r>
          </w:p>
        </w:tc>
        <w:tc>
          <w:tcPr>
            <w:tcW w:type="dxa" w:w="82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0" w:after="0"/>
              <w:ind w:left="0" w:right="0" w:firstLine="0"/>
              <w:jc w:val="center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MFO </w:t>
            </w:r>
          </w:p>
        </w:tc>
        <w:tc>
          <w:tcPr>
            <w:tcW w:type="dxa" w:w="84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0" w:after="0"/>
              <w:ind w:left="0" w:right="0" w:firstLine="0"/>
              <w:jc w:val="center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WOA </w:t>
            </w:r>
          </w:p>
        </w:tc>
        <w:tc>
          <w:tcPr>
            <w:tcW w:type="dxa" w:w="84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0" w:after="0"/>
              <w:ind w:left="0" w:right="0" w:firstLine="0"/>
              <w:jc w:val="center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FFA </w:t>
            </w:r>
          </w:p>
        </w:tc>
        <w:tc>
          <w:tcPr>
            <w:tcW w:type="dxa" w:w="84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0" w:after="0"/>
              <w:ind w:left="0" w:right="0" w:firstLine="0"/>
              <w:jc w:val="center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BAT </w:t>
            </w:r>
          </w:p>
        </w:tc>
        <w:tc>
          <w:tcPr>
            <w:tcW w:type="dxa" w:w="84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0" w:after="0"/>
              <w:ind w:left="0" w:right="326" w:firstLine="0"/>
              <w:jc w:val="right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PSO </w:t>
            </w:r>
          </w:p>
        </w:tc>
        <w:tc>
          <w:tcPr>
            <w:tcW w:type="dxa" w:w="82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0" w:after="0"/>
              <w:ind w:left="0" w:right="400" w:firstLine="0"/>
              <w:jc w:val="right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CS </w:t>
            </w:r>
          </w:p>
        </w:tc>
        <w:tc>
          <w:tcPr>
            <w:tcW w:type="dxa" w:w="79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0" w:after="0"/>
              <w:ind w:left="0" w:right="84" w:firstLine="0"/>
              <w:jc w:val="right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CS-PSO </w:t>
            </w:r>
          </w:p>
        </w:tc>
      </w:tr>
      <w:tr>
        <w:trPr>
          <w:trHeight w:hRule="exact" w:val="1638"/>
        </w:trPr>
        <w:tc>
          <w:tcPr>
            <w:tcW w:type="dxa" w:w="1800"/>
            <w:tcBorders>
              <w:top w:sz="4.0" w:val="single" w:color="#000000"/>
              <w:bottom w:sz="0.8000000000001819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8" w:after="0"/>
              <w:ind w:left="120" w:right="432" w:firstLine="0"/>
              <w:jc w:val="left"/>
            </w:pPr>
            <w:r>
              <w:rPr>
                <w:w w:val="98.09076602642352"/>
                <w:rFonts w:ascii="CharisSIL" w:hAnsi="CharisSIL" w:eastAsia="CharisSIL"/>
                <w:b/>
                <w:i w:val="0"/>
                <w:color w:val="000000"/>
                <w:sz w:val="13"/>
              </w:rPr>
              <w:t xml:space="preserve">Logistic Regression </w:t>
            </w:r>
            <w:r>
              <w:rPr>
                <w:w w:val="98.09076602642352"/>
                <w:rFonts w:ascii="CharisSIL" w:hAnsi="CharisSIL" w:eastAsia="CharisSIL"/>
                <w:b/>
                <w:i w:val="0"/>
                <w:color w:val="000000"/>
                <w:sz w:val="13"/>
              </w:rPr>
              <w:t xml:space="preserve">Naïve Bayes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/>
                <w:i w:val="0"/>
                <w:color w:val="000000"/>
                <w:sz w:val="13"/>
              </w:rPr>
              <w:t xml:space="preserve">KNN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/>
                <w:i w:val="0"/>
                <w:color w:val="000000"/>
                <w:sz w:val="13"/>
              </w:rPr>
              <w:t xml:space="preserve">SVM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/>
                <w:i w:val="0"/>
                <w:color w:val="000000"/>
                <w:sz w:val="13"/>
              </w:rPr>
              <w:t xml:space="preserve">Decision Tree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/>
                <w:i w:val="0"/>
                <w:color w:val="000000"/>
                <w:sz w:val="13"/>
              </w:rPr>
              <w:t xml:space="preserve">Random Forest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/>
                <w:i w:val="0"/>
                <w:color w:val="000000"/>
                <w:sz w:val="13"/>
              </w:rPr>
              <w:t xml:space="preserve">GBM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/>
                <w:i w:val="0"/>
                <w:color w:val="000000"/>
                <w:sz w:val="13"/>
              </w:rPr>
              <w:t xml:space="preserve">XGBoost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/>
                <w:i w:val="0"/>
                <w:color w:val="000000"/>
                <w:sz w:val="13"/>
              </w:rPr>
              <w:t xml:space="preserve">CatBoost </w:t>
            </w:r>
          </w:p>
        </w:tc>
        <w:tc>
          <w:tcPr>
            <w:tcW w:type="dxa" w:w="1968"/>
            <w:tcBorders>
              <w:top w:sz="4.0" w:val="single" w:color="#000000"/>
              <w:bottom w:sz="0.8000000000001819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8" w:after="0"/>
              <w:ind w:left="0" w:right="1608" w:firstLine="0"/>
              <w:jc w:val="both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72.73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71.84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70.58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84.21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70.94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80.57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82.27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83.48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84.14 </w:t>
            </w:r>
          </w:p>
        </w:tc>
        <w:tc>
          <w:tcPr>
            <w:tcW w:type="dxa" w:w="840"/>
            <w:tcBorders>
              <w:top w:sz="4.0" w:val="single" w:color="#000000"/>
              <w:bottom w:sz="0.8000000000001819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8" w:after="0"/>
              <w:ind w:left="246" w:right="234" w:firstLine="0"/>
              <w:jc w:val="both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74.31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72.42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73.26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82.70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75.57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80.63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85.26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85.21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88.21 </w:t>
            </w:r>
          </w:p>
        </w:tc>
        <w:tc>
          <w:tcPr>
            <w:tcW w:type="dxa" w:w="820"/>
            <w:tcBorders>
              <w:top w:sz="4.0" w:val="single" w:color="#000000"/>
              <w:bottom w:sz="0.8000000000001819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8" w:after="0"/>
              <w:ind w:left="242" w:right="218" w:firstLine="0"/>
              <w:jc w:val="both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76.47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72.84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74.10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86.03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76.63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81.47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85.68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89.21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86.47 </w:t>
            </w:r>
          </w:p>
        </w:tc>
        <w:tc>
          <w:tcPr>
            <w:tcW w:type="dxa" w:w="840"/>
            <w:tcBorders>
              <w:top w:sz="4.0" w:val="single" w:color="#000000"/>
              <w:bottom w:sz="0.8000000000001819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8" w:after="0"/>
              <w:ind w:left="256" w:right="222" w:firstLine="0"/>
              <w:jc w:val="both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74.52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73.05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74.73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85.58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77.47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82.52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87.57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83.97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85.36 </w:t>
            </w:r>
          </w:p>
        </w:tc>
        <w:tc>
          <w:tcPr>
            <w:tcW w:type="dxa" w:w="840"/>
            <w:tcBorders>
              <w:top w:sz="4.0" w:val="single" w:color="#000000"/>
              <w:bottom w:sz="0.8000000000001819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8" w:after="0"/>
              <w:ind w:left="252" w:right="228" w:firstLine="0"/>
              <w:jc w:val="both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75.78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73.68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75.15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83.81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78.31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80.98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85.47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86.95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87.82 </w:t>
            </w:r>
          </w:p>
        </w:tc>
        <w:tc>
          <w:tcPr>
            <w:tcW w:type="dxa" w:w="840"/>
            <w:tcBorders>
              <w:top w:sz="4.0" w:val="single" w:color="#000000"/>
              <w:bottom w:sz="0.8000000000001819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8" w:after="0"/>
              <w:ind w:left="248" w:right="232" w:firstLine="0"/>
              <w:jc w:val="both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76.20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79.14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78.48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87.80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78.73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81.34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86.10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84.61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88.46 </w:t>
            </w:r>
          </w:p>
        </w:tc>
        <w:tc>
          <w:tcPr>
            <w:tcW w:type="dxa" w:w="840"/>
            <w:tcBorders>
              <w:top w:sz="4.0" w:val="single" w:color="#000000"/>
              <w:bottom w:sz="0.8000000000001819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8" w:after="0"/>
              <w:ind w:left="242" w:right="238" w:firstLine="0"/>
              <w:jc w:val="both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76.87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77.21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79.46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90.38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79.36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82.48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88.24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89.80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89.26 </w:t>
            </w:r>
          </w:p>
        </w:tc>
        <w:tc>
          <w:tcPr>
            <w:tcW w:type="dxa" w:w="820"/>
            <w:tcBorders>
              <w:top w:sz="4.0" w:val="single" w:color="#000000"/>
              <w:bottom w:sz="0.8000000000001819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8" w:after="0"/>
              <w:ind w:left="238" w:right="222" w:firstLine="0"/>
              <w:jc w:val="both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77.26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77.89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78.34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89.74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79.82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82.92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89.42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89.68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88.69 </w:t>
            </w:r>
          </w:p>
        </w:tc>
        <w:tc>
          <w:tcPr>
            <w:tcW w:type="dxa" w:w="794"/>
            <w:tcBorders>
              <w:top w:sz="4.0" w:val="single" w:color="#000000"/>
              <w:bottom w:sz="0.8000000000001819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8" w:after="0"/>
              <w:ind w:left="252" w:right="180" w:firstLine="0"/>
              <w:jc w:val="both"/>
            </w:pP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82.73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81.01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84.81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92.63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84.25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88.63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90.10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91.57 </w:t>
            </w:r>
            <w:r>
              <w:br/>
            </w:r>
            <w:r>
              <w:rPr>
                <w:w w:val="98.09076602642352"/>
                <w:rFonts w:ascii="CharisSIL" w:hAnsi="CharisSIL" w:eastAsia="CharisSIL"/>
                <w:b w:val="0"/>
                <w:i w:val="0"/>
                <w:color w:val="000000"/>
                <w:sz w:val="13"/>
              </w:rPr>
              <w:t xml:space="preserve">90.78 </w:t>
            </w:r>
          </w:p>
        </w:tc>
      </w:tr>
    </w:tbl>
    <w:p>
      <w:pPr>
        <w:autoSpaceDN w:val="0"/>
        <w:autoSpaceDE w:val="0"/>
        <w:widowControl/>
        <w:spacing w:line="208" w:lineRule="exact" w:before="260" w:after="0"/>
        <w:ind w:left="0" w:right="0" w:firstLine="0"/>
        <w:jc w:val="center"/>
      </w:pPr>
      <w:r>
        <w:rPr>
          <w:w w:val="98.09230657724234"/>
          <w:rFonts w:ascii="CharisSIL" w:hAnsi="CharisSIL" w:eastAsia="CharisSIL"/>
          <w:b w:val="0"/>
          <w:i w:val="0"/>
          <w:color w:val="000000"/>
          <w:sz w:val="13"/>
        </w:rPr>
        <w:t>10</w:t>
      </w:r>
    </w:p>
    <w:p>
      <w:pPr>
        <w:sectPr>
          <w:type w:val="continuous"/>
          <w:pgSz w:w="11906" w:h="15874"/>
          <w:pgMar w:top="338" w:right="686" w:bottom="288" w:left="752" w:header="720" w:footer="720" w:gutter="0"/>
          <w:cols w:space="720" w:num="1" w:equalWidth="0">
            <w:col w:w="10468" w:space="0"/>
            <w:col w:w="5224" w:space="0"/>
            <w:col w:w="5244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10468" w:space="0"/>
            <w:col w:w="5224" w:space="0"/>
            <w:col w:w="5244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10468" w:space="0"/>
            <w:col w:w="5224" w:space="0"/>
            <w:col w:w="5244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10484" w:space="0"/>
            <w:col w:w="5240" w:space="0"/>
            <w:col w:w="5244" w:space="0"/>
            <w:col w:w="104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tabs>
          <w:tab w:pos="9032" w:val="left"/>
        </w:tabs>
        <w:autoSpaceDE w:val="0"/>
        <w:widowControl/>
        <w:spacing w:line="210" w:lineRule="exact" w:before="0" w:after="144"/>
        <w:ind w:left="0" w:right="0" w:firstLine="0"/>
        <w:jc w:val="left"/>
      </w:pPr>
      <w:r>
        <w:rPr>
          <w:w w:val="98.09076602642352"/>
          <w:rFonts w:ascii="CharisSIL" w:hAnsi="CharisSIL" w:eastAsia="CharisSIL"/>
          <w:b w:val="0"/>
          <w:i/>
          <w:color w:val="000000"/>
          <w:sz w:val="13"/>
        </w:rPr>
        <w:t xml:space="preserve">M. Ishi et al. </w:t>
      </w:r>
      <w:r>
        <w:tab/>
      </w:r>
      <w:r>
        <w:rPr>
          <w:w w:val="98.09230657724234"/>
          <w:rFonts w:ascii="CharisSIL" w:hAnsi="CharisSIL" w:eastAsia="CharisSIL"/>
          <w:b w:val="0"/>
          <w:i/>
          <w:color w:val="000000"/>
          <w:sz w:val="13"/>
        </w:rPr>
        <w:t>Array 14 (2022) 100144</w:t>
      </w:r>
    </w:p>
    <w:p>
      <w:pPr>
        <w:sectPr>
          <w:pgSz w:w="11906" w:h="15874"/>
          <w:pgMar w:top="336" w:right="686" w:bottom="288" w:left="752" w:header="720" w:footer="720" w:gutter="0"/>
          <w:cols w:space="720" w:num="1" w:equalWidth="0">
            <w:col w:w="10468" w:space="0"/>
            <w:col w:w="10468" w:space="0"/>
            <w:col w:w="5224" w:space="0"/>
            <w:col w:w="5244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10468" w:space="0"/>
            <w:col w:w="5224" w:space="0"/>
            <w:col w:w="5244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10468" w:space="0"/>
            <w:col w:w="5224" w:space="0"/>
            <w:col w:w="5244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10484" w:space="0"/>
            <w:col w:w="5240" w:space="0"/>
            <w:col w:w="5244" w:space="0"/>
            <w:col w:w="10484" w:space="0"/>
          </w:cols>
          <w:docGrid w:linePitch="360"/>
        </w:sectPr>
      </w:pPr>
    </w:p>
    <w:p>
      <w:pPr>
        <w:autoSpaceDN w:val="0"/>
        <w:autoSpaceDE w:val="0"/>
        <w:widowControl/>
        <w:spacing w:line="208" w:lineRule="exact" w:before="60" w:after="0"/>
        <w:ind w:left="0" w:right="0" w:firstLine="0"/>
        <w:jc w:val="left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>identified and analysed concerning every condition. For e.g. batter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performance is studied position-wise, weights are given according to the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position is batted, maximum weight is assigned to a position where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batters have a good average. So, batter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 evaluation is performed for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every parameter with the appropriate weight, and based on that, the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batter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 strength algorithm is proposed. Similarly, every parameter is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studied and assessed carefully to evaluate bowlers, batting allrounders,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bowling allrounders, and wicketkeepers. Based on the impact of pa-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rameters on the assessment of player weightage is decided. Then algo-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rithms are proposed for bowlers, batting allrounder, bowling allrounder,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and wicketkeeper. The Nature-Inspired algorithms are not used in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literature to remove the irrelevant, redundant, and noisy features. We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use the swarm intelligence algorithm to remove extra features from the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dataset to get maximum accuracy for selecting the team. The blending of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 CS-PSO algorithm is performed to improve the algorithm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 effi-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ciency, which is also one of the novel approaches used for the team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prediction for this work. </w:t>
      </w:r>
    </w:p>
    <w:p>
      <w:pPr>
        <w:autoSpaceDN w:val="0"/>
        <w:autoSpaceDE w:val="0"/>
        <w:widowControl/>
        <w:spacing w:line="210" w:lineRule="exact" w:before="52" w:after="0"/>
        <w:ind w:left="0" w:right="34" w:firstLine="238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 baseline models do not exist to compare work with others due to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 availability of benchmark datasets. Nevertheless, the parameters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used to predict the players of a cricket match are basically equivalent to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forming a quality team. So, when we compromise the condition and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evaluate our approach to the reference, we find that the accuracy gained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is superior to the existing work. The maximum accuracy of 93.46% is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achieved for team player selection from the literature [</w:t>
      </w:r>
      <w:r>
        <w:rPr>
          <w:rFonts w:ascii="CharisSIL" w:hAnsi="CharisSIL" w:eastAsia="CharisSIL"/>
          <w:b w:val="0"/>
          <w:i w:val="0"/>
          <w:color w:val="2196D1"/>
          <w:sz w:val="16"/>
        </w:rPr>
        <w:t>6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]. Our approach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of CS-PSO and SVM obtained a maximum average accuracy of 97% for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 selection of players from each category as compared to the previous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works [</w:t>
      </w:r>
      <w:r>
        <w:rPr>
          <w:rFonts w:ascii="CharisSIL" w:hAnsi="CharisSIL" w:eastAsia="CharisSIL"/>
          <w:b w:val="0"/>
          <w:i w:val="0"/>
          <w:color w:val="2196D1"/>
          <w:sz w:val="16"/>
        </w:rPr>
        <w:t>4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,</w:t>
      </w:r>
      <w:r>
        <w:rPr>
          <w:rFonts w:ascii="CharisSIL" w:hAnsi="CharisSIL" w:eastAsia="CharisSIL"/>
          <w:b w:val="0"/>
          <w:i w:val="0"/>
          <w:color w:val="2196D1"/>
          <w:sz w:val="16"/>
        </w:rPr>
        <w:t>8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,</w:t>
      </w:r>
      <w:r>
        <w:rPr>
          <w:rFonts w:ascii="CharisSIL" w:hAnsi="CharisSIL" w:eastAsia="CharisSIL"/>
          <w:b w:val="0"/>
          <w:i w:val="0"/>
          <w:color w:val="2196D1"/>
          <w:sz w:val="16"/>
        </w:rPr>
        <w:t>10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]. Hence, the hybrid system of CS-PSO and SVM finds the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well-balanced team for one day international matches with better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accuracy. </w:t>
      </w:r>
    </w:p>
    <w:p>
      <w:pPr>
        <w:autoSpaceDN w:val="0"/>
        <w:autoSpaceDE w:val="0"/>
        <w:widowControl/>
        <w:spacing w:line="260" w:lineRule="exact" w:before="170" w:after="0"/>
        <w:ind w:left="0" w:right="0" w:firstLine="0"/>
        <w:jc w:val="left"/>
      </w:pPr>
      <w:r>
        <w:rPr>
          <w:rFonts w:ascii="CharisSIL" w:hAnsi="CharisSIL" w:eastAsia="CharisSIL"/>
          <w:b/>
          <w:i w:val="0"/>
          <w:color w:val="000000"/>
          <w:sz w:val="16"/>
        </w:rPr>
        <w:t xml:space="preserve">6. Discussion </w:t>
      </w:r>
    </w:p>
    <w:p>
      <w:pPr>
        <w:autoSpaceDN w:val="0"/>
        <w:autoSpaceDE w:val="0"/>
        <w:widowControl/>
        <w:spacing w:line="210" w:lineRule="exact" w:before="208" w:after="0"/>
        <w:ind w:left="0" w:right="0" w:firstLine="238"/>
        <w:jc w:val="left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This work uses an ensemble of machine learning models in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conjunction with feature optimization approaches to achieve the highest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accuracy in predicting the team for an ODI match. The feature optimi-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zation approaches generate high accuracy with fewer characteristics as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input for machine learning models. Feature optimization strategies are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used to pick the features that have the most significant influence on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player selection. The Nature-Inspired Metaheuristic method, which is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inspired by natural creatures or swarms</w:t>
      </w:r>
      <w:r>
        <w:rPr>
          <w:rFonts w:ascii="STIX" w:hAnsi="STIX" w:eastAsia="STIX"/>
          <w:b w:val="0"/>
          <w:i w:val="0"/>
          <w:color w:val="000000"/>
          <w:sz w:val="16"/>
        </w:rPr>
        <w:t xml:space="preserve">’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behaviour, effectively selects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feature subsets from a dataset. Every feature does not contribute equally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to player assessment. Some characteristics have a greater influence on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the machine learning classifier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 result, whereas others do not. Feature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optimization approaches identify characteristics with higher weights to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enhance the classifier. We employ numerous Nature Inspired algorithms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with a hybrid system of CS-PSO to pick the team for one-day interna-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tional matches. </w:t>
      </w:r>
    </w:p>
    <w:p>
      <w:pPr>
        <w:autoSpaceDN w:val="0"/>
        <w:autoSpaceDE w:val="0"/>
        <w:widowControl/>
        <w:spacing w:line="210" w:lineRule="exact" w:before="52" w:after="0"/>
        <w:ind w:left="0" w:right="0" w:firstLine="238"/>
        <w:jc w:val="left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Batting average, strike rate, and milestone reaching ability are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essential in batsman selection since they describe its consistency and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scoring ability. Bowling average, strike rate, economy rate, and perfor-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mance in away match significantly influence bowlers. Batting strength-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related variables such as batting average and strike rate positively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impact batting all-rounder selection, whereas bowling features affect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bowling all-rounder selection. The number of catches behind the wicket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and stumpings significantly contributes to the wicketkeeper selection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compared to batting features. The wicketkeeper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s glub is more impor-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tant than his batting skill. After periodically estimating the model on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training and testing data from the dataset, the correct blend of machine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learning model and feature optimization approach is discovered.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Combining the hybrid system of CS-PSO and SVM algorithm is better to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select a team. The accuracy of models is also enhanced with less training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time using all other feature optimization approaches [</w:t>
      </w:r>
      <w:r>
        <w:rPr>
          <w:rFonts w:ascii="CharisSIL" w:hAnsi="CharisSIL" w:eastAsia="CharisSIL"/>
          <w:b w:val="0"/>
          <w:i w:val="0"/>
          <w:color w:val="2196D1"/>
          <w:sz w:val="16"/>
        </w:rPr>
        <w:t>7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,</w:t>
      </w:r>
      <w:r>
        <w:rPr>
          <w:rFonts w:ascii="CharisSIL" w:hAnsi="CharisSIL" w:eastAsia="CharisSIL"/>
          <w:b w:val="0"/>
          <w:i w:val="0"/>
          <w:color w:val="2196D1"/>
          <w:sz w:val="16"/>
        </w:rPr>
        <w:t>10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,</w:t>
      </w:r>
      <w:r>
        <w:rPr>
          <w:rFonts w:ascii="CharisSIL" w:hAnsi="CharisSIL" w:eastAsia="CharisSIL"/>
          <w:b w:val="0"/>
          <w:i w:val="0"/>
          <w:color w:val="2196D1"/>
          <w:sz w:val="16"/>
        </w:rPr>
        <w:t>11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,</w:t>
      </w:r>
      <w:r>
        <w:rPr>
          <w:rFonts w:ascii="CharisSIL" w:hAnsi="CharisSIL" w:eastAsia="CharisSIL"/>
          <w:b w:val="0"/>
          <w:i w:val="0"/>
          <w:color w:val="2196D1"/>
          <w:sz w:val="16"/>
        </w:rPr>
        <w:t>16</w:t>
      </w:r>
      <w:r>
        <w:rPr>
          <w:rFonts w:ascii="STIX" w:hAnsi="STIX" w:eastAsia="STIX"/>
          <w:b w:val="0"/>
          <w:i w:val="0"/>
          <w:color w:val="2196D1"/>
          <w:sz w:val="16"/>
        </w:rPr>
        <w:t>–</w:t>
      </w:r>
      <w:r>
        <w:rPr>
          <w:rFonts w:ascii="CharisSIL" w:hAnsi="CharisSIL" w:eastAsia="CharisSIL"/>
          <w:b w:val="0"/>
          <w:i w:val="0"/>
          <w:color w:val="2196D1"/>
          <w:sz w:val="16"/>
        </w:rPr>
        <w:t>23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]. </w:t>
      </w:r>
    </w:p>
    <w:p>
      <w:pPr>
        <w:autoSpaceDN w:val="0"/>
        <w:autoSpaceDE w:val="0"/>
        <w:widowControl/>
        <w:spacing w:line="210" w:lineRule="exact" w:before="50" w:after="0"/>
        <w:ind w:left="0" w:right="34" w:firstLine="238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The players with good scores and ratings are selected based on the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CS-PSO hybrid approach and SVM algorithm. These players will only be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considered for inclusion in the team by the selection member under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separate abilities. We compare the team form with our approach to the </w:t>
      </w:r>
    </w:p>
    <w:p>
      <w:pPr>
        <w:sectPr>
          <w:type w:val="continuous"/>
          <w:pgSz w:w="11906" w:h="15874"/>
          <w:pgMar w:top="336" w:right="686" w:bottom="288" w:left="752" w:header="720" w:footer="720" w:gutter="0"/>
          <w:cols w:space="720" w:num="2" w:equalWidth="0">
            <w:col w:w="5102" w:space="0"/>
            <w:col w:w="5366" w:space="0"/>
            <w:col w:w="10468" w:space="0"/>
            <w:col w:w="10468" w:space="0"/>
            <w:col w:w="5224" w:space="0"/>
            <w:col w:w="5244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10468" w:space="0"/>
            <w:col w:w="5224" w:space="0"/>
            <w:col w:w="5244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10468" w:space="0"/>
            <w:col w:w="5224" w:space="0"/>
            <w:col w:w="5244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10484" w:space="0"/>
            <w:col w:w="5240" w:space="0"/>
            <w:col w:w="5244" w:space="0"/>
            <w:col w:w="10484" w:space="0"/>
          </w:cols>
          <w:docGrid w:linePitch="360"/>
        </w:sectPr>
      </w:pPr>
    </w:p>
    <w:p>
      <w:pPr>
        <w:autoSpaceDN w:val="0"/>
        <w:autoSpaceDE w:val="0"/>
        <w:widowControl/>
        <w:spacing w:line="208" w:lineRule="exact" w:before="0" w:after="0"/>
        <w:ind w:left="34" w:right="0" w:firstLine="0"/>
        <w:jc w:val="left"/>
      </w:pPr>
      <w:r>
        <w:rPr>
          <w:w w:val="98.09230657724234"/>
          <w:rFonts w:ascii="CharisSIL" w:hAnsi="CharisSIL" w:eastAsia="CharisSIL"/>
          <w:b w:val="0"/>
          <w:i w:val="0"/>
          <w:color w:val="000000"/>
          <w:sz w:val="13"/>
        </w:rPr>
        <w:t>11</w:t>
      </w:r>
    </w:p>
    <w:p>
      <w:pPr>
        <w:sectPr>
          <w:type w:val="nextColumn"/>
          <w:pgSz w:w="11906" w:h="15874"/>
          <w:pgMar w:top="336" w:right="686" w:bottom="288" w:left="752" w:header="720" w:footer="720" w:gutter="0"/>
          <w:cols w:space="720" w:num="2" w:equalWidth="0">
            <w:col w:w="5102" w:space="0"/>
            <w:col w:w="5366" w:space="0"/>
            <w:col w:w="10468" w:space="0"/>
            <w:col w:w="10468" w:space="0"/>
            <w:col w:w="5224" w:space="0"/>
            <w:col w:w="5244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10468" w:space="0"/>
            <w:col w:w="5224" w:space="0"/>
            <w:col w:w="5244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10468" w:space="0"/>
            <w:col w:w="5224" w:space="0"/>
            <w:col w:w="5244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10484" w:space="0"/>
            <w:col w:w="5240" w:space="0"/>
            <w:col w:w="5244" w:space="0"/>
            <w:col w:w="104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tabs>
          <w:tab w:pos="9032" w:val="left"/>
        </w:tabs>
        <w:autoSpaceDE w:val="0"/>
        <w:widowControl/>
        <w:spacing w:line="210" w:lineRule="exact" w:before="0" w:after="144"/>
        <w:ind w:left="0" w:right="0" w:firstLine="0"/>
        <w:jc w:val="left"/>
      </w:pPr>
      <w:r>
        <w:rPr>
          <w:w w:val="98.09076602642352"/>
          <w:rFonts w:ascii="CharisSIL" w:hAnsi="CharisSIL" w:eastAsia="CharisSIL"/>
          <w:b w:val="0"/>
          <w:i/>
          <w:color w:val="000000"/>
          <w:sz w:val="13"/>
        </w:rPr>
        <w:t xml:space="preserve">M. Ishi et al. </w:t>
      </w:r>
      <w:r>
        <w:tab/>
      </w:r>
      <w:r>
        <w:rPr>
          <w:w w:val="98.09230657724234"/>
          <w:rFonts w:ascii="CharisSIL" w:hAnsi="CharisSIL" w:eastAsia="CharisSIL"/>
          <w:b w:val="0"/>
          <w:i/>
          <w:color w:val="000000"/>
          <w:sz w:val="13"/>
        </w:rPr>
        <w:t>Array 14 (2022) 100144</w:t>
      </w:r>
    </w:p>
    <w:p>
      <w:pPr>
        <w:sectPr>
          <w:pgSz w:w="11906" w:h="15874"/>
          <w:pgMar w:top="336" w:right="720" w:bottom="288" w:left="752" w:header="720" w:footer="720" w:gutter="0"/>
          <w:cols w:space="720" w:num="1" w:equalWidth="0">
            <w:col w:w="10433" w:space="0"/>
            <w:col w:w="5102" w:space="0"/>
            <w:col w:w="5366" w:space="0"/>
            <w:col w:w="10468" w:space="0"/>
            <w:col w:w="10468" w:space="0"/>
            <w:col w:w="5224" w:space="0"/>
            <w:col w:w="5244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10468" w:space="0"/>
            <w:col w:w="5224" w:space="0"/>
            <w:col w:w="5244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10468" w:space="0"/>
            <w:col w:w="5224" w:space="0"/>
            <w:col w:w="5244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10484" w:space="0"/>
            <w:col w:w="5240" w:space="0"/>
            <w:col w:w="5244" w:space="0"/>
            <w:col w:w="10484" w:space="0"/>
          </w:cols>
          <w:docGrid w:linePitch="360"/>
        </w:sectPr>
      </w:pPr>
    </w:p>
    <w:p>
      <w:pPr>
        <w:autoSpaceDN w:val="0"/>
        <w:autoSpaceDE w:val="0"/>
        <w:widowControl/>
        <w:spacing w:line="210" w:lineRule="exact" w:before="50" w:after="0"/>
        <w:ind w:left="0" w:right="34" w:firstLine="0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with an accuracy of 92.63% using the hybrid approach, which selects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acceptable values for the parameters. In conclusion, our results showed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that the Nature Inspired algorithm beat machine learning approaches by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 wide margin. The outcomes of this study assist cricket authorities and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players in various ways. These results can be used by player selection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committees, team coaches, and captains to find suitable players. </w:t>
      </w:r>
    </w:p>
    <w:p>
      <w:pPr>
        <w:autoSpaceDN w:val="0"/>
        <w:autoSpaceDE w:val="0"/>
        <w:widowControl/>
        <w:spacing w:line="210" w:lineRule="exact" w:before="50" w:after="0"/>
        <w:ind w:left="0" w:right="34" w:firstLine="238"/>
        <w:jc w:val="both"/>
      </w:pP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This work can be expanded in the future to include other parameters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that affect the player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 performance. Additional performance metrics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like information regarding the opponent teams that the players play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against should be included in future research. After adding additional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characteristics to the data, the ultimate goal will be to enhance the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classification model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 accuracy. With appropriate data and feature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changes, this technique may be applied to team prediction in Twenty 20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matches. </w:t>
      </w:r>
    </w:p>
    <w:p>
      <w:pPr>
        <w:autoSpaceDN w:val="0"/>
        <w:autoSpaceDE w:val="0"/>
        <w:widowControl/>
        <w:spacing w:line="262" w:lineRule="exact" w:before="158" w:after="0"/>
        <w:ind w:left="0" w:right="0" w:firstLine="0"/>
        <w:jc w:val="left"/>
      </w:pPr>
      <w:r>
        <w:rPr>
          <w:rFonts w:ascii="CharisSIL" w:hAnsi="CharisSIL" w:eastAsia="CharisSIL"/>
          <w:b/>
          <w:i w:val="0"/>
          <w:color w:val="000000"/>
          <w:sz w:val="16"/>
        </w:rPr>
        <w:t xml:space="preserve">Author contribution statement </w:t>
      </w:r>
    </w:p>
    <w:p>
      <w:pPr>
        <w:autoSpaceDN w:val="0"/>
        <w:autoSpaceDE w:val="0"/>
        <w:widowControl/>
        <w:spacing w:line="208" w:lineRule="exact" w:before="210" w:after="0"/>
        <w:ind w:left="0" w:right="0" w:firstLine="238"/>
        <w:jc w:val="left"/>
      </w:pPr>
      <w:r>
        <w:rPr>
          <w:rFonts w:ascii="CharisSIL" w:hAnsi="CharisSIL" w:eastAsia="CharisSIL"/>
          <w:b/>
          <w:i w:val="0"/>
          <w:color w:val="000000"/>
          <w:sz w:val="16"/>
        </w:rPr>
        <w:t xml:space="preserve">Manoj S Ishi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(Corresponding author): Conceptualization, Method-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ology, Software, Formal analysis, Data Curation, Writing - Original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Draft, Visualization </w:t>
      </w:r>
      <w:r>
        <w:rPr>
          <w:rFonts w:ascii="CharisSIL" w:hAnsi="CharisSIL" w:eastAsia="CharisSIL"/>
          <w:b/>
          <w:i w:val="0"/>
          <w:color w:val="000000"/>
          <w:sz w:val="16"/>
        </w:rPr>
        <w:t xml:space="preserve">Jayantrao Patil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and </w:t>
      </w:r>
      <w:r>
        <w:rPr>
          <w:rFonts w:ascii="CharisSIL" w:hAnsi="CharisSIL" w:eastAsia="CharisSIL"/>
          <w:b/>
          <w:i w:val="0"/>
          <w:color w:val="000000"/>
          <w:sz w:val="16"/>
        </w:rPr>
        <w:t>Vaishali Patil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: Writing </w:t>
      </w:r>
      <w:r>
        <w:rPr>
          <w:rFonts w:ascii="STIX" w:hAnsi="STIX" w:eastAsia="STIX"/>
          <w:b w:val="0"/>
          <w:i w:val="0"/>
          <w:color w:val="000000"/>
          <w:sz w:val="16"/>
        </w:rPr>
        <w:t xml:space="preserve">–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>Re-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sources, Review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&amp; </w:t>
      </w:r>
      <w:r>
        <w:rPr>
          <w:rFonts w:ascii="CharisSIL" w:hAnsi="CharisSIL" w:eastAsia="CharisSIL"/>
          <w:b w:val="0"/>
          <w:i w:val="0"/>
          <w:color w:val="000000"/>
          <w:sz w:val="16"/>
        </w:rPr>
        <w:t xml:space="preserve">Editing, Supervision, Project administration. </w:t>
      </w:r>
    </w:p>
    <w:p>
      <w:pPr>
        <w:autoSpaceDN w:val="0"/>
        <w:autoSpaceDE w:val="0"/>
        <w:widowControl/>
        <w:spacing w:line="260" w:lineRule="exact" w:before="158" w:after="0"/>
        <w:ind w:left="0" w:right="0" w:firstLine="0"/>
        <w:jc w:val="left"/>
      </w:pPr>
      <w:r>
        <w:rPr>
          <w:rFonts w:ascii="CharisSIL" w:hAnsi="CharisSIL" w:eastAsia="CharisSIL"/>
          <w:b/>
          <w:i w:val="0"/>
          <w:color w:val="000000"/>
          <w:sz w:val="16"/>
        </w:rPr>
        <w:t xml:space="preserve">References </w:t>
      </w:r>
    </w:p>
    <w:p>
      <w:pPr>
        <w:autoSpaceDN w:val="0"/>
        <w:autoSpaceDE w:val="0"/>
        <w:widowControl/>
        <w:spacing w:line="158" w:lineRule="exact" w:before="196" w:after="0"/>
        <w:ind w:left="328" w:right="0" w:hanging="260"/>
        <w:jc w:val="left"/>
      </w:pPr>
      <w:r>
        <w:rPr>
          <w:w w:val="98.09076602642352"/>
          <w:rFonts w:ascii="CharisSIL" w:hAnsi="CharisSIL" w:eastAsia="CharisSIL"/>
          <w:b w:val="0"/>
          <w:i w:val="0"/>
          <w:color w:val="000000"/>
          <w:sz w:val="13"/>
        </w:rPr>
        <w:t xml:space="preserve">[1] Saikia H. Quantifying the current form of cricket teams and predicting the match </w:t>
      </w:r>
      <w:r>
        <w:rPr>
          <w:w w:val="98.09076602642352"/>
          <w:rFonts w:ascii="CharisSIL" w:hAnsi="CharisSIL" w:eastAsia="CharisSIL"/>
          <w:b w:val="0"/>
          <w:i w:val="0"/>
          <w:color w:val="000000"/>
          <w:sz w:val="13"/>
        </w:rPr>
        <w:t>winner. Management and Labour Studies 2020;45(2):151</w:t>
      </w:r>
      <w:r>
        <w:rPr>
          <w:w w:val="98.09076602642352"/>
          <w:rFonts w:ascii="STIX" w:hAnsi="STIX" w:eastAsia="STIX"/>
          <w:b w:val="0"/>
          <w:i w:val="0"/>
          <w:color w:val="000000"/>
          <w:sz w:val="13"/>
        </w:rPr>
        <w:t>–</w:t>
      </w:r>
      <w:r>
        <w:rPr>
          <w:w w:val="98.09076602642352"/>
          <w:rFonts w:ascii="CharisSIL" w:hAnsi="CharisSIL" w:eastAsia="CharisSIL"/>
          <w:b w:val="0"/>
          <w:i w:val="0"/>
          <w:color w:val="000000"/>
          <w:sz w:val="13"/>
        </w:rPr>
        <w:t xml:space="preserve">8. </w:t>
      </w:r>
      <w:r>
        <w:rPr>
          <w:w w:val="98.09076602642352"/>
          <w:rFonts w:ascii="CharisSIL" w:hAnsi="CharisSIL" w:eastAsia="CharisSIL"/>
          <w:b w:val="0"/>
          <w:i w:val="0"/>
          <w:color w:val="2196D1"/>
          <w:sz w:val="13"/>
        </w:rPr>
        <w:hyperlink r:id="rId21" w:history="1">
          <w:r>
            <w:rPr>
              <w:rStyle w:val="Hyperlink"/>
            </w:rPr>
            <w:t>https://doi.org/</w:t>
          </w:r>
        </w:hyperlink>
      </w:r>
      <w:r>
        <w:rPr>
          <w:w w:val="98.09076602642352"/>
          <w:rFonts w:ascii="CharisSIL" w:hAnsi="CharisSIL" w:eastAsia="CharisSIL"/>
          <w:b w:val="0"/>
          <w:i w:val="0"/>
          <w:color w:val="2196D1"/>
          <w:sz w:val="13"/>
        </w:rPr>
        <w:t xml:space="preserve"> </w:t>
      </w:r>
      <w:r>
        <w:rPr>
          <w:w w:val="98.09076602642352"/>
          <w:rFonts w:ascii="CharisSIL" w:hAnsi="CharisSIL" w:eastAsia="CharisSIL"/>
          <w:b w:val="0"/>
          <w:i w:val="0"/>
          <w:color w:val="2196D1"/>
          <w:sz w:val="13"/>
        </w:rPr>
        <w:hyperlink r:id="rId21" w:history="1">
          <w:r>
            <w:rPr>
              <w:rStyle w:val="Hyperlink"/>
            </w:rPr>
            <w:t>10.1177/0258042X20912603</w:t>
          </w:r>
        </w:hyperlink>
      </w:r>
      <w:r>
        <w:rPr>
          <w:w w:val="98.09076602642352"/>
          <w:rFonts w:ascii="CharisSIL" w:hAnsi="CharisSIL" w:eastAsia="CharisSIL"/>
          <w:b w:val="0"/>
          <w:i w:val="0"/>
          <w:color w:val="000000"/>
          <w:sz w:val="13"/>
        </w:rPr>
        <w:t xml:space="preserve">. </w:t>
      </w:r>
    </w:p>
    <w:p>
      <w:pPr>
        <w:autoSpaceDN w:val="0"/>
        <w:autoSpaceDE w:val="0"/>
        <w:widowControl/>
        <w:spacing w:line="160" w:lineRule="exact" w:before="48" w:after="0"/>
        <w:ind w:left="328" w:right="144" w:hanging="260"/>
        <w:jc w:val="left"/>
      </w:pPr>
      <w:r>
        <w:rPr>
          <w:w w:val="98.09076602642352"/>
          <w:rFonts w:ascii="CharisSIL" w:hAnsi="CharisSIL" w:eastAsia="CharisSIL"/>
          <w:b w:val="0"/>
          <w:i w:val="0"/>
          <w:color w:val="000000"/>
          <w:sz w:val="13"/>
        </w:rPr>
        <w:t xml:space="preserve">[2] </w:t>
      </w:r>
      <w:r>
        <w:rPr>
          <w:w w:val="98.09076602642352"/>
          <w:rFonts w:ascii="CharisSIL" w:hAnsi="CharisSIL" w:eastAsia="CharisSIL"/>
          <w:b w:val="0"/>
          <w:i w:val="0"/>
          <w:color w:val="000000"/>
          <w:sz w:val="13"/>
        </w:rPr>
        <w:hyperlink r:id="rId21" w:history="1">
          <w:r>
            <w:rPr>
              <w:rStyle w:val="Hyperlink"/>
            </w:rPr>
            <w:t>Wickramasinghe I. Classifica</w:t>
          </w:r>
        </w:hyperlink>
      </w:r>
      <w:r>
        <w:rPr>
          <w:w w:val="98.09076602642352"/>
          <w:rFonts w:ascii="CharisSIL" w:hAnsi="CharisSIL" w:eastAsia="CharisSIL"/>
          <w:b w:val="0"/>
          <w:i w:val="0"/>
          <w:color w:val="000000"/>
          <w:sz w:val="13"/>
        </w:rPr>
        <w:t xml:space="preserve">tion of all-rounders in the game of ODI cricket: </w:t>
      </w:r>
      <w:r>
        <w:rPr>
          <w:w w:val="98.09076602642352"/>
          <w:rFonts w:ascii="CharisSIL" w:hAnsi="CharisSIL" w:eastAsia="CharisSIL"/>
          <w:b w:val="0"/>
          <w:i w:val="0"/>
          <w:color w:val="000000"/>
          <w:sz w:val="13"/>
        </w:rPr>
        <w:t>machine learning approach. Athens Journal of Sports 2020;7(1):21</w:t>
      </w:r>
      <w:r>
        <w:rPr>
          <w:w w:val="98.09076602642352"/>
          <w:rFonts w:ascii="STIX" w:hAnsi="STIX" w:eastAsia="STIX"/>
          <w:b w:val="0"/>
          <w:i w:val="0"/>
          <w:color w:val="000000"/>
          <w:sz w:val="13"/>
        </w:rPr>
        <w:t>–</w:t>
      </w:r>
      <w:r>
        <w:rPr>
          <w:w w:val="98.09076602642352"/>
          <w:rFonts w:ascii="CharisSIL" w:hAnsi="CharisSIL" w:eastAsia="CharisSIL"/>
          <w:b w:val="0"/>
          <w:i w:val="0"/>
          <w:color w:val="000000"/>
          <w:sz w:val="13"/>
        </w:rPr>
        <w:t xml:space="preserve">34. </w:t>
      </w:r>
      <w:r>
        <w:rPr>
          <w:w w:val="98.09076602642352"/>
          <w:rFonts w:ascii="CharisSIL" w:hAnsi="CharisSIL" w:eastAsia="CharisSIL"/>
          <w:b w:val="0"/>
          <w:i w:val="0"/>
          <w:color w:val="2196D1"/>
          <w:sz w:val="13"/>
        </w:rPr>
        <w:hyperlink r:id="rId22" w:history="1">
          <w:r>
            <w:rPr>
              <w:rStyle w:val="Hyperlink"/>
            </w:rPr>
            <w:t>https://</w:t>
          </w:r>
        </w:hyperlink>
      </w:r>
      <w:r>
        <w:rPr>
          <w:w w:val="98.09076602642352"/>
          <w:rFonts w:ascii="CharisSIL" w:hAnsi="CharisSIL" w:eastAsia="CharisSIL"/>
          <w:b w:val="0"/>
          <w:i w:val="0"/>
          <w:color w:val="2196D1"/>
          <w:sz w:val="13"/>
        </w:rPr>
        <w:t xml:space="preserve"> </w:t>
      </w:r>
      <w:r>
        <w:rPr>
          <w:w w:val="98.09076602642352"/>
          <w:rFonts w:ascii="CharisSIL" w:hAnsi="CharisSIL" w:eastAsia="CharisSIL"/>
          <w:b w:val="0"/>
          <w:i w:val="0"/>
          <w:color w:val="2196D1"/>
          <w:sz w:val="13"/>
        </w:rPr>
        <w:hyperlink r:id="rId22" w:history="1">
          <w:r>
            <w:rPr>
              <w:rStyle w:val="Hyperlink"/>
            </w:rPr>
            <w:t>doi.org/10.30958/ajspo.7-1-2</w:t>
          </w:r>
        </w:hyperlink>
      </w:r>
      <w:r>
        <w:rPr>
          <w:w w:val="98.09076602642352"/>
          <w:rFonts w:ascii="CharisSIL" w:hAnsi="CharisSIL" w:eastAsia="CharisSIL"/>
          <w:b w:val="0"/>
          <w:i w:val="0"/>
          <w:color w:val="000000"/>
          <w:sz w:val="13"/>
        </w:rPr>
        <w:t xml:space="preserve">. </w:t>
      </w:r>
    </w:p>
    <w:p>
      <w:pPr>
        <w:autoSpaceDN w:val="0"/>
        <w:autoSpaceDE w:val="0"/>
        <w:widowControl/>
        <w:spacing w:line="162" w:lineRule="exact" w:before="48" w:after="0"/>
        <w:ind w:left="328" w:right="82" w:hanging="260"/>
        <w:jc w:val="both"/>
      </w:pPr>
      <w:r>
        <w:rPr>
          <w:w w:val="98.09076602642352"/>
          <w:rFonts w:ascii="CharisSIL" w:hAnsi="CharisSIL" w:eastAsia="CharisSIL"/>
          <w:b w:val="0"/>
          <w:i w:val="0"/>
          <w:color w:val="000000"/>
          <w:sz w:val="13"/>
        </w:rPr>
        <w:t xml:space="preserve">[3] </w:t>
      </w:r>
      <w:r>
        <w:rPr>
          <w:w w:val="98.09076602642352"/>
          <w:rFonts w:ascii="CharisSIL" w:hAnsi="CharisSIL" w:eastAsia="CharisSIL"/>
          <w:b w:val="0"/>
          <w:i w:val="0"/>
          <w:color w:val="000000"/>
          <w:sz w:val="13"/>
        </w:rPr>
        <w:hyperlink r:id="rId22" w:history="1">
          <w:r>
            <w:rPr>
              <w:rStyle w:val="Hyperlink"/>
            </w:rPr>
            <w:t>Vetukuri VS, Sethi N, Rajende</w:t>
          </w:r>
        </w:hyperlink>
      </w:r>
      <w:r>
        <w:rPr>
          <w:w w:val="98.09076602642352"/>
          <w:rFonts w:ascii="CharisSIL" w:hAnsi="CharisSIL" w:eastAsia="CharisSIL"/>
          <w:b w:val="0"/>
          <w:i w:val="0"/>
          <w:color w:val="000000"/>
          <w:sz w:val="13"/>
        </w:rPr>
        <w:t xml:space="preserve">r R. Generic model for automated player selection for </w:t>
      </w:r>
      <w:r>
        <w:rPr>
          <w:w w:val="98.09076602642352"/>
          <w:rFonts w:ascii="CharisSIL" w:hAnsi="CharisSIL" w:eastAsia="CharisSIL"/>
          <w:b w:val="0"/>
          <w:i w:val="0"/>
          <w:color w:val="000000"/>
          <w:sz w:val="13"/>
        </w:rPr>
        <w:t xml:space="preserve">cricket teams using recurrent neural networks. Evolutionary Intelligence [Internet] </w:t>
      </w:r>
      <w:r>
        <w:rPr>
          <w:w w:val="98.09076602642352"/>
          <w:rFonts w:ascii="CharisSIL" w:hAnsi="CharisSIL" w:eastAsia="CharisSIL"/>
          <w:b w:val="0"/>
          <w:i w:val="0"/>
          <w:color w:val="000000"/>
          <w:sz w:val="13"/>
        </w:rPr>
        <w:t>2021;14(2):971</w:t>
      </w:r>
      <w:r>
        <w:rPr>
          <w:w w:val="98.09076602642352"/>
          <w:rFonts w:ascii="STIX" w:hAnsi="STIX" w:eastAsia="STIX"/>
          <w:b w:val="0"/>
          <w:i w:val="0"/>
          <w:color w:val="000000"/>
          <w:sz w:val="13"/>
        </w:rPr>
        <w:t>–</w:t>
      </w:r>
      <w:r>
        <w:rPr>
          <w:w w:val="98.09076602642352"/>
          <w:rFonts w:ascii="CharisSIL" w:hAnsi="CharisSIL" w:eastAsia="CharisSIL"/>
          <w:b w:val="0"/>
          <w:i w:val="0"/>
          <w:color w:val="000000"/>
          <w:sz w:val="13"/>
        </w:rPr>
        <w:t xml:space="preserve">8. </w:t>
      </w:r>
      <w:r>
        <w:rPr>
          <w:w w:val="98.09076602642352"/>
          <w:rFonts w:ascii="CharisSIL" w:hAnsi="CharisSIL" w:eastAsia="CharisSIL"/>
          <w:b w:val="0"/>
          <w:i w:val="0"/>
          <w:color w:val="2196D1"/>
          <w:sz w:val="13"/>
        </w:rPr>
        <w:hyperlink r:id="rId23" w:history="1">
          <w:r>
            <w:rPr>
              <w:rStyle w:val="Hyperlink"/>
            </w:rPr>
            <w:t>https://doi.org/10.1007/s12065-020-00488-4</w:t>
          </w:r>
        </w:hyperlink>
      </w:r>
      <w:r>
        <w:rPr>
          <w:w w:val="98.09076602642352"/>
          <w:rFonts w:ascii="CharisSIL" w:hAnsi="CharisSIL" w:eastAsia="CharisSIL"/>
          <w:b w:val="0"/>
          <w:i w:val="0"/>
          <w:color w:val="000000"/>
          <w:sz w:val="13"/>
        </w:rPr>
        <w:t xml:space="preserve">. </w:t>
      </w:r>
    </w:p>
    <w:p>
      <w:pPr>
        <w:autoSpaceDN w:val="0"/>
        <w:autoSpaceDE w:val="0"/>
        <w:widowControl/>
        <w:spacing w:line="160" w:lineRule="exact" w:before="48" w:after="0"/>
        <w:ind w:left="328" w:right="0" w:hanging="260"/>
        <w:jc w:val="left"/>
      </w:pPr>
      <w:r>
        <w:rPr>
          <w:w w:val="98.09076602642352"/>
          <w:rFonts w:ascii="CharisSIL" w:hAnsi="CharisSIL" w:eastAsia="CharisSIL"/>
          <w:b w:val="0"/>
          <w:i w:val="0"/>
          <w:color w:val="000000"/>
          <w:sz w:val="13"/>
        </w:rPr>
        <w:t xml:space="preserve">[4] Khot A, Shinde A, </w:t>
      </w:r>
      <w:r>
        <w:rPr>
          <w:w w:val="98.09076602642352"/>
          <w:rFonts w:ascii="CharisSIL" w:hAnsi="CharisSIL" w:eastAsia="CharisSIL"/>
          <w:b w:val="0"/>
          <w:i w:val="0"/>
          <w:color w:val="000000"/>
          <w:sz w:val="13"/>
        </w:rPr>
        <w:hyperlink r:id="rId23" w:history="1">
          <w:r>
            <w:rPr>
              <w:rStyle w:val="Hyperlink"/>
            </w:rPr>
            <w:t>Magdum A. Rising star evaluation using statist</w:t>
          </w:r>
        </w:hyperlink>
      </w:r>
      <w:r>
        <w:rPr>
          <w:w w:val="98.09076602642352"/>
          <w:rFonts w:ascii="CharisSIL" w:hAnsi="CharisSIL" w:eastAsia="CharisSIL"/>
          <w:b w:val="0"/>
          <w:i w:val="0"/>
          <w:color w:val="000000"/>
          <w:sz w:val="13"/>
        </w:rPr>
        <w:t xml:space="preserve">ical analysis in </w:t>
      </w:r>
      <w:r>
        <w:rPr>
          <w:w w:val="98.09076602642352"/>
          <w:rFonts w:ascii="CharisSIL" w:hAnsi="CharisSIL" w:eastAsia="CharisSIL"/>
          <w:b w:val="0"/>
          <w:i w:val="0"/>
          <w:color w:val="000000"/>
          <w:sz w:val="13"/>
        </w:rPr>
        <w:t>cricket. Lecture Notes in Networks and Systems 2021;127:317</w:t>
      </w:r>
      <w:r>
        <w:rPr>
          <w:w w:val="98.09076602642352"/>
          <w:rFonts w:ascii="STIX" w:hAnsi="STIX" w:eastAsia="STIX"/>
          <w:b w:val="0"/>
          <w:i w:val="0"/>
          <w:color w:val="000000"/>
          <w:sz w:val="13"/>
        </w:rPr>
        <w:t>–</w:t>
      </w:r>
      <w:r>
        <w:rPr>
          <w:w w:val="98.09076602642352"/>
          <w:rFonts w:ascii="CharisSIL" w:hAnsi="CharisSIL" w:eastAsia="CharisSIL"/>
          <w:b w:val="0"/>
          <w:i w:val="0"/>
          <w:color w:val="000000"/>
          <w:sz w:val="13"/>
        </w:rPr>
        <w:t xml:space="preserve">26. </w:t>
      </w:r>
      <w:r>
        <w:rPr>
          <w:w w:val="98.09076602642352"/>
          <w:rFonts w:ascii="CharisSIL" w:hAnsi="CharisSIL" w:eastAsia="CharisSIL"/>
          <w:b w:val="0"/>
          <w:i w:val="0"/>
          <w:color w:val="2196D1"/>
          <w:sz w:val="13"/>
        </w:rPr>
        <w:hyperlink r:id="rId24" w:history="1">
          <w:r>
            <w:rPr>
              <w:rStyle w:val="Hyperlink"/>
            </w:rPr>
            <w:t>https://doi.org/</w:t>
          </w:r>
        </w:hyperlink>
      </w:r>
      <w:r>
        <w:rPr>
          <w:w w:val="98.09076602642352"/>
          <w:rFonts w:ascii="CharisSIL" w:hAnsi="CharisSIL" w:eastAsia="CharisSIL"/>
          <w:b w:val="0"/>
          <w:i w:val="0"/>
          <w:color w:val="2196D1"/>
          <w:sz w:val="13"/>
        </w:rPr>
        <w:t xml:space="preserve"> </w:t>
      </w:r>
      <w:r>
        <w:rPr>
          <w:w w:val="98.09076602642352"/>
          <w:rFonts w:ascii="CharisSIL" w:hAnsi="CharisSIL" w:eastAsia="CharisSIL"/>
          <w:b w:val="0"/>
          <w:i w:val="0"/>
          <w:color w:val="2196D1"/>
          <w:sz w:val="13"/>
        </w:rPr>
        <w:hyperlink r:id="rId24" w:history="1">
          <w:r>
            <w:rPr>
              <w:rStyle w:val="Hyperlink"/>
            </w:rPr>
            <w:t>10.1007/978-981-15-4218-3_31</w:t>
          </w:r>
        </w:hyperlink>
      </w:r>
      <w:r>
        <w:rPr>
          <w:w w:val="98.09076602642352"/>
          <w:rFonts w:ascii="CharisSIL" w:hAnsi="CharisSIL" w:eastAsia="CharisSIL"/>
          <w:b w:val="0"/>
          <w:i w:val="0"/>
          <w:color w:val="000000"/>
          <w:sz w:val="13"/>
        </w:rPr>
        <w:t xml:space="preserve">. </w:t>
      </w:r>
    </w:p>
    <w:p>
      <w:pPr>
        <w:autoSpaceDN w:val="0"/>
        <w:tabs>
          <w:tab w:pos="328" w:val="left"/>
        </w:tabs>
        <w:autoSpaceDE w:val="0"/>
        <w:widowControl/>
        <w:spacing w:line="164" w:lineRule="exact" w:before="46" w:after="0"/>
        <w:ind w:left="68" w:right="288" w:firstLine="0"/>
        <w:jc w:val="left"/>
      </w:pPr>
      <w:r>
        <w:rPr>
          <w:w w:val="98.09076602642352"/>
          <w:rFonts w:ascii="CharisSIL" w:hAnsi="CharisSIL" w:eastAsia="CharisSIL"/>
          <w:b w:val="0"/>
          <w:i w:val="0"/>
          <w:color w:val="000000"/>
          <w:sz w:val="13"/>
        </w:rPr>
        <w:t xml:space="preserve">[5] </w:t>
      </w:r>
      <w:r>
        <w:rPr>
          <w:w w:val="98.09076602642352"/>
          <w:rFonts w:ascii="CharisSIL" w:hAnsi="CharisSIL" w:eastAsia="CharisSIL"/>
          <w:b w:val="0"/>
          <w:i w:val="0"/>
          <w:color w:val="000000"/>
          <w:sz w:val="13"/>
        </w:rPr>
        <w:hyperlink r:id="rId24" w:history="1">
          <w:r>
            <w:rPr>
              <w:rStyle w:val="Hyperlink"/>
            </w:rPr>
            <w:t>Ahmed F, Jindal A, Deb K. Cric</w:t>
          </w:r>
        </w:hyperlink>
      </w:r>
      <w:r>
        <w:rPr>
          <w:w w:val="98.09076602642352"/>
          <w:rFonts w:ascii="CharisSIL" w:hAnsi="CharisSIL" w:eastAsia="CharisSIL"/>
          <w:b w:val="0"/>
          <w:i w:val="0"/>
          <w:color w:val="000000"/>
          <w:sz w:val="13"/>
        </w:rPr>
        <w:t xml:space="preserve">ket team selection using evolutionary multi- </w:t>
      </w:r>
      <w:r>
        <w:tab/>
      </w:r>
      <w:r>
        <w:rPr>
          <w:w w:val="98.09076602642352"/>
          <w:rFonts w:ascii="CharisSIL" w:hAnsi="CharisSIL" w:eastAsia="CharisSIL"/>
          <w:b w:val="0"/>
          <w:i w:val="0"/>
          <w:color w:val="000000"/>
          <w:sz w:val="13"/>
        </w:rPr>
        <w:t>objective optimization. Studies in Computational Intelligence 2021;938:71</w:t>
      </w:r>
      <w:r>
        <w:rPr>
          <w:w w:val="98.09076602642352"/>
          <w:rFonts w:ascii="STIX" w:hAnsi="STIX" w:eastAsia="STIX"/>
          <w:b w:val="0"/>
          <w:i w:val="0"/>
          <w:color w:val="000000"/>
          <w:sz w:val="13"/>
        </w:rPr>
        <w:t>–</w:t>
      </w:r>
      <w:r>
        <w:rPr>
          <w:w w:val="98.09076602642352"/>
          <w:rFonts w:ascii="CharisSIL" w:hAnsi="CharisSIL" w:eastAsia="CharisSIL"/>
          <w:b w:val="0"/>
          <w:i w:val="0"/>
          <w:color w:val="000000"/>
          <w:sz w:val="13"/>
        </w:rPr>
        <w:t xml:space="preserve">8. </w:t>
      </w:r>
    </w:p>
    <w:p>
      <w:pPr>
        <w:autoSpaceDN w:val="0"/>
        <w:autoSpaceDE w:val="0"/>
        <w:widowControl/>
        <w:spacing w:line="208" w:lineRule="exact" w:before="0" w:after="0"/>
        <w:ind w:left="328" w:right="0" w:firstLine="0"/>
        <w:jc w:val="left"/>
      </w:pPr>
      <w:r>
        <w:rPr>
          <w:w w:val="98.09076602642352"/>
          <w:rFonts w:ascii="CharisSIL" w:hAnsi="CharisSIL" w:eastAsia="CharisSIL"/>
          <w:b w:val="0"/>
          <w:i w:val="0"/>
          <w:color w:val="2196D1"/>
          <w:sz w:val="13"/>
        </w:rPr>
        <w:hyperlink r:id="rId25" w:history="1">
          <w:r>
            <w:rPr>
              <w:rStyle w:val="Hyperlink"/>
            </w:rPr>
            <w:t>https://doi.org/10.1007/978-3-030-63773-6_2</w:t>
          </w:r>
        </w:hyperlink>
      </w:r>
      <w:r>
        <w:rPr>
          <w:w w:val="98.09076602642352"/>
          <w:rFonts w:ascii="CharisSIL" w:hAnsi="CharisSIL" w:eastAsia="CharisSIL"/>
          <w:b w:val="0"/>
          <w:i w:val="0"/>
          <w:color w:val="000000"/>
          <w:sz w:val="13"/>
        </w:rPr>
        <w:t xml:space="preserve">. </w:t>
      </w:r>
    </w:p>
    <w:p>
      <w:pPr>
        <w:autoSpaceDN w:val="0"/>
        <w:autoSpaceDE w:val="0"/>
        <w:widowControl/>
        <w:spacing w:line="162" w:lineRule="exact" w:before="46" w:after="0"/>
        <w:ind w:left="328" w:right="0" w:hanging="260"/>
        <w:jc w:val="left"/>
      </w:pPr>
      <w:r>
        <w:rPr>
          <w:w w:val="98.09076602642352"/>
          <w:rFonts w:ascii="CharisSIL" w:hAnsi="CharisSIL" w:eastAsia="CharisSIL"/>
          <w:b w:val="0"/>
          <w:i w:val="0"/>
          <w:color w:val="000000"/>
          <w:sz w:val="13"/>
        </w:rPr>
        <w:t xml:space="preserve">[6] </w:t>
      </w:r>
      <w:r>
        <w:rPr>
          <w:w w:val="98.09076602642352"/>
          <w:rFonts w:ascii="CharisSIL" w:hAnsi="CharisSIL" w:eastAsia="CharisSIL"/>
          <w:b w:val="0"/>
          <w:i w:val="0"/>
          <w:color w:val="000000"/>
          <w:sz w:val="13"/>
        </w:rPr>
        <w:hyperlink r:id="rId25" w:history="1">
          <w:r>
            <w:rPr>
              <w:rStyle w:val="Hyperlink"/>
            </w:rPr>
            <w:t xml:space="preserve">Balasundaram A, Ashokkumar S, Jayashree D, </w:t>
          </w:r>
        </w:hyperlink>
      </w:r>
      <w:r>
        <w:rPr>
          <w:w w:val="98.09076602642352"/>
          <w:rFonts w:ascii="CharisSIL" w:hAnsi="CharisSIL" w:eastAsia="CharisSIL"/>
          <w:b w:val="0"/>
          <w:i w:val="0"/>
          <w:color w:val="000000"/>
          <w:sz w:val="13"/>
        </w:rPr>
        <w:t xml:space="preserve">Magesh Kumar S. Data mining-based </w:t>
      </w:r>
      <w:r>
        <w:rPr>
          <w:w w:val="98.09076602642352"/>
          <w:rFonts w:ascii="CharisSIL" w:hAnsi="CharisSIL" w:eastAsia="CharisSIL"/>
          <w:b w:val="0"/>
          <w:i w:val="0"/>
          <w:color w:val="000000"/>
          <w:sz w:val="13"/>
        </w:rPr>
        <w:t xml:space="preserve">classification of players in game of cricket. In: Proceedings of the International </w:t>
      </w:r>
      <w:r>
        <w:rPr>
          <w:w w:val="98.09076602642352"/>
          <w:rFonts w:ascii="CharisSIL" w:hAnsi="CharisSIL" w:eastAsia="CharisSIL"/>
          <w:b w:val="0"/>
          <w:i w:val="0"/>
          <w:color w:val="000000"/>
          <w:sz w:val="13"/>
        </w:rPr>
        <w:t xml:space="preserve">Conference on Smart Electronics and Communication. ICOSEC; 2020. </w:t>
      </w:r>
      <w:r>
        <w:rPr>
          <w:w w:val="98.09076602642352"/>
          <w:rFonts w:ascii="CharisSIL" w:hAnsi="CharisSIL" w:eastAsia="CharisSIL"/>
          <w:b w:val="0"/>
          <w:i w:val="0"/>
          <w:color w:val="2196D1"/>
          <w:sz w:val="13"/>
        </w:rPr>
        <w:hyperlink r:id="rId26" w:history="1">
          <w:r>
            <w:rPr>
              <w:rStyle w:val="Hyperlink"/>
            </w:rPr>
            <w:t>https://doi.</w:t>
          </w:r>
        </w:hyperlink>
      </w:r>
      <w:r>
        <w:rPr>
          <w:w w:val="98.09076602642352"/>
          <w:rFonts w:ascii="CharisSIL" w:hAnsi="CharisSIL" w:eastAsia="CharisSIL"/>
          <w:b w:val="0"/>
          <w:i w:val="0"/>
          <w:color w:val="2196D1"/>
          <w:sz w:val="13"/>
        </w:rPr>
        <w:t xml:space="preserve"> </w:t>
      </w:r>
      <w:r>
        <w:rPr>
          <w:w w:val="98.09076602642352"/>
          <w:rFonts w:ascii="CharisSIL" w:hAnsi="CharisSIL" w:eastAsia="CharisSIL"/>
          <w:b w:val="0"/>
          <w:i w:val="0"/>
          <w:color w:val="2196D1"/>
          <w:sz w:val="13"/>
        </w:rPr>
        <w:hyperlink r:id="rId26" w:history="1">
          <w:r>
            <w:rPr>
              <w:rStyle w:val="Hyperlink"/>
            </w:rPr>
            <w:t>org/10.1109/ICOSEC49089.2020.9215413</w:t>
          </w:r>
        </w:hyperlink>
      </w:r>
      <w:r>
        <w:rPr>
          <w:w w:val="98.09076602642352"/>
          <w:rFonts w:ascii="CharisSIL" w:hAnsi="CharisSIL" w:eastAsia="CharisSIL"/>
          <w:b w:val="0"/>
          <w:i w:val="0"/>
          <w:color w:val="000000"/>
          <w:sz w:val="13"/>
        </w:rPr>
        <w:t>. 271</w:t>
      </w:r>
      <w:r>
        <w:rPr>
          <w:w w:val="98.09076602642352"/>
          <w:rFonts w:ascii="STIX" w:hAnsi="STIX" w:eastAsia="STIX"/>
          <w:b w:val="0"/>
          <w:i w:val="0"/>
          <w:color w:val="000000"/>
          <w:sz w:val="13"/>
        </w:rPr>
        <w:t>–</w:t>
      </w:r>
      <w:r>
        <w:rPr>
          <w:w w:val="98.09076602642352"/>
          <w:rFonts w:ascii="CharisSIL" w:hAnsi="CharisSIL" w:eastAsia="CharisSIL"/>
          <w:b w:val="0"/>
          <w:i w:val="0"/>
          <w:color w:val="000000"/>
          <w:sz w:val="13"/>
        </w:rPr>
        <w:t xml:space="preserve">5. </w:t>
      </w:r>
    </w:p>
    <w:p>
      <w:pPr>
        <w:autoSpaceDN w:val="0"/>
        <w:autoSpaceDE w:val="0"/>
        <w:widowControl/>
        <w:spacing w:line="160" w:lineRule="exact" w:before="48" w:after="0"/>
        <w:ind w:left="328" w:right="144" w:hanging="260"/>
        <w:jc w:val="left"/>
      </w:pPr>
      <w:r>
        <w:rPr>
          <w:w w:val="98.09076602642352"/>
          <w:rFonts w:ascii="CharisSIL" w:hAnsi="CharisSIL" w:eastAsia="CharisSIL"/>
          <w:b w:val="0"/>
          <w:i w:val="0"/>
          <w:color w:val="000000"/>
          <w:sz w:val="13"/>
        </w:rPr>
        <w:t xml:space="preserve">[7] </w:t>
      </w:r>
      <w:r>
        <w:rPr>
          <w:w w:val="98.09076602642352"/>
          <w:rFonts w:ascii="CharisSIL" w:hAnsi="CharisSIL" w:eastAsia="CharisSIL"/>
          <w:b w:val="0"/>
          <w:i w:val="0"/>
          <w:color w:val="000000"/>
          <w:sz w:val="13"/>
        </w:rPr>
        <w:hyperlink r:id="rId26" w:history="1">
          <w:r>
            <w:rPr>
              <w:rStyle w:val="Hyperlink"/>
            </w:rPr>
            <w:t>Bello M, Bello R, Now</w:t>
          </w:r>
        </w:hyperlink>
      </w:r>
      <w:r>
        <w:rPr>
          <w:w w:val="98.09076602642352"/>
          <w:rFonts w:ascii="TeX_CM_Roman" w:hAnsi="TeX_CM_Roman" w:eastAsia="TeX_CM_Roman"/>
          <w:b w:val="0"/>
          <w:i w:val="0"/>
          <w:color w:val="000000"/>
          <w:sz w:val="13"/>
        </w:rPr>
        <w:t>´</w:t>
      </w:r>
      <w:r>
        <w:rPr>
          <w:w w:val="98.09076602642352"/>
          <w:rFonts w:ascii="CharisSIL" w:hAnsi="CharisSIL" w:eastAsia="CharisSIL"/>
          <w:b w:val="0"/>
          <w:i w:val="0"/>
          <w:color w:val="000000"/>
          <w:sz w:val="13"/>
        </w:rPr>
        <w:hyperlink r:id="rId26" w:history="1">
          <w:r>
            <w:rPr>
              <w:rStyle w:val="Hyperlink"/>
            </w:rPr>
            <w:t xml:space="preserve">e A, García-Lorenzo </w:t>
          </w:r>
        </w:hyperlink>
      </w:r>
      <w:r>
        <w:rPr>
          <w:w w:val="98.09076602642352"/>
          <w:rFonts w:ascii="CharisSIL" w:hAnsi="CharisSIL" w:eastAsia="CharisSIL"/>
          <w:b w:val="0"/>
          <w:i w:val="0"/>
          <w:color w:val="000000"/>
          <w:sz w:val="13"/>
        </w:rPr>
        <w:t xml:space="preserve">MM. A method for the team selection </w:t>
      </w:r>
      <w:r>
        <w:rPr>
          <w:w w:val="98.09076602642352"/>
          <w:rFonts w:ascii="CharisSIL" w:hAnsi="CharisSIL" w:eastAsia="CharisSIL"/>
          <w:b w:val="0"/>
          <w:i w:val="0"/>
          <w:color w:val="000000"/>
          <w:sz w:val="13"/>
        </w:rPr>
        <w:t xml:space="preserve">problem between two decision-makers using the ant colony optimization. Stud </w:t>
      </w:r>
      <w:r>
        <w:rPr>
          <w:w w:val="98.09076602642352"/>
          <w:rFonts w:ascii="CharisSIL" w:hAnsi="CharisSIL" w:eastAsia="CharisSIL"/>
          <w:b w:val="0"/>
          <w:i w:val="0"/>
          <w:color w:val="000000"/>
          <w:sz w:val="13"/>
        </w:rPr>
        <w:t>Fuzziness Soft Comput 2018;357:391</w:t>
      </w:r>
      <w:r>
        <w:rPr>
          <w:w w:val="98.09076602642352"/>
          <w:rFonts w:ascii="STIX" w:hAnsi="STIX" w:eastAsia="STIX"/>
          <w:b w:val="0"/>
          <w:i w:val="0"/>
          <w:color w:val="000000"/>
          <w:sz w:val="13"/>
        </w:rPr>
        <w:t>–</w:t>
      </w:r>
      <w:r>
        <w:rPr>
          <w:w w:val="98.09076602642352"/>
          <w:rFonts w:ascii="CharisSIL" w:hAnsi="CharisSIL" w:eastAsia="CharisSIL"/>
          <w:b w:val="0"/>
          <w:i w:val="0"/>
          <w:color w:val="000000"/>
          <w:sz w:val="13"/>
        </w:rPr>
        <w:t xml:space="preserve">410. </w:t>
      </w:r>
      <w:r>
        <w:rPr>
          <w:w w:val="98.09076602642352"/>
          <w:rFonts w:ascii="CharisSIL" w:hAnsi="CharisSIL" w:eastAsia="CharisSIL"/>
          <w:b w:val="0"/>
          <w:i w:val="0"/>
          <w:color w:val="2196D1"/>
          <w:sz w:val="13"/>
        </w:rPr>
        <w:hyperlink r:id="rId27" w:history="1">
          <w:r>
            <w:rPr>
              <w:rStyle w:val="Hyperlink"/>
            </w:rPr>
            <w:t>https://doi.org/10.1007/978-3-319-</w:t>
          </w:r>
        </w:hyperlink>
      </w:r>
      <w:r>
        <w:rPr>
          <w:w w:val="98.09076602642352"/>
          <w:rFonts w:ascii="CharisSIL" w:hAnsi="CharisSIL" w:eastAsia="CharisSIL"/>
          <w:b w:val="0"/>
          <w:i w:val="0"/>
          <w:color w:val="2196D1"/>
          <w:sz w:val="13"/>
        </w:rPr>
        <w:t xml:space="preserve"> </w:t>
      </w:r>
      <w:r>
        <w:rPr>
          <w:w w:val="98.09076602642352"/>
          <w:rFonts w:ascii="CharisSIL" w:hAnsi="CharisSIL" w:eastAsia="CharisSIL"/>
          <w:b w:val="0"/>
          <w:i w:val="0"/>
          <w:color w:val="2196D1"/>
          <w:sz w:val="13"/>
        </w:rPr>
        <w:hyperlink r:id="rId27" w:history="1">
          <w:r>
            <w:rPr>
              <w:rStyle w:val="Hyperlink"/>
            </w:rPr>
            <w:t>60207-3_23</w:t>
          </w:r>
        </w:hyperlink>
      </w:r>
      <w:r>
        <w:rPr>
          <w:w w:val="98.09076602642352"/>
          <w:rFonts w:ascii="CharisSIL" w:hAnsi="CharisSIL" w:eastAsia="CharisSIL"/>
          <w:b w:val="0"/>
          <w:i w:val="0"/>
          <w:color w:val="000000"/>
          <w:sz w:val="13"/>
        </w:rPr>
        <w:t xml:space="preserve">. </w:t>
      </w:r>
    </w:p>
    <w:p>
      <w:pPr>
        <w:autoSpaceDN w:val="0"/>
        <w:autoSpaceDE w:val="0"/>
        <w:widowControl/>
        <w:spacing w:line="158" w:lineRule="exact" w:before="52" w:after="0"/>
        <w:ind w:left="328" w:right="144" w:hanging="260"/>
        <w:jc w:val="left"/>
      </w:pPr>
      <w:r>
        <w:rPr>
          <w:w w:val="98.09076602642352"/>
          <w:rFonts w:ascii="CharisSIL" w:hAnsi="CharisSIL" w:eastAsia="CharisSIL"/>
          <w:b w:val="0"/>
          <w:i w:val="0"/>
          <w:color w:val="000000"/>
          <w:sz w:val="13"/>
        </w:rPr>
        <w:t xml:space="preserve">[8] </w:t>
      </w:r>
      <w:r>
        <w:rPr>
          <w:w w:val="98.09076602642352"/>
          <w:rFonts w:ascii="CharisSIL" w:hAnsi="CharisSIL" w:eastAsia="CharisSIL"/>
          <w:b w:val="0"/>
          <w:i w:val="0"/>
          <w:color w:val="000000"/>
          <w:sz w:val="13"/>
        </w:rPr>
        <w:hyperlink r:id="rId27" w:history="1">
          <w:r>
            <w:rPr>
              <w:rStyle w:val="Hyperlink"/>
            </w:rPr>
            <w:t>Kapadiya C</w:t>
          </w:r>
        </w:hyperlink>
      </w:r>
      <w:r>
        <w:rPr>
          <w:w w:val="98.09076602642352"/>
          <w:rFonts w:ascii="CharisSIL" w:hAnsi="CharisSIL" w:eastAsia="CharisSIL"/>
          <w:b w:val="0"/>
          <w:i w:val="0"/>
          <w:color w:val="000000"/>
          <w:sz w:val="13"/>
        </w:rPr>
        <w:t xml:space="preserve">, Shah A, Adhvaryu K, Barot P. Intelligent cricket team selection by </w:t>
      </w:r>
      <w:r>
        <w:rPr>
          <w:w w:val="98.09076602642352"/>
          <w:rFonts w:ascii="CharisSIL" w:hAnsi="CharisSIL" w:eastAsia="CharisSIL"/>
          <w:b w:val="0"/>
          <w:i w:val="0"/>
          <w:color w:val="000000"/>
          <w:sz w:val="13"/>
        </w:rPr>
        <w:t>predicting individual players</w:t>
      </w:r>
      <w:r>
        <w:rPr>
          <w:w w:val="98.09076602642352"/>
          <w:rFonts w:ascii="STIX" w:hAnsi="STIX" w:eastAsia="STIX"/>
          <w:b w:val="0"/>
          <w:i w:val="0"/>
          <w:color w:val="000000"/>
          <w:sz w:val="13"/>
        </w:rPr>
        <w:t xml:space="preserve">’ </w:t>
      </w:r>
      <w:r>
        <w:rPr>
          <w:w w:val="98.09076602642352"/>
          <w:rFonts w:ascii="CharisSIL" w:hAnsi="CharisSIL" w:eastAsia="CharisSIL"/>
          <w:b w:val="0"/>
          <w:i w:val="0"/>
          <w:color w:val="000000"/>
          <w:sz w:val="13"/>
        </w:rPr>
        <w:t xml:space="preserve">performance using efficient machine learning </w:t>
      </w:r>
      <w:r>
        <w:rPr>
          <w:w w:val="98.09076602642352"/>
          <w:rFonts w:ascii="CharisSIL" w:hAnsi="CharisSIL" w:eastAsia="CharisSIL"/>
          <w:b w:val="0"/>
          <w:i w:val="0"/>
          <w:color w:val="000000"/>
          <w:sz w:val="13"/>
        </w:rPr>
        <w:t>technique. Int J Eng Adv Technol 2020;9(3):3406</w:t>
      </w:r>
      <w:r>
        <w:rPr>
          <w:w w:val="98.09076602642352"/>
          <w:rFonts w:ascii="STIX" w:hAnsi="STIX" w:eastAsia="STIX"/>
          <w:b w:val="0"/>
          <w:i w:val="0"/>
          <w:color w:val="000000"/>
          <w:sz w:val="13"/>
        </w:rPr>
        <w:t>–</w:t>
      </w:r>
      <w:r>
        <w:rPr>
          <w:w w:val="98.09076602642352"/>
          <w:rFonts w:ascii="CharisSIL" w:hAnsi="CharisSIL" w:eastAsia="CharisSIL"/>
          <w:b w:val="0"/>
          <w:i w:val="0"/>
          <w:color w:val="000000"/>
          <w:sz w:val="13"/>
        </w:rPr>
        <w:t xml:space="preserve">9. </w:t>
      </w:r>
      <w:r>
        <w:rPr>
          <w:w w:val="98.09076602642352"/>
          <w:rFonts w:ascii="CharisSIL" w:hAnsi="CharisSIL" w:eastAsia="CharisSIL"/>
          <w:b w:val="0"/>
          <w:i w:val="0"/>
          <w:color w:val="2196D1"/>
          <w:sz w:val="13"/>
        </w:rPr>
        <w:hyperlink r:id="rId28" w:history="1">
          <w:r>
            <w:rPr>
              <w:rStyle w:val="Hyperlink"/>
            </w:rPr>
            <w:t>https://doi.org/10.35940/</w:t>
          </w:r>
        </w:hyperlink>
      </w:r>
      <w:r>
        <w:rPr>
          <w:w w:val="98.09076602642352"/>
          <w:rFonts w:ascii="CharisSIL" w:hAnsi="CharisSIL" w:eastAsia="CharisSIL"/>
          <w:b w:val="0"/>
          <w:i w:val="0"/>
          <w:color w:val="2196D1"/>
          <w:sz w:val="13"/>
        </w:rPr>
        <w:t xml:space="preserve"> </w:t>
      </w:r>
      <w:r>
        <w:rPr>
          <w:w w:val="98.09076602642352"/>
          <w:rFonts w:ascii="CharisSIL" w:hAnsi="CharisSIL" w:eastAsia="CharisSIL"/>
          <w:b w:val="0"/>
          <w:i w:val="0"/>
          <w:color w:val="2196D1"/>
          <w:sz w:val="13"/>
        </w:rPr>
        <w:hyperlink r:id="rId28" w:history="1">
          <w:r>
            <w:rPr>
              <w:rStyle w:val="Hyperlink"/>
            </w:rPr>
            <w:t>ijeat.c6339.029320</w:t>
          </w:r>
        </w:hyperlink>
      </w:r>
      <w:r>
        <w:rPr>
          <w:w w:val="98.09076602642352"/>
          <w:rFonts w:ascii="CharisSIL" w:hAnsi="CharisSIL" w:eastAsia="CharisSIL"/>
          <w:b w:val="0"/>
          <w:i w:val="0"/>
          <w:color w:val="000000"/>
          <w:sz w:val="13"/>
        </w:rPr>
        <w:t xml:space="preserve">. </w:t>
      </w:r>
    </w:p>
    <w:p>
      <w:pPr>
        <w:sectPr>
          <w:type w:val="continuous"/>
          <w:pgSz w:w="11906" w:h="15874"/>
          <w:pgMar w:top="336" w:right="720" w:bottom="288" w:left="752" w:header="720" w:footer="720" w:gutter="0"/>
          <w:cols w:space="720" w:num="2" w:equalWidth="0">
            <w:col w:w="5102" w:space="0"/>
            <w:col w:w="5331" w:space="0"/>
            <w:col w:w="10433" w:space="0"/>
            <w:col w:w="5102" w:space="0"/>
            <w:col w:w="5366" w:space="0"/>
            <w:col w:w="10468" w:space="0"/>
            <w:col w:w="10468" w:space="0"/>
            <w:col w:w="5224" w:space="0"/>
            <w:col w:w="5244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10468" w:space="0"/>
            <w:col w:w="5224" w:space="0"/>
            <w:col w:w="5244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10468" w:space="0"/>
            <w:col w:w="5224" w:space="0"/>
            <w:col w:w="5244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10484" w:space="0"/>
            <w:col w:w="5240" w:space="0"/>
            <w:col w:w="5244" w:space="0"/>
            <w:col w:w="10484" w:space="0"/>
          </w:cols>
          <w:docGrid w:linePitch="360"/>
        </w:sectPr>
      </w:pPr>
    </w:p>
    <w:p>
      <w:pPr>
        <w:autoSpaceDN w:val="0"/>
        <w:autoSpaceDE w:val="0"/>
        <w:widowControl/>
        <w:spacing w:line="208" w:lineRule="exact" w:before="0" w:after="0"/>
        <w:ind w:left="34" w:right="0" w:firstLine="0"/>
        <w:jc w:val="left"/>
      </w:pPr>
      <w:r>
        <w:rPr>
          <w:w w:val="98.09230657724234"/>
          <w:rFonts w:ascii="CharisSIL" w:hAnsi="CharisSIL" w:eastAsia="CharisSIL"/>
          <w:b w:val="0"/>
          <w:i w:val="0"/>
          <w:color w:val="000000"/>
          <w:sz w:val="13"/>
        </w:rPr>
        <w:t>12</w:t>
      </w:r>
    </w:p>
    <w:sectPr w:rsidR="00FC693F" w:rsidRPr="0006063C" w:rsidSect="00034616">
      <w:type w:val="nextColumn"/>
      <w:pgSz w:w="11906" w:h="15874"/>
      <w:pgMar w:top="336" w:right="720" w:bottom="288" w:left="752" w:header="720" w:footer="720" w:gutter="0"/>
      <w:cols w:space="720" w:num="2" w:equalWidth="0">
        <w:col w:w="5102" w:space="0"/>
        <w:col w:w="5331" w:space="0"/>
        <w:col w:w="10433" w:space="0"/>
        <w:col w:w="5102" w:space="0"/>
        <w:col w:w="5366" w:space="0"/>
        <w:col w:w="10468" w:space="0"/>
        <w:col w:w="10468" w:space="0"/>
        <w:col w:w="5224" w:space="0"/>
        <w:col w:w="5244" w:space="0"/>
        <w:col w:w="10468" w:space="0"/>
        <w:col w:w="5120" w:space="0"/>
        <w:col w:w="5348" w:space="0"/>
        <w:col w:w="10468" w:space="0"/>
        <w:col w:w="5120" w:space="0"/>
        <w:col w:w="5348" w:space="0"/>
        <w:col w:w="10468" w:space="0"/>
        <w:col w:w="10468" w:space="0"/>
        <w:col w:w="5224" w:space="0"/>
        <w:col w:w="5244" w:space="0"/>
        <w:col w:w="10468" w:space="0"/>
        <w:col w:w="5120" w:space="0"/>
        <w:col w:w="5348" w:space="0"/>
        <w:col w:w="10468" w:space="0"/>
        <w:col w:w="5120" w:space="0"/>
        <w:col w:w="5348" w:space="0"/>
        <w:col w:w="10468" w:space="0"/>
        <w:col w:w="10468" w:space="0"/>
        <w:col w:w="5224" w:space="0"/>
        <w:col w:w="5244" w:space="0"/>
        <w:col w:w="10468" w:space="0"/>
        <w:col w:w="5120" w:space="0"/>
        <w:col w:w="5348" w:space="0"/>
        <w:col w:w="10468" w:space="0"/>
        <w:col w:w="5120" w:space="0"/>
        <w:col w:w="5348" w:space="0"/>
        <w:col w:w="10468" w:space="0"/>
        <w:col w:w="10484" w:space="0"/>
        <w:col w:w="5240" w:space="0"/>
        <w:col w:w="5244" w:space="0"/>
        <w:col w:w="1048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i.org/10.1016/j.array.2022.100144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hyperlink" Target="https://www.sciencedirect.com/journal/array" TargetMode="External"/><Relationship Id="rId13" Type="http://schemas.openxmlformats.org/officeDocument/2006/relationships/hyperlink" Target="mailto:ishimanoj41@gmail.com" TargetMode="External"/><Relationship Id="rId14" Type="http://schemas.openxmlformats.org/officeDocument/2006/relationships/hyperlink" Target="mailto:jbpatil@hotmail.com" TargetMode="External"/><Relationship Id="rId15" Type="http://schemas.openxmlformats.org/officeDocument/2006/relationships/hyperlink" Target="mailto:vaishali.imrd@gmail.com" TargetMode="External"/><Relationship Id="rId16" Type="http://schemas.openxmlformats.org/officeDocument/2006/relationships/hyperlink" Target="http://creativecommons.org/licenses/by-nc-nd/4.0/" TargetMode="External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hyperlink" Target="https://doi.org/10.1177/0258042X20912603" TargetMode="External"/><Relationship Id="rId22" Type="http://schemas.openxmlformats.org/officeDocument/2006/relationships/hyperlink" Target="https://doi.org/10.30958/ajspo.7-1-2" TargetMode="External"/><Relationship Id="rId23" Type="http://schemas.openxmlformats.org/officeDocument/2006/relationships/hyperlink" Target="https://doi.org/10.1007/s12065-020-00488-4" TargetMode="External"/><Relationship Id="rId24" Type="http://schemas.openxmlformats.org/officeDocument/2006/relationships/hyperlink" Target="https://doi.org/10.1007/978-981-15-4218-3_31" TargetMode="External"/><Relationship Id="rId25" Type="http://schemas.openxmlformats.org/officeDocument/2006/relationships/hyperlink" Target="https://doi.org/10.1007/978-3-030-63773-6_2" TargetMode="External"/><Relationship Id="rId26" Type="http://schemas.openxmlformats.org/officeDocument/2006/relationships/hyperlink" Target="https://doi.org/10.1109/ICOSEC49089.2020.9215413" TargetMode="External"/><Relationship Id="rId27" Type="http://schemas.openxmlformats.org/officeDocument/2006/relationships/hyperlink" Target="https://doi.org/10.1007/978-3-319-60207-3_23" TargetMode="External"/><Relationship Id="rId28" Type="http://schemas.openxmlformats.org/officeDocument/2006/relationships/hyperlink" Target="https://doi.org/10.35940/ijeat.c6339.0293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