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Artificial Intelligence in the Life Sciences 2 (2022) 10003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32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8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02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30" w:lineRule="exact" w:before="180" w:after="120"/>
        <w:ind w:left="30" w:right="1872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9"/>
        </w:rPr>
        <w:t xml:space="preserve">Viewpoint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7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—Remembering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actors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Jürgen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Bajorath </w:t>
      </w:r>
      <w:r>
        <w:br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Informatics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Data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B-IT,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LIMES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Program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Chemical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Biology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Medicinal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Chemistry,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Rheinische </w:t>
      </w:r>
      <w:r>
        <w:br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Friedrich-Wilhelms-Universität,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Friedrich-Hirzebruch-Allee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5/6,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Bonn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D-53115,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Germany</w:t>
      </w:r>
    </w:p>
    <w:p>
      <w:pPr>
        <w:sectPr>
          <w:pgSz w:w="11905" w:h="15878"/>
          <w:pgMar w:top="332" w:right="694" w:bottom="326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intensely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investigated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(affinity)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upon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three-dimensional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Consistently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milestone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level.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purpose,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(CNNs)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voxel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(GNNs)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message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(MPNNs)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GNNs/MPNNs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MPNNs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chemistry.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GNNs/MPNNs,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protein–ligand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graphs.</w:t>
      </w:r>
    </w:p>
    <w:p>
      <w:pPr>
        <w:autoSpaceDN w:val="0"/>
        <w:autoSpaceDE w:val="0"/>
        <w:widowControl/>
        <w:spacing w:line="210" w:lineRule="exact" w:before="7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Employing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variety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years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up-to-date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magnitude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(10-fold).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triggered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sumptions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claims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capture,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another,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physico-chemical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conceivable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graphs?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Regardless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suggest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caution.</w:t>
      </w:r>
    </w:p>
    <w:p>
      <w:pPr>
        <w:autoSpaceDN w:val="0"/>
        <w:autoSpaceDE w:val="0"/>
        <w:widowControl/>
        <w:spacing w:line="210" w:lineRule="exact" w:before="7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essential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resource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PDBbind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database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investigations.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high-resolution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PDBbind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towards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ferred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crystallographic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naturally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influence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counterintuitive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protein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[6–9]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together,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</w:p>
    <w:p>
      <w:pPr>
        <w:autoSpaceDN w:val="0"/>
        <w:autoSpaceDE w:val="0"/>
        <w:widowControl/>
        <w:spacing w:line="258" w:lineRule="exact" w:before="340" w:after="0"/>
        <w:ind w:left="270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bajorath@bit.uni-bonn.de</w:t>
          </w:r>
        </w:hyperlink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80" w:after="0"/>
        <w:ind w:left="176" w:right="4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findings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primarily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memorize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memo-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displaying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210" w:lineRule="exact" w:before="78" w:after="0"/>
        <w:ind w:left="176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scientifically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rigorous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investigation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MPNN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PDBbind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Rognan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colleagues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(L),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edges,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illus-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annotated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interaction-relevant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Furthermore,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edges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accounted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covalent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short-range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(annotated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distances).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constellations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triplet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(PLI)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framework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MPNN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Pearson’s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(RP)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square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(RMSE).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maximally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best.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graphs.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conclusively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MPNNs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interactions,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physics.</w:t>
      </w:r>
    </w:p>
    <w:p>
      <w:pPr>
        <w:autoSpaceDN w:val="0"/>
        <w:autoSpaceDE w:val="0"/>
        <w:widowControl/>
        <w:spacing w:line="210" w:lineRule="exact" w:before="76" w:after="686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MPNN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display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insensitive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“memo-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Interestingly,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reached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together,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</w:p>
    <w:p>
      <w:pPr>
        <w:sectPr>
          <w:type w:val="nextColumn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66" w:after="0"/>
        <w:ind w:left="30" w:right="2592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https://doi.org/10.1016/j.ailsci.2022.100037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25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May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2022;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Accepted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25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May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2022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2667-3185/© 2022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Authors.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Published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by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Elsevi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BY-NC-ND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license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Bajorath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2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(2022)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100037</w:t>
      </w:r>
    </w:p>
    <w:p>
      <w:pPr>
        <w:autoSpaceDN w:val="0"/>
        <w:autoSpaceDE w:val="0"/>
        <w:widowControl/>
        <w:spacing w:line="240" w:lineRule="auto" w:before="8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29200" cy="72821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82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4" w:after="0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Graph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representations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proteins,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ligands,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their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interactions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protein–ligand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representations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encode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nodes,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edges),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B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protein’s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(blue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nodes,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edges),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protein–ligand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interactions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(blue/red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nodes,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edges).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further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details,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Volkov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[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].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figure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reprinted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permission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Volkov,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M.;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Turk,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J.A.;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Drizard,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N.;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Martin,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N.;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Hoffmann,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Gaston-Mathé;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Rognan,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frustration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affinities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protein-ligand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neural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networks.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J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Chem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doi: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10.1021/acs.jmedchem.2c00487.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press.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Copyright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American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Chemical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Society.</w:t>
      </w:r>
    </w:p>
    <w:p>
      <w:pPr>
        <w:autoSpaceDN w:val="0"/>
        <w:autoSpaceDE w:val="0"/>
        <w:widowControl/>
        <w:spacing w:line="230" w:lineRule="exact" w:before="79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pgSz w:w="11905" w:h="15878"/>
          <w:pgMar w:top="338" w:right="708" w:bottom="252" w:left="758" w:header="720" w:footer="720" w:gutter="0"/>
          <w:cols w:space="720" w:num="1" w:equalWidth="0">
            <w:col w:w="1043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17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J.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Bajorath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2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(2022)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100037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1043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memorizing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patterns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relationships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role.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longer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conclusion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before,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emphasized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sparsity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diverse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design,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insights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Rognan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leagues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fundamental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methodological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scientific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perspective,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raising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awareness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interpretation,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balancing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Moreover,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life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sciences,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investigations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caveats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misinterpretation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methodological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breakthroughs.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Competing</w:t>
      </w:r>
      <w:r>
        <w:rPr>
          <w:rFonts w:ascii="CharisSIL" w:hAnsi="CharisSIL" w:eastAsia="CharisSIL"/>
          <w:b/>
          <w:i w:val="0"/>
          <w:color w:val="000000"/>
          <w:sz w:val="16"/>
        </w:rPr>
        <w:t>Interest</w:t>
      </w:r>
    </w:p>
    <w:p>
      <w:pPr>
        <w:autoSpaceDN w:val="0"/>
        <w:autoSpaceDE w:val="0"/>
        <w:widowControl/>
        <w:spacing w:line="210" w:lineRule="exact" w:before="20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declare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financial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personal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relationships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influence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1043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sectPr w:rsidR="00FC693F" w:rsidRPr="0006063C" w:rsidSect="00034616">
      <w:type w:val="nextColumn"/>
      <w:pgSz w:w="11905" w:h="15878"/>
      <w:pgMar w:top="338" w:right="716" w:bottom="252" w:left="758" w:header="720" w:footer="720" w:gutter="0"/>
      <w:cols w:space="720" w:num="2" w:equalWidth="0">
        <w:col w:w="5096" w:space="0"/>
        <w:col w:w="5334" w:space="0"/>
        <w:col w:w="10430" w:space="0"/>
        <w:col w:w="10438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2.100037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bajorath@bit.uni-bonn.de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