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7"/>
        <w:gridCol w:w="3207"/>
        <w:gridCol w:w="3207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7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7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7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335 – 340 </w:t>
            </w:r>
          </w:p>
        </w:tc>
        <w:tc>
          <w:tcPr>
            <w:tcW w:type="dxa" w:w="32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1070" w:after="0"/>
        <w:ind w:left="14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4"/>
        </w:rPr>
        <w:t xml:space="preserve">2012 AASRI Conference on Modelling, Identification and Control </w:t>
      </w:r>
    </w:p>
    <w:p>
      <w:pPr>
        <w:autoSpaceDN w:val="0"/>
        <w:autoSpaceDE w:val="0"/>
        <w:widowControl/>
        <w:spacing w:line="245" w:lineRule="auto" w:before="264" w:after="0"/>
        <w:ind w:left="720" w:right="1008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34"/>
        </w:rPr>
        <w:t xml:space="preserve">Design Method for Virtual Network Attack and Defense </w:t>
      </w:r>
      <w:r>
        <w:rPr>
          <w:rFonts w:ascii="TimesNewRoman" w:hAnsi="TimesNewRoman" w:eastAsia="TimesNewRoman"/>
          <w:b w:val="0"/>
          <w:i w:val="0"/>
          <w:color w:val="221F1F"/>
          <w:sz w:val="34"/>
        </w:rPr>
        <w:t xml:space="preserve">Platform </w:t>
      </w:r>
    </w:p>
    <w:p>
      <w:pPr>
        <w:autoSpaceDN w:val="0"/>
        <w:autoSpaceDE w:val="0"/>
        <w:widowControl/>
        <w:spacing w:line="264" w:lineRule="auto" w:before="212" w:after="0"/>
        <w:ind w:left="24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6"/>
        </w:rPr>
        <w:t>Wang Fangnian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a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, Peng Gang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a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, Che Wanfang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b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, Niu Cong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c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, Bai Yun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b,d*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, Zhu Genbiao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b</w:t>
      </w:r>
    </w:p>
    <w:p>
      <w:pPr>
        <w:autoSpaceDN w:val="0"/>
        <w:tabs>
          <w:tab w:pos="2864" w:val="left"/>
          <w:tab w:pos="2886" w:val="left"/>
          <w:tab w:pos="2942" w:val="left"/>
        </w:tabs>
        <w:autoSpaceDE w:val="0"/>
        <w:widowControl/>
        <w:spacing w:line="254" w:lineRule="auto" w:before="168" w:after="0"/>
        <w:ind w:left="2316" w:right="2448" w:firstLine="0"/>
        <w:jc w:val="left"/>
      </w:pPr>
      <w:r>
        <w:tab/>
      </w:r>
      <w:r>
        <w:rPr>
          <w:rFonts w:ascii="TimesNewRoman,Italic" w:hAnsi="TimesNewRoman,Italic" w:eastAsia="TimesNewRoman,Italic"/>
          <w:b w:val="0"/>
          <w:i/>
          <w:color w:val="221F1F"/>
          <w:sz w:val="10"/>
        </w:rPr>
        <w:t>a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 xml:space="preserve"> Air Force Airborne Academy, Guilin 541003, China </w:t>
      </w:r>
      <w:r>
        <w:br/>
      </w:r>
      <w:r>
        <w:rPr>
          <w:rFonts w:ascii="TimesNewRoman,Italic" w:hAnsi="TimesNewRoman,Italic" w:eastAsia="TimesNewRoman,Italic"/>
          <w:b w:val="0"/>
          <w:i/>
          <w:color w:val="221F1F"/>
          <w:sz w:val="10"/>
        </w:rPr>
        <w:t>b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 xml:space="preserve">Key Lab of Complex Aviation System Simulation, Beijing 100076, China </w:t>
      </w:r>
      <w:r>
        <w:br/>
      </w:r>
      <w:r>
        <w:tab/>
      </w:r>
      <w:r>
        <w:rPr>
          <w:rFonts w:ascii="TimesNewRoman,Italic" w:hAnsi="TimesNewRoman,Italic" w:eastAsia="TimesNewRoman,Italic"/>
          <w:b w:val="0"/>
          <w:i/>
          <w:color w:val="221F1F"/>
          <w:sz w:val="10"/>
        </w:rPr>
        <w:t>c</w:t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 xml:space="preserve">Beijing Institute of Technology, Beijing 100081, China </w:t>
      </w:r>
      <w:r>
        <w:br/>
      </w:r>
      <w:r>
        <w:tab/>
      </w:r>
      <w:r>
        <w:rPr>
          <w:rFonts w:ascii="TimesNewRoman,Italic" w:hAnsi="TimesNewRoman,Italic" w:eastAsia="TimesNewRoman,Italic"/>
          <w:b w:val="0"/>
          <w:i/>
          <w:color w:val="221F1F"/>
          <w:sz w:val="10"/>
        </w:rPr>
        <w:t>d</w:t>
      </w:r>
    </w:p>
    <w:p>
      <w:pPr>
        <w:autoSpaceDN w:val="0"/>
        <w:autoSpaceDE w:val="0"/>
        <w:widowControl/>
        <w:spacing w:line="240" w:lineRule="auto" w:before="0" w:after="0"/>
        <w:ind w:left="0" w:right="316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2606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940" w:after="0"/>
        <w:ind w:left="24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50" w:lineRule="auto" w:before="242" w:after="0"/>
        <w:ind w:left="242" w:right="492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A design method for network attack and defense simulation platform is discussed in this paper. Firstly the component and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function of the platform are analyzed. Then Visio second development method is used to construct the virtual network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topology. The parsing of virtual network topology is also researched and the relative flow sheet is described. Lastly an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example is carried out to test performance of the platform. Simulation results show the effectiveness of the proposed 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method. </w:t>
      </w:r>
    </w:p>
    <w:p>
      <w:pPr>
        <w:autoSpaceDN w:val="0"/>
        <w:autoSpaceDE w:val="0"/>
        <w:widowControl/>
        <w:spacing w:line="212" w:lineRule="exact" w:before="246" w:after="0"/>
        <w:ind w:left="240" w:right="720" w:firstLine="2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© 2012 Published by Elsevier B.V. Selection and/or peer re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hyperlink r:id="rId13" w:history="1">
          <w:r>
            <w:rPr>
              <w:rStyle w:val="Hyperlink"/>
            </w:rPr>
            <w:t>view under responsi</w:t>
          </w:r>
        </w:hyperlink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bility of American Applied 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230" w:lineRule="auto" w:before="276" w:after="0"/>
        <w:ind w:left="24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Key words: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 Virtual network; Attack and defense simulation; Visio second development </w:t>
      </w:r>
    </w:p>
    <w:p>
      <w:pPr>
        <w:autoSpaceDN w:val="0"/>
        <w:autoSpaceDE w:val="0"/>
        <w:widowControl/>
        <w:spacing w:line="230" w:lineRule="auto" w:before="464" w:after="0"/>
        <w:ind w:left="24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1.</w:t>
      </w: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5" w:lineRule="auto" w:before="262" w:after="0"/>
        <w:ind w:left="242" w:right="46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At present, the security of network and information closely related to network security devices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increasingly important, so it is particularly important for the skilled operation of network security devices.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However, since the majority of network security devices take on duty, it is hard to implement offensive and </w:t>
      </w:r>
    </w:p>
    <w:p>
      <w:pPr>
        <w:autoSpaceDN w:val="0"/>
        <w:autoSpaceDE w:val="0"/>
        <w:widowControl/>
        <w:spacing w:line="245" w:lineRule="auto" w:before="708" w:after="0"/>
        <w:ind w:left="482" w:right="4608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* Corresponding author. Tel.: 18611404006; fax: +0-000-000-0000 . </w:t>
      </w:r>
      <w:r>
        <w:br/>
      </w:r>
      <w:r>
        <w:rPr>
          <w:rFonts w:ascii="TimesNewRoman,Italic" w:hAnsi="TimesNewRoman,Italic" w:eastAsia="TimesNewRoman,Italic"/>
          <w:b w:val="0"/>
          <w:i/>
          <w:color w:val="221F1F"/>
          <w:sz w:val="16"/>
        </w:rPr>
        <w:t>E-mail address: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 yunbai13@hotmail.com. </w:t>
      </w:r>
    </w:p>
    <w:p>
      <w:pPr>
        <w:autoSpaceDN w:val="0"/>
        <w:autoSpaceDE w:val="0"/>
        <w:widowControl/>
        <w:spacing w:line="200" w:lineRule="exact" w:before="1318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3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10.1016/j.aasri.2012.11.053 </w:t>
      </w:r>
    </w:p>
    <w:p>
      <w:pPr>
        <w:sectPr>
          <w:pgSz w:w="10885" w:h="14854"/>
          <w:pgMar w:top="438" w:right="640" w:bottom="218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4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336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Wang Fangnian et al. /  AASRI Procedia  3 ( 2012 )  335 – 340 </w:t>
      </w:r>
    </w:p>
    <w:p>
      <w:pPr>
        <w:autoSpaceDN w:val="0"/>
        <w:autoSpaceDE w:val="0"/>
        <w:widowControl/>
        <w:spacing w:line="247" w:lineRule="auto" w:before="398" w:after="0"/>
        <w:ind w:left="190" w:right="444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defensive drilling and testing. Virtual network attack and defense simulation platform is to construct an attack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and defense system with theoretical knowledge, reasonable structure, and suitable for the study of security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management for the above requirements. Network attack and defense simulation combat environment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constructed to help security managers to raise the overall level of safety management, and enhance network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and information security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[1-2]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. Design of network attack and defense simulation platform is of great significance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to study the security of the network devices. </w:t>
      </w:r>
    </w:p>
    <w:p>
      <w:pPr>
        <w:autoSpaceDN w:val="0"/>
        <w:autoSpaceDE w:val="0"/>
        <w:widowControl/>
        <w:spacing w:line="247" w:lineRule="auto" w:before="20" w:after="0"/>
        <w:ind w:left="190" w:right="456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 design method of virtual network attack and defense simulation platform is constructed in this paper.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composition and function of the platform is analyzed. The establishing and parsing of virtual network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topology is researched based on the Visio secondary development method, and the simulation is also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presented.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2.</w:t>
      </w: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Overall design of virtual network attack and defense simulation platform </w:t>
      </w:r>
    </w:p>
    <w:p>
      <w:pPr>
        <w:autoSpaceDN w:val="0"/>
        <w:autoSpaceDE w:val="0"/>
        <w:widowControl/>
        <w:spacing w:line="250" w:lineRule="auto" w:before="260" w:after="0"/>
        <w:ind w:left="190" w:right="446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Virtual networks and devices are used to simulate the real ones in the network attack and defense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simulation platform. Its main functions contain generation of network topology, configuration of network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security device, implementation of network attacks, attack detection, attack records and statistics. The virtual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network device and topology are displayed in a graphical interface, and the functions of various devices are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simulated through some special properties and methods, which is propitious to carry through network attack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and defense simulation. The composition of network attack and defense simulation platform is shown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Figure 1(a).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main function of network attack server is the implementation of network attacks. Attack methods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selected from the attack database are used to attack the target device for testing. </w:t>
      </w:r>
    </w:p>
    <w:p>
      <w:pPr>
        <w:autoSpaceDN w:val="0"/>
        <w:autoSpaceDE w:val="0"/>
        <w:widowControl/>
        <w:spacing w:line="250" w:lineRule="auto" w:before="20" w:after="0"/>
        <w:ind w:left="190" w:right="452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Network defense simulation server is mainly composed of network data capture, network topology parsing,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virtual network device and virtual network database. During simulation, the virtual network topology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established according to the actual situation, and the virtual network device should be configured according to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actual parameters of each device. The data transmission in the virtual network is determined by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network topology and device configuration. Each virtual device contains processes of data receiving, data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processing and logging. Data arriving at each device should be tested with the particular rules of the device.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legitimate data will be transmitted properly while the illegitimate one will be discarded.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3.</w:t>
      </w: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Creation and parsing of the virtual network topology </w:t>
      </w:r>
    </w:p>
    <w:p>
      <w:pPr>
        <w:autoSpaceDN w:val="0"/>
        <w:autoSpaceDE w:val="0"/>
        <w:widowControl/>
        <w:spacing w:line="247" w:lineRule="auto" w:before="260" w:after="0"/>
        <w:ind w:left="190" w:right="45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creation of a virtual network topology is necessary for the construction of virtual network environment.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There are various methods for the creation of a virtual network topology. The secondary development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drawing software technology is one of the most effective methods. It can simplify the development of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graphics editing module, and the capabilities of devices can also be carried out in the programming software.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So Visio secondary development technology is used in the creation of virtual network topology. </w:t>
      </w:r>
    </w:p>
    <w:p>
      <w:pPr>
        <w:autoSpaceDN w:val="0"/>
        <w:autoSpaceDE w:val="0"/>
        <w:widowControl/>
        <w:spacing w:line="233" w:lineRule="auto" w:before="258" w:after="0"/>
        <w:ind w:left="19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>3.1.</w:t>
      </w: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 xml:space="preserve">Visio secondary development technology </w:t>
      </w:r>
    </w:p>
    <w:p>
      <w:pPr>
        <w:autoSpaceDN w:val="0"/>
        <w:autoSpaceDE w:val="0"/>
        <w:widowControl/>
        <w:spacing w:line="247" w:lineRule="auto" w:before="258" w:after="0"/>
        <w:ind w:left="190" w:right="486" w:firstLine="236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Microsoft Office Visio 2003 ActiveX Control (Visio drawing control) can provide the full function for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Visio application as an embedded component through the Visio object model. Visio drawing control can be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driven by events or codes in the host application. In addition, the Visio drawing control provide chart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production environment in the context of the application user interface for users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[3]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18" w:after="0"/>
        <w:ind w:left="190" w:right="432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Visio drawing control components provide the function of the Visio application object model. It can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be embedded in the development of the host application using the Microsoft Visual Studio.NET, Microsoft </w:t>
      </w:r>
    </w:p>
    <w:p>
      <w:pPr>
        <w:sectPr>
          <w:pgSz w:w="10885" w:h="14854"/>
          <w:pgMar w:top="368" w:right="702" w:bottom="1230" w:left="624" w:header="720" w:footer="720" w:gutter="0"/>
          <w:cols w:space="720" w:num="1" w:equalWidth="0">
            <w:col w:w="95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2273300</wp:posOffset>
            </wp:positionV>
            <wp:extent cx="5575300" cy="1892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9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08" w:val="left"/>
        </w:tabs>
        <w:autoSpaceDE w:val="0"/>
        <w:widowControl/>
        <w:spacing w:line="176" w:lineRule="exact" w:before="0" w:after="0"/>
        <w:ind w:left="268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Wang Fangnian et al. /  AASRI Procedia  3 ( 2012 )  335 – 340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337</w:t>
      </w:r>
    </w:p>
    <w:p>
      <w:pPr>
        <w:autoSpaceDN w:val="0"/>
        <w:autoSpaceDE w:val="0"/>
        <w:widowControl/>
        <w:spacing w:line="247" w:lineRule="auto" w:before="400" w:after="0"/>
        <w:ind w:left="0" w:right="476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Office XP and Microsoft Office container (such as Microsoft Office Word 2010, Microsoft Internet Explorer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5.0 and other Microsoft ActiveX container). The control will display the shape of the drawing screen after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added to the host application. The Visio drawing control allows developers to extend custom applications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solutions. Visio components can be driven by the user drawing operation or host application events and data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through providing programming capabilities, as well as control access to the full Visio object model.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architecture of Visio drawing control in application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 xml:space="preserve">[3]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is shown in Figure 1(b). </w:t>
      </w:r>
    </w:p>
    <w:p>
      <w:pPr>
        <w:autoSpaceDN w:val="0"/>
        <w:autoSpaceDE w:val="0"/>
        <w:widowControl/>
        <w:spacing w:line="245" w:lineRule="auto" w:before="20" w:after="0"/>
        <w:ind w:left="0" w:right="48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Diagram development with Visio is in an intuitive way. Both a topology diagram and a detailed technical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drawing are available through combination of the program predefined graphics, and graphics can be modified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or created to adapt to different business and requirements. </w:t>
      </w:r>
    </w:p>
    <w:p>
      <w:pPr>
        <w:autoSpaceDN w:val="0"/>
        <w:tabs>
          <w:tab w:pos="2756" w:val="left"/>
          <w:tab w:pos="4160" w:val="left"/>
          <w:tab w:pos="4268" w:val="left"/>
        </w:tabs>
        <w:autoSpaceDE w:val="0"/>
        <w:widowControl/>
        <w:spacing w:line="259" w:lineRule="auto" w:before="378" w:after="4"/>
        <w:ind w:left="182" w:right="4464" w:firstLine="0"/>
        <w:jc w:val="left"/>
      </w:pPr>
      <w:r>
        <w:tab/>
      </w: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 xml:space="preserve">Statistics and </w:t>
      </w:r>
      <w:r>
        <w:br/>
      </w:r>
      <w:r>
        <w:tab/>
      </w: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 xml:space="preserve">Data receiving </w:t>
      </w:r>
      <w:r>
        <w:tab/>
      </w: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 xml:space="preserve">analyses </w:t>
      </w:r>
      <w:r>
        <w:br/>
      </w: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 xml:space="preserve">Selecting attack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041"/>
        <w:gridCol w:w="1041"/>
        <w:gridCol w:w="1041"/>
        <w:gridCol w:w="1041"/>
        <w:gridCol w:w="1041"/>
        <w:gridCol w:w="1041"/>
        <w:gridCol w:w="1041"/>
        <w:gridCol w:w="1041"/>
        <w:gridCol w:w="1041"/>
      </w:tblGrid>
      <w:tr>
        <w:trPr>
          <w:trHeight w:hRule="exact" w:val="253"/>
        </w:trPr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" w:after="0"/>
              <w:ind w:left="0" w:right="456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method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0" w:after="0"/>
              <w:ind w:left="0" w:right="186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Network data capture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4" w:after="0"/>
              <w:ind w:left="0" w:right="298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Parsing  virtual 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272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network topology</w:t>
            </w:r>
          </w:p>
        </w:tc>
        <w:tc>
          <w:tcPr>
            <w:tcW w:type="dxa" w:w="1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64" w:after="0"/>
              <w:ind w:left="0" w:right="0" w:firstLine="0"/>
              <w:jc w:val="center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Data processing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00" w:after="0"/>
              <w:ind w:left="192" w:right="0" w:firstLine="0"/>
              <w:jc w:val="lef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Configuration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292" w:right="0" w:firstLine="0"/>
              <w:jc w:val="lef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 Menu item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06" w:after="0"/>
              <w:ind w:left="298" w:right="0" w:firstLine="0"/>
              <w:jc w:val="lef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Container events </w:t>
            </w:r>
          </w:p>
        </w:tc>
      </w:tr>
      <w:tr>
        <w:trPr>
          <w:trHeight w:hRule="exact" w:val="271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2082"/>
            <w:gridSpan w:val="2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528" w:firstLine="0"/>
              <w:jc w:val="righ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UI container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8" w:after="0"/>
              <w:ind w:left="0" w:right="870" w:firstLine="0"/>
              <w:jc w:val="righ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handle</w:t>
            </w:r>
          </w:p>
        </w:tc>
      </w:tr>
      <w:tr>
        <w:trPr>
          <w:trHeight w:hRule="exact" w:val="264"/>
        </w:trPr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110" w:right="0" w:firstLine="0"/>
              <w:jc w:val="lef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Network attack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00" w:right="0" w:firstLine="0"/>
              <w:jc w:val="lef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Proper data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64" w:right="0" w:firstLine="0"/>
              <w:jc w:val="lef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Improper data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26" w:after="0"/>
              <w:ind w:left="0" w:right="500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Rule set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768" w:after="0"/>
              <w:ind w:left="0" w:right="104" w:firstLine="0"/>
              <w:jc w:val="righ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Visio Document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232" w:right="0" w:firstLine="0"/>
              <w:jc w:val="lef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Visio events handle</w:t>
            </w:r>
          </w:p>
        </w:tc>
      </w:tr>
      <w:tr>
        <w:trPr>
          <w:trHeight w:hRule="exact" w:val="48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8" w:after="0"/>
              <w:ind w:left="144" w:right="0" w:firstLine="0"/>
              <w:jc w:val="center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Transmitting </w:t>
            </w: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data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62" w:after="0"/>
              <w:ind w:left="204" w:right="0" w:firstLine="0"/>
              <w:jc w:val="lef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logging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618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log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</w:tr>
      <w:tr>
        <w:trPr>
          <w:trHeight w:hRule="exact" w:val="290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386" w:right="0" w:firstLine="0"/>
              <w:jc w:val="lef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Program codes</w:t>
            </w:r>
          </w:p>
        </w:tc>
      </w:tr>
      <w:tr>
        <w:trPr>
          <w:trHeight w:hRule="exact" w:val="182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360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Virtual network 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</w:tr>
      <w:tr>
        <w:trPr>
          <w:trHeight w:hRule="exact" w:val="161"/>
        </w:trPr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66" w:after="0"/>
              <w:ind w:left="0" w:right="0" w:firstLine="0"/>
              <w:jc w:val="center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Network attack 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" w:after="0"/>
              <w:ind w:left="0" w:right="602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device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0" w:firstLine="0"/>
              <w:jc w:val="center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Other virtual 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6" w:after="0"/>
              <w:ind w:left="124" w:right="0" w:firstLine="0"/>
              <w:jc w:val="lef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Visio automatic control </w:t>
            </w:r>
          </w:p>
        </w:tc>
      </w:tr>
      <w:tr>
        <w:trPr>
          <w:trHeight w:hRule="exact" w:val="93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2082"/>
            <w:gridSpan w:val="2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" w:after="0"/>
              <w:ind w:left="0" w:right="0" w:firstLine="0"/>
              <w:jc w:val="center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network device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260" w:firstLine="0"/>
              <w:jc w:val="righ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Visio  drawing control</w:t>
            </w:r>
          </w:p>
        </w:tc>
        <w:tc>
          <w:tcPr>
            <w:tcW w:type="dxa" w:w="104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206" w:firstLine="0"/>
              <w:jc w:val="right"/>
            </w:pPr>
            <w:r>
              <w:rPr>
                <w:w w:val="102.8451572765003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Virtual network</w:t>
            </w:r>
          </w:p>
        </w:tc>
        <w:tc>
          <w:tcPr>
            <w:tcW w:type="dxa" w:w="1041"/>
            <w:vMerge/>
            <w:tcBorders/>
          </w:tcPr>
          <w:p/>
        </w:tc>
        <w:tc>
          <w:tcPr>
            <w:tcW w:type="dxa" w:w="1041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862" w:firstLine="0"/>
              <w:jc w:val="right"/>
            </w:pPr>
            <w:r>
              <w:rPr>
                <w:w w:val="102.85471402681792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library</w:t>
            </w:r>
          </w:p>
        </w:tc>
      </w:tr>
    </w:tbl>
    <w:p>
      <w:pPr>
        <w:autoSpaceDN w:val="0"/>
        <w:autoSpaceDE w:val="0"/>
        <w:widowControl/>
        <w:spacing w:line="233" w:lineRule="auto" w:before="4" w:after="0"/>
        <w:ind w:left="452" w:right="0" w:firstLine="0"/>
        <w:jc w:val="left"/>
      </w:pP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>server</w:t>
      </w:r>
    </w:p>
    <w:p>
      <w:pPr>
        <w:autoSpaceDN w:val="0"/>
        <w:tabs>
          <w:tab w:pos="6644" w:val="left"/>
        </w:tabs>
        <w:autoSpaceDE w:val="0"/>
        <w:widowControl/>
        <w:spacing w:line="247" w:lineRule="auto" w:before="26" w:after="0"/>
        <w:ind w:left="2402" w:right="0" w:firstLine="0"/>
        <w:jc w:val="left"/>
      </w:pPr>
      <w:r>
        <w:rPr>
          <w:w w:val="102.84515727650036"/>
          <w:rFonts w:ascii="TimesNewRoman" w:hAnsi="TimesNewRoman" w:eastAsia="TimesNewRoman"/>
          <w:b w:val="0"/>
          <w:i w:val="0"/>
          <w:color w:val="000000"/>
          <w:sz w:val="11"/>
        </w:rPr>
        <w:t xml:space="preserve">Network defense simulation server </w:t>
      </w:r>
      <w:r>
        <w:tab/>
      </w:r>
      <w:r>
        <w:rPr>
          <w:w w:val="102.85471402681792"/>
          <w:rFonts w:ascii="TimesNewRoman" w:hAnsi="TimesNewRoman" w:eastAsia="TimesNewRoman"/>
          <w:b w:val="0"/>
          <w:i w:val="0"/>
          <w:color w:val="000000"/>
          <w:sz w:val="13"/>
        </w:rPr>
        <w:t>Host application</w:t>
      </w:r>
    </w:p>
    <w:p>
      <w:pPr>
        <w:autoSpaceDN w:val="0"/>
        <w:autoSpaceDE w:val="0"/>
        <w:widowControl/>
        <w:spacing w:line="230" w:lineRule="auto" w:before="330" w:after="0"/>
        <w:ind w:left="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Figure 1: (a) Composition of network attack and defense simulation platform, (b) Architecture of Visio drawing control in application </w:t>
      </w:r>
    </w:p>
    <w:p>
      <w:pPr>
        <w:autoSpaceDN w:val="0"/>
        <w:autoSpaceDE w:val="0"/>
        <w:widowControl/>
        <w:spacing w:line="230" w:lineRule="auto" w:before="262" w:after="0"/>
        <w:ind w:left="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>3.2.</w:t>
      </w: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 xml:space="preserve">Creation of virtual network topology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260" w:after="0"/>
        <w:ind w:left="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Network topology edit provides environment for users to build a virtual net-work. Equipment selection,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connection, configuration and network testing can be simulated in this experimental environment. </w:t>
      </w:r>
    </w:p>
    <w:p>
      <w:pPr>
        <w:autoSpaceDN w:val="0"/>
        <w:autoSpaceDE w:val="0"/>
        <w:widowControl/>
        <w:spacing w:line="247" w:lineRule="auto" w:before="20" w:after="0"/>
        <w:ind w:left="0" w:right="432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device model in the toolbox can be dragged to add a network device in the network attack and defense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platform. When a network device is added to the virtual network, a dialog box will be popped up asking to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enter the basic information of the device. The network device will be displayed in the network topology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drawing interface if the information is proper. The user can operate the related devices through the right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mouse button. For the router, the user can add some routing paths to the existing routing table; for the firewall,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user can edit the firewall rules, and then add it to the firewall rule table. </w:t>
      </w:r>
    </w:p>
    <w:p>
      <w:pPr>
        <w:autoSpaceDN w:val="0"/>
        <w:autoSpaceDE w:val="0"/>
        <w:widowControl/>
        <w:spacing w:line="247" w:lineRule="auto" w:before="20" w:after="0"/>
        <w:ind w:left="0" w:right="48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When the required devices for network drilling are all added to the operating platform, network connection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between devices can be established. Visio secondary development technology is used for the generation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virtual network topology, which can make use of the powerful drawing capabilities of Visio drawing.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process of virtual network creation with Visio secondary development technology can be divided into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following sections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[4]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: </w:t>
      </w:r>
    </w:p>
    <w:p>
      <w:pPr>
        <w:autoSpaceDN w:val="0"/>
        <w:tabs>
          <w:tab w:pos="238" w:val="left"/>
          <w:tab w:pos="240" w:val="left"/>
        </w:tabs>
        <w:autoSpaceDE w:val="0"/>
        <w:widowControl/>
        <w:spacing w:line="240" w:lineRule="auto" w:before="18" w:after="0"/>
        <w:ind w:left="0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88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Establishment of the mold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virtual network device is called drawing cell, and the toolbox where the drawing cell is placed is called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mold in Visio. Each drawing is a Shape, and each Shape has a corresponding Shape sheet. There are two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important tables in the Shape sheet: one is the User Defined Cells, the other is the Custom Properties.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Properties of simulation devices can be set through the two tables. </w:t>
      </w:r>
    </w:p>
    <w:p>
      <w:pPr>
        <w:sectPr>
          <w:pgSz w:w="10885" w:h="14854"/>
          <w:pgMar w:top="368" w:right="648" w:bottom="1426" w:left="870" w:header="720" w:footer="720" w:gutter="0"/>
          <w:cols w:space="720" w:num="1" w:equalWidth="0">
            <w:col w:w="9368" w:space="0"/>
            <w:col w:w="95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2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338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Wang Fangnian et al. /  AASRI Procedia  3 ( 2012 )  335 – 340 </w:t>
      </w:r>
    </w:p>
    <w:p>
      <w:pPr>
        <w:autoSpaceDN w:val="0"/>
        <w:autoSpaceDE w:val="0"/>
        <w:widowControl/>
        <w:spacing w:line="245" w:lineRule="auto" w:before="398" w:after="0"/>
        <w:ind w:left="162" w:right="3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 the Establishment of the mold, the drawing cell symbol is mapped out in the drawing area firstly. Then,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Shape Sheet spreadsheet is used to set properties for the drawing cell. Finally, the completed drawing cell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will be dragged to a new mold, which can be saved with a new name. </w:t>
      </w:r>
    </w:p>
    <w:p>
      <w:pPr>
        <w:autoSpaceDN w:val="0"/>
        <w:tabs>
          <w:tab w:pos="400" w:val="left"/>
          <w:tab w:pos="402" w:val="left"/>
        </w:tabs>
        <w:autoSpaceDE w:val="0"/>
        <w:widowControl/>
        <w:spacing w:line="240" w:lineRule="auto" w:before="20" w:after="0"/>
        <w:ind w:left="1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76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Control on the drawing cell with C#.NET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control on the drawing cell with program contains two aspects: one is obtaining information of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drawing cell; the other is writing information to the drawing cell and controlling the state. The function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shape.getCells() is used to obtain information of the drawing cell, and the specific values selected from Shape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sheet should be determined in accordance with the relevant parameters. For example, if there is a row called </w:t>
      </w:r>
    </w:p>
    <w:p>
      <w:pPr>
        <w:autoSpaceDN w:val="0"/>
        <w:autoSpaceDE w:val="0"/>
        <w:widowControl/>
        <w:spacing w:line="240" w:lineRule="auto" w:before="48" w:after="0"/>
        <w:ind w:left="1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3400" cy="127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2" w:after="0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obtained, the information should be written as follows: </w:t>
      </w:r>
    </w:p>
    <w:p>
      <w:pPr>
        <w:autoSpaceDN w:val="0"/>
        <w:autoSpaceDE w:val="0"/>
        <w:widowControl/>
        <w:spacing w:line="240" w:lineRule="auto" w:before="48" w:after="0"/>
        <w:ind w:left="4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06800" cy="127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3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73700" cy="127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1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79600" cy="127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00" w:val="left"/>
        </w:tabs>
        <w:autoSpaceDE w:val="0"/>
        <w:widowControl/>
        <w:spacing w:line="245" w:lineRule="auto" w:before="12" w:after="0"/>
        <w:ind w:left="162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process of writing information to the drawing cell is similar to that of obtaining information, for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example: </w:t>
      </w:r>
    </w:p>
    <w:p>
      <w:pPr>
        <w:autoSpaceDN w:val="0"/>
        <w:autoSpaceDE w:val="0"/>
        <w:widowControl/>
        <w:spacing w:line="240" w:lineRule="auto" w:before="46" w:after="0"/>
        <w:ind w:left="4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51200" cy="127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3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83000" cy="12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00" w:val="left"/>
        </w:tabs>
        <w:autoSpaceDE w:val="0"/>
        <w:widowControl/>
        <w:spacing w:line="245" w:lineRule="auto" w:before="12" w:after="0"/>
        <w:ind w:left="162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drawing cell and data can be separated through properties configuration. The data is stored in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database, and can be associated with the drawing cell by a unique identification. </w:t>
      </w:r>
    </w:p>
    <w:p>
      <w:pPr>
        <w:autoSpaceDN w:val="0"/>
        <w:tabs>
          <w:tab w:pos="400" w:val="left"/>
          <w:tab w:pos="402" w:val="left"/>
        </w:tabs>
        <w:autoSpaceDE w:val="0"/>
        <w:widowControl/>
        <w:spacing w:line="240" w:lineRule="auto" w:before="18" w:after="0"/>
        <w:ind w:left="1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76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Definition of events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corresponding menu should be popped up when the mouse right-click the virtual device components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order to input and modify the data of the device. So the right-click events of the Visio drawing control should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be defined in the design of drawing cells. The codes of mouse handling event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[5]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are shown in Figure 2(a). </w:t>
      </w:r>
    </w:p>
    <w:p>
      <w:pPr>
        <w:autoSpaceDN w:val="0"/>
        <w:autoSpaceDE w:val="0"/>
        <w:widowControl/>
        <w:spacing w:line="247" w:lineRule="auto" w:before="18" w:after="0"/>
        <w:ind w:left="162" w:right="2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When the drawing cell corresponding to each device is dragged to the drawing control from the mold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connection between devices is constructed, the mapping of network topology is completed. After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completion of network topology, rules of the network security devices should be set to lay the groundwork for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attack and defense simulation. The rule setting mainly includes the router routing table and firewall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filtering rules. A virtual network topology is established after the configuration of the virtual network security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device. </w:t>
      </w:r>
    </w:p>
    <w:p>
      <w:pPr>
        <w:autoSpaceDN w:val="0"/>
        <w:autoSpaceDE w:val="0"/>
        <w:widowControl/>
        <w:spacing w:line="247" w:lineRule="auto" w:before="20" w:after="0"/>
        <w:ind w:left="162" w:right="22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When the drawing cell corresponding to each device is dragged to the drawing control from the mold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connection between devices is constructed, the mapping of network topology is completed. After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completion of network topology, rules of the network security devices should be set to lay the groundwork for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attack and defense simulation. The rule setting mainly includes the router routing table and firewall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filtering rules. A virtual network topology is established after the configuration of the virtual network security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device. </w:t>
      </w:r>
    </w:p>
    <w:p>
      <w:pPr>
        <w:autoSpaceDN w:val="0"/>
        <w:autoSpaceDE w:val="0"/>
        <w:widowControl/>
        <w:spacing w:line="230" w:lineRule="auto" w:before="260" w:after="0"/>
        <w:ind w:left="16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>3.3.</w:t>
      </w: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 xml:space="preserve">Creation of virtual network topology </w:t>
      </w:r>
    </w:p>
    <w:p>
      <w:pPr>
        <w:autoSpaceDN w:val="0"/>
        <w:autoSpaceDE w:val="0"/>
        <w:widowControl/>
        <w:spacing w:line="247" w:lineRule="auto" w:before="260" w:after="0"/>
        <w:ind w:left="162" w:right="24" w:firstLine="236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After the establishment of virtual network topology, all network devices show only a simple graphical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interface. The virtual network topology should be parsed to realize the simulation. The devices in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graphical interface and its connection relationship should be obtained. In the platform, the virtual network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topology can be parsed by identifying the type of device and recording connection information of the cable.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process of the virtual network topology parsing is shown in Figure 3(a). </w:t>
      </w:r>
    </w:p>
    <w:p>
      <w:pPr>
        <w:autoSpaceDN w:val="0"/>
        <w:autoSpaceDE w:val="0"/>
        <w:widowControl/>
        <w:spacing w:line="245" w:lineRule="auto" w:before="20" w:after="0"/>
        <w:ind w:left="162" w:right="0" w:firstLine="236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Traversing all the virtual devices is essential for the parsing of virtual network topology. The type of each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device in the topology is determined firstly. If the device is network cable, the information of devices </w:t>
      </w:r>
    </w:p>
    <w:p>
      <w:pPr>
        <w:sectPr>
          <w:pgSz w:w="10885" w:h="14854"/>
          <w:pgMar w:top="368" w:right="1154" w:bottom="1380" w:left="652" w:header="720" w:footer="720" w:gutter="0"/>
          <w:cols w:space="720" w:num="1" w:equalWidth="0">
            <w:col w:w="9080" w:space="0"/>
            <w:col w:w="9368" w:space="0"/>
            <w:col w:w="95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3049270</wp:posOffset>
            </wp:positionH>
            <wp:positionV relativeFrom="page">
              <wp:posOffset>5251450</wp:posOffset>
            </wp:positionV>
            <wp:extent cx="3112770" cy="2201827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22018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4762500</wp:posOffset>
            </wp:positionV>
            <wp:extent cx="5422900" cy="2692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9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2705100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2705100</wp:posOffset>
            </wp:positionV>
            <wp:extent cx="101600" cy="76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2705100</wp:posOffset>
            </wp:positionV>
            <wp:extent cx="635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2692400</wp:posOffset>
            </wp:positionV>
            <wp:extent cx="50800" cy="50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2717800</wp:posOffset>
            </wp:positionV>
            <wp:extent cx="508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2705100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2705100</wp:posOffset>
            </wp:positionV>
            <wp:extent cx="152400" cy="635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2705100</wp:posOffset>
            </wp:positionV>
            <wp:extent cx="1778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2705100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2705100</wp:posOffset>
            </wp:positionV>
            <wp:extent cx="76200" cy="50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2705100</wp:posOffset>
            </wp:positionV>
            <wp:extent cx="508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2705100</wp:posOffset>
            </wp:positionV>
            <wp:extent cx="101600" cy="635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2705100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2705100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2705100</wp:posOffset>
            </wp:positionV>
            <wp:extent cx="635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2692400</wp:posOffset>
            </wp:positionV>
            <wp:extent cx="508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2628900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2603500</wp:posOffset>
            </wp:positionV>
            <wp:extent cx="279400" cy="635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2590800</wp:posOffset>
            </wp:positionV>
            <wp:extent cx="596900" cy="889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2565400</wp:posOffset>
            </wp:positionV>
            <wp:extent cx="508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2565400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2540000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2527300</wp:posOffset>
            </wp:positionV>
            <wp:extent cx="508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2527300</wp:posOffset>
            </wp:positionV>
            <wp:extent cx="508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2514600</wp:posOffset>
            </wp:positionV>
            <wp:extent cx="508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2514600</wp:posOffset>
            </wp:positionV>
            <wp:extent cx="165100" cy="635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2514600</wp:posOffset>
            </wp:positionV>
            <wp:extent cx="63500" cy="508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2514600</wp:posOffset>
            </wp:positionV>
            <wp:extent cx="215900" cy="1016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2514600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2514600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2514600</wp:posOffset>
            </wp:positionV>
            <wp:extent cx="635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2514600</wp:posOffset>
            </wp:positionV>
            <wp:extent cx="114300" cy="635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2514600</wp:posOffset>
            </wp:positionV>
            <wp:extent cx="88900" cy="635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2514600</wp:posOffset>
            </wp:positionV>
            <wp:extent cx="292100" cy="635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2514600</wp:posOffset>
            </wp:positionV>
            <wp:extent cx="139700" cy="762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2514600</wp:posOffset>
            </wp:positionV>
            <wp:extent cx="508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2514600</wp:posOffset>
            </wp:positionV>
            <wp:extent cx="38100" cy="508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2514600</wp:posOffset>
            </wp:positionV>
            <wp:extent cx="88900" cy="635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2514600</wp:posOffset>
            </wp:positionV>
            <wp:extent cx="63500" cy="635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2514600</wp:posOffset>
            </wp:positionV>
            <wp:extent cx="88900" cy="635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2501900</wp:posOffset>
            </wp:positionV>
            <wp:extent cx="228600" cy="762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2501900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</wp:posOffset>
            </wp:positionH>
            <wp:positionV relativeFrom="page">
              <wp:posOffset>2430780</wp:posOffset>
            </wp:positionV>
            <wp:extent cx="2137410" cy="1080147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0801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3124200</wp:posOffset>
            </wp:positionV>
            <wp:extent cx="38100" cy="889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2832100</wp:posOffset>
            </wp:positionV>
            <wp:extent cx="1993900" cy="6604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2755900</wp:posOffset>
            </wp:positionV>
            <wp:extent cx="381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2717800</wp:posOffset>
            </wp:positionV>
            <wp:extent cx="508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2705100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2705100</wp:posOffset>
            </wp:positionV>
            <wp:extent cx="152400" cy="635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2705100</wp:posOffset>
            </wp:positionV>
            <wp:extent cx="177800" cy="635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2705100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2705100</wp:posOffset>
            </wp:positionV>
            <wp:extent cx="762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2705100</wp:posOffset>
            </wp:positionV>
            <wp:extent cx="508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2705100</wp:posOffset>
            </wp:positionV>
            <wp:extent cx="101600" cy="635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2705100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3302000</wp:posOffset>
            </wp:positionV>
            <wp:extent cx="50800" cy="1143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3200400</wp:posOffset>
            </wp:positionV>
            <wp:extent cx="177800" cy="762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3263900</wp:posOffset>
            </wp:positionH>
            <wp:positionV relativeFrom="page">
              <wp:posOffset>3086100</wp:posOffset>
            </wp:positionV>
            <wp:extent cx="1765300" cy="1016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2984500</wp:posOffset>
            </wp:positionV>
            <wp:extent cx="63500" cy="889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2540000</wp:posOffset>
            </wp:positionV>
            <wp:extent cx="736600" cy="1905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2899410</wp:posOffset>
            </wp:positionH>
            <wp:positionV relativeFrom="page">
              <wp:posOffset>2429510</wp:posOffset>
            </wp:positionV>
            <wp:extent cx="3255010" cy="1086525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086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3378200</wp:posOffset>
            </wp:positionV>
            <wp:extent cx="63500" cy="635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3365500</wp:posOffset>
            </wp:positionV>
            <wp:extent cx="787400" cy="762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3365500</wp:posOffset>
            </wp:positionV>
            <wp:extent cx="254000" cy="1016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3340100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3073400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3060700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3035300</wp:posOffset>
            </wp:positionV>
            <wp:extent cx="393700" cy="762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3009900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3009900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2959100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2908300</wp:posOffset>
            </wp:positionV>
            <wp:extent cx="520700" cy="1143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2908300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2895600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2895600</wp:posOffset>
            </wp:positionV>
            <wp:extent cx="381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2895600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2870200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2806700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2870200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2641600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2768600</wp:posOffset>
            </wp:positionV>
            <wp:extent cx="381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2641600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2628900</wp:posOffset>
            </wp:positionV>
            <wp:extent cx="508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2628900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2616200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2616200</wp:posOffset>
            </wp:positionV>
            <wp:extent cx="63500" cy="635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2616200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2616200</wp:posOffset>
            </wp:positionV>
            <wp:extent cx="88900" cy="635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3810000</wp:posOffset>
            </wp:positionH>
            <wp:positionV relativeFrom="page">
              <wp:posOffset>2603500</wp:posOffset>
            </wp:positionV>
            <wp:extent cx="381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2603500</wp:posOffset>
            </wp:positionV>
            <wp:extent cx="254000" cy="762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2603500</wp:posOffset>
            </wp:positionV>
            <wp:extent cx="190500" cy="762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2578100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2565400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2552700</wp:posOffset>
            </wp:positionV>
            <wp:extent cx="50800" cy="762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2540000</wp:posOffset>
            </wp:positionV>
            <wp:extent cx="381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3263900</wp:posOffset>
            </wp:positionH>
            <wp:positionV relativeFrom="page">
              <wp:posOffset>2527300</wp:posOffset>
            </wp:positionV>
            <wp:extent cx="508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2527300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2527300</wp:posOffset>
            </wp:positionV>
            <wp:extent cx="508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2527300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2514600</wp:posOffset>
            </wp:positionV>
            <wp:extent cx="88900" cy="635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2514600</wp:posOffset>
            </wp:positionV>
            <wp:extent cx="508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2514600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3073400</wp:posOffset>
            </wp:positionV>
            <wp:extent cx="381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3060700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3035300</wp:posOffset>
            </wp:positionV>
            <wp:extent cx="393700" cy="762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3009900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3009900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2959100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2908300</wp:posOffset>
            </wp:positionV>
            <wp:extent cx="520700" cy="1143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2895600</wp:posOffset>
            </wp:positionV>
            <wp:extent cx="38100" cy="381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2895600</wp:posOffset>
            </wp:positionV>
            <wp:extent cx="381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4000500</wp:posOffset>
            </wp:positionH>
            <wp:positionV relativeFrom="page">
              <wp:posOffset>2870200</wp:posOffset>
            </wp:positionV>
            <wp:extent cx="38100" cy="381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2806700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2794000</wp:posOffset>
            </wp:positionV>
            <wp:extent cx="165100" cy="1016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2781300</wp:posOffset>
            </wp:positionV>
            <wp:extent cx="381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2755900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2755900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2641600</wp:posOffset>
            </wp:positionV>
            <wp:extent cx="38100" cy="381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3797300</wp:posOffset>
            </wp:positionH>
            <wp:positionV relativeFrom="page">
              <wp:posOffset>2628900</wp:posOffset>
            </wp:positionV>
            <wp:extent cx="508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2616200</wp:posOffset>
            </wp:positionV>
            <wp:extent cx="38100" cy="38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2616200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3810000</wp:posOffset>
            </wp:positionH>
            <wp:positionV relativeFrom="page">
              <wp:posOffset>2603500</wp:posOffset>
            </wp:positionV>
            <wp:extent cx="38100" cy="381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2565400</wp:posOffset>
            </wp:positionV>
            <wp:extent cx="38100" cy="635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87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Wang Fangnian et al. /  AASRI Procedia  3 ( 2012 )  335 – 340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339</w:t>
      </w:r>
    </w:p>
    <w:p>
      <w:pPr>
        <w:autoSpaceDN w:val="0"/>
        <w:autoSpaceDE w:val="0"/>
        <w:widowControl/>
        <w:spacing w:line="245" w:lineRule="auto" w:before="400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connected to it is recorded to the database, including the device type and name. Otherwise, the basic device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information is directly recorded to the database, including device type, name, parameters and configuration. </w:t>
      </w:r>
    </w:p>
    <w:p>
      <w:pPr>
        <w:autoSpaceDN w:val="0"/>
        <w:autoSpaceDE w:val="0"/>
        <w:widowControl/>
        <w:spacing w:line="247" w:lineRule="auto" w:before="20" w:after="0"/>
        <w:ind w:left="190" w:right="588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Visio is a mature vector graphics system, and it is very convenient to obtain the topological relations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between the drawing cells. Network cable connecting different devices is used to determine the connection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between devices. The connection relationship of each device is written to the relevant attributes by Visio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during drawing graphics. The From Connects set of Connects properties of devices is used to obtain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devices connected to current device, which is advantageous for the parsing of network topology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[6]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.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function ParseNet() is used to parse the virtual network topology, the codes of which are shown in Figure2(b).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66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All the information has been recorded to the database after creation and parsing of the virtual network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topology. So all the simulation processes are transferred to the background simulation.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836"/>
        <w:gridCol w:w="4836"/>
      </w:tblGrid>
      <w:tr>
        <w:trPr>
          <w:trHeight w:hRule="exact" w:val="1840"/>
        </w:trPr>
        <w:tc>
          <w:tcPr>
            <w:tcW w:type="dxa" w:w="3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7.99999999999997" w:type="dxa"/>
            </w:tblPr>
            <w:tblGrid>
              <w:gridCol w:w="3620"/>
            </w:tblGrid>
            <w:tr>
              <w:trPr>
                <w:trHeight w:hRule="exact" w:val="1690"/>
              </w:trPr>
              <w:tc>
                <w:tcPr>
                  <w:tcW w:type="dxa" w:w="336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72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27.99999999999997" w:type="dxa"/>
                  </w:tblPr>
                  <w:tblGrid>
                    <w:gridCol w:w="841"/>
                    <w:gridCol w:w="841"/>
                    <w:gridCol w:w="841"/>
                    <w:gridCol w:w="841"/>
                  </w:tblGrid>
                  <w:tr>
                    <w:trPr>
                      <w:trHeight w:hRule="exact" w:val="198"/>
                    </w:trPr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16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88900"/>
                              <wp:docPr id="15" name="Picture 1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3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88900"/>
                              <wp:docPr id="16" name="Picture 1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88900"/>
                              <wp:docPr id="17" name="Picture 1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88900"/>
                              <wp:docPr id="18" name="Picture 1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889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3.99999999999977" w:type="dxa"/>
            </w:tblPr>
            <w:tblGrid>
              <w:gridCol w:w="5620"/>
            </w:tblGrid>
            <w:tr>
              <w:trPr>
                <w:trHeight w:hRule="exact" w:val="1692"/>
              </w:trPr>
              <w:tc>
                <w:tcPr>
                  <w:tcW w:type="dxa" w:w="5134"/>
                  <w:tcBorders>
                    <w:start w:sz="4.0" w:val="single" w:color="#000000"/>
                    <w:top w:sz="3.2000000000000455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34" w:after="832"/>
                    <w:ind w:left="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50800"/>
                        <wp:docPr id="19" name="Picture 1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91.9999999999999" w:type="dxa"/>
                  </w:tblPr>
                  <w:tblGrid>
                    <w:gridCol w:w="1711"/>
                    <w:gridCol w:w="1711"/>
                    <w:gridCol w:w="1711"/>
                  </w:tblGrid>
                  <w:tr>
                    <w:trPr>
                      <w:trHeight w:hRule="exact" w:val="238"/>
                    </w:trPr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50800" cy="50800"/>
                              <wp:docPr id="20" name="Picture 2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8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21" name="Picture 2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58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22" name="Picture 2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749300" cy="50800"/>
                              <wp:docPr id="23" name="Picture 2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3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40" w:after="0"/>
                          <w:ind w:left="8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38100"/>
                              <wp:docPr id="24" name="Picture 2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30" w:lineRule="auto" w:before="1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Figure 2: (a) The codes of mouse handling event, (b) Codes of ParseNet() function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4.</w:t>
      </w: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Simulation results </w:t>
      </w:r>
    </w:p>
    <w:p>
      <w:pPr>
        <w:autoSpaceDN w:val="0"/>
        <w:autoSpaceDE w:val="0"/>
        <w:widowControl/>
        <w:spacing w:line="245" w:lineRule="auto" w:before="260" w:after="0"/>
        <w:ind w:left="190" w:right="598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previous sections have conducted a comprehensive study for the architecture of network attack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defense simulation platform. An attack and defensive simulation example is established to test the platform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this section. The virtual network constructed in the platform is shown in Figure 3(b). </w:t>
      </w:r>
    </w:p>
    <w:p>
      <w:pPr>
        <w:autoSpaceDN w:val="0"/>
        <w:autoSpaceDE w:val="0"/>
        <w:widowControl/>
        <w:spacing w:line="230" w:lineRule="auto" w:before="204" w:after="228"/>
        <w:ind w:left="14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 xml:space="preserve">Select all the topology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0.0" w:type="dxa"/>
      </w:tblPr>
      <w:tblGrid>
        <w:gridCol w:w="3224"/>
        <w:gridCol w:w="3224"/>
        <w:gridCol w:w="3224"/>
      </w:tblGrid>
      <w:tr>
        <w:trPr>
          <w:trHeight w:hRule="exact" w:val="314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15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Drawing cell exists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26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No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8" w:after="0"/>
              <w:ind w:left="2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Exit</w:t>
            </w:r>
          </w:p>
        </w:tc>
      </w:tr>
    </w:tbl>
    <w:p>
      <w:pPr>
        <w:autoSpaceDN w:val="0"/>
        <w:autoSpaceDE w:val="0"/>
        <w:widowControl/>
        <w:spacing w:line="230" w:lineRule="auto" w:before="72" w:after="0"/>
        <w:ind w:left="195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Yes</w:t>
      </w:r>
    </w:p>
    <w:p>
      <w:pPr>
        <w:autoSpaceDN w:val="0"/>
        <w:autoSpaceDE w:val="0"/>
        <w:widowControl/>
        <w:spacing w:line="230" w:lineRule="auto" w:before="138" w:after="0"/>
        <w:ind w:left="148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Get the next device</w:t>
      </w:r>
    </w:p>
    <w:p>
      <w:pPr>
        <w:autoSpaceDN w:val="0"/>
        <w:autoSpaceDE w:val="0"/>
        <w:widowControl/>
        <w:spacing w:line="230" w:lineRule="auto" w:before="366" w:after="214"/>
        <w:ind w:left="144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Estimate device type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0.0" w:type="dxa"/>
      </w:tblPr>
      <w:tblGrid>
        <w:gridCol w:w="1612"/>
        <w:gridCol w:w="1612"/>
        <w:gridCol w:w="1612"/>
        <w:gridCol w:w="1612"/>
        <w:gridCol w:w="1612"/>
        <w:gridCol w:w="1612"/>
      </w:tblGrid>
      <w:tr>
        <w:trPr>
          <w:trHeight w:hRule="exact" w:val="180"/>
        </w:trPr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2" w:after="0"/>
              <w:ind w:left="0" w:right="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No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16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Cable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6" w:after="0"/>
              <w:ind w:left="0" w:right="11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No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Configured </w:t>
            </w:r>
          </w:p>
        </w:tc>
        <w:tc>
          <w:tcPr>
            <w:tcW w:type="dxa" w:w="3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56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No</w:t>
            </w:r>
          </w:p>
        </w:tc>
      </w:tr>
      <w:tr>
        <w:trPr>
          <w:trHeight w:hRule="exact" w:val="400"/>
        </w:trPr>
        <w:tc>
          <w:tcPr>
            <w:tcW w:type="dxa" w:w="161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Connect to </w:t>
            </w:r>
          </w:p>
        </w:tc>
        <w:tc>
          <w:tcPr>
            <w:tcW w:type="dxa" w:w="1612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2" w:after="0"/>
              <w:ind w:left="0" w:right="7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Yes</w:t>
            </w:r>
          </w:p>
        </w:tc>
        <w:tc>
          <w:tcPr>
            <w:tcW w:type="dxa" w:w="1612"/>
            <w:vMerge/>
            <w:tcBorders/>
          </w:tcPr>
          <w:p/>
        </w:tc>
        <w:tc>
          <w:tcPr>
            <w:tcW w:type="dxa" w:w="161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61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3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other devices</w:t>
            </w:r>
          </w:p>
        </w:tc>
        <w:tc>
          <w:tcPr>
            <w:tcW w:type="dxa" w:w="1612"/>
            <w:vMerge/>
            <w:tcBorders/>
          </w:tcPr>
          <w:p/>
        </w:tc>
        <w:tc>
          <w:tcPr>
            <w:tcW w:type="dxa" w:w="1612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device</w:t>
            </w:r>
          </w:p>
        </w:tc>
        <w:tc>
          <w:tcPr>
            <w:tcW w:type="dxa" w:w="16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38" w:after="26"/>
        <w:ind w:left="127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Yes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2418"/>
        <w:gridCol w:w="2418"/>
        <w:gridCol w:w="2418"/>
        <w:gridCol w:w="2418"/>
      </w:tblGrid>
      <w:tr>
        <w:trPr>
          <w:trHeight w:hRule="exact" w:val="142"/>
        </w:trPr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36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Record information of 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Record information of </w:t>
            </w:r>
          </w:p>
        </w:tc>
        <w:tc>
          <w:tcPr>
            <w:tcW w:type="dxa" w:w="3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6" w:after="0"/>
              <w:ind w:left="3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Warn</w:t>
            </w:r>
          </w:p>
          <w:p>
            <w:pPr>
              <w:autoSpaceDN w:val="0"/>
              <w:autoSpaceDE w:val="0"/>
              <w:widowControl/>
              <w:spacing w:line="230" w:lineRule="auto" w:before="506" w:after="0"/>
              <w:ind w:left="2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Re-parsing</w:t>
            </w:r>
          </w:p>
        </w:tc>
      </w:tr>
      <w:tr>
        <w:trPr>
          <w:trHeight w:hRule="exact" w:val="300"/>
        </w:trPr>
        <w:tc>
          <w:tcPr>
            <w:tcW w:type="dxa" w:w="1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15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the connected device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46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the device</w:t>
            </w:r>
          </w:p>
        </w:tc>
        <w:tc>
          <w:tcPr>
            <w:tcW w:type="dxa" w:w="2418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96" w:after="0"/>
              <w:ind w:left="0" w:right="10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No</w:t>
            </w:r>
          </w:p>
        </w:tc>
        <w:tc>
          <w:tcPr>
            <w:tcW w:type="dxa" w:w="1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98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All devices have </w:t>
            </w:r>
          </w:p>
        </w:tc>
        <w:tc>
          <w:tcPr>
            <w:tcW w:type="dxa" w:w="2418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108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been parsed</w:t>
            </w:r>
          </w:p>
        </w:tc>
        <w:tc>
          <w:tcPr>
            <w:tcW w:type="dxa" w:w="241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38" w:after="0"/>
        <w:ind w:left="19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Yes</w:t>
      </w:r>
    </w:p>
    <w:p>
      <w:pPr>
        <w:autoSpaceDN w:val="0"/>
        <w:autoSpaceDE w:val="0"/>
        <w:widowControl/>
        <w:spacing w:line="230" w:lineRule="auto" w:before="88" w:after="0"/>
        <w:ind w:left="142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Parsing completes</w:t>
      </w:r>
    </w:p>
    <w:p>
      <w:pPr>
        <w:autoSpaceDN w:val="0"/>
        <w:autoSpaceDE w:val="0"/>
        <w:widowControl/>
        <w:spacing w:line="230" w:lineRule="auto" w:before="30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Figure 3: (a) Parsing of virtual network topology, (b) The main interface of network simulation platform </w:t>
      </w:r>
    </w:p>
    <w:p>
      <w:pPr>
        <w:sectPr>
          <w:pgSz w:w="10885" w:h="14854"/>
          <w:pgMar w:top="368" w:right="532" w:bottom="1338" w:left="680" w:header="720" w:footer="720" w:gutter="0"/>
          <w:cols w:space="720" w:num="1" w:equalWidth="0">
            <w:col w:w="9674" w:space="0"/>
            <w:col w:w="9080" w:space="0"/>
            <w:col w:w="9368" w:space="0"/>
            <w:col w:w="95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3200400</wp:posOffset>
            </wp:positionV>
            <wp:extent cx="63500" cy="381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3200400</wp:posOffset>
            </wp:positionV>
            <wp:extent cx="88900" cy="381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3200400</wp:posOffset>
            </wp:positionV>
            <wp:extent cx="508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3149600</wp:posOffset>
            </wp:positionV>
            <wp:extent cx="596900" cy="6985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</wp:posOffset>
            </wp:positionH>
            <wp:positionV relativeFrom="page">
              <wp:posOffset>2583180</wp:posOffset>
            </wp:positionV>
            <wp:extent cx="2829560" cy="1458206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4582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3200400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3200400</wp:posOffset>
            </wp:positionV>
            <wp:extent cx="50800" cy="381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3200400</wp:posOffset>
            </wp:positionV>
            <wp:extent cx="38100" cy="381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3388360</wp:posOffset>
            </wp:positionH>
            <wp:positionV relativeFrom="page">
              <wp:posOffset>2575560</wp:posOffset>
            </wp:positionV>
            <wp:extent cx="2738119" cy="1474372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38119" cy="14743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24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340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Wang Fangnian et al. /  AASRI Procedia  3 ( 2012 )  335 – 340 </w:t>
      </w:r>
    </w:p>
    <w:p>
      <w:pPr>
        <w:autoSpaceDN w:val="0"/>
        <w:autoSpaceDE w:val="0"/>
        <w:widowControl/>
        <w:spacing w:line="245" w:lineRule="auto" w:before="398" w:after="0"/>
        <w:ind w:left="190" w:right="48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Due to space limitations, the configuration of each network device is not shown. The statistics information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of each device can be obtained in the simulation. Figure 4(a) and Figure 4(b) show the statistics information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of Router3 and Firewall1, respectively. </w:t>
      </w:r>
    </w:p>
    <w:p>
      <w:pPr>
        <w:autoSpaceDN w:val="0"/>
        <w:autoSpaceDE w:val="0"/>
        <w:widowControl/>
        <w:spacing w:line="247" w:lineRule="auto" w:before="20" w:after="0"/>
        <w:ind w:left="190" w:right="486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It can be seen from the figure that whether the data of Router3 is transmitted depends on its routing table.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Data in line with the routing table will be transmitted to the next device, while the improper data is rejected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and logged. In the same way, data of Firewall1 compliant with the rules is transmitted, while the improper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data is discarded. </w:t>
      </w:r>
    </w:p>
    <w:p>
      <w:pPr>
        <w:autoSpaceDN w:val="0"/>
        <w:autoSpaceDE w:val="0"/>
        <w:widowControl/>
        <w:spacing w:line="247" w:lineRule="auto" w:before="20" w:after="0"/>
        <w:ind w:left="190" w:right="432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Various simulations are conducted for comprehensiveness test of the platform, and the system function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analyzed through the statistics information of routers and firewalls. Simulation results show the virtual router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can transmit data according to the routing table, while the virtual firewall can filter data with the filtering rules,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which accord with the design objectives of the platform, and the desired purpose is achieved. </w:t>
      </w:r>
    </w:p>
    <w:p>
      <w:pPr>
        <w:autoSpaceDN w:val="0"/>
        <w:autoSpaceDE w:val="0"/>
        <w:widowControl/>
        <w:spacing w:line="230" w:lineRule="auto" w:before="265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 xml:space="preserve">Figure 4: (a) Statistics of Router3, (b) Statistics of Firewall1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5.</w:t>
      </w: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Conclusions </w:t>
      </w:r>
    </w:p>
    <w:p>
      <w:pPr>
        <w:autoSpaceDN w:val="0"/>
        <w:autoSpaceDE w:val="0"/>
        <w:widowControl/>
        <w:spacing w:line="247" w:lineRule="auto" w:before="260" w:after="0"/>
        <w:ind w:left="190" w:right="482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composition and function of virtual network attack and defense simulation platform are analyzed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this paper. The creation of virtual network topology is achieved through the Visio secondary development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technology and the parsing method of virtual network topology is also researched. Finally, the platform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tested by network attack and defense instances. Simulation results show that the main function of the virtual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network attack and defense simulation platform is realized, and the design objectives are achieved. </w:t>
      </w:r>
    </w:p>
    <w:p>
      <w:pPr>
        <w:autoSpaceDN w:val="0"/>
        <w:autoSpaceDE w:val="0"/>
        <w:widowControl/>
        <w:spacing w:line="230" w:lineRule="auto" w:before="486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40" w:lineRule="auto" w:before="202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[1] Wang, S., Wang, Z. Information system attack and defense. Beijing: Electronic Industry Press; 2007.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[2] </w:t>
      </w:r>
      <w:r>
        <w:drawing>
          <wp:inline xmlns:a="http://schemas.openxmlformats.org/drawingml/2006/main" xmlns:pic="http://schemas.openxmlformats.org/drawingml/2006/picture">
            <wp:extent cx="5372100" cy="1270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1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University; 2005. </w:t>
      </w:r>
    </w:p>
    <w:p>
      <w:pPr>
        <w:autoSpaceDN w:val="0"/>
        <w:autoSpaceDE w:val="0"/>
        <w:widowControl/>
        <w:spacing w:line="230" w:lineRule="auto" w:before="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[3] MSDN Library for Visual Studio. Microsoft; 2005. </w:t>
      </w:r>
    </w:p>
    <w:p>
      <w:pPr>
        <w:autoSpaceDN w:val="0"/>
        <w:autoSpaceDE w:val="0"/>
        <w:widowControl/>
        <w:spacing w:line="245" w:lineRule="auto" w:before="10" w:after="0"/>
        <w:ind w:left="190" w:right="115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[4] Zhu, H., Lei, M., Gao, S. Application of Visio secondary development technology in the electrical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engineering teaching graphics. Journal of Electrical &amp; Electronic Education; 2006. </w:t>
      </w:r>
    </w:p>
    <w:p>
      <w:pPr>
        <w:autoSpaceDN w:val="0"/>
        <w:autoSpaceDE w:val="0"/>
        <w:widowControl/>
        <w:spacing w:line="240" w:lineRule="auto" w:before="1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[5] Zou, J., Zhou, S., Xiang, X. C# enterprise-</w:t>
      </w:r>
      <w:r>
        <w:drawing>
          <wp:inline xmlns:a="http://schemas.openxmlformats.org/drawingml/2006/main" xmlns:pic="http://schemas.openxmlformats.org/drawingml/2006/picture">
            <wp:extent cx="2400300" cy="1270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Telecommunications Press; 2006. </w:t>
      </w:r>
    </w:p>
    <w:p>
      <w:pPr>
        <w:autoSpaceDN w:val="0"/>
        <w:autoSpaceDE w:val="0"/>
        <w:widowControl/>
        <w:spacing w:line="230" w:lineRule="auto" w:before="1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[6] Richard B. C# network application programming. Beijing: Electronic Industry Press; 2003. </w:t>
      </w:r>
    </w:p>
    <w:sectPr w:rsidR="00FC693F" w:rsidRPr="0006063C" w:rsidSect="00034616">
      <w:pgSz w:w="10885" w:h="14854"/>
      <w:pgMar w:top="368" w:right="694" w:bottom="1440" w:left="624" w:header="720" w:footer="720" w:gutter="0"/>
      <w:cols w:space="720" w:num="1" w:equalWidth="0">
        <w:col w:w="9568" w:space="0"/>
        <w:col w:w="9674" w:space="0"/>
        <w:col w:w="9080" w:space="0"/>
        <w:col w:w="9368" w:space="0"/>
        <w:col w:w="9560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creativecommons.org/licenses/by-nc-nd/3.0/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