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2146300</wp:posOffset>
            </wp:positionV>
            <wp:extent cx="368300" cy="3683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6346190</wp:posOffset>
            </wp:positionH>
            <wp:positionV relativeFrom="page">
              <wp:posOffset>2151380</wp:posOffset>
            </wp:positionV>
            <wp:extent cx="359410" cy="35941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8" w:lineRule="exact" w:before="0" w:after="222"/>
        <w:ind w:left="0" w:right="0" w:firstLine="0"/>
        <w:jc w:val="center"/>
      </w:pP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Artificia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l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Intelligence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in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the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Life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Sciences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3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(2023)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100064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494"/>
        <w:gridCol w:w="3494"/>
        <w:gridCol w:w="3494"/>
      </w:tblGrid>
      <w:tr>
        <w:trPr>
          <w:trHeight w:hRule="exact" w:val="432"/>
        </w:trPr>
        <w:tc>
          <w:tcPr>
            <w:tcW w:type="dxa" w:w="1944"/>
            <w:vMerge w:val="restart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9460" cy="82931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460" cy="829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74"/>
            <w:tcBorders>
              <w:top w:sz="2.016000032424926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4" w:after="0"/>
              <w:ind w:left="0" w:right="2354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lists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available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at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6"/>
            <w:vMerge w:val="restart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31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1989" cy="9017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89" cy="901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  <w:tc>
          <w:tcPr>
            <w:tcW w:type="dxa" w:w="7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88" w:after="0"/>
              <w:ind w:left="78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Artificial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Intelligence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Life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Sciences</w:t>
            </w:r>
          </w:p>
        </w:tc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</w:tr>
      <w:tr>
        <w:trPr>
          <w:trHeight w:hRule="exact" w:val="472"/>
        </w:trPr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  <w:tc>
          <w:tcPr>
            <w:tcW w:type="dxa" w:w="7074"/>
            <w:tcBorders>
              <w:bottom w:sz="23.975999832153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4" w:after="0"/>
              <w:ind w:left="1424" w:right="0" w:firstLine="0"/>
              <w:jc w:val="left"/>
            </w:pP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journal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homepage:</w:t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3" w:history="1">
                <w:r>
                  <w:rPr>
                    <w:rStyle w:val="Hyperlink"/>
                  </w:rPr>
                  <w:t>www.elsevier.com/locate/ailsci</w:t>
                </w:r>
              </w:hyperlink>
            </w:r>
          </w:p>
        </w:tc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324" w:lineRule="exact" w:before="184" w:after="168"/>
        <w:ind w:left="30" w:right="216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9"/>
        </w:rPr>
        <w:t xml:space="preserve">Perspective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27"/>
        </w:rPr>
        <w:t>Exploring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— Generative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evaluation 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Martin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 xml:space="preserve">Vogt </w:t>
      </w:r>
      <w:r>
        <w:br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Department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Informatics,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b-it,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LIMES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Program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Unit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Chemical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Biology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Medicinal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Chemistry,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Rheinische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Friedrich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Wilhelms-Universität, 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Friedrich-Hirzebruch-Allee,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5-6,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Bonn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53115,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Federal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Republic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Germany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.000000000000085" w:type="dxa"/>
      </w:tblPr>
      <w:tblGrid>
        <w:gridCol w:w="3494"/>
        <w:gridCol w:w="3494"/>
        <w:gridCol w:w="3494"/>
      </w:tblGrid>
      <w:tr>
        <w:trPr>
          <w:trHeight w:hRule="exact" w:val="632"/>
        </w:trPr>
        <w:tc>
          <w:tcPr>
            <w:tcW w:type="dxa" w:w="124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6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e</w:t>
            </w:r>
          </w:p>
        </w:tc>
        <w:tc>
          <w:tcPr>
            <w:tcW w:type="dxa" w:w="142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6" w:after="0"/>
              <w:ind w:left="11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o</w:t>
            </w:r>
          </w:p>
        </w:tc>
        <w:tc>
          <w:tcPr>
            <w:tcW w:type="dxa" w:w="7738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6" w:after="0"/>
              <w:ind w:left="62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b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</w:p>
        </w:tc>
      </w:tr>
      <w:tr>
        <w:trPr>
          <w:trHeight w:hRule="exact" w:val="2138"/>
        </w:trPr>
        <w:tc>
          <w:tcPr>
            <w:tcW w:type="dxa" w:w="2672"/>
            <w:gridSpan w:val="2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4" w:right="100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Artificial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intelligence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Chemical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space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Chemical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space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exploration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Deep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neural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networks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Generative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Inverse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QSAR/QSPR</w:t>
            </w:r>
          </w:p>
        </w:tc>
        <w:tc>
          <w:tcPr>
            <w:tcW w:type="dxa" w:w="7738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8" w:after="0"/>
              <w:ind w:left="620" w:right="0" w:firstLine="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Recent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advances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field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artificial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intelligence,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specifically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regarding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deep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learning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methods,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have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invig-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orated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research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novel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ways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exploration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chemical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space.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Compared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traditional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methods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chemical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fragments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combinatorial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recombination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deep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generative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generate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molecules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non-transparent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way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defies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easy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rationalization.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However,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opaque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nature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also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promises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explore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uncharted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chemical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space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novel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ways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structural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similarity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directly.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aspects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the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complexity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training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such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makes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assessment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regarding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novelty,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uniqueness,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distribution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of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generated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molecules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central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aspect.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perspective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gives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overview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current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methodologies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chemical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space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exploration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emphasis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deep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neural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network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approaches.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Key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aspects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generative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clude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choice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molecular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representation,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targeted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chemical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space,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methodology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assessing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and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validating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chemical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space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coverage.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0"/>
        <w:ind w:left="0" w:right="0"/>
      </w:pPr>
    </w:p>
    <w:p>
      <w:pPr>
        <w:sectPr>
          <w:pgSz w:w="11905" w:h="15878"/>
          <w:pgMar w:top="332" w:right="694" w:bottom="422" w:left="728" w:header="720" w:footer="720" w:gutter="0"/>
          <w:cols w:space="720" w:num="1" w:equalWidth="0"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3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1.</w:t>
      </w:r>
      <w:r>
        <w:rPr>
          <w:rFonts w:ascii="CharisSIL" w:hAnsi="CharisSIL" w:eastAsia="CharisSIL"/>
          <w:b/>
          <w:i w:val="0"/>
          <w:color w:val="000000"/>
          <w:sz w:val="16"/>
        </w:rPr>
        <w:t>Introduction</w:t>
      </w:r>
    </w:p>
    <w:p>
      <w:pPr>
        <w:autoSpaceDN w:val="0"/>
        <w:autoSpaceDE w:val="0"/>
        <w:widowControl/>
        <w:spacing w:line="210" w:lineRule="exact" w:before="208" w:after="0"/>
        <w:ind w:left="30" w:right="17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universe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conceivable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Combinatorial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estimates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excess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>60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estimate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easily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arbitrary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orders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magnitude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depending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definition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constitutes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 molecule.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However,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significance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infinitesimal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realized,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synthesized,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explored</w:t>
      </w:r>
      <w:r>
        <w:rPr>
          <w:rFonts w:ascii="CharisSIL" w:hAnsi="CharisSIL" w:eastAsia="CharisSIL"/>
          <w:b w:val="0"/>
          <w:i/>
          <w:color w:val="000000"/>
          <w:sz w:val="16"/>
        </w:rPr>
        <w:t>in</w:t>
      </w:r>
      <w:r>
        <w:rPr>
          <w:rFonts w:ascii="CharisSIL" w:hAnsi="CharisSIL" w:eastAsia="CharisSIL"/>
          <w:b w:val="0"/>
          <w:i/>
          <w:color w:val="000000"/>
          <w:sz w:val="16"/>
        </w:rPr>
        <w:t>vitro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 </w:t>
      </w:r>
      <w:r>
        <w:rPr>
          <w:rFonts w:ascii="CharisSIL" w:hAnsi="CharisSIL" w:eastAsia="CharisSIL"/>
          <w:b w:val="0"/>
          <w:i/>
          <w:color w:val="000000"/>
          <w:sz w:val="16"/>
        </w:rPr>
        <w:t>in</w:t>
      </w:r>
      <w:r>
        <w:rPr>
          <w:rFonts w:ascii="CharisSIL" w:hAnsi="CharisSIL" w:eastAsia="CharisSIL"/>
          <w:b w:val="0"/>
          <w:i/>
          <w:color w:val="000000"/>
          <w:sz w:val="16"/>
        </w:rPr>
        <w:t>vivo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likewise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(b)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“slightly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 larger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infinitesimal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explored</w:t>
      </w:r>
      <w:r>
        <w:rPr>
          <w:rFonts w:ascii="CharisSIL" w:hAnsi="CharisSIL" w:eastAsia="CharisSIL"/>
          <w:b w:val="0"/>
          <w:i/>
          <w:color w:val="000000"/>
          <w:sz w:val="16"/>
        </w:rPr>
        <w:t>in</w:t>
      </w:r>
      <w:r>
        <w:rPr>
          <w:rFonts w:ascii="CharisSIL" w:hAnsi="CharisSIL" w:eastAsia="CharisSIL"/>
          <w:b w:val="0"/>
          <w:i/>
          <w:color w:val="000000"/>
          <w:sz w:val="16"/>
        </w:rPr>
        <w:t>silico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regardless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computational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resources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available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future.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(GMs)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exhaustive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enumeration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exploring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“Generative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 refers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central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aspect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guide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novel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molecules.</w:t>
      </w:r>
    </w:p>
    <w:p>
      <w:pPr>
        <w:autoSpaceDN w:val="0"/>
        <w:autoSpaceDE w:val="0"/>
        <w:widowControl/>
        <w:spacing w:line="210" w:lineRule="exact" w:before="78" w:after="0"/>
        <w:ind w:left="30" w:right="17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described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binatorial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systematically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structural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size.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exhaustive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enumeration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infeasible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realized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size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(up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11,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13,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heavy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atoms)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halogens)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yielding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26.4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million,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977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million,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166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respectively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[3–5]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impressive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efforts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demonstrate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exponential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growth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ulti-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futility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just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moderately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larger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Thus,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beyond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certain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exhaustive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efforts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</w:p>
    <w:p>
      <w:pPr>
        <w:autoSpaceDN w:val="0"/>
        <w:autoSpaceDE w:val="0"/>
        <w:widowControl/>
        <w:spacing w:line="258" w:lineRule="exact" w:before="600" w:after="0"/>
        <w:ind w:left="270" w:right="0" w:firstLine="0"/>
        <w:jc w:val="left"/>
      </w:pP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E-mail</w:t>
      </w: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address: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14" w:history="1">
          <w:r>
            <w:rPr>
              <w:rStyle w:val="Hyperlink"/>
            </w:rPr>
            <w:t>martin.vogt@bit.uni-bonn.de</w:t>
          </w:r>
        </w:hyperlink>
      </w:r>
    </w:p>
    <w:p>
      <w:pPr>
        <w:sectPr>
          <w:type w:val="continuous"/>
          <w:pgSz w:w="11905" w:h="15878"/>
          <w:pgMar w:top="332" w:right="694" w:bottom="422" w:left="728" w:header="720" w:footer="720" w:gutter="0"/>
          <w:cols w:space="720" w:num="2" w:equalWidth="0"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17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replaced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exploratory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efforts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tiny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consideration.</w:t>
      </w:r>
    </w:p>
    <w:p>
      <w:pPr>
        <w:autoSpaceDN w:val="0"/>
        <w:autoSpaceDE w:val="0"/>
        <w:widowControl/>
        <w:spacing w:line="210" w:lineRule="exact" w:before="76" w:after="0"/>
        <w:ind w:left="176" w:right="4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creation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arbitrary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ciple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least,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“easy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 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legal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such,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brute-force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envisioned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mathematical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size)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(2)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labels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vertices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edges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orders,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(3)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filters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Alternatively,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closely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reflecting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taken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random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substituted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strings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interpreted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linear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like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SMILES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simplistic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figura-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monkey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letters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keyboard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typewriter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popularized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infinite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monkey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theorem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theorem,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guarantees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principle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possible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exhaustively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certain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(although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imal)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practical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valid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extremely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However,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random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directed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mainly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molecular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probabilities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adjusted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reason-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outlined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workflow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feasible,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principle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rely.</w:t>
      </w:r>
    </w:p>
    <w:p>
      <w:pPr>
        <w:autoSpaceDN w:val="0"/>
        <w:autoSpaceDE w:val="0"/>
        <w:widowControl/>
        <w:spacing w:line="210" w:lineRule="exact" w:before="78" w:after="736"/>
        <w:ind w:left="176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“randomly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prerequisite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successful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meaningful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criterion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</w:p>
    <w:p>
      <w:pPr>
        <w:sectPr>
          <w:type w:val="nextColumn"/>
          <w:pgSz w:w="11905" w:h="15878"/>
          <w:pgMar w:top="332" w:right="694" w:bottom="422" w:left="728" w:header="720" w:footer="720" w:gutter="0"/>
          <w:cols w:space="720" w:num="2" w:equalWidth="0"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66" w:after="0"/>
        <w:ind w:left="3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 xml:space="preserve">https://doi.org/10.1016/j.ailsci.2023.100064 </w:t>
          </w:r>
        </w:hyperlink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30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December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2022;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in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revi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February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2023;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Accepted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February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2023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Available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online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4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February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2023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2667-3185/© 2023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Authors.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Published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Elsevier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B.V.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article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under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license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15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</w:t>
      </w:r>
    </w:p>
    <w:p>
      <w:pPr>
        <w:sectPr>
          <w:type w:val="continuous"/>
          <w:pgSz w:w="11905" w:h="15878"/>
          <w:pgMar w:top="332" w:right="694" w:bottom="422" w:left="728" w:header="720" w:footer="720" w:gutter="0"/>
          <w:cols w:space="720" w:num="1" w:equalWidth="0"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58" w:val="left"/>
        </w:tabs>
        <w:autoSpaceDE w:val="0"/>
        <w:widowControl/>
        <w:spacing w:line="230" w:lineRule="exact" w:before="0" w:after="17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Vogt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100064</w:t>
      </w:r>
    </w:p>
    <w:p>
      <w:pPr>
        <w:sectPr>
          <w:pgSz w:w="11905" w:h="15878"/>
          <w:pgMar w:top="338" w:right="718" w:bottom="252" w:left="758" w:header="720" w:footer="720" w:gutter="0"/>
          <w:cols w:space="720" w:num="1" w:equalWidth="0"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6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judge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/>
          <w:color w:val="000000"/>
          <w:sz w:val="16"/>
        </w:rPr>
        <w:t>per</w:t>
      </w:r>
      <w:r>
        <w:rPr>
          <w:rFonts w:ascii="CharisSIL" w:hAnsi="CharisSIL" w:eastAsia="CharisSIL"/>
          <w:b w:val="0"/>
          <w:i/>
          <w:color w:val="000000"/>
          <w:sz w:val="16"/>
        </w:rPr>
        <w:t>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instance,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would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preferable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relevant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roughly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towards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certain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reasonable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(e.g.,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generated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ones).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hand,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often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certain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goals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Just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/>
          <w:color w:val="000000"/>
          <w:sz w:val="16"/>
        </w:rPr>
        <w:t>in</w:t>
      </w:r>
      <w:r>
        <w:rPr>
          <w:rFonts w:ascii="CharisSIL" w:hAnsi="CharisSIL" w:eastAsia="CharisSIL"/>
          <w:b w:val="0"/>
          <w:i/>
          <w:color w:val="000000"/>
          <w:sz w:val="16"/>
        </w:rPr>
        <w:t>vitro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/>
          <w:color w:val="000000"/>
          <w:sz w:val="16"/>
        </w:rPr>
        <w:t>in</w:t>
      </w:r>
      <w:r>
        <w:rPr>
          <w:rFonts w:ascii="CharisSIL" w:hAnsi="CharisSIL" w:eastAsia="CharisSIL"/>
          <w:b w:val="0"/>
          <w:i/>
          <w:color w:val="000000"/>
          <w:sz w:val="16"/>
        </w:rPr>
        <w:t>vivo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campaigns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endpoints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ADMET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computational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conducted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certain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goals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favorable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properties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endpoints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interest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8" w:lineRule="exact" w:before="80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Lead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campaigns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usually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around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scaffolds.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However,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computational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emphasize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relevant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physic-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properties.</w:t>
      </w:r>
    </w:p>
    <w:p>
      <w:pPr>
        <w:autoSpaceDN w:val="0"/>
        <w:tabs>
          <w:tab w:pos="240" w:val="left"/>
        </w:tabs>
        <w:autoSpaceDE w:val="0"/>
        <w:widowControl/>
        <w:spacing w:line="208" w:lineRule="exact" w:before="80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Thus,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usefulness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aspects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considered:</w:t>
      </w:r>
    </w:p>
    <w:p>
      <w:pPr>
        <w:autoSpaceDN w:val="0"/>
        <w:autoSpaceDE w:val="0"/>
        <w:widowControl/>
        <w:spacing w:line="288" w:lineRule="exact" w:before="36" w:after="0"/>
        <w:ind w:left="1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representations.</w:t>
      </w:r>
    </w:p>
    <w:p>
      <w:pPr>
        <w:autoSpaceDN w:val="0"/>
        <w:autoSpaceDE w:val="0"/>
        <w:widowControl/>
        <w:spacing w:line="286" w:lineRule="exact" w:before="0" w:after="0"/>
        <w:ind w:left="1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Novelty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molecules.</w:t>
      </w:r>
    </w:p>
    <w:p>
      <w:pPr>
        <w:autoSpaceDN w:val="0"/>
        <w:tabs>
          <w:tab w:pos="250" w:val="left"/>
        </w:tabs>
        <w:autoSpaceDE w:val="0"/>
        <w:widowControl/>
        <w:spacing w:line="208" w:lineRule="exact" w:before="80" w:after="0"/>
        <w:ind w:left="1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Synthetic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accessibility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drug-likeness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molecules.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relevant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intended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purpose.</w:t>
      </w:r>
    </w:p>
    <w:p>
      <w:pPr>
        <w:autoSpaceDN w:val="0"/>
        <w:autoSpaceDE w:val="0"/>
        <w:widowControl/>
        <w:spacing w:line="210" w:lineRule="exact" w:before="114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aspects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novelty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easily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tified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statistical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metrics.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Furthermore,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computational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metrics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like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synthetic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accessibility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quantitative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estimate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drug-likeness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indications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reasonable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practical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proposed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degree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determining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physicochem-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quantities,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relevance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characterized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enriched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possessing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favorable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target-specific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activity.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e.g.,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thetically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accessible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benchmark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plicable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extremely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Thus,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recreate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hold-out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contrary,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recreation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might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relatively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overpopu-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already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CS.</w:t>
      </w:r>
    </w:p>
    <w:p>
      <w:pPr>
        <w:autoSpaceDN w:val="0"/>
        <w:autoSpaceDE w:val="0"/>
        <w:widowControl/>
        <w:spacing w:line="210" w:lineRule="exact" w:before="76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GMs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revolution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years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mainly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fragment-based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recombining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fragments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ensured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(after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filtering)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reasonable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[12–14]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clearly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(and,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fragment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libraries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guarantee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regarding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composition,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fragment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library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derived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relevant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(necessarily)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properties.</w:t>
      </w: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advantages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neural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(DNNs)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so-called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abstracting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given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context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instead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parameters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relevant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endpoints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essence,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central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question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inverse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QSAR/QSPR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problem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[17–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drawing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powers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artificial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telligence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(AI)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Architectures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DNNs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incorporate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knowledge,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quired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encoded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parameters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However,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aspect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fulfills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expectations.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perspective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review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methodologies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additionally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problem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GMs.</w:t>
      </w:r>
    </w:p>
    <w:p>
      <w:pPr>
        <w:autoSpaceDN w:val="0"/>
        <w:autoSpaceDE w:val="0"/>
        <w:widowControl/>
        <w:spacing w:line="288" w:lineRule="exact" w:before="12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2.</w:t>
      </w:r>
      <w:r>
        <w:rPr>
          <w:rFonts w:ascii="CharisSIL" w:hAnsi="CharisSIL" w:eastAsia="CharisSIL"/>
          <w:b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/>
          <w:i w:val="0"/>
          <w:color w:val="000000"/>
          <w:sz w:val="16"/>
        </w:rPr>
        <w:t>graph</w:t>
      </w:r>
      <w:r>
        <w:rPr>
          <w:rFonts w:ascii="CharisSIL" w:hAnsi="CharisSIL" w:eastAsia="CharisSIL"/>
          <w:b/>
          <w:i w:val="0"/>
          <w:color w:val="000000"/>
          <w:sz w:val="16"/>
        </w:rPr>
        <w:t>representations</w:t>
      </w:r>
      <w:r>
        <w:rPr>
          <w:rFonts w:ascii="CharisSIL" w:hAnsi="CharisSIL" w:eastAsia="CharisSIL"/>
          <w:b/>
          <w:i w:val="0"/>
          <w:color w:val="000000"/>
          <w:sz w:val="16"/>
        </w:rPr>
        <w:t>for</w:t>
      </w:r>
      <w:r>
        <w:rPr>
          <w:rFonts w:ascii="CharisSIL" w:hAnsi="CharisSIL" w:eastAsia="CharisSIL"/>
          <w:b/>
          <w:i w:val="0"/>
          <w:color w:val="000000"/>
          <w:sz w:val="16"/>
        </w:rPr>
        <w:t>generative</w:t>
      </w:r>
      <w:r>
        <w:rPr>
          <w:rFonts w:ascii="CharisSIL" w:hAnsi="CharisSIL" w:eastAsia="CharisSIL"/>
          <w:b/>
          <w:i w:val="0"/>
          <w:color w:val="000000"/>
          <w:sz w:val="16"/>
        </w:rPr>
        <w:t>models</w:t>
      </w:r>
    </w:p>
    <w:p>
      <w:pPr>
        <w:autoSpaceDN w:val="0"/>
        <w:autoSpaceDE w:val="0"/>
        <w:widowControl/>
        <w:spacing w:line="210" w:lineRule="exact" w:before="208" w:after="0"/>
        <w:ind w:left="0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regard,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crucial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distinction</w:t>
      </w:r>
    </w:p>
    <w:p>
      <w:pPr>
        <w:sectPr>
          <w:type w:val="continuous"/>
          <w:pgSz w:w="11905" w:h="15878"/>
          <w:pgMar w:top="338" w:right="718" w:bottom="252" w:left="758" w:header="720" w:footer="720" w:gutter="0"/>
          <w:cols w:space="720" w:num="2" w:equalWidth="0"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5" w:h="15878"/>
          <w:pgMar w:top="338" w:right="718" w:bottom="252" w:left="758" w:header="720" w:footer="720" w:gutter="0"/>
          <w:cols w:space="720" w:num="2" w:equalWidth="0"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58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Vogt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100064</w:t>
      </w:r>
    </w:p>
    <w:p>
      <w:pPr>
        <w:autoSpaceDN w:val="0"/>
        <w:autoSpaceDE w:val="0"/>
        <w:widowControl/>
        <w:spacing w:line="240" w:lineRule="auto" w:before="24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36540" cy="248539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2485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0" w:lineRule="exact" w:before="148" w:after="0"/>
        <w:ind w:left="0" w:right="0" w:firstLine="0"/>
        <w:jc w:val="center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hyperlink r:id="rId19" w:history="1">
          <w:r>
            <w:rPr>
              <w:rStyle w:val="Hyperlink"/>
            </w:rPr>
            <w:t>Fig.</w:t>
          </w:r>
        </w:hyperlink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hyperlink r:id="rId19" w:history="1">
          <w:r>
            <w:rPr>
              <w:rStyle w:val="Hyperlink"/>
            </w:rPr>
            <w:t>1.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9" w:history="1">
          <w:r>
            <w:rPr>
              <w:rStyle w:val="Hyperlink"/>
            </w:rPr>
            <w:t>Molecular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9" w:history="1">
          <w:r>
            <w:rPr>
              <w:rStyle w:val="Hyperlink"/>
            </w:rPr>
            <w:t>repre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sentations.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thalidomide,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several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linear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representations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shown.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Canonical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three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randomized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SMILES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generated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RDKit</w:t>
      </w:r>
    </w:p>
    <w:p>
      <w:pPr>
        <w:autoSpaceDN w:val="0"/>
        <w:autoSpaceDE w:val="0"/>
        <w:widowControl/>
        <w:spacing w:line="258" w:lineRule="exact" w:before="0" w:after="0"/>
        <w:ind w:left="0" w:right="0" w:firstLine="0"/>
        <w:jc w:val="center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19" w:history="1">
          <w:r>
            <w:rPr>
              <w:rStyle w:val="Hyperlink"/>
            </w:rPr>
            <w:t>https://www.rdkit.org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DeepSMILES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SELFIES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determined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basis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SMILES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representations.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Due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their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length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randomized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SELFIES</w:t>
      </w:r>
    </w:p>
    <w:p>
      <w:pPr>
        <w:autoSpaceDN w:val="0"/>
        <w:autoSpaceDE w:val="0"/>
        <w:widowControl/>
        <w:spacing w:line="258" w:lineRule="exact" w:before="0" w:after="494"/>
        <w:ind w:left="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9" w:history="1">
          <w:r>
            <w:rPr>
              <w:rStyle w:val="Hyperlink"/>
            </w:rPr>
            <w:t>s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9" w:history="1">
          <w:r>
            <w:rPr>
              <w:rStyle w:val="Hyperlink"/>
            </w:rPr>
            <w:t>shown.</w:t>
          </w:r>
        </w:hyperlink>
      </w:r>
    </w:p>
    <w:p>
      <w:pPr>
        <w:sectPr>
          <w:pgSz w:w="11905" w:h="15878"/>
          <w:pgMar w:top="338" w:right="712" w:bottom="252" w:left="758" w:header="720" w:footer="720" w:gutter="0"/>
          <w:cols w:space="720" w:num="1" w:equalWidth="0">
            <w:col w:w="10434" w:space="0"/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(see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ensures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SELFIES,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will,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produce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SELFIES,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symbols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terpreted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context-dependent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manner,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e.g.,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symbol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dicate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element,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sidechain,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ring.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semantics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SELFIES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syntax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dissimilar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Thus,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SELFIES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expanding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confirmed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SELFIES-based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100%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however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differ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strongly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regarding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metrics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character-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izing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physicochemical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88" w:lineRule="exact" w:before="9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3.</w:t>
      </w:r>
      <w:r>
        <w:rPr>
          <w:rFonts w:ascii="CharisSIL" w:hAnsi="CharisSIL" w:eastAsia="CharisSIL"/>
          <w:b/>
          <w:i w:val="0"/>
          <w:color w:val="000000"/>
          <w:sz w:val="16"/>
        </w:rPr>
        <w:t>Architectures</w:t>
      </w:r>
      <w:r>
        <w:rPr>
          <w:rFonts w:ascii="CharisSIL" w:hAnsi="CharisSIL" w:eastAsia="CharisSIL"/>
          <w:b/>
          <w:i w:val="0"/>
          <w:color w:val="000000"/>
          <w:sz w:val="16"/>
        </w:rPr>
        <w:t>of</w:t>
      </w:r>
      <w:r>
        <w:rPr>
          <w:rFonts w:ascii="CharisSIL" w:hAnsi="CharisSIL" w:eastAsia="CharisSIL"/>
          <w:b/>
          <w:i w:val="0"/>
          <w:color w:val="000000"/>
          <w:sz w:val="16"/>
        </w:rPr>
        <w:t>generative</w:t>
      </w:r>
      <w:r>
        <w:rPr>
          <w:rFonts w:ascii="CharisSIL" w:hAnsi="CharisSIL" w:eastAsia="CharisSIL"/>
          <w:b/>
          <w:i w:val="0"/>
          <w:color w:val="000000"/>
          <w:sz w:val="16"/>
        </w:rPr>
        <w:t>models</w:t>
      </w:r>
    </w:p>
    <w:p>
      <w:pPr>
        <w:autoSpaceDN w:val="0"/>
        <w:autoSpaceDE w:val="0"/>
        <w:widowControl/>
        <w:spacing w:line="286" w:lineRule="exact" w:before="132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3.1.</w:t>
      </w:r>
      <w:r>
        <w:rPr>
          <w:rFonts w:ascii="CharisSIL" w:hAnsi="CharisSIL" w:eastAsia="CharisSIL"/>
          <w:b w:val="0"/>
          <w:i/>
          <w:color w:val="000000"/>
          <w:sz w:val="16"/>
        </w:rPr>
        <w:t>Conventional</w:t>
      </w:r>
      <w:r>
        <w:rPr>
          <w:rFonts w:ascii="CharisSIL" w:hAnsi="CharisSIL" w:eastAsia="CharisSIL"/>
          <w:b w:val="0"/>
          <w:i/>
          <w:color w:val="000000"/>
          <w:sz w:val="16"/>
        </w:rPr>
        <w:t>approaches</w:t>
      </w:r>
      <w:r>
        <w:rPr>
          <w:rFonts w:ascii="CharisSIL" w:hAnsi="CharisSIL" w:eastAsia="CharisSIL"/>
          <w:b w:val="0"/>
          <w:i/>
          <w:color w:val="000000"/>
          <w:sz w:val="16"/>
        </w:rPr>
        <w:t>based</w:t>
      </w:r>
      <w:r>
        <w:rPr>
          <w:rFonts w:ascii="CharisSIL" w:hAnsi="CharisSIL" w:eastAsia="CharisSIL"/>
          <w:b w:val="0"/>
          <w:i/>
          <w:color w:val="000000"/>
          <w:sz w:val="16"/>
        </w:rPr>
        <w:t>on</w:t>
      </w:r>
      <w:r>
        <w:rPr>
          <w:rFonts w:ascii="CharisSIL" w:hAnsi="CharisSIL" w:eastAsia="CharisSIL"/>
          <w:b w:val="0"/>
          <w:i/>
          <w:color w:val="000000"/>
          <w:sz w:val="16"/>
        </w:rPr>
        <w:t>probabilistic</w:t>
      </w:r>
      <w:r>
        <w:rPr>
          <w:rFonts w:ascii="CharisSIL" w:hAnsi="CharisSIL" w:eastAsia="CharisSIL"/>
          <w:b w:val="0"/>
          <w:i/>
          <w:color w:val="000000"/>
          <w:sz w:val="16"/>
        </w:rPr>
        <w:t>methods</w:t>
      </w:r>
    </w:p>
    <w:p>
      <w:pPr>
        <w:autoSpaceDN w:val="0"/>
        <w:autoSpaceDE w:val="0"/>
        <w:widowControl/>
        <w:spacing w:line="210" w:lineRule="exact" w:before="20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Approaches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utilization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optimization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incorporated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chemoinformatics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common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among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fragment-based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fragment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binations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[33–38]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either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combinatorially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multi-parameter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strategies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employ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probabilistic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generate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reasonable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endpoints.</w:t>
      </w: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Popular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probabilistic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fragment-based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evolutionary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(GAs)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[38–43]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colony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Markov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chains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Monte-Carlo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tree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search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directed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campaigns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iterative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bilistic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guide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towards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favorable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multi-objective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strategy.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Fragment-based</w:t>
      </w:r>
      <w:r>
        <w:rPr>
          <w:rFonts w:ascii="CharisSIL" w:hAnsi="CharisSIL" w:eastAsia="CharisSIL"/>
          <w:b w:val="0"/>
          <w:i/>
          <w:color w:val="000000"/>
          <w:sz w:val="16"/>
        </w:rPr>
        <w:t>de</w:t>
      </w:r>
      <w:r>
        <w:rPr>
          <w:rFonts w:ascii="CharisSIL" w:hAnsi="CharisSIL" w:eastAsia="CharisSIL"/>
          <w:b w:val="0"/>
          <w:i/>
          <w:color w:val="000000"/>
          <w:sz w:val="16"/>
        </w:rPr>
        <w:t>novo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adopted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putting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emphasis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reasonable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synthetically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accessible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adapted.</w:t>
      </w:r>
    </w:p>
    <w:p>
      <w:pPr>
        <w:autoSpaceDN w:val="0"/>
        <w:autoSpaceDE w:val="0"/>
        <w:widowControl/>
        <w:spacing w:line="210" w:lineRule="exact" w:before="76" w:after="0"/>
        <w:ind w:left="0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Probabilistic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fragment-based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approaches.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E.g.,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ChemGE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pool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chromosomes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rules</w:t>
      </w:r>
    </w:p>
    <w:p>
      <w:pPr>
        <w:sectPr>
          <w:type w:val="continuous"/>
          <w:pgSz w:w="11905" w:h="15878"/>
          <w:pgMar w:top="338" w:right="712" w:bottom="252" w:left="758" w:header="720" w:footer="720" w:gutter="0"/>
          <w:cols w:space="720" w:num="2" w:equalWidth="0">
            <w:col w:w="5098" w:space="0"/>
            <w:col w:w="5336" w:space="0"/>
            <w:col w:w="10434" w:space="0"/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5" w:h="15878"/>
          <w:pgMar w:top="338" w:right="712" w:bottom="252" w:left="758" w:header="720" w:footer="720" w:gutter="0"/>
          <w:cols w:space="720" w:num="2" w:equalWidth="0">
            <w:col w:w="5098" w:space="0"/>
            <w:col w:w="5336" w:space="0"/>
            <w:col w:w="10434" w:space="0"/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58" w:val="left"/>
        </w:tabs>
        <w:autoSpaceDE w:val="0"/>
        <w:widowControl/>
        <w:spacing w:line="230" w:lineRule="exact" w:before="0" w:after="238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Vogt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100064</w:t>
      </w:r>
    </w:p>
    <w:p>
      <w:pPr>
        <w:sectPr>
          <w:pgSz w:w="11905" w:h="15878"/>
          <w:pgMar w:top="338" w:right="718" w:bottom="252" w:left="758" w:header="720" w:footer="720" w:gutter="0"/>
          <w:cols w:space="720" w:num="1" w:equalWidth="0">
            <w:col w:w="10428" w:space="0"/>
            <w:col w:w="5098" w:space="0"/>
            <w:col w:w="5336" w:space="0"/>
            <w:col w:w="10434" w:space="0"/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869690" cy="6096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609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5" w:h="15878"/>
          <w:pgMar w:top="338" w:right="718" w:bottom="252" w:left="758" w:header="720" w:footer="720" w:gutter="0"/>
          <w:cols w:space="720" w:num="2" w:equalWidth="0">
            <w:col w:w="6218" w:space="0"/>
            <w:col w:w="4209" w:space="0"/>
            <w:col w:w="10428" w:space="0"/>
            <w:col w:w="5098" w:space="0"/>
            <w:col w:w="5336" w:space="0"/>
            <w:col w:w="10434" w:space="0"/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68" w:after="9344"/>
        <w:ind w:left="122" w:right="22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2.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DNN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architectures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generative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Four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different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architectures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deep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generative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displayed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schemati-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cally.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Recurrent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neural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network,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variational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autoencoder,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(c)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generative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adversarial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network,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(d)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adversarial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autoencoder.</w:t>
      </w:r>
    </w:p>
    <w:p>
      <w:pPr>
        <w:sectPr>
          <w:type w:val="nextColumn"/>
          <w:pgSz w:w="11905" w:h="15878"/>
          <w:pgMar w:top="338" w:right="718" w:bottom="252" w:left="758" w:header="720" w:footer="720" w:gutter="0"/>
          <w:cols w:space="720" w:num="2" w:equalWidth="0">
            <w:col w:w="6218" w:space="0"/>
            <w:col w:w="4209" w:space="0"/>
            <w:col w:w="10428" w:space="0"/>
            <w:col w:w="5098" w:space="0"/>
            <w:col w:w="5336" w:space="0"/>
            <w:col w:w="10434" w:space="0"/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4"/>
        <w:gridCol w:w="5214"/>
      </w:tblGrid>
      <w:tr>
        <w:trPr>
          <w:trHeight w:hRule="exact" w:val="3786"/>
        </w:trPr>
        <w:tc>
          <w:tcPr>
            <w:tcW w:type="dxa" w:w="52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0" w:after="0"/>
              <w:ind w:left="0" w:right="144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expressions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matching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closure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symbols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their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probability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distri-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butions.</w:t>
            </w:r>
          </w:p>
          <w:p>
            <w:pPr>
              <w:autoSpaceDN w:val="0"/>
              <w:autoSpaceDE w:val="0"/>
              <w:widowControl/>
              <w:spacing w:line="210" w:lineRule="exact" w:before="78" w:after="0"/>
              <w:ind w:left="0" w:right="174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RNNs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generate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molecular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representations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sampling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sequences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symbols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,...,s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2"/>
              </w:rPr>
              <w:t>t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,s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2"/>
              </w:rPr>
              <w:t>t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,...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probability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each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sym-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bol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determined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learned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distributions.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Several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molecular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gen-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erative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networks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have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been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suggested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principle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[46–51]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.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Frequently,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however,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RNNs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modules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other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DNN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architec-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tures.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E.g.,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learned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hidden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states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RNNs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basis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encoding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molecules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so-called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latent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space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part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variational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autoencoders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(VAEs)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15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29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].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have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also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been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generators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GANs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[54]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autoencoder-based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GANs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[55–57]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instead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ventional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convolutional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neural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networks.</w:t>
            </w:r>
          </w:p>
          <w:p>
            <w:pPr>
              <w:autoSpaceDN w:val="0"/>
              <w:tabs>
                <w:tab w:pos="240" w:val="left"/>
              </w:tabs>
              <w:autoSpaceDE w:val="0"/>
              <w:widowControl/>
              <w:spacing w:line="210" w:lineRule="exact" w:before="298" w:after="0"/>
              <w:ind w:left="0" w:right="144" w:firstLine="0"/>
              <w:jc w:val="left"/>
            </w:pP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3.2.2.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Variational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autoencoders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idea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autoencoders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take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molecular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representation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and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map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latent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continuous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vector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space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such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origi-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molecule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reconstructed.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end,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autoencoder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requires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8" w:after="0"/>
              <w:ind w:left="178" w:right="0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two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DNNs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(See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Fig.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b),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encode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representation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latent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vec-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decode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latent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vector,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recreating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original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represen-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tation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alternative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representation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same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molecule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[29]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).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latent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space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relatively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low-dimensional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mostly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non-redundant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vec-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space.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Because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projection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mapping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molecules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space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learned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not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predefined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architecture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possible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autoencoders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such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way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neighborhoods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latent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space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reflect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similarities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properties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biological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activities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interest.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Thus,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sampling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from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neighborhoods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molecules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latent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space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used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sample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novel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molecules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with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similar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properties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thus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expanding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local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15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16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29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58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59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].</w:t>
            </w:r>
          </w:p>
          <w:p>
            <w:pPr>
              <w:autoSpaceDN w:val="0"/>
              <w:autoSpaceDE w:val="0"/>
              <w:widowControl/>
              <w:spacing w:line="210" w:lineRule="exact" w:before="78" w:after="0"/>
              <w:ind w:left="178" w:right="0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While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basic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autoencoders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might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able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recreate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inputs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without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er-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not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sufficient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guarantee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latent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space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representations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have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meaningful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similarity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relationships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thus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not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well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suited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generative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purposes.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seen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Bayesian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equivalents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of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autoencoders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instead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learning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fixed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representation,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learn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multivariate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Gaussian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distribution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latent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space.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helps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en-</w:t>
            </w:r>
          </w:p>
        </w:tc>
      </w:tr>
    </w:tbl>
    <w:p>
      <w:pPr>
        <w:autoSpaceDN w:val="0"/>
        <w:autoSpaceDE w:val="0"/>
        <w:widowControl/>
        <w:spacing w:line="230" w:lineRule="exact" w:before="112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continuous"/>
          <w:pgSz w:w="11905" w:h="15878"/>
          <w:pgMar w:top="338" w:right="718" w:bottom="252" w:left="758" w:header="720" w:footer="720" w:gutter="0"/>
          <w:cols w:space="720" w:num="1" w:equalWidth="0">
            <w:col w:w="10428" w:space="0"/>
            <w:col w:w="6218" w:space="0"/>
            <w:col w:w="4209" w:space="0"/>
            <w:col w:w="10428" w:space="0"/>
            <w:col w:w="5098" w:space="0"/>
            <w:col w:w="5336" w:space="0"/>
            <w:col w:w="10434" w:space="0"/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58" w:val="left"/>
        </w:tabs>
        <w:autoSpaceDE w:val="0"/>
        <w:widowControl/>
        <w:spacing w:line="230" w:lineRule="exact" w:before="0" w:after="17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Vogt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100064</w:t>
      </w: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10428" w:space="0"/>
            <w:col w:w="6218" w:space="0"/>
            <w:col w:w="4209" w:space="0"/>
            <w:col w:w="10428" w:space="0"/>
            <w:col w:w="5098" w:space="0"/>
            <w:col w:w="5336" w:space="0"/>
            <w:col w:w="10434" w:space="0"/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6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continuity,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neighborhoods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reflect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molecular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similarity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27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3.2.3.</w:t>
      </w:r>
      <w:r>
        <w:rPr>
          <w:rFonts w:ascii="CharisSIL" w:hAnsi="CharisSIL" w:eastAsia="CharisSIL"/>
          <w:b w:val="0"/>
          <w:i/>
          <w:color w:val="000000"/>
          <w:sz w:val="16"/>
        </w:rPr>
        <w:t>Generative</w:t>
      </w:r>
      <w:r>
        <w:rPr>
          <w:rFonts w:ascii="CharisSIL" w:hAnsi="CharisSIL" w:eastAsia="CharisSIL"/>
          <w:b w:val="0"/>
          <w:i/>
          <w:color w:val="000000"/>
          <w:sz w:val="16"/>
        </w:rPr>
        <w:t>adversarial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networks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components,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discriminator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discriminator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classify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either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“real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 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“fake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 aiming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distinguish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“real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“fake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” ones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produced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(see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goals,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“adversarial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discriminator’s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accurately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distinguish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erator’s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possible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discrimi-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nator.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discriminator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simultane-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ously,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competitive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cess.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architectures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proposed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ploration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54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RNNs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generators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often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combined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autoencoders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adversarial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autoencoders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(AAEs).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space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autoencoder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discriminator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distinguishes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fake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vectors.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Independent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discriminator,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decoder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vector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55–57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(see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d).</w:t>
      </w:r>
    </w:p>
    <w:p>
      <w:pPr>
        <w:autoSpaceDN w:val="0"/>
        <w:autoSpaceDE w:val="0"/>
        <w:widowControl/>
        <w:spacing w:line="210" w:lineRule="exact" w:before="270" w:after="0"/>
        <w:ind w:left="0" w:right="432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3.3.</w:t>
      </w:r>
      <w:r>
        <w:rPr>
          <w:rFonts w:ascii="CharisSIL" w:hAnsi="CharisSIL" w:eastAsia="CharisSIL"/>
          <w:b w:val="0"/>
          <w:i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/>
          <w:color w:val="000000"/>
          <w:sz w:val="16"/>
        </w:rPr>
        <w:t>and</w:t>
      </w:r>
      <w:r>
        <w:rPr>
          <w:rFonts w:ascii="CharisSIL" w:hAnsi="CharisSIL" w:eastAsia="CharisSIL"/>
          <w:b w:val="0"/>
          <w:i/>
          <w:color w:val="000000"/>
          <w:sz w:val="16"/>
        </w:rPr>
        <w:t>goal-directed</w:t>
      </w:r>
      <w:r>
        <w:rPr>
          <w:rFonts w:ascii="CharisSIL" w:hAnsi="CharisSIL" w:eastAsia="CharisSIL"/>
          <w:b w:val="0"/>
          <w:i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/>
          <w:color w:val="000000"/>
          <w:sz w:val="16"/>
        </w:rPr>
        <w:t>space</w:t>
      </w:r>
      <w:r>
        <w:rPr>
          <w:rFonts w:ascii="CharisSIL" w:hAnsi="CharisSIL" w:eastAsia="CharisSIL"/>
          <w:b w:val="0"/>
          <w:i/>
          <w:color w:val="000000"/>
          <w:sz w:val="16"/>
        </w:rPr>
        <w:t>exploration</w:t>
      </w:r>
      <w:r>
        <w:rPr>
          <w:rFonts w:ascii="CharisSIL" w:hAnsi="CharisSIL" w:eastAsia="CharisSIL"/>
          <w:b w:val="0"/>
          <w:i/>
          <w:color w:val="000000"/>
          <w:sz w:val="16"/>
        </w:rPr>
        <w:t>for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deep </w:t>
      </w:r>
      <w:r>
        <w:rPr>
          <w:rFonts w:ascii="CharisSIL" w:hAnsi="CharisSIL" w:eastAsia="CharisSIL"/>
          <w:b w:val="0"/>
          <w:i/>
          <w:color w:val="000000"/>
          <w:sz w:val="16"/>
        </w:rPr>
        <w:t>generative</w:t>
      </w:r>
      <w:r>
        <w:rPr>
          <w:rFonts w:ascii="CharisSIL" w:hAnsi="CharisSIL" w:eastAsia="CharisSIL"/>
          <w:b w:val="0"/>
          <w:i/>
          <w:color w:val="000000"/>
          <w:sz w:val="16"/>
        </w:rPr>
        <w:t>models</w:t>
      </w:r>
    </w:p>
    <w:p>
      <w:pPr>
        <w:autoSpaceDN w:val="0"/>
        <w:autoSpaceDE w:val="0"/>
        <w:widowControl/>
        <w:spacing w:line="210" w:lineRule="exact" w:before="208" w:after="0"/>
        <w:ind w:left="0" w:right="6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Although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possible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successfully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DNNs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relatively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10,000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molecules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i.e.,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acceptable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enough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accurately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reflect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However,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ploration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regarding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(biological)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central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chemoin-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formatics.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Typically,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often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magnitude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ample,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prominent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thousand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active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databases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ChEMBL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popular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proaches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address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issue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transfer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reinforcement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e.g.,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bioactive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towards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training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relevant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hand.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transfer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51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reinforcement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abilistic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underlying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towards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55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58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GANs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54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AAEs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55–57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RNNs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Considering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neighborhood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relationships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modified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reflect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interest.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Gómez-Bombarelli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modified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errors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order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control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AAEs,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controlled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directly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discriminator,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continuity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representations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Polykovskiy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combined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molecular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resentations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desired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independent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decoder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augmented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vector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desired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properties.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9" w:space="0"/>
            <w:col w:w="5330" w:space="0"/>
            <w:col w:w="10430" w:space="0"/>
            <w:col w:w="10428" w:space="0"/>
            <w:col w:w="6218" w:space="0"/>
            <w:col w:w="4209" w:space="0"/>
            <w:col w:w="10428" w:space="0"/>
            <w:col w:w="5098" w:space="0"/>
            <w:col w:w="5336" w:space="0"/>
            <w:col w:w="10434" w:space="0"/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4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9" w:space="0"/>
            <w:col w:w="5330" w:space="0"/>
            <w:col w:w="10430" w:space="0"/>
            <w:col w:w="10428" w:space="0"/>
            <w:col w:w="6218" w:space="0"/>
            <w:col w:w="4209" w:space="0"/>
            <w:col w:w="10428" w:space="0"/>
            <w:col w:w="5098" w:space="0"/>
            <w:col w:w="5336" w:space="0"/>
            <w:col w:w="10434" w:space="0"/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58" w:val="left"/>
        </w:tabs>
        <w:autoSpaceDE w:val="0"/>
        <w:widowControl/>
        <w:spacing w:line="230" w:lineRule="exact" w:before="0" w:after="17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Vogt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100064</w:t>
      </w:r>
    </w:p>
    <w:p>
      <w:pPr>
        <w:sectPr>
          <w:pgSz w:w="11905" w:h="15878"/>
          <w:pgMar w:top="338" w:right="718" w:bottom="252" w:left="758" w:header="720" w:footer="720" w:gutter="0"/>
          <w:cols w:space="720" w:num="1" w:equalWidth="0">
            <w:col w:w="10428" w:space="0"/>
            <w:col w:w="5099" w:space="0"/>
            <w:col w:w="5330" w:space="0"/>
            <w:col w:w="10430" w:space="0"/>
            <w:col w:w="10428" w:space="0"/>
            <w:col w:w="6218" w:space="0"/>
            <w:col w:w="4209" w:space="0"/>
            <w:col w:w="10428" w:space="0"/>
            <w:col w:w="5098" w:space="0"/>
            <w:col w:w="5336" w:space="0"/>
            <w:col w:w="10434" w:space="0"/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6" w:after="0"/>
        <w:ind w:left="0" w:right="70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GMs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billion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sulting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39%.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argument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63%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theoretically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assuming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identical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probabilities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Given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portion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GDB-13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indicated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whole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GDB-13.</w:t>
      </w:r>
    </w:p>
    <w:p>
      <w:pPr>
        <w:autoSpaceDN w:val="0"/>
        <w:autoSpaceDE w:val="0"/>
        <w:widowControl/>
        <w:spacing w:line="210" w:lineRule="exact" w:before="76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validity,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novelty,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uniqueness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confirm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novel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metrics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sufficient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characterize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regarding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relevant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physicochemical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Beyond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purely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envisioned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utility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their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novel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charac-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either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directly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adequately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cover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distributions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practical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easily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puted.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descriptors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composition,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descriptors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Bertz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ity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[71]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physicochemical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octanol-water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partition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coefficient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logP(O/W)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computational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exist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descriptors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synthetic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acces-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quantitative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estimate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drug-likeness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quantified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metrics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Kullback–Leibler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divergence,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Jensen–Shannon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Wasserstein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distance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scaffold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fragment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imoto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fingerprints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issues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collapse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strong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trained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models.</w:t>
      </w:r>
    </w:p>
    <w:p>
      <w:pPr>
        <w:autoSpaceDN w:val="0"/>
        <w:autoSpaceDE w:val="0"/>
        <w:widowControl/>
        <w:spacing w:line="210" w:lineRule="exact" w:before="76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descriptors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determine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physicochem-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address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Fréchet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ChemNet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(FCD)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[72]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mind.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concept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inspired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Fréchet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inception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distance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[73]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instead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Inception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v3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[74]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sification,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DNN,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ChemNet,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bioactivities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6000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hidden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encode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relevant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Gaussian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Fréchet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distance.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ChemNet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concept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elegant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relevance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CS.</w:t>
      </w: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Under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assumption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Skinnider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correlation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metrics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discussed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size.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correlation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size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SMILES).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FCD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correlation,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physicochemical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descriptors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satisfactory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sufficient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valid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reasonable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metrics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indicated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easier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GMs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syntax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accurately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reflect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Somewhat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counter-intuitively,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sizes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slightly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uniqueness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negatively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novelty.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possible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explana-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grammar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(yet)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restricted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likely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reproduce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unique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level.</w:t>
      </w:r>
    </w:p>
    <w:p>
      <w:pPr>
        <w:sectPr>
          <w:type w:val="continuous"/>
          <w:pgSz w:w="11905" w:h="15878"/>
          <w:pgMar w:top="338" w:right="718" w:bottom="252" w:left="758" w:header="720" w:footer="720" w:gutter="0"/>
          <w:cols w:space="720" w:num="2" w:equalWidth="0">
            <w:col w:w="5098" w:space="0"/>
            <w:col w:w="5329" w:space="0"/>
            <w:col w:w="10428" w:space="0"/>
            <w:col w:w="5099" w:space="0"/>
            <w:col w:w="5330" w:space="0"/>
            <w:col w:w="10430" w:space="0"/>
            <w:col w:w="10428" w:space="0"/>
            <w:col w:w="6218" w:space="0"/>
            <w:col w:w="4209" w:space="0"/>
            <w:col w:w="10428" w:space="0"/>
            <w:col w:w="5098" w:space="0"/>
            <w:col w:w="5336" w:space="0"/>
            <w:col w:w="10434" w:space="0"/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5" w:h="15878"/>
          <w:pgMar w:top="338" w:right="718" w:bottom="252" w:left="758" w:header="720" w:footer="720" w:gutter="0"/>
          <w:cols w:space="720" w:num="2" w:equalWidth="0">
            <w:col w:w="5098" w:space="0"/>
            <w:col w:w="5329" w:space="0"/>
            <w:col w:w="10428" w:space="0"/>
            <w:col w:w="5099" w:space="0"/>
            <w:col w:w="5330" w:space="0"/>
            <w:col w:w="10430" w:space="0"/>
            <w:col w:w="10428" w:space="0"/>
            <w:col w:w="6218" w:space="0"/>
            <w:col w:w="4209" w:space="0"/>
            <w:col w:w="10428" w:space="0"/>
            <w:col w:w="5098" w:space="0"/>
            <w:col w:w="5336" w:space="0"/>
            <w:col w:w="10434" w:space="0"/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58" w:val="left"/>
        </w:tabs>
        <w:autoSpaceDE w:val="0"/>
        <w:widowControl/>
        <w:spacing w:line="230" w:lineRule="exact" w:before="0" w:after="17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Vogt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100064</w:t>
      </w: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5098" w:space="0"/>
            <w:col w:w="5329" w:space="0"/>
            <w:col w:w="10428" w:space="0"/>
            <w:col w:w="5099" w:space="0"/>
            <w:col w:w="5330" w:space="0"/>
            <w:col w:w="10430" w:space="0"/>
            <w:col w:w="10428" w:space="0"/>
            <w:col w:w="6218" w:space="0"/>
            <w:col w:w="4209" w:space="0"/>
            <w:col w:w="10428" w:space="0"/>
            <w:col w:w="5098" w:space="0"/>
            <w:col w:w="5336" w:space="0"/>
            <w:col w:w="10434" w:space="0"/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Data</w:t>
      </w:r>
      <w:r>
        <w:rPr>
          <w:rFonts w:ascii="CharisSIL" w:hAnsi="CharisSIL" w:eastAsia="CharisSIL"/>
          <w:b/>
          <w:i w:val="0"/>
          <w:color w:val="000000"/>
          <w:sz w:val="16"/>
        </w:rPr>
        <w:t>availability</w:t>
      </w:r>
    </w:p>
    <w:p>
      <w:pPr>
        <w:autoSpaceDN w:val="0"/>
        <w:autoSpaceDE w:val="0"/>
        <w:widowControl/>
        <w:spacing w:line="288" w:lineRule="exact" w:before="122" w:after="0"/>
        <w:ind w:left="24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No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described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article.</w:t>
      </w:r>
    </w:p>
    <w:p>
      <w:pPr>
        <w:autoSpaceDN w:val="0"/>
        <w:autoSpaceDE w:val="0"/>
        <w:widowControl/>
        <w:spacing w:line="288" w:lineRule="exact" w:before="27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References</w:t>
      </w:r>
    </w:p>
    <w:p>
      <w:pPr>
        <w:autoSpaceDN w:val="0"/>
        <w:autoSpaceDE w:val="0"/>
        <w:widowControl/>
        <w:spacing w:line="230" w:lineRule="exact" w:before="120" w:after="0"/>
        <w:ind w:left="7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1" w:history="1">
          <w:r>
            <w:rPr>
              <w:rStyle w:val="Hyperlink"/>
            </w:rPr>
            <w:t>[1]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Kirkpatrick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P,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Ellis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C.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space.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Nature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2004;432:823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823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7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1" w:history="1">
          <w:r>
            <w:rPr>
              <w:rStyle w:val="Hyperlink"/>
            </w:rPr>
            <w:t>[2]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Bohacek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RS,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McMartin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Guida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WC.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art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practice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2" w:history="1">
          <w:r>
            <w:rPr>
              <w:rStyle w:val="Hyperlink"/>
            </w:rPr>
            <w:t>str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>ucture-based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1" w:history="1">
          <w:r>
            <w:rPr>
              <w:rStyle w:val="Hyperlink"/>
            </w:rPr>
            <w:t xml:space="preserve">drug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design: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modeling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perspective.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Med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Rev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1996;16:3–50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58" w:lineRule="exact" w:before="72" w:after="0"/>
        <w:ind w:left="7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[3]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Fink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Bruggesser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Reymond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JL.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Virtual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exploration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small-molecule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chem-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universe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below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160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Daltons.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Angew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Int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2005;44:1504–8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7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[4]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Blum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LC,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Reymond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JL.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970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million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druglike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small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molecules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virtual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screening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 xml:space="preserve">in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universe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database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GDB-13.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Soc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2009;131:8732–3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122" w:hanging="2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[5]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Ruddigkeit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L,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van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Deursen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Blum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LC,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Enumeration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166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billion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 xml:space="preserve">organic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small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molecules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universe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database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GDB-17.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 xml:space="preserve">Model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2012;52:2864–75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7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[6]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Weininger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D.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SMILES,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language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information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system.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1.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 xml:space="preserve">Introduction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methodology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encoding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rules.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1988;28:31–6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7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[7]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Borel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La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mécanique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statique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l’irréversibilité.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Physique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Théorique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Ap-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pliquée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1913;3:189–96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7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[8]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Wermuth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CG,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Aldous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Raboisson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P,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practice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medicinal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 xml:space="preserve">chemistry.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Academic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Press;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2015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58" w:lineRule="exact" w:before="72" w:after="0"/>
        <w:ind w:left="7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[9]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Vogt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M.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How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do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we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optimize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space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navigation?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Expert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Opin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 xml:space="preserve">Discov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2020;15:523–5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22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[10]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Ertl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P,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Schuffenhau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r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A.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Estimation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synthetic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accessibility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score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 xml:space="preserve">drug-like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molecules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complexity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fragment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contributions.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 xml:space="preserve">Cheminf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2009;1:8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[11]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Bickerton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GR,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Paolini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GV,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Besnard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Quantifying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beauty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 xml:space="preserve">drugs.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Nat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2012;4:90–8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68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[12]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Schneider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G,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Fechner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U.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Computer-based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novo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design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drug-like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molecules.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 xml:space="preserve">Nat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Rev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Discov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2005;4:649–63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>[13]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Hartenfeller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Zettl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Walter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DOGS: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Reaction-driven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novo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design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 xml:space="preserve">of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bioactive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compounds.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PLoS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Comput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Biol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2012;8:e1002380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[14]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Yonchev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Bajorath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J.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Integrating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computational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lead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optimization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diagnostics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 xml:space="preserve">with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analog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design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candidate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selection.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Future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Sci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OA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2020;6:FSO451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0" w:right="120" w:firstLine="0"/>
        <w:jc w:val="righ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[15]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Gómez-Bombarelli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Wei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JN,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Duvenaud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Automatic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design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 xml:space="preserve">a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data-driven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continuous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representation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molecules.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ACS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Central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Sci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2018;4:268–76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>[16]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Colby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SM,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Nuñez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JR,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Hodas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NO,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generate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silico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chemi-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property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libraries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candidate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molecules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small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molecule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identification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 xml:space="preserve">in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complex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samples.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Anal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2019;92:1720–9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[17]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Baskin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Gordeeva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E,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Devdariani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Methodology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inverse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problem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so-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lution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structure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property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relation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case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topological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indices.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Dokl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 xml:space="preserve">Akad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Nauk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SSSR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1989;307:613–17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[18]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Brüggemann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Pudenz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Carlsen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L,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use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Hasse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diagrams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 xml:space="preserve">potential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approach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inverse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QSAR.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QSAR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Environ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2001;11:473–87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58" w:lineRule="exact" w:before="72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[19]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Miyao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Funatsu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K.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Finding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structures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corresponding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coordi-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nates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descriptor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space.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Mol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Inform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2017;36:1700030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[20]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Sanchez-Lengeling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B,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Aspuru-Guzik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Inverse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design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 xml:space="preserve">machine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learning: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generative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models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matter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engineering.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Science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2018;361:360–5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58" w:lineRule="exact" w:before="72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>[21]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Vogt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M.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neural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networks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explore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space.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Expert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Opin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 xml:space="preserve">Drug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Discov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2021;17:297–304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>[22]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Skinnider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MA,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Stacey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RG,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Wishart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DS,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language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models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enable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nav-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igation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sparsely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populated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space.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Nat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Mach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Intel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2021;3:759–70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[23]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Jin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W,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Barzilay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Jaakkola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Dy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Krause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A.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Junction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tree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variational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 xml:space="preserve">autoencoder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graph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generation.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Proceedings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35th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international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 xml:space="preserve">conference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learning,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80.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PMLR;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2018.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p.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2323–32.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Proceedings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 xml:space="preserve">Learning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Research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10–15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Jul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[24]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You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Liu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B,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Ying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Graph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convolutional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policy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network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 xml:space="preserve">goal-directed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graph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generation.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NIPS’18: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Proceedings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32nd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international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con-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ference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neural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information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processing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systems;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2018.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p.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6412–22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[25]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Zhang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L,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Liu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Z.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Multi-objective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novo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design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conditional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 xml:space="preserve">graph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generative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model.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Cheminf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2018;10:33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58" w:lineRule="exact" w:before="72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[26]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Mercado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Rastemo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Lindelöf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E,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Graph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networks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design.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 xml:space="preserve">Mach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Learn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Sci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Technol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2021;2:025023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[27]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Goodfellow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Bengio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Courville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A.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learning.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Cambridge,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MA: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MIT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 xml:space="preserve">Press;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2017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[28]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Heller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SR,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McNaught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Pletnev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InChI,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IUPAC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international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 xml:space="preserve">chemical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identifier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.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Cheminf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2015;7:23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[29]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Bjerrum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E,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Sattarov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B.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Improving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autoencoder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latent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space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 xml:space="preserve">molecular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novo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generation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diversity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heteroencoders.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Biomolecules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2018;8:131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[30]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Arús-Pous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Johansson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Prykhodko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O,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Randomized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SMILES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strings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 xml:space="preserve">improve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quality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generative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models.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ChemRxiv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2019.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10.26434/chem-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rxiv.8639942.v2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[31]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O’Boyle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Dalke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A.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DeepSMILES: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adaptation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SMILES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use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 xml:space="preserve">in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machine-learning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structures.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ChemRxiv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2018.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10.26434/chem-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rxiv.7097960.v1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68" w:after="0"/>
        <w:ind w:left="322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[32]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Krenn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Häse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F,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Nigam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Self-referencing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embedded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strings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(SELF-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IES):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100%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robust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string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representation.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Mach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Learn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Sci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 xml:space="preserve">Technol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2020;1:045024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58" w:lineRule="exact" w:before="72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[33]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Wang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Gao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Lai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LigBuilder: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multi-purpose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program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structure-based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 xml:space="preserve">drug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design.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Mol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2000;6:498–516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[34]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Chéron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Jasty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Shakhnovich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EI.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OpenGrowth: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automated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rational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algo-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rithm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findin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g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new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ligands.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Med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2015;59:4171–88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[35]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Kutchukian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PS,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Lou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Shakhnovich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EI.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FOG: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Fragment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optimized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growth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algorithm</w:t>
          </w:r>
        </w:hyperlink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150" w:space="0"/>
            <w:col w:w="5280" w:space="0"/>
            <w:col w:w="10430" w:space="0"/>
            <w:col w:w="5098" w:space="0"/>
            <w:col w:w="5329" w:space="0"/>
            <w:col w:w="10428" w:space="0"/>
            <w:col w:w="5099" w:space="0"/>
            <w:col w:w="5330" w:space="0"/>
            <w:col w:w="10430" w:space="0"/>
            <w:col w:w="10428" w:space="0"/>
            <w:col w:w="6218" w:space="0"/>
            <w:col w:w="4209" w:space="0"/>
            <w:col w:w="10428" w:space="0"/>
            <w:col w:w="5098" w:space="0"/>
            <w:col w:w="5336" w:space="0"/>
            <w:col w:w="10434" w:space="0"/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4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150" w:space="0"/>
            <w:col w:w="5280" w:space="0"/>
            <w:col w:w="10430" w:space="0"/>
            <w:col w:w="5098" w:space="0"/>
            <w:col w:w="5329" w:space="0"/>
            <w:col w:w="10428" w:space="0"/>
            <w:col w:w="5099" w:space="0"/>
            <w:col w:w="5330" w:space="0"/>
            <w:col w:w="10430" w:space="0"/>
            <w:col w:w="10428" w:space="0"/>
            <w:col w:w="6218" w:space="0"/>
            <w:col w:w="4209" w:space="0"/>
            <w:col w:w="10428" w:space="0"/>
            <w:col w:w="5098" w:space="0"/>
            <w:col w:w="5336" w:space="0"/>
            <w:col w:w="10434" w:space="0"/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58" w:val="left"/>
        </w:tabs>
        <w:autoSpaceDE w:val="0"/>
        <w:widowControl/>
        <w:spacing w:line="230" w:lineRule="exact" w:before="0" w:after="21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Vogt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100064</w:t>
      </w: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5150" w:space="0"/>
            <w:col w:w="5280" w:space="0"/>
            <w:col w:w="10430" w:space="0"/>
            <w:col w:w="5098" w:space="0"/>
            <w:col w:w="5329" w:space="0"/>
            <w:col w:w="10428" w:space="0"/>
            <w:col w:w="5099" w:space="0"/>
            <w:col w:w="5330" w:space="0"/>
            <w:col w:w="10430" w:space="0"/>
            <w:col w:w="10428" w:space="0"/>
            <w:col w:w="6218" w:space="0"/>
            <w:col w:w="4209" w:space="0"/>
            <w:col w:w="10428" w:space="0"/>
            <w:col w:w="5098" w:space="0"/>
            <w:col w:w="5336" w:space="0"/>
            <w:col w:w="10434" w:space="0"/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70" w:after="0"/>
        <w:ind w:left="0" w:right="120" w:firstLine="0"/>
        <w:jc w:val="righ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[72]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Preuer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K,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Renz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P,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Unterthiner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Fréchet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ChemNet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distance: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metric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gener-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ative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models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molecules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discovery.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2018;58:1736–41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[73]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Heusel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Ramsauer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Unterthiner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GANs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trained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by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two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 xml:space="preserve">time-scale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update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rule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converge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local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Nash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equilibrium.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Adv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Neural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Process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 xml:space="preserve">Syst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2017;30:6627–38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0" w:right="120" w:firstLine="0"/>
        <w:jc w:val="righ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[74]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Salimans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Goodfellow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Zaremba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W,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Lee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Sugiyama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Luxburg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U,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Im-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proved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techniques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training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GANs.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Adv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Neural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Process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Syst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2016;29:2234–42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[75]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Sattarov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B,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Baskin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II,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Horvath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novo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design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by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 xml:space="preserve">combining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autoencoder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recurrent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neural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networks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generative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topographic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 xml:space="preserve">mapping.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2019;59:1182–96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150" w:space="0"/>
            <w:col w:w="5280" w:space="0"/>
            <w:col w:w="10430" w:space="0"/>
            <w:col w:w="5150" w:space="0"/>
            <w:col w:w="5280" w:space="0"/>
            <w:col w:w="10430" w:space="0"/>
            <w:col w:w="5098" w:space="0"/>
            <w:col w:w="5329" w:space="0"/>
            <w:col w:w="10428" w:space="0"/>
            <w:col w:w="5099" w:space="0"/>
            <w:col w:w="5330" w:space="0"/>
            <w:col w:w="10430" w:space="0"/>
            <w:col w:w="10428" w:space="0"/>
            <w:col w:w="6218" w:space="0"/>
            <w:col w:w="4209" w:space="0"/>
            <w:col w:w="10428" w:space="0"/>
            <w:col w:w="5098" w:space="0"/>
            <w:col w:w="5336" w:space="0"/>
            <w:col w:w="10434" w:space="0"/>
            <w:col w:w="5098" w:space="0"/>
            <w:col w:w="5329" w:space="0"/>
            <w:col w:w="10428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4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8</w:t>
      </w:r>
    </w:p>
    <w:sectPr w:rsidR="00FC693F" w:rsidRPr="0006063C" w:rsidSect="00034616">
      <w:type w:val="nextColumn"/>
      <w:pgSz w:w="11905" w:h="15878"/>
      <w:pgMar w:top="338" w:right="716" w:bottom="252" w:left="758" w:header="720" w:footer="720" w:gutter="0"/>
      <w:cols w:space="720" w:num="2" w:equalWidth="0">
        <w:col w:w="5150" w:space="0"/>
        <w:col w:w="5280" w:space="0"/>
        <w:col w:w="10430" w:space="0"/>
        <w:col w:w="5150" w:space="0"/>
        <w:col w:w="5280" w:space="0"/>
        <w:col w:w="10430" w:space="0"/>
        <w:col w:w="5098" w:space="0"/>
        <w:col w:w="5329" w:space="0"/>
        <w:col w:w="10428" w:space="0"/>
        <w:col w:w="5099" w:space="0"/>
        <w:col w:w="5330" w:space="0"/>
        <w:col w:w="10430" w:space="0"/>
        <w:col w:w="10428" w:space="0"/>
        <w:col w:w="6218" w:space="0"/>
        <w:col w:w="4209" w:space="0"/>
        <w:col w:w="10428" w:space="0"/>
        <w:col w:w="5098" w:space="0"/>
        <w:col w:w="5336" w:space="0"/>
        <w:col w:w="10434" w:space="0"/>
        <w:col w:w="5098" w:space="0"/>
        <w:col w:w="5329" w:space="0"/>
        <w:col w:w="10428" w:space="0"/>
        <w:col w:w="10482" w:space="0"/>
        <w:col w:w="5234" w:space="0"/>
        <w:col w:w="5248" w:space="0"/>
        <w:col w:w="1048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ilsci.2023.100064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www.elsevier.com/locate/ailsci" TargetMode="External"/><Relationship Id="rId14" Type="http://schemas.openxmlformats.org/officeDocument/2006/relationships/hyperlink" Target="mailto:martin.vogt@bit.uni-bonn.de" TargetMode="External"/><Relationship Id="rId15" Type="http://schemas.openxmlformats.org/officeDocument/2006/relationships/hyperlink" Target="http://creativecommons.org/licenses/by/4.0/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hyperlink" Target="https://www.rdkit.org" TargetMode="External"/><Relationship Id="rId20" Type="http://schemas.openxmlformats.org/officeDocument/2006/relationships/image" Target="media/image6.png"/><Relationship Id="rId21" Type="http://schemas.openxmlformats.org/officeDocument/2006/relationships/hyperlink" Target="http://refhub.elsevier.com/S2667-3185(23)00008-9/sbref0002" TargetMode="External"/><Relationship Id="rId22" Type="http://schemas.openxmlformats.org/officeDocument/2006/relationships/hyperlink" Target="http://refhub.elsevier.com/S2667-3185(23)00008-9/sbref0001" TargetMode="External"/><Relationship Id="rId23" Type="http://schemas.openxmlformats.org/officeDocument/2006/relationships/hyperlink" Target="http://refhub.elsevier.com/S2667-3185(23)00008-9/sbref0003" TargetMode="External"/><Relationship Id="rId24" Type="http://schemas.openxmlformats.org/officeDocument/2006/relationships/hyperlink" Target="http://refhub.elsevier.com/S2667-3185(23)00008-9/sbref0005" TargetMode="External"/><Relationship Id="rId25" Type="http://schemas.openxmlformats.org/officeDocument/2006/relationships/hyperlink" Target="http://refhub.elsevier.com/S2667-3185(23)00008-9/sbref0006" TargetMode="External"/><Relationship Id="rId26" Type="http://schemas.openxmlformats.org/officeDocument/2006/relationships/hyperlink" Target="http://refhub.elsevier.com/S2667-3185(23)00008-9/sbref0008" TargetMode="External"/><Relationship Id="rId27" Type="http://schemas.openxmlformats.org/officeDocument/2006/relationships/hyperlink" Target="http://refhub.elsevier.com/S2667-3185(23)00008-9/sbref0010" TargetMode="External"/><Relationship Id="rId28" Type="http://schemas.openxmlformats.org/officeDocument/2006/relationships/hyperlink" Target="http://refhub.elsevier.com/S2667-3185(23)00008-9/sbref0011" TargetMode="External"/><Relationship Id="rId29" Type="http://schemas.openxmlformats.org/officeDocument/2006/relationships/hyperlink" Target="http://refhub.elsevier.com/S2667-3185(23)00008-9/sbref0012" TargetMode="External"/><Relationship Id="rId30" Type="http://schemas.openxmlformats.org/officeDocument/2006/relationships/hyperlink" Target="http://refhub.elsevier.com/S2667-3185(23)00008-9/sbref0014" TargetMode="External"/><Relationship Id="rId31" Type="http://schemas.openxmlformats.org/officeDocument/2006/relationships/hyperlink" Target="http://refhub.elsevier.com/S2667-3185(23)00008-9/sbref0016" TargetMode="External"/><Relationship Id="rId32" Type="http://schemas.openxmlformats.org/officeDocument/2006/relationships/hyperlink" Target="http://refhub.elsevier.com/S2667-3185(23)00008-9/sbref0017" TargetMode="External"/><Relationship Id="rId33" Type="http://schemas.openxmlformats.org/officeDocument/2006/relationships/hyperlink" Target="http://refhub.elsevier.com/S2667-3185(23)00008-9/sbref0018" TargetMode="External"/><Relationship Id="rId34" Type="http://schemas.openxmlformats.org/officeDocument/2006/relationships/hyperlink" Target="http://refhub.elsevier.com/S2667-3185(23)00008-9/sbref0019" TargetMode="External"/><Relationship Id="rId35" Type="http://schemas.openxmlformats.org/officeDocument/2006/relationships/hyperlink" Target="http://refhub.elsevier.com/S2667-3185(23)00008-9/sbref0021" TargetMode="External"/><Relationship Id="rId36" Type="http://schemas.openxmlformats.org/officeDocument/2006/relationships/hyperlink" Target="http://refhub.elsevier.com/S2667-3185(23)00008-9/sbref0022" TargetMode="External"/><Relationship Id="rId37" Type="http://schemas.openxmlformats.org/officeDocument/2006/relationships/hyperlink" Target="http://refhub.elsevier.com/S2667-3185(23)00008-9/sbref0023" TargetMode="External"/><Relationship Id="rId38" Type="http://schemas.openxmlformats.org/officeDocument/2006/relationships/hyperlink" Target="http://refhub.elsevier.com/S2667-3185(23)00008-9/sbref0024" TargetMode="External"/><Relationship Id="rId39" Type="http://schemas.openxmlformats.org/officeDocument/2006/relationships/hyperlink" Target="http://refhub.elsevier.com/S2667-3185(23)00008-9/sbref0025" TargetMode="External"/><Relationship Id="rId40" Type="http://schemas.openxmlformats.org/officeDocument/2006/relationships/hyperlink" Target="http://refhub.elsevier.com/S2667-3185(23)00008-9/sbref0026" TargetMode="External"/><Relationship Id="rId41" Type="http://schemas.openxmlformats.org/officeDocument/2006/relationships/hyperlink" Target="http://refhub.elsevier.com/S2667-3185(23)00008-9/sbref0027" TargetMode="External"/><Relationship Id="rId42" Type="http://schemas.openxmlformats.org/officeDocument/2006/relationships/hyperlink" Target="http://refhub.elsevier.com/S2667-3185(23)00008-9/sbref0029" TargetMode="External"/><Relationship Id="rId43" Type="http://schemas.openxmlformats.org/officeDocument/2006/relationships/hyperlink" Target="https://doi.org/10.26434/chemrxiv.8639942.v2" TargetMode="External"/><Relationship Id="rId44" Type="http://schemas.openxmlformats.org/officeDocument/2006/relationships/hyperlink" Target="https://doi.org/10.26434/chemrxiv.7097960.v1" TargetMode="External"/><Relationship Id="rId45" Type="http://schemas.openxmlformats.org/officeDocument/2006/relationships/hyperlink" Target="http://refhub.elsevier.com/S2667-3185(23)00008-9/sbref0032" TargetMode="External"/><Relationship Id="rId46" Type="http://schemas.openxmlformats.org/officeDocument/2006/relationships/hyperlink" Target="http://refhub.elsevier.com/S2667-3185(23)00008-9/sbref0033" TargetMode="External"/><Relationship Id="rId47" Type="http://schemas.openxmlformats.org/officeDocument/2006/relationships/hyperlink" Target="http://refhub.elsevier.com/S2667-3185(23)00008-9/sbref0035" TargetMode="External"/><Relationship Id="rId48" Type="http://schemas.openxmlformats.org/officeDocument/2006/relationships/hyperlink" Target="http://refhub.elsevier.com/S2667-3185(23)00008-9/sbref0034" TargetMode="External"/><Relationship Id="rId49" Type="http://schemas.openxmlformats.org/officeDocument/2006/relationships/hyperlink" Target="http://refhub.elsevier.com/S2667-3185(23)00008-9/sbref0072" TargetMode="External"/><Relationship Id="rId50" Type="http://schemas.openxmlformats.org/officeDocument/2006/relationships/hyperlink" Target="http://refhub.elsevier.com/S2667-3185(23)00008-9/sbref0073" TargetMode="External"/><Relationship Id="rId51" Type="http://schemas.openxmlformats.org/officeDocument/2006/relationships/hyperlink" Target="http://refhub.elsevier.com/S2667-3185(23)00008-9/sbref007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