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0" w:right="911"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6" w:right="91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282 –</w:t>
      </w:r>
      <w:r>
        <w:rPr>
          <w:color w:val="231F20"/>
          <w:spacing w:val="-1"/>
          <w:sz w:val="16"/>
        </w:rPr>
        <w:t> </w:t>
      </w:r>
      <w:r>
        <w:rPr>
          <w:color w:val="231F20"/>
          <w:spacing w:val="-5"/>
          <w:sz w:val="16"/>
        </w:rPr>
        <w:t>287</w:t>
      </w:r>
    </w:p>
    <w:p>
      <w:pPr>
        <w:pStyle w:val="BodyText"/>
        <w:rPr>
          <w:sz w:val="24"/>
        </w:rPr>
      </w:pPr>
    </w:p>
    <w:p>
      <w:pPr>
        <w:pStyle w:val="BodyText"/>
        <w:spacing w:before="95"/>
        <w:rPr>
          <w:sz w:val="24"/>
        </w:rPr>
      </w:pPr>
    </w:p>
    <w:p>
      <w:pPr>
        <w:spacing w:before="0"/>
        <w:ind w:left="0" w:right="48" w:firstLine="0"/>
        <w:jc w:val="center"/>
        <w:rPr>
          <w:sz w:val="24"/>
        </w:rPr>
      </w:pPr>
      <w:r>
        <w:rPr>
          <w:color w:val="231F20"/>
          <w:sz w:val="24"/>
        </w:rPr>
        <w:t>2013</w:t>
      </w:r>
      <w:r>
        <w:rPr>
          <w:color w:val="231F20"/>
          <w:spacing w:val="-1"/>
          <w:sz w:val="24"/>
        </w:rPr>
        <w:t> </w:t>
      </w:r>
      <w:r>
        <w:rPr>
          <w:color w:val="231F20"/>
          <w:sz w:val="24"/>
        </w:rPr>
        <w:t>AASRI Conference on</w:t>
      </w:r>
      <w:r>
        <w:rPr>
          <w:color w:val="231F20"/>
          <w:spacing w:val="-1"/>
          <w:sz w:val="24"/>
        </w:rPr>
        <w:t> </w:t>
      </w:r>
      <w:r>
        <w:rPr>
          <w:color w:val="231F20"/>
          <w:sz w:val="24"/>
        </w:rPr>
        <w:t>Intelligent Systems</w:t>
      </w:r>
      <w:r>
        <w:rPr>
          <w:color w:val="231F20"/>
          <w:spacing w:val="-1"/>
          <w:sz w:val="24"/>
        </w:rPr>
        <w:t> </w:t>
      </w:r>
      <w:r>
        <w:rPr>
          <w:color w:val="231F20"/>
          <w:sz w:val="24"/>
        </w:rPr>
        <w:t>and </w:t>
      </w:r>
      <w:r>
        <w:rPr>
          <w:color w:val="231F20"/>
          <w:spacing w:val="-2"/>
          <w:sz w:val="24"/>
        </w:rPr>
        <w:t>Control</w:t>
      </w:r>
    </w:p>
    <w:p>
      <w:pPr>
        <w:pStyle w:val="Title"/>
      </w:pPr>
      <w:r>
        <w:rPr>
          <w:color w:val="231F20"/>
        </w:rPr>
        <w:t>"Solutions</w:t>
      </w:r>
      <w:r>
        <w:rPr>
          <w:color w:val="231F20"/>
          <w:spacing w:val="-10"/>
        </w:rPr>
        <w:t> </w:t>
      </w:r>
      <w:r>
        <w:rPr>
          <w:color w:val="231F20"/>
        </w:rPr>
        <w:t>for</w:t>
      </w:r>
      <w:r>
        <w:rPr>
          <w:color w:val="231F20"/>
          <w:spacing w:val="-10"/>
        </w:rPr>
        <w:t> </w:t>
      </w:r>
      <w:r>
        <w:rPr>
          <w:color w:val="231F20"/>
        </w:rPr>
        <w:t>RFID</w:t>
      </w:r>
      <w:r>
        <w:rPr>
          <w:color w:val="231F20"/>
          <w:spacing w:val="-10"/>
        </w:rPr>
        <w:t> </w:t>
      </w:r>
      <w:r>
        <w:rPr>
          <w:color w:val="231F20"/>
        </w:rPr>
        <w:t>Smart</w:t>
      </w:r>
      <w:r>
        <w:rPr>
          <w:color w:val="231F20"/>
          <w:spacing w:val="-10"/>
        </w:rPr>
        <w:t> </w:t>
      </w:r>
      <w:r>
        <w:rPr>
          <w:color w:val="231F20"/>
        </w:rPr>
        <w:t>Tagged</w:t>
      </w:r>
      <w:r>
        <w:rPr>
          <w:color w:val="231F20"/>
          <w:spacing w:val="-10"/>
        </w:rPr>
        <w:t> </w:t>
      </w:r>
      <w:r>
        <w:rPr>
          <w:color w:val="231F20"/>
        </w:rPr>
        <w:t>Card</w:t>
      </w:r>
      <w:r>
        <w:rPr>
          <w:color w:val="231F20"/>
          <w:spacing w:val="-10"/>
        </w:rPr>
        <w:t> </w:t>
      </w:r>
      <w:r>
        <w:rPr>
          <w:color w:val="231F20"/>
        </w:rPr>
        <w:t>Security</w:t>
      </w:r>
      <w:r>
        <w:rPr>
          <w:color w:val="231F20"/>
          <w:spacing w:val="-10"/>
        </w:rPr>
        <w:t> </w:t>
      </w:r>
      <w:r>
        <w:rPr>
          <w:color w:val="231F20"/>
          <w:spacing w:val="-2"/>
        </w:rPr>
        <w:t>Vulnerabilities"</w:t>
      </w:r>
    </w:p>
    <w:p>
      <w:pPr>
        <w:spacing w:before="244"/>
        <w:ind w:left="0" w:right="52" w:firstLine="0"/>
        <w:jc w:val="center"/>
        <w:rPr>
          <w:sz w:val="26"/>
        </w:rPr>
      </w:pPr>
      <w:r>
        <w:rPr>
          <w:color w:val="231F20"/>
          <w:sz w:val="26"/>
        </w:rPr>
        <w:t>"Avery</w:t>
      </w:r>
      <w:r>
        <w:rPr>
          <w:color w:val="231F20"/>
          <w:spacing w:val="-7"/>
          <w:sz w:val="26"/>
        </w:rPr>
        <w:t> </w:t>
      </w:r>
      <w:r>
        <w:rPr>
          <w:color w:val="231F20"/>
          <w:sz w:val="26"/>
        </w:rPr>
        <w:t>Williamson</w:t>
      </w:r>
      <w:r>
        <w:rPr>
          <w:color w:val="231F20"/>
          <w:spacing w:val="-6"/>
          <w:sz w:val="26"/>
        </w:rPr>
        <w:t> </w:t>
      </w:r>
      <w:r>
        <w:rPr>
          <w:color w:val="231F20"/>
          <w:sz w:val="26"/>
        </w:rPr>
        <w:t>Sr.,</w:t>
      </w:r>
      <w:r>
        <w:rPr>
          <w:color w:val="231F20"/>
          <w:spacing w:val="-6"/>
          <w:sz w:val="26"/>
        </w:rPr>
        <w:t> </w:t>
      </w:r>
      <w:r>
        <w:rPr>
          <w:color w:val="231F20"/>
          <w:sz w:val="26"/>
        </w:rPr>
        <w:t>Li-Shiang</w:t>
      </w:r>
      <w:r>
        <w:rPr>
          <w:color w:val="231F20"/>
          <w:spacing w:val="-7"/>
          <w:sz w:val="26"/>
        </w:rPr>
        <w:t> </w:t>
      </w:r>
      <w:r>
        <w:rPr>
          <w:color w:val="231F20"/>
          <w:sz w:val="26"/>
        </w:rPr>
        <w:t>Tsay,</w:t>
      </w:r>
      <w:r>
        <w:rPr>
          <w:color w:val="231F20"/>
          <w:spacing w:val="-6"/>
          <w:sz w:val="26"/>
        </w:rPr>
        <w:t> </w:t>
      </w:r>
      <w:r>
        <w:rPr>
          <w:color w:val="231F20"/>
          <w:sz w:val="26"/>
        </w:rPr>
        <w:t>Ibraheem</w:t>
      </w:r>
      <w:r>
        <w:rPr>
          <w:color w:val="231F20"/>
          <w:spacing w:val="-6"/>
          <w:sz w:val="26"/>
        </w:rPr>
        <w:t> </w:t>
      </w:r>
      <w:r>
        <w:rPr>
          <w:color w:val="231F20"/>
          <w:sz w:val="26"/>
        </w:rPr>
        <w:t>A.</w:t>
      </w:r>
      <w:r>
        <w:rPr>
          <w:color w:val="231F20"/>
          <w:spacing w:val="-7"/>
          <w:sz w:val="26"/>
        </w:rPr>
        <w:t> </w:t>
      </w:r>
      <w:r>
        <w:rPr>
          <w:color w:val="231F20"/>
          <w:sz w:val="26"/>
        </w:rPr>
        <w:t>Kateeb,</w:t>
      </w:r>
      <w:r>
        <w:rPr>
          <w:color w:val="231F20"/>
          <w:spacing w:val="-6"/>
          <w:sz w:val="26"/>
        </w:rPr>
        <w:t> </w:t>
      </w:r>
      <w:r>
        <w:rPr>
          <w:color w:val="231F20"/>
          <w:sz w:val="26"/>
        </w:rPr>
        <w:t>Larry</w:t>
      </w:r>
      <w:r>
        <w:rPr>
          <w:color w:val="231F20"/>
          <w:spacing w:val="-6"/>
          <w:sz w:val="26"/>
        </w:rPr>
        <w:t> </w:t>
      </w:r>
      <w:r>
        <w:rPr>
          <w:color w:val="231F20"/>
          <w:sz w:val="26"/>
        </w:rPr>
        <w:t>Burton"</w:t>
      </w:r>
      <w:r>
        <w:rPr>
          <w:color w:val="231F20"/>
          <w:spacing w:val="-6"/>
          <w:sz w:val="26"/>
        </w:rPr>
        <w:t> </w:t>
      </w:r>
      <w:r>
        <w:rPr>
          <w:color w:val="231F20"/>
          <w:spacing w:val="-10"/>
          <w:sz w:val="26"/>
        </w:rPr>
        <w:t>*</w:t>
      </w:r>
    </w:p>
    <w:p>
      <w:pPr>
        <w:spacing w:before="174"/>
        <w:ind w:left="819" w:right="911" w:firstLine="0"/>
        <w:jc w:val="center"/>
        <w:rPr>
          <w:i/>
          <w:sz w:val="16"/>
        </w:rPr>
      </w:pPr>
      <w:r>
        <w:rPr>
          <w:i/>
          <w:color w:val="231F20"/>
          <w:sz w:val="16"/>
        </w:rPr>
        <w:t>"North</w:t>
      </w:r>
      <w:r>
        <w:rPr>
          <w:i/>
          <w:color w:val="231F20"/>
          <w:spacing w:val="-6"/>
          <w:sz w:val="16"/>
        </w:rPr>
        <w:t> </w:t>
      </w:r>
      <w:r>
        <w:rPr>
          <w:i/>
          <w:color w:val="231F20"/>
          <w:sz w:val="16"/>
        </w:rPr>
        <w:t>Carolina</w:t>
      </w:r>
      <w:r>
        <w:rPr>
          <w:i/>
          <w:color w:val="231F20"/>
          <w:spacing w:val="-6"/>
          <w:sz w:val="16"/>
        </w:rPr>
        <w:t> </w:t>
      </w:r>
      <w:r>
        <w:rPr>
          <w:i/>
          <w:color w:val="231F20"/>
          <w:sz w:val="16"/>
        </w:rPr>
        <w:t>A&amp;T</w:t>
      </w:r>
      <w:r>
        <w:rPr>
          <w:i/>
          <w:color w:val="231F20"/>
          <w:spacing w:val="-3"/>
          <w:sz w:val="16"/>
        </w:rPr>
        <w:t> </w:t>
      </w:r>
      <w:r>
        <w:rPr>
          <w:i/>
          <w:color w:val="231F20"/>
          <w:sz w:val="16"/>
        </w:rPr>
        <w:t>State</w:t>
      </w:r>
      <w:r>
        <w:rPr>
          <w:i/>
          <w:color w:val="231F20"/>
          <w:spacing w:val="-6"/>
          <w:sz w:val="16"/>
        </w:rPr>
        <w:t> </w:t>
      </w:r>
      <w:r>
        <w:rPr>
          <w:i/>
          <w:color w:val="231F20"/>
          <w:sz w:val="16"/>
        </w:rPr>
        <w:t>University,</w:t>
      </w:r>
      <w:r>
        <w:rPr>
          <w:i/>
          <w:color w:val="231F20"/>
          <w:spacing w:val="-5"/>
          <w:sz w:val="16"/>
        </w:rPr>
        <w:t> </w:t>
      </w:r>
      <w:r>
        <w:rPr>
          <w:i/>
          <w:color w:val="231F20"/>
          <w:sz w:val="16"/>
        </w:rPr>
        <w:t>1601</w:t>
      </w:r>
      <w:r>
        <w:rPr>
          <w:i/>
          <w:color w:val="231F20"/>
          <w:spacing w:val="-6"/>
          <w:sz w:val="16"/>
        </w:rPr>
        <w:t> </w:t>
      </w:r>
      <w:r>
        <w:rPr>
          <w:i/>
          <w:color w:val="231F20"/>
          <w:sz w:val="16"/>
        </w:rPr>
        <w:t>E.</w:t>
      </w:r>
      <w:r>
        <w:rPr>
          <w:i/>
          <w:color w:val="231F20"/>
          <w:spacing w:val="-5"/>
          <w:sz w:val="16"/>
        </w:rPr>
        <w:t> </w:t>
      </w:r>
      <w:r>
        <w:rPr>
          <w:i/>
          <w:color w:val="231F20"/>
          <w:sz w:val="16"/>
        </w:rPr>
        <w:t>Market</w:t>
      </w:r>
      <w:r>
        <w:rPr>
          <w:i/>
          <w:color w:val="231F20"/>
          <w:spacing w:val="-4"/>
          <w:sz w:val="16"/>
        </w:rPr>
        <w:t> </w:t>
      </w:r>
      <w:r>
        <w:rPr>
          <w:i/>
          <w:color w:val="231F20"/>
          <w:sz w:val="16"/>
        </w:rPr>
        <w:t>St.</w:t>
      </w:r>
      <w:r>
        <w:rPr>
          <w:i/>
          <w:color w:val="231F20"/>
          <w:spacing w:val="-6"/>
          <w:sz w:val="16"/>
        </w:rPr>
        <w:t> </w:t>
      </w:r>
      <w:r>
        <w:rPr>
          <w:i/>
          <w:color w:val="231F20"/>
          <w:sz w:val="16"/>
        </w:rPr>
        <w:t>Greensboro</w:t>
      </w:r>
      <w:r>
        <w:rPr>
          <w:i/>
          <w:color w:val="231F20"/>
          <w:spacing w:val="-5"/>
          <w:sz w:val="16"/>
        </w:rPr>
        <w:t> </w:t>
      </w:r>
      <w:r>
        <w:rPr>
          <w:i/>
          <w:color w:val="231F20"/>
          <w:sz w:val="16"/>
        </w:rPr>
        <w:t>NC</w:t>
      </w:r>
      <w:r>
        <w:rPr>
          <w:i/>
          <w:color w:val="231F20"/>
          <w:spacing w:val="-6"/>
          <w:sz w:val="16"/>
        </w:rPr>
        <w:t> </w:t>
      </w:r>
      <w:r>
        <w:rPr>
          <w:i/>
          <w:color w:val="231F20"/>
          <w:sz w:val="16"/>
        </w:rPr>
        <w:t>27406,</w:t>
      </w:r>
      <w:r>
        <w:rPr>
          <w:i/>
          <w:color w:val="231F20"/>
          <w:spacing w:val="-5"/>
          <w:sz w:val="16"/>
        </w:rPr>
        <w:t> </w:t>
      </w:r>
      <w:r>
        <w:rPr>
          <w:i/>
          <w:color w:val="231F20"/>
          <w:spacing w:val="-4"/>
          <w:sz w:val="16"/>
        </w:rPr>
        <w:t>USA"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567613</wp:posOffset>
                </wp:positionH>
                <wp:positionV relativeFrom="paragraph">
                  <wp:posOffset>169309</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694pt;margin-top:13.331447pt;width:445.26pt;height:.48001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463" w:right="0" w:firstLine="0"/>
        <w:jc w:val="left"/>
        <w:rPr>
          <w:b/>
          <w:sz w:val="18"/>
        </w:rPr>
      </w:pPr>
      <w:r>
        <w:rPr>
          <w:b/>
          <w:color w:val="231F20"/>
          <w:spacing w:val="-2"/>
          <w:sz w:val="18"/>
        </w:rPr>
        <w:t>Abstract</w:t>
      </w:r>
    </w:p>
    <w:p>
      <w:pPr>
        <w:pStyle w:val="BodyText"/>
        <w:spacing w:before="25"/>
        <w:rPr>
          <w:b/>
          <w:sz w:val="18"/>
        </w:rPr>
      </w:pPr>
    </w:p>
    <w:p>
      <w:pPr>
        <w:spacing w:line="254" w:lineRule="auto" w:before="1"/>
        <w:ind w:left="463" w:right="510" w:firstLine="0"/>
        <w:jc w:val="both"/>
        <w:rPr>
          <w:sz w:val="18"/>
        </w:rPr>
      </w:pPr>
      <w:r>
        <w:rPr>
          <w:color w:val="231F20"/>
          <w:sz w:val="18"/>
        </w:rPr>
        <w:t>The use of Radio Frequency Identification (RFID) technology is seeing increasing use in all areas of industry. Companies and government</w:t>
      </w:r>
      <w:r>
        <w:rPr>
          <w:color w:val="231F20"/>
          <w:spacing w:val="-1"/>
          <w:sz w:val="18"/>
        </w:rPr>
        <w:t> </w:t>
      </w:r>
      <w:r>
        <w:rPr>
          <w:color w:val="231F20"/>
          <w:sz w:val="18"/>
        </w:rPr>
        <w:t>agencies have implemented RFID solutions</w:t>
      </w:r>
      <w:r>
        <w:rPr>
          <w:color w:val="231F20"/>
          <w:spacing w:val="-1"/>
          <w:sz w:val="18"/>
        </w:rPr>
        <w:t> </w:t>
      </w:r>
      <w:r>
        <w:rPr>
          <w:color w:val="231F20"/>
          <w:sz w:val="18"/>
        </w:rPr>
        <w:t>to</w:t>
      </w:r>
      <w:r>
        <w:rPr>
          <w:color w:val="231F20"/>
          <w:spacing w:val="-1"/>
          <w:sz w:val="18"/>
        </w:rPr>
        <w:t> </w:t>
      </w:r>
      <w:r>
        <w:rPr>
          <w:color w:val="231F20"/>
          <w:sz w:val="18"/>
        </w:rPr>
        <w:t>make their</w:t>
      </w:r>
      <w:r>
        <w:rPr>
          <w:color w:val="231F20"/>
          <w:spacing w:val="-1"/>
          <w:sz w:val="18"/>
        </w:rPr>
        <w:t> </w:t>
      </w:r>
      <w:r>
        <w:rPr>
          <w:color w:val="231F20"/>
          <w:sz w:val="18"/>
        </w:rPr>
        <w:t>inventory control systems more efficient. In</w:t>
      </w:r>
      <w:r>
        <w:rPr>
          <w:color w:val="231F20"/>
          <w:spacing w:val="-1"/>
          <w:sz w:val="18"/>
        </w:rPr>
        <w:t> </w:t>
      </w:r>
      <w:r>
        <w:rPr>
          <w:color w:val="231F20"/>
          <w:sz w:val="18"/>
        </w:rPr>
        <w:t>the healthcare industry the technology is being used to saves patient lives by preventing medical misidentification, and mistreatment, to monitor medical equipment assets, and to track the administration of medication. In spite of all the benefits that RFID can provide to industry, there are glaring security concerns that come with its use. The paper will identify the security risks inherent in RFID technology and propose a framework to make smart tagged cards more secure using active tags</w:t>
      </w:r>
      <w:r>
        <w:rPr>
          <w:color w:val="231F20"/>
          <w:spacing w:val="-1"/>
          <w:sz w:val="18"/>
        </w:rPr>
        <w:t> </w:t>
      </w:r>
      <w:r>
        <w:rPr>
          <w:color w:val="231F20"/>
          <w:sz w:val="18"/>
        </w:rPr>
        <w:t>and</w:t>
      </w:r>
      <w:r>
        <w:rPr>
          <w:color w:val="231F20"/>
          <w:spacing w:val="-1"/>
          <w:sz w:val="18"/>
        </w:rPr>
        <w:t> </w:t>
      </w:r>
      <w:r>
        <w:rPr>
          <w:color w:val="231F20"/>
          <w:sz w:val="18"/>
        </w:rPr>
        <w:t>prevent the</w:t>
      </w:r>
      <w:r>
        <w:rPr>
          <w:color w:val="231F20"/>
          <w:spacing w:val="-1"/>
          <w:sz w:val="18"/>
        </w:rPr>
        <w:t> </w:t>
      </w:r>
      <w:r>
        <w:rPr>
          <w:color w:val="231F20"/>
          <w:sz w:val="18"/>
        </w:rPr>
        <w:t>ability to</w:t>
      </w:r>
      <w:r>
        <w:rPr>
          <w:color w:val="231F20"/>
          <w:spacing w:val="-1"/>
          <w:sz w:val="18"/>
        </w:rPr>
        <w:t> </w:t>
      </w:r>
      <w:r>
        <w:rPr>
          <w:color w:val="231F20"/>
          <w:sz w:val="18"/>
        </w:rPr>
        <w:t>clone tags or sniff</w:t>
      </w:r>
      <w:r>
        <w:rPr>
          <w:color w:val="231F20"/>
          <w:spacing w:val="-1"/>
          <w:sz w:val="18"/>
        </w:rPr>
        <w:t> </w:t>
      </w:r>
      <w:r>
        <w:rPr>
          <w:color w:val="231F20"/>
          <w:sz w:val="18"/>
        </w:rPr>
        <w:t>data</w:t>
      </w:r>
      <w:r>
        <w:rPr>
          <w:color w:val="231F20"/>
          <w:spacing w:val="-1"/>
          <w:sz w:val="18"/>
        </w:rPr>
        <w:t> </w:t>
      </w:r>
      <w:r>
        <w:rPr>
          <w:color w:val="231F20"/>
          <w:sz w:val="18"/>
        </w:rPr>
        <w:t>between</w:t>
      </w:r>
      <w:r>
        <w:rPr>
          <w:color w:val="231F20"/>
          <w:spacing w:val="-1"/>
          <w:sz w:val="18"/>
        </w:rPr>
        <w:t> </w:t>
      </w:r>
      <w:r>
        <w:rPr>
          <w:color w:val="231F20"/>
          <w:sz w:val="18"/>
        </w:rPr>
        <w:t>the</w:t>
      </w:r>
      <w:r>
        <w:rPr>
          <w:color w:val="231F20"/>
          <w:spacing w:val="-1"/>
          <w:sz w:val="18"/>
        </w:rPr>
        <w:t> </w:t>
      </w:r>
      <w:r>
        <w:rPr>
          <w:color w:val="231F20"/>
          <w:sz w:val="18"/>
        </w:rPr>
        <w:t>tag</w:t>
      </w:r>
      <w:r>
        <w:rPr>
          <w:color w:val="231F20"/>
          <w:spacing w:val="-2"/>
          <w:sz w:val="18"/>
        </w:rPr>
        <w:t> </w:t>
      </w:r>
      <w:r>
        <w:rPr>
          <w:color w:val="231F20"/>
          <w:sz w:val="18"/>
        </w:rPr>
        <w:t>and reader.</w:t>
      </w:r>
      <w:r>
        <w:rPr>
          <w:color w:val="231F20"/>
          <w:spacing w:val="40"/>
          <w:sz w:val="18"/>
        </w:rPr>
        <w:t> </w:t>
      </w:r>
      <w:r>
        <w:rPr>
          <w:color w:val="231F20"/>
          <w:sz w:val="18"/>
        </w:rPr>
        <w:t>The</w:t>
      </w:r>
      <w:r>
        <w:rPr>
          <w:color w:val="231F20"/>
          <w:spacing w:val="-1"/>
          <w:sz w:val="18"/>
        </w:rPr>
        <w:t> </w:t>
      </w:r>
      <w:r>
        <w:rPr>
          <w:color w:val="231F20"/>
          <w:sz w:val="18"/>
        </w:rPr>
        <w:t>proposed framework is specific to the tag and reader communication layer.</w:t>
      </w:r>
    </w:p>
    <w:p>
      <w:pPr>
        <w:pStyle w:val="BodyText"/>
        <w:spacing w:before="19"/>
        <w:rPr>
          <w:sz w:val="18"/>
        </w:rPr>
      </w:pPr>
    </w:p>
    <w:p>
      <w:pPr>
        <w:spacing w:line="203" w:lineRule="exact" w:before="0"/>
        <w:ind w:left="458" w:right="0" w:firstLine="0"/>
        <w:jc w:val="left"/>
        <w:rPr>
          <w:sz w:val="16"/>
        </w:rPr>
      </w:pPr>
      <w:r>
        <w:rPr/>
        <mc:AlternateContent>
          <mc:Choice Requires="wps">
            <w:drawing>
              <wp:anchor distT="0" distB="0" distL="0" distR="0" allowOverlap="1" layoutInCell="1" locked="0" behindDoc="1" simplePos="0" relativeHeight="487434240">
                <wp:simplePos x="0" y="0"/>
                <wp:positionH relativeFrom="page">
                  <wp:posOffset>586668</wp:posOffset>
                </wp:positionH>
                <wp:positionV relativeFrom="paragraph">
                  <wp:posOffset>-2883</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3"/>
                              </w:rPr>
                              <w:t> </w:t>
                            </w:r>
                            <w:r>
                              <w:rPr>
                                <w:color w:val="231F20"/>
                              </w:rPr>
                              <w:t>2013</w:t>
                            </w:r>
                            <w:r>
                              <w:rPr>
                                <w:color w:val="231F20"/>
                                <w:spacing w:val="45"/>
                              </w:rPr>
                              <w:t> </w:t>
                            </w:r>
                            <w:r>
                              <w:rPr>
                                <w:color w:val="231F20"/>
                              </w:rPr>
                              <w:t>Published</w:t>
                            </w:r>
                            <w:r>
                              <w:rPr>
                                <w:color w:val="231F20"/>
                                <w:spacing w:val="-2"/>
                              </w:rPr>
                              <w:t> </w:t>
                            </w:r>
                            <w:r>
                              <w:rPr>
                                <w:color w:val="231F20"/>
                              </w:rPr>
                              <w:t>by</w:t>
                            </w:r>
                            <w:r>
                              <w:rPr>
                                <w:color w:val="231F20"/>
                                <w:spacing w:val="-4"/>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194401pt;margin-top:-.227084pt;width:392.5pt;height:22.65pt;mso-position-horizontal-relative:page;mso-position-vertical-relative:paragraph;z-index:-15882240" type="#_x0000_t202" id="docshape2" filled="false" stroked="false">
                <v:textbox inset="0,0,0,0">
                  <w:txbxContent>
                    <w:p>
                      <w:pPr>
                        <w:pStyle w:val="BodyText"/>
                        <w:spacing w:line="222" w:lineRule="exact"/>
                      </w:pPr>
                      <w:r>
                        <w:rPr>
                          <w:color w:val="231F20"/>
                        </w:rPr>
                        <w:t>©</w:t>
                      </w:r>
                      <w:r>
                        <w:rPr>
                          <w:color w:val="231F20"/>
                          <w:spacing w:val="-3"/>
                        </w:rPr>
                        <w:t> </w:t>
                      </w:r>
                      <w:r>
                        <w:rPr>
                          <w:color w:val="231F20"/>
                        </w:rPr>
                        <w:t>2013</w:t>
                      </w:r>
                      <w:r>
                        <w:rPr>
                          <w:color w:val="231F20"/>
                          <w:spacing w:val="45"/>
                        </w:rPr>
                        <w:t> </w:t>
                      </w:r>
                      <w:r>
                        <w:rPr>
                          <w:color w:val="231F20"/>
                        </w:rPr>
                        <w:t>Published</w:t>
                      </w:r>
                      <w:r>
                        <w:rPr>
                          <w:color w:val="231F20"/>
                          <w:spacing w:val="-2"/>
                        </w:rPr>
                        <w:t> </w:t>
                      </w:r>
                      <w:r>
                        <w:rPr>
                          <w:color w:val="231F20"/>
                        </w:rPr>
                        <w:t>by</w:t>
                      </w:r>
                      <w:r>
                        <w:rPr>
                          <w:color w:val="231F20"/>
                          <w:spacing w:val="-4"/>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35776">
                <wp:simplePos x="0" y="0"/>
                <wp:positionH relativeFrom="page">
                  <wp:posOffset>583196</wp:posOffset>
                </wp:positionH>
                <wp:positionV relativeFrom="paragraph">
                  <wp:posOffset>-70956</wp:posOffset>
                </wp:positionV>
                <wp:extent cx="510540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105400" cy="393700"/>
                        </a:xfrm>
                        <a:custGeom>
                          <a:avLst/>
                          <a:gdLst/>
                          <a:ahLst/>
                          <a:cxnLst/>
                          <a:rect l="l" t="t" r="r" b="b"/>
                          <a:pathLst>
                            <a:path w="5105400" h="393700">
                              <a:moveTo>
                                <a:pt x="5104803" y="0"/>
                              </a:moveTo>
                              <a:lnTo>
                                <a:pt x="0" y="0"/>
                              </a:lnTo>
                              <a:lnTo>
                                <a:pt x="0" y="393433"/>
                              </a:lnTo>
                              <a:lnTo>
                                <a:pt x="5104803" y="393433"/>
                              </a:lnTo>
                              <a:lnTo>
                                <a:pt x="510480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921001pt;margin-top:-5.587129pt;width:401.953pt;height:30.979pt;mso-position-horizontal-relative:page;mso-position-vertical-relative:paragraph;z-index:-1588070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0"/>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58"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01"/>
        <w:rPr>
          <w:sz w:val="16"/>
        </w:rPr>
      </w:pPr>
    </w:p>
    <w:p>
      <w:pPr>
        <w:spacing w:before="0"/>
        <w:ind w:left="463" w:right="0" w:firstLine="0"/>
        <w:jc w:val="left"/>
        <w:rPr>
          <w:sz w:val="16"/>
        </w:rPr>
      </w:pPr>
      <w:r>
        <w:rPr>
          <w:i/>
          <w:color w:val="231F20"/>
          <w:spacing w:val="-2"/>
          <w:sz w:val="16"/>
        </w:rPr>
        <w:t>Keywords:</w:t>
      </w:r>
      <w:r>
        <w:rPr>
          <w:i/>
          <w:color w:val="231F20"/>
          <w:spacing w:val="5"/>
          <w:sz w:val="16"/>
        </w:rPr>
        <w:t> </w:t>
      </w:r>
      <w:r>
        <w:rPr>
          <w:color w:val="231F20"/>
          <w:spacing w:val="-2"/>
          <w:sz w:val="16"/>
        </w:rPr>
        <w:t>RFID;</w:t>
      </w:r>
      <w:r>
        <w:rPr>
          <w:color w:val="231F20"/>
          <w:spacing w:val="7"/>
          <w:sz w:val="16"/>
        </w:rPr>
        <w:t> </w:t>
      </w:r>
      <w:r>
        <w:rPr>
          <w:color w:val="231F20"/>
          <w:spacing w:val="-2"/>
          <w:sz w:val="16"/>
        </w:rPr>
        <w:t>Security;</w:t>
      </w:r>
      <w:r>
        <w:rPr>
          <w:color w:val="231F20"/>
          <w:spacing w:val="7"/>
          <w:sz w:val="16"/>
        </w:rPr>
        <w:t> </w:t>
      </w:r>
      <w:r>
        <w:rPr>
          <w:color w:val="231F20"/>
          <w:spacing w:val="-2"/>
          <w:sz w:val="16"/>
        </w:rPr>
        <w:t>SmartTags;</w:t>
      </w:r>
      <w:r>
        <w:rPr>
          <w:color w:val="231F20"/>
          <w:spacing w:val="6"/>
          <w:sz w:val="16"/>
        </w:rPr>
        <w:t> </w:t>
      </w:r>
      <w:r>
        <w:rPr>
          <w:color w:val="231F20"/>
          <w:spacing w:val="-2"/>
          <w:sz w:val="16"/>
        </w:rPr>
        <w:t>Biometrics</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567613</wp:posOffset>
                </wp:positionH>
                <wp:positionV relativeFrom="paragraph">
                  <wp:posOffset>129876</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694pt;margin-top:10.226512pt;width:445.26pt;height:.4800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pPr>
    </w:p>
    <w:p>
      <w:pPr>
        <w:pStyle w:val="BodyText"/>
        <w:spacing w:before="9"/>
      </w:pPr>
    </w:p>
    <w:p>
      <w:pPr>
        <w:pStyle w:val="Heading1"/>
        <w:numPr>
          <w:ilvl w:val="0"/>
          <w:numId w:val="1"/>
        </w:numPr>
        <w:tabs>
          <w:tab w:pos="667" w:val="left" w:leader="none"/>
        </w:tabs>
        <w:spacing w:line="240" w:lineRule="auto" w:before="0" w:after="0"/>
        <w:ind w:left="667" w:right="0" w:hanging="204"/>
        <w:jc w:val="left"/>
      </w:pPr>
      <w:r>
        <w:rPr>
          <w:color w:val="231F20"/>
          <w:spacing w:val="-2"/>
        </w:rPr>
        <w:t>Introduction</w:t>
      </w:r>
    </w:p>
    <w:p>
      <w:pPr>
        <w:pStyle w:val="BodyText"/>
        <w:spacing w:before="20"/>
        <w:rPr>
          <w:b/>
        </w:rPr>
      </w:pPr>
    </w:p>
    <w:p>
      <w:pPr>
        <w:pStyle w:val="BodyText"/>
        <w:spacing w:line="249" w:lineRule="auto"/>
        <w:ind w:left="463" w:right="508" w:firstLine="243"/>
        <w:jc w:val="both"/>
      </w:pPr>
      <w:r>
        <w:rPr>
          <w:color w:val="231F20"/>
        </w:rPr>
        <w:t>RFID utilizes wireless communication technology to provide the ability to distinctively identify objects or people using devices called tags. The technology is made up of three essential parts: a tag, a reader and a host system.</w:t>
      </w:r>
      <w:r>
        <w:rPr>
          <w:color w:val="231F20"/>
          <w:spacing w:val="18"/>
        </w:rPr>
        <w:t> </w:t>
      </w:r>
      <w:r>
        <w:rPr>
          <w:color w:val="231F20"/>
        </w:rPr>
        <w:t>The</w:t>
      </w:r>
      <w:r>
        <w:rPr>
          <w:color w:val="231F20"/>
          <w:spacing w:val="18"/>
        </w:rPr>
        <w:t> </w:t>
      </w:r>
      <w:r>
        <w:rPr>
          <w:color w:val="231F20"/>
        </w:rPr>
        <w:t>RFID</w:t>
      </w:r>
      <w:r>
        <w:rPr>
          <w:color w:val="231F20"/>
          <w:spacing w:val="17"/>
        </w:rPr>
        <w:t> </w:t>
      </w:r>
      <w:r>
        <w:rPr>
          <w:color w:val="231F20"/>
        </w:rPr>
        <w:t>tag</w:t>
      </w:r>
      <w:r>
        <w:rPr>
          <w:color w:val="231F20"/>
          <w:spacing w:val="18"/>
        </w:rPr>
        <w:t> </w:t>
      </w:r>
      <w:r>
        <w:rPr>
          <w:color w:val="231F20"/>
        </w:rPr>
        <w:t>and</w:t>
      </w:r>
      <w:r>
        <w:rPr>
          <w:color w:val="231F20"/>
          <w:spacing w:val="17"/>
        </w:rPr>
        <w:t> </w:t>
      </w:r>
      <w:r>
        <w:rPr>
          <w:color w:val="231F20"/>
        </w:rPr>
        <w:t>reader</w:t>
      </w:r>
      <w:r>
        <w:rPr>
          <w:color w:val="231F20"/>
          <w:spacing w:val="18"/>
        </w:rPr>
        <w:t> </w:t>
      </w:r>
      <w:r>
        <w:rPr>
          <w:color w:val="231F20"/>
        </w:rPr>
        <w:t>communicate</w:t>
      </w:r>
      <w:r>
        <w:rPr>
          <w:color w:val="231F20"/>
          <w:spacing w:val="18"/>
        </w:rPr>
        <w:t> </w:t>
      </w:r>
      <w:r>
        <w:rPr>
          <w:color w:val="231F20"/>
        </w:rPr>
        <w:t>on</w:t>
      </w:r>
      <w:r>
        <w:rPr>
          <w:color w:val="231F20"/>
          <w:spacing w:val="18"/>
        </w:rPr>
        <w:t> </w:t>
      </w:r>
      <w:r>
        <w:rPr>
          <w:color w:val="231F20"/>
        </w:rPr>
        <w:t>a</w:t>
      </w:r>
      <w:r>
        <w:rPr>
          <w:color w:val="231F20"/>
          <w:spacing w:val="17"/>
        </w:rPr>
        <w:t> </w:t>
      </w:r>
      <w:r>
        <w:rPr>
          <w:color w:val="231F20"/>
        </w:rPr>
        <w:t>specified</w:t>
      </w:r>
      <w:r>
        <w:rPr>
          <w:color w:val="231F20"/>
          <w:spacing w:val="18"/>
        </w:rPr>
        <w:t> </w:t>
      </w:r>
      <w:r>
        <w:rPr>
          <w:color w:val="231F20"/>
        </w:rPr>
        <w:t>radio</w:t>
      </w:r>
      <w:r>
        <w:rPr>
          <w:color w:val="231F20"/>
          <w:spacing w:val="17"/>
        </w:rPr>
        <w:t> </w:t>
      </w:r>
      <w:r>
        <w:rPr>
          <w:color w:val="231F20"/>
        </w:rPr>
        <w:t>frequency.</w:t>
      </w:r>
      <w:r>
        <w:rPr>
          <w:color w:val="231F20"/>
          <w:spacing w:val="17"/>
        </w:rPr>
        <w:t> </w:t>
      </w:r>
      <w:r>
        <w:rPr>
          <w:color w:val="231F20"/>
        </w:rPr>
        <w:t>When</w:t>
      </w:r>
      <w:r>
        <w:rPr>
          <w:color w:val="231F20"/>
          <w:spacing w:val="18"/>
        </w:rPr>
        <w:t> </w:t>
      </w:r>
      <w:r>
        <w:rPr>
          <w:color w:val="231F20"/>
        </w:rPr>
        <w:t>an</w:t>
      </w:r>
      <w:r>
        <w:rPr>
          <w:color w:val="231F20"/>
          <w:spacing w:val="17"/>
        </w:rPr>
        <w:t> </w:t>
      </w:r>
      <w:r>
        <w:rPr>
          <w:color w:val="231F20"/>
        </w:rPr>
        <w:t>object</w:t>
      </w:r>
      <w:r>
        <w:rPr>
          <w:color w:val="231F20"/>
          <w:spacing w:val="18"/>
        </w:rPr>
        <w:t> </w:t>
      </w:r>
      <w:r>
        <w:rPr>
          <w:color w:val="231F20"/>
        </w:rPr>
        <w:t>that</w:t>
      </w:r>
      <w:r>
        <w:rPr>
          <w:color w:val="231F20"/>
          <w:spacing w:val="16"/>
        </w:rPr>
        <w:t> </w:t>
      </w:r>
      <w:r>
        <w:rPr>
          <w:color w:val="231F20"/>
        </w:rPr>
        <w:t>has</w:t>
      </w:r>
      <w:r>
        <w:rPr>
          <w:color w:val="231F20"/>
          <w:spacing w:val="18"/>
        </w:rPr>
        <w:t> </w:t>
      </w:r>
      <w:r>
        <w:rPr>
          <w:color w:val="231F20"/>
        </w:rPr>
        <w:t>an</w:t>
      </w:r>
    </w:p>
    <w:p>
      <w:pPr>
        <w:pStyle w:val="BodyText"/>
        <w:spacing w:before="73"/>
      </w:pPr>
      <w:r>
        <w:rPr/>
        <mc:AlternateContent>
          <mc:Choice Requires="wps">
            <w:drawing>
              <wp:anchor distT="0" distB="0" distL="0" distR="0" allowOverlap="1" layoutInCell="1" locked="0" behindDoc="1" simplePos="0" relativeHeight="487588864">
                <wp:simplePos x="0" y="0"/>
                <wp:positionH relativeFrom="page">
                  <wp:posOffset>593502</wp:posOffset>
                </wp:positionH>
                <wp:positionV relativeFrom="paragraph">
                  <wp:posOffset>208241</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6.732498pt;margin-top:16.396954pt;width:42.6pt;height:.1pt;mso-position-horizontal-relative:page;mso-position-vertical-relative:paragraph;z-index:-15727616;mso-wrap-distance-left:0;mso-wrap-distance-right:0" id="docshape5" coordorigin="935,328" coordsize="852,0" path="m935,328l1787,328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01" w:right="0" w:firstLine="0"/>
        <w:jc w:val="left"/>
        <w:rPr>
          <w:sz w:val="16"/>
        </w:rPr>
      </w:pPr>
      <w:r>
        <w:rPr>
          <w:color w:val="231F20"/>
          <w:spacing w:val="-2"/>
          <w:sz w:val="16"/>
        </w:rPr>
        <w:t>*</w:t>
      </w:r>
      <w:r>
        <w:rPr>
          <w:color w:val="231F20"/>
          <w:spacing w:val="12"/>
          <w:sz w:val="16"/>
        </w:rPr>
        <w:t> </w:t>
      </w:r>
      <w:r>
        <w:rPr>
          <w:color w:val="231F20"/>
          <w:spacing w:val="-2"/>
          <w:sz w:val="16"/>
        </w:rPr>
        <w:t>Corresponding</w:t>
      </w:r>
      <w:r>
        <w:rPr>
          <w:color w:val="231F20"/>
          <w:spacing w:val="14"/>
          <w:sz w:val="16"/>
        </w:rPr>
        <w:t> </w:t>
      </w:r>
      <w:r>
        <w:rPr>
          <w:color w:val="231F20"/>
          <w:spacing w:val="-2"/>
          <w:sz w:val="16"/>
        </w:rPr>
        <w:t>author.</w:t>
      </w:r>
      <w:r>
        <w:rPr>
          <w:color w:val="231F20"/>
          <w:spacing w:val="13"/>
          <w:sz w:val="16"/>
        </w:rPr>
        <w:t> </w:t>
      </w:r>
      <w:r>
        <w:rPr>
          <w:color w:val="231F20"/>
          <w:spacing w:val="-2"/>
          <w:sz w:val="16"/>
        </w:rPr>
        <w:t>Tel.:+1-336-451-</w:t>
      </w:r>
      <w:r>
        <w:rPr>
          <w:color w:val="231F20"/>
          <w:spacing w:val="-4"/>
          <w:sz w:val="16"/>
        </w:rPr>
        <w:t>0288</w:t>
      </w:r>
    </w:p>
    <w:p>
      <w:pPr>
        <w:spacing w:before="16"/>
        <w:ind w:left="701"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anwillia@aggies.ncat.edu</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4"/>
        <w:rPr>
          <w:sz w:val="16"/>
        </w:rPr>
      </w:pPr>
    </w:p>
    <w:p>
      <w:pPr>
        <w:spacing w:line="261" w:lineRule="auto" w:before="0"/>
        <w:ind w:left="111" w:right="246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2"/>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doi:10.1016/j.aasri.2013.10.042</w:t>
      </w:r>
    </w:p>
    <w:p>
      <w:pPr>
        <w:spacing w:after="0" w:line="261" w:lineRule="auto"/>
        <w:jc w:val="left"/>
        <w:rPr>
          <w:sz w:val="16"/>
        </w:rPr>
        <w:sectPr>
          <w:footerReference w:type="even" r:id="rId5"/>
          <w:type w:val="continuous"/>
          <w:pgSz w:w="10890" w:h="14860"/>
          <w:pgMar w:header="0" w:footer="0" w:top="780" w:bottom="280" w:left="460" w:right="600"/>
          <w:pgNumType w:start="282"/>
        </w:sectPr>
      </w:pPr>
    </w:p>
    <w:p>
      <w:pPr>
        <w:pStyle w:val="BodyText"/>
        <w:spacing w:before="132"/>
      </w:pPr>
    </w:p>
    <w:p>
      <w:pPr>
        <w:pStyle w:val="BodyText"/>
        <w:spacing w:line="249" w:lineRule="auto"/>
        <w:ind w:left="545" w:right="430"/>
        <w:jc w:val="both"/>
      </w:pPr>
      <w:r>
        <w:rPr>
          <w:color w:val="231F20"/>
        </w:rPr>
        <w:t>RFID tag goes in the communication zone of the reader, the reader tells the tag to send the data that is stored on it. After the reader collects the data from the tag, it sends the data to the RFID controller by a network connection (Ethernet, Mobile IP, etc.). The controller will take the information and use it depending on the type of data it has received. The data can be stored in a database or moved as an object in inventory.</w:t>
      </w:r>
    </w:p>
    <w:p>
      <w:pPr>
        <w:pStyle w:val="BodyText"/>
        <w:spacing w:line="249" w:lineRule="auto" w:before="3"/>
        <w:ind w:left="545" w:right="422" w:firstLine="243"/>
        <w:jc w:val="both"/>
      </w:pPr>
      <w:r>
        <w:rPr>
          <w:color w:val="231F20"/>
        </w:rPr>
        <w:t>RFID technology has been one of the hottest topics because it makes tracking and tracing processes automatic. It provides much higher data integrity and accuracy, real-time reaction capabilities, and end-to-end visibility compared to the barcode technology.</w:t>
      </w:r>
      <w:r>
        <w:rPr>
          <w:color w:val="231F20"/>
          <w:spacing w:val="40"/>
        </w:rPr>
        <w:t> </w:t>
      </w:r>
      <w:r>
        <w:rPr>
          <w:color w:val="231F20"/>
        </w:rPr>
        <w:t>It has been used in various areas, such as retail inventory control, supply chain management, counterfeit prevention, building security, library systems, speed payment fobs, toll collection, vehicle identification, airline baggage, locating missing pets, study wildlife, and tracking livestock. Currently, there is an increasing interest in using the RFID technology to save lives, to prevent errors,</w:t>
      </w:r>
      <w:r>
        <w:rPr>
          <w:color w:val="231F20"/>
          <w:spacing w:val="-1"/>
        </w:rPr>
        <w:t> </w:t>
      </w:r>
      <w:r>
        <w:rPr>
          <w:color w:val="231F20"/>
        </w:rPr>
        <w:t>and</w:t>
      </w:r>
      <w:r>
        <w:rPr>
          <w:color w:val="231F20"/>
          <w:spacing w:val="-1"/>
        </w:rPr>
        <w:t> </w:t>
      </w:r>
      <w:r>
        <w:rPr>
          <w:color w:val="231F20"/>
        </w:rPr>
        <w:t>to</w:t>
      </w:r>
      <w:r>
        <w:rPr>
          <w:color w:val="231F20"/>
          <w:spacing w:val="-1"/>
        </w:rPr>
        <w:t> </w:t>
      </w:r>
      <w:r>
        <w:rPr>
          <w:color w:val="231F20"/>
        </w:rPr>
        <w:t>reduce</w:t>
      </w:r>
      <w:r>
        <w:rPr>
          <w:color w:val="231F20"/>
          <w:spacing w:val="-2"/>
        </w:rPr>
        <w:t> </w:t>
      </w:r>
      <w:r>
        <w:rPr>
          <w:color w:val="231F20"/>
        </w:rPr>
        <w:t>costs.</w:t>
      </w:r>
      <w:r>
        <w:rPr>
          <w:color w:val="231F20"/>
          <w:spacing w:val="-2"/>
        </w:rPr>
        <w:t> </w:t>
      </w:r>
      <w:r>
        <w:rPr>
          <w:color w:val="231F20"/>
        </w:rPr>
        <w:t>Medical</w:t>
      </w:r>
      <w:r>
        <w:rPr>
          <w:color w:val="231F20"/>
          <w:spacing w:val="-1"/>
        </w:rPr>
        <w:t> </w:t>
      </w:r>
      <w:r>
        <w:rPr>
          <w:color w:val="231F20"/>
        </w:rPr>
        <w:t>organizations</w:t>
      </w:r>
      <w:r>
        <w:rPr>
          <w:color w:val="231F20"/>
          <w:spacing w:val="-2"/>
        </w:rPr>
        <w:t> </w:t>
      </w:r>
      <w:r>
        <w:rPr>
          <w:color w:val="231F20"/>
        </w:rPr>
        <w:t>have</w:t>
      </w:r>
      <w:r>
        <w:rPr>
          <w:color w:val="231F20"/>
          <w:spacing w:val="-2"/>
        </w:rPr>
        <w:t> </w:t>
      </w:r>
      <w:r>
        <w:rPr>
          <w:color w:val="231F20"/>
        </w:rPr>
        <w:t>adopted</w:t>
      </w:r>
      <w:r>
        <w:rPr>
          <w:color w:val="231F20"/>
          <w:spacing w:val="-1"/>
        </w:rPr>
        <w:t> </w:t>
      </w:r>
      <w:r>
        <w:rPr>
          <w:color w:val="231F20"/>
        </w:rPr>
        <w:t>RFID</w:t>
      </w:r>
      <w:r>
        <w:rPr>
          <w:color w:val="231F20"/>
          <w:spacing w:val="-2"/>
        </w:rPr>
        <w:t> </w:t>
      </w:r>
      <w:r>
        <w:rPr>
          <w:color w:val="231F20"/>
        </w:rPr>
        <w:t>tags</w:t>
      </w:r>
      <w:r>
        <w:rPr>
          <w:color w:val="231F20"/>
          <w:spacing w:val="-2"/>
        </w:rPr>
        <w:t> </w:t>
      </w:r>
      <w:r>
        <w:rPr>
          <w:color w:val="231F20"/>
        </w:rPr>
        <w:t>to</w:t>
      </w:r>
      <w:r>
        <w:rPr>
          <w:color w:val="231F20"/>
          <w:spacing w:val="-1"/>
        </w:rPr>
        <w:t> </w:t>
      </w:r>
      <w:r>
        <w:rPr>
          <w:color w:val="231F20"/>
        </w:rPr>
        <w:t>track</w:t>
      </w:r>
      <w:r>
        <w:rPr>
          <w:color w:val="231F20"/>
          <w:spacing w:val="-1"/>
        </w:rPr>
        <w:t> </w:t>
      </w:r>
      <w:r>
        <w:rPr>
          <w:color w:val="231F20"/>
        </w:rPr>
        <w:t>and</w:t>
      </w:r>
      <w:r>
        <w:rPr>
          <w:color w:val="231F20"/>
          <w:spacing w:val="-1"/>
        </w:rPr>
        <w:t> </w:t>
      </w:r>
      <w:r>
        <w:rPr>
          <w:color w:val="231F20"/>
        </w:rPr>
        <w:t>manage</w:t>
      </w:r>
      <w:r>
        <w:rPr>
          <w:color w:val="231F20"/>
          <w:spacing w:val="-2"/>
        </w:rPr>
        <w:t> </w:t>
      </w:r>
      <w:r>
        <w:rPr>
          <w:color w:val="231F20"/>
        </w:rPr>
        <w:t>medical</w:t>
      </w:r>
      <w:r>
        <w:rPr>
          <w:color w:val="231F20"/>
          <w:spacing w:val="-1"/>
        </w:rPr>
        <w:t> </w:t>
      </w:r>
      <w:r>
        <w:rPr>
          <w:color w:val="231F20"/>
        </w:rPr>
        <w:t>assets to improve their utilization and to reduce the need for future expenditures on duplicating equipment. To improve patient safety and medical service, some are using RFID for tracking and tracing by integrating with medical monitoring equipment for emergency alerts and for ensuring the removal of tagged items of surgical equipment during an operation.</w:t>
      </w:r>
    </w:p>
    <w:p>
      <w:pPr>
        <w:pStyle w:val="BodyText"/>
        <w:spacing w:line="249" w:lineRule="auto" w:before="9"/>
        <w:ind w:left="545" w:right="427" w:firstLine="243"/>
        <w:jc w:val="both"/>
      </w:pPr>
      <w:r>
        <w:rPr>
          <w:color w:val="231F20"/>
        </w:rPr>
        <w:t>Using RFID tags for tracking items carried by people could poses significant security and privacy risk to both organizations and individuals. A tag naturally responds to a reader without the owner’s approval and without the owner even noticing it.</w:t>
      </w:r>
      <w:r>
        <w:rPr>
          <w:color w:val="231F20"/>
          <w:spacing w:val="40"/>
        </w:rPr>
        <w:t> </w:t>
      </w:r>
      <w:r>
        <w:rPr>
          <w:color w:val="231F20"/>
        </w:rPr>
        <w:t>When RFID are embedded into patients’ personal data and medical history, it is indispensable to secure the tags to prevent any leaking of privacy-sensitive information.</w:t>
      </w:r>
      <w:r>
        <w:rPr>
          <w:color w:val="231F20"/>
          <w:spacing w:val="40"/>
        </w:rPr>
        <w:t> </w:t>
      </w:r>
      <w:r>
        <w:rPr>
          <w:color w:val="231F20"/>
        </w:rPr>
        <w:t>This study examines the security issues impacting RFID the air interface between the tag and reader. Figure 1 shows a typical RFID system and the secured and unsecured interfaces that exist in such system.</w:t>
      </w:r>
      <w:r>
        <w:rPr>
          <w:color w:val="231F20"/>
          <w:spacing w:val="40"/>
        </w:rPr>
        <w:t> </w:t>
      </w:r>
      <w:r>
        <w:rPr>
          <w:color w:val="231F20"/>
        </w:rPr>
        <w:t>The system can be made of many readers and one controller or host workstation. A reader has the ability to communicate to multiple tags, with the tags being able to be attached to almost anything (from shelf products, a medical ID bracelet,</w:t>
      </w:r>
      <w:r>
        <w:rPr>
          <w:color w:val="231F20"/>
          <w:spacing w:val="-1"/>
        </w:rPr>
        <w:t> </w:t>
      </w:r>
      <w:r>
        <w:rPr>
          <w:color w:val="231F20"/>
        </w:rPr>
        <w:t>or a</w:t>
      </w:r>
      <w:r>
        <w:rPr>
          <w:color w:val="231F20"/>
          <w:spacing w:val="-1"/>
        </w:rPr>
        <w:t> </w:t>
      </w:r>
      <w:r>
        <w:rPr>
          <w:color w:val="231F20"/>
        </w:rPr>
        <w:t>pallet).</w:t>
      </w:r>
      <w:r>
        <w:rPr>
          <w:color w:val="231F20"/>
          <w:spacing w:val="40"/>
        </w:rPr>
        <w:t> </w:t>
      </w:r>
      <w:r>
        <w:rPr>
          <w:color w:val="231F20"/>
        </w:rPr>
        <w:t>The</w:t>
      </w:r>
      <w:r>
        <w:rPr>
          <w:color w:val="231F20"/>
          <w:spacing w:val="-1"/>
        </w:rPr>
        <w:t> </w:t>
      </w:r>
      <w:r>
        <w:rPr>
          <w:color w:val="231F20"/>
        </w:rPr>
        <w:t>communication between the tag</w:t>
      </w:r>
      <w:r>
        <w:rPr>
          <w:color w:val="231F20"/>
          <w:spacing w:val="-1"/>
        </w:rPr>
        <w:t> </w:t>
      </w:r>
      <w:r>
        <w:rPr>
          <w:color w:val="231F20"/>
        </w:rPr>
        <w:t>and the</w:t>
      </w:r>
      <w:r>
        <w:rPr>
          <w:color w:val="231F20"/>
          <w:spacing w:val="-1"/>
        </w:rPr>
        <w:t> </w:t>
      </w:r>
      <w:r>
        <w:rPr>
          <w:color w:val="231F20"/>
        </w:rPr>
        <w:t>reader</w:t>
      </w:r>
      <w:r>
        <w:rPr>
          <w:color w:val="231F20"/>
          <w:spacing w:val="-1"/>
        </w:rPr>
        <w:t> </w:t>
      </w:r>
      <w:r>
        <w:rPr>
          <w:color w:val="231F20"/>
        </w:rPr>
        <w:t>is the weakest</w:t>
      </w:r>
      <w:r>
        <w:rPr>
          <w:color w:val="231F20"/>
          <w:spacing w:val="-1"/>
        </w:rPr>
        <w:t> </w:t>
      </w:r>
      <w:r>
        <w:rPr>
          <w:color w:val="231F20"/>
        </w:rPr>
        <w:t>point of security in an RFID system.</w:t>
      </w:r>
      <w:r>
        <w:rPr>
          <w:color w:val="231F20"/>
          <w:spacing w:val="40"/>
        </w:rPr>
        <w:t> </w:t>
      </w:r>
      <w:r>
        <w:rPr>
          <w:color w:val="231F20"/>
        </w:rPr>
        <w:t>This interface usually does not utilize any encryption, especially if passive tags are used. The network interface between the reader and host system</w:t>
      </w:r>
      <w:r>
        <w:rPr>
          <w:color w:val="231F20"/>
          <w:spacing w:val="-2"/>
        </w:rPr>
        <w:t> </w:t>
      </w:r>
      <w:r>
        <w:rPr>
          <w:color w:val="231F20"/>
        </w:rPr>
        <w:t>or host network is</w:t>
      </w:r>
      <w:r>
        <w:rPr>
          <w:color w:val="231F20"/>
          <w:spacing w:val="-1"/>
        </w:rPr>
        <w:t> </w:t>
      </w:r>
      <w:r>
        <w:rPr>
          <w:color w:val="231F20"/>
        </w:rPr>
        <w:t>covered by the</w:t>
      </w:r>
      <w:r>
        <w:rPr>
          <w:color w:val="231F20"/>
          <w:spacing w:val="-1"/>
        </w:rPr>
        <w:t> </w:t>
      </w:r>
      <w:r>
        <w:rPr>
          <w:color w:val="231F20"/>
        </w:rPr>
        <w:t>IT security policies of the corporate network.</w:t>
      </w:r>
    </w:p>
    <w:p>
      <w:pPr>
        <w:pStyle w:val="BodyText"/>
        <w:spacing w:before="171"/>
      </w:pPr>
      <w:r>
        <w:rPr/>
        <w:drawing>
          <wp:anchor distT="0" distB="0" distL="0" distR="0" allowOverlap="1" layoutInCell="1" locked="0" behindDoc="1" simplePos="0" relativeHeight="487591424">
            <wp:simplePos x="0" y="0"/>
            <wp:positionH relativeFrom="page">
              <wp:posOffset>1934379</wp:posOffset>
            </wp:positionH>
            <wp:positionV relativeFrom="paragraph">
              <wp:posOffset>270417</wp:posOffset>
            </wp:positionV>
            <wp:extent cx="3067337" cy="1511808"/>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3067337" cy="1511808"/>
                    </a:xfrm>
                    <a:prstGeom prst="rect">
                      <a:avLst/>
                    </a:prstGeom>
                  </pic:spPr>
                </pic:pic>
              </a:graphicData>
            </a:graphic>
          </wp:anchor>
        </w:drawing>
      </w:r>
    </w:p>
    <w:p>
      <w:pPr>
        <w:pStyle w:val="BodyText"/>
        <w:spacing w:before="19"/>
      </w:pPr>
    </w:p>
    <w:p>
      <w:pPr>
        <w:spacing w:before="0"/>
        <w:ind w:left="545" w:right="0" w:firstLine="0"/>
        <w:jc w:val="both"/>
        <w:rPr>
          <w:sz w:val="16"/>
        </w:rPr>
      </w:pPr>
      <w:r>
        <w:rPr>
          <w:color w:val="231F20"/>
          <w:sz w:val="16"/>
        </w:rPr>
        <w:t>Figure</w:t>
      </w:r>
      <w:r>
        <w:rPr>
          <w:color w:val="231F20"/>
          <w:spacing w:val="-5"/>
          <w:sz w:val="16"/>
        </w:rPr>
        <w:t> </w:t>
      </w:r>
      <w:r>
        <w:rPr>
          <w:color w:val="231F20"/>
          <w:sz w:val="16"/>
        </w:rPr>
        <w:t>1.</w:t>
      </w:r>
      <w:r>
        <w:rPr>
          <w:color w:val="231F20"/>
          <w:spacing w:val="-5"/>
          <w:sz w:val="16"/>
        </w:rPr>
        <w:t> </w:t>
      </w:r>
      <w:r>
        <w:rPr>
          <w:color w:val="231F20"/>
          <w:sz w:val="16"/>
        </w:rPr>
        <w:t>Typical</w:t>
      </w:r>
      <w:r>
        <w:rPr>
          <w:color w:val="231F20"/>
          <w:spacing w:val="-3"/>
          <w:sz w:val="16"/>
        </w:rPr>
        <w:t> </w:t>
      </w:r>
      <w:r>
        <w:rPr>
          <w:color w:val="231F20"/>
          <w:sz w:val="16"/>
        </w:rPr>
        <w:t>RFID</w:t>
      </w:r>
      <w:r>
        <w:rPr>
          <w:color w:val="231F20"/>
          <w:spacing w:val="-4"/>
          <w:sz w:val="16"/>
        </w:rPr>
        <w:t> </w:t>
      </w:r>
      <w:r>
        <w:rPr>
          <w:color w:val="231F20"/>
          <w:spacing w:val="-2"/>
          <w:sz w:val="16"/>
        </w:rPr>
        <w:t>System</w:t>
      </w:r>
    </w:p>
    <w:p>
      <w:pPr>
        <w:pStyle w:val="BodyText"/>
        <w:spacing w:before="66"/>
        <w:rPr>
          <w:sz w:val="16"/>
        </w:rPr>
      </w:pPr>
    </w:p>
    <w:p>
      <w:pPr>
        <w:pStyle w:val="Heading1"/>
        <w:numPr>
          <w:ilvl w:val="0"/>
          <w:numId w:val="1"/>
        </w:numPr>
        <w:tabs>
          <w:tab w:pos="749" w:val="left" w:leader="none"/>
        </w:tabs>
        <w:spacing w:line="240" w:lineRule="auto" w:before="0" w:after="0"/>
        <w:ind w:left="749" w:right="0" w:hanging="204"/>
        <w:jc w:val="left"/>
      </w:pPr>
      <w:r>
        <w:rPr>
          <w:color w:val="231F20"/>
        </w:rPr>
        <w:t>RFID</w:t>
      </w:r>
      <w:r>
        <w:rPr>
          <w:color w:val="231F20"/>
          <w:spacing w:val="-3"/>
        </w:rPr>
        <w:t> </w:t>
      </w:r>
      <w:r>
        <w:rPr>
          <w:color w:val="231F20"/>
        </w:rPr>
        <w:t>Privacy</w:t>
      </w:r>
      <w:r>
        <w:rPr>
          <w:color w:val="231F20"/>
          <w:spacing w:val="-3"/>
        </w:rPr>
        <w:t> </w:t>
      </w:r>
      <w:r>
        <w:rPr>
          <w:color w:val="231F20"/>
        </w:rPr>
        <w:t>and</w:t>
      </w:r>
      <w:r>
        <w:rPr>
          <w:color w:val="231F20"/>
          <w:spacing w:val="-2"/>
        </w:rPr>
        <w:t> </w:t>
      </w:r>
      <w:r>
        <w:rPr>
          <w:color w:val="231F20"/>
        </w:rPr>
        <w:t>Security</w:t>
      </w:r>
      <w:r>
        <w:rPr>
          <w:color w:val="231F20"/>
          <w:spacing w:val="-3"/>
        </w:rPr>
        <w:t> </w:t>
      </w:r>
      <w:r>
        <w:rPr>
          <w:color w:val="231F20"/>
          <w:spacing w:val="-2"/>
        </w:rPr>
        <w:t>Issues</w:t>
      </w:r>
    </w:p>
    <w:p>
      <w:pPr>
        <w:pStyle w:val="BodyText"/>
        <w:spacing w:before="20"/>
        <w:rPr>
          <w:b/>
        </w:rPr>
      </w:pPr>
    </w:p>
    <w:p>
      <w:pPr>
        <w:pStyle w:val="BodyText"/>
        <w:spacing w:line="249" w:lineRule="auto"/>
        <w:ind w:left="545" w:right="428" w:firstLine="243"/>
        <w:jc w:val="both"/>
      </w:pPr>
      <w:r>
        <w:rPr>
          <w:color w:val="231F20"/>
        </w:rPr>
        <w:t>As the use of RFID technology spreads, there is an increasing concern in its associated privacy and</w:t>
      </w:r>
      <w:r>
        <w:rPr>
          <w:color w:val="231F20"/>
          <w:spacing w:val="80"/>
        </w:rPr>
        <w:t> </w:t>
      </w:r>
      <w:r>
        <w:rPr>
          <w:color w:val="231F20"/>
        </w:rPr>
        <w:t>security issues. The group Consumers against Supermarket Privacy Invasion and Numbering (CASPIAN) in their</w:t>
      </w:r>
      <w:r>
        <w:rPr>
          <w:color w:val="231F20"/>
          <w:spacing w:val="40"/>
        </w:rPr>
        <w:t> </w:t>
      </w:r>
      <w:r>
        <w:rPr>
          <w:color w:val="231F20"/>
        </w:rPr>
        <w:t>research</w:t>
      </w:r>
      <w:r>
        <w:rPr>
          <w:color w:val="231F20"/>
          <w:spacing w:val="39"/>
        </w:rPr>
        <w:t> </w:t>
      </w:r>
      <w:r>
        <w:rPr>
          <w:color w:val="231F20"/>
        </w:rPr>
        <w:t>found</w:t>
      </w:r>
      <w:r>
        <w:rPr>
          <w:color w:val="231F20"/>
          <w:spacing w:val="40"/>
        </w:rPr>
        <w:t> </w:t>
      </w:r>
      <w:r>
        <w:rPr>
          <w:color w:val="231F20"/>
        </w:rPr>
        <w:t>RFID</w:t>
      </w:r>
      <w:r>
        <w:rPr>
          <w:color w:val="231F20"/>
          <w:spacing w:val="40"/>
        </w:rPr>
        <w:t> </w:t>
      </w:r>
      <w:r>
        <w:rPr>
          <w:color w:val="231F20"/>
        </w:rPr>
        <w:t>chips</w:t>
      </w:r>
      <w:r>
        <w:rPr>
          <w:color w:val="231F20"/>
          <w:spacing w:val="40"/>
        </w:rPr>
        <w:t> </w:t>
      </w:r>
      <w:r>
        <w:rPr>
          <w:color w:val="231F20"/>
        </w:rPr>
        <w:t>in</w:t>
      </w:r>
      <w:r>
        <w:rPr>
          <w:color w:val="231F20"/>
          <w:spacing w:val="39"/>
        </w:rPr>
        <w:t> </w:t>
      </w:r>
      <w:r>
        <w:rPr>
          <w:color w:val="231F20"/>
        </w:rPr>
        <w:t>retailer</w:t>
      </w:r>
      <w:r>
        <w:rPr>
          <w:color w:val="231F20"/>
          <w:spacing w:val="40"/>
        </w:rPr>
        <w:t> </w:t>
      </w:r>
      <w:r>
        <w:rPr>
          <w:color w:val="231F20"/>
        </w:rPr>
        <w:t>loyalty</w:t>
      </w:r>
      <w:r>
        <w:rPr>
          <w:color w:val="231F20"/>
          <w:spacing w:val="40"/>
        </w:rPr>
        <w:t> </w:t>
      </w:r>
      <w:r>
        <w:rPr>
          <w:color w:val="231F20"/>
        </w:rPr>
        <w:t>cards</w:t>
      </w:r>
      <w:r>
        <w:rPr>
          <w:color w:val="231F20"/>
          <w:spacing w:val="40"/>
        </w:rPr>
        <w:t> </w:t>
      </w:r>
      <w:r>
        <w:rPr>
          <w:color w:val="231F20"/>
        </w:rPr>
        <w:t>that</w:t>
      </w:r>
      <w:r>
        <w:rPr>
          <w:color w:val="231F20"/>
          <w:spacing w:val="40"/>
        </w:rPr>
        <w:t> </w:t>
      </w:r>
      <w:r>
        <w:rPr>
          <w:color w:val="231F20"/>
        </w:rPr>
        <w:t>held</w:t>
      </w:r>
      <w:r>
        <w:rPr>
          <w:color w:val="231F20"/>
          <w:spacing w:val="40"/>
        </w:rPr>
        <w:t> </w:t>
      </w:r>
      <w:r>
        <w:rPr>
          <w:color w:val="231F20"/>
        </w:rPr>
        <w:t>customer</w:t>
      </w:r>
      <w:r>
        <w:rPr>
          <w:color w:val="231F20"/>
          <w:spacing w:val="40"/>
        </w:rPr>
        <w:t> </w:t>
      </w:r>
      <w:r>
        <w:rPr>
          <w:color w:val="231F20"/>
        </w:rPr>
        <w:t>ID</w:t>
      </w:r>
      <w:r>
        <w:rPr>
          <w:color w:val="231F20"/>
          <w:spacing w:val="40"/>
        </w:rPr>
        <w:t> </w:t>
      </w:r>
      <w:r>
        <w:rPr>
          <w:color w:val="231F20"/>
        </w:rPr>
        <w:t>information</w:t>
      </w:r>
      <w:r>
        <w:rPr>
          <w:color w:val="231F20"/>
          <w:spacing w:val="39"/>
        </w:rPr>
        <w:t> </w:t>
      </w:r>
      <w:r>
        <w:rPr>
          <w:color w:val="231F20"/>
        </w:rPr>
        <w:t>without</w:t>
      </w:r>
      <w:r>
        <w:rPr>
          <w:color w:val="231F20"/>
          <w:spacing w:val="40"/>
        </w:rPr>
        <w:t> </w:t>
      </w:r>
      <w:r>
        <w:rPr>
          <w:color w:val="231F20"/>
        </w:rPr>
        <w:t>the</w:t>
      </w:r>
    </w:p>
    <w:p>
      <w:pPr>
        <w:spacing w:after="0" w:line="249" w:lineRule="auto"/>
        <w:jc w:val="both"/>
        <w:sectPr>
          <w:headerReference w:type="default" r:id="rId11"/>
          <w:headerReference w:type="even" r:id="rId12"/>
          <w:pgSz w:w="10890" w:h="14860"/>
          <w:pgMar w:header="713" w:footer="0" w:top="900" w:bottom="280" w:left="460" w:right="600"/>
          <w:pgNumType w:start="283"/>
        </w:sectPr>
      </w:pPr>
    </w:p>
    <w:p>
      <w:pPr>
        <w:pStyle w:val="BodyText"/>
        <w:spacing w:before="157"/>
      </w:pPr>
    </w:p>
    <w:p>
      <w:pPr>
        <w:pStyle w:val="BodyText"/>
        <w:spacing w:line="249" w:lineRule="auto" w:before="1"/>
        <w:ind w:left="504" w:right="470"/>
        <w:jc w:val="both"/>
      </w:pPr>
      <w:r>
        <w:rPr>
          <w:color w:val="231F20"/>
        </w:rPr>
        <w:t>consumers’ knowledge (Grover &amp; Berghel, 2011).</w:t>
      </w:r>
      <w:r>
        <w:rPr>
          <w:color w:val="231F20"/>
          <w:spacing w:val="80"/>
        </w:rPr>
        <w:t> </w:t>
      </w:r>
      <w:r>
        <w:rPr>
          <w:color w:val="231F20"/>
        </w:rPr>
        <w:t>Also, RFID tags in products can still transmit data after</w:t>
      </w:r>
      <w:r>
        <w:rPr>
          <w:color w:val="231F20"/>
          <w:spacing w:val="40"/>
        </w:rPr>
        <w:t> </w:t>
      </w:r>
      <w:r>
        <w:rPr>
          <w:color w:val="231F20"/>
        </w:rPr>
        <w:t>the products are purchased and can be read by any reader.</w:t>
      </w:r>
      <w:r>
        <w:rPr>
          <w:color w:val="231F20"/>
          <w:spacing w:val="40"/>
        </w:rPr>
        <w:t> </w:t>
      </w:r>
      <w:r>
        <w:rPr>
          <w:color w:val="231F20"/>
        </w:rPr>
        <w:t>All readers in appropriate frequency range are able to read the data from the tags.</w:t>
      </w:r>
      <w:r>
        <w:rPr>
          <w:color w:val="231F20"/>
          <w:spacing w:val="72"/>
        </w:rPr>
        <w:t> </w:t>
      </w:r>
      <w:r>
        <w:rPr>
          <w:color w:val="231F20"/>
        </w:rPr>
        <w:t>One of the common weak points in RFID technology is the link between the tag and reader. Usually there is no encryption for the messaging for that communication link. Solving this issue will require more hardware, which will affect the size and the cost.</w:t>
      </w:r>
    </w:p>
    <w:p>
      <w:pPr>
        <w:pStyle w:val="BodyText"/>
        <w:spacing w:before="14"/>
      </w:pPr>
    </w:p>
    <w:p>
      <w:pPr>
        <w:pStyle w:val="ListParagraph"/>
        <w:numPr>
          <w:ilvl w:val="1"/>
          <w:numId w:val="1"/>
        </w:numPr>
        <w:tabs>
          <w:tab w:pos="857" w:val="left" w:leader="none"/>
        </w:tabs>
        <w:spacing w:line="240" w:lineRule="auto" w:before="0" w:after="0"/>
        <w:ind w:left="857" w:right="0" w:hanging="353"/>
        <w:jc w:val="left"/>
        <w:rPr>
          <w:i/>
          <w:sz w:val="20"/>
        </w:rPr>
      </w:pPr>
      <w:r>
        <w:rPr>
          <w:i/>
          <w:color w:val="231F20"/>
          <w:sz w:val="20"/>
        </w:rPr>
        <w:t>RFID</w:t>
      </w:r>
      <w:r>
        <w:rPr>
          <w:i/>
          <w:color w:val="231F20"/>
          <w:spacing w:val="-3"/>
          <w:sz w:val="20"/>
        </w:rPr>
        <w:t> </w:t>
      </w:r>
      <w:r>
        <w:rPr>
          <w:i/>
          <w:color w:val="231F20"/>
          <w:sz w:val="20"/>
        </w:rPr>
        <w:t>Security</w:t>
      </w:r>
      <w:r>
        <w:rPr>
          <w:i/>
          <w:color w:val="231F20"/>
          <w:spacing w:val="-2"/>
          <w:sz w:val="20"/>
        </w:rPr>
        <w:t> Threats</w:t>
      </w:r>
    </w:p>
    <w:p>
      <w:pPr>
        <w:pStyle w:val="BodyText"/>
        <w:spacing w:before="20"/>
        <w:rPr>
          <w:i/>
        </w:rPr>
      </w:pPr>
    </w:p>
    <w:p>
      <w:pPr>
        <w:pStyle w:val="BodyText"/>
        <w:spacing w:line="249" w:lineRule="auto"/>
        <w:ind w:left="504" w:right="468" w:firstLine="243"/>
        <w:jc w:val="both"/>
      </w:pPr>
      <w:r>
        <w:rPr>
          <w:color w:val="231F20"/>
        </w:rPr>
        <w:t>The security threats to RFID technology can be put into several classes; Sniffing (or Eavesdropping), Spoofing, Cloning, Replay, Relay, and Denial of service attacks (Grover &amp; Berghel, 2011) (Shih, Lin, &amp; Lin, 2005). The highest levels of security risks to an RFID network are sniffing and eavesdropping attacks. Eavesdropping/sniffing is an unauthorized access to tags.</w:t>
      </w:r>
      <w:r>
        <w:rPr>
          <w:color w:val="231F20"/>
          <w:spacing w:val="40"/>
        </w:rPr>
        <w:t> </w:t>
      </w:r>
      <w:r>
        <w:rPr>
          <w:color w:val="231F20"/>
        </w:rPr>
        <w:t>A rogue reader can read a tag and record information that may be sensitive and confidential (Grover &amp; Berghel, 2011).</w:t>
      </w:r>
      <w:r>
        <w:rPr>
          <w:color w:val="231F20"/>
          <w:spacing w:val="80"/>
        </w:rPr>
        <w:t> </w:t>
      </w:r>
      <w:r>
        <w:rPr>
          <w:color w:val="231F20"/>
        </w:rPr>
        <w:t>Spoofing attacks involve secretly scanning as well.</w:t>
      </w:r>
      <w:r>
        <w:rPr>
          <w:color w:val="231F20"/>
          <w:spacing w:val="40"/>
        </w:rPr>
        <w:t> </w:t>
      </w:r>
      <w:r>
        <w:rPr>
          <w:color w:val="231F20"/>
        </w:rPr>
        <w:t>It is not only recording a data transmission from a legitimate tag but also copying the original tag’s ID and making itself appear to be valid.</w:t>
      </w:r>
      <w:r>
        <w:rPr>
          <w:color w:val="231F20"/>
          <w:spacing w:val="80"/>
        </w:rPr>
        <w:t> </w:t>
      </w:r>
      <w:r>
        <w:rPr>
          <w:color w:val="231F20"/>
        </w:rPr>
        <w:t>Replay attack involves using a tag’s response to a rogue reader’s challenge to impersonate the tag (Burmester &amp; Medeiros, 2007).</w:t>
      </w:r>
      <w:r>
        <w:rPr>
          <w:color w:val="231F20"/>
          <w:spacing w:val="40"/>
        </w:rPr>
        <w:t> </w:t>
      </w:r>
      <w:r>
        <w:rPr>
          <w:color w:val="231F20"/>
        </w:rPr>
        <w:t>Relay attacks are alike to the replay attack but it delays the valid tag to response to the authentic reader. The last type of threat is the denial of service attack. It is against the accessibility of the RFID system and can hit any portion of the system (tag, reader, and controller-backend computers), such as removing the RFID tag from merchandise before it is checked out of the store (Grimaila, 2007), and swapping and placing tags on merchandise that has a lower cost. All attacks affect database integrity on the backend systems because of the inventory mismatches.</w:t>
      </w:r>
    </w:p>
    <w:p>
      <w:pPr>
        <w:pStyle w:val="BodyText"/>
        <w:spacing w:before="20"/>
      </w:pPr>
    </w:p>
    <w:p>
      <w:pPr>
        <w:pStyle w:val="ListParagraph"/>
        <w:numPr>
          <w:ilvl w:val="1"/>
          <w:numId w:val="1"/>
        </w:numPr>
        <w:tabs>
          <w:tab w:pos="949" w:val="left" w:leader="none"/>
        </w:tabs>
        <w:spacing w:line="240" w:lineRule="auto" w:before="0" w:after="0"/>
        <w:ind w:left="949" w:right="0" w:hanging="353"/>
        <w:jc w:val="left"/>
        <w:rPr>
          <w:i/>
          <w:sz w:val="20"/>
        </w:rPr>
      </w:pPr>
      <w:r>
        <w:rPr>
          <w:i/>
          <w:color w:val="231F20"/>
          <w:sz w:val="20"/>
        </w:rPr>
        <w:t>Security </w:t>
      </w:r>
      <w:r>
        <w:rPr>
          <w:i/>
          <w:color w:val="231F20"/>
          <w:spacing w:val="-2"/>
          <w:sz w:val="20"/>
        </w:rPr>
        <w:t>Countermeasures</w:t>
      </w:r>
    </w:p>
    <w:p>
      <w:pPr>
        <w:pStyle w:val="BodyText"/>
        <w:spacing w:before="20"/>
        <w:rPr>
          <w:i/>
        </w:rPr>
      </w:pPr>
    </w:p>
    <w:p>
      <w:pPr>
        <w:pStyle w:val="BodyText"/>
        <w:spacing w:line="249" w:lineRule="auto"/>
        <w:ind w:left="504" w:right="468" w:firstLine="243"/>
        <w:jc w:val="both"/>
      </w:pPr>
      <w:r>
        <w:rPr>
          <w:color w:val="231F20"/>
        </w:rPr>
        <w:t>There are several methods being used as countermeasures to the security threats presented against RFID technology. These methods can</w:t>
      </w:r>
      <w:r>
        <w:rPr>
          <w:color w:val="231F20"/>
          <w:spacing w:val="-1"/>
        </w:rPr>
        <w:t> </w:t>
      </w:r>
      <w:r>
        <w:rPr>
          <w:color w:val="231F20"/>
        </w:rPr>
        <w:t>be categorized into two groups;</w:t>
      </w:r>
      <w:r>
        <w:rPr>
          <w:color w:val="231F20"/>
          <w:spacing w:val="-1"/>
        </w:rPr>
        <w:t> </w:t>
      </w:r>
      <w:r>
        <w:rPr>
          <w:color w:val="231F20"/>
        </w:rPr>
        <w:t>non-cryptographic systems and cryptographic algorithms (Shih, Lin, &amp; Lin, 2005).</w:t>
      </w:r>
      <w:r>
        <w:rPr>
          <w:color w:val="231F20"/>
          <w:spacing w:val="40"/>
        </w:rPr>
        <w:t> </w:t>
      </w:r>
      <w:r>
        <w:rPr>
          <w:color w:val="231F20"/>
        </w:rPr>
        <w:t>To diminish costs, non-cryptographic security countermeasures are deployed.</w:t>
      </w:r>
      <w:r>
        <w:rPr>
          <w:color w:val="231F20"/>
          <w:spacing w:val="40"/>
        </w:rPr>
        <w:t> </w:t>
      </w:r>
      <w:r>
        <w:rPr>
          <w:color w:val="231F20"/>
        </w:rPr>
        <w:t>One of the easiest ways to safeguard consumer privacy is tag-killing (Shih,</w:t>
      </w:r>
      <w:r>
        <w:rPr>
          <w:color w:val="231F20"/>
          <w:spacing w:val="-1"/>
        </w:rPr>
        <w:t> </w:t>
      </w:r>
      <w:r>
        <w:rPr>
          <w:color w:val="231F20"/>
        </w:rPr>
        <w:t>Lin, &amp; Lin,</w:t>
      </w:r>
      <w:r>
        <w:rPr>
          <w:color w:val="231F20"/>
          <w:spacing w:val="-1"/>
        </w:rPr>
        <w:t> </w:t>
      </w:r>
      <w:r>
        <w:rPr>
          <w:color w:val="231F20"/>
        </w:rPr>
        <w:t>2005). This method</w:t>
      </w:r>
      <w:r>
        <w:rPr>
          <w:color w:val="231F20"/>
          <w:spacing w:val="-2"/>
        </w:rPr>
        <w:t> </w:t>
      </w:r>
      <w:r>
        <w:rPr>
          <w:color w:val="231F20"/>
        </w:rPr>
        <w:t>kills</w:t>
      </w:r>
      <w:r>
        <w:rPr>
          <w:color w:val="231F20"/>
          <w:spacing w:val="-1"/>
        </w:rPr>
        <w:t> </w:t>
      </w:r>
      <w:r>
        <w:rPr>
          <w:color w:val="231F20"/>
        </w:rPr>
        <w:t>the</w:t>
      </w:r>
      <w:r>
        <w:rPr>
          <w:color w:val="231F20"/>
          <w:spacing w:val="-1"/>
        </w:rPr>
        <w:t> </w:t>
      </w:r>
      <w:r>
        <w:rPr>
          <w:color w:val="231F20"/>
        </w:rPr>
        <w:t>functionality</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RFID</w:t>
      </w:r>
      <w:r>
        <w:rPr>
          <w:color w:val="231F20"/>
          <w:spacing w:val="-1"/>
        </w:rPr>
        <w:t> </w:t>
      </w:r>
      <w:r>
        <w:rPr>
          <w:color w:val="231F20"/>
        </w:rPr>
        <w:t>tag</w:t>
      </w:r>
      <w:r>
        <w:rPr>
          <w:color w:val="231F20"/>
          <w:spacing w:val="-1"/>
        </w:rPr>
        <w:t> </w:t>
      </w:r>
      <w:r>
        <w:rPr>
          <w:color w:val="231F20"/>
        </w:rPr>
        <w:t>once</w:t>
      </w:r>
      <w:r>
        <w:rPr>
          <w:color w:val="231F20"/>
          <w:spacing w:val="-1"/>
        </w:rPr>
        <w:t> </w:t>
      </w:r>
      <w:r>
        <w:rPr>
          <w:color w:val="231F20"/>
        </w:rPr>
        <w:t>it</w:t>
      </w:r>
      <w:r>
        <w:rPr>
          <w:color w:val="231F20"/>
          <w:spacing w:val="-1"/>
        </w:rPr>
        <w:t> </w:t>
      </w:r>
      <w:r>
        <w:rPr>
          <w:color w:val="231F20"/>
        </w:rPr>
        <w:t>is</w:t>
      </w:r>
      <w:r>
        <w:rPr>
          <w:color w:val="231F20"/>
          <w:spacing w:val="-4"/>
        </w:rPr>
        <w:t> </w:t>
      </w:r>
      <w:r>
        <w:rPr>
          <w:color w:val="231F20"/>
        </w:rPr>
        <w:t>at</w:t>
      </w:r>
      <w:r>
        <w:rPr>
          <w:color w:val="231F20"/>
          <w:spacing w:val="-1"/>
        </w:rPr>
        <w:t> </w:t>
      </w:r>
      <w:r>
        <w:rPr>
          <w:color w:val="231F20"/>
        </w:rPr>
        <w:t>the</w:t>
      </w:r>
      <w:r>
        <w:rPr>
          <w:color w:val="231F20"/>
          <w:spacing w:val="-1"/>
        </w:rPr>
        <w:t> </w:t>
      </w:r>
      <w:r>
        <w:rPr>
          <w:color w:val="231F20"/>
        </w:rPr>
        <w:t>point</w:t>
      </w:r>
      <w:r>
        <w:rPr>
          <w:color w:val="231F20"/>
          <w:spacing w:val="-2"/>
        </w:rPr>
        <w:t> </w:t>
      </w:r>
      <w:r>
        <w:rPr>
          <w:color w:val="231F20"/>
        </w:rPr>
        <w:t>of</w:t>
      </w:r>
      <w:r>
        <w:rPr>
          <w:color w:val="231F20"/>
          <w:spacing w:val="-2"/>
        </w:rPr>
        <w:t> </w:t>
      </w:r>
      <w:r>
        <w:rPr>
          <w:color w:val="231F20"/>
        </w:rPr>
        <w:t>sale.</w:t>
      </w:r>
      <w:r>
        <w:rPr>
          <w:color w:val="231F20"/>
          <w:spacing w:val="-1"/>
        </w:rPr>
        <w:t> </w:t>
      </w:r>
      <w:r>
        <w:rPr>
          <w:color w:val="231F20"/>
        </w:rPr>
        <w:t>The</w:t>
      </w:r>
      <w:r>
        <w:rPr>
          <w:color w:val="231F20"/>
          <w:spacing w:val="-1"/>
        </w:rPr>
        <w:t> </w:t>
      </w:r>
      <w:r>
        <w:rPr>
          <w:color w:val="231F20"/>
        </w:rPr>
        <w:t>Kill</w:t>
      </w:r>
      <w:r>
        <w:rPr>
          <w:color w:val="231F20"/>
          <w:spacing w:val="-1"/>
        </w:rPr>
        <w:t> </w:t>
      </w:r>
      <w:r>
        <w:rPr>
          <w:color w:val="231F20"/>
        </w:rPr>
        <w:t>command</w:t>
      </w:r>
      <w:r>
        <w:rPr>
          <w:color w:val="231F20"/>
          <w:spacing w:val="-1"/>
        </w:rPr>
        <w:t> </w:t>
      </w:r>
      <w:r>
        <w:rPr>
          <w:color w:val="231F20"/>
        </w:rPr>
        <w:t>is</w:t>
      </w:r>
      <w:r>
        <w:rPr>
          <w:color w:val="231F20"/>
          <w:spacing w:val="-1"/>
        </w:rPr>
        <w:t> </w:t>
      </w:r>
      <w:r>
        <w:rPr>
          <w:color w:val="231F20"/>
        </w:rPr>
        <w:t>built</w:t>
      </w:r>
      <w:r>
        <w:rPr>
          <w:color w:val="231F20"/>
          <w:spacing w:val="-1"/>
        </w:rPr>
        <w:t> </w:t>
      </w:r>
      <w:r>
        <w:rPr>
          <w:color w:val="231F20"/>
        </w:rPr>
        <w:t>into</w:t>
      </w:r>
      <w:r>
        <w:rPr>
          <w:color w:val="231F20"/>
          <w:spacing w:val="-1"/>
        </w:rPr>
        <w:t> </w:t>
      </w:r>
      <w:r>
        <w:rPr>
          <w:color w:val="231F20"/>
        </w:rPr>
        <w:t>the RFID tag and is executed once the RFID reader sends a code or PIN at the point of sale to make the tag unusable (Juels, Rivest, &amp; Szydlo, 2003).</w:t>
      </w:r>
      <w:r>
        <w:rPr>
          <w:color w:val="231F20"/>
          <w:spacing w:val="40"/>
        </w:rPr>
        <w:t> </w:t>
      </w:r>
      <w:r>
        <w:rPr>
          <w:color w:val="231F20"/>
        </w:rPr>
        <w:t>Utilizing the tags read-writable memory is another popular non- cryptographic security approach, which uses a secret and temporary ID code in the RFID tag’s RAM (semi active tags) and the tag’s serial ID number that is put the ROM by the manufacturer. The result is when the</w:t>
      </w:r>
      <w:r>
        <w:rPr>
          <w:color w:val="231F20"/>
          <w:spacing w:val="80"/>
        </w:rPr>
        <w:t> </w:t>
      </w:r>
      <w:r>
        <w:rPr>
          <w:color w:val="231F20"/>
        </w:rPr>
        <w:t>tag is in ROM mode object there is unrestricted object identification to whichever user that needs information and in RAM mode there is a restriction of object identification to limited users (Inoue &amp; Yasuura, 2003),.</w:t>
      </w:r>
    </w:p>
    <w:p>
      <w:pPr>
        <w:pStyle w:val="BodyText"/>
        <w:spacing w:line="249" w:lineRule="auto"/>
        <w:ind w:left="504" w:right="469" w:firstLine="243"/>
        <w:jc w:val="both"/>
      </w:pPr>
      <w:r>
        <w:rPr>
          <w:color w:val="231F20"/>
          <w:sz w:val="22"/>
        </w:rPr>
        <w:t>Cryptographic algorithms are more costly to implement but c</w:t>
      </w:r>
      <w:r>
        <w:rPr>
          <w:color w:val="231F20"/>
        </w:rPr>
        <w:t>an provide better security and privacy, including Hash Based Access Control, Minimalist, Re-encryption scheme and universal re-encryption, and Advanced Semi-Randomized Access Control (A-SRAC) (Shamaili, Yeun, &amp; Zemerly, 2010).</w:t>
      </w:r>
      <w:r>
        <w:rPr>
          <w:color w:val="231F20"/>
          <w:spacing w:val="40"/>
        </w:rPr>
        <w:t> </w:t>
      </w:r>
      <w:r>
        <w:rPr>
          <w:color w:val="231F20"/>
        </w:rPr>
        <w:t>Hash Based Access Control uses hash-enabled tags that have a segment of memory set aside for a temporary metaID. This allows the tag to function in a locked or unlocked status (Shih, Lin, &amp; Lin, 2005). A hash algorithm</w:t>
      </w:r>
      <w:r>
        <w:rPr>
          <w:color w:val="231F20"/>
          <w:spacing w:val="-1"/>
        </w:rPr>
        <w:t> </w:t>
      </w:r>
      <w:r>
        <w:rPr>
          <w:color w:val="231F20"/>
        </w:rPr>
        <w:t>is utilized to generate an indiscriminate key for the metaID, the reader checks the local database for the corresponding hash key to be sent to the tag, the tag receives the hash key and checks it against the metaID and if it corresponds, the tag unlocks and allows full data retrieval to the readers (Shamaili, Yeun, &amp; Zemerly, 2010). The Minimalist method uses a list of pseudonyms that is unique to the keys stored in the RFID tag (Juels A. , 2004). The reader is validated after it has been authenticated by the tag and the tag is validated by the reader by</w:t>
      </w:r>
      <w:r>
        <w:rPr>
          <w:color w:val="231F20"/>
          <w:spacing w:val="14"/>
        </w:rPr>
        <w:t> </w:t>
      </w:r>
      <w:r>
        <w:rPr>
          <w:color w:val="231F20"/>
        </w:rPr>
        <w:t>sending</w:t>
      </w:r>
      <w:r>
        <w:rPr>
          <w:color w:val="231F20"/>
          <w:spacing w:val="14"/>
        </w:rPr>
        <w:t> </w:t>
      </w:r>
      <w:r>
        <w:rPr>
          <w:color w:val="231F20"/>
        </w:rPr>
        <w:t>an authentication key.</w:t>
      </w:r>
      <w:r>
        <w:rPr>
          <w:color w:val="231F20"/>
          <w:spacing w:val="14"/>
        </w:rPr>
        <w:t> </w:t>
      </w:r>
      <w:r>
        <w:rPr>
          <w:color w:val="231F20"/>
        </w:rPr>
        <w:t>Once</w:t>
      </w:r>
      <w:r>
        <w:rPr>
          <w:color w:val="231F20"/>
          <w:spacing w:val="14"/>
        </w:rPr>
        <w:t> </w:t>
      </w:r>
      <w:r>
        <w:rPr>
          <w:color w:val="231F20"/>
        </w:rPr>
        <w:t>the validation</w:t>
      </w:r>
      <w:r>
        <w:rPr>
          <w:color w:val="231F20"/>
          <w:spacing w:val="14"/>
        </w:rPr>
        <w:t> </w:t>
      </w:r>
      <w:r>
        <w:rPr>
          <w:color w:val="231F20"/>
        </w:rPr>
        <w:t>process</w:t>
      </w:r>
      <w:r>
        <w:rPr>
          <w:color w:val="231F20"/>
          <w:spacing w:val="14"/>
        </w:rPr>
        <w:t> </w:t>
      </w:r>
      <w:r>
        <w:rPr>
          <w:color w:val="231F20"/>
        </w:rPr>
        <w:t>is</w:t>
      </w:r>
      <w:r>
        <w:rPr>
          <w:color w:val="231F20"/>
          <w:spacing w:val="14"/>
        </w:rPr>
        <w:t> </w:t>
      </w:r>
      <w:r>
        <w:rPr>
          <w:color w:val="231F20"/>
        </w:rPr>
        <w:t>complete,</w:t>
      </w:r>
      <w:r>
        <w:rPr>
          <w:color w:val="231F20"/>
          <w:spacing w:val="14"/>
        </w:rPr>
        <w:t> </w:t>
      </w:r>
      <w:r>
        <w:rPr>
          <w:color w:val="231F20"/>
        </w:rPr>
        <w:t>the</w:t>
      </w:r>
      <w:r>
        <w:rPr>
          <w:color w:val="231F20"/>
          <w:spacing w:val="14"/>
        </w:rPr>
        <w:t> </w:t>
      </w:r>
      <w:r>
        <w:rPr>
          <w:color w:val="231F20"/>
        </w:rPr>
        <w:t>RFID</w:t>
      </w:r>
      <w:r>
        <w:rPr>
          <w:color w:val="231F20"/>
          <w:spacing w:val="14"/>
        </w:rPr>
        <w:t> </w:t>
      </w:r>
      <w:r>
        <w:rPr>
          <w:color w:val="231F20"/>
        </w:rPr>
        <w:t>tag</w:t>
      </w:r>
      <w:r>
        <w:rPr>
          <w:color w:val="231F20"/>
          <w:spacing w:val="14"/>
        </w:rPr>
        <w:t> </w:t>
      </w:r>
      <w:r>
        <w:rPr>
          <w:color w:val="231F20"/>
        </w:rPr>
        <w:t>releases</w:t>
      </w:r>
      <w:r>
        <w:rPr>
          <w:color w:val="231F20"/>
          <w:spacing w:val="14"/>
        </w:rPr>
        <w:t> </w:t>
      </w:r>
      <w:r>
        <w:rPr>
          <w:color w:val="231F20"/>
        </w:rPr>
        <w:t>its</w:t>
      </w:r>
      <w:r>
        <w:rPr>
          <w:color w:val="231F20"/>
          <w:spacing w:val="14"/>
        </w:rPr>
        <w:t> </w:t>
      </w:r>
      <w:r>
        <w:rPr>
          <w:color w:val="231F20"/>
        </w:rPr>
        <w:t>data</w:t>
      </w:r>
      <w:r>
        <w:rPr>
          <w:color w:val="231F20"/>
          <w:spacing w:val="14"/>
        </w:rPr>
        <w:t> </w:t>
      </w:r>
      <w:r>
        <w:rPr>
          <w:color w:val="231F20"/>
        </w:rPr>
        <w:t>to</w:t>
      </w:r>
    </w:p>
    <w:p>
      <w:pPr>
        <w:spacing w:after="0" w:line="249" w:lineRule="auto"/>
        <w:jc w:val="both"/>
        <w:sectPr>
          <w:pgSz w:w="10890" w:h="14860"/>
          <w:pgMar w:header="713" w:footer="0" w:top="900" w:bottom="280" w:left="460" w:right="600"/>
        </w:sectPr>
      </w:pPr>
    </w:p>
    <w:p>
      <w:pPr>
        <w:pStyle w:val="BodyText"/>
        <w:spacing w:before="115"/>
      </w:pPr>
    </w:p>
    <w:p>
      <w:pPr>
        <w:pStyle w:val="BodyText"/>
        <w:spacing w:line="249" w:lineRule="auto"/>
        <w:ind w:left="560" w:right="413"/>
        <w:jc w:val="both"/>
      </w:pPr>
      <w:r>
        <w:rPr>
          <w:color w:val="231F20"/>
        </w:rPr>
        <w:t>the reader. Then the reader renews the pseudonym and authentication keys in the tag. Re-encryption and universal re-encryption systems use public key cryptographic methods and require more memory and server resources on the back end due to the type of algorithms being employed (Shamaili, Yeun, &amp; Zemerly, 2010). They can keep the tag identifier from being disclosed by utilizing the re-encryption system. The A-SRAC algorithm employs minimal calculations and keeping the messaging size small (Shamaili, Yeun, &amp; Zemerly, 2010). The back end servers keep the old and new data from the tags, w The A-SRAC algorithm employs</w:t>
      </w:r>
      <w:r>
        <w:rPr>
          <w:color w:val="231F20"/>
          <w:spacing w:val="40"/>
        </w:rPr>
        <w:t> </w:t>
      </w:r>
      <w:r>
        <w:rPr>
          <w:color w:val="231F20"/>
        </w:rPr>
        <w:t>hash functionality, a random generator, and also utilizes metaID.</w:t>
      </w:r>
    </w:p>
    <w:p>
      <w:pPr>
        <w:pStyle w:val="BodyText"/>
        <w:spacing w:before="16"/>
      </w:pPr>
    </w:p>
    <w:p>
      <w:pPr>
        <w:pStyle w:val="Heading1"/>
        <w:numPr>
          <w:ilvl w:val="0"/>
          <w:numId w:val="1"/>
        </w:numPr>
        <w:tabs>
          <w:tab w:pos="764" w:val="left" w:leader="none"/>
        </w:tabs>
        <w:spacing w:line="240" w:lineRule="auto" w:before="0" w:after="0"/>
        <w:ind w:left="764" w:right="0" w:hanging="204"/>
        <w:jc w:val="left"/>
      </w:pPr>
      <w:r>
        <w:rPr>
          <w:color w:val="231F20"/>
        </w:rPr>
        <w:t>Security</w:t>
      </w:r>
      <w:r>
        <w:rPr>
          <w:color w:val="231F20"/>
          <w:spacing w:val="-8"/>
        </w:rPr>
        <w:t> </w:t>
      </w:r>
      <w:r>
        <w:rPr>
          <w:color w:val="231F20"/>
        </w:rPr>
        <w:t>Framework</w:t>
      </w:r>
      <w:r>
        <w:rPr>
          <w:color w:val="231F20"/>
          <w:spacing w:val="-6"/>
        </w:rPr>
        <w:t> </w:t>
      </w:r>
      <w:r>
        <w:rPr>
          <w:color w:val="231F20"/>
        </w:rPr>
        <w:t>For</w:t>
      </w:r>
      <w:r>
        <w:rPr>
          <w:color w:val="231F20"/>
          <w:spacing w:val="-6"/>
        </w:rPr>
        <w:t> </w:t>
      </w:r>
      <w:r>
        <w:rPr>
          <w:color w:val="231F20"/>
        </w:rPr>
        <w:t>Smart</w:t>
      </w:r>
      <w:r>
        <w:rPr>
          <w:color w:val="231F20"/>
          <w:spacing w:val="-5"/>
        </w:rPr>
        <w:t> </w:t>
      </w:r>
      <w:r>
        <w:rPr>
          <w:color w:val="231F20"/>
          <w:spacing w:val="-4"/>
        </w:rPr>
        <w:t>Tags</w:t>
      </w:r>
    </w:p>
    <w:p>
      <w:pPr>
        <w:pStyle w:val="BodyText"/>
        <w:spacing w:before="20"/>
        <w:rPr>
          <w:b/>
        </w:rPr>
      </w:pPr>
    </w:p>
    <w:p>
      <w:pPr>
        <w:pStyle w:val="BodyText"/>
        <w:spacing w:line="249" w:lineRule="auto"/>
        <w:ind w:left="560" w:right="413" w:firstLine="243"/>
        <w:jc w:val="both"/>
      </w:pPr>
      <w:r>
        <w:rPr>
          <w:color w:val="231F20"/>
        </w:rPr>
        <w:t>We are proposing using the A-SRAC protocol to provide security for RFID smart tagged cards, Personal Medical Card (PMC) with the feature to go to sleep when the smart tags do not need to transfer data and biometric verification to activate the card.</w:t>
      </w:r>
      <w:r>
        <w:rPr>
          <w:color w:val="231F20"/>
          <w:spacing w:val="-1"/>
        </w:rPr>
        <w:t> </w:t>
      </w:r>
      <w:r>
        <w:rPr>
          <w:color w:val="231F20"/>
        </w:rPr>
        <w:t>This card</w:t>
      </w:r>
      <w:r>
        <w:rPr>
          <w:color w:val="231F20"/>
          <w:spacing w:val="-1"/>
        </w:rPr>
        <w:t> </w:t>
      </w:r>
      <w:r>
        <w:rPr>
          <w:color w:val="231F20"/>
        </w:rPr>
        <w:t>will</w:t>
      </w:r>
      <w:r>
        <w:rPr>
          <w:color w:val="231F20"/>
          <w:spacing w:val="-2"/>
        </w:rPr>
        <w:t> </w:t>
      </w:r>
      <w:r>
        <w:rPr>
          <w:color w:val="231F20"/>
        </w:rPr>
        <w:t>have</w:t>
      </w:r>
      <w:r>
        <w:rPr>
          <w:color w:val="231F20"/>
          <w:spacing w:val="-1"/>
        </w:rPr>
        <w:t> </w:t>
      </w:r>
      <w:r>
        <w:rPr>
          <w:color w:val="231F20"/>
        </w:rPr>
        <w:t>different</w:t>
      </w:r>
      <w:r>
        <w:rPr>
          <w:color w:val="231F20"/>
          <w:spacing w:val="-1"/>
        </w:rPr>
        <w:t> </w:t>
      </w:r>
      <w:r>
        <w:rPr>
          <w:color w:val="231F20"/>
        </w:rPr>
        <w:t>folders, such as personal</w:t>
      </w:r>
      <w:r>
        <w:rPr>
          <w:color w:val="231F20"/>
          <w:spacing w:val="-1"/>
        </w:rPr>
        <w:t> </w:t>
      </w:r>
      <w:r>
        <w:rPr>
          <w:color w:val="231F20"/>
        </w:rPr>
        <w:t>identification information, medical records, dental records and any other related issues. The medical records would be</w:t>
      </w:r>
      <w:r>
        <w:rPr>
          <w:color w:val="231F20"/>
          <w:spacing w:val="40"/>
        </w:rPr>
        <w:t> </w:t>
      </w:r>
      <w:r>
        <w:rPr>
          <w:color w:val="231F20"/>
        </w:rPr>
        <w:t>issued</w:t>
      </w:r>
      <w:r>
        <w:rPr>
          <w:color w:val="231F20"/>
          <w:spacing w:val="-2"/>
        </w:rPr>
        <w:t> </w:t>
      </w:r>
      <w:r>
        <w:rPr>
          <w:color w:val="231F20"/>
        </w:rPr>
        <w:t>by</w:t>
      </w:r>
      <w:r>
        <w:rPr>
          <w:color w:val="231F20"/>
          <w:spacing w:val="-2"/>
        </w:rPr>
        <w:t> </w:t>
      </w:r>
      <w:r>
        <w:rPr>
          <w:color w:val="231F20"/>
        </w:rPr>
        <w:t>different</w:t>
      </w:r>
      <w:r>
        <w:rPr>
          <w:color w:val="231F20"/>
          <w:spacing w:val="-2"/>
        </w:rPr>
        <w:t> </w:t>
      </w:r>
      <w:r>
        <w:rPr>
          <w:color w:val="231F20"/>
        </w:rPr>
        <w:t>medical</w:t>
      </w:r>
      <w:r>
        <w:rPr>
          <w:color w:val="231F20"/>
          <w:spacing w:val="-1"/>
        </w:rPr>
        <w:t> </w:t>
      </w:r>
      <w:r>
        <w:rPr>
          <w:color w:val="231F20"/>
        </w:rPr>
        <w:t>providers.</w:t>
      </w:r>
      <w:r>
        <w:rPr>
          <w:color w:val="231F20"/>
          <w:spacing w:val="-1"/>
        </w:rPr>
        <w:t> </w:t>
      </w:r>
      <w:r>
        <w:rPr>
          <w:color w:val="231F20"/>
        </w:rPr>
        <w:t>The</w:t>
      </w:r>
      <w:r>
        <w:rPr>
          <w:color w:val="231F20"/>
          <w:spacing w:val="-2"/>
        </w:rPr>
        <w:t> </w:t>
      </w:r>
      <w:r>
        <w:rPr>
          <w:color w:val="231F20"/>
        </w:rPr>
        <w:t>A-SRAC</w:t>
      </w:r>
      <w:r>
        <w:rPr>
          <w:color w:val="231F20"/>
          <w:spacing w:val="-4"/>
        </w:rPr>
        <w:t> </w:t>
      </w:r>
      <w:r>
        <w:rPr>
          <w:color w:val="231F20"/>
        </w:rPr>
        <w:t>protocol</w:t>
      </w:r>
      <w:r>
        <w:rPr>
          <w:color w:val="231F20"/>
          <w:spacing w:val="-2"/>
        </w:rPr>
        <w:t> </w:t>
      </w:r>
      <w:r>
        <w:rPr>
          <w:color w:val="231F20"/>
        </w:rPr>
        <w:t>offers</w:t>
      </w:r>
      <w:r>
        <w:rPr>
          <w:color w:val="231F20"/>
          <w:spacing w:val="-1"/>
        </w:rPr>
        <w:t> </w:t>
      </w:r>
      <w:r>
        <w:rPr>
          <w:color w:val="231F20"/>
        </w:rPr>
        <w:t>a</w:t>
      </w:r>
      <w:r>
        <w:rPr>
          <w:color w:val="231F20"/>
          <w:spacing w:val="-2"/>
        </w:rPr>
        <w:t> </w:t>
      </w:r>
      <w:r>
        <w:rPr>
          <w:color w:val="231F20"/>
        </w:rPr>
        <w:t>random</w:t>
      </w:r>
      <w:r>
        <w:rPr>
          <w:color w:val="231F20"/>
          <w:spacing w:val="-3"/>
        </w:rPr>
        <w:t> </w:t>
      </w:r>
      <w:r>
        <w:rPr>
          <w:color w:val="231F20"/>
        </w:rPr>
        <w:t>generator</w:t>
      </w:r>
      <w:r>
        <w:rPr>
          <w:color w:val="231F20"/>
          <w:spacing w:val="-1"/>
        </w:rPr>
        <w:t> </w:t>
      </w:r>
      <w:r>
        <w:rPr>
          <w:color w:val="231F20"/>
        </w:rPr>
        <w:t>and</w:t>
      </w:r>
      <w:r>
        <w:rPr>
          <w:color w:val="231F20"/>
          <w:spacing w:val="-2"/>
        </w:rPr>
        <w:t> </w:t>
      </w:r>
      <w:r>
        <w:rPr>
          <w:color w:val="231F20"/>
        </w:rPr>
        <w:t>hash</w:t>
      </w:r>
      <w:r>
        <w:rPr>
          <w:color w:val="231F20"/>
          <w:spacing w:val="-2"/>
        </w:rPr>
        <w:t> </w:t>
      </w:r>
      <w:r>
        <w:rPr>
          <w:color w:val="231F20"/>
        </w:rPr>
        <w:t>functionality that is two layers of security. It also reduces the overhead computing resources of the server and reader (Lee</w:t>
      </w:r>
      <w:r>
        <w:rPr>
          <w:color w:val="231F20"/>
          <w:spacing w:val="40"/>
        </w:rPr>
        <w:t> </w:t>
      </w:r>
      <w:r>
        <w:rPr>
          <w:color w:val="231F20"/>
        </w:rPr>
        <w:t>&amp; Verbauwhede, 2009). The Sleep command is a variation of the Kill command, where the reader transmits</w:t>
      </w:r>
      <w:r>
        <w:rPr>
          <w:color w:val="231F20"/>
          <w:spacing w:val="40"/>
        </w:rPr>
        <w:t> </w:t>
      </w:r>
      <w:r>
        <w:rPr>
          <w:color w:val="231F20"/>
        </w:rPr>
        <w:t>an access code to deactivate the tag (Grover &amp; Berghel, 2011). The tag is turned on by physical activation through biometrics verification. The card owner’s fingerprint or another special physical personal character is embedded and digitally coded in the smart tag on the card and the card is activated when the card owner matches the fingerprint with the coded fingerprint on the server. Using A-SRAC, the sleep command, and biometrics will require a smart tag with sufficient memory</w:t>
      </w:r>
      <w:r>
        <w:rPr>
          <w:color w:val="231F20"/>
          <w:spacing w:val="-1"/>
        </w:rPr>
        <w:t> </w:t>
      </w:r>
      <w:r>
        <w:rPr>
          <w:color w:val="231F20"/>
        </w:rPr>
        <w:t>and</w:t>
      </w:r>
      <w:r>
        <w:rPr>
          <w:color w:val="231F20"/>
          <w:spacing w:val="-1"/>
        </w:rPr>
        <w:t> </w:t>
      </w:r>
      <w:r>
        <w:rPr>
          <w:color w:val="231F20"/>
        </w:rPr>
        <w:t>processing power.</w:t>
      </w:r>
      <w:r>
        <w:rPr>
          <w:color w:val="231F20"/>
          <w:spacing w:val="-1"/>
        </w:rPr>
        <w:t> </w:t>
      </w:r>
      <w:r>
        <w:rPr>
          <w:color w:val="231F20"/>
        </w:rPr>
        <w:t>On the back end, there must be enough server resources for security and transactions to take place.</w:t>
      </w:r>
    </w:p>
    <w:p>
      <w:pPr>
        <w:pStyle w:val="BodyText"/>
        <w:spacing w:line="249" w:lineRule="auto" w:before="11"/>
        <w:ind w:left="560" w:right="414" w:firstLine="243"/>
        <w:jc w:val="both"/>
      </w:pPr>
      <w:r>
        <w:rPr>
          <w:color w:val="231F20"/>
        </w:rPr>
        <w:t>As a scenario, we want to use PMC with embedded smart tags in a secure manner and look at the authentication side of the transactions involving the card which covers the air interface between the card and reader (Tsay, Williamson, &amp; Im, 2012). Figure 2 shows the process for the security framework noted below:</w:t>
      </w:r>
    </w:p>
    <w:p>
      <w:pPr>
        <w:pStyle w:val="ListParagraph"/>
        <w:numPr>
          <w:ilvl w:val="0"/>
          <w:numId w:val="2"/>
        </w:numPr>
        <w:tabs>
          <w:tab w:pos="1143" w:val="left" w:leader="none"/>
          <w:tab w:pos="1145" w:val="left" w:leader="none"/>
        </w:tabs>
        <w:spacing w:line="240" w:lineRule="auto" w:before="0" w:after="0"/>
        <w:ind w:left="1145" w:right="415" w:hanging="406"/>
        <w:jc w:val="both"/>
        <w:rPr>
          <w:sz w:val="20"/>
        </w:rPr>
      </w:pPr>
      <w:r>
        <w:rPr>
          <w:color w:val="231F20"/>
          <w:sz w:val="20"/>
        </w:rPr>
        <w:t>Once a patient enters a healthcare facility with his/her PMC, the card is activated by biometric verification, and the reader sends a query and random number to the card.</w:t>
      </w:r>
    </w:p>
    <w:p>
      <w:pPr>
        <w:pStyle w:val="ListParagraph"/>
        <w:numPr>
          <w:ilvl w:val="0"/>
          <w:numId w:val="2"/>
        </w:numPr>
        <w:tabs>
          <w:tab w:pos="1143" w:val="left" w:leader="none"/>
          <w:tab w:pos="1145" w:val="left" w:leader="none"/>
        </w:tabs>
        <w:spacing w:line="240" w:lineRule="auto" w:before="0" w:after="0"/>
        <w:ind w:left="1145" w:right="418" w:hanging="406"/>
        <w:jc w:val="both"/>
        <w:rPr>
          <w:sz w:val="20"/>
        </w:rPr>
      </w:pPr>
      <w:r>
        <w:rPr>
          <w:color w:val="231F20"/>
          <w:sz w:val="20"/>
        </w:rPr>
        <w:t>The card uses the hash function to create a MetaID with an embedded key and sends it to the RFID </w:t>
      </w:r>
      <w:r>
        <w:rPr>
          <w:color w:val="231F20"/>
          <w:spacing w:val="-2"/>
          <w:sz w:val="20"/>
        </w:rPr>
        <w:t>reader.</w:t>
      </w:r>
    </w:p>
    <w:p>
      <w:pPr>
        <w:pStyle w:val="ListParagraph"/>
        <w:numPr>
          <w:ilvl w:val="0"/>
          <w:numId w:val="2"/>
        </w:numPr>
        <w:tabs>
          <w:tab w:pos="1143" w:val="left" w:leader="none"/>
          <w:tab w:pos="1145" w:val="left" w:leader="none"/>
        </w:tabs>
        <w:spacing w:line="240" w:lineRule="auto" w:before="0" w:after="0"/>
        <w:ind w:left="1145" w:right="415" w:hanging="406"/>
        <w:jc w:val="both"/>
        <w:rPr>
          <w:sz w:val="20"/>
        </w:rPr>
      </w:pPr>
      <w:r>
        <w:rPr>
          <w:color w:val="231F20"/>
          <w:sz w:val="20"/>
        </w:rPr>
        <w:t>The reader sends the information to the server and it performs a lookup on its database on the key response on the MetaID, creates a random response number and checks if the combination is unique from the stored MetaIDs. If it is not, the server renews the random number until the combination becomes unique.</w:t>
      </w:r>
    </w:p>
    <w:p>
      <w:pPr>
        <w:pStyle w:val="ListParagraph"/>
        <w:numPr>
          <w:ilvl w:val="0"/>
          <w:numId w:val="2"/>
        </w:numPr>
        <w:tabs>
          <w:tab w:pos="1143" w:val="left" w:leader="none"/>
          <w:tab w:pos="1145" w:val="left" w:leader="none"/>
        </w:tabs>
        <w:spacing w:line="240" w:lineRule="auto" w:before="0" w:after="0"/>
        <w:ind w:left="1145" w:right="415" w:hanging="406"/>
        <w:jc w:val="both"/>
        <w:rPr>
          <w:sz w:val="20"/>
        </w:rPr>
      </w:pPr>
      <w:r>
        <w:rPr>
          <w:color w:val="231F20"/>
          <w:sz w:val="20"/>
        </w:rPr>
        <w:t>The server updates the key and sends the information to the reader which forwards the information to the tag.</w:t>
      </w:r>
    </w:p>
    <w:p>
      <w:pPr>
        <w:pStyle w:val="BodyText"/>
        <w:ind w:left="1145" w:right="416"/>
        <w:jc w:val="both"/>
      </w:pPr>
      <w:r>
        <w:rPr>
          <w:color w:val="231F20"/>
        </w:rPr>
        <w:t>The tag validates the information and if it is valid, it updates it and releases the patient’s health data from the card to the reader.</w:t>
      </w:r>
    </w:p>
    <w:p>
      <w:pPr>
        <w:pStyle w:val="ListParagraph"/>
        <w:numPr>
          <w:ilvl w:val="0"/>
          <w:numId w:val="2"/>
        </w:numPr>
        <w:tabs>
          <w:tab w:pos="1145" w:val="left" w:leader="none"/>
        </w:tabs>
        <w:spacing w:line="230" w:lineRule="exact" w:before="0" w:after="0"/>
        <w:ind w:left="1145" w:right="0" w:hanging="405"/>
        <w:jc w:val="left"/>
        <w:rPr>
          <w:sz w:val="20"/>
        </w:rPr>
      </w:pPr>
      <w:r>
        <w:rPr>
          <w:color w:val="231F20"/>
          <w:sz w:val="20"/>
        </w:rPr>
        <w:t>The</w:t>
      </w:r>
      <w:r>
        <w:rPr>
          <w:color w:val="231F20"/>
          <w:spacing w:val="-5"/>
          <w:sz w:val="20"/>
        </w:rPr>
        <w:t> </w:t>
      </w:r>
      <w:r>
        <w:rPr>
          <w:color w:val="231F20"/>
          <w:sz w:val="20"/>
        </w:rPr>
        <w:t>reader</w:t>
      </w:r>
      <w:r>
        <w:rPr>
          <w:color w:val="231F20"/>
          <w:spacing w:val="-2"/>
          <w:sz w:val="20"/>
        </w:rPr>
        <w:t> </w:t>
      </w:r>
      <w:r>
        <w:rPr>
          <w:color w:val="231F20"/>
          <w:sz w:val="20"/>
        </w:rPr>
        <w:t>sends</w:t>
      </w:r>
      <w:r>
        <w:rPr>
          <w:color w:val="231F20"/>
          <w:spacing w:val="-2"/>
          <w:sz w:val="20"/>
        </w:rPr>
        <w:t> </w:t>
      </w:r>
      <w:r>
        <w:rPr>
          <w:color w:val="231F20"/>
          <w:sz w:val="20"/>
        </w:rPr>
        <w:t>an</w:t>
      </w:r>
      <w:r>
        <w:rPr>
          <w:color w:val="231F20"/>
          <w:spacing w:val="-1"/>
          <w:sz w:val="20"/>
        </w:rPr>
        <w:t> </w:t>
      </w:r>
      <w:r>
        <w:rPr>
          <w:color w:val="231F20"/>
          <w:sz w:val="20"/>
        </w:rPr>
        <w:t>access</w:t>
      </w:r>
      <w:r>
        <w:rPr>
          <w:color w:val="231F20"/>
          <w:spacing w:val="-2"/>
          <w:sz w:val="20"/>
        </w:rPr>
        <w:t> </w:t>
      </w:r>
      <w:r>
        <w:rPr>
          <w:color w:val="231F20"/>
          <w:sz w:val="20"/>
        </w:rPr>
        <w:t>code</w:t>
      </w:r>
      <w:r>
        <w:rPr>
          <w:color w:val="231F20"/>
          <w:spacing w:val="-2"/>
          <w:sz w:val="20"/>
        </w:rPr>
        <w:t> </w:t>
      </w:r>
      <w:r>
        <w:rPr>
          <w:color w:val="231F20"/>
          <w:sz w:val="20"/>
        </w:rPr>
        <w:t>to</w:t>
      </w:r>
      <w:r>
        <w:rPr>
          <w:color w:val="231F20"/>
          <w:spacing w:val="-2"/>
          <w:sz w:val="20"/>
        </w:rPr>
        <w:t> </w:t>
      </w:r>
      <w:r>
        <w:rPr>
          <w:color w:val="231F20"/>
          <w:sz w:val="20"/>
        </w:rPr>
        <w:t>the</w:t>
      </w:r>
      <w:r>
        <w:rPr>
          <w:color w:val="231F20"/>
          <w:spacing w:val="-3"/>
          <w:sz w:val="20"/>
        </w:rPr>
        <w:t> </w:t>
      </w:r>
      <w:r>
        <w:rPr>
          <w:color w:val="231F20"/>
          <w:sz w:val="20"/>
        </w:rPr>
        <w:t>smart</w:t>
      </w:r>
      <w:r>
        <w:rPr>
          <w:color w:val="231F20"/>
          <w:spacing w:val="-2"/>
          <w:sz w:val="20"/>
        </w:rPr>
        <w:t> </w:t>
      </w:r>
      <w:r>
        <w:rPr>
          <w:color w:val="231F20"/>
          <w:sz w:val="20"/>
        </w:rPr>
        <w:t>tag</w:t>
      </w:r>
      <w:r>
        <w:rPr>
          <w:color w:val="231F20"/>
          <w:spacing w:val="-2"/>
          <w:sz w:val="20"/>
        </w:rPr>
        <w:t> </w:t>
      </w:r>
      <w:r>
        <w:rPr>
          <w:color w:val="231F20"/>
          <w:sz w:val="20"/>
        </w:rPr>
        <w:t>in</w:t>
      </w:r>
      <w:r>
        <w:rPr>
          <w:color w:val="231F20"/>
          <w:spacing w:val="-2"/>
          <w:sz w:val="20"/>
        </w:rPr>
        <w:t> </w:t>
      </w:r>
      <w:r>
        <w:rPr>
          <w:color w:val="231F20"/>
          <w:sz w:val="20"/>
        </w:rPr>
        <w:t>the</w:t>
      </w:r>
      <w:r>
        <w:rPr>
          <w:color w:val="231F20"/>
          <w:spacing w:val="-3"/>
          <w:sz w:val="20"/>
        </w:rPr>
        <w:t> </w:t>
      </w:r>
      <w:r>
        <w:rPr>
          <w:color w:val="231F20"/>
          <w:sz w:val="20"/>
        </w:rPr>
        <w:t>card</w:t>
      </w:r>
      <w:r>
        <w:rPr>
          <w:color w:val="231F20"/>
          <w:spacing w:val="-2"/>
          <w:sz w:val="20"/>
        </w:rPr>
        <w:t> </w:t>
      </w:r>
      <w:r>
        <w:rPr>
          <w:color w:val="231F20"/>
          <w:sz w:val="20"/>
        </w:rPr>
        <w:t>to</w:t>
      </w:r>
      <w:r>
        <w:rPr>
          <w:color w:val="231F20"/>
          <w:spacing w:val="-3"/>
          <w:sz w:val="20"/>
        </w:rPr>
        <w:t> </w:t>
      </w:r>
      <w:r>
        <w:rPr>
          <w:color w:val="231F20"/>
          <w:sz w:val="20"/>
        </w:rPr>
        <w:t>deactivate</w:t>
      </w:r>
      <w:r>
        <w:rPr>
          <w:color w:val="231F20"/>
          <w:spacing w:val="-1"/>
          <w:sz w:val="20"/>
        </w:rPr>
        <w:t> </w:t>
      </w:r>
      <w:r>
        <w:rPr>
          <w:color w:val="231F20"/>
          <w:spacing w:val="-5"/>
          <w:sz w:val="20"/>
        </w:rPr>
        <w:t>it.</w:t>
      </w:r>
    </w:p>
    <w:p>
      <w:pPr>
        <w:pStyle w:val="ListParagraph"/>
        <w:numPr>
          <w:ilvl w:val="0"/>
          <w:numId w:val="2"/>
        </w:numPr>
        <w:tabs>
          <w:tab w:pos="1145" w:val="left" w:leader="none"/>
        </w:tabs>
        <w:spacing w:line="240" w:lineRule="auto" w:before="0" w:after="0"/>
        <w:ind w:left="1145" w:right="417" w:hanging="406"/>
        <w:jc w:val="left"/>
        <w:rPr>
          <w:sz w:val="20"/>
        </w:rPr>
      </w:pPr>
      <w:r>
        <w:rPr>
          <w:color w:val="231F20"/>
          <w:sz w:val="20"/>
        </w:rPr>
        <w:t>As the patient is being treated the data that was transferred from the tag is transferred to an electronic health chart that has an embedded tag and reader in it using the same process in steps 1 – 5.</w:t>
      </w:r>
    </w:p>
    <w:p>
      <w:pPr>
        <w:pStyle w:val="ListParagraph"/>
        <w:numPr>
          <w:ilvl w:val="0"/>
          <w:numId w:val="2"/>
        </w:numPr>
        <w:tabs>
          <w:tab w:pos="1145" w:val="left" w:leader="none"/>
        </w:tabs>
        <w:spacing w:line="240" w:lineRule="auto" w:before="0" w:after="0"/>
        <w:ind w:left="1145" w:right="418" w:hanging="406"/>
        <w:jc w:val="left"/>
        <w:rPr>
          <w:sz w:val="20"/>
        </w:rPr>
      </w:pPr>
      <w:r>
        <w:rPr>
          <w:color w:val="231F20"/>
          <w:sz w:val="20"/>
        </w:rPr>
        <w:t>The health chart is updated by the medical professionals and once the treatment is completed, the card is activated by a touch combination and goes thru steps 1-5.</w:t>
      </w:r>
    </w:p>
    <w:p>
      <w:pPr>
        <w:pStyle w:val="ListParagraph"/>
        <w:numPr>
          <w:ilvl w:val="0"/>
          <w:numId w:val="2"/>
        </w:numPr>
        <w:tabs>
          <w:tab w:pos="1145" w:val="left" w:leader="none"/>
        </w:tabs>
        <w:spacing w:line="240" w:lineRule="auto" w:before="0" w:after="0"/>
        <w:ind w:left="1145" w:right="416" w:hanging="406"/>
        <w:jc w:val="left"/>
        <w:rPr>
          <w:sz w:val="20"/>
        </w:rPr>
      </w:pPr>
      <w:r>
        <w:rPr>
          <w:color w:val="231F20"/>
          <w:sz w:val="20"/>
        </w:rPr>
        <w:t>The reader in the health chart updates the tag in the PMC with the updated medical data and issues the access code to deactivate the card, which will complete the process.</w:t>
      </w:r>
    </w:p>
    <w:p>
      <w:pPr>
        <w:spacing w:after="0" w:line="240" w:lineRule="auto"/>
        <w:jc w:val="left"/>
        <w:rPr>
          <w:sz w:val="20"/>
        </w:rPr>
        <w:sectPr>
          <w:pgSz w:w="10890" w:h="14860"/>
          <w:pgMar w:header="713" w:footer="0" w:top="900" w:bottom="280" w:left="460" w:right="600"/>
        </w:sectPr>
      </w:pPr>
    </w:p>
    <w:p>
      <w:pPr>
        <w:pStyle w:val="BodyText"/>
        <w:spacing w:before="149" w:after="1"/>
      </w:pPr>
      <w:r>
        <w:rPr/>
        <mc:AlternateContent>
          <mc:Choice Requires="wps">
            <w:drawing>
              <wp:anchor distT="0" distB="0" distL="0" distR="0" allowOverlap="1" layoutInCell="1" locked="0" behindDoc="1" simplePos="0" relativeHeight="487438848">
                <wp:simplePos x="0" y="0"/>
                <wp:positionH relativeFrom="page">
                  <wp:posOffset>1527835</wp:posOffset>
                </wp:positionH>
                <wp:positionV relativeFrom="page">
                  <wp:posOffset>855687</wp:posOffset>
                </wp:positionV>
                <wp:extent cx="1379220" cy="62166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379220" cy="621665"/>
                          <a:chExt cx="1379220" cy="621665"/>
                        </a:xfrm>
                      </wpg:grpSpPr>
                      <pic:pic>
                        <pic:nvPicPr>
                          <pic:cNvPr id="14" name="Image 14"/>
                          <pic:cNvPicPr/>
                        </pic:nvPicPr>
                        <pic:blipFill>
                          <a:blip r:embed="rId14" cstate="print"/>
                          <a:stretch>
                            <a:fillRect/>
                          </a:stretch>
                        </pic:blipFill>
                        <pic:spPr>
                          <a:xfrm>
                            <a:off x="214884" y="337985"/>
                            <a:ext cx="316992" cy="283464"/>
                          </a:xfrm>
                          <a:prstGeom prst="rect">
                            <a:avLst/>
                          </a:prstGeom>
                        </pic:spPr>
                      </pic:pic>
                      <wps:wsp>
                        <wps:cNvPr id="15" name="Graphic 15"/>
                        <wps:cNvSpPr/>
                        <wps:spPr>
                          <a:xfrm>
                            <a:off x="811530" y="141389"/>
                            <a:ext cx="567690" cy="144145"/>
                          </a:xfrm>
                          <a:custGeom>
                            <a:avLst/>
                            <a:gdLst/>
                            <a:ahLst/>
                            <a:cxnLst/>
                            <a:rect l="l" t="t" r="r" b="b"/>
                            <a:pathLst>
                              <a:path w="567690" h="144145">
                                <a:moveTo>
                                  <a:pt x="142494" y="0"/>
                                </a:moveTo>
                                <a:lnTo>
                                  <a:pt x="0" y="72390"/>
                                </a:lnTo>
                                <a:lnTo>
                                  <a:pt x="142494" y="144018"/>
                                </a:lnTo>
                                <a:lnTo>
                                  <a:pt x="142494" y="108204"/>
                                </a:lnTo>
                                <a:lnTo>
                                  <a:pt x="567690" y="108204"/>
                                </a:lnTo>
                                <a:lnTo>
                                  <a:pt x="567690" y="35814"/>
                                </a:lnTo>
                                <a:lnTo>
                                  <a:pt x="142494" y="35814"/>
                                </a:lnTo>
                                <a:lnTo>
                                  <a:pt x="142494" y="0"/>
                                </a:lnTo>
                                <a:close/>
                              </a:path>
                            </a:pathLst>
                          </a:custGeom>
                          <a:solidFill>
                            <a:srgbClr val="4E80BD"/>
                          </a:solidFill>
                        </wps:spPr>
                        <wps:bodyPr wrap="square" lIns="0" tIns="0" rIns="0" bIns="0" rtlCol="0">
                          <a:prstTxWarp prst="textNoShape">
                            <a:avLst/>
                          </a:prstTxWarp>
                          <a:noAutofit/>
                        </wps:bodyPr>
                      </wps:wsp>
                      <pic:pic>
                        <pic:nvPicPr>
                          <pic:cNvPr id="16" name="Image 16"/>
                          <pic:cNvPicPr/>
                        </pic:nvPicPr>
                        <pic:blipFill>
                          <a:blip r:embed="rId15" cstate="print"/>
                          <a:stretch>
                            <a:fillRect/>
                          </a:stretch>
                        </pic:blipFill>
                        <pic:spPr>
                          <a:xfrm>
                            <a:off x="0" y="17183"/>
                            <a:ext cx="769620" cy="322325"/>
                          </a:xfrm>
                          <a:prstGeom prst="rect">
                            <a:avLst/>
                          </a:prstGeom>
                        </pic:spPr>
                      </pic:pic>
                      <pic:pic>
                        <pic:nvPicPr>
                          <pic:cNvPr id="17" name="Image 17"/>
                          <pic:cNvPicPr/>
                        </pic:nvPicPr>
                        <pic:blipFill>
                          <a:blip r:embed="rId16" cstate="print"/>
                          <a:stretch>
                            <a:fillRect/>
                          </a:stretch>
                        </pic:blipFill>
                        <pic:spPr>
                          <a:xfrm>
                            <a:off x="214884" y="337985"/>
                            <a:ext cx="313181" cy="283462"/>
                          </a:xfrm>
                          <a:prstGeom prst="rect">
                            <a:avLst/>
                          </a:prstGeom>
                        </pic:spPr>
                      </pic:pic>
                      <pic:pic>
                        <pic:nvPicPr>
                          <pic:cNvPr id="18" name="Image 18"/>
                          <pic:cNvPicPr/>
                        </pic:nvPicPr>
                        <pic:blipFill>
                          <a:blip r:embed="rId17" cstate="print"/>
                          <a:stretch>
                            <a:fillRect/>
                          </a:stretch>
                        </pic:blipFill>
                        <pic:spPr>
                          <a:xfrm>
                            <a:off x="0" y="17183"/>
                            <a:ext cx="769620" cy="322325"/>
                          </a:xfrm>
                          <a:prstGeom prst="rect">
                            <a:avLst/>
                          </a:prstGeom>
                        </pic:spPr>
                      </pic:pic>
                      <wps:wsp>
                        <wps:cNvPr id="19" name="Textbox 19"/>
                        <wps:cNvSpPr txBox="1"/>
                        <wps:spPr>
                          <a:xfrm>
                            <a:off x="1022603" y="7277"/>
                            <a:ext cx="219075" cy="134620"/>
                          </a:xfrm>
                          <a:prstGeom prst="rect">
                            <a:avLst/>
                          </a:prstGeom>
                          <a:ln w="14554">
                            <a:solidFill>
                              <a:srgbClr val="000000"/>
                            </a:solidFill>
                            <a:prstDash val="solid"/>
                          </a:ln>
                        </wps:spPr>
                        <wps:txbx>
                          <w:txbxContent>
                            <w:p>
                              <w:pPr>
                                <w:spacing w:before="36"/>
                                <w:ind w:left="0" w:right="7" w:firstLine="0"/>
                                <w:jc w:val="center"/>
                                <w:rPr>
                                  <w:b/>
                                  <w:sz w:val="12"/>
                                </w:rPr>
                              </w:pPr>
                              <w:r>
                                <w:rPr>
                                  <w:b/>
                                  <w:color w:val="231F20"/>
                                  <w:spacing w:val="-10"/>
                                  <w:w w:val="155"/>
                                  <w:sz w:val="12"/>
                                </w:rPr>
                                <w:t>1</w:t>
                              </w:r>
                            </w:p>
                          </w:txbxContent>
                        </wps:txbx>
                        <wps:bodyPr wrap="square" lIns="0" tIns="0" rIns="0" bIns="0" rtlCol="0">
                          <a:noAutofit/>
                        </wps:bodyPr>
                      </wps:wsp>
                    </wpg:wgp>
                  </a:graphicData>
                </a:graphic>
              </wp:anchor>
            </w:drawing>
          </mc:Choice>
          <mc:Fallback>
            <w:pict>
              <v:group style="position:absolute;margin-left:120.302002pt;margin-top:67.376999pt;width:108.6pt;height:48.95pt;mso-position-horizontal-relative:page;mso-position-vertical-relative:page;z-index:-15877632" id="docshapegroup10" coordorigin="2406,1348" coordsize="2172,979">
                <v:shape style="position:absolute;left:2744;top:1879;width:500;height:447" type="#_x0000_t75" id="docshape11" stroked="false">
                  <v:imagedata r:id="rId14" o:title=""/>
                </v:shape>
                <v:shape style="position:absolute;left:3684;top:1570;width:894;height:227" id="docshape12" coordorigin="3684,1570" coordsize="894,227" path="m3908,1570l3684,1684,3908,1797,3908,1741,4578,1741,4578,1627,3908,1627,3908,1570xe" filled="true" fillcolor="#4e80bd" stroked="false">
                  <v:path arrowok="t"/>
                  <v:fill type="solid"/>
                </v:shape>
                <v:shape style="position:absolute;left:2406;top:1374;width:1212;height:508" type="#_x0000_t75" id="docshape13" stroked="false">
                  <v:imagedata r:id="rId15" o:title=""/>
                </v:shape>
                <v:shape style="position:absolute;left:2744;top:1879;width:494;height:447" type="#_x0000_t75" id="docshape14" stroked="false">
                  <v:imagedata r:id="rId16" o:title=""/>
                </v:shape>
                <v:shape style="position:absolute;left:2406;top:1374;width:1212;height:508" type="#_x0000_t75" id="docshape15" stroked="false">
                  <v:imagedata r:id="rId17" o:title=""/>
                </v:shape>
                <v:shape style="position:absolute;left:4016;top:1359;width:345;height:212" type="#_x0000_t202" id="docshape16" filled="false" stroked="true" strokeweight="1.146pt" strokecolor="#000000">
                  <v:textbox inset="0,0,0,0">
                    <w:txbxContent>
                      <w:p>
                        <w:pPr>
                          <w:spacing w:before="36"/>
                          <w:ind w:left="0" w:right="7" w:firstLine="0"/>
                          <w:jc w:val="center"/>
                          <w:rPr>
                            <w:b/>
                            <w:sz w:val="12"/>
                          </w:rPr>
                        </w:pPr>
                        <w:r>
                          <w:rPr>
                            <w:b/>
                            <w:color w:val="231F20"/>
                            <w:spacing w:val="-10"/>
                            <w:w w:val="155"/>
                            <w:sz w:val="12"/>
                          </w:rPr>
                          <w:t>1</w:t>
                        </w:r>
                      </w:p>
                    </w:txbxContent>
                  </v:textbox>
                  <v:stroke dashstyle="solid"/>
                  <w10:wrap type="none"/>
                </v:shape>
                <w10:wrap type="none"/>
              </v:group>
            </w:pict>
          </mc:Fallback>
        </mc:AlternateContent>
      </w:r>
    </w:p>
    <w:p>
      <w:pPr>
        <w:tabs>
          <w:tab w:pos="3208" w:val="left" w:leader="none"/>
        </w:tabs>
        <w:spacing w:line="240" w:lineRule="auto"/>
        <w:ind w:left="1758" w:right="0" w:firstLine="0"/>
        <w:rPr>
          <w:sz w:val="20"/>
        </w:rPr>
      </w:pPr>
      <w:r>
        <w:rPr>
          <w:position w:val="33"/>
          <w:sz w:val="20"/>
        </w:rPr>
        <w:drawing>
          <wp:inline distT="0" distB="0" distL="0" distR="0">
            <wp:extent cx="765902" cy="313944"/>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765902" cy="313944"/>
                    </a:xfrm>
                    <a:prstGeom prst="rect">
                      <a:avLst/>
                    </a:prstGeom>
                  </pic:spPr>
                </pic:pic>
              </a:graphicData>
            </a:graphic>
          </wp:inline>
        </w:drawing>
      </w:r>
      <w:r>
        <w:rPr>
          <w:position w:val="33"/>
          <w:sz w:val="20"/>
        </w:rPr>
      </w:r>
      <w:r>
        <w:rPr>
          <w:position w:val="33"/>
          <w:sz w:val="20"/>
        </w:rPr>
        <w:tab/>
      </w:r>
      <w:r>
        <w:rPr>
          <w:sz w:val="20"/>
        </w:rPr>
        <mc:AlternateContent>
          <mc:Choice Requires="wps">
            <w:drawing>
              <wp:inline distT="0" distB="0" distL="0" distR="0">
                <wp:extent cx="3499485" cy="1515745"/>
                <wp:effectExtent l="0" t="0" r="0" b="8255"/>
                <wp:docPr id="21" name="Group 21"/>
                <wp:cNvGraphicFramePr>
                  <a:graphicFrameLocks/>
                </wp:cNvGraphicFramePr>
                <a:graphic>
                  <a:graphicData uri="http://schemas.microsoft.com/office/word/2010/wordprocessingGroup">
                    <wpg:wgp>
                      <wpg:cNvPr id="21" name="Group 21"/>
                      <wpg:cNvGrpSpPr/>
                      <wpg:grpSpPr>
                        <a:xfrm>
                          <a:off x="0" y="0"/>
                          <a:ext cx="3499485" cy="1515745"/>
                          <a:chExt cx="3499485" cy="1515745"/>
                        </a:xfrm>
                      </wpg:grpSpPr>
                      <pic:pic>
                        <pic:nvPicPr>
                          <pic:cNvPr id="22" name="Image 22"/>
                          <pic:cNvPicPr/>
                        </pic:nvPicPr>
                        <pic:blipFill>
                          <a:blip r:embed="rId19" cstate="print"/>
                          <a:stretch>
                            <a:fillRect/>
                          </a:stretch>
                        </pic:blipFill>
                        <pic:spPr>
                          <a:xfrm>
                            <a:off x="739140" y="0"/>
                            <a:ext cx="1009650" cy="445008"/>
                          </a:xfrm>
                          <a:prstGeom prst="rect">
                            <a:avLst/>
                          </a:prstGeom>
                        </pic:spPr>
                      </pic:pic>
                      <pic:pic>
                        <pic:nvPicPr>
                          <pic:cNvPr id="23" name="Image 23"/>
                          <pic:cNvPicPr/>
                        </pic:nvPicPr>
                        <pic:blipFill>
                          <a:blip r:embed="rId20" cstate="print"/>
                          <a:stretch>
                            <a:fillRect/>
                          </a:stretch>
                        </pic:blipFill>
                        <pic:spPr>
                          <a:xfrm>
                            <a:off x="970788" y="445769"/>
                            <a:ext cx="583723" cy="297179"/>
                          </a:xfrm>
                          <a:prstGeom prst="rect">
                            <a:avLst/>
                          </a:prstGeom>
                        </pic:spPr>
                      </pic:pic>
                      <pic:pic>
                        <pic:nvPicPr>
                          <pic:cNvPr id="24" name="Image 24"/>
                          <pic:cNvPicPr/>
                        </pic:nvPicPr>
                        <pic:blipFill>
                          <a:blip r:embed="rId21" cstate="print"/>
                          <a:stretch>
                            <a:fillRect/>
                          </a:stretch>
                        </pic:blipFill>
                        <pic:spPr>
                          <a:xfrm>
                            <a:off x="0" y="978395"/>
                            <a:ext cx="582168" cy="150875"/>
                          </a:xfrm>
                          <a:prstGeom prst="rect">
                            <a:avLst/>
                          </a:prstGeom>
                        </pic:spPr>
                      </pic:pic>
                      <pic:pic>
                        <pic:nvPicPr>
                          <pic:cNvPr id="25" name="Image 25"/>
                          <pic:cNvPicPr/>
                        </pic:nvPicPr>
                        <pic:blipFill>
                          <a:blip r:embed="rId22" cstate="print"/>
                          <a:stretch>
                            <a:fillRect/>
                          </a:stretch>
                        </pic:blipFill>
                        <pic:spPr>
                          <a:xfrm>
                            <a:off x="972311" y="936497"/>
                            <a:ext cx="585215" cy="382524"/>
                          </a:xfrm>
                          <a:prstGeom prst="rect">
                            <a:avLst/>
                          </a:prstGeom>
                        </pic:spPr>
                      </pic:pic>
                      <pic:pic>
                        <pic:nvPicPr>
                          <pic:cNvPr id="26" name="Image 26"/>
                          <pic:cNvPicPr/>
                        </pic:nvPicPr>
                        <pic:blipFill>
                          <a:blip r:embed="rId23" cstate="print"/>
                          <a:stretch>
                            <a:fillRect/>
                          </a:stretch>
                        </pic:blipFill>
                        <pic:spPr>
                          <a:xfrm>
                            <a:off x="2449067" y="709422"/>
                            <a:ext cx="1050036" cy="806196"/>
                          </a:xfrm>
                          <a:prstGeom prst="rect">
                            <a:avLst/>
                          </a:prstGeom>
                        </pic:spPr>
                      </pic:pic>
                      <pic:pic>
                        <pic:nvPicPr>
                          <pic:cNvPr id="27" name="Image 27"/>
                          <pic:cNvPicPr/>
                        </pic:nvPicPr>
                        <pic:blipFill>
                          <a:blip r:embed="rId24" cstate="print"/>
                          <a:stretch>
                            <a:fillRect/>
                          </a:stretch>
                        </pic:blipFill>
                        <pic:spPr>
                          <a:xfrm>
                            <a:off x="1654301" y="883907"/>
                            <a:ext cx="669798" cy="134111"/>
                          </a:xfrm>
                          <a:prstGeom prst="rect">
                            <a:avLst/>
                          </a:prstGeom>
                        </pic:spPr>
                      </pic:pic>
                      <wps:wsp>
                        <wps:cNvPr id="28" name="Graphic 28"/>
                        <wps:cNvSpPr/>
                        <wps:spPr>
                          <a:xfrm>
                            <a:off x="2166366" y="1019174"/>
                            <a:ext cx="5715" cy="1270"/>
                          </a:xfrm>
                          <a:custGeom>
                            <a:avLst/>
                            <a:gdLst/>
                            <a:ahLst/>
                            <a:cxnLst/>
                            <a:rect l="l" t="t" r="r" b="b"/>
                            <a:pathLst>
                              <a:path w="5715" h="0">
                                <a:moveTo>
                                  <a:pt x="0" y="0"/>
                                </a:moveTo>
                                <a:lnTo>
                                  <a:pt x="5333" y="0"/>
                                </a:lnTo>
                              </a:path>
                            </a:pathLst>
                          </a:custGeom>
                          <a:ln w="2285">
                            <a:solidFill>
                              <a:srgbClr val="A2BCDC"/>
                            </a:solidFill>
                            <a:prstDash val="solid"/>
                          </a:ln>
                        </wps:spPr>
                        <wps:bodyPr wrap="square" lIns="0" tIns="0" rIns="0" bIns="0" rtlCol="0">
                          <a:prstTxWarp prst="textNoShape">
                            <a:avLst/>
                          </a:prstTxWarp>
                          <a:noAutofit/>
                        </wps:bodyPr>
                      </wps:wsp>
                      <wps:wsp>
                        <wps:cNvPr id="29" name="Graphic 29"/>
                        <wps:cNvSpPr/>
                        <wps:spPr>
                          <a:xfrm>
                            <a:off x="1790700" y="1235951"/>
                            <a:ext cx="5080" cy="1270"/>
                          </a:xfrm>
                          <a:custGeom>
                            <a:avLst/>
                            <a:gdLst/>
                            <a:ahLst/>
                            <a:cxnLst/>
                            <a:rect l="l" t="t" r="r" b="b"/>
                            <a:pathLst>
                              <a:path w="5080" h="0">
                                <a:moveTo>
                                  <a:pt x="0" y="0"/>
                                </a:moveTo>
                                <a:lnTo>
                                  <a:pt x="4571" y="0"/>
                                </a:lnTo>
                              </a:path>
                            </a:pathLst>
                          </a:custGeom>
                          <a:ln w="3047">
                            <a:solidFill>
                              <a:srgbClr val="A5BEDD"/>
                            </a:solidFill>
                            <a:prstDash val="solid"/>
                          </a:ln>
                        </wps:spPr>
                        <wps:bodyPr wrap="square" lIns="0" tIns="0" rIns="0" bIns="0" rtlCol="0">
                          <a:prstTxWarp prst="textNoShape">
                            <a:avLst/>
                          </a:prstTxWarp>
                          <a:noAutofit/>
                        </wps:bodyPr>
                      </wps:wsp>
                      <pic:pic>
                        <pic:nvPicPr>
                          <pic:cNvPr id="30" name="Image 30"/>
                          <pic:cNvPicPr/>
                        </pic:nvPicPr>
                        <pic:blipFill>
                          <a:blip r:embed="rId25" cstate="print"/>
                          <a:stretch>
                            <a:fillRect/>
                          </a:stretch>
                        </pic:blipFill>
                        <pic:spPr>
                          <a:xfrm>
                            <a:off x="1635251" y="1237475"/>
                            <a:ext cx="672084" cy="134111"/>
                          </a:xfrm>
                          <a:prstGeom prst="rect">
                            <a:avLst/>
                          </a:prstGeom>
                        </pic:spPr>
                      </pic:pic>
                      <wps:wsp>
                        <wps:cNvPr id="31" name="Graphic 31"/>
                        <wps:cNvSpPr/>
                        <wps:spPr>
                          <a:xfrm>
                            <a:off x="249936" y="1238999"/>
                            <a:ext cx="5080" cy="1270"/>
                          </a:xfrm>
                          <a:custGeom>
                            <a:avLst/>
                            <a:gdLst/>
                            <a:ahLst/>
                            <a:cxnLst/>
                            <a:rect l="l" t="t" r="r" b="b"/>
                            <a:pathLst>
                              <a:path w="5080" h="0">
                                <a:moveTo>
                                  <a:pt x="0" y="0"/>
                                </a:moveTo>
                                <a:lnTo>
                                  <a:pt x="4571" y="0"/>
                                </a:lnTo>
                              </a:path>
                            </a:pathLst>
                          </a:custGeom>
                          <a:ln w="3047">
                            <a:solidFill>
                              <a:srgbClr val="A5BEDD"/>
                            </a:solidFill>
                            <a:prstDash val="solid"/>
                          </a:ln>
                        </wps:spPr>
                        <wps:bodyPr wrap="square" lIns="0" tIns="0" rIns="0" bIns="0" rtlCol="0">
                          <a:prstTxWarp prst="textNoShape">
                            <a:avLst/>
                          </a:prstTxWarp>
                          <a:noAutofit/>
                        </wps:bodyPr>
                      </wps:wsp>
                      <pic:pic>
                        <pic:nvPicPr>
                          <pic:cNvPr id="32" name="Image 32"/>
                          <pic:cNvPicPr/>
                        </pic:nvPicPr>
                        <pic:blipFill>
                          <a:blip r:embed="rId26" cstate="print"/>
                          <a:stretch>
                            <a:fillRect/>
                          </a:stretch>
                        </pic:blipFill>
                        <pic:spPr>
                          <a:xfrm>
                            <a:off x="85343" y="1240523"/>
                            <a:ext cx="681228" cy="134111"/>
                          </a:xfrm>
                          <a:prstGeom prst="rect">
                            <a:avLst/>
                          </a:prstGeom>
                        </pic:spPr>
                      </pic:pic>
                      <wps:wsp>
                        <wps:cNvPr id="33" name="Graphic 33"/>
                        <wps:cNvSpPr/>
                        <wps:spPr>
                          <a:xfrm>
                            <a:off x="337565" y="1117091"/>
                            <a:ext cx="219075" cy="135255"/>
                          </a:xfrm>
                          <a:custGeom>
                            <a:avLst/>
                            <a:gdLst/>
                            <a:ahLst/>
                            <a:cxnLst/>
                            <a:rect l="l" t="t" r="r" b="b"/>
                            <a:pathLst>
                              <a:path w="219075" h="135255">
                                <a:moveTo>
                                  <a:pt x="218694" y="0"/>
                                </a:moveTo>
                                <a:lnTo>
                                  <a:pt x="0" y="0"/>
                                </a:lnTo>
                                <a:lnTo>
                                  <a:pt x="0" y="134874"/>
                                </a:lnTo>
                                <a:lnTo>
                                  <a:pt x="218694" y="134874"/>
                                </a:lnTo>
                                <a:lnTo>
                                  <a:pt x="218694" y="0"/>
                                </a:lnTo>
                                <a:close/>
                              </a:path>
                            </a:pathLst>
                          </a:custGeom>
                          <a:solidFill>
                            <a:srgbClr val="FFFFFF"/>
                          </a:solidFill>
                        </wps:spPr>
                        <wps:bodyPr wrap="square" lIns="0" tIns="0" rIns="0" bIns="0" rtlCol="0">
                          <a:prstTxWarp prst="textNoShape">
                            <a:avLst/>
                          </a:prstTxWarp>
                          <a:noAutofit/>
                        </wps:bodyPr>
                      </wps:wsp>
                      <wps:wsp>
                        <wps:cNvPr id="34" name="Textbox 34"/>
                        <wps:cNvSpPr txBox="1"/>
                        <wps:spPr>
                          <a:xfrm>
                            <a:off x="1887473" y="1117091"/>
                            <a:ext cx="219075" cy="135255"/>
                          </a:xfrm>
                          <a:prstGeom prst="rect">
                            <a:avLst/>
                          </a:prstGeom>
                          <a:ln w="14554">
                            <a:solidFill>
                              <a:srgbClr val="000000"/>
                            </a:solidFill>
                            <a:prstDash val="solid"/>
                          </a:ln>
                        </wps:spPr>
                        <wps:txbx>
                          <w:txbxContent>
                            <w:p>
                              <w:pPr>
                                <w:spacing w:before="36"/>
                                <w:ind w:left="0" w:right="7" w:firstLine="0"/>
                                <w:jc w:val="center"/>
                                <w:rPr>
                                  <w:b/>
                                  <w:sz w:val="12"/>
                                </w:rPr>
                              </w:pPr>
                              <w:r>
                                <w:rPr>
                                  <w:b/>
                                  <w:color w:val="231F20"/>
                                  <w:spacing w:val="-10"/>
                                  <w:w w:val="155"/>
                                  <w:sz w:val="12"/>
                                </w:rPr>
                                <w:t>4</w:t>
                              </w:r>
                            </w:p>
                          </w:txbxContent>
                        </wps:txbx>
                        <wps:bodyPr wrap="square" lIns="0" tIns="0" rIns="0" bIns="0" rtlCol="0">
                          <a:noAutofit/>
                        </wps:bodyPr>
                      </wps:wsp>
                      <wps:wsp>
                        <wps:cNvPr id="35" name="Textbox 35"/>
                        <wps:cNvSpPr txBox="1"/>
                        <wps:spPr>
                          <a:xfrm>
                            <a:off x="337565" y="1117091"/>
                            <a:ext cx="219075" cy="135255"/>
                          </a:xfrm>
                          <a:prstGeom prst="rect">
                            <a:avLst/>
                          </a:prstGeom>
                          <a:ln w="14554">
                            <a:solidFill>
                              <a:srgbClr val="000000"/>
                            </a:solidFill>
                            <a:prstDash val="solid"/>
                          </a:ln>
                        </wps:spPr>
                        <wps:txbx>
                          <w:txbxContent>
                            <w:p>
                              <w:pPr>
                                <w:spacing w:before="36"/>
                                <w:ind w:left="0" w:right="7" w:firstLine="0"/>
                                <w:jc w:val="center"/>
                                <w:rPr>
                                  <w:b/>
                                  <w:sz w:val="12"/>
                                </w:rPr>
                              </w:pPr>
                              <w:r>
                                <w:rPr>
                                  <w:b/>
                                  <w:color w:val="231F20"/>
                                  <w:spacing w:val="-10"/>
                                  <w:w w:val="155"/>
                                  <w:sz w:val="12"/>
                                </w:rPr>
                                <w:t>4</w:t>
                              </w:r>
                            </w:p>
                          </w:txbxContent>
                        </wps:txbx>
                        <wps:bodyPr wrap="square" lIns="0" tIns="0" rIns="0" bIns="0" rtlCol="0">
                          <a:noAutofit/>
                        </wps:bodyPr>
                      </wps:wsp>
                      <wps:wsp>
                        <wps:cNvPr id="36" name="Textbox 36"/>
                        <wps:cNvSpPr txBox="1"/>
                        <wps:spPr>
                          <a:xfrm>
                            <a:off x="119634" y="833627"/>
                            <a:ext cx="218440" cy="135255"/>
                          </a:xfrm>
                          <a:prstGeom prst="rect">
                            <a:avLst/>
                          </a:prstGeom>
                          <a:ln w="14554">
                            <a:solidFill>
                              <a:srgbClr val="000000"/>
                            </a:solidFill>
                            <a:prstDash val="solid"/>
                          </a:ln>
                        </wps:spPr>
                        <wps:txbx>
                          <w:txbxContent>
                            <w:p>
                              <w:pPr>
                                <w:spacing w:before="36"/>
                                <w:ind w:left="0" w:right="6" w:firstLine="0"/>
                                <w:jc w:val="center"/>
                                <w:rPr>
                                  <w:b/>
                                  <w:sz w:val="12"/>
                                </w:rPr>
                              </w:pPr>
                              <w:r>
                                <w:rPr>
                                  <w:b/>
                                  <w:color w:val="231F20"/>
                                  <w:spacing w:val="-10"/>
                                  <w:w w:val="155"/>
                                  <w:sz w:val="12"/>
                                </w:rPr>
                                <w:t>2</w:t>
                              </w:r>
                            </w:p>
                          </w:txbxContent>
                        </wps:txbx>
                        <wps:bodyPr wrap="square" lIns="0" tIns="0" rIns="0" bIns="0" rtlCol="0">
                          <a:noAutofit/>
                        </wps:bodyPr>
                      </wps:wsp>
                      <wps:wsp>
                        <wps:cNvPr id="37" name="Textbox 37"/>
                        <wps:cNvSpPr txBox="1"/>
                        <wps:spPr>
                          <a:xfrm>
                            <a:off x="1807464" y="747522"/>
                            <a:ext cx="219075" cy="134620"/>
                          </a:xfrm>
                          <a:prstGeom prst="rect">
                            <a:avLst/>
                          </a:prstGeom>
                          <a:ln w="14554">
                            <a:solidFill>
                              <a:srgbClr val="000000"/>
                            </a:solidFill>
                            <a:prstDash val="solid"/>
                          </a:ln>
                        </wps:spPr>
                        <wps:txbx>
                          <w:txbxContent>
                            <w:p>
                              <w:pPr>
                                <w:spacing w:before="35"/>
                                <w:ind w:left="3" w:right="7" w:firstLine="0"/>
                                <w:jc w:val="center"/>
                                <w:rPr>
                                  <w:b/>
                                  <w:sz w:val="12"/>
                                </w:rPr>
                              </w:pPr>
                              <w:r>
                                <w:rPr>
                                  <w:b/>
                                  <w:color w:val="231F20"/>
                                  <w:spacing w:val="-10"/>
                                  <w:w w:val="155"/>
                                  <w:sz w:val="12"/>
                                </w:rPr>
                                <w:t>3</w:t>
                              </w:r>
                            </w:p>
                          </w:txbxContent>
                        </wps:txbx>
                        <wps:bodyPr wrap="square" lIns="0" tIns="0" rIns="0" bIns="0" rtlCol="0">
                          <a:noAutofit/>
                        </wps:bodyPr>
                      </wps:wsp>
                    </wpg:wgp>
                  </a:graphicData>
                </a:graphic>
              </wp:inline>
            </w:drawing>
          </mc:Choice>
          <mc:Fallback>
            <w:pict>
              <v:group style="width:275.55pt;height:119.35pt;mso-position-horizontal-relative:char;mso-position-vertical-relative:line" id="docshapegroup17" coordorigin="0,0" coordsize="5511,2387">
                <v:shape style="position:absolute;left:1164;top:0;width:1590;height:701" type="#_x0000_t75" id="docshape18" stroked="false">
                  <v:imagedata r:id="rId19" o:title=""/>
                </v:shape>
                <v:shape style="position:absolute;left:1528;top:702;width:920;height:468" type="#_x0000_t75" id="docshape19" stroked="false">
                  <v:imagedata r:id="rId20" o:title=""/>
                </v:shape>
                <v:shape style="position:absolute;left:0;top:1540;width:917;height:238" type="#_x0000_t75" id="docshape20" stroked="false">
                  <v:imagedata r:id="rId21" o:title=""/>
                </v:shape>
                <v:shape style="position:absolute;left:1531;top:1474;width:922;height:603" type="#_x0000_t75" id="docshape21" stroked="false">
                  <v:imagedata r:id="rId22" o:title=""/>
                </v:shape>
                <v:shape style="position:absolute;left:3856;top:1117;width:1654;height:1270" type="#_x0000_t75" id="docshape22" stroked="false">
                  <v:imagedata r:id="rId23" o:title=""/>
                </v:shape>
                <v:shape style="position:absolute;left:2605;top:1391;width:1055;height:212" type="#_x0000_t75" id="docshape23" stroked="false">
                  <v:imagedata r:id="rId24" o:title=""/>
                </v:shape>
                <v:line style="position:absolute" from="3412,1605" to="3420,1605" stroked="true" strokeweight=".17993pt" strokecolor="#a2bcdc">
                  <v:stroke dashstyle="solid"/>
                </v:line>
                <v:line style="position:absolute" from="2820,1946" to="2827,1946" stroked="true" strokeweight=".23999pt" strokecolor="#a5bedd">
                  <v:stroke dashstyle="solid"/>
                </v:line>
                <v:shape style="position:absolute;left:2575;top:1948;width:1059;height:212" type="#_x0000_t75" id="docshape24" stroked="false">
                  <v:imagedata r:id="rId25" o:title=""/>
                </v:shape>
                <v:line style="position:absolute" from="394,1951" to="401,1951" stroked="true" strokeweight=".23999pt" strokecolor="#a5bedd">
                  <v:stroke dashstyle="solid"/>
                </v:line>
                <v:shape style="position:absolute;left:134;top:1953;width:1073;height:212" type="#_x0000_t75" id="docshape25" stroked="false">
                  <v:imagedata r:id="rId26" o:title=""/>
                </v:shape>
                <v:rect style="position:absolute;left:531;top:1759;width:345;height:213" id="docshape26" filled="true" fillcolor="#ffffff" stroked="false">
                  <v:fill type="solid"/>
                </v:rect>
                <v:shape style="position:absolute;left:2972;top:1759;width:345;height:213" type="#_x0000_t202" id="docshape27" filled="false" stroked="true" strokeweight="1.146pt" strokecolor="#000000">
                  <v:textbox inset="0,0,0,0">
                    <w:txbxContent>
                      <w:p>
                        <w:pPr>
                          <w:spacing w:before="36"/>
                          <w:ind w:left="0" w:right="7" w:firstLine="0"/>
                          <w:jc w:val="center"/>
                          <w:rPr>
                            <w:b/>
                            <w:sz w:val="12"/>
                          </w:rPr>
                        </w:pPr>
                        <w:r>
                          <w:rPr>
                            <w:b/>
                            <w:color w:val="231F20"/>
                            <w:spacing w:val="-10"/>
                            <w:w w:val="155"/>
                            <w:sz w:val="12"/>
                          </w:rPr>
                          <w:t>4</w:t>
                        </w:r>
                      </w:p>
                    </w:txbxContent>
                  </v:textbox>
                  <v:stroke dashstyle="solid"/>
                  <w10:wrap type="none"/>
                </v:shape>
                <v:shape style="position:absolute;left:531;top:1759;width:345;height:213" type="#_x0000_t202" id="docshape28" filled="false" stroked="true" strokeweight="1.146pt" strokecolor="#000000">
                  <v:textbox inset="0,0,0,0">
                    <w:txbxContent>
                      <w:p>
                        <w:pPr>
                          <w:spacing w:before="36"/>
                          <w:ind w:left="0" w:right="7" w:firstLine="0"/>
                          <w:jc w:val="center"/>
                          <w:rPr>
                            <w:b/>
                            <w:sz w:val="12"/>
                          </w:rPr>
                        </w:pPr>
                        <w:r>
                          <w:rPr>
                            <w:b/>
                            <w:color w:val="231F20"/>
                            <w:spacing w:val="-10"/>
                            <w:w w:val="155"/>
                            <w:sz w:val="12"/>
                          </w:rPr>
                          <w:t>4</w:t>
                        </w:r>
                      </w:p>
                    </w:txbxContent>
                  </v:textbox>
                  <v:stroke dashstyle="solid"/>
                  <w10:wrap type="none"/>
                </v:shape>
                <v:shape style="position:absolute;left:188;top:1312;width:344;height:213" type="#_x0000_t202" id="docshape29" filled="false" stroked="true" strokeweight="1.146pt" strokecolor="#000000">
                  <v:textbox inset="0,0,0,0">
                    <w:txbxContent>
                      <w:p>
                        <w:pPr>
                          <w:spacing w:before="36"/>
                          <w:ind w:left="0" w:right="6" w:firstLine="0"/>
                          <w:jc w:val="center"/>
                          <w:rPr>
                            <w:b/>
                            <w:sz w:val="12"/>
                          </w:rPr>
                        </w:pPr>
                        <w:r>
                          <w:rPr>
                            <w:b/>
                            <w:color w:val="231F20"/>
                            <w:spacing w:val="-10"/>
                            <w:w w:val="155"/>
                            <w:sz w:val="12"/>
                          </w:rPr>
                          <w:t>2</w:t>
                        </w:r>
                      </w:p>
                    </w:txbxContent>
                  </v:textbox>
                  <v:stroke dashstyle="solid"/>
                  <w10:wrap type="none"/>
                </v:shape>
                <v:shape style="position:absolute;left:2846;top:1177;width:345;height:212" type="#_x0000_t202" id="docshape30" filled="false" stroked="true" strokeweight="1.146pt" strokecolor="#000000">
                  <v:textbox inset="0,0,0,0">
                    <w:txbxContent>
                      <w:p>
                        <w:pPr>
                          <w:spacing w:before="35"/>
                          <w:ind w:left="3" w:right="7" w:firstLine="0"/>
                          <w:jc w:val="center"/>
                          <w:rPr>
                            <w:b/>
                            <w:sz w:val="12"/>
                          </w:rPr>
                        </w:pPr>
                        <w:r>
                          <w:rPr>
                            <w:b/>
                            <w:color w:val="231F20"/>
                            <w:spacing w:val="-10"/>
                            <w:w w:val="155"/>
                            <w:sz w:val="12"/>
                          </w:rPr>
                          <w:t>3</w:t>
                        </w:r>
                      </w:p>
                    </w:txbxContent>
                  </v:textbox>
                  <v:stroke dashstyle="solid"/>
                  <w10:wrap type="none"/>
                </v:shape>
              </v:group>
            </w:pict>
          </mc:Fallback>
        </mc:AlternateContent>
      </w:r>
      <w:r>
        <w:rPr>
          <w:sz w:val="20"/>
        </w:rPr>
      </w:r>
    </w:p>
    <w:p>
      <w:pPr>
        <w:pStyle w:val="BodyText"/>
        <w:spacing w:before="3"/>
        <w:rPr>
          <w:sz w:val="4"/>
        </w:rPr>
      </w:pPr>
      <w:r>
        <w:rPr/>
        <w:drawing>
          <wp:anchor distT="0" distB="0" distL="0" distR="0" allowOverlap="1" layoutInCell="1" locked="0" behindDoc="1" simplePos="0" relativeHeight="487592448">
            <wp:simplePos x="0" y="0"/>
            <wp:positionH relativeFrom="page">
              <wp:posOffset>1472971</wp:posOffset>
            </wp:positionH>
            <wp:positionV relativeFrom="paragraph">
              <wp:posOffset>63627</wp:posOffset>
            </wp:positionV>
            <wp:extent cx="768095" cy="316992"/>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27" cstate="print"/>
                    <a:stretch>
                      <a:fillRect/>
                    </a:stretch>
                  </pic:blipFill>
                  <pic:spPr>
                    <a:xfrm>
                      <a:off x="0" y="0"/>
                      <a:ext cx="768095" cy="316992"/>
                    </a:xfrm>
                    <a:prstGeom prst="rect">
                      <a:avLst/>
                    </a:prstGeom>
                  </pic:spPr>
                </pic:pic>
              </a:graphicData>
            </a:graphic>
          </wp:anchor>
        </w:drawing>
      </w:r>
      <w:r>
        <w:rPr/>
        <mc:AlternateContent>
          <mc:Choice Requires="wps">
            <w:drawing>
              <wp:anchor distT="0" distB="0" distL="0" distR="0" allowOverlap="1" layoutInCell="1" locked="0" behindDoc="1" simplePos="0" relativeHeight="487592960">
                <wp:simplePos x="0" y="0"/>
                <wp:positionH relativeFrom="page">
                  <wp:posOffset>2428519</wp:posOffset>
                </wp:positionH>
                <wp:positionV relativeFrom="paragraph">
                  <wp:posOffset>47205</wp:posOffset>
                </wp:positionV>
                <wp:extent cx="2757170" cy="1601470"/>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2757170" cy="1601470"/>
                          <a:chExt cx="2757170" cy="1601470"/>
                        </a:xfrm>
                      </wpg:grpSpPr>
                      <wps:wsp>
                        <wps:cNvPr id="40" name="Graphic 40"/>
                        <wps:cNvSpPr/>
                        <wps:spPr>
                          <a:xfrm>
                            <a:off x="164592" y="142900"/>
                            <a:ext cx="5080" cy="1270"/>
                          </a:xfrm>
                          <a:custGeom>
                            <a:avLst/>
                            <a:gdLst/>
                            <a:ahLst/>
                            <a:cxnLst/>
                            <a:rect l="l" t="t" r="r" b="b"/>
                            <a:pathLst>
                              <a:path w="5080" h="0">
                                <a:moveTo>
                                  <a:pt x="0" y="0"/>
                                </a:moveTo>
                                <a:lnTo>
                                  <a:pt x="4572" y="0"/>
                                </a:lnTo>
                              </a:path>
                            </a:pathLst>
                          </a:custGeom>
                          <a:ln w="3047">
                            <a:solidFill>
                              <a:srgbClr val="A5BEDD"/>
                            </a:solidFill>
                            <a:prstDash val="solid"/>
                          </a:ln>
                        </wps:spPr>
                        <wps:bodyPr wrap="square" lIns="0" tIns="0" rIns="0" bIns="0" rtlCol="0">
                          <a:prstTxWarp prst="textNoShape">
                            <a:avLst/>
                          </a:prstTxWarp>
                          <a:noAutofit/>
                        </wps:bodyPr>
                      </wps:wsp>
                      <pic:pic>
                        <pic:nvPicPr>
                          <pic:cNvPr id="41" name="Image 41"/>
                          <pic:cNvPicPr/>
                        </pic:nvPicPr>
                        <pic:blipFill>
                          <a:blip r:embed="rId28" cstate="print"/>
                          <a:stretch>
                            <a:fillRect/>
                          </a:stretch>
                        </pic:blipFill>
                        <pic:spPr>
                          <a:xfrm>
                            <a:off x="0" y="16408"/>
                            <a:ext cx="1307592" cy="384048"/>
                          </a:xfrm>
                          <a:prstGeom prst="rect">
                            <a:avLst/>
                          </a:prstGeom>
                        </pic:spPr>
                      </pic:pic>
                      <wps:wsp>
                        <wps:cNvPr id="42" name="Graphic 42"/>
                        <wps:cNvSpPr/>
                        <wps:spPr>
                          <a:xfrm>
                            <a:off x="1039367" y="466763"/>
                            <a:ext cx="218440" cy="134620"/>
                          </a:xfrm>
                          <a:custGeom>
                            <a:avLst/>
                            <a:gdLst/>
                            <a:ahLst/>
                            <a:cxnLst/>
                            <a:rect l="l" t="t" r="r" b="b"/>
                            <a:pathLst>
                              <a:path w="218440" h="134620">
                                <a:moveTo>
                                  <a:pt x="217932" y="0"/>
                                </a:moveTo>
                                <a:lnTo>
                                  <a:pt x="0" y="0"/>
                                </a:lnTo>
                                <a:lnTo>
                                  <a:pt x="0" y="134112"/>
                                </a:lnTo>
                                <a:lnTo>
                                  <a:pt x="217932" y="134112"/>
                                </a:lnTo>
                                <a:lnTo>
                                  <a:pt x="217932" y="0"/>
                                </a:lnTo>
                                <a:close/>
                              </a:path>
                            </a:pathLst>
                          </a:custGeom>
                          <a:ln w="14554">
                            <a:solidFill>
                              <a:srgbClr val="000000"/>
                            </a:solidFill>
                            <a:prstDash val="solid"/>
                          </a:ln>
                        </wps:spPr>
                        <wps:bodyPr wrap="square" lIns="0" tIns="0" rIns="0" bIns="0" rtlCol="0">
                          <a:prstTxWarp prst="textNoShape">
                            <a:avLst/>
                          </a:prstTxWarp>
                          <a:noAutofit/>
                        </wps:bodyPr>
                      </wps:wsp>
                      <wps:wsp>
                        <wps:cNvPr id="43" name="Graphic 43"/>
                        <wps:cNvSpPr/>
                        <wps:spPr>
                          <a:xfrm>
                            <a:off x="813816" y="466763"/>
                            <a:ext cx="523875" cy="313690"/>
                          </a:xfrm>
                          <a:custGeom>
                            <a:avLst/>
                            <a:gdLst/>
                            <a:ahLst/>
                            <a:cxnLst/>
                            <a:rect l="l" t="t" r="r" b="b"/>
                            <a:pathLst>
                              <a:path w="523875" h="313690">
                                <a:moveTo>
                                  <a:pt x="174497" y="0"/>
                                </a:moveTo>
                                <a:lnTo>
                                  <a:pt x="0" y="0"/>
                                </a:lnTo>
                                <a:lnTo>
                                  <a:pt x="0" y="268224"/>
                                </a:lnTo>
                                <a:lnTo>
                                  <a:pt x="348995" y="268224"/>
                                </a:lnTo>
                                <a:lnTo>
                                  <a:pt x="348995" y="313182"/>
                                </a:lnTo>
                                <a:lnTo>
                                  <a:pt x="523494" y="224028"/>
                                </a:lnTo>
                                <a:lnTo>
                                  <a:pt x="348995" y="134112"/>
                                </a:lnTo>
                                <a:lnTo>
                                  <a:pt x="348995" y="179070"/>
                                </a:lnTo>
                                <a:lnTo>
                                  <a:pt x="174497" y="179070"/>
                                </a:lnTo>
                                <a:lnTo>
                                  <a:pt x="174497" y="0"/>
                                </a:lnTo>
                                <a:close/>
                              </a:path>
                            </a:pathLst>
                          </a:custGeom>
                          <a:solidFill>
                            <a:srgbClr val="0070BF"/>
                          </a:solidFill>
                        </wps:spPr>
                        <wps:bodyPr wrap="square" lIns="0" tIns="0" rIns="0" bIns="0" rtlCol="0">
                          <a:prstTxWarp prst="textNoShape">
                            <a:avLst/>
                          </a:prstTxWarp>
                          <a:noAutofit/>
                        </wps:bodyPr>
                      </wps:wsp>
                      <wps:wsp>
                        <wps:cNvPr id="44" name="Graphic 44"/>
                        <wps:cNvSpPr/>
                        <wps:spPr>
                          <a:xfrm>
                            <a:off x="813816" y="466763"/>
                            <a:ext cx="523875" cy="313690"/>
                          </a:xfrm>
                          <a:custGeom>
                            <a:avLst/>
                            <a:gdLst/>
                            <a:ahLst/>
                            <a:cxnLst/>
                            <a:rect l="l" t="t" r="r" b="b"/>
                            <a:pathLst>
                              <a:path w="523875" h="313690">
                                <a:moveTo>
                                  <a:pt x="523494" y="224028"/>
                                </a:moveTo>
                                <a:lnTo>
                                  <a:pt x="348995" y="134112"/>
                                </a:lnTo>
                                <a:lnTo>
                                  <a:pt x="348995" y="179070"/>
                                </a:lnTo>
                                <a:lnTo>
                                  <a:pt x="174497" y="179070"/>
                                </a:lnTo>
                                <a:lnTo>
                                  <a:pt x="174497" y="0"/>
                                </a:lnTo>
                                <a:lnTo>
                                  <a:pt x="0" y="0"/>
                                </a:lnTo>
                                <a:lnTo>
                                  <a:pt x="0" y="268224"/>
                                </a:lnTo>
                                <a:lnTo>
                                  <a:pt x="348995" y="268224"/>
                                </a:lnTo>
                                <a:lnTo>
                                  <a:pt x="348995" y="313182"/>
                                </a:lnTo>
                                <a:lnTo>
                                  <a:pt x="523494" y="224028"/>
                                </a:lnTo>
                                <a:close/>
                              </a:path>
                            </a:pathLst>
                          </a:custGeom>
                          <a:ln w="24257">
                            <a:solidFill>
                              <a:srgbClr val="4E80BD"/>
                            </a:solidFill>
                            <a:prstDash val="solid"/>
                          </a:ln>
                        </wps:spPr>
                        <wps:bodyPr wrap="square" lIns="0" tIns="0" rIns="0" bIns="0" rtlCol="0">
                          <a:prstTxWarp prst="textNoShape">
                            <a:avLst/>
                          </a:prstTxWarp>
                          <a:noAutofit/>
                        </wps:bodyPr>
                      </wps:wsp>
                      <pic:pic>
                        <pic:nvPicPr>
                          <pic:cNvPr id="45" name="Image 45"/>
                          <pic:cNvPicPr/>
                        </pic:nvPicPr>
                        <pic:blipFill>
                          <a:blip r:embed="rId29" cstate="print"/>
                          <a:stretch>
                            <a:fillRect/>
                          </a:stretch>
                        </pic:blipFill>
                        <pic:spPr>
                          <a:xfrm>
                            <a:off x="1380744" y="439318"/>
                            <a:ext cx="1376172" cy="513588"/>
                          </a:xfrm>
                          <a:prstGeom prst="rect">
                            <a:avLst/>
                          </a:prstGeom>
                        </pic:spPr>
                      </pic:pic>
                      <wps:wsp>
                        <wps:cNvPr id="46" name="Graphic 46"/>
                        <wps:cNvSpPr/>
                        <wps:spPr>
                          <a:xfrm>
                            <a:off x="2290572" y="651916"/>
                            <a:ext cx="5080" cy="1270"/>
                          </a:xfrm>
                          <a:custGeom>
                            <a:avLst/>
                            <a:gdLst/>
                            <a:ahLst/>
                            <a:cxnLst/>
                            <a:rect l="l" t="t" r="r" b="b"/>
                            <a:pathLst>
                              <a:path w="5080" h="0">
                                <a:moveTo>
                                  <a:pt x="0" y="0"/>
                                </a:moveTo>
                                <a:lnTo>
                                  <a:pt x="4571" y="0"/>
                                </a:lnTo>
                              </a:path>
                            </a:pathLst>
                          </a:custGeom>
                          <a:ln w="3047">
                            <a:solidFill>
                              <a:srgbClr val="A5BEDD"/>
                            </a:solidFill>
                            <a:prstDash val="solid"/>
                          </a:ln>
                        </wps:spPr>
                        <wps:bodyPr wrap="square" lIns="0" tIns="0" rIns="0" bIns="0" rtlCol="0">
                          <a:prstTxWarp prst="textNoShape">
                            <a:avLst/>
                          </a:prstTxWarp>
                          <a:noAutofit/>
                        </wps:bodyPr>
                      </wps:wsp>
                      <wps:wsp>
                        <wps:cNvPr id="47" name="Graphic 47"/>
                        <wps:cNvSpPr/>
                        <wps:spPr>
                          <a:xfrm>
                            <a:off x="1257300" y="953681"/>
                            <a:ext cx="669925" cy="314325"/>
                          </a:xfrm>
                          <a:custGeom>
                            <a:avLst/>
                            <a:gdLst/>
                            <a:ahLst/>
                            <a:cxnLst/>
                            <a:rect l="l" t="t" r="r" b="b"/>
                            <a:pathLst>
                              <a:path w="669925" h="314325">
                                <a:moveTo>
                                  <a:pt x="669798" y="0"/>
                                </a:moveTo>
                                <a:lnTo>
                                  <a:pt x="457962" y="0"/>
                                </a:lnTo>
                                <a:lnTo>
                                  <a:pt x="457962" y="183641"/>
                                </a:lnTo>
                                <a:lnTo>
                                  <a:pt x="223265" y="183641"/>
                                </a:lnTo>
                                <a:lnTo>
                                  <a:pt x="223265" y="139445"/>
                                </a:lnTo>
                                <a:lnTo>
                                  <a:pt x="0" y="226313"/>
                                </a:lnTo>
                                <a:lnTo>
                                  <a:pt x="223265" y="313943"/>
                                </a:lnTo>
                                <a:lnTo>
                                  <a:pt x="223265" y="268985"/>
                                </a:lnTo>
                                <a:lnTo>
                                  <a:pt x="669798" y="268985"/>
                                </a:lnTo>
                                <a:lnTo>
                                  <a:pt x="669798" y="0"/>
                                </a:lnTo>
                                <a:close/>
                              </a:path>
                            </a:pathLst>
                          </a:custGeom>
                          <a:solidFill>
                            <a:srgbClr val="0070BF"/>
                          </a:solidFill>
                        </wps:spPr>
                        <wps:bodyPr wrap="square" lIns="0" tIns="0" rIns="0" bIns="0" rtlCol="0">
                          <a:prstTxWarp prst="textNoShape">
                            <a:avLst/>
                          </a:prstTxWarp>
                          <a:noAutofit/>
                        </wps:bodyPr>
                      </wps:wsp>
                      <wps:wsp>
                        <wps:cNvPr id="48" name="Graphic 48"/>
                        <wps:cNvSpPr/>
                        <wps:spPr>
                          <a:xfrm>
                            <a:off x="1257300" y="953681"/>
                            <a:ext cx="669925" cy="314325"/>
                          </a:xfrm>
                          <a:custGeom>
                            <a:avLst/>
                            <a:gdLst/>
                            <a:ahLst/>
                            <a:cxnLst/>
                            <a:rect l="l" t="t" r="r" b="b"/>
                            <a:pathLst>
                              <a:path w="669925" h="314325">
                                <a:moveTo>
                                  <a:pt x="0" y="226313"/>
                                </a:moveTo>
                                <a:lnTo>
                                  <a:pt x="223265" y="139445"/>
                                </a:lnTo>
                                <a:lnTo>
                                  <a:pt x="223265" y="183641"/>
                                </a:lnTo>
                                <a:lnTo>
                                  <a:pt x="457962" y="183641"/>
                                </a:lnTo>
                                <a:lnTo>
                                  <a:pt x="457962" y="0"/>
                                </a:lnTo>
                                <a:lnTo>
                                  <a:pt x="669798" y="0"/>
                                </a:lnTo>
                                <a:lnTo>
                                  <a:pt x="669798" y="268985"/>
                                </a:lnTo>
                                <a:lnTo>
                                  <a:pt x="223265" y="268985"/>
                                </a:lnTo>
                                <a:lnTo>
                                  <a:pt x="223265" y="313943"/>
                                </a:lnTo>
                                <a:lnTo>
                                  <a:pt x="0" y="226313"/>
                                </a:lnTo>
                                <a:close/>
                              </a:path>
                            </a:pathLst>
                          </a:custGeom>
                          <a:ln w="24257">
                            <a:solidFill>
                              <a:srgbClr val="4E80BD"/>
                            </a:solidFill>
                            <a:prstDash val="solid"/>
                          </a:ln>
                        </wps:spPr>
                        <wps:bodyPr wrap="square" lIns="0" tIns="0" rIns="0" bIns="0" rtlCol="0">
                          <a:prstTxWarp prst="textNoShape">
                            <a:avLst/>
                          </a:prstTxWarp>
                          <a:noAutofit/>
                        </wps:bodyPr>
                      </wps:wsp>
                      <pic:pic>
                        <pic:nvPicPr>
                          <pic:cNvPr id="49" name="Image 49"/>
                          <pic:cNvPicPr/>
                        </pic:nvPicPr>
                        <pic:blipFill>
                          <a:blip r:embed="rId30" cstate="print"/>
                          <a:stretch>
                            <a:fillRect/>
                          </a:stretch>
                        </pic:blipFill>
                        <pic:spPr>
                          <a:xfrm>
                            <a:off x="384047" y="1000912"/>
                            <a:ext cx="768096" cy="316991"/>
                          </a:xfrm>
                          <a:prstGeom prst="rect">
                            <a:avLst/>
                          </a:prstGeom>
                        </pic:spPr>
                      </pic:pic>
                      <pic:pic>
                        <pic:nvPicPr>
                          <pic:cNvPr id="50" name="Image 50"/>
                          <pic:cNvPicPr/>
                        </pic:nvPicPr>
                        <pic:blipFill>
                          <a:blip r:embed="rId31" cstate="print"/>
                          <a:stretch>
                            <a:fillRect/>
                          </a:stretch>
                        </pic:blipFill>
                        <pic:spPr>
                          <a:xfrm>
                            <a:off x="594359" y="1317917"/>
                            <a:ext cx="313182" cy="283460"/>
                          </a:xfrm>
                          <a:prstGeom prst="rect">
                            <a:avLst/>
                          </a:prstGeom>
                        </pic:spPr>
                      </pic:pic>
                      <pic:pic>
                        <pic:nvPicPr>
                          <pic:cNvPr id="51" name="Image 51"/>
                          <pic:cNvPicPr/>
                        </pic:nvPicPr>
                        <pic:blipFill>
                          <a:blip r:embed="rId32" cstate="print"/>
                          <a:stretch>
                            <a:fillRect/>
                          </a:stretch>
                        </pic:blipFill>
                        <pic:spPr>
                          <a:xfrm>
                            <a:off x="713231" y="16408"/>
                            <a:ext cx="594360" cy="384048"/>
                          </a:xfrm>
                          <a:prstGeom prst="rect">
                            <a:avLst/>
                          </a:prstGeom>
                        </pic:spPr>
                      </pic:pic>
                      <wps:wsp>
                        <wps:cNvPr id="52" name="Textbox 52"/>
                        <wps:cNvSpPr txBox="1"/>
                        <wps:spPr>
                          <a:xfrm>
                            <a:off x="1117091" y="509728"/>
                            <a:ext cx="71755" cy="76835"/>
                          </a:xfrm>
                          <a:prstGeom prst="rect">
                            <a:avLst/>
                          </a:prstGeom>
                        </wps:spPr>
                        <wps:txbx>
                          <w:txbxContent>
                            <w:p>
                              <w:pPr>
                                <w:spacing w:line="117" w:lineRule="exact" w:before="0"/>
                                <w:ind w:left="0" w:right="0" w:firstLine="0"/>
                                <w:jc w:val="left"/>
                                <w:rPr>
                                  <w:b/>
                                  <w:sz w:val="12"/>
                                </w:rPr>
                              </w:pPr>
                              <w:r>
                                <w:rPr>
                                  <w:b/>
                                  <w:color w:val="231F20"/>
                                  <w:spacing w:val="-10"/>
                                  <w:w w:val="155"/>
                                  <w:sz w:val="12"/>
                                </w:rPr>
                                <w:t>6</w:t>
                              </w:r>
                            </w:p>
                          </w:txbxContent>
                        </wps:txbx>
                        <wps:bodyPr wrap="square" lIns="0" tIns="0" rIns="0" bIns="0" rtlCol="0">
                          <a:noAutofit/>
                        </wps:bodyPr>
                      </wps:wsp>
                      <wps:wsp>
                        <wps:cNvPr id="53" name="Textbox 53"/>
                        <wps:cNvSpPr txBox="1"/>
                        <wps:spPr>
                          <a:xfrm>
                            <a:off x="1337310" y="953681"/>
                            <a:ext cx="219075" cy="135255"/>
                          </a:xfrm>
                          <a:prstGeom prst="rect">
                            <a:avLst/>
                          </a:prstGeom>
                          <a:solidFill>
                            <a:srgbClr val="FFFFFF"/>
                          </a:solidFill>
                          <a:ln w="14554">
                            <a:solidFill>
                              <a:srgbClr val="000000"/>
                            </a:solidFill>
                            <a:prstDash val="solid"/>
                          </a:ln>
                        </wps:spPr>
                        <wps:txbx>
                          <w:txbxContent>
                            <w:p>
                              <w:pPr>
                                <w:spacing w:before="36"/>
                                <w:ind w:left="3" w:right="7" w:firstLine="0"/>
                                <w:jc w:val="center"/>
                                <w:rPr>
                                  <w:b/>
                                  <w:color w:val="000000"/>
                                  <w:sz w:val="12"/>
                                </w:rPr>
                              </w:pPr>
                              <w:r>
                                <w:rPr>
                                  <w:b/>
                                  <w:color w:val="231F20"/>
                                  <w:spacing w:val="-10"/>
                                  <w:w w:val="155"/>
                                  <w:sz w:val="12"/>
                                </w:rPr>
                                <w:t>8</w:t>
                              </w:r>
                            </w:p>
                          </w:txbxContent>
                        </wps:txbx>
                        <wps:bodyPr wrap="square" lIns="0" tIns="0" rIns="0" bIns="0" rtlCol="0">
                          <a:noAutofit/>
                        </wps:bodyPr>
                      </wps:wsp>
                      <wps:wsp>
                        <wps:cNvPr id="54" name="Textbox 54"/>
                        <wps:cNvSpPr txBox="1"/>
                        <wps:spPr>
                          <a:xfrm>
                            <a:off x="653795" y="866813"/>
                            <a:ext cx="218440" cy="134620"/>
                          </a:xfrm>
                          <a:prstGeom prst="rect">
                            <a:avLst/>
                          </a:prstGeom>
                          <a:ln w="14554">
                            <a:solidFill>
                              <a:srgbClr val="000000"/>
                            </a:solidFill>
                            <a:prstDash val="solid"/>
                          </a:ln>
                        </wps:spPr>
                        <wps:txbx>
                          <w:txbxContent>
                            <w:p>
                              <w:pPr>
                                <w:spacing w:before="35"/>
                                <w:ind w:left="0" w:right="8" w:firstLine="0"/>
                                <w:jc w:val="center"/>
                                <w:rPr>
                                  <w:b/>
                                  <w:sz w:val="12"/>
                                </w:rPr>
                              </w:pPr>
                              <w:r>
                                <w:rPr>
                                  <w:b/>
                                  <w:color w:val="231F20"/>
                                  <w:spacing w:val="-10"/>
                                  <w:w w:val="155"/>
                                  <w:sz w:val="12"/>
                                </w:rPr>
                                <w:t>7</w:t>
                              </w:r>
                            </w:p>
                          </w:txbxContent>
                        </wps:txbx>
                        <wps:bodyPr wrap="square" lIns="0" tIns="0" rIns="0" bIns="0" rtlCol="0">
                          <a:noAutofit/>
                        </wps:bodyPr>
                      </wps:wsp>
                      <wps:wsp>
                        <wps:cNvPr id="55" name="Textbox 55"/>
                        <wps:cNvSpPr txBox="1"/>
                        <wps:spPr>
                          <a:xfrm>
                            <a:off x="2472689" y="592493"/>
                            <a:ext cx="219075" cy="135255"/>
                          </a:xfrm>
                          <a:prstGeom prst="rect">
                            <a:avLst/>
                          </a:prstGeom>
                          <a:solidFill>
                            <a:srgbClr val="FFFFFF"/>
                          </a:solidFill>
                          <a:ln w="14554">
                            <a:solidFill>
                              <a:srgbClr val="000000"/>
                            </a:solidFill>
                            <a:prstDash val="solid"/>
                          </a:ln>
                        </wps:spPr>
                        <wps:txbx>
                          <w:txbxContent>
                            <w:p>
                              <w:pPr>
                                <w:spacing w:before="36"/>
                                <w:ind w:left="3" w:right="7" w:firstLine="0"/>
                                <w:jc w:val="center"/>
                                <w:rPr>
                                  <w:b/>
                                  <w:color w:val="000000"/>
                                  <w:sz w:val="12"/>
                                </w:rPr>
                              </w:pPr>
                              <w:r>
                                <w:rPr>
                                  <w:b/>
                                  <w:color w:val="231F20"/>
                                  <w:spacing w:val="-10"/>
                                  <w:w w:val="155"/>
                                  <w:sz w:val="12"/>
                                </w:rPr>
                                <w:t>7</w:t>
                              </w:r>
                            </w:p>
                          </w:txbxContent>
                        </wps:txbx>
                        <wps:bodyPr wrap="square" lIns="0" tIns="0" rIns="0" bIns="0" rtlCol="0">
                          <a:noAutofit/>
                        </wps:bodyPr>
                      </wps:wsp>
                      <wps:wsp>
                        <wps:cNvPr id="56" name="Textbox 56"/>
                        <wps:cNvSpPr txBox="1"/>
                        <wps:spPr>
                          <a:xfrm>
                            <a:off x="238506" y="7277"/>
                            <a:ext cx="219075" cy="134620"/>
                          </a:xfrm>
                          <a:prstGeom prst="rect">
                            <a:avLst/>
                          </a:prstGeom>
                          <a:ln w="14554">
                            <a:solidFill>
                              <a:srgbClr val="000000"/>
                            </a:solidFill>
                            <a:prstDash val="solid"/>
                          </a:ln>
                        </wps:spPr>
                        <wps:txbx>
                          <w:txbxContent>
                            <w:p>
                              <w:pPr>
                                <w:spacing w:before="35"/>
                                <w:ind w:left="0" w:right="7" w:firstLine="0"/>
                                <w:jc w:val="center"/>
                                <w:rPr>
                                  <w:b/>
                                  <w:sz w:val="12"/>
                                </w:rPr>
                              </w:pPr>
                              <w:r>
                                <w:rPr>
                                  <w:b/>
                                  <w:color w:val="231F20"/>
                                  <w:spacing w:val="-10"/>
                                  <w:w w:val="155"/>
                                  <w:sz w:val="12"/>
                                </w:rPr>
                                <w:t>5</w:t>
                              </w:r>
                            </w:p>
                          </w:txbxContent>
                        </wps:txbx>
                        <wps:bodyPr wrap="square" lIns="0" tIns="0" rIns="0" bIns="0" rtlCol="0">
                          <a:noAutofit/>
                        </wps:bodyPr>
                      </wps:wsp>
                    </wpg:wgp>
                  </a:graphicData>
                </a:graphic>
              </wp:anchor>
            </w:drawing>
          </mc:Choice>
          <mc:Fallback>
            <w:pict>
              <v:group style="position:absolute;margin-left:191.222pt;margin-top:3.717pt;width:217.1pt;height:126.1pt;mso-position-horizontal-relative:page;mso-position-vertical-relative:paragraph;z-index:-15723520;mso-wrap-distance-left:0;mso-wrap-distance-right:0" id="docshapegroup31" coordorigin="3824,74" coordsize="4342,2522">
                <v:line style="position:absolute" from="4084,299" to="4091,299" stroked="true" strokeweight=".23999pt" strokecolor="#a5bedd">
                  <v:stroke dashstyle="solid"/>
                </v:line>
                <v:shape style="position:absolute;left:3824;top:100;width:2060;height:605" type="#_x0000_t75" id="docshape32" stroked="false">
                  <v:imagedata r:id="rId28" o:title=""/>
                </v:shape>
                <v:rect style="position:absolute;left:5461;top:809;width:344;height:212" id="docshape33" filled="false" stroked="true" strokeweight="1.146pt" strokecolor="#000000">
                  <v:stroke dashstyle="solid"/>
                </v:rect>
                <v:shape style="position:absolute;left:5106;top:809;width:825;height:494" id="docshape34" coordorigin="5106,809" coordsize="825,494" path="m5381,809l5106,809,5106,1232,5656,1232,5656,1303,5930,1162,5656,1021,5656,1091,5381,1091,5381,809xe" filled="true" fillcolor="#0070bf" stroked="false">
                  <v:path arrowok="t"/>
                  <v:fill type="solid"/>
                </v:shape>
                <v:shape style="position:absolute;left:5106;top:809;width:825;height:494" id="docshape35" coordorigin="5106,809" coordsize="825,494" path="m5930,1162l5656,1021,5656,1091,5381,1091,5381,809,5106,809,5106,1232,5656,1232,5656,1303,5930,1162xe" filled="false" stroked="true" strokeweight="1.91pt" strokecolor="#4e80bd">
                  <v:path arrowok="t"/>
                  <v:stroke dashstyle="solid"/>
                </v:shape>
                <v:shape style="position:absolute;left:5998;top:766;width:2168;height:809" type="#_x0000_t75" id="docshape36" stroked="false">
                  <v:imagedata r:id="rId29" o:title=""/>
                </v:shape>
                <v:line style="position:absolute" from="7432,1101" to="7439,1101" stroked="true" strokeweight=".23999pt" strokecolor="#a5bedd">
                  <v:stroke dashstyle="solid"/>
                </v:line>
                <v:shape style="position:absolute;left:5804;top:1576;width:1055;height:495" id="docshape37" coordorigin="5804,1576" coordsize="1055,495" path="m6859,1576l6526,1576,6526,1865,6156,1865,6156,1796,5804,1933,6156,2071,6156,2000,6859,2000,6859,1576xe" filled="true" fillcolor="#0070bf" stroked="false">
                  <v:path arrowok="t"/>
                  <v:fill type="solid"/>
                </v:shape>
                <v:shape style="position:absolute;left:5804;top:1576;width:1055;height:495" id="docshape38" coordorigin="5804,1576" coordsize="1055,495" path="m5804,1933l6156,1796,6156,1865,6526,1865,6526,1576,6859,1576,6859,2000,6156,2000,6156,2071,5804,1933xe" filled="false" stroked="true" strokeweight="1.91pt" strokecolor="#4e80bd">
                  <v:path arrowok="t"/>
                  <v:stroke dashstyle="solid"/>
                </v:shape>
                <v:shape style="position:absolute;left:4429;top:1650;width:1210;height:500" type="#_x0000_t75" id="docshape39" stroked="false">
                  <v:imagedata r:id="rId30" o:title=""/>
                </v:shape>
                <v:shape style="position:absolute;left:4760;top:2149;width:494;height:447" type="#_x0000_t75" id="docshape40" stroked="false">
                  <v:imagedata r:id="rId31" o:title=""/>
                </v:shape>
                <v:shape style="position:absolute;left:4947;top:100;width:936;height:605" type="#_x0000_t75" id="docshape41" stroked="false">
                  <v:imagedata r:id="rId32" o:title=""/>
                </v:shape>
                <v:shape style="position:absolute;left:5583;top:877;width:113;height:121" type="#_x0000_t202" id="docshape42" filled="false" stroked="false">
                  <v:textbox inset="0,0,0,0">
                    <w:txbxContent>
                      <w:p>
                        <w:pPr>
                          <w:spacing w:line="117" w:lineRule="exact" w:before="0"/>
                          <w:ind w:left="0" w:right="0" w:firstLine="0"/>
                          <w:jc w:val="left"/>
                          <w:rPr>
                            <w:b/>
                            <w:sz w:val="12"/>
                          </w:rPr>
                        </w:pPr>
                        <w:r>
                          <w:rPr>
                            <w:b/>
                            <w:color w:val="231F20"/>
                            <w:spacing w:val="-10"/>
                            <w:w w:val="155"/>
                            <w:sz w:val="12"/>
                          </w:rPr>
                          <w:t>6</w:t>
                        </w:r>
                      </w:p>
                    </w:txbxContent>
                  </v:textbox>
                  <w10:wrap type="none"/>
                </v:shape>
                <v:shape style="position:absolute;left:5930;top:1576;width:345;height:213" type="#_x0000_t202" id="docshape43" filled="true" fillcolor="#ffffff" stroked="true" strokeweight="1.146pt" strokecolor="#000000">
                  <v:textbox inset="0,0,0,0">
                    <w:txbxContent>
                      <w:p>
                        <w:pPr>
                          <w:spacing w:before="36"/>
                          <w:ind w:left="3" w:right="7" w:firstLine="0"/>
                          <w:jc w:val="center"/>
                          <w:rPr>
                            <w:b/>
                            <w:color w:val="000000"/>
                            <w:sz w:val="12"/>
                          </w:rPr>
                        </w:pPr>
                        <w:r>
                          <w:rPr>
                            <w:b/>
                            <w:color w:val="231F20"/>
                            <w:spacing w:val="-10"/>
                            <w:w w:val="155"/>
                            <w:sz w:val="12"/>
                          </w:rPr>
                          <w:t>8</w:t>
                        </w:r>
                      </w:p>
                    </w:txbxContent>
                  </v:textbox>
                  <v:fill type="solid"/>
                  <v:stroke dashstyle="solid"/>
                  <w10:wrap type="none"/>
                </v:shape>
                <v:shape style="position:absolute;left:4854;top:1439;width:344;height:212" type="#_x0000_t202" id="docshape44" filled="false" stroked="true" strokeweight="1.146pt" strokecolor="#000000">
                  <v:textbox inset="0,0,0,0">
                    <w:txbxContent>
                      <w:p>
                        <w:pPr>
                          <w:spacing w:before="35"/>
                          <w:ind w:left="0" w:right="8" w:firstLine="0"/>
                          <w:jc w:val="center"/>
                          <w:rPr>
                            <w:b/>
                            <w:sz w:val="12"/>
                          </w:rPr>
                        </w:pPr>
                        <w:r>
                          <w:rPr>
                            <w:b/>
                            <w:color w:val="231F20"/>
                            <w:spacing w:val="-10"/>
                            <w:w w:val="155"/>
                            <w:sz w:val="12"/>
                          </w:rPr>
                          <w:t>7</w:t>
                        </w:r>
                      </w:p>
                    </w:txbxContent>
                  </v:textbox>
                  <v:stroke dashstyle="solid"/>
                  <w10:wrap type="none"/>
                </v:shape>
                <v:shape style="position:absolute;left:7718;top:1007;width:345;height:213" type="#_x0000_t202" id="docshape45" filled="true" fillcolor="#ffffff" stroked="true" strokeweight="1.146pt" strokecolor="#000000">
                  <v:textbox inset="0,0,0,0">
                    <w:txbxContent>
                      <w:p>
                        <w:pPr>
                          <w:spacing w:before="36"/>
                          <w:ind w:left="3" w:right="7" w:firstLine="0"/>
                          <w:jc w:val="center"/>
                          <w:rPr>
                            <w:b/>
                            <w:color w:val="000000"/>
                            <w:sz w:val="12"/>
                          </w:rPr>
                        </w:pPr>
                        <w:r>
                          <w:rPr>
                            <w:b/>
                            <w:color w:val="231F20"/>
                            <w:spacing w:val="-10"/>
                            <w:w w:val="155"/>
                            <w:sz w:val="12"/>
                          </w:rPr>
                          <w:t>7</w:t>
                        </w:r>
                      </w:p>
                    </w:txbxContent>
                  </v:textbox>
                  <v:fill type="solid"/>
                  <v:stroke dashstyle="solid"/>
                  <w10:wrap type="none"/>
                </v:shape>
                <v:shape style="position:absolute;left:4200;top:85;width:345;height:212" type="#_x0000_t202" id="docshape46" filled="false" stroked="true" strokeweight="1.146pt" strokecolor="#000000">
                  <v:textbox inset="0,0,0,0">
                    <w:txbxContent>
                      <w:p>
                        <w:pPr>
                          <w:spacing w:before="35"/>
                          <w:ind w:left="0" w:right="7" w:firstLine="0"/>
                          <w:jc w:val="center"/>
                          <w:rPr>
                            <w:b/>
                            <w:sz w:val="12"/>
                          </w:rPr>
                        </w:pPr>
                        <w:r>
                          <w:rPr>
                            <w:b/>
                            <w:color w:val="231F20"/>
                            <w:spacing w:val="-10"/>
                            <w:w w:val="155"/>
                            <w:sz w:val="12"/>
                          </w:rPr>
                          <w:t>5</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3472">
                <wp:simplePos x="0" y="0"/>
                <wp:positionH relativeFrom="page">
                  <wp:posOffset>5257063</wp:posOffset>
                </wp:positionH>
                <wp:positionV relativeFrom="paragraph">
                  <wp:posOffset>294500</wp:posOffset>
                </wp:positionV>
                <wp:extent cx="749935" cy="960755"/>
                <wp:effectExtent l="0" t="0" r="0" b="0"/>
                <wp:wrapTopAndBottom/>
                <wp:docPr id="57" name="Group 57"/>
                <wp:cNvGraphicFramePr>
                  <a:graphicFrameLocks/>
                </wp:cNvGraphicFramePr>
                <a:graphic>
                  <a:graphicData uri="http://schemas.microsoft.com/office/word/2010/wordprocessingGroup">
                    <wpg:wgp>
                      <wpg:cNvPr id="57" name="Group 57"/>
                      <wpg:cNvGrpSpPr/>
                      <wpg:grpSpPr>
                        <a:xfrm>
                          <a:off x="0" y="0"/>
                          <a:ext cx="749935" cy="960755"/>
                          <a:chExt cx="749935" cy="960755"/>
                        </a:xfrm>
                      </wpg:grpSpPr>
                      <pic:pic>
                        <pic:nvPicPr>
                          <pic:cNvPr id="58" name="Image 58"/>
                          <pic:cNvPicPr/>
                        </pic:nvPicPr>
                        <pic:blipFill>
                          <a:blip r:embed="rId33" cstate="print"/>
                          <a:stretch>
                            <a:fillRect/>
                          </a:stretch>
                        </pic:blipFill>
                        <pic:spPr>
                          <a:xfrm>
                            <a:off x="0" y="0"/>
                            <a:ext cx="749808" cy="494537"/>
                          </a:xfrm>
                          <a:prstGeom prst="rect">
                            <a:avLst/>
                          </a:prstGeom>
                        </pic:spPr>
                      </pic:pic>
                      <pic:pic>
                        <pic:nvPicPr>
                          <pic:cNvPr id="59" name="Image 59"/>
                          <pic:cNvPicPr/>
                        </pic:nvPicPr>
                        <pic:blipFill>
                          <a:blip r:embed="rId34" cstate="print"/>
                          <a:stretch>
                            <a:fillRect/>
                          </a:stretch>
                        </pic:blipFill>
                        <pic:spPr>
                          <a:xfrm>
                            <a:off x="6095" y="494550"/>
                            <a:ext cx="489203" cy="465582"/>
                          </a:xfrm>
                          <a:prstGeom prst="rect">
                            <a:avLst/>
                          </a:prstGeom>
                        </pic:spPr>
                      </pic:pic>
                    </wpg:wgp>
                  </a:graphicData>
                </a:graphic>
              </wp:anchor>
            </w:drawing>
          </mc:Choice>
          <mc:Fallback>
            <w:pict>
              <v:group style="position:absolute;margin-left:413.941986pt;margin-top:23.188999pt;width:59.05pt;height:75.650pt;mso-position-horizontal-relative:page;mso-position-vertical-relative:paragraph;z-index:-15723008;mso-wrap-distance-left:0;mso-wrap-distance-right:0" id="docshapegroup47" coordorigin="8279,464" coordsize="1181,1513">
                <v:shape style="position:absolute;left:8278;top:463;width:1181;height:779" type="#_x0000_t75" id="docshape48" stroked="false">
                  <v:imagedata r:id="rId33" o:title=""/>
                </v:shape>
                <v:shape style="position:absolute;left:8288;top:1242;width:771;height:734" type="#_x0000_t75" id="docshape49" stroked="false">
                  <v:imagedata r:id="rId34" o:title=""/>
                </v:shape>
                <w10:wrap type="topAndBottom"/>
              </v:group>
            </w:pict>
          </mc:Fallback>
        </mc:AlternateContent>
      </w:r>
    </w:p>
    <w:p>
      <w:pPr>
        <w:pStyle w:val="BodyText"/>
        <w:spacing w:before="97"/>
        <w:rPr>
          <w:sz w:val="16"/>
        </w:rPr>
      </w:pPr>
    </w:p>
    <w:p>
      <w:pPr>
        <w:spacing w:before="0"/>
        <w:ind w:left="504" w:right="0" w:firstLine="0"/>
        <w:jc w:val="left"/>
        <w:rPr>
          <w:sz w:val="16"/>
        </w:rPr>
      </w:pPr>
      <w:r>
        <w:rPr>
          <w:color w:val="231F20"/>
          <w:sz w:val="16"/>
        </w:rPr>
        <w:t>Figure</w:t>
      </w:r>
      <w:r>
        <w:rPr>
          <w:color w:val="231F20"/>
          <w:spacing w:val="-5"/>
          <w:sz w:val="16"/>
        </w:rPr>
        <w:t> </w:t>
      </w:r>
      <w:r>
        <w:rPr>
          <w:color w:val="231F20"/>
          <w:sz w:val="16"/>
        </w:rPr>
        <w:t>2.</w:t>
      </w:r>
      <w:r>
        <w:rPr>
          <w:color w:val="231F20"/>
          <w:spacing w:val="-4"/>
          <w:sz w:val="16"/>
        </w:rPr>
        <w:t> </w:t>
      </w:r>
      <w:r>
        <w:rPr>
          <w:color w:val="231F20"/>
          <w:sz w:val="16"/>
        </w:rPr>
        <w:t>Security</w:t>
      </w:r>
      <w:r>
        <w:rPr>
          <w:color w:val="231F20"/>
          <w:spacing w:val="-4"/>
          <w:sz w:val="16"/>
        </w:rPr>
        <w:t> </w:t>
      </w:r>
      <w:r>
        <w:rPr>
          <w:color w:val="231F20"/>
          <w:sz w:val="16"/>
        </w:rPr>
        <w:t>Process</w:t>
      </w:r>
      <w:r>
        <w:rPr>
          <w:color w:val="231F20"/>
          <w:spacing w:val="-4"/>
          <w:sz w:val="16"/>
        </w:rPr>
        <w:t> </w:t>
      </w:r>
      <w:r>
        <w:rPr>
          <w:color w:val="231F20"/>
          <w:sz w:val="16"/>
        </w:rPr>
        <w:t>for</w:t>
      </w:r>
      <w:r>
        <w:rPr>
          <w:color w:val="231F20"/>
          <w:spacing w:val="-4"/>
          <w:sz w:val="16"/>
        </w:rPr>
        <w:t> </w:t>
      </w:r>
      <w:r>
        <w:rPr>
          <w:color w:val="231F20"/>
          <w:sz w:val="16"/>
        </w:rPr>
        <w:t>a</w:t>
      </w:r>
      <w:r>
        <w:rPr>
          <w:color w:val="231F20"/>
          <w:spacing w:val="-5"/>
          <w:sz w:val="16"/>
        </w:rPr>
        <w:t> </w:t>
      </w:r>
      <w:r>
        <w:rPr>
          <w:color w:val="231F20"/>
          <w:sz w:val="16"/>
        </w:rPr>
        <w:t>Smart</w:t>
      </w:r>
      <w:r>
        <w:rPr>
          <w:color w:val="231F20"/>
          <w:spacing w:val="-4"/>
          <w:sz w:val="16"/>
        </w:rPr>
        <w:t> </w:t>
      </w:r>
      <w:r>
        <w:rPr>
          <w:color w:val="231F20"/>
          <w:sz w:val="16"/>
        </w:rPr>
        <w:t>Tagged</w:t>
      </w:r>
      <w:r>
        <w:rPr>
          <w:color w:val="231F20"/>
          <w:spacing w:val="-4"/>
          <w:sz w:val="16"/>
        </w:rPr>
        <w:t> </w:t>
      </w:r>
      <w:r>
        <w:rPr>
          <w:color w:val="231F20"/>
          <w:spacing w:val="-2"/>
          <w:sz w:val="16"/>
        </w:rPr>
        <w:t>Insurance</w:t>
      </w:r>
    </w:p>
    <w:p>
      <w:pPr>
        <w:pStyle w:val="BodyText"/>
        <w:spacing w:before="67"/>
        <w:rPr>
          <w:sz w:val="16"/>
        </w:rPr>
      </w:pPr>
    </w:p>
    <w:p>
      <w:pPr>
        <w:pStyle w:val="BodyText"/>
        <w:spacing w:line="249" w:lineRule="auto" w:before="1"/>
        <w:ind w:left="504" w:right="469" w:firstLine="237"/>
        <w:jc w:val="both"/>
      </w:pPr>
      <w:r>
        <w:rPr>
          <w:color w:val="231F20"/>
        </w:rPr>
        <w:t>This process allows for two layers of security to protect the data on the smart tag, one cryptographic and</w:t>
      </w:r>
      <w:r>
        <w:rPr>
          <w:color w:val="231F20"/>
          <w:spacing w:val="40"/>
        </w:rPr>
        <w:t> </w:t>
      </w:r>
      <w:r>
        <w:rPr>
          <w:color w:val="231F20"/>
        </w:rPr>
        <w:t>the other physical. Possible weaknesses would be losing the data on the card by electromagnetic interference and having enough server resources on the backend to support the proposed system.</w:t>
      </w:r>
    </w:p>
    <w:p>
      <w:pPr>
        <w:pStyle w:val="BodyText"/>
        <w:spacing w:before="12"/>
      </w:pPr>
    </w:p>
    <w:p>
      <w:pPr>
        <w:pStyle w:val="Heading1"/>
        <w:numPr>
          <w:ilvl w:val="0"/>
          <w:numId w:val="1"/>
        </w:numPr>
        <w:tabs>
          <w:tab w:pos="708" w:val="left" w:leader="none"/>
        </w:tabs>
        <w:spacing w:line="240" w:lineRule="auto" w:before="0" w:after="0"/>
        <w:ind w:left="708" w:right="0" w:hanging="204"/>
        <w:jc w:val="left"/>
      </w:pPr>
      <w:r>
        <w:rPr>
          <w:color w:val="231F20"/>
          <w:spacing w:val="-2"/>
        </w:rPr>
        <w:t>Conclusion</w:t>
      </w:r>
    </w:p>
    <w:p>
      <w:pPr>
        <w:pStyle w:val="BodyText"/>
        <w:spacing w:before="20"/>
        <w:rPr>
          <w:b/>
        </w:rPr>
      </w:pPr>
    </w:p>
    <w:p>
      <w:pPr>
        <w:pStyle w:val="BodyText"/>
        <w:spacing w:line="249" w:lineRule="auto"/>
        <w:ind w:left="504" w:right="470" w:firstLine="181"/>
        <w:jc w:val="both"/>
      </w:pPr>
      <w:r>
        <w:rPr>
          <w:color w:val="231F20"/>
        </w:rPr>
        <w:t>Because of the advances in security protocols for RFID, it is becoming viable as technology for use for everyday applications such as smart-tagged passports, insurance cards, and bank cards.</w:t>
      </w:r>
      <w:r>
        <w:rPr>
          <w:color w:val="231F20"/>
          <w:spacing w:val="40"/>
        </w:rPr>
        <w:t> </w:t>
      </w:r>
      <w:r>
        <w:rPr>
          <w:color w:val="231F20"/>
        </w:rPr>
        <w:t>Security protocols</w:t>
      </w:r>
      <w:r>
        <w:rPr>
          <w:color w:val="231F20"/>
          <w:spacing w:val="40"/>
        </w:rPr>
        <w:t> </w:t>
      </w:r>
      <w:r>
        <w:rPr>
          <w:color w:val="231F20"/>
        </w:rPr>
        <w:t>like A-SRAC provide a double authentication process and coupled with a noncryptographic scheme such as the sleep command allow for a security framework that is practical in its application in RFID technology.</w:t>
      </w:r>
    </w:p>
    <w:p>
      <w:pPr>
        <w:pStyle w:val="BodyText"/>
      </w:pPr>
    </w:p>
    <w:p>
      <w:pPr>
        <w:pStyle w:val="BodyText"/>
        <w:spacing w:before="8"/>
      </w:pPr>
    </w:p>
    <w:p>
      <w:pPr>
        <w:pStyle w:val="Heading1"/>
        <w:ind w:firstLine="0"/>
      </w:pPr>
      <w:r>
        <w:rPr>
          <w:color w:val="231F20"/>
          <w:spacing w:val="-2"/>
        </w:rPr>
        <w:t>References</w:t>
      </w:r>
    </w:p>
    <w:p>
      <w:pPr>
        <w:pStyle w:val="ListParagraph"/>
        <w:numPr>
          <w:ilvl w:val="0"/>
          <w:numId w:val="3"/>
        </w:numPr>
        <w:tabs>
          <w:tab w:pos="930" w:val="left" w:leader="none"/>
        </w:tabs>
        <w:spacing w:line="240" w:lineRule="auto" w:before="196" w:after="0"/>
        <w:ind w:left="504" w:right="742" w:firstLine="0"/>
        <w:jc w:val="left"/>
        <w:rPr>
          <w:i/>
          <w:sz w:val="16"/>
        </w:rPr>
      </w:pPr>
      <w:r>
        <w:rPr>
          <w:color w:val="231F20"/>
          <w:sz w:val="16"/>
        </w:rPr>
        <w:t>Burmester</w:t>
      </w:r>
      <w:r>
        <w:rPr>
          <w:color w:val="231F20"/>
          <w:spacing w:val="-3"/>
          <w:sz w:val="16"/>
        </w:rPr>
        <w:t> </w:t>
      </w:r>
      <w:r>
        <w:rPr>
          <w:color w:val="231F20"/>
          <w:sz w:val="16"/>
        </w:rPr>
        <w:t>,</w:t>
      </w:r>
      <w:r>
        <w:rPr>
          <w:color w:val="231F20"/>
          <w:spacing w:val="-2"/>
          <w:sz w:val="16"/>
        </w:rPr>
        <w:t> </w:t>
      </w:r>
      <w:r>
        <w:rPr>
          <w:color w:val="231F20"/>
          <w:sz w:val="16"/>
        </w:rPr>
        <w:t>M.,</w:t>
      </w:r>
      <w:r>
        <w:rPr>
          <w:color w:val="231F20"/>
          <w:spacing w:val="-2"/>
          <w:sz w:val="16"/>
        </w:rPr>
        <w:t> </w:t>
      </w:r>
      <w:r>
        <w:rPr>
          <w:color w:val="231F20"/>
          <w:sz w:val="16"/>
        </w:rPr>
        <w:t>&amp;</w:t>
      </w:r>
      <w:r>
        <w:rPr>
          <w:color w:val="231F20"/>
          <w:spacing w:val="-2"/>
          <w:sz w:val="16"/>
        </w:rPr>
        <w:t> </w:t>
      </w:r>
      <w:r>
        <w:rPr>
          <w:color w:val="231F20"/>
          <w:sz w:val="16"/>
        </w:rPr>
        <w:t>Medeiros,</w:t>
      </w:r>
      <w:r>
        <w:rPr>
          <w:color w:val="231F20"/>
          <w:spacing w:val="-3"/>
          <w:sz w:val="16"/>
        </w:rPr>
        <w:t> </w:t>
      </w:r>
      <w:r>
        <w:rPr>
          <w:color w:val="231F20"/>
          <w:sz w:val="16"/>
        </w:rPr>
        <w:t>B.</w:t>
      </w:r>
      <w:r>
        <w:rPr>
          <w:color w:val="231F20"/>
          <w:spacing w:val="-3"/>
          <w:sz w:val="16"/>
        </w:rPr>
        <w:t> </w:t>
      </w:r>
      <w:r>
        <w:rPr>
          <w:color w:val="231F20"/>
          <w:sz w:val="16"/>
        </w:rPr>
        <w:t>D.</w:t>
      </w:r>
      <w:r>
        <w:rPr>
          <w:color w:val="231F20"/>
          <w:spacing w:val="-3"/>
          <w:sz w:val="16"/>
        </w:rPr>
        <w:t> </w:t>
      </w:r>
      <w:r>
        <w:rPr>
          <w:color w:val="231F20"/>
          <w:sz w:val="16"/>
        </w:rPr>
        <w:t>(2007).</w:t>
      </w:r>
      <w:r>
        <w:rPr>
          <w:color w:val="231F20"/>
          <w:spacing w:val="-3"/>
          <w:sz w:val="16"/>
        </w:rPr>
        <w:t> </w:t>
      </w:r>
      <w:r>
        <w:rPr>
          <w:color w:val="231F20"/>
          <w:sz w:val="16"/>
        </w:rPr>
        <w:t>RFID</w:t>
      </w:r>
      <w:r>
        <w:rPr>
          <w:color w:val="231F20"/>
          <w:spacing w:val="-3"/>
          <w:sz w:val="16"/>
        </w:rPr>
        <w:t> </w:t>
      </w:r>
      <w:r>
        <w:rPr>
          <w:color w:val="231F20"/>
          <w:sz w:val="16"/>
        </w:rPr>
        <w:t>Security:</w:t>
      </w:r>
      <w:r>
        <w:rPr>
          <w:color w:val="231F20"/>
          <w:spacing w:val="-3"/>
          <w:sz w:val="16"/>
        </w:rPr>
        <w:t> </w:t>
      </w:r>
      <w:r>
        <w:rPr>
          <w:color w:val="231F20"/>
          <w:sz w:val="16"/>
        </w:rPr>
        <w:t>Attacks,</w:t>
      </w:r>
      <w:r>
        <w:rPr>
          <w:color w:val="231F20"/>
          <w:spacing w:val="-3"/>
          <w:sz w:val="16"/>
        </w:rPr>
        <w:t> </w:t>
      </w:r>
      <w:r>
        <w:rPr>
          <w:color w:val="231F20"/>
          <w:sz w:val="16"/>
        </w:rPr>
        <w:t>Countermeasures</w:t>
      </w:r>
      <w:r>
        <w:rPr>
          <w:color w:val="231F20"/>
          <w:spacing w:val="-3"/>
          <w:sz w:val="16"/>
        </w:rPr>
        <w:t> </w:t>
      </w:r>
      <w:r>
        <w:rPr>
          <w:color w:val="231F20"/>
          <w:sz w:val="16"/>
        </w:rPr>
        <w:t>and</w:t>
      </w:r>
      <w:r>
        <w:rPr>
          <w:color w:val="231F20"/>
          <w:spacing w:val="-3"/>
          <w:sz w:val="16"/>
        </w:rPr>
        <w:t> </w:t>
      </w:r>
      <w:r>
        <w:rPr>
          <w:color w:val="231F20"/>
          <w:sz w:val="16"/>
        </w:rPr>
        <w:t>Challenges.</w:t>
      </w:r>
      <w:r>
        <w:rPr>
          <w:color w:val="231F20"/>
          <w:spacing w:val="-3"/>
          <w:sz w:val="16"/>
        </w:rPr>
        <w:t> </w:t>
      </w:r>
      <w:r>
        <w:rPr>
          <w:i/>
          <w:color w:val="231F20"/>
          <w:sz w:val="16"/>
        </w:rPr>
        <w:t>The</w:t>
      </w:r>
      <w:r>
        <w:rPr>
          <w:i/>
          <w:color w:val="231F20"/>
          <w:spacing w:val="-3"/>
          <w:sz w:val="16"/>
        </w:rPr>
        <w:t> </w:t>
      </w:r>
      <w:r>
        <w:rPr>
          <w:i/>
          <w:color w:val="231F20"/>
          <w:sz w:val="16"/>
        </w:rPr>
        <w:t>5th</w:t>
      </w:r>
      <w:r>
        <w:rPr>
          <w:i/>
          <w:color w:val="231F20"/>
          <w:spacing w:val="-3"/>
          <w:sz w:val="16"/>
        </w:rPr>
        <w:t> </w:t>
      </w:r>
      <w:r>
        <w:rPr>
          <w:i/>
          <w:color w:val="231F20"/>
          <w:sz w:val="16"/>
        </w:rPr>
        <w:t>RFID</w:t>
      </w:r>
      <w:r>
        <w:rPr>
          <w:i/>
          <w:color w:val="231F20"/>
          <w:spacing w:val="-1"/>
          <w:sz w:val="16"/>
        </w:rPr>
        <w:t> </w:t>
      </w:r>
      <w:r>
        <w:rPr>
          <w:i/>
          <w:color w:val="231F20"/>
          <w:sz w:val="16"/>
        </w:rPr>
        <w:t>Academic</w:t>
      </w:r>
      <w:r>
        <w:rPr>
          <w:i/>
          <w:color w:val="231F20"/>
          <w:spacing w:val="40"/>
          <w:sz w:val="16"/>
        </w:rPr>
        <w:t> </w:t>
      </w:r>
      <w:r>
        <w:rPr>
          <w:i/>
          <w:color w:val="231F20"/>
          <w:sz w:val="16"/>
        </w:rPr>
        <w:t>Convocation, The RFID Journal Conference (2007).</w:t>
      </w:r>
    </w:p>
    <w:p>
      <w:pPr>
        <w:pStyle w:val="ListParagraph"/>
        <w:numPr>
          <w:ilvl w:val="0"/>
          <w:numId w:val="3"/>
        </w:numPr>
        <w:tabs>
          <w:tab w:pos="504" w:val="left" w:leader="none"/>
          <w:tab w:pos="930" w:val="left" w:leader="none"/>
        </w:tabs>
        <w:spacing w:line="240" w:lineRule="auto" w:before="0" w:after="0"/>
        <w:ind w:left="504" w:right="1390" w:hanging="1"/>
        <w:jc w:val="left"/>
        <w:rPr>
          <w:sz w:val="16"/>
        </w:rPr>
      </w:pPr>
      <w:r>
        <w:rPr>
          <w:color w:val="231F20"/>
          <w:sz w:val="16"/>
        </w:rPr>
        <w:t>Grimaila, M. (2007). </w:t>
      </w:r>
      <w:r>
        <w:rPr>
          <w:i/>
          <w:color w:val="231F20"/>
          <w:sz w:val="16"/>
        </w:rPr>
        <w:t>RFID Security Concerns</w:t>
      </w:r>
      <w:r>
        <w:rPr>
          <w:color w:val="231F20"/>
          <w:sz w:val="16"/>
        </w:rPr>
        <w:t>. Retrieved March 2013, from Slideshare.net:</w:t>
      </w:r>
      <w:r>
        <w:rPr>
          <w:color w:val="231F20"/>
          <w:spacing w:val="40"/>
          <w:sz w:val="16"/>
        </w:rPr>
        <w:t> </w:t>
      </w:r>
      <w:hyperlink r:id="rId35">
        <w:r>
          <w:rPr>
            <w:color w:val="231F20"/>
            <w:sz w:val="16"/>
          </w:rPr>
          <w:t>http://www.google.com/url?sa=t&amp;rct=j&amp;q=rfid</w:t>
        </w:r>
      </w:hyperlink>
      <w:r>
        <w:rPr>
          <w:color w:val="231F20"/>
          <w:spacing w:val="-3"/>
          <w:sz w:val="16"/>
        </w:rPr>
        <w:t> </w:t>
      </w:r>
      <w:r>
        <w:rPr>
          <w:color w:val="231F20"/>
          <w:sz w:val="16"/>
        </w:rPr>
        <w:t>security</w:t>
      </w:r>
      <w:r>
        <w:rPr>
          <w:color w:val="231F20"/>
          <w:spacing w:val="40"/>
          <w:sz w:val="16"/>
        </w:rPr>
        <w:t> </w:t>
      </w:r>
      <w:r>
        <w:rPr>
          <w:color w:val="231F20"/>
          <w:spacing w:val="-2"/>
          <w:sz w:val="16"/>
        </w:rPr>
        <w:t>issues&amp;source=web&amp;cd=10&amp;cad=rja&amp;sqi=2&amp;ved=0CHAQFjAJ</w:t>
      </w:r>
      <w:hyperlink r:id="rId36">
        <w:r>
          <w:rPr>
            <w:color w:val="231F20"/>
            <w:spacing w:val="-2"/>
            <w:sz w:val="16"/>
          </w:rPr>
          <w:t>&amp;url=http://www.slideshare.net/PeterSam67/rfid-security-</w:t>
        </w:r>
      </w:hyperlink>
    </w:p>
    <w:p>
      <w:pPr>
        <w:pStyle w:val="ListParagraph"/>
        <w:numPr>
          <w:ilvl w:val="0"/>
          <w:numId w:val="3"/>
        </w:numPr>
        <w:tabs>
          <w:tab w:pos="930" w:val="left" w:leader="none"/>
        </w:tabs>
        <w:spacing w:line="240" w:lineRule="auto" w:before="0" w:after="0"/>
        <w:ind w:left="504" w:right="565" w:firstLine="0"/>
        <w:jc w:val="left"/>
        <w:rPr>
          <w:sz w:val="16"/>
        </w:rPr>
      </w:pPr>
      <w:r>
        <w:rPr>
          <w:color w:val="231F20"/>
          <w:sz w:val="16"/>
        </w:rPr>
        <w:t>Grover,</w:t>
      </w:r>
      <w:r>
        <w:rPr>
          <w:color w:val="231F20"/>
          <w:spacing w:val="-1"/>
          <w:sz w:val="16"/>
        </w:rPr>
        <w:t> </w:t>
      </w:r>
      <w:r>
        <w:rPr>
          <w:color w:val="231F20"/>
          <w:sz w:val="16"/>
        </w:rPr>
        <w:t>A.,</w:t>
      </w:r>
      <w:r>
        <w:rPr>
          <w:color w:val="231F20"/>
          <w:spacing w:val="-3"/>
          <w:sz w:val="16"/>
        </w:rPr>
        <w:t> </w:t>
      </w:r>
      <w:r>
        <w:rPr>
          <w:color w:val="231F20"/>
          <w:sz w:val="16"/>
        </w:rPr>
        <w:t>&amp;</w:t>
      </w:r>
      <w:r>
        <w:rPr>
          <w:color w:val="231F20"/>
          <w:spacing w:val="-3"/>
          <w:sz w:val="16"/>
        </w:rPr>
        <w:t> </w:t>
      </w:r>
      <w:r>
        <w:rPr>
          <w:color w:val="231F20"/>
          <w:sz w:val="16"/>
        </w:rPr>
        <w:t>Berghel,</w:t>
      </w:r>
      <w:r>
        <w:rPr>
          <w:color w:val="231F20"/>
          <w:spacing w:val="-3"/>
          <w:sz w:val="16"/>
        </w:rPr>
        <w:t> </w:t>
      </w:r>
      <w:r>
        <w:rPr>
          <w:color w:val="231F20"/>
          <w:sz w:val="16"/>
        </w:rPr>
        <w:t>H.</w:t>
      </w:r>
      <w:r>
        <w:rPr>
          <w:color w:val="231F20"/>
          <w:spacing w:val="-2"/>
          <w:sz w:val="16"/>
        </w:rPr>
        <w:t> </w:t>
      </w:r>
      <w:r>
        <w:rPr>
          <w:color w:val="231F20"/>
          <w:sz w:val="16"/>
        </w:rPr>
        <w:t>(2011).</w:t>
      </w:r>
      <w:r>
        <w:rPr>
          <w:color w:val="231F20"/>
          <w:spacing w:val="-3"/>
          <w:sz w:val="16"/>
        </w:rPr>
        <w:t> </w:t>
      </w:r>
      <w:r>
        <w:rPr>
          <w:i/>
          <w:color w:val="231F20"/>
          <w:sz w:val="16"/>
        </w:rPr>
        <w:t>A</w:t>
      </w:r>
      <w:r>
        <w:rPr>
          <w:i/>
          <w:color w:val="231F20"/>
          <w:spacing w:val="-2"/>
          <w:sz w:val="16"/>
        </w:rPr>
        <w:t> </w:t>
      </w:r>
      <w:r>
        <w:rPr>
          <w:i/>
          <w:color w:val="231F20"/>
          <w:sz w:val="16"/>
        </w:rPr>
        <w:t>Survey</w:t>
      </w:r>
      <w:r>
        <w:rPr>
          <w:i/>
          <w:color w:val="231F20"/>
          <w:spacing w:val="-3"/>
          <w:sz w:val="16"/>
        </w:rPr>
        <w:t> </w:t>
      </w:r>
      <w:r>
        <w:rPr>
          <w:i/>
          <w:color w:val="231F20"/>
          <w:sz w:val="16"/>
        </w:rPr>
        <w:t>of</w:t>
      </w:r>
      <w:r>
        <w:rPr>
          <w:i/>
          <w:color w:val="231F20"/>
          <w:spacing w:val="-3"/>
          <w:sz w:val="16"/>
        </w:rPr>
        <w:t> </w:t>
      </w:r>
      <w:r>
        <w:rPr>
          <w:i/>
          <w:color w:val="231F20"/>
          <w:sz w:val="16"/>
        </w:rPr>
        <w:t>RFID</w:t>
      </w:r>
      <w:r>
        <w:rPr>
          <w:i/>
          <w:color w:val="231F20"/>
          <w:spacing w:val="-3"/>
          <w:sz w:val="16"/>
        </w:rPr>
        <w:t> </w:t>
      </w:r>
      <w:r>
        <w:rPr>
          <w:i/>
          <w:color w:val="231F20"/>
          <w:sz w:val="16"/>
        </w:rPr>
        <w:t>Deployment</w:t>
      </w:r>
      <w:r>
        <w:rPr>
          <w:i/>
          <w:color w:val="231F20"/>
          <w:spacing w:val="-3"/>
          <w:sz w:val="16"/>
        </w:rPr>
        <w:t> </w:t>
      </w:r>
      <w:r>
        <w:rPr>
          <w:i/>
          <w:color w:val="231F20"/>
          <w:sz w:val="16"/>
        </w:rPr>
        <w:t>and</w:t>
      </w:r>
      <w:r>
        <w:rPr>
          <w:i/>
          <w:color w:val="231F20"/>
          <w:spacing w:val="-3"/>
          <w:sz w:val="16"/>
        </w:rPr>
        <w:t> </w:t>
      </w:r>
      <w:r>
        <w:rPr>
          <w:i/>
          <w:color w:val="231F20"/>
          <w:sz w:val="16"/>
        </w:rPr>
        <w:t>Security</w:t>
      </w:r>
      <w:r>
        <w:rPr>
          <w:i/>
          <w:color w:val="231F20"/>
          <w:spacing w:val="-3"/>
          <w:sz w:val="16"/>
        </w:rPr>
        <w:t> </w:t>
      </w:r>
      <w:r>
        <w:rPr>
          <w:i/>
          <w:color w:val="231F20"/>
          <w:sz w:val="16"/>
        </w:rPr>
        <w:t>Issues</w:t>
      </w:r>
      <w:r>
        <w:rPr>
          <w:color w:val="231F20"/>
          <w:sz w:val="16"/>
        </w:rPr>
        <w:t>.</w:t>
      </w:r>
      <w:r>
        <w:rPr>
          <w:color w:val="231F20"/>
          <w:spacing w:val="-3"/>
          <w:sz w:val="16"/>
        </w:rPr>
        <w:t> </w:t>
      </w:r>
      <w:r>
        <w:rPr>
          <w:color w:val="231F20"/>
          <w:sz w:val="16"/>
        </w:rPr>
        <w:t>Journal</w:t>
      </w:r>
      <w:r>
        <w:rPr>
          <w:color w:val="231F20"/>
          <w:spacing w:val="-3"/>
          <w:sz w:val="16"/>
        </w:rPr>
        <w:t> </w:t>
      </w:r>
      <w:r>
        <w:rPr>
          <w:color w:val="231F20"/>
          <w:sz w:val="16"/>
        </w:rPr>
        <w:t>of</w:t>
      </w:r>
      <w:r>
        <w:rPr>
          <w:color w:val="231F20"/>
          <w:spacing w:val="-3"/>
          <w:sz w:val="16"/>
        </w:rPr>
        <w:t> </w:t>
      </w:r>
      <w:r>
        <w:rPr>
          <w:color w:val="231F20"/>
          <w:sz w:val="16"/>
        </w:rPr>
        <w:t>Information</w:t>
      </w:r>
      <w:r>
        <w:rPr>
          <w:color w:val="231F20"/>
          <w:spacing w:val="-3"/>
          <w:sz w:val="16"/>
        </w:rPr>
        <w:t> </w:t>
      </w:r>
      <w:r>
        <w:rPr>
          <w:color w:val="231F20"/>
          <w:sz w:val="16"/>
        </w:rPr>
        <w:t>Processing</w:t>
      </w:r>
      <w:r>
        <w:rPr>
          <w:color w:val="231F20"/>
          <w:spacing w:val="-3"/>
          <w:sz w:val="16"/>
        </w:rPr>
        <w:t> </w:t>
      </w:r>
      <w:r>
        <w:rPr>
          <w:color w:val="231F20"/>
          <w:sz w:val="16"/>
        </w:rPr>
        <w:t>Systems,</w:t>
      </w:r>
      <w:r>
        <w:rPr>
          <w:color w:val="231F20"/>
          <w:spacing w:val="40"/>
          <w:sz w:val="16"/>
        </w:rPr>
        <w:t> </w:t>
      </w:r>
      <w:r>
        <w:rPr>
          <w:color w:val="231F20"/>
          <w:sz w:val="16"/>
        </w:rPr>
        <w:t>Vol.7, No.4, December 2011.</w:t>
      </w:r>
    </w:p>
    <w:p>
      <w:pPr>
        <w:pStyle w:val="ListParagraph"/>
        <w:numPr>
          <w:ilvl w:val="0"/>
          <w:numId w:val="3"/>
        </w:numPr>
        <w:tabs>
          <w:tab w:pos="930" w:val="left" w:leader="none"/>
        </w:tabs>
        <w:spacing w:line="240" w:lineRule="auto" w:before="0" w:after="0"/>
        <w:ind w:left="504" w:right="2153" w:firstLine="0"/>
        <w:jc w:val="left"/>
        <w:rPr>
          <w:sz w:val="16"/>
        </w:rPr>
      </w:pPr>
      <w:r>
        <w:rPr>
          <w:b/>
          <w:color w:val="231F20"/>
          <w:sz w:val="16"/>
        </w:rPr>
        <w:t>Inoue</w:t>
      </w:r>
      <w:r>
        <w:rPr>
          <w:color w:val="231F20"/>
          <w:sz w:val="16"/>
        </w:rPr>
        <w:t>,</w:t>
      </w:r>
      <w:r>
        <w:rPr>
          <w:color w:val="231F20"/>
          <w:spacing w:val="-3"/>
          <w:sz w:val="16"/>
        </w:rPr>
        <w:t> </w:t>
      </w:r>
      <w:r>
        <w:rPr>
          <w:color w:val="231F20"/>
          <w:sz w:val="16"/>
        </w:rPr>
        <w:t>S.,</w:t>
      </w:r>
      <w:r>
        <w:rPr>
          <w:color w:val="231F20"/>
          <w:spacing w:val="-2"/>
          <w:sz w:val="16"/>
        </w:rPr>
        <w:t> </w:t>
      </w:r>
      <w:r>
        <w:rPr>
          <w:color w:val="231F20"/>
          <w:sz w:val="16"/>
        </w:rPr>
        <w:t>&amp;</w:t>
      </w:r>
      <w:r>
        <w:rPr>
          <w:color w:val="231F20"/>
          <w:spacing w:val="-3"/>
          <w:sz w:val="16"/>
        </w:rPr>
        <w:t> </w:t>
      </w:r>
      <w:r>
        <w:rPr>
          <w:color w:val="231F20"/>
          <w:sz w:val="16"/>
        </w:rPr>
        <w:t>Yasuura,</w:t>
      </w:r>
      <w:r>
        <w:rPr>
          <w:color w:val="231F20"/>
          <w:spacing w:val="-3"/>
          <w:sz w:val="16"/>
        </w:rPr>
        <w:t> </w:t>
      </w:r>
      <w:r>
        <w:rPr>
          <w:color w:val="231F20"/>
          <w:sz w:val="16"/>
        </w:rPr>
        <w:t>H.</w:t>
      </w:r>
      <w:r>
        <w:rPr>
          <w:color w:val="231F20"/>
          <w:spacing w:val="-3"/>
          <w:sz w:val="16"/>
        </w:rPr>
        <w:t> </w:t>
      </w:r>
      <w:r>
        <w:rPr>
          <w:color w:val="231F20"/>
          <w:sz w:val="16"/>
        </w:rPr>
        <w:t>(2003).</w:t>
      </w:r>
      <w:r>
        <w:rPr>
          <w:color w:val="231F20"/>
          <w:spacing w:val="-2"/>
          <w:sz w:val="16"/>
        </w:rPr>
        <w:t> </w:t>
      </w:r>
      <w:hyperlink r:id="rId37">
        <w:r>
          <w:rPr>
            <w:i/>
            <w:color w:val="231F20"/>
            <w:sz w:val="16"/>
          </w:rPr>
          <w:t>www.c.csce.kyushu-u.ac.jp.</w:t>
        </w:r>
      </w:hyperlink>
      <w:r>
        <w:rPr>
          <w:i/>
          <w:color w:val="231F20"/>
          <w:spacing w:val="-4"/>
          <w:sz w:val="16"/>
        </w:rPr>
        <w:t> </w:t>
      </w:r>
      <w:r>
        <w:rPr>
          <w:color w:val="231F20"/>
          <w:sz w:val="16"/>
        </w:rPr>
        <w:t>Retrieved</w:t>
      </w:r>
      <w:r>
        <w:rPr>
          <w:color w:val="231F20"/>
          <w:spacing w:val="-2"/>
          <w:sz w:val="16"/>
        </w:rPr>
        <w:t> </w:t>
      </w:r>
      <w:r>
        <w:rPr>
          <w:color w:val="231F20"/>
          <w:sz w:val="16"/>
        </w:rPr>
        <w:t>Feb</w:t>
      </w:r>
      <w:r>
        <w:rPr>
          <w:color w:val="231F20"/>
          <w:spacing w:val="-2"/>
          <w:sz w:val="16"/>
        </w:rPr>
        <w:t> </w:t>
      </w:r>
      <w:r>
        <w:rPr>
          <w:color w:val="231F20"/>
          <w:sz w:val="16"/>
        </w:rPr>
        <w:t>2013,</w:t>
      </w:r>
      <w:r>
        <w:rPr>
          <w:color w:val="231F20"/>
          <w:spacing w:val="-3"/>
          <w:sz w:val="16"/>
        </w:rPr>
        <w:t> </w:t>
      </w:r>
      <w:r>
        <w:rPr>
          <w:color w:val="231F20"/>
          <w:sz w:val="16"/>
        </w:rPr>
        <w:t>from</w:t>
      </w:r>
      <w:r>
        <w:rPr>
          <w:color w:val="231F20"/>
          <w:spacing w:val="-5"/>
          <w:sz w:val="16"/>
        </w:rPr>
        <w:t> </w:t>
      </w:r>
      <w:r>
        <w:rPr>
          <w:color w:val="231F20"/>
          <w:sz w:val="16"/>
        </w:rPr>
        <w:t>System</w:t>
      </w:r>
      <w:r>
        <w:rPr>
          <w:color w:val="231F20"/>
          <w:spacing w:val="-3"/>
          <w:sz w:val="16"/>
        </w:rPr>
        <w:t> </w:t>
      </w:r>
      <w:r>
        <w:rPr>
          <w:color w:val="231F20"/>
          <w:sz w:val="16"/>
        </w:rPr>
        <w:t>LSI</w:t>
      </w:r>
      <w:r>
        <w:rPr>
          <w:color w:val="231F20"/>
          <w:spacing w:val="-2"/>
          <w:sz w:val="16"/>
        </w:rPr>
        <w:t> </w:t>
      </w:r>
      <w:r>
        <w:rPr>
          <w:color w:val="231F20"/>
          <w:sz w:val="16"/>
        </w:rPr>
        <w:t>Lab:</w:t>
      </w:r>
      <w:r>
        <w:rPr>
          <w:color w:val="231F20"/>
          <w:spacing w:val="40"/>
          <w:sz w:val="16"/>
        </w:rPr>
        <w:t> </w:t>
      </w:r>
      <w:hyperlink r:id="rId38">
        <w:r>
          <w:rPr>
            <w:color w:val="231F20"/>
            <w:spacing w:val="-2"/>
            <w:sz w:val="16"/>
          </w:rPr>
          <w:t>http://www.c.csce.kyushu-u.ac.jp/lab_db/papers/paper/pdf/2003/sozo03_5.pdf</w:t>
        </w:r>
      </w:hyperlink>
    </w:p>
    <w:p>
      <w:pPr>
        <w:pStyle w:val="ListParagraph"/>
        <w:numPr>
          <w:ilvl w:val="0"/>
          <w:numId w:val="3"/>
        </w:numPr>
        <w:tabs>
          <w:tab w:pos="930" w:val="left" w:leader="none"/>
        </w:tabs>
        <w:spacing w:line="240" w:lineRule="auto" w:before="0" w:after="0"/>
        <w:ind w:left="504" w:right="3427" w:firstLine="0"/>
        <w:jc w:val="left"/>
        <w:rPr>
          <w:sz w:val="16"/>
        </w:rPr>
      </w:pPr>
      <w:r>
        <w:rPr>
          <w:color w:val="231F20"/>
          <w:sz w:val="16"/>
        </w:rPr>
        <w:t>Juels,</w:t>
      </w:r>
      <w:r>
        <w:rPr>
          <w:color w:val="231F20"/>
          <w:spacing w:val="-4"/>
          <w:sz w:val="16"/>
        </w:rPr>
        <w:t> </w:t>
      </w:r>
      <w:r>
        <w:rPr>
          <w:color w:val="231F20"/>
          <w:sz w:val="16"/>
        </w:rPr>
        <w:t>A.</w:t>
      </w:r>
      <w:r>
        <w:rPr>
          <w:color w:val="231F20"/>
          <w:spacing w:val="-3"/>
          <w:sz w:val="16"/>
        </w:rPr>
        <w:t> </w:t>
      </w:r>
      <w:r>
        <w:rPr>
          <w:color w:val="231F20"/>
          <w:sz w:val="16"/>
        </w:rPr>
        <w:t>(2004).</w:t>
      </w:r>
      <w:r>
        <w:rPr>
          <w:color w:val="231F20"/>
          <w:spacing w:val="-4"/>
          <w:sz w:val="16"/>
        </w:rPr>
        <w:t> </w:t>
      </w:r>
      <w:hyperlink r:id="rId39">
        <w:r>
          <w:rPr>
            <w:i/>
            <w:color w:val="231F20"/>
            <w:sz w:val="16"/>
          </w:rPr>
          <w:t>www.rsa.com/rsalabs.</w:t>
        </w:r>
      </w:hyperlink>
      <w:r>
        <w:rPr>
          <w:i/>
          <w:color w:val="231F20"/>
          <w:spacing w:val="-4"/>
          <w:sz w:val="16"/>
        </w:rPr>
        <w:t> </w:t>
      </w:r>
      <w:r>
        <w:rPr>
          <w:color w:val="231F20"/>
          <w:sz w:val="16"/>
        </w:rPr>
        <w:t>Retrieved</w:t>
      </w:r>
      <w:r>
        <w:rPr>
          <w:color w:val="231F20"/>
          <w:spacing w:val="-4"/>
          <w:sz w:val="16"/>
        </w:rPr>
        <w:t> </w:t>
      </w:r>
      <w:r>
        <w:rPr>
          <w:color w:val="231F20"/>
          <w:sz w:val="16"/>
        </w:rPr>
        <w:t>Feb</w:t>
      </w:r>
      <w:r>
        <w:rPr>
          <w:color w:val="231F20"/>
          <w:spacing w:val="-4"/>
          <w:sz w:val="16"/>
        </w:rPr>
        <w:t> </w:t>
      </w:r>
      <w:r>
        <w:rPr>
          <w:color w:val="231F20"/>
          <w:sz w:val="16"/>
        </w:rPr>
        <w:t>2013,</w:t>
      </w:r>
      <w:r>
        <w:rPr>
          <w:color w:val="231F20"/>
          <w:spacing w:val="-4"/>
          <w:sz w:val="16"/>
        </w:rPr>
        <w:t> </w:t>
      </w:r>
      <w:r>
        <w:rPr>
          <w:color w:val="231F20"/>
          <w:sz w:val="16"/>
        </w:rPr>
        <w:t>from</w:t>
      </w:r>
      <w:r>
        <w:rPr>
          <w:color w:val="231F20"/>
          <w:spacing w:val="-7"/>
          <w:sz w:val="16"/>
        </w:rPr>
        <w:t> </w:t>
      </w:r>
      <w:r>
        <w:rPr>
          <w:color w:val="231F20"/>
          <w:sz w:val="16"/>
        </w:rPr>
        <w:t>RSA</w:t>
      </w:r>
      <w:r>
        <w:rPr>
          <w:color w:val="231F20"/>
          <w:spacing w:val="-4"/>
          <w:sz w:val="16"/>
        </w:rPr>
        <w:t> </w:t>
      </w:r>
      <w:r>
        <w:rPr>
          <w:color w:val="231F20"/>
          <w:sz w:val="16"/>
        </w:rPr>
        <w:t>Laboratories:</w:t>
      </w:r>
      <w:r>
        <w:rPr>
          <w:color w:val="231F20"/>
          <w:spacing w:val="40"/>
          <w:sz w:val="16"/>
        </w:rPr>
        <w:t> </w:t>
      </w:r>
      <w:hyperlink r:id="rId40">
        <w:r>
          <w:rPr>
            <w:color w:val="231F20"/>
            <w:spacing w:val="-2"/>
            <w:sz w:val="16"/>
          </w:rPr>
          <w:t>http://www.rsa.com/rsalabs/staff/bios/ajuels/publications/minimalist/Minimalist.pdf</w:t>
        </w:r>
      </w:hyperlink>
    </w:p>
    <w:p>
      <w:pPr>
        <w:spacing w:after="0" w:line="240" w:lineRule="auto"/>
        <w:jc w:val="left"/>
        <w:rPr>
          <w:sz w:val="16"/>
        </w:rPr>
        <w:sectPr>
          <w:pgSz w:w="10890" w:h="14860"/>
          <w:pgMar w:header="713" w:footer="0" w:top="900" w:bottom="280" w:left="460" w:right="600"/>
        </w:sectPr>
      </w:pPr>
    </w:p>
    <w:p>
      <w:pPr>
        <w:pStyle w:val="BodyText"/>
        <w:rPr>
          <w:sz w:val="16"/>
        </w:rPr>
      </w:pPr>
    </w:p>
    <w:p>
      <w:pPr>
        <w:pStyle w:val="BodyText"/>
        <w:spacing w:before="15"/>
        <w:rPr>
          <w:sz w:val="16"/>
        </w:rPr>
      </w:pPr>
    </w:p>
    <w:p>
      <w:pPr>
        <w:pStyle w:val="ListParagraph"/>
        <w:numPr>
          <w:ilvl w:val="0"/>
          <w:numId w:val="3"/>
        </w:numPr>
        <w:tabs>
          <w:tab w:pos="968" w:val="left" w:leader="none"/>
        </w:tabs>
        <w:spacing w:line="240" w:lineRule="auto" w:before="0" w:after="0"/>
        <w:ind w:left="542" w:right="1720" w:firstLine="0"/>
        <w:jc w:val="left"/>
        <w:rPr>
          <w:sz w:val="16"/>
        </w:rPr>
      </w:pPr>
      <w:r>
        <w:rPr>
          <w:color w:val="231F20"/>
          <w:sz w:val="16"/>
        </w:rPr>
        <w:t>Juels,</w:t>
      </w:r>
      <w:r>
        <w:rPr>
          <w:color w:val="231F20"/>
          <w:spacing w:val="-3"/>
          <w:sz w:val="16"/>
        </w:rPr>
        <w:t> </w:t>
      </w:r>
      <w:r>
        <w:rPr>
          <w:color w:val="231F20"/>
          <w:sz w:val="16"/>
        </w:rPr>
        <w:t>A.,</w:t>
      </w:r>
      <w:r>
        <w:rPr>
          <w:color w:val="231F20"/>
          <w:spacing w:val="-3"/>
          <w:sz w:val="16"/>
        </w:rPr>
        <w:t> </w:t>
      </w:r>
      <w:r>
        <w:rPr>
          <w:color w:val="231F20"/>
          <w:sz w:val="16"/>
        </w:rPr>
        <w:t>Rivest,</w:t>
      </w:r>
      <w:r>
        <w:rPr>
          <w:color w:val="231F20"/>
          <w:spacing w:val="-2"/>
          <w:sz w:val="16"/>
        </w:rPr>
        <w:t> </w:t>
      </w:r>
      <w:r>
        <w:rPr>
          <w:color w:val="231F20"/>
          <w:sz w:val="16"/>
        </w:rPr>
        <w:t>R.,</w:t>
      </w:r>
      <w:r>
        <w:rPr>
          <w:color w:val="231F20"/>
          <w:spacing w:val="-2"/>
          <w:sz w:val="16"/>
        </w:rPr>
        <w:t> </w:t>
      </w:r>
      <w:r>
        <w:rPr>
          <w:color w:val="231F20"/>
          <w:sz w:val="16"/>
        </w:rPr>
        <w:t>&amp;</w:t>
      </w:r>
      <w:r>
        <w:rPr>
          <w:color w:val="231F20"/>
          <w:spacing w:val="-3"/>
          <w:sz w:val="16"/>
        </w:rPr>
        <w:t> </w:t>
      </w:r>
      <w:r>
        <w:rPr>
          <w:color w:val="231F20"/>
          <w:sz w:val="16"/>
        </w:rPr>
        <w:t>Szydlo,</w:t>
      </w:r>
      <w:r>
        <w:rPr>
          <w:color w:val="231F20"/>
          <w:spacing w:val="-2"/>
          <w:sz w:val="16"/>
        </w:rPr>
        <w:t> </w:t>
      </w:r>
      <w:r>
        <w:rPr>
          <w:color w:val="231F20"/>
          <w:sz w:val="16"/>
        </w:rPr>
        <w:t>M.</w:t>
      </w:r>
      <w:r>
        <w:rPr>
          <w:color w:val="231F20"/>
          <w:spacing w:val="-2"/>
          <w:sz w:val="16"/>
        </w:rPr>
        <w:t> </w:t>
      </w:r>
      <w:r>
        <w:rPr>
          <w:color w:val="231F20"/>
          <w:sz w:val="16"/>
        </w:rPr>
        <w:t>(2003).</w:t>
      </w:r>
      <w:r>
        <w:rPr>
          <w:color w:val="231F20"/>
          <w:spacing w:val="-2"/>
          <w:sz w:val="16"/>
        </w:rPr>
        <w:t> </w:t>
      </w:r>
      <w:hyperlink r:id="rId39">
        <w:r>
          <w:rPr>
            <w:i/>
            <w:color w:val="231F20"/>
            <w:sz w:val="16"/>
          </w:rPr>
          <w:t>www.rsa.com/rsalabs.</w:t>
        </w:r>
      </w:hyperlink>
      <w:r>
        <w:rPr>
          <w:i/>
          <w:color w:val="231F20"/>
          <w:spacing w:val="-3"/>
          <w:sz w:val="16"/>
        </w:rPr>
        <w:t> </w:t>
      </w:r>
      <w:r>
        <w:rPr>
          <w:color w:val="231F20"/>
          <w:sz w:val="16"/>
        </w:rPr>
        <w:t>Retrieved</w:t>
      </w:r>
      <w:r>
        <w:rPr>
          <w:color w:val="231F20"/>
          <w:spacing w:val="-3"/>
          <w:sz w:val="16"/>
        </w:rPr>
        <w:t> </w:t>
      </w:r>
      <w:r>
        <w:rPr>
          <w:color w:val="231F20"/>
          <w:sz w:val="16"/>
        </w:rPr>
        <w:t>Feb</w:t>
      </w:r>
      <w:r>
        <w:rPr>
          <w:color w:val="231F20"/>
          <w:spacing w:val="-3"/>
          <w:sz w:val="16"/>
        </w:rPr>
        <w:t> </w:t>
      </w:r>
      <w:r>
        <w:rPr>
          <w:color w:val="231F20"/>
          <w:sz w:val="16"/>
        </w:rPr>
        <w:t>2013,</w:t>
      </w:r>
      <w:r>
        <w:rPr>
          <w:color w:val="231F20"/>
          <w:spacing w:val="-3"/>
          <w:sz w:val="16"/>
        </w:rPr>
        <w:t> </w:t>
      </w:r>
      <w:r>
        <w:rPr>
          <w:color w:val="231F20"/>
          <w:sz w:val="16"/>
        </w:rPr>
        <w:t>from</w:t>
      </w:r>
      <w:r>
        <w:rPr>
          <w:color w:val="231F20"/>
          <w:spacing w:val="-5"/>
          <w:sz w:val="16"/>
        </w:rPr>
        <w:t> </w:t>
      </w:r>
      <w:r>
        <w:rPr>
          <w:color w:val="231F20"/>
          <w:sz w:val="16"/>
        </w:rPr>
        <w:t>RSA</w:t>
      </w:r>
      <w:r>
        <w:rPr>
          <w:color w:val="231F20"/>
          <w:spacing w:val="-3"/>
          <w:sz w:val="16"/>
        </w:rPr>
        <w:t> </w:t>
      </w:r>
      <w:r>
        <w:rPr>
          <w:color w:val="231F20"/>
          <w:sz w:val="16"/>
        </w:rPr>
        <w:t>Laboratories:</w:t>
      </w:r>
      <w:r>
        <w:rPr>
          <w:color w:val="231F20"/>
          <w:spacing w:val="40"/>
          <w:sz w:val="16"/>
        </w:rPr>
        <w:t> </w:t>
      </w:r>
      <w:hyperlink r:id="rId40">
        <w:r>
          <w:rPr>
            <w:color w:val="231F20"/>
            <w:spacing w:val="-2"/>
            <w:sz w:val="16"/>
          </w:rPr>
          <w:t>http://www.rsa.com/rsalabs/staff/bios/ajuels/publications/minimalist/Minimalist.pdf</w:t>
        </w:r>
      </w:hyperlink>
    </w:p>
    <w:p>
      <w:pPr>
        <w:pStyle w:val="ListParagraph"/>
        <w:numPr>
          <w:ilvl w:val="0"/>
          <w:numId w:val="3"/>
        </w:numPr>
        <w:tabs>
          <w:tab w:pos="968" w:val="left" w:leader="none"/>
        </w:tabs>
        <w:spacing w:line="240" w:lineRule="auto" w:before="1" w:after="0"/>
        <w:ind w:left="542" w:right="547" w:firstLine="0"/>
        <w:jc w:val="left"/>
        <w:rPr>
          <w:sz w:val="16"/>
        </w:rPr>
      </w:pPr>
      <w:r>
        <w:rPr>
          <w:color w:val="231F20"/>
          <w:sz w:val="16"/>
        </w:rPr>
        <w:t>Lee,</w:t>
      </w:r>
      <w:r>
        <w:rPr>
          <w:color w:val="231F20"/>
          <w:spacing w:val="-2"/>
          <w:sz w:val="16"/>
        </w:rPr>
        <w:t> </w:t>
      </w:r>
      <w:r>
        <w:rPr>
          <w:color w:val="231F20"/>
          <w:sz w:val="16"/>
        </w:rPr>
        <w:t>Y.,</w:t>
      </w:r>
      <w:r>
        <w:rPr>
          <w:color w:val="231F20"/>
          <w:spacing w:val="-3"/>
          <w:sz w:val="16"/>
        </w:rPr>
        <w:t> </w:t>
      </w:r>
      <w:r>
        <w:rPr>
          <w:color w:val="231F20"/>
          <w:sz w:val="16"/>
        </w:rPr>
        <w:t>&amp;</w:t>
      </w:r>
      <w:r>
        <w:rPr>
          <w:color w:val="231F20"/>
          <w:spacing w:val="-3"/>
          <w:sz w:val="16"/>
        </w:rPr>
        <w:t> </w:t>
      </w:r>
      <w:r>
        <w:rPr>
          <w:color w:val="231F20"/>
          <w:sz w:val="16"/>
        </w:rPr>
        <w:t>Verbauwhede,</w:t>
      </w:r>
      <w:r>
        <w:rPr>
          <w:color w:val="231F20"/>
          <w:spacing w:val="-3"/>
          <w:sz w:val="16"/>
        </w:rPr>
        <w:t> </w:t>
      </w:r>
      <w:r>
        <w:rPr>
          <w:color w:val="231F20"/>
          <w:sz w:val="16"/>
        </w:rPr>
        <w:t>I.</w:t>
      </w:r>
      <w:r>
        <w:rPr>
          <w:color w:val="231F20"/>
          <w:spacing w:val="-3"/>
          <w:sz w:val="16"/>
        </w:rPr>
        <w:t> </w:t>
      </w:r>
      <w:r>
        <w:rPr>
          <w:color w:val="231F20"/>
          <w:sz w:val="16"/>
        </w:rPr>
        <w:t>(2009).</w:t>
      </w:r>
      <w:r>
        <w:rPr>
          <w:color w:val="231F20"/>
          <w:spacing w:val="-3"/>
          <w:sz w:val="16"/>
        </w:rPr>
        <w:t> </w:t>
      </w:r>
      <w:hyperlink r:id="rId41">
        <w:r>
          <w:rPr>
            <w:i/>
            <w:color w:val="231F20"/>
            <w:sz w:val="16"/>
          </w:rPr>
          <w:t>https://www.cosic.esat.kuleuven.be/index.html.</w:t>
        </w:r>
      </w:hyperlink>
      <w:r>
        <w:rPr>
          <w:i/>
          <w:color w:val="231F20"/>
          <w:spacing w:val="-5"/>
          <w:sz w:val="16"/>
        </w:rPr>
        <w:t> </w:t>
      </w:r>
      <w:r>
        <w:rPr>
          <w:color w:val="231F20"/>
          <w:sz w:val="16"/>
        </w:rPr>
        <w:t>Retrieved</w:t>
      </w:r>
      <w:r>
        <w:rPr>
          <w:color w:val="231F20"/>
          <w:spacing w:val="-2"/>
          <w:sz w:val="16"/>
        </w:rPr>
        <w:t> </w:t>
      </w:r>
      <w:r>
        <w:rPr>
          <w:color w:val="231F20"/>
          <w:sz w:val="16"/>
        </w:rPr>
        <w:t>Feb</w:t>
      </w:r>
      <w:r>
        <w:rPr>
          <w:color w:val="231F20"/>
          <w:spacing w:val="-2"/>
          <w:sz w:val="16"/>
        </w:rPr>
        <w:t> </w:t>
      </w:r>
      <w:r>
        <w:rPr>
          <w:color w:val="231F20"/>
          <w:sz w:val="16"/>
        </w:rPr>
        <w:t>2013,</w:t>
      </w:r>
      <w:r>
        <w:rPr>
          <w:color w:val="231F20"/>
          <w:spacing w:val="-3"/>
          <w:sz w:val="16"/>
        </w:rPr>
        <w:t> </w:t>
      </w:r>
      <w:r>
        <w:rPr>
          <w:color w:val="231F20"/>
          <w:sz w:val="16"/>
        </w:rPr>
        <w:t>from</w:t>
      </w:r>
      <w:r>
        <w:rPr>
          <w:color w:val="231F20"/>
          <w:spacing w:val="-5"/>
          <w:sz w:val="16"/>
        </w:rPr>
        <w:t> </w:t>
      </w:r>
      <w:r>
        <w:rPr>
          <w:color w:val="231F20"/>
          <w:sz w:val="16"/>
        </w:rPr>
        <w:t>COmputer</w:t>
      </w:r>
      <w:r>
        <w:rPr>
          <w:color w:val="231F20"/>
          <w:spacing w:val="-3"/>
          <w:sz w:val="16"/>
        </w:rPr>
        <w:t> </w:t>
      </w:r>
      <w:r>
        <w:rPr>
          <w:color w:val="231F20"/>
          <w:sz w:val="16"/>
        </w:rPr>
        <w:t>Security</w:t>
      </w:r>
      <w:r>
        <w:rPr>
          <w:color w:val="231F20"/>
          <w:spacing w:val="40"/>
          <w:sz w:val="16"/>
        </w:rPr>
        <w:t> </w:t>
      </w:r>
      <w:r>
        <w:rPr>
          <w:color w:val="231F20"/>
          <w:sz w:val="16"/>
        </w:rPr>
        <w:t>and Industrial Cryptography: </w:t>
      </w:r>
      <w:hyperlink r:id="rId42">
        <w:r>
          <w:rPr>
            <w:color w:val="231F20"/>
            <w:sz w:val="16"/>
          </w:rPr>
          <w:t>http://www.cosic.esat.kuleuven.be/publications/article-663.pdf</w:t>
        </w:r>
      </w:hyperlink>
    </w:p>
    <w:p>
      <w:pPr>
        <w:pStyle w:val="ListParagraph"/>
        <w:numPr>
          <w:ilvl w:val="0"/>
          <w:numId w:val="3"/>
        </w:numPr>
        <w:tabs>
          <w:tab w:pos="968" w:val="left" w:leader="none"/>
        </w:tabs>
        <w:spacing w:line="184" w:lineRule="exact" w:before="0" w:after="0"/>
        <w:ind w:left="968" w:right="0" w:hanging="426"/>
        <w:jc w:val="left"/>
        <w:rPr>
          <w:sz w:val="16"/>
        </w:rPr>
      </w:pPr>
      <w:r>
        <w:rPr>
          <w:color w:val="231F20"/>
          <w:sz w:val="16"/>
        </w:rPr>
        <w:t>Shamaili,</w:t>
      </w:r>
      <w:r>
        <w:rPr>
          <w:color w:val="231F20"/>
          <w:spacing w:val="-5"/>
          <w:sz w:val="16"/>
        </w:rPr>
        <w:t> </w:t>
      </w:r>
      <w:r>
        <w:rPr>
          <w:color w:val="231F20"/>
          <w:sz w:val="16"/>
        </w:rPr>
        <w:t>M.</w:t>
      </w:r>
      <w:r>
        <w:rPr>
          <w:color w:val="231F20"/>
          <w:spacing w:val="-4"/>
          <w:sz w:val="16"/>
        </w:rPr>
        <w:t> </w:t>
      </w:r>
      <w:r>
        <w:rPr>
          <w:color w:val="231F20"/>
          <w:sz w:val="16"/>
        </w:rPr>
        <w:t>B.,</w:t>
      </w:r>
      <w:r>
        <w:rPr>
          <w:color w:val="231F20"/>
          <w:spacing w:val="-5"/>
          <w:sz w:val="16"/>
        </w:rPr>
        <w:t> </w:t>
      </w:r>
      <w:r>
        <w:rPr>
          <w:color w:val="231F20"/>
          <w:sz w:val="16"/>
        </w:rPr>
        <w:t>Yeun,</w:t>
      </w:r>
      <w:r>
        <w:rPr>
          <w:color w:val="231F20"/>
          <w:spacing w:val="-4"/>
          <w:sz w:val="16"/>
        </w:rPr>
        <w:t> </w:t>
      </w:r>
      <w:r>
        <w:rPr>
          <w:color w:val="231F20"/>
          <w:sz w:val="16"/>
        </w:rPr>
        <w:t>C.</w:t>
      </w:r>
      <w:r>
        <w:rPr>
          <w:color w:val="231F20"/>
          <w:spacing w:val="-4"/>
          <w:sz w:val="16"/>
        </w:rPr>
        <w:t> </w:t>
      </w:r>
      <w:r>
        <w:rPr>
          <w:color w:val="231F20"/>
          <w:sz w:val="16"/>
        </w:rPr>
        <w:t>Y.,</w:t>
      </w:r>
      <w:r>
        <w:rPr>
          <w:color w:val="231F20"/>
          <w:spacing w:val="-4"/>
          <w:sz w:val="16"/>
        </w:rPr>
        <w:t> </w:t>
      </w:r>
      <w:r>
        <w:rPr>
          <w:color w:val="231F20"/>
          <w:sz w:val="16"/>
        </w:rPr>
        <w:t>&amp;</w:t>
      </w:r>
      <w:r>
        <w:rPr>
          <w:color w:val="231F20"/>
          <w:spacing w:val="-3"/>
          <w:sz w:val="16"/>
        </w:rPr>
        <w:t> </w:t>
      </w:r>
      <w:r>
        <w:rPr>
          <w:color w:val="231F20"/>
          <w:sz w:val="16"/>
        </w:rPr>
        <w:t>Zemerly,</w:t>
      </w:r>
      <w:r>
        <w:rPr>
          <w:color w:val="231F20"/>
          <w:spacing w:val="-5"/>
          <w:sz w:val="16"/>
        </w:rPr>
        <w:t> </w:t>
      </w:r>
      <w:r>
        <w:rPr>
          <w:color w:val="231F20"/>
          <w:sz w:val="16"/>
        </w:rPr>
        <w:t>M.</w:t>
      </w:r>
      <w:r>
        <w:rPr>
          <w:color w:val="231F20"/>
          <w:spacing w:val="-3"/>
          <w:sz w:val="16"/>
        </w:rPr>
        <w:t> </w:t>
      </w:r>
      <w:r>
        <w:rPr>
          <w:color w:val="231F20"/>
          <w:sz w:val="16"/>
        </w:rPr>
        <w:t>J.</w:t>
      </w:r>
      <w:r>
        <w:rPr>
          <w:color w:val="231F20"/>
          <w:spacing w:val="-5"/>
          <w:sz w:val="16"/>
        </w:rPr>
        <w:t> </w:t>
      </w:r>
      <w:r>
        <w:rPr>
          <w:color w:val="231F20"/>
          <w:sz w:val="16"/>
        </w:rPr>
        <w:t>(2010).</w:t>
      </w:r>
      <w:r>
        <w:rPr>
          <w:color w:val="231F20"/>
          <w:spacing w:val="-3"/>
          <w:sz w:val="16"/>
        </w:rPr>
        <w:t> </w:t>
      </w:r>
      <w:r>
        <w:rPr>
          <w:color w:val="231F20"/>
          <w:sz w:val="16"/>
        </w:rPr>
        <w:t>Smart</w:t>
      </w:r>
      <w:r>
        <w:rPr>
          <w:color w:val="231F20"/>
          <w:spacing w:val="-4"/>
          <w:sz w:val="16"/>
        </w:rPr>
        <w:t> </w:t>
      </w:r>
      <w:r>
        <w:rPr>
          <w:color w:val="231F20"/>
          <w:sz w:val="16"/>
        </w:rPr>
        <w:t>RFID</w:t>
      </w:r>
      <w:r>
        <w:rPr>
          <w:color w:val="231F20"/>
          <w:spacing w:val="-4"/>
          <w:sz w:val="16"/>
        </w:rPr>
        <w:t> </w:t>
      </w:r>
      <w:r>
        <w:rPr>
          <w:color w:val="231F20"/>
          <w:sz w:val="16"/>
        </w:rPr>
        <w:t>Security,</w:t>
      </w:r>
      <w:r>
        <w:rPr>
          <w:color w:val="231F20"/>
          <w:spacing w:val="-4"/>
          <w:sz w:val="16"/>
        </w:rPr>
        <w:t> </w:t>
      </w:r>
      <w:r>
        <w:rPr>
          <w:color w:val="231F20"/>
          <w:sz w:val="16"/>
        </w:rPr>
        <w:t>Privacy,</w:t>
      </w:r>
      <w:r>
        <w:rPr>
          <w:color w:val="231F20"/>
          <w:spacing w:val="-1"/>
          <w:sz w:val="16"/>
        </w:rPr>
        <w:t> </w:t>
      </w:r>
      <w:r>
        <w:rPr>
          <w:color w:val="231F20"/>
          <w:sz w:val="16"/>
        </w:rPr>
        <w:t>and</w:t>
      </w:r>
      <w:r>
        <w:rPr>
          <w:color w:val="231F20"/>
          <w:spacing w:val="-5"/>
          <w:sz w:val="16"/>
        </w:rPr>
        <w:t> </w:t>
      </w:r>
      <w:r>
        <w:rPr>
          <w:color w:val="231F20"/>
          <w:sz w:val="16"/>
        </w:rPr>
        <w:t>Authentication.</w:t>
      </w:r>
      <w:r>
        <w:rPr>
          <w:color w:val="231F20"/>
          <w:spacing w:val="-4"/>
          <w:sz w:val="16"/>
        </w:rPr>
        <w:t> </w:t>
      </w:r>
      <w:r>
        <w:rPr>
          <w:color w:val="231F20"/>
          <w:sz w:val="16"/>
        </w:rPr>
        <w:t>In</w:t>
      </w:r>
      <w:r>
        <w:rPr>
          <w:color w:val="231F20"/>
          <w:spacing w:val="-4"/>
          <w:sz w:val="16"/>
        </w:rPr>
        <w:t> </w:t>
      </w:r>
      <w:r>
        <w:rPr>
          <w:color w:val="231F20"/>
          <w:sz w:val="16"/>
        </w:rPr>
        <w:t>M.</w:t>
      </w:r>
      <w:r>
        <w:rPr>
          <w:color w:val="231F20"/>
          <w:spacing w:val="-5"/>
          <w:sz w:val="16"/>
        </w:rPr>
        <w:t> </w:t>
      </w:r>
      <w:r>
        <w:rPr>
          <w:color w:val="231F20"/>
          <w:sz w:val="16"/>
        </w:rPr>
        <w:t>B.</w:t>
      </w:r>
      <w:r>
        <w:rPr>
          <w:color w:val="231F20"/>
          <w:spacing w:val="-4"/>
          <w:sz w:val="16"/>
        </w:rPr>
        <w:t> </w:t>
      </w:r>
      <w:r>
        <w:rPr>
          <w:color w:val="231F20"/>
          <w:sz w:val="16"/>
        </w:rPr>
        <w:t>Shamaili,</w:t>
      </w:r>
      <w:r>
        <w:rPr>
          <w:color w:val="231F20"/>
          <w:spacing w:val="-5"/>
          <w:sz w:val="16"/>
        </w:rPr>
        <w:t> C.</w:t>
      </w:r>
    </w:p>
    <w:p>
      <w:pPr>
        <w:spacing w:line="184" w:lineRule="exact" w:before="0"/>
        <w:ind w:left="542" w:right="0" w:firstLine="0"/>
        <w:jc w:val="left"/>
        <w:rPr>
          <w:sz w:val="16"/>
        </w:rPr>
      </w:pPr>
      <w:r>
        <w:rPr>
          <w:color w:val="231F20"/>
          <w:sz w:val="16"/>
        </w:rPr>
        <w:t>Y.</w:t>
      </w:r>
      <w:r>
        <w:rPr>
          <w:color w:val="231F20"/>
          <w:spacing w:val="-7"/>
          <w:sz w:val="16"/>
        </w:rPr>
        <w:t> </w:t>
      </w:r>
      <w:r>
        <w:rPr>
          <w:color w:val="231F20"/>
          <w:sz w:val="16"/>
        </w:rPr>
        <w:t>Yeun,</w:t>
      </w:r>
      <w:r>
        <w:rPr>
          <w:color w:val="231F20"/>
          <w:spacing w:val="-5"/>
          <w:sz w:val="16"/>
        </w:rPr>
        <w:t> </w:t>
      </w:r>
      <w:r>
        <w:rPr>
          <w:color w:val="231F20"/>
          <w:sz w:val="16"/>
        </w:rPr>
        <w:t>&amp;</w:t>
      </w:r>
      <w:r>
        <w:rPr>
          <w:color w:val="231F20"/>
          <w:spacing w:val="-5"/>
          <w:sz w:val="16"/>
        </w:rPr>
        <w:t> </w:t>
      </w:r>
      <w:r>
        <w:rPr>
          <w:color w:val="231F20"/>
          <w:sz w:val="16"/>
        </w:rPr>
        <w:t>M.</w:t>
      </w:r>
      <w:r>
        <w:rPr>
          <w:color w:val="231F20"/>
          <w:spacing w:val="-6"/>
          <w:sz w:val="16"/>
        </w:rPr>
        <w:t> </w:t>
      </w:r>
      <w:r>
        <w:rPr>
          <w:color w:val="231F20"/>
          <w:sz w:val="16"/>
        </w:rPr>
        <w:t>J.</w:t>
      </w:r>
      <w:r>
        <w:rPr>
          <w:color w:val="231F20"/>
          <w:spacing w:val="-5"/>
          <w:sz w:val="16"/>
        </w:rPr>
        <w:t> </w:t>
      </w:r>
      <w:r>
        <w:rPr>
          <w:color w:val="231F20"/>
          <w:sz w:val="16"/>
        </w:rPr>
        <w:t>Zemerly,</w:t>
      </w:r>
      <w:r>
        <w:rPr>
          <w:color w:val="231F20"/>
          <w:spacing w:val="-5"/>
          <w:sz w:val="16"/>
        </w:rPr>
        <w:t> </w:t>
      </w:r>
      <w:r>
        <w:rPr>
          <w:i/>
          <w:color w:val="231F20"/>
          <w:sz w:val="16"/>
        </w:rPr>
        <w:t>Computational</w:t>
      </w:r>
      <w:r>
        <w:rPr>
          <w:i/>
          <w:color w:val="231F20"/>
          <w:spacing w:val="-6"/>
          <w:sz w:val="16"/>
        </w:rPr>
        <w:t> </w:t>
      </w:r>
      <w:r>
        <w:rPr>
          <w:i/>
          <w:color w:val="231F20"/>
          <w:sz w:val="16"/>
        </w:rPr>
        <w:t>Intelligence</w:t>
      </w:r>
      <w:r>
        <w:rPr>
          <w:i/>
          <w:color w:val="231F20"/>
          <w:spacing w:val="-7"/>
          <w:sz w:val="16"/>
        </w:rPr>
        <w:t> </w:t>
      </w:r>
      <w:r>
        <w:rPr>
          <w:i/>
          <w:color w:val="231F20"/>
          <w:sz w:val="16"/>
        </w:rPr>
        <w:t>and</w:t>
      </w:r>
      <w:r>
        <w:rPr>
          <w:i/>
          <w:color w:val="231F20"/>
          <w:spacing w:val="-6"/>
          <w:sz w:val="16"/>
        </w:rPr>
        <w:t> </w:t>
      </w:r>
      <w:r>
        <w:rPr>
          <w:i/>
          <w:color w:val="231F20"/>
          <w:sz w:val="16"/>
        </w:rPr>
        <w:t>Modern</w:t>
      </w:r>
      <w:r>
        <w:rPr>
          <w:i/>
          <w:color w:val="231F20"/>
          <w:spacing w:val="-5"/>
          <w:sz w:val="16"/>
        </w:rPr>
        <w:t> </w:t>
      </w:r>
      <w:r>
        <w:rPr>
          <w:i/>
          <w:color w:val="231F20"/>
          <w:sz w:val="16"/>
        </w:rPr>
        <w:t>Heuristics</w:t>
      </w:r>
      <w:r>
        <w:rPr>
          <w:i/>
          <w:color w:val="231F20"/>
          <w:spacing w:val="-4"/>
          <w:sz w:val="16"/>
        </w:rPr>
        <w:t> </w:t>
      </w:r>
      <w:r>
        <w:rPr>
          <w:color w:val="231F20"/>
          <w:sz w:val="16"/>
        </w:rPr>
        <w:t>(pp.</w:t>
      </w:r>
      <w:r>
        <w:rPr>
          <w:color w:val="231F20"/>
          <w:spacing w:val="-7"/>
          <w:sz w:val="16"/>
        </w:rPr>
        <w:t> </w:t>
      </w:r>
      <w:r>
        <w:rPr>
          <w:color w:val="231F20"/>
          <w:sz w:val="16"/>
        </w:rPr>
        <w:t>175-189).</w:t>
      </w:r>
      <w:r>
        <w:rPr>
          <w:color w:val="231F20"/>
          <w:spacing w:val="-6"/>
          <w:sz w:val="16"/>
        </w:rPr>
        <w:t> </w:t>
      </w:r>
      <w:r>
        <w:rPr>
          <w:color w:val="231F20"/>
          <w:spacing w:val="-2"/>
          <w:sz w:val="16"/>
        </w:rPr>
        <w:t>InTech.</w:t>
      </w:r>
    </w:p>
    <w:p>
      <w:pPr>
        <w:pStyle w:val="ListParagraph"/>
        <w:numPr>
          <w:ilvl w:val="0"/>
          <w:numId w:val="3"/>
        </w:numPr>
        <w:tabs>
          <w:tab w:pos="968" w:val="left" w:leader="none"/>
        </w:tabs>
        <w:spacing w:line="240" w:lineRule="auto" w:before="0" w:after="0"/>
        <w:ind w:left="968" w:right="0" w:hanging="426"/>
        <w:jc w:val="left"/>
        <w:rPr>
          <w:i/>
          <w:sz w:val="16"/>
        </w:rPr>
      </w:pPr>
      <w:r>
        <w:rPr>
          <w:color w:val="231F20"/>
          <w:sz w:val="16"/>
        </w:rPr>
        <w:t>Shih,</w:t>
      </w:r>
      <w:r>
        <w:rPr>
          <w:color w:val="231F20"/>
          <w:spacing w:val="-5"/>
          <w:sz w:val="16"/>
        </w:rPr>
        <w:t> </w:t>
      </w:r>
      <w:r>
        <w:rPr>
          <w:color w:val="231F20"/>
          <w:sz w:val="16"/>
        </w:rPr>
        <w:t>D.,</w:t>
      </w:r>
      <w:r>
        <w:rPr>
          <w:color w:val="231F20"/>
          <w:spacing w:val="-3"/>
          <w:sz w:val="16"/>
        </w:rPr>
        <w:t> </w:t>
      </w:r>
      <w:r>
        <w:rPr>
          <w:color w:val="231F20"/>
          <w:sz w:val="16"/>
        </w:rPr>
        <w:t>Lin,</w:t>
      </w:r>
      <w:r>
        <w:rPr>
          <w:color w:val="231F20"/>
          <w:spacing w:val="-5"/>
          <w:sz w:val="16"/>
        </w:rPr>
        <w:t> </w:t>
      </w:r>
      <w:r>
        <w:rPr>
          <w:color w:val="231F20"/>
          <w:sz w:val="16"/>
        </w:rPr>
        <w:t>C.,</w:t>
      </w:r>
      <w:r>
        <w:rPr>
          <w:color w:val="231F20"/>
          <w:spacing w:val="-3"/>
          <w:sz w:val="16"/>
        </w:rPr>
        <w:t> </w:t>
      </w:r>
      <w:r>
        <w:rPr>
          <w:color w:val="231F20"/>
          <w:sz w:val="16"/>
        </w:rPr>
        <w:t>&amp;</w:t>
      </w:r>
      <w:r>
        <w:rPr>
          <w:color w:val="231F20"/>
          <w:spacing w:val="-5"/>
          <w:sz w:val="16"/>
        </w:rPr>
        <w:t> </w:t>
      </w:r>
      <w:r>
        <w:rPr>
          <w:color w:val="231F20"/>
          <w:sz w:val="16"/>
        </w:rPr>
        <w:t>Lin,</w:t>
      </w:r>
      <w:r>
        <w:rPr>
          <w:color w:val="231F20"/>
          <w:spacing w:val="-4"/>
          <w:sz w:val="16"/>
        </w:rPr>
        <w:t> </w:t>
      </w:r>
      <w:r>
        <w:rPr>
          <w:color w:val="231F20"/>
          <w:sz w:val="16"/>
        </w:rPr>
        <w:t>B.</w:t>
      </w:r>
      <w:r>
        <w:rPr>
          <w:color w:val="231F20"/>
          <w:spacing w:val="-4"/>
          <w:sz w:val="16"/>
        </w:rPr>
        <w:t> </w:t>
      </w:r>
      <w:r>
        <w:rPr>
          <w:color w:val="231F20"/>
          <w:sz w:val="16"/>
        </w:rPr>
        <w:t>(2005).</w:t>
      </w:r>
      <w:r>
        <w:rPr>
          <w:color w:val="231F20"/>
          <w:spacing w:val="-3"/>
          <w:sz w:val="16"/>
        </w:rPr>
        <w:t> </w:t>
      </w:r>
      <w:r>
        <w:rPr>
          <w:color w:val="231F20"/>
          <w:sz w:val="16"/>
        </w:rPr>
        <w:t>Privacy</w:t>
      </w:r>
      <w:r>
        <w:rPr>
          <w:color w:val="231F20"/>
          <w:spacing w:val="-4"/>
          <w:sz w:val="16"/>
        </w:rPr>
        <w:t> </w:t>
      </w:r>
      <w:r>
        <w:rPr>
          <w:color w:val="231F20"/>
          <w:sz w:val="16"/>
        </w:rPr>
        <w:t>and</w:t>
      </w:r>
      <w:r>
        <w:rPr>
          <w:color w:val="231F20"/>
          <w:spacing w:val="-5"/>
          <w:sz w:val="16"/>
        </w:rPr>
        <w:t> </w:t>
      </w:r>
      <w:r>
        <w:rPr>
          <w:color w:val="231F20"/>
          <w:sz w:val="16"/>
        </w:rPr>
        <w:t>Security</w:t>
      </w:r>
      <w:r>
        <w:rPr>
          <w:color w:val="231F20"/>
          <w:spacing w:val="-4"/>
          <w:sz w:val="16"/>
        </w:rPr>
        <w:t> </w:t>
      </w:r>
      <w:r>
        <w:rPr>
          <w:color w:val="231F20"/>
          <w:sz w:val="16"/>
        </w:rPr>
        <w:t>Aspects</w:t>
      </w:r>
      <w:r>
        <w:rPr>
          <w:color w:val="231F20"/>
          <w:spacing w:val="-5"/>
          <w:sz w:val="16"/>
        </w:rPr>
        <w:t> </w:t>
      </w:r>
      <w:r>
        <w:rPr>
          <w:color w:val="231F20"/>
          <w:sz w:val="16"/>
        </w:rPr>
        <w:t>of</w:t>
      </w:r>
      <w:r>
        <w:rPr>
          <w:color w:val="231F20"/>
          <w:spacing w:val="-4"/>
          <w:sz w:val="16"/>
        </w:rPr>
        <w:t> </w:t>
      </w:r>
      <w:r>
        <w:rPr>
          <w:color w:val="231F20"/>
          <w:sz w:val="16"/>
        </w:rPr>
        <w:t>RFID</w:t>
      </w:r>
      <w:r>
        <w:rPr>
          <w:color w:val="231F20"/>
          <w:spacing w:val="-4"/>
          <w:sz w:val="16"/>
        </w:rPr>
        <w:t> </w:t>
      </w:r>
      <w:r>
        <w:rPr>
          <w:color w:val="231F20"/>
          <w:sz w:val="16"/>
        </w:rPr>
        <w:t>Tags.</w:t>
      </w:r>
      <w:r>
        <w:rPr>
          <w:color w:val="231F20"/>
          <w:spacing w:val="-4"/>
          <w:sz w:val="16"/>
        </w:rPr>
        <w:t> </w:t>
      </w:r>
      <w:r>
        <w:rPr>
          <w:i/>
          <w:color w:val="231F20"/>
          <w:sz w:val="16"/>
        </w:rPr>
        <w:t>Soutwest</w:t>
      </w:r>
      <w:r>
        <w:rPr>
          <w:i/>
          <w:color w:val="231F20"/>
          <w:spacing w:val="-3"/>
          <w:sz w:val="16"/>
        </w:rPr>
        <w:t> </w:t>
      </w:r>
      <w:r>
        <w:rPr>
          <w:i/>
          <w:color w:val="231F20"/>
          <w:sz w:val="16"/>
        </w:rPr>
        <w:t>Region</w:t>
      </w:r>
      <w:r>
        <w:rPr>
          <w:i/>
          <w:color w:val="231F20"/>
          <w:spacing w:val="-4"/>
          <w:sz w:val="16"/>
        </w:rPr>
        <w:t> </w:t>
      </w:r>
      <w:r>
        <w:rPr>
          <w:i/>
          <w:color w:val="231F20"/>
          <w:sz w:val="16"/>
        </w:rPr>
        <w:t>Decision</w:t>
      </w:r>
      <w:r>
        <w:rPr>
          <w:i/>
          <w:color w:val="231F20"/>
          <w:spacing w:val="-4"/>
          <w:sz w:val="16"/>
        </w:rPr>
        <w:t> </w:t>
      </w:r>
      <w:r>
        <w:rPr>
          <w:i/>
          <w:color w:val="231F20"/>
          <w:sz w:val="16"/>
        </w:rPr>
        <w:t>Sciences</w:t>
      </w:r>
      <w:r>
        <w:rPr>
          <w:i/>
          <w:color w:val="231F20"/>
          <w:spacing w:val="-5"/>
          <w:sz w:val="16"/>
        </w:rPr>
        <w:t> </w:t>
      </w:r>
      <w:r>
        <w:rPr>
          <w:i/>
          <w:color w:val="231F20"/>
          <w:spacing w:val="-2"/>
          <w:sz w:val="16"/>
        </w:rPr>
        <w:t>Institute.</w:t>
      </w:r>
    </w:p>
    <w:p>
      <w:pPr>
        <w:pStyle w:val="ListParagraph"/>
        <w:numPr>
          <w:ilvl w:val="0"/>
          <w:numId w:val="3"/>
        </w:numPr>
        <w:tabs>
          <w:tab w:pos="965" w:val="left" w:leader="none"/>
        </w:tabs>
        <w:spacing w:line="240" w:lineRule="auto" w:before="1" w:after="0"/>
        <w:ind w:left="542" w:right="576" w:firstLine="0"/>
        <w:jc w:val="left"/>
        <w:rPr>
          <w:sz w:val="16"/>
        </w:rPr>
      </w:pPr>
      <w:r>
        <w:rPr>
          <w:color w:val="231F20"/>
          <w:sz w:val="16"/>
        </w:rPr>
        <w:t>Tsay,</w:t>
      </w:r>
      <w:r>
        <w:rPr>
          <w:color w:val="231F20"/>
          <w:spacing w:val="-2"/>
          <w:sz w:val="16"/>
        </w:rPr>
        <w:t> </w:t>
      </w:r>
      <w:r>
        <w:rPr>
          <w:color w:val="231F20"/>
          <w:sz w:val="16"/>
        </w:rPr>
        <w:t>L.-S.,</w:t>
      </w:r>
      <w:r>
        <w:rPr>
          <w:color w:val="231F20"/>
          <w:spacing w:val="-1"/>
          <w:sz w:val="16"/>
        </w:rPr>
        <w:t> </w:t>
      </w:r>
      <w:r>
        <w:rPr>
          <w:color w:val="231F20"/>
          <w:sz w:val="16"/>
        </w:rPr>
        <w:t>Williamson,</w:t>
      </w:r>
      <w:r>
        <w:rPr>
          <w:color w:val="231F20"/>
          <w:spacing w:val="-2"/>
          <w:sz w:val="16"/>
        </w:rPr>
        <w:t> </w:t>
      </w:r>
      <w:r>
        <w:rPr>
          <w:color w:val="231F20"/>
          <w:sz w:val="16"/>
        </w:rPr>
        <w:t>A.,</w:t>
      </w:r>
      <w:r>
        <w:rPr>
          <w:color w:val="231F20"/>
          <w:spacing w:val="-1"/>
          <w:sz w:val="16"/>
        </w:rPr>
        <w:t> </w:t>
      </w:r>
      <w:r>
        <w:rPr>
          <w:color w:val="231F20"/>
          <w:sz w:val="16"/>
        </w:rPr>
        <w:t>&amp;</w:t>
      </w:r>
      <w:r>
        <w:rPr>
          <w:color w:val="231F20"/>
          <w:spacing w:val="-2"/>
          <w:sz w:val="16"/>
        </w:rPr>
        <w:t> </w:t>
      </w:r>
      <w:r>
        <w:rPr>
          <w:color w:val="231F20"/>
          <w:sz w:val="16"/>
        </w:rPr>
        <w:t>Im,</w:t>
      </w:r>
      <w:r>
        <w:rPr>
          <w:color w:val="231F20"/>
          <w:spacing w:val="-2"/>
          <w:sz w:val="16"/>
        </w:rPr>
        <w:t> </w:t>
      </w:r>
      <w:r>
        <w:rPr>
          <w:color w:val="231F20"/>
          <w:sz w:val="16"/>
        </w:rPr>
        <w:t>S.</w:t>
      </w:r>
      <w:r>
        <w:rPr>
          <w:color w:val="231F20"/>
          <w:spacing w:val="-2"/>
          <w:sz w:val="16"/>
        </w:rPr>
        <w:t> </w:t>
      </w:r>
      <w:r>
        <w:rPr>
          <w:color w:val="231F20"/>
          <w:sz w:val="16"/>
        </w:rPr>
        <w:t>(2012).</w:t>
      </w:r>
      <w:r>
        <w:rPr>
          <w:color w:val="231F20"/>
          <w:spacing w:val="-2"/>
          <w:sz w:val="16"/>
        </w:rPr>
        <w:t> </w:t>
      </w:r>
      <w:r>
        <w:rPr>
          <w:color w:val="231F20"/>
          <w:sz w:val="16"/>
        </w:rPr>
        <w:t>Framework</w:t>
      </w:r>
      <w:r>
        <w:rPr>
          <w:color w:val="231F20"/>
          <w:spacing w:val="-2"/>
          <w:sz w:val="16"/>
        </w:rPr>
        <w:t> </w:t>
      </w:r>
      <w:r>
        <w:rPr>
          <w:color w:val="231F20"/>
          <w:sz w:val="16"/>
        </w:rPr>
        <w:t>to</w:t>
      </w:r>
      <w:r>
        <w:rPr>
          <w:color w:val="231F20"/>
          <w:spacing w:val="-2"/>
          <w:sz w:val="16"/>
        </w:rPr>
        <w:t> </w:t>
      </w:r>
      <w:r>
        <w:rPr>
          <w:color w:val="231F20"/>
          <w:sz w:val="16"/>
        </w:rPr>
        <w:t>Build</w:t>
      </w:r>
      <w:r>
        <w:rPr>
          <w:color w:val="231F20"/>
          <w:spacing w:val="-2"/>
          <w:sz w:val="16"/>
        </w:rPr>
        <w:t> </w:t>
      </w:r>
      <w:r>
        <w:rPr>
          <w:color w:val="231F20"/>
          <w:sz w:val="16"/>
        </w:rPr>
        <w:t>an</w:t>
      </w:r>
      <w:r>
        <w:rPr>
          <w:color w:val="231F20"/>
          <w:spacing w:val="-2"/>
          <w:sz w:val="16"/>
        </w:rPr>
        <w:t> </w:t>
      </w:r>
      <w:r>
        <w:rPr>
          <w:color w:val="231F20"/>
          <w:sz w:val="16"/>
        </w:rPr>
        <w:t>Intelligent</w:t>
      </w:r>
      <w:r>
        <w:rPr>
          <w:color w:val="231F20"/>
          <w:spacing w:val="-2"/>
          <w:sz w:val="16"/>
        </w:rPr>
        <w:t> </w:t>
      </w:r>
      <w:r>
        <w:rPr>
          <w:color w:val="231F20"/>
          <w:sz w:val="16"/>
        </w:rPr>
        <w:t>RFID</w:t>
      </w:r>
      <w:r>
        <w:rPr>
          <w:color w:val="231F20"/>
          <w:spacing w:val="-2"/>
          <w:sz w:val="16"/>
        </w:rPr>
        <w:t> </w:t>
      </w:r>
      <w:r>
        <w:rPr>
          <w:color w:val="231F20"/>
          <w:sz w:val="16"/>
        </w:rPr>
        <w:t>System. </w:t>
      </w:r>
      <w:r>
        <w:rPr>
          <w:i/>
          <w:color w:val="231F20"/>
          <w:sz w:val="16"/>
        </w:rPr>
        <w:t>Technologies</w:t>
      </w:r>
      <w:r>
        <w:rPr>
          <w:i/>
          <w:color w:val="231F20"/>
          <w:spacing w:val="-2"/>
          <w:sz w:val="16"/>
        </w:rPr>
        <w:t> </w:t>
      </w:r>
      <w:r>
        <w:rPr>
          <w:i/>
          <w:color w:val="231F20"/>
          <w:sz w:val="16"/>
        </w:rPr>
        <w:t>and</w:t>
      </w:r>
      <w:r>
        <w:rPr>
          <w:i/>
          <w:color w:val="231F20"/>
          <w:spacing w:val="-2"/>
          <w:sz w:val="16"/>
        </w:rPr>
        <w:t> </w:t>
      </w:r>
      <w:r>
        <w:rPr>
          <w:i/>
          <w:color w:val="231F20"/>
          <w:sz w:val="16"/>
        </w:rPr>
        <w:t>Applications</w:t>
      </w:r>
      <w:r>
        <w:rPr>
          <w:i/>
          <w:color w:val="231F20"/>
          <w:spacing w:val="-2"/>
          <w:sz w:val="16"/>
        </w:rPr>
        <w:t> </w:t>
      </w:r>
      <w:r>
        <w:rPr>
          <w:i/>
          <w:color w:val="231F20"/>
          <w:sz w:val="16"/>
        </w:rPr>
        <w:t>of</w:t>
      </w:r>
      <w:r>
        <w:rPr>
          <w:i/>
          <w:color w:val="231F20"/>
          <w:spacing w:val="40"/>
          <w:sz w:val="16"/>
        </w:rPr>
        <w:t> </w:t>
      </w:r>
      <w:r>
        <w:rPr>
          <w:i/>
          <w:color w:val="231F20"/>
          <w:sz w:val="16"/>
        </w:rPr>
        <w:t>Artificial Intelligence (TAAI) </w:t>
      </w:r>
      <w:r>
        <w:rPr>
          <w:color w:val="231F20"/>
          <w:sz w:val="16"/>
        </w:rPr>
        <w:t>(pp. 109-112). TAAI.</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2704">
              <wp:simplePos x="0" y="0"/>
              <wp:positionH relativeFrom="page">
                <wp:posOffset>2142060</wp:posOffset>
              </wp:positionH>
              <wp:positionV relativeFrom="page">
                <wp:posOffset>455282</wp:posOffset>
              </wp:positionV>
              <wp:extent cx="26454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645410" cy="137160"/>
                      </a:xfrm>
                      <a:prstGeom prst="rect">
                        <a:avLst/>
                      </a:prstGeom>
                    </wps:spPr>
                    <wps:txbx>
                      <w:txbxContent>
                        <w:p>
                          <w:pPr>
                            <w:spacing w:before="12"/>
                            <w:ind w:left="20" w:right="0" w:firstLine="0"/>
                            <w:jc w:val="left"/>
                            <w:rPr>
                              <w:i/>
                              <w:sz w:val="16"/>
                            </w:rPr>
                          </w:pPr>
                          <w:r>
                            <w:rPr>
                              <w:i/>
                              <w:color w:val="231F20"/>
                              <w:sz w:val="16"/>
                            </w:rPr>
                            <w:t>Avery</w:t>
                          </w:r>
                          <w:r>
                            <w:rPr>
                              <w:i/>
                              <w:color w:val="231F20"/>
                              <w:spacing w:val="-4"/>
                              <w:sz w:val="16"/>
                            </w:rPr>
                            <w:t> </w:t>
                          </w:r>
                          <w:r>
                            <w:rPr>
                              <w:i/>
                              <w:color w:val="231F20"/>
                              <w:sz w:val="16"/>
                            </w:rPr>
                            <w:t>Williamson</w:t>
                          </w:r>
                          <w:r>
                            <w:rPr>
                              <w:i/>
                              <w:color w:val="231F20"/>
                              <w:spacing w:val="-4"/>
                              <w:sz w:val="16"/>
                            </w:rPr>
                            <w:t> </w:t>
                          </w:r>
                          <w:r>
                            <w:rPr>
                              <w:i/>
                              <w:color w:val="231F20"/>
                              <w:sz w:val="16"/>
                            </w:rPr>
                            <w:t>Sr.</w:t>
                          </w:r>
                          <w:r>
                            <w:rPr>
                              <w:i/>
                              <w:color w:val="231F20"/>
                              <w:spacing w:val="-4"/>
                              <w:sz w:val="16"/>
                            </w:rPr>
                            <w:t> </w:t>
                          </w:r>
                          <w:r>
                            <w:rPr>
                              <w:i/>
                              <w:color w:val="231F20"/>
                              <w:sz w:val="16"/>
                            </w:rPr>
                            <w:t>et</w:t>
                          </w:r>
                          <w:r>
                            <w:rPr>
                              <w:i/>
                              <w:color w:val="231F20"/>
                              <w:spacing w:val="-4"/>
                              <w:sz w:val="16"/>
                            </w:rPr>
                            <w:t> </w:t>
                          </w:r>
                          <w:r>
                            <w:rPr>
                              <w:i/>
                              <w:color w:val="231F20"/>
                              <w:sz w:val="16"/>
                            </w:rPr>
                            <w:t>al.</w:t>
                          </w:r>
                          <w:r>
                            <w:rPr>
                              <w:i/>
                              <w:color w:val="231F20"/>
                              <w:spacing w:val="-3"/>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4</w:t>
                          </w:r>
                          <w:r>
                            <w:rPr>
                              <w:i/>
                              <w:color w:val="231F20"/>
                              <w:spacing w:val="-4"/>
                              <w:sz w:val="16"/>
                            </w:rPr>
                            <w:t> </w:t>
                          </w:r>
                          <w:r>
                            <w:rPr>
                              <w:i/>
                              <w:color w:val="231F20"/>
                              <w:sz w:val="16"/>
                            </w:rPr>
                            <w:t>(2013)</w:t>
                          </w:r>
                          <w:r>
                            <w:rPr>
                              <w:i/>
                              <w:color w:val="231F20"/>
                              <w:spacing w:val="-3"/>
                              <w:sz w:val="16"/>
                            </w:rPr>
                            <w:t> </w:t>
                          </w:r>
                          <w:r>
                            <w:rPr>
                              <w:i/>
                              <w:color w:val="231F20"/>
                              <w:sz w:val="16"/>
                            </w:rPr>
                            <w:t>282</w:t>
                          </w:r>
                          <w:r>
                            <w:rPr>
                              <w:i/>
                              <w:color w:val="231F20"/>
                              <w:spacing w:val="-4"/>
                              <w:sz w:val="16"/>
                            </w:rPr>
                            <w:t> </w:t>
                          </w:r>
                          <w:r>
                            <w:rPr>
                              <w:i/>
                              <w:color w:val="231F20"/>
                              <w:sz w:val="16"/>
                            </w:rPr>
                            <w:t>–</w:t>
                          </w:r>
                          <w:r>
                            <w:rPr>
                              <w:i/>
                              <w:color w:val="231F20"/>
                              <w:spacing w:val="-4"/>
                              <w:sz w:val="16"/>
                            </w:rPr>
                            <w:t> </w:t>
                          </w:r>
                          <w:r>
                            <w:rPr>
                              <w:i/>
                              <w:color w:val="231F20"/>
                              <w:spacing w:val="-5"/>
                              <w:sz w:val="16"/>
                            </w:rPr>
                            <w:t>287</w:t>
                          </w:r>
                        </w:p>
                      </w:txbxContent>
                    </wps:txbx>
                    <wps:bodyPr wrap="square" lIns="0" tIns="0" rIns="0" bIns="0" rtlCol="0">
                      <a:noAutofit/>
                    </wps:bodyPr>
                  </wps:wsp>
                </a:graphicData>
              </a:graphic>
            </wp:anchor>
          </w:drawing>
        </mc:Choice>
        <mc:Fallback>
          <w:pict>
            <v:shape style="position:absolute;margin-left:168.666199pt;margin-top:35.849003pt;width:208.3pt;height:10.8pt;mso-position-horizontal-relative:page;mso-position-vertical-relative:page;z-index:-15883776" type="#_x0000_t202" id="docshape6" filled="false" stroked="false">
              <v:textbox inset="0,0,0,0">
                <w:txbxContent>
                  <w:p>
                    <w:pPr>
                      <w:spacing w:before="12"/>
                      <w:ind w:left="20" w:right="0" w:firstLine="0"/>
                      <w:jc w:val="left"/>
                      <w:rPr>
                        <w:i/>
                        <w:sz w:val="16"/>
                      </w:rPr>
                    </w:pPr>
                    <w:r>
                      <w:rPr>
                        <w:i/>
                        <w:color w:val="231F20"/>
                        <w:sz w:val="16"/>
                      </w:rPr>
                      <w:t>Avery</w:t>
                    </w:r>
                    <w:r>
                      <w:rPr>
                        <w:i/>
                        <w:color w:val="231F20"/>
                        <w:spacing w:val="-4"/>
                        <w:sz w:val="16"/>
                      </w:rPr>
                      <w:t> </w:t>
                    </w:r>
                    <w:r>
                      <w:rPr>
                        <w:i/>
                        <w:color w:val="231F20"/>
                        <w:sz w:val="16"/>
                      </w:rPr>
                      <w:t>Williamson</w:t>
                    </w:r>
                    <w:r>
                      <w:rPr>
                        <w:i/>
                        <w:color w:val="231F20"/>
                        <w:spacing w:val="-4"/>
                        <w:sz w:val="16"/>
                      </w:rPr>
                      <w:t> </w:t>
                    </w:r>
                    <w:r>
                      <w:rPr>
                        <w:i/>
                        <w:color w:val="231F20"/>
                        <w:sz w:val="16"/>
                      </w:rPr>
                      <w:t>Sr.</w:t>
                    </w:r>
                    <w:r>
                      <w:rPr>
                        <w:i/>
                        <w:color w:val="231F20"/>
                        <w:spacing w:val="-4"/>
                        <w:sz w:val="16"/>
                      </w:rPr>
                      <w:t> </w:t>
                    </w:r>
                    <w:r>
                      <w:rPr>
                        <w:i/>
                        <w:color w:val="231F20"/>
                        <w:sz w:val="16"/>
                      </w:rPr>
                      <w:t>et</w:t>
                    </w:r>
                    <w:r>
                      <w:rPr>
                        <w:i/>
                        <w:color w:val="231F20"/>
                        <w:spacing w:val="-4"/>
                        <w:sz w:val="16"/>
                      </w:rPr>
                      <w:t> </w:t>
                    </w:r>
                    <w:r>
                      <w:rPr>
                        <w:i/>
                        <w:color w:val="231F20"/>
                        <w:sz w:val="16"/>
                      </w:rPr>
                      <w:t>al.</w:t>
                    </w:r>
                    <w:r>
                      <w:rPr>
                        <w:i/>
                        <w:color w:val="231F20"/>
                        <w:spacing w:val="-3"/>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4</w:t>
                    </w:r>
                    <w:r>
                      <w:rPr>
                        <w:i/>
                        <w:color w:val="231F20"/>
                        <w:spacing w:val="-4"/>
                        <w:sz w:val="16"/>
                      </w:rPr>
                      <w:t> </w:t>
                    </w:r>
                    <w:r>
                      <w:rPr>
                        <w:i/>
                        <w:color w:val="231F20"/>
                        <w:sz w:val="16"/>
                      </w:rPr>
                      <w:t>(2013)</w:t>
                    </w:r>
                    <w:r>
                      <w:rPr>
                        <w:i/>
                        <w:color w:val="231F20"/>
                        <w:spacing w:val="-3"/>
                        <w:sz w:val="16"/>
                      </w:rPr>
                      <w:t> </w:t>
                    </w:r>
                    <w:r>
                      <w:rPr>
                        <w:i/>
                        <w:color w:val="231F20"/>
                        <w:sz w:val="16"/>
                      </w:rPr>
                      <w:t>282</w:t>
                    </w:r>
                    <w:r>
                      <w:rPr>
                        <w:i/>
                        <w:color w:val="231F20"/>
                        <w:spacing w:val="-4"/>
                        <w:sz w:val="16"/>
                      </w:rPr>
                      <w:t> </w:t>
                    </w:r>
                    <w:r>
                      <w:rPr>
                        <w:i/>
                        <w:color w:val="231F20"/>
                        <w:sz w:val="16"/>
                      </w:rPr>
                      <w:t>–</w:t>
                    </w:r>
                    <w:r>
                      <w:rPr>
                        <w:i/>
                        <w:color w:val="231F20"/>
                        <w:spacing w:val="-4"/>
                        <w:sz w:val="16"/>
                      </w:rPr>
                      <w:t> </w:t>
                    </w:r>
                    <w:r>
                      <w:rPr>
                        <w:i/>
                        <w:color w:val="231F20"/>
                        <w:spacing w:val="-5"/>
                        <w:sz w:val="16"/>
                      </w:rPr>
                      <w:t>287</w:t>
                    </w:r>
                  </w:p>
                </w:txbxContent>
              </v:textbox>
              <w10:wrap type="none"/>
            </v:shape>
          </w:pict>
        </mc:Fallback>
      </mc:AlternateContent>
    </w:r>
    <w:r>
      <w:rPr/>
      <mc:AlternateContent>
        <mc:Choice Requires="wps">
          <w:drawing>
            <wp:anchor distT="0" distB="0" distL="0" distR="0" allowOverlap="1" layoutInCell="1" locked="0" behindDoc="1" simplePos="0" relativeHeight="487433216">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8326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3728">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8275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4240">
              <wp:simplePos x="0" y="0"/>
              <wp:positionH relativeFrom="page">
                <wp:posOffset>2344653</wp:posOffset>
              </wp:positionH>
              <wp:positionV relativeFrom="page">
                <wp:posOffset>455282</wp:posOffset>
              </wp:positionV>
              <wp:extent cx="264541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645410" cy="137160"/>
                      </a:xfrm>
                      <a:prstGeom prst="rect">
                        <a:avLst/>
                      </a:prstGeom>
                    </wps:spPr>
                    <wps:txbx>
                      <w:txbxContent>
                        <w:p>
                          <w:pPr>
                            <w:spacing w:before="12"/>
                            <w:ind w:left="20" w:right="0" w:firstLine="0"/>
                            <w:jc w:val="left"/>
                            <w:rPr>
                              <w:i/>
                              <w:sz w:val="16"/>
                            </w:rPr>
                          </w:pPr>
                          <w:r>
                            <w:rPr>
                              <w:i/>
                              <w:color w:val="231F20"/>
                              <w:sz w:val="16"/>
                            </w:rPr>
                            <w:t>Avery</w:t>
                          </w:r>
                          <w:r>
                            <w:rPr>
                              <w:i/>
                              <w:color w:val="231F20"/>
                              <w:spacing w:val="-4"/>
                              <w:sz w:val="16"/>
                            </w:rPr>
                            <w:t> </w:t>
                          </w:r>
                          <w:r>
                            <w:rPr>
                              <w:i/>
                              <w:color w:val="231F20"/>
                              <w:sz w:val="16"/>
                            </w:rPr>
                            <w:t>Williamson</w:t>
                          </w:r>
                          <w:r>
                            <w:rPr>
                              <w:i/>
                              <w:color w:val="231F20"/>
                              <w:spacing w:val="-4"/>
                              <w:sz w:val="16"/>
                            </w:rPr>
                            <w:t> </w:t>
                          </w:r>
                          <w:r>
                            <w:rPr>
                              <w:i/>
                              <w:color w:val="231F20"/>
                              <w:sz w:val="16"/>
                            </w:rPr>
                            <w:t>Sr.</w:t>
                          </w:r>
                          <w:r>
                            <w:rPr>
                              <w:i/>
                              <w:color w:val="231F20"/>
                              <w:spacing w:val="-4"/>
                              <w:sz w:val="16"/>
                            </w:rPr>
                            <w:t> </w:t>
                          </w:r>
                          <w:r>
                            <w:rPr>
                              <w:i/>
                              <w:color w:val="231F20"/>
                              <w:sz w:val="16"/>
                            </w:rPr>
                            <w:t>et</w:t>
                          </w:r>
                          <w:r>
                            <w:rPr>
                              <w:i/>
                              <w:color w:val="231F20"/>
                              <w:spacing w:val="-4"/>
                              <w:sz w:val="16"/>
                            </w:rPr>
                            <w:t> </w:t>
                          </w:r>
                          <w:r>
                            <w:rPr>
                              <w:i/>
                              <w:color w:val="231F20"/>
                              <w:sz w:val="16"/>
                            </w:rPr>
                            <w:t>al.</w:t>
                          </w:r>
                          <w:r>
                            <w:rPr>
                              <w:i/>
                              <w:color w:val="231F20"/>
                              <w:spacing w:val="-3"/>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4</w:t>
                          </w:r>
                          <w:r>
                            <w:rPr>
                              <w:i/>
                              <w:color w:val="231F20"/>
                              <w:spacing w:val="-4"/>
                              <w:sz w:val="16"/>
                            </w:rPr>
                            <w:t> </w:t>
                          </w:r>
                          <w:r>
                            <w:rPr>
                              <w:i/>
                              <w:color w:val="231F20"/>
                              <w:sz w:val="16"/>
                            </w:rPr>
                            <w:t>(2013)</w:t>
                          </w:r>
                          <w:r>
                            <w:rPr>
                              <w:i/>
                              <w:color w:val="231F20"/>
                              <w:spacing w:val="-3"/>
                              <w:sz w:val="16"/>
                            </w:rPr>
                            <w:t> </w:t>
                          </w:r>
                          <w:r>
                            <w:rPr>
                              <w:i/>
                              <w:color w:val="231F20"/>
                              <w:sz w:val="16"/>
                            </w:rPr>
                            <w:t>282</w:t>
                          </w:r>
                          <w:r>
                            <w:rPr>
                              <w:i/>
                              <w:color w:val="231F20"/>
                              <w:spacing w:val="-4"/>
                              <w:sz w:val="16"/>
                            </w:rPr>
                            <w:t> </w:t>
                          </w:r>
                          <w:r>
                            <w:rPr>
                              <w:i/>
                              <w:color w:val="231F20"/>
                              <w:sz w:val="16"/>
                            </w:rPr>
                            <w:t>–</w:t>
                          </w:r>
                          <w:r>
                            <w:rPr>
                              <w:i/>
                              <w:color w:val="231F20"/>
                              <w:spacing w:val="-4"/>
                              <w:sz w:val="16"/>
                            </w:rPr>
                            <w:t> </w:t>
                          </w:r>
                          <w:r>
                            <w:rPr>
                              <w:i/>
                              <w:color w:val="231F20"/>
                              <w:spacing w:val="-5"/>
                              <w:sz w:val="16"/>
                            </w:rPr>
                            <w:t>287</w:t>
                          </w:r>
                        </w:p>
                      </w:txbxContent>
                    </wps:txbx>
                    <wps:bodyPr wrap="square" lIns="0" tIns="0" rIns="0" bIns="0" rtlCol="0">
                      <a:noAutofit/>
                    </wps:bodyPr>
                  </wps:wsp>
                </a:graphicData>
              </a:graphic>
            </wp:anchor>
          </w:drawing>
        </mc:Choice>
        <mc:Fallback>
          <w:pict>
            <v:shape style="position:absolute;margin-left:184.618393pt;margin-top:35.849003pt;width:208.3pt;height:10.8pt;mso-position-horizontal-relative:page;mso-position-vertical-relative:page;z-index:-15882240" type="#_x0000_t202" id="docshape9" filled="false" stroked="false">
              <v:textbox inset="0,0,0,0">
                <w:txbxContent>
                  <w:p>
                    <w:pPr>
                      <w:spacing w:before="12"/>
                      <w:ind w:left="20" w:right="0" w:firstLine="0"/>
                      <w:jc w:val="left"/>
                      <w:rPr>
                        <w:i/>
                        <w:sz w:val="16"/>
                      </w:rPr>
                    </w:pPr>
                    <w:r>
                      <w:rPr>
                        <w:i/>
                        <w:color w:val="231F20"/>
                        <w:sz w:val="16"/>
                      </w:rPr>
                      <w:t>Avery</w:t>
                    </w:r>
                    <w:r>
                      <w:rPr>
                        <w:i/>
                        <w:color w:val="231F20"/>
                        <w:spacing w:val="-4"/>
                        <w:sz w:val="16"/>
                      </w:rPr>
                      <w:t> </w:t>
                    </w:r>
                    <w:r>
                      <w:rPr>
                        <w:i/>
                        <w:color w:val="231F20"/>
                        <w:sz w:val="16"/>
                      </w:rPr>
                      <w:t>Williamson</w:t>
                    </w:r>
                    <w:r>
                      <w:rPr>
                        <w:i/>
                        <w:color w:val="231F20"/>
                        <w:spacing w:val="-4"/>
                        <w:sz w:val="16"/>
                      </w:rPr>
                      <w:t> </w:t>
                    </w:r>
                    <w:r>
                      <w:rPr>
                        <w:i/>
                        <w:color w:val="231F20"/>
                        <w:sz w:val="16"/>
                      </w:rPr>
                      <w:t>Sr.</w:t>
                    </w:r>
                    <w:r>
                      <w:rPr>
                        <w:i/>
                        <w:color w:val="231F20"/>
                        <w:spacing w:val="-4"/>
                        <w:sz w:val="16"/>
                      </w:rPr>
                      <w:t> </w:t>
                    </w:r>
                    <w:r>
                      <w:rPr>
                        <w:i/>
                        <w:color w:val="231F20"/>
                        <w:sz w:val="16"/>
                      </w:rPr>
                      <w:t>et</w:t>
                    </w:r>
                    <w:r>
                      <w:rPr>
                        <w:i/>
                        <w:color w:val="231F20"/>
                        <w:spacing w:val="-4"/>
                        <w:sz w:val="16"/>
                      </w:rPr>
                      <w:t> </w:t>
                    </w:r>
                    <w:r>
                      <w:rPr>
                        <w:i/>
                        <w:color w:val="231F20"/>
                        <w:sz w:val="16"/>
                      </w:rPr>
                      <w:t>al.</w:t>
                    </w:r>
                    <w:r>
                      <w:rPr>
                        <w:i/>
                        <w:color w:val="231F20"/>
                        <w:spacing w:val="-3"/>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4</w:t>
                    </w:r>
                    <w:r>
                      <w:rPr>
                        <w:i/>
                        <w:color w:val="231F20"/>
                        <w:spacing w:val="-4"/>
                        <w:sz w:val="16"/>
                      </w:rPr>
                      <w:t> </w:t>
                    </w:r>
                    <w:r>
                      <w:rPr>
                        <w:i/>
                        <w:color w:val="231F20"/>
                        <w:sz w:val="16"/>
                      </w:rPr>
                      <w:t>(2013)</w:t>
                    </w:r>
                    <w:r>
                      <w:rPr>
                        <w:i/>
                        <w:color w:val="231F20"/>
                        <w:spacing w:val="-3"/>
                        <w:sz w:val="16"/>
                      </w:rPr>
                      <w:t> </w:t>
                    </w:r>
                    <w:r>
                      <w:rPr>
                        <w:i/>
                        <w:color w:val="231F20"/>
                        <w:sz w:val="16"/>
                      </w:rPr>
                      <w:t>282</w:t>
                    </w:r>
                    <w:r>
                      <w:rPr>
                        <w:i/>
                        <w:color w:val="231F20"/>
                        <w:spacing w:val="-4"/>
                        <w:sz w:val="16"/>
                      </w:rPr>
                      <w:t> </w:t>
                    </w:r>
                    <w:r>
                      <w:rPr>
                        <w:i/>
                        <w:color w:val="231F20"/>
                        <w:sz w:val="16"/>
                      </w:rPr>
                      <w:t>–</w:t>
                    </w:r>
                    <w:r>
                      <w:rPr>
                        <w:i/>
                        <w:color w:val="231F20"/>
                        <w:spacing w:val="-4"/>
                        <w:sz w:val="16"/>
                      </w:rPr>
                      <w:t> </w:t>
                    </w:r>
                    <w:r>
                      <w:rPr>
                        <w:i/>
                        <w:color w:val="231F20"/>
                        <w:spacing w:val="-5"/>
                        <w:sz w:val="16"/>
                      </w:rPr>
                      <w:t>287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04" w:hanging="426"/>
        <w:jc w:val="left"/>
      </w:pPr>
      <w:rPr>
        <w:rFonts w:hint="default" w:ascii="Times New Roman" w:hAnsi="Times New Roman" w:eastAsia="Times New Roman" w:cs="Times New Roman"/>
        <w:b w:val="0"/>
        <w:bCs w:val="0"/>
        <w:i w:val="0"/>
        <w:iCs w:val="0"/>
        <w:color w:val="231F20"/>
        <w:spacing w:val="0"/>
        <w:w w:val="99"/>
        <w:sz w:val="16"/>
        <w:szCs w:val="16"/>
        <w:lang w:val="en-US" w:eastAsia="en-US" w:bidi="ar-SA"/>
      </w:rPr>
    </w:lvl>
    <w:lvl w:ilvl="1">
      <w:start w:val="0"/>
      <w:numFmt w:val="bullet"/>
      <w:lvlText w:val="•"/>
      <w:lvlJc w:val="left"/>
      <w:pPr>
        <w:ind w:left="1432" w:hanging="426"/>
      </w:pPr>
      <w:rPr>
        <w:rFonts w:hint="default"/>
        <w:lang w:val="en-US" w:eastAsia="en-US" w:bidi="ar-SA"/>
      </w:rPr>
    </w:lvl>
    <w:lvl w:ilvl="2">
      <w:start w:val="0"/>
      <w:numFmt w:val="bullet"/>
      <w:lvlText w:val="•"/>
      <w:lvlJc w:val="left"/>
      <w:pPr>
        <w:ind w:left="2365" w:hanging="426"/>
      </w:pPr>
      <w:rPr>
        <w:rFonts w:hint="default"/>
        <w:lang w:val="en-US" w:eastAsia="en-US" w:bidi="ar-SA"/>
      </w:rPr>
    </w:lvl>
    <w:lvl w:ilvl="3">
      <w:start w:val="0"/>
      <w:numFmt w:val="bullet"/>
      <w:lvlText w:val="•"/>
      <w:lvlJc w:val="left"/>
      <w:pPr>
        <w:ind w:left="3297" w:hanging="426"/>
      </w:pPr>
      <w:rPr>
        <w:rFonts w:hint="default"/>
        <w:lang w:val="en-US" w:eastAsia="en-US" w:bidi="ar-SA"/>
      </w:rPr>
    </w:lvl>
    <w:lvl w:ilvl="4">
      <w:start w:val="0"/>
      <w:numFmt w:val="bullet"/>
      <w:lvlText w:val="•"/>
      <w:lvlJc w:val="left"/>
      <w:pPr>
        <w:ind w:left="4230" w:hanging="426"/>
      </w:pPr>
      <w:rPr>
        <w:rFonts w:hint="default"/>
        <w:lang w:val="en-US" w:eastAsia="en-US" w:bidi="ar-SA"/>
      </w:rPr>
    </w:lvl>
    <w:lvl w:ilvl="5">
      <w:start w:val="0"/>
      <w:numFmt w:val="bullet"/>
      <w:lvlText w:val="•"/>
      <w:lvlJc w:val="left"/>
      <w:pPr>
        <w:ind w:left="5162" w:hanging="426"/>
      </w:pPr>
      <w:rPr>
        <w:rFonts w:hint="default"/>
        <w:lang w:val="en-US" w:eastAsia="en-US" w:bidi="ar-SA"/>
      </w:rPr>
    </w:lvl>
    <w:lvl w:ilvl="6">
      <w:start w:val="0"/>
      <w:numFmt w:val="bullet"/>
      <w:lvlText w:val="•"/>
      <w:lvlJc w:val="left"/>
      <w:pPr>
        <w:ind w:left="6095" w:hanging="426"/>
      </w:pPr>
      <w:rPr>
        <w:rFonts w:hint="default"/>
        <w:lang w:val="en-US" w:eastAsia="en-US" w:bidi="ar-SA"/>
      </w:rPr>
    </w:lvl>
    <w:lvl w:ilvl="7">
      <w:start w:val="0"/>
      <w:numFmt w:val="bullet"/>
      <w:lvlText w:val="•"/>
      <w:lvlJc w:val="left"/>
      <w:pPr>
        <w:ind w:left="7027" w:hanging="426"/>
      </w:pPr>
      <w:rPr>
        <w:rFonts w:hint="default"/>
        <w:lang w:val="en-US" w:eastAsia="en-US" w:bidi="ar-SA"/>
      </w:rPr>
    </w:lvl>
    <w:lvl w:ilvl="8">
      <w:start w:val="0"/>
      <w:numFmt w:val="bullet"/>
      <w:lvlText w:val="•"/>
      <w:lvlJc w:val="left"/>
      <w:pPr>
        <w:ind w:left="7960" w:hanging="426"/>
      </w:pPr>
      <w:rPr>
        <w:rFonts w:hint="default"/>
        <w:lang w:val="en-US" w:eastAsia="en-US" w:bidi="ar-SA"/>
      </w:rPr>
    </w:lvl>
  </w:abstractNum>
  <w:abstractNum w:abstractNumId="1">
    <w:multiLevelType w:val="hybridMultilevel"/>
    <w:lvl w:ilvl="0">
      <w:start w:val="1"/>
      <w:numFmt w:val="decimal"/>
      <w:lvlText w:val="%1."/>
      <w:lvlJc w:val="left"/>
      <w:pPr>
        <w:ind w:left="1145" w:hanging="406"/>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2008" w:hanging="406"/>
      </w:pPr>
      <w:rPr>
        <w:rFonts w:hint="default"/>
        <w:lang w:val="en-US" w:eastAsia="en-US" w:bidi="ar-SA"/>
      </w:rPr>
    </w:lvl>
    <w:lvl w:ilvl="2">
      <w:start w:val="0"/>
      <w:numFmt w:val="bullet"/>
      <w:lvlText w:val="•"/>
      <w:lvlJc w:val="left"/>
      <w:pPr>
        <w:ind w:left="2877" w:hanging="406"/>
      </w:pPr>
      <w:rPr>
        <w:rFonts w:hint="default"/>
        <w:lang w:val="en-US" w:eastAsia="en-US" w:bidi="ar-SA"/>
      </w:rPr>
    </w:lvl>
    <w:lvl w:ilvl="3">
      <w:start w:val="0"/>
      <w:numFmt w:val="bullet"/>
      <w:lvlText w:val="•"/>
      <w:lvlJc w:val="left"/>
      <w:pPr>
        <w:ind w:left="3745" w:hanging="406"/>
      </w:pPr>
      <w:rPr>
        <w:rFonts w:hint="default"/>
        <w:lang w:val="en-US" w:eastAsia="en-US" w:bidi="ar-SA"/>
      </w:rPr>
    </w:lvl>
    <w:lvl w:ilvl="4">
      <w:start w:val="0"/>
      <w:numFmt w:val="bullet"/>
      <w:lvlText w:val="•"/>
      <w:lvlJc w:val="left"/>
      <w:pPr>
        <w:ind w:left="4614" w:hanging="406"/>
      </w:pPr>
      <w:rPr>
        <w:rFonts w:hint="default"/>
        <w:lang w:val="en-US" w:eastAsia="en-US" w:bidi="ar-SA"/>
      </w:rPr>
    </w:lvl>
    <w:lvl w:ilvl="5">
      <w:start w:val="0"/>
      <w:numFmt w:val="bullet"/>
      <w:lvlText w:val="•"/>
      <w:lvlJc w:val="left"/>
      <w:pPr>
        <w:ind w:left="5482" w:hanging="406"/>
      </w:pPr>
      <w:rPr>
        <w:rFonts w:hint="default"/>
        <w:lang w:val="en-US" w:eastAsia="en-US" w:bidi="ar-SA"/>
      </w:rPr>
    </w:lvl>
    <w:lvl w:ilvl="6">
      <w:start w:val="0"/>
      <w:numFmt w:val="bullet"/>
      <w:lvlText w:val="•"/>
      <w:lvlJc w:val="left"/>
      <w:pPr>
        <w:ind w:left="6351" w:hanging="406"/>
      </w:pPr>
      <w:rPr>
        <w:rFonts w:hint="default"/>
        <w:lang w:val="en-US" w:eastAsia="en-US" w:bidi="ar-SA"/>
      </w:rPr>
    </w:lvl>
    <w:lvl w:ilvl="7">
      <w:start w:val="0"/>
      <w:numFmt w:val="bullet"/>
      <w:lvlText w:val="•"/>
      <w:lvlJc w:val="left"/>
      <w:pPr>
        <w:ind w:left="7219" w:hanging="406"/>
      </w:pPr>
      <w:rPr>
        <w:rFonts w:hint="default"/>
        <w:lang w:val="en-US" w:eastAsia="en-US" w:bidi="ar-SA"/>
      </w:rPr>
    </w:lvl>
    <w:lvl w:ilvl="8">
      <w:start w:val="0"/>
      <w:numFmt w:val="bullet"/>
      <w:lvlText w:val="•"/>
      <w:lvlJc w:val="left"/>
      <w:pPr>
        <w:ind w:left="8088" w:hanging="406"/>
      </w:pPr>
      <w:rPr>
        <w:rFonts w:hint="default"/>
        <w:lang w:val="en-US" w:eastAsia="en-US" w:bidi="ar-SA"/>
      </w:rPr>
    </w:lvl>
  </w:abstractNum>
  <w:abstractNum w:abstractNumId="0">
    <w:multiLevelType w:val="hybridMultilevel"/>
    <w:lvl w:ilvl="0">
      <w:start w:val="1"/>
      <w:numFmt w:val="decimal"/>
      <w:lvlText w:val="%1."/>
      <w:lvlJc w:val="left"/>
      <w:pPr>
        <w:ind w:left="669"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860" w:hanging="356"/>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856" w:hanging="356"/>
      </w:pPr>
      <w:rPr>
        <w:rFonts w:hint="default"/>
        <w:lang w:val="en-US" w:eastAsia="en-US" w:bidi="ar-SA"/>
      </w:rPr>
    </w:lvl>
    <w:lvl w:ilvl="3">
      <w:start w:val="0"/>
      <w:numFmt w:val="bullet"/>
      <w:lvlText w:val="•"/>
      <w:lvlJc w:val="left"/>
      <w:pPr>
        <w:ind w:left="2852" w:hanging="356"/>
      </w:pPr>
      <w:rPr>
        <w:rFonts w:hint="default"/>
        <w:lang w:val="en-US" w:eastAsia="en-US" w:bidi="ar-SA"/>
      </w:rPr>
    </w:lvl>
    <w:lvl w:ilvl="4">
      <w:start w:val="0"/>
      <w:numFmt w:val="bullet"/>
      <w:lvlText w:val="•"/>
      <w:lvlJc w:val="left"/>
      <w:pPr>
        <w:ind w:left="3848" w:hanging="356"/>
      </w:pPr>
      <w:rPr>
        <w:rFonts w:hint="default"/>
        <w:lang w:val="en-US" w:eastAsia="en-US" w:bidi="ar-SA"/>
      </w:rPr>
    </w:lvl>
    <w:lvl w:ilvl="5">
      <w:start w:val="0"/>
      <w:numFmt w:val="bullet"/>
      <w:lvlText w:val="•"/>
      <w:lvlJc w:val="left"/>
      <w:pPr>
        <w:ind w:left="4844" w:hanging="356"/>
      </w:pPr>
      <w:rPr>
        <w:rFonts w:hint="default"/>
        <w:lang w:val="en-US" w:eastAsia="en-US" w:bidi="ar-SA"/>
      </w:rPr>
    </w:lvl>
    <w:lvl w:ilvl="6">
      <w:start w:val="0"/>
      <w:numFmt w:val="bullet"/>
      <w:lvlText w:val="•"/>
      <w:lvlJc w:val="left"/>
      <w:pPr>
        <w:ind w:left="5840" w:hanging="356"/>
      </w:pPr>
      <w:rPr>
        <w:rFonts w:hint="default"/>
        <w:lang w:val="en-US" w:eastAsia="en-US" w:bidi="ar-SA"/>
      </w:rPr>
    </w:lvl>
    <w:lvl w:ilvl="7">
      <w:start w:val="0"/>
      <w:numFmt w:val="bullet"/>
      <w:lvlText w:val="•"/>
      <w:lvlJc w:val="left"/>
      <w:pPr>
        <w:ind w:left="6836" w:hanging="356"/>
      </w:pPr>
      <w:rPr>
        <w:rFonts w:hint="default"/>
        <w:lang w:val="en-US" w:eastAsia="en-US" w:bidi="ar-SA"/>
      </w:rPr>
    </w:lvl>
    <w:lvl w:ilvl="8">
      <w:start w:val="0"/>
      <w:numFmt w:val="bullet"/>
      <w:lvlText w:val="•"/>
      <w:lvlJc w:val="left"/>
      <w:pPr>
        <w:ind w:left="7832"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04"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463"/>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1145" w:hanging="40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anwillia@aggies.ncat.edu"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png"/><Relationship Id="rId20" Type="http://schemas.openxmlformats.org/officeDocument/2006/relationships/image" Target="media/image10.jpeg"/><Relationship Id="rId21" Type="http://schemas.openxmlformats.org/officeDocument/2006/relationships/image" Target="media/image11.png"/><Relationship Id="rId22" Type="http://schemas.openxmlformats.org/officeDocument/2006/relationships/image" Target="media/image12.jpe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jpe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jpeg"/><Relationship Id="rId31" Type="http://schemas.openxmlformats.org/officeDocument/2006/relationships/image" Target="media/image21.png"/><Relationship Id="rId32" Type="http://schemas.openxmlformats.org/officeDocument/2006/relationships/image" Target="media/image22.jpe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hyperlink" Target="http://www.google.com/url?sa=t&amp;rct=j&amp;q=rfid" TargetMode="External"/><Relationship Id="rId36" Type="http://schemas.openxmlformats.org/officeDocument/2006/relationships/hyperlink" Target="http://www.slideshare.net/PeterSam67/rfid-security-" TargetMode="External"/><Relationship Id="rId37" Type="http://schemas.openxmlformats.org/officeDocument/2006/relationships/hyperlink" Target="http://www.c.csce.kyushu-u.ac.jp/" TargetMode="External"/><Relationship Id="rId38" Type="http://schemas.openxmlformats.org/officeDocument/2006/relationships/hyperlink" Target="http://www.c.csce.kyushu-u.ac.jp/lab_db/papers/paper/pdf/2003/sozo03_5.pdf" TargetMode="External"/><Relationship Id="rId39" Type="http://schemas.openxmlformats.org/officeDocument/2006/relationships/hyperlink" Target="http://www.rsa.com/rsalabs" TargetMode="External"/><Relationship Id="rId40" Type="http://schemas.openxmlformats.org/officeDocument/2006/relationships/hyperlink" Target="http://www.rsa.com/rsalabs/staff/bios/ajuels/publications/minimalist/Minimalist.pdf" TargetMode="External"/><Relationship Id="rId41" Type="http://schemas.openxmlformats.org/officeDocument/2006/relationships/hyperlink" Target="http://www.cosic.esat.kuleuven.be/index.html" TargetMode="External"/><Relationship Id="rId42" Type="http://schemas.openxmlformats.org/officeDocument/2006/relationships/hyperlink" Target="http://www.cosic.esat.kuleuven.be/publications/article-663.pdf" TargetMode="Externa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“Avery Williamson Sr.</dc:creator>
  <dc:subject>AASRI Procedia, 4 (2013) 282-287. doi:10.1016/j.aasri.2013.10.042</dc:subject>
  <dc:title>“Solutions for RFID Smart Tagged Card Security Vulnerabilities”</dc:title>
  <dcterms:created xsi:type="dcterms:W3CDTF">2023-11-25T04:38:57Z</dcterms:created>
  <dcterms:modified xsi:type="dcterms:W3CDTF">2023-11-25T04:38:57Z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10.1016/j.aasri.2013.10.042</vt:lpwstr>
  </property>
  <property fmtid="{D5CDD505-2E9C-101B-9397-08002B2CF9AE}" pid="8" name="robots">
    <vt:lpwstr>noindex</vt:lpwstr>
  </property>
</Properties>
</file>