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77" w:right="35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428396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3.93549pt;width:447.874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6305041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471449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1364399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7.432999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0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10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fuzzy logic algorithm derived mechatro" w:id="1"/>
      <w:bookmarkEnd w:id="1"/>
      <w:r>
        <w:rPr/>
      </w:r>
      <w:hyperlink r:id="rId1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116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126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428396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14" w:right="128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6307201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 fuzzy logic algorithm derived mechatronic concept prototype for crop damage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avoidance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during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eco-friendly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eradication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of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intra-row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weeds</w:t>
      </w:r>
    </w:p>
    <w:p>
      <w:pPr>
        <w:spacing w:before="108"/>
        <w:ind w:left="114" w:right="0" w:firstLine="0"/>
        <w:jc w:val="left"/>
        <w:rPr>
          <w:sz w:val="21"/>
        </w:rPr>
      </w:pPr>
      <w:r>
        <w:rPr>
          <w:color w:val="231F20"/>
          <w:sz w:val="21"/>
        </w:rPr>
        <w:t>Satya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Prakash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Kumar</w:t>
      </w:r>
      <w:r>
        <w:rPr>
          <w:color w:val="231F20"/>
          <w:spacing w:val="-19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V.K.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Tewari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Abhilash</w:t>
      </w:r>
      <w:r>
        <w:rPr>
          <w:color w:val="231F20"/>
          <w:spacing w:val="-1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K.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Chandel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C.R.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Mehta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Brajesh</w:t>
      </w:r>
      <w:r>
        <w:rPr>
          <w:color w:val="231F20"/>
          <w:spacing w:val="-8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Nare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C.R.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Chethan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4">
        <w:r>
          <w:rPr>
            <w:color w:val="2E3092"/>
            <w:spacing w:val="-5"/>
            <w:sz w:val="21"/>
            <w:vertAlign w:val="superscript"/>
          </w:rPr>
          <w:t>e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before="21"/>
        <w:ind w:left="114" w:right="0" w:firstLine="0"/>
        <w:jc w:val="left"/>
        <w:rPr>
          <w:sz w:val="21"/>
        </w:rPr>
      </w:pPr>
      <w:r>
        <w:rPr>
          <w:color w:val="231F20"/>
          <w:sz w:val="21"/>
        </w:rPr>
        <w:t>Kaustubh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Mundhada</w:t>
      </w:r>
      <w:r>
        <w:rPr>
          <w:color w:val="231F20"/>
          <w:spacing w:val="-20"/>
          <w:sz w:val="21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Prateek</w:t>
      </w:r>
      <w:r>
        <w:rPr>
          <w:color w:val="231F20"/>
          <w:spacing w:val="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Shrivastava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Chanchal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Gupta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Smrutilipi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Hota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114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Indian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Council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(ICAR),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Central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Bhopal,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8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Indian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Kharagpur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721302,</w:t>
      </w:r>
      <w:r>
        <w:rPr>
          <w:i/>
          <w:color w:val="231F20"/>
          <w:spacing w:val="-4"/>
          <w:sz w:val="12"/>
          <w:vertAlign w:val="baseline"/>
        </w:rPr>
        <w:t> 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23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Biological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Systems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Washington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Pullman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99164,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ICAR-Central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Potato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Station,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Jalandhar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144026,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e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ICAR-Directorate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Weed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Jabalpur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482004,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428396</wp:posOffset>
                </wp:positionH>
                <wp:positionV relativeFrom="paragraph">
                  <wp:posOffset>103448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5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592" y="2880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8.145555pt;width:519.023pt;height:.22678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even" r:id="rId5"/>
          <w:type w:val="continuous"/>
          <w:pgSz w:w="11910" w:h="15880"/>
          <w:pgMar w:header="0" w:footer="0" w:top="640" w:bottom="280" w:left="560" w:right="560"/>
          <w:pgNumType w:start="116"/>
        </w:sectPr>
      </w:pPr>
    </w:p>
    <w:p>
      <w:pPr>
        <w:tabs>
          <w:tab w:pos="1410" w:val="left" w:leader="none"/>
        </w:tabs>
        <w:spacing w:before="110"/>
        <w:ind w:left="114" w:right="0" w:firstLine="0"/>
        <w:jc w:val="left"/>
        <w:rPr>
          <w:sz w:val="18"/>
        </w:rPr>
      </w:pPr>
      <w:r>
        <w:rPr>
          <w:color w:val="231F20"/>
          <w:spacing w:val="36"/>
          <w:w w:val="120"/>
          <w:sz w:val="18"/>
        </w:rPr>
        <w:t>a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r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t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i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c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l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-12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n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f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  <w:r>
        <w:rPr>
          <w:color w:val="231F20"/>
          <w:spacing w:val="-10"/>
          <w:w w:val="120"/>
          <w:sz w:val="18"/>
        </w:rPr>
        <w:t> 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14" w:right="-5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revised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form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25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June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4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Accepted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25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June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4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28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June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spacing w:line="20" w:lineRule="exact"/>
        <w:ind w:left="114" w:right="-5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14" w:right="684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Intra-row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Mechatronic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prototype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Fuzzy logic algorithm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damage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Weeding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ciency</w:t>
      </w:r>
    </w:p>
    <w:p>
      <w:pPr>
        <w:spacing w:before="110"/>
        <w:ind w:left="114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b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t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r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c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  <w:r>
        <w:rPr>
          <w:color w:val="231F20"/>
          <w:w w:val="115"/>
          <w:sz w:val="18"/>
        </w:rPr>
        <w:t> 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2516403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141998pt;margin-top:8.038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14" w:right="281" w:firstLine="0"/>
        <w:jc w:val="both"/>
        <w:rPr>
          <w:sz w:val="14"/>
        </w:rPr>
      </w:pPr>
      <w:r>
        <w:rPr>
          <w:color w:val="231F20"/>
          <w:w w:val="105"/>
          <w:sz w:val="14"/>
        </w:rPr>
        <w:t>Crop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damage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during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intra-row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eradiation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biggest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challenges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intercultural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agricultural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operations. Several available mechanical systems provide effective weeding but result in excess crop damage.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On the other hand, chemical based systems have been raising serious environmental and food concerns. This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study presents development of a cost-effective mechatronic prototype for intra-row weeding operation. The pri-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mary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focus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incurring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minimal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damage.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integrates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time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ight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inductive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sensing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into fuzzy logic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algorithm for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electronic control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 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four-bar linkage mechanism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(FBLM).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crank 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FBLM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connected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vertical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rotary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control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shaft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weeding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blades.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sensing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triggers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elec-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tronic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control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laterally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shift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control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shaft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away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proportional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forward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speed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soil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ditions. The developed algorithm incorporates varied conditions of soil, forward speed, and plant spacing 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calculate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dynamic lateral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shift speed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(SRPM).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 prototype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determine the relationships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tween the operating conditions and electronic control parameters. Moreover, the plant damage was assessed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under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varied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conditions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spacing,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forward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speeds,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soil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index,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operational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depth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electronic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trol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parameters.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derived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SRPM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established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ultimate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governing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factor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avoiding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damage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cantly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electronic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response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time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soil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strength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</w:t>
      </w:r>
      <w:r>
        <w:rPr>
          <w:i/>
          <w:color w:val="231F20"/>
          <w:spacing w:val="-2"/>
          <w:w w:val="105"/>
          <w:sz w:val="14"/>
        </w:rPr>
        <w:t>P</w:t>
      </w:r>
      <w:r>
        <w:rPr>
          <w:i/>
          <w:color w:val="231F20"/>
          <w:spacing w:val="-4"/>
          <w:w w:val="105"/>
          <w:sz w:val="14"/>
        </w:rPr>
        <w:t> </w:t>
      </w:r>
      <w:r>
        <w:rPr>
          <w:rFonts w:ascii="Arial"/>
          <w:color w:val="231F20"/>
          <w:spacing w:val="-2"/>
          <w:w w:val="105"/>
          <w:sz w:val="14"/>
        </w:rPr>
        <w:t>b</w:t>
      </w:r>
      <w:r>
        <w:rPr>
          <w:rFonts w:ascii="Arial"/>
          <w:color w:val="231F20"/>
          <w:spacing w:val="-9"/>
          <w:w w:val="105"/>
          <w:sz w:val="14"/>
        </w:rPr>
        <w:t> </w:t>
      </w:r>
      <w:r>
        <w:rPr>
          <w:i/>
          <w:color w:val="231F20"/>
          <w:spacing w:val="-2"/>
          <w:w w:val="105"/>
          <w:sz w:val="14"/>
        </w:rPr>
        <w:t>0.05</w:t>
      </w:r>
      <w:r>
        <w:rPr>
          <w:color w:val="231F20"/>
          <w:spacing w:val="-2"/>
          <w:w w:val="105"/>
          <w:sz w:val="14"/>
        </w:rPr>
        <w:t>).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damage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increased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signif-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icantly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under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higher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forward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speeds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lower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spacing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</w:t>
      </w:r>
      <w:r>
        <w:rPr>
          <w:i/>
          <w:color w:val="231F20"/>
          <w:spacing w:val="-2"/>
          <w:w w:val="105"/>
          <w:sz w:val="14"/>
        </w:rPr>
        <w:t>P</w:t>
      </w:r>
      <w:r>
        <w:rPr>
          <w:i/>
          <w:color w:val="231F20"/>
          <w:spacing w:val="-4"/>
          <w:w w:val="105"/>
          <w:sz w:val="14"/>
        </w:rPr>
        <w:t> </w:t>
      </w:r>
      <w:r>
        <w:rPr>
          <w:rFonts w:ascii="Arial"/>
          <w:color w:val="231F20"/>
          <w:spacing w:val="-2"/>
          <w:w w:val="105"/>
          <w:sz w:val="14"/>
        </w:rPr>
        <w:t>b</w:t>
      </w:r>
      <w:r>
        <w:rPr>
          <w:rFonts w:ascii="Arial"/>
          <w:color w:val="231F20"/>
          <w:spacing w:val="-7"/>
          <w:w w:val="105"/>
          <w:sz w:val="14"/>
        </w:rPr>
        <w:t> </w:t>
      </w:r>
      <w:r>
        <w:rPr>
          <w:i/>
          <w:color w:val="231F20"/>
          <w:spacing w:val="-2"/>
          <w:w w:val="105"/>
          <w:sz w:val="14"/>
        </w:rPr>
        <w:t>0.05</w:t>
      </w:r>
      <w:r>
        <w:rPr>
          <w:color w:val="231F20"/>
          <w:spacing w:val="-2"/>
          <w:w w:val="105"/>
          <w:sz w:val="14"/>
        </w:rPr>
        <w:t>).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Preliminary</w:t>
      </w:r>
      <w:r>
        <w:rPr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evaluation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devel-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oped prototype showed a signi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cant potential of this system for effective control on weeds (</w:t>
      </w:r>
      <w:r>
        <w:rPr>
          <w:rFonts w:ascii="Arial"/>
          <w:color w:val="231F20"/>
          <w:w w:val="105"/>
          <w:sz w:val="14"/>
        </w:rPr>
        <w:t>N</w:t>
      </w:r>
      <w:r>
        <w:rPr>
          <w:color w:val="231F20"/>
          <w:w w:val="105"/>
          <w:sz w:val="14"/>
        </w:rPr>
        <w:t>65%) and crop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damage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(</w:t>
      </w:r>
      <w:r>
        <w:rPr>
          <w:rFonts w:ascii="Arial"/>
          <w:color w:val="231F20"/>
          <w:w w:val="105"/>
          <w:sz w:val="14"/>
        </w:rPr>
        <w:t>b</w:t>
      </w:r>
      <w:r>
        <w:rPr>
          <w:color w:val="231F20"/>
          <w:w w:val="105"/>
          <w:sz w:val="14"/>
        </w:rPr>
        <w:t>25%).</w:t>
      </w:r>
    </w:p>
    <w:p>
      <w:pPr>
        <w:spacing w:line="150" w:lineRule="exact" w:before="0"/>
        <w:ind w:left="0" w:right="291" w:firstLine="0"/>
        <w:jc w:val="right"/>
        <w:rPr>
          <w:sz w:val="14"/>
        </w:rPr>
      </w:pPr>
      <w:r>
        <w:rPr>
          <w:color w:val="231F20"/>
          <w:spacing w:val="-2"/>
          <w:sz w:val="14"/>
        </w:rPr>
        <w:t>© 2020 The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Authors. Publishing services by Elsevier B.V. on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behalf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of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KeAi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Communications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Co.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Ltd.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This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is an </w:t>
      </w:r>
      <w:r>
        <w:rPr>
          <w:color w:val="231F20"/>
          <w:spacing w:val="-4"/>
          <w:sz w:val="14"/>
        </w:rPr>
        <w:t>open</w:t>
      </w:r>
    </w:p>
    <w:p>
      <w:pPr>
        <w:spacing w:before="32"/>
        <w:ind w:left="0" w:right="292" w:firstLine="0"/>
        <w:jc w:val="right"/>
        <w:rPr>
          <w:sz w:val="14"/>
        </w:rPr>
      </w:pPr>
      <w:r>
        <w:rPr>
          <w:color w:val="231F20"/>
          <w:spacing w:val="-2"/>
          <w:sz w:val="14"/>
        </w:rPr>
        <w:t>access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article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under</w:t>
      </w:r>
      <w:r>
        <w:rPr>
          <w:color w:val="231F20"/>
          <w:spacing w:val="1"/>
          <w:sz w:val="14"/>
        </w:rPr>
        <w:t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CC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BY-NC-ND</w:t>
      </w:r>
      <w:r>
        <w:rPr>
          <w:color w:val="231F20"/>
          <w:sz w:val="14"/>
        </w:rPr>
        <w:t> </w:t>
      </w:r>
      <w:r>
        <w:rPr>
          <w:color w:val="231F20"/>
          <w:spacing w:val="-2"/>
          <w:sz w:val="14"/>
        </w:rPr>
        <w:t>license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337" w:space="951"/>
            <w:col w:w="7502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112" w:after="0"/>
        <w:ind w:left="283" w:right="0" w:hanging="169"/>
        <w:jc w:val="left"/>
        <w:rPr>
          <w:sz w:val="16"/>
        </w:rPr>
      </w:pPr>
      <w:bookmarkStart w:name="1. Introduction" w:id="7"/>
      <w:bookmarkEnd w:id="7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Weeds are the non-native species of plants that restrict or deterio-</w:t>
      </w:r>
      <w:r>
        <w:rPr>
          <w:color w:val="231F20"/>
          <w:spacing w:val="40"/>
        </w:rPr>
        <w:t> </w:t>
      </w:r>
      <w:r>
        <w:rPr>
          <w:color w:val="231F20"/>
        </w:rPr>
        <w:t>rate the quality crop production in agriculture (</w:t>
      </w:r>
      <w:hyperlink w:history="true" w:anchor="_bookmark27">
        <w:r>
          <w:rPr>
            <w:color w:val="2E3092"/>
          </w:rPr>
          <w:t>Tu et al., 2001</w:t>
        </w:r>
      </w:hyperlink>
      <w:r>
        <w:rPr>
          <w:color w:val="231F20"/>
        </w:rPr>
        <w:t>). Weeds</w:t>
      </w:r>
      <w:r>
        <w:rPr>
          <w:color w:val="231F20"/>
          <w:spacing w:val="40"/>
        </w:rPr>
        <w:t> </w:t>
      </w:r>
      <w:r>
        <w:rPr>
          <w:color w:val="231F20"/>
        </w:rPr>
        <w:t>compete</w:t>
      </w:r>
      <w:r>
        <w:rPr>
          <w:color w:val="231F20"/>
          <w:spacing w:val="33"/>
        </w:rPr>
        <w:t> </w:t>
      </w:r>
      <w:r>
        <w:rPr>
          <w:color w:val="231F20"/>
        </w:rPr>
        <w:t>against</w:t>
      </w:r>
      <w:r>
        <w:rPr>
          <w:color w:val="231F20"/>
          <w:spacing w:val="36"/>
        </w:rPr>
        <w:t> </w:t>
      </w:r>
      <w:r>
        <w:rPr>
          <w:color w:val="231F20"/>
        </w:rPr>
        <w:t>crops</w:t>
      </w:r>
      <w:r>
        <w:rPr>
          <w:color w:val="231F20"/>
          <w:spacing w:val="36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nutrients,</w:t>
      </w:r>
      <w:r>
        <w:rPr>
          <w:color w:val="231F20"/>
          <w:spacing w:val="33"/>
        </w:rPr>
        <w:t> </w:t>
      </w:r>
      <w:r>
        <w:rPr>
          <w:color w:val="231F20"/>
        </w:rPr>
        <w:t>water,</w:t>
      </w:r>
      <w:r>
        <w:rPr>
          <w:color w:val="231F20"/>
          <w:spacing w:val="34"/>
        </w:rPr>
        <w:t> </w:t>
      </w:r>
      <w:r>
        <w:rPr>
          <w:color w:val="231F20"/>
        </w:rPr>
        <w:t>sunlight</w:t>
      </w:r>
      <w:r>
        <w:rPr>
          <w:color w:val="231F20"/>
          <w:spacing w:val="37"/>
        </w:rPr>
        <w:t> </w:t>
      </w:r>
      <w:r>
        <w:rPr>
          <w:color w:val="231F20"/>
        </w:rPr>
        <w:t>etc.</w:t>
      </w:r>
      <w:r>
        <w:rPr>
          <w:color w:val="231F20"/>
          <w:spacing w:val="33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Slaughter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et al., 2008</w:t>
        </w:r>
      </w:hyperlink>
      <w:r>
        <w:rPr>
          <w:color w:val="231F20"/>
        </w:rPr>
        <w:t>) and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reduce the crop yield. In the row crops,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is invaded by inter and intra-row weeds. Weeds in the intra-</w:t>
      </w:r>
      <w:r>
        <w:rPr>
          <w:color w:val="231F20"/>
          <w:spacing w:val="40"/>
        </w:rPr>
        <w:t> </w:t>
      </w:r>
      <w:r>
        <w:rPr>
          <w:color w:val="231F20"/>
        </w:rPr>
        <w:t>row zone</w:t>
      </w:r>
      <w:r>
        <w:rPr>
          <w:color w:val="231F20"/>
          <w:spacing w:val="-1"/>
        </w:rPr>
        <w:t> </w:t>
      </w:r>
      <w:r>
        <w:rPr>
          <w:color w:val="231F20"/>
        </w:rPr>
        <w:t>reduce cop yield up to 33% or more (</w:t>
      </w:r>
      <w:hyperlink w:history="true" w:anchor="_bookmark28">
        <w:r>
          <w:rPr>
            <w:color w:val="2E3092"/>
          </w:rPr>
          <w:t>Knezevic, 2002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Peruzzi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Therefore,</w:t>
      </w:r>
      <w:r>
        <w:rPr>
          <w:color w:val="231F20"/>
          <w:spacing w:val="-8"/>
        </w:rPr>
        <w:t> </w:t>
      </w:r>
      <w:r>
        <w:rPr>
          <w:color w:val="231F20"/>
        </w:rPr>
        <w:t>timely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well-planned</w:t>
      </w:r>
      <w:r>
        <w:rPr>
          <w:color w:val="231F20"/>
          <w:spacing w:val="-7"/>
        </w:rPr>
        <w:t> </w:t>
      </w:r>
      <w:r>
        <w:rPr>
          <w:color w:val="231F20"/>
        </w:rPr>
        <w:t>management</w:t>
      </w:r>
      <w:r>
        <w:rPr>
          <w:color w:val="231F20"/>
          <w:spacing w:val="-8"/>
        </w:rPr>
        <w:t> </w:t>
      </w:r>
      <w:r>
        <w:rPr>
          <w:color w:val="231F20"/>
        </w:rPr>
        <w:t>practices</w:t>
      </w:r>
      <w:r>
        <w:rPr>
          <w:color w:val="231F20"/>
          <w:spacing w:val="40"/>
        </w:rPr>
        <w:t> </w:t>
      </w:r>
      <w:r>
        <w:rPr>
          <w:color w:val="231F20"/>
        </w:rPr>
        <w:t>are essential. Several systems are available that provide effective weed</w:t>
      </w:r>
      <w:r>
        <w:rPr>
          <w:color w:val="231F20"/>
          <w:spacing w:val="40"/>
        </w:rPr>
        <w:t> </w:t>
      </w:r>
      <w:r>
        <w:rPr>
          <w:color w:val="231F20"/>
        </w:rPr>
        <w:t>control in the inter-row zone, whereas, weed control in the intra-row</w:t>
      </w:r>
      <w:r>
        <w:rPr>
          <w:color w:val="231F20"/>
          <w:spacing w:val="40"/>
        </w:rPr>
        <w:t> </w:t>
      </w:r>
      <w:r>
        <w:rPr>
          <w:color w:val="231F20"/>
        </w:rPr>
        <w:t>zone is still a huge challenge. The biggest challenge during </w:t>
      </w:r>
      <w:r>
        <w:rPr>
          <w:color w:val="231F20"/>
        </w:rPr>
        <w:t>intra-row</w:t>
      </w:r>
      <w:r>
        <w:rPr>
          <w:color w:val="231F20"/>
          <w:spacing w:val="40"/>
        </w:rPr>
        <w:t> </w:t>
      </w:r>
      <w:r>
        <w:rPr>
          <w:color w:val="231F20"/>
        </w:rPr>
        <w:t>weed control is damage to main crop plants. A tractor hitched light</w:t>
      </w:r>
      <w:r>
        <w:rPr>
          <w:color w:val="231F20"/>
          <w:spacing w:val="40"/>
        </w:rPr>
        <w:t> </w:t>
      </w:r>
      <w:r>
        <w:rPr>
          <w:color w:val="231F20"/>
        </w:rPr>
        <w:t>weight</w:t>
      </w:r>
      <w:r>
        <w:rPr>
          <w:color w:val="231F20"/>
          <w:spacing w:val="11"/>
        </w:rPr>
        <w:t> </w:t>
      </w:r>
      <w:r>
        <w:rPr>
          <w:color w:val="231F20"/>
        </w:rPr>
        <w:t>weeding</w:t>
      </w:r>
      <w:r>
        <w:rPr>
          <w:color w:val="231F20"/>
          <w:spacing w:val="14"/>
        </w:rPr>
        <w:t> </w:t>
      </w:r>
      <w:r>
        <w:rPr>
          <w:color w:val="231F20"/>
        </w:rPr>
        <w:t>equipment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reported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incur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maximum</w:t>
      </w:r>
      <w:r>
        <w:rPr>
          <w:color w:val="231F20"/>
          <w:spacing w:val="12"/>
        </w:rPr>
        <w:t> </w:t>
      </w:r>
      <w:r>
        <w:rPr>
          <w:color w:val="231F20"/>
        </w:rPr>
        <w:t>yield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loss</w:t>
      </w:r>
    </w:p>
    <w:p>
      <w:pPr>
        <w:pStyle w:val="BodyText"/>
        <w:spacing w:before="7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428396</wp:posOffset>
                </wp:positionH>
                <wp:positionV relativeFrom="paragraph">
                  <wp:posOffset>142625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2002pt;margin-top:11.230317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22" w:right="0" w:firstLine="0"/>
        <w:jc w:val="left"/>
        <w:rPr>
          <w:sz w:val="12"/>
        </w:rPr>
      </w:pPr>
      <w:bookmarkStart w:name="_bookmark5" w:id="8"/>
      <w:bookmarkEnd w:id="8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-2"/>
          <w:w w:val="105"/>
          <w:sz w:val="12"/>
        </w:rPr>
        <w:t> author.</w:t>
      </w:r>
    </w:p>
    <w:p>
      <w:pPr>
        <w:spacing w:before="36"/>
        <w:ind w:left="353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1"/>
          <w:sz w:val="12"/>
        </w:rPr>
        <w:t> </w:t>
      </w:r>
      <w:hyperlink r:id="rId15">
        <w:r>
          <w:rPr>
            <w:color w:val="2E3092"/>
            <w:sz w:val="12"/>
          </w:rPr>
          <w:t>satyaprakash.kr@icar.gov.in</w:t>
        </w:r>
      </w:hyperlink>
      <w:r>
        <w:rPr>
          <w:color w:val="2E3092"/>
          <w:spacing w:val="-1"/>
          <w:sz w:val="12"/>
        </w:rPr>
        <w:t> </w:t>
      </w:r>
      <w:r>
        <w:rPr>
          <w:color w:val="231F20"/>
          <w:sz w:val="12"/>
        </w:rPr>
        <w:t>(S.P.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Kumar).</w:t>
      </w:r>
    </w:p>
    <w:p>
      <w:pPr>
        <w:pStyle w:val="BodyText"/>
        <w:spacing w:line="273" w:lineRule="auto" w:before="112"/>
        <w:ind w:left="114" w:right="287"/>
        <w:jc w:val="both"/>
      </w:pPr>
      <w:r>
        <w:rPr/>
        <w:br w:type="column"/>
      </w:r>
      <w:r>
        <w:rPr>
          <w:color w:val="231F20"/>
          <w:w w:val="105"/>
        </w:rPr>
        <w:t>below 4%. This is in comparison to the yield from zero post-drilling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 traf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 treatment. On the other side, heavy weeding equipment has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reported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incur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losses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1.2%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8.7%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2">
        <w:r>
          <w:rPr>
            <w:color w:val="2E3092"/>
            <w:w w:val="105"/>
          </w:rPr>
          <w:t>Van</w:t>
        </w:r>
      </w:hyperlink>
      <w:r>
        <w:rPr>
          <w:color w:val="2E3092"/>
          <w:w w:val="105"/>
        </w:rPr>
        <w:t> </w:t>
      </w:r>
      <w:hyperlink w:history="true" w:anchor="_bookmark32">
        <w:r>
          <w:rPr>
            <w:color w:val="2E3092"/>
            <w:spacing w:val="-2"/>
            <w:w w:val="105"/>
          </w:rPr>
          <w:t>Dooren,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1994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6"/>
          <w:w w:val="105"/>
        </w:rPr>
        <w:t> </w:t>
      </w:r>
      <w:hyperlink w:history="true" w:anchor="_bookmark29">
        <w:r>
          <w:rPr>
            <w:color w:val="2E3092"/>
            <w:spacing w:val="-2"/>
            <w:w w:val="105"/>
          </w:rPr>
          <w:t>Kouwenhoven,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1997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situation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demands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systems</w:t>
      </w:r>
      <w:r>
        <w:rPr>
          <w:color w:val="231F20"/>
          <w:w w:val="105"/>
        </w:rPr>
        <w:t> that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light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weight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intra-row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control without any interference with main crop plants.</w:t>
      </w:r>
    </w:p>
    <w:p>
      <w:pPr>
        <w:pStyle w:val="BodyText"/>
        <w:spacing w:line="276" w:lineRule="auto" w:before="5"/>
        <w:ind w:left="114" w:right="286" w:firstLine="239"/>
        <w:jc w:val="both"/>
      </w:pPr>
      <w:r>
        <w:rPr>
          <w:color w:val="231F20"/>
        </w:rPr>
        <w:t>Manual</w:t>
      </w:r>
      <w:r>
        <w:rPr>
          <w:color w:val="231F20"/>
          <w:spacing w:val="-3"/>
        </w:rPr>
        <w:t> </w:t>
      </w:r>
      <w:r>
        <w:rPr>
          <w:color w:val="231F20"/>
        </w:rPr>
        <w:t>methods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weed</w:t>
      </w:r>
      <w:r>
        <w:rPr>
          <w:color w:val="231F20"/>
          <w:spacing w:val="-2"/>
        </w:rPr>
        <w:t> </w:t>
      </w:r>
      <w:r>
        <w:rPr>
          <w:color w:val="231F20"/>
        </w:rPr>
        <w:t>control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smoothest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1"/>
        </w:rPr>
        <w:t> </w:t>
      </w:r>
      <w:r>
        <w:rPr>
          <w:color w:val="231F20"/>
        </w:rPr>
        <w:t>demand</w:t>
      </w:r>
      <w:r>
        <w:rPr>
          <w:color w:val="231F20"/>
          <w:spacing w:val="-4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cessive labor and costs. Besides, manual methods demand continuous</w:t>
      </w:r>
      <w:r>
        <w:rPr>
          <w:color w:val="231F20"/>
          <w:spacing w:val="40"/>
        </w:rPr>
        <w:t> </w:t>
      </w:r>
      <w:r>
        <w:rPr>
          <w:color w:val="231F20"/>
        </w:rPr>
        <w:t>human bending and at times exposure to infectious weeds species.</w:t>
      </w:r>
      <w:r>
        <w:rPr>
          <w:color w:val="231F20"/>
          <w:spacing w:val="40"/>
        </w:rPr>
        <w:t> </w:t>
      </w:r>
      <w:r>
        <w:rPr>
          <w:color w:val="231F20"/>
        </w:rPr>
        <w:t>Overall, manual methods pose health risks and have been therefore</w:t>
      </w:r>
      <w:r>
        <w:rPr>
          <w:color w:val="231F20"/>
          <w:spacing w:val="40"/>
        </w:rPr>
        <w:t> </w:t>
      </w:r>
      <w:r>
        <w:rPr>
          <w:color w:val="231F20"/>
        </w:rPr>
        <w:t>abandoned in major developed countries (</w:t>
      </w:r>
      <w:hyperlink w:history="true" w:anchor="_bookmark26">
        <w:r>
          <w:rPr>
            <w:color w:val="2E3092"/>
          </w:rPr>
          <w:t>Tewari et al., 1993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Tu et al.,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</w:rPr>
          <w:t>2001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Weide et al., 2008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Tewari et al., 2014a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Tewari et al., 2014b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6">
        <w:r>
          <w:rPr>
            <w:color w:val="2E3092"/>
          </w:rPr>
          <w:t>Chandel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2018a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26">
        <w:r>
          <w:rPr>
            <w:color w:val="2E3092"/>
          </w:rPr>
          <w:t>Chethan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2018a,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2018b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mechanical</w:t>
      </w:r>
      <w:r>
        <w:rPr>
          <w:color w:val="231F20"/>
          <w:spacing w:val="40"/>
        </w:rPr>
        <w:t> </w:t>
      </w:r>
      <w:r>
        <w:rPr>
          <w:color w:val="231F20"/>
        </w:rPr>
        <w:t>systems have been developed and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for intra-row weed control</w:t>
      </w:r>
      <w:r>
        <w:rPr>
          <w:color w:val="231F20"/>
          <w:spacing w:val="40"/>
        </w:rPr>
        <w:t> </w:t>
      </w:r>
      <w:r>
        <w:rPr>
          <w:color w:val="231F20"/>
        </w:rPr>
        <w:t>while intending no crop interference. These include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nger weeder, tor-</w:t>
      </w:r>
      <w:r>
        <w:rPr>
          <w:color w:val="231F20"/>
          <w:spacing w:val="40"/>
        </w:rPr>
        <w:t> </w:t>
      </w:r>
      <w:r>
        <w:rPr>
          <w:color w:val="231F20"/>
        </w:rPr>
        <w:t>sion</w:t>
      </w:r>
      <w:r>
        <w:rPr>
          <w:color w:val="231F20"/>
          <w:spacing w:val="-3"/>
        </w:rPr>
        <w:t> </w:t>
      </w:r>
      <w:r>
        <w:rPr>
          <w:color w:val="231F20"/>
        </w:rPr>
        <w:t>weeder,</w:t>
      </w:r>
      <w:r>
        <w:rPr>
          <w:color w:val="231F20"/>
          <w:spacing w:val="-4"/>
        </w:rPr>
        <w:t> </w:t>
      </w:r>
      <w:r>
        <w:rPr>
          <w:color w:val="231F20"/>
        </w:rPr>
        <w:t>brush</w:t>
      </w:r>
      <w:r>
        <w:rPr>
          <w:color w:val="231F20"/>
          <w:spacing w:val="-2"/>
        </w:rPr>
        <w:t> </w:t>
      </w:r>
      <w:r>
        <w:rPr>
          <w:color w:val="231F20"/>
        </w:rPr>
        <w:t>weeder,</w:t>
      </w:r>
      <w:r>
        <w:rPr>
          <w:color w:val="231F20"/>
          <w:spacing w:val="-2"/>
        </w:rPr>
        <w:t> </w:t>
      </w:r>
      <w:r>
        <w:rPr>
          <w:color w:val="231F20"/>
        </w:rPr>
        <w:t>spring</w:t>
      </w:r>
      <w:r>
        <w:rPr>
          <w:color w:val="231F20"/>
          <w:spacing w:val="-7"/>
        </w:rPr>
        <w:t> </w:t>
      </w:r>
      <w:r>
        <w:rPr>
          <w:color w:val="231F20"/>
        </w:rPr>
        <w:t>tine</w:t>
      </w:r>
      <w:r>
        <w:rPr>
          <w:color w:val="231F20"/>
          <w:spacing w:val="-4"/>
        </w:rPr>
        <w:t> </w:t>
      </w:r>
      <w:r>
        <w:rPr>
          <w:color w:val="231F20"/>
        </w:rPr>
        <w:t>harrows,</w:t>
      </w:r>
      <w:r>
        <w:rPr>
          <w:color w:val="231F20"/>
          <w:spacing w:val="-2"/>
        </w:rPr>
        <w:t> </w:t>
      </w:r>
      <w:r>
        <w:rPr>
          <w:color w:val="231F20"/>
        </w:rPr>
        <w:t>rotary</w:t>
      </w:r>
      <w:r>
        <w:rPr>
          <w:color w:val="231F20"/>
          <w:spacing w:val="-2"/>
        </w:rPr>
        <w:t> </w:t>
      </w:r>
      <w:r>
        <w:rPr>
          <w:color w:val="231F20"/>
        </w:rPr>
        <w:t>weeder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cul-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tivators.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However,</w:t>
      </w:r>
      <w:r>
        <w:rPr>
          <w:color w:val="231F20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</w:rPr>
        <w:t> </w:t>
      </w:r>
      <w:r>
        <w:rPr>
          <w:color w:val="231F20"/>
          <w:spacing w:val="-2"/>
        </w:rPr>
        <w:t>require</w:t>
      </w:r>
      <w:r>
        <w:rPr>
          <w:color w:val="231F20"/>
        </w:rPr>
        <w:t> </w:t>
      </w:r>
      <w:r>
        <w:rPr>
          <w:color w:val="231F20"/>
          <w:spacing w:val="-2"/>
        </w:rPr>
        <w:t>specialized</w:t>
      </w:r>
      <w:r>
        <w:rPr>
          <w:color w:val="231F20"/>
        </w:rPr>
        <w:t> </w:t>
      </w:r>
      <w:r>
        <w:rPr>
          <w:color w:val="231F20"/>
          <w:spacing w:val="-2"/>
        </w:rPr>
        <w:t>conditions of</w:t>
      </w:r>
      <w:r>
        <w:rPr>
          <w:color w:val="231F20"/>
        </w:rPr>
        <w:t> </w:t>
      </w:r>
      <w:r>
        <w:rPr>
          <w:color w:val="231F20"/>
          <w:spacing w:val="-2"/>
        </w:rPr>
        <w:t>soil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and</w:t>
      </w:r>
      <w:r>
        <w:rPr>
          <w:color w:val="231F20"/>
        </w:rPr>
        <w:t> </w:t>
      </w:r>
      <w:r>
        <w:rPr>
          <w:color w:val="231F20"/>
          <w:spacing w:val="-2"/>
        </w:rPr>
        <w:t>plants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72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1">
        <w:r>
          <w:rPr>
            <w:color w:val="2E3092"/>
            <w:spacing w:val="-2"/>
            <w:w w:val="105"/>
            <w:sz w:val="12"/>
          </w:rPr>
          <w:t>https://doi.org/10.1016/j.aiia.2020.06.004</w:t>
        </w:r>
      </w:hyperlink>
    </w:p>
    <w:p>
      <w:pPr>
        <w:spacing w:line="302" w:lineRule="auto" w:before="36"/>
        <w:ind w:left="114" w:right="28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6"/>
          <w:headerReference w:type="even" r:id="rId17"/>
          <w:pgSz w:w="11910" w:h="15880"/>
          <w:pgMar w:header="693" w:footer="0" w:top="880" w:bottom="280" w:left="560" w:right="560"/>
          <w:pgNumType w:start="117"/>
        </w:sectPr>
      </w:pPr>
    </w:p>
    <w:p>
      <w:pPr>
        <w:pStyle w:val="BodyText"/>
        <w:spacing w:line="276" w:lineRule="auto" w:before="110"/>
        <w:ind w:left="290"/>
        <w:jc w:val="both"/>
      </w:pPr>
      <w:bookmarkStart w:name="2. Material and methods" w:id="9"/>
      <w:bookmarkEnd w:id="9"/>
      <w:r>
        <w:rPr/>
      </w:r>
      <w:bookmarkStart w:name="2.1. Design of intra-row weeder for crop" w:id="10"/>
      <w:bookmarkEnd w:id="10"/>
      <w:r>
        <w:rPr/>
      </w:r>
      <w:r>
        <w:rPr>
          <w:color w:val="231F20"/>
        </w:rPr>
        <w:t>conditions, failing to which may result in severe crop damage (</w:t>
      </w:r>
      <w:hyperlink w:history="true" w:anchor="_bookmark26">
        <w:r>
          <w:rPr>
            <w:color w:val="2E3092"/>
          </w:rPr>
          <w:t>Bleeker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et al., 2002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Rasmussen et al., 2008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Kumar et al., 2019</w:t>
        </w:r>
      </w:hyperlink>
      <w:r>
        <w:rPr>
          <w:color w:val="231F20"/>
        </w:rPr>
        <w:t>). Chemical</w:t>
      </w:r>
      <w:r>
        <w:rPr>
          <w:color w:val="231F20"/>
          <w:spacing w:val="40"/>
        </w:rPr>
        <w:t> </w:t>
      </w:r>
      <w:r>
        <w:rPr>
          <w:color w:val="231F20"/>
        </w:rPr>
        <w:t>methods of weed control have also been extensively explored. How-</w:t>
      </w:r>
      <w:r>
        <w:rPr>
          <w:color w:val="231F20"/>
          <w:spacing w:val="40"/>
        </w:rPr>
        <w:t> </w:t>
      </w:r>
      <w:r>
        <w:rPr>
          <w:color w:val="231F20"/>
        </w:rPr>
        <w:t>ever, increasing health hazards, environmental concerns, herbicide re-</w:t>
      </w:r>
      <w:r>
        <w:rPr>
          <w:color w:val="231F20"/>
          <w:spacing w:val="40"/>
        </w:rPr>
        <w:t> </w:t>
      </w:r>
      <w:r>
        <w:rPr>
          <w:color w:val="231F20"/>
        </w:rPr>
        <w:t>sistant weed species, demand for low cost and chemical free</w:t>
      </w:r>
      <w:r>
        <w:rPr>
          <w:color w:val="231F20"/>
          <w:spacing w:val="40"/>
        </w:rPr>
        <w:t> </w:t>
      </w:r>
      <w:r>
        <w:rPr>
          <w:color w:val="231F20"/>
        </w:rPr>
        <w:t>production have challenged researchers to explore alternative ap-</w:t>
      </w:r>
      <w:r>
        <w:rPr>
          <w:color w:val="231F20"/>
          <w:spacing w:val="40"/>
        </w:rPr>
        <w:t> </w:t>
      </w:r>
      <w:r>
        <w:rPr>
          <w:color w:val="231F20"/>
        </w:rPr>
        <w:t>proaches for weed control (</w:t>
      </w:r>
      <w:hyperlink w:history="true" w:anchor="_bookmark26">
        <w:r>
          <w:rPr>
            <w:color w:val="2E3092"/>
          </w:rPr>
          <w:t>Astrand and Baerveldt, 2002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Kurstjens,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6">
        <w:r>
          <w:rPr>
            <w:color w:val="2E3092"/>
          </w:rPr>
          <w:t>Dedousis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6">
        <w:r>
          <w:rPr>
            <w:color w:val="2E3092"/>
          </w:rPr>
          <w:t>Tillett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6">
        <w:r>
          <w:rPr>
            <w:color w:val="2E3092"/>
          </w:rPr>
          <w:t>Norremark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6">
        <w:r>
          <w:rPr>
            <w:color w:val="2E3092"/>
          </w:rPr>
          <w:t>Chethan et al., 2019</w:t>
        </w:r>
      </w:hyperlink>
      <w:r>
        <w:rPr>
          <w:color w:val="231F20"/>
        </w:rPr>
        <w:t>). Biological methods have also been explored for</w:t>
      </w:r>
      <w:r>
        <w:rPr>
          <w:color w:val="231F20"/>
          <w:spacing w:val="40"/>
        </w:rPr>
        <w:t> </w:t>
      </w:r>
      <w:r>
        <w:rPr>
          <w:color w:val="231F20"/>
        </w:rPr>
        <w:t>weed control, but target distraction and uncontrolled insects result in</w:t>
      </w:r>
      <w:r>
        <w:rPr>
          <w:color w:val="231F20"/>
          <w:spacing w:val="40"/>
        </w:rPr>
        <w:t> </w:t>
      </w:r>
      <w:r>
        <w:rPr>
          <w:color w:val="231F20"/>
        </w:rPr>
        <w:t>poor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cacy (</w:t>
      </w:r>
      <w:hyperlink w:history="true" w:anchor="_bookmark26">
        <w:r>
          <w:rPr>
            <w:color w:val="2E3092"/>
          </w:rPr>
          <w:t>Harris, 1971</w:t>
        </w:r>
      </w:hyperlink>
      <w:r>
        <w:rPr>
          <w:color w:val="231F20"/>
        </w:rPr>
        <w:t>). Soil steaming, laser radiation and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aming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other</w:t>
      </w:r>
      <w:r>
        <w:rPr>
          <w:color w:val="231F20"/>
          <w:spacing w:val="-1"/>
        </w:rPr>
        <w:t> </w:t>
      </w:r>
      <w:r>
        <w:rPr>
          <w:color w:val="231F20"/>
        </w:rPr>
        <w:t>approaches of intra-row</w:t>
      </w:r>
      <w:r>
        <w:rPr>
          <w:color w:val="231F20"/>
          <w:spacing w:val="-1"/>
        </w:rPr>
        <w:t> </w:t>
      </w:r>
      <w:r>
        <w:rPr>
          <w:color w:val="231F20"/>
        </w:rPr>
        <w:t>weed</w:t>
      </w:r>
      <w:r>
        <w:rPr>
          <w:color w:val="231F20"/>
          <w:spacing w:val="-4"/>
        </w:rPr>
        <w:t> </w:t>
      </w:r>
      <w:r>
        <w:rPr>
          <w:color w:val="231F20"/>
        </w:rPr>
        <w:t>control</w:t>
      </w:r>
      <w:r>
        <w:rPr>
          <w:color w:val="231F20"/>
          <w:spacing w:val="-1"/>
        </w:rPr>
        <w:t> </w:t>
      </w:r>
      <w:r>
        <w:rPr>
          <w:color w:val="231F20"/>
        </w:rPr>
        <w:t>and keeping</w:t>
      </w:r>
      <w:r>
        <w:rPr>
          <w:color w:val="231F20"/>
          <w:spacing w:val="-2"/>
        </w:rPr>
        <w:t> </w:t>
      </w:r>
      <w:r>
        <w:rPr>
          <w:color w:val="231F20"/>
        </w:rPr>
        <w:t>heat</w:t>
      </w:r>
      <w:r>
        <w:rPr>
          <w:color w:val="231F20"/>
          <w:spacing w:val="-4"/>
        </w:rPr>
        <w:t> </w:t>
      </w:r>
      <w:r>
        <w:rPr>
          <w:color w:val="231F20"/>
        </w:rPr>
        <w:t>toler-</w:t>
      </w:r>
      <w:r>
        <w:rPr>
          <w:color w:val="231F20"/>
          <w:spacing w:val="40"/>
        </w:rPr>
        <w:t> </w:t>
      </w:r>
      <w:r>
        <w:rPr>
          <w:color w:val="231F20"/>
        </w:rPr>
        <w:t>ant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plants</w:t>
      </w:r>
      <w:r>
        <w:rPr>
          <w:color w:val="231F20"/>
          <w:spacing w:val="-7"/>
        </w:rPr>
        <w:t> </w:t>
      </w:r>
      <w:r>
        <w:rPr>
          <w:color w:val="231F20"/>
        </w:rPr>
        <w:t>unaffected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Raffaelli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6">
        <w:r>
          <w:rPr>
            <w:color w:val="2E3092"/>
          </w:rPr>
          <w:t>Fontanelli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These methods</w:t>
      </w:r>
      <w:r>
        <w:rPr>
          <w:color w:val="231F20"/>
          <w:spacing w:val="-3"/>
        </w:rPr>
        <w:t> </w:t>
      </w:r>
      <w:r>
        <w:rPr>
          <w:color w:val="231F20"/>
        </w:rPr>
        <w:t>are effective</w:t>
      </w:r>
      <w:r>
        <w:rPr>
          <w:color w:val="231F20"/>
          <w:spacing w:val="-2"/>
        </w:rPr>
        <w:t> </w:t>
      </w:r>
      <w:r>
        <w:rPr>
          <w:color w:val="231F20"/>
        </w:rPr>
        <w:t>only</w:t>
      </w:r>
      <w:r>
        <w:rPr>
          <w:color w:val="231F20"/>
          <w:spacing w:val="-1"/>
        </w:rPr>
        <w:t> </w:t>
      </w:r>
      <w:r>
        <w:rPr>
          <w:color w:val="231F20"/>
        </w:rPr>
        <w:t>under particular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plant condi-</w:t>
      </w:r>
      <w:r>
        <w:rPr>
          <w:color w:val="231F20"/>
          <w:spacing w:val="40"/>
        </w:rPr>
        <w:t> </w:t>
      </w:r>
      <w:r>
        <w:rPr>
          <w:color w:val="231F20"/>
        </w:rPr>
        <w:t>tions.</w:t>
      </w:r>
      <w:r>
        <w:rPr>
          <w:color w:val="231F20"/>
          <w:spacing w:val="-4"/>
        </w:rPr>
        <w:t> </w:t>
      </w:r>
      <w:r>
        <w:rPr>
          <w:color w:val="231F20"/>
        </w:rPr>
        <w:t>Moreover,</w:t>
      </w:r>
      <w:r>
        <w:rPr>
          <w:color w:val="231F20"/>
          <w:spacing w:val="-4"/>
        </w:rPr>
        <w:t> </w:t>
      </w:r>
      <w:r>
        <w:rPr>
          <w:color w:val="231F20"/>
        </w:rPr>
        <w:t>demand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extra</w:t>
      </w:r>
      <w:r>
        <w:rPr>
          <w:color w:val="231F20"/>
          <w:spacing w:val="-5"/>
        </w:rPr>
        <w:t> </w:t>
      </w:r>
      <w:r>
        <w:rPr>
          <w:color w:val="231F20"/>
        </w:rPr>
        <w:t>steam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ame</w:t>
      </w:r>
      <w:r>
        <w:rPr>
          <w:color w:val="231F20"/>
          <w:spacing w:val="-4"/>
        </w:rPr>
        <w:t> </w:t>
      </w:r>
      <w:r>
        <w:rPr>
          <w:color w:val="231F20"/>
        </w:rPr>
        <w:t>generation</w:t>
      </w:r>
      <w:r>
        <w:rPr>
          <w:color w:val="231F20"/>
          <w:spacing w:val="-5"/>
        </w:rPr>
        <w:t> </w:t>
      </w:r>
      <w:r>
        <w:rPr>
          <w:color w:val="231F20"/>
        </w:rPr>
        <w:t>systems</w:t>
      </w:r>
      <w:r>
        <w:rPr>
          <w:color w:val="231F20"/>
          <w:spacing w:val="40"/>
        </w:rPr>
        <w:t> </w:t>
      </w:r>
      <w:r>
        <w:rPr>
          <w:color w:val="231F20"/>
        </w:rPr>
        <w:t>make them excess fuel consuming and expensive (</w:t>
      </w:r>
      <w:hyperlink w:history="true" w:anchor="_bookmark38">
        <w:r>
          <w:rPr>
            <w:color w:val="2E3092"/>
          </w:rPr>
          <w:t>Melander and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Kristensen, 2011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Marx et al., 2012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firstLine="239"/>
        <w:jc w:val="right"/>
      </w:pP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current</w:t>
      </w:r>
      <w:r>
        <w:rPr>
          <w:color w:val="231F20"/>
          <w:spacing w:val="-5"/>
        </w:rPr>
        <w:t> </w:t>
      </w:r>
      <w:r>
        <w:rPr>
          <w:color w:val="231F20"/>
        </w:rPr>
        <w:t>state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intra-row</w:t>
      </w:r>
      <w:r>
        <w:rPr>
          <w:color w:val="231F20"/>
          <w:spacing w:val="-4"/>
        </w:rPr>
        <w:t> </w:t>
      </w:r>
      <w:r>
        <w:rPr>
          <w:color w:val="231F20"/>
        </w:rPr>
        <w:t>weed</w:t>
      </w:r>
      <w:r>
        <w:rPr>
          <w:color w:val="231F20"/>
          <w:spacing w:val="-6"/>
        </w:rPr>
        <w:t> </w:t>
      </w:r>
      <w:r>
        <w:rPr>
          <w:color w:val="231F20"/>
        </w:rPr>
        <w:t>control,</w:t>
      </w:r>
      <w:r>
        <w:rPr>
          <w:color w:val="231F20"/>
          <w:spacing w:val="-4"/>
        </w:rPr>
        <w:t> </w:t>
      </w:r>
      <w:r>
        <w:rPr>
          <w:color w:val="231F20"/>
        </w:rPr>
        <w:t>advent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non-</w:t>
      </w:r>
      <w:r>
        <w:rPr>
          <w:color w:val="231F20"/>
          <w:spacing w:val="40"/>
        </w:rPr>
        <w:t> </w:t>
      </w:r>
      <w:r>
        <w:rPr>
          <w:color w:val="231F20"/>
        </w:rPr>
        <w:t>invasive</w:t>
      </w:r>
      <w:r>
        <w:rPr>
          <w:color w:val="231F20"/>
          <w:spacing w:val="-10"/>
        </w:rPr>
        <w:t> </w:t>
      </w:r>
      <w:r>
        <w:rPr>
          <w:color w:val="231F20"/>
        </w:rPr>
        <w:t>sensors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instrumentation</w:t>
      </w:r>
      <w:r>
        <w:rPr>
          <w:color w:val="231F20"/>
          <w:spacing w:val="-10"/>
        </w:rPr>
        <w:t> </w:t>
      </w:r>
      <w:r>
        <w:rPr>
          <w:color w:val="231F20"/>
        </w:rPr>
        <w:t>integrated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mechanical</w:t>
      </w:r>
      <w:r>
        <w:rPr>
          <w:color w:val="231F20"/>
          <w:spacing w:val="-9"/>
        </w:rPr>
        <w:t> </w:t>
      </w:r>
      <w:r>
        <w:rPr>
          <w:color w:val="231F20"/>
        </w:rPr>
        <w:t>actuator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16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Tewari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 ;</w:t>
      </w:r>
      <w:r>
        <w:rPr>
          <w:color w:val="231F20"/>
          <w:spacing w:val="16"/>
        </w:rPr>
        <w:t> </w:t>
      </w:r>
      <w:hyperlink w:history="true" w:anchor="_bookmark26">
        <w:r>
          <w:rPr>
            <w:color w:val="2E3092"/>
          </w:rPr>
          <w:t>Chandel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2018a,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2018b</w:t>
        </w:r>
      </w:hyperlink>
      <w:r>
        <w:rPr>
          <w:color w:val="231F20"/>
        </w:rPr>
        <w:t>;</w:t>
      </w:r>
      <w:r>
        <w:rPr>
          <w:color w:val="231F20"/>
          <w:spacing w:val="16"/>
        </w:rPr>
        <w:t> </w:t>
      </w:r>
      <w:hyperlink w:history="true" w:anchor="_bookmark26">
        <w:r>
          <w:rPr>
            <w:color w:val="2E3092"/>
          </w:rPr>
          <w:t>Chethan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2018a,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2018b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6">
        <w:r>
          <w:rPr>
            <w:color w:val="2E3092"/>
          </w:rPr>
          <w:t>Tewari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26">
        <w:r>
          <w:rPr>
            <w:color w:val="2E3092"/>
          </w:rPr>
          <w:t>Nare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6">
        <w:r>
          <w:rPr>
            <w:color w:val="2E3092"/>
          </w:rPr>
          <w:t>Ranjan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2019</w:t>
        </w:r>
      </w:hyperlink>
      <w:r>
        <w:rPr>
          <w:color w:val="231F20"/>
        </w:rPr>
        <w:t>) may provide reliable crop damage control during the operation.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32"/>
        </w:rPr>
        <w:t> </w:t>
      </w:r>
      <w:r>
        <w:rPr>
          <w:color w:val="231F20"/>
        </w:rPr>
        <w:t>mechatronic</w:t>
      </w:r>
      <w:r>
        <w:rPr>
          <w:color w:val="231F20"/>
          <w:spacing w:val="32"/>
        </w:rPr>
        <w:t> </w:t>
      </w:r>
      <w:r>
        <w:rPr>
          <w:color w:val="231F20"/>
        </w:rPr>
        <w:t>systems</w:t>
      </w:r>
      <w:r>
        <w:rPr>
          <w:color w:val="231F20"/>
          <w:spacing w:val="32"/>
        </w:rPr>
        <w:t> </w:t>
      </w:r>
      <w:r>
        <w:rPr>
          <w:color w:val="231F20"/>
        </w:rPr>
        <w:t>can</w:t>
      </w:r>
      <w:r>
        <w:rPr>
          <w:color w:val="231F20"/>
          <w:spacing w:val="33"/>
        </w:rPr>
        <w:t> </w:t>
      </w:r>
      <w:r>
        <w:rPr>
          <w:color w:val="231F20"/>
        </w:rPr>
        <w:t>potentially</w:t>
      </w:r>
      <w:r>
        <w:rPr>
          <w:color w:val="231F20"/>
          <w:spacing w:val="32"/>
        </w:rPr>
        <w:t> </w:t>
      </w:r>
      <w:r>
        <w:rPr>
          <w:color w:val="231F20"/>
        </w:rPr>
        <w:t>provide</w:t>
      </w:r>
      <w:r>
        <w:rPr>
          <w:color w:val="231F20"/>
          <w:spacing w:val="32"/>
        </w:rPr>
        <w:t> </w:t>
      </w:r>
      <w:r>
        <w:rPr>
          <w:color w:val="231F20"/>
        </w:rPr>
        <w:t>site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species-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weed-plant</w:t>
      </w:r>
      <w:r>
        <w:rPr>
          <w:color w:val="231F20"/>
          <w:spacing w:val="-10"/>
        </w:rPr>
        <w:t> </w:t>
      </w:r>
      <w:r>
        <w:rPr>
          <w:color w:val="231F20"/>
        </w:rPr>
        <w:t>discrimination.</w:t>
      </w:r>
      <w:r>
        <w:rPr>
          <w:color w:val="231F20"/>
          <w:spacing w:val="-9"/>
        </w:rPr>
        <w:t> </w:t>
      </w:r>
      <w:r>
        <w:rPr>
          <w:color w:val="231F20"/>
        </w:rPr>
        <w:t>Autonomous</w:t>
      </w:r>
      <w:r>
        <w:rPr>
          <w:color w:val="231F20"/>
          <w:spacing w:val="-10"/>
        </w:rPr>
        <w:t> </w:t>
      </w:r>
      <w:r>
        <w:rPr>
          <w:color w:val="231F20"/>
        </w:rPr>
        <w:t>decision-making</w:t>
      </w:r>
      <w:r>
        <w:rPr>
          <w:color w:val="231F20"/>
          <w:spacing w:val="-10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rithms can assist in effective plant damage and weed control without</w:t>
      </w:r>
      <w:r>
        <w:rPr>
          <w:color w:val="231F20"/>
          <w:spacing w:val="40"/>
        </w:rPr>
        <w:t> </w:t>
      </w:r>
      <w:r>
        <w:rPr>
          <w:color w:val="231F20"/>
        </w:rPr>
        <w:t>environmental risks (</w:t>
      </w:r>
      <w:hyperlink w:history="true" w:anchor="_bookmark26">
        <w:r>
          <w:rPr>
            <w:color w:val="2E3092"/>
          </w:rPr>
          <w:t>Slaughter et al., 2008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Christensen et al., 2009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6">
        <w:r>
          <w:rPr>
            <w:color w:val="2E3092"/>
          </w:rPr>
          <w:t>Bakker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6">
        <w:r>
          <w:rPr>
            <w:color w:val="2E3092"/>
          </w:rPr>
          <w:t>Shaner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Beckie,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;</w:t>
      </w:r>
      <w:r>
        <w:rPr>
          <w:color w:val="231F20"/>
          <w:spacing w:val="39"/>
        </w:rPr>
        <w:t> </w:t>
      </w:r>
      <w:hyperlink w:history="true" w:anchor="_bookmark39">
        <w:r>
          <w:rPr>
            <w:color w:val="2E3092"/>
          </w:rPr>
          <w:t>Young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6">
        <w:r>
          <w:rPr>
            <w:color w:val="2E3092"/>
          </w:rPr>
          <w:t>Bajwa et al., 2015</w:t>
        </w:r>
      </w:hyperlink>
      <w:r>
        <w:rPr>
          <w:color w:val="231F20"/>
        </w:rPr>
        <w:t>). Some of the recently developed mechatronic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tems for intra-row weed control are robovator (Frank Poulsen Engi-</w:t>
      </w:r>
      <w:r>
        <w:rPr>
          <w:color w:val="231F20"/>
          <w:spacing w:val="40"/>
        </w:rPr>
        <w:t> </w:t>
      </w:r>
      <w:r>
        <w:rPr>
          <w:color w:val="231F20"/>
        </w:rPr>
        <w:t>neering</w:t>
      </w:r>
      <w:r>
        <w:rPr>
          <w:color w:val="231F20"/>
          <w:spacing w:val="80"/>
        </w:rPr>
        <w:t> </w:t>
      </w:r>
      <w:r>
        <w:rPr>
          <w:color w:val="231F20"/>
        </w:rPr>
        <w:t>Aps.,</w:t>
      </w:r>
      <w:r>
        <w:rPr>
          <w:color w:val="231F20"/>
          <w:spacing w:val="80"/>
        </w:rPr>
        <w:t> </w:t>
      </w:r>
      <w:r>
        <w:rPr>
          <w:color w:val="231F20"/>
        </w:rPr>
        <w:t>Hvalsø,</w:t>
      </w:r>
      <w:r>
        <w:rPr>
          <w:color w:val="231F20"/>
          <w:spacing w:val="80"/>
        </w:rPr>
        <w:t> </w:t>
      </w:r>
      <w:r>
        <w:rPr>
          <w:color w:val="231F20"/>
        </w:rPr>
        <w:t>Denmark),</w:t>
      </w:r>
      <w:r>
        <w:rPr>
          <w:color w:val="231F20"/>
          <w:spacing w:val="80"/>
        </w:rPr>
        <w:t> </w:t>
      </w:r>
      <w:r>
        <w:rPr>
          <w:color w:val="231F20"/>
        </w:rPr>
        <w:t>robocrop</w:t>
      </w:r>
      <w:r>
        <w:rPr>
          <w:color w:val="231F20"/>
          <w:spacing w:val="80"/>
        </w:rPr>
        <w:t> </w:t>
      </w:r>
      <w:r>
        <w:rPr>
          <w:color w:val="231F20"/>
        </w:rPr>
        <w:t>(Tillett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80"/>
        </w:rPr>
        <w:t> </w:t>
      </w:r>
      <w:r>
        <w:rPr>
          <w:color w:val="231F20"/>
        </w:rPr>
        <w:t>Hague</w:t>
      </w:r>
      <w:r>
        <w:rPr>
          <w:color w:val="231F20"/>
          <w:spacing w:val="40"/>
        </w:rPr>
        <w:t> </w:t>
      </w:r>
      <w:r>
        <w:rPr>
          <w:color w:val="231F20"/>
        </w:rPr>
        <w:t>Technology</w:t>
      </w:r>
      <w:r>
        <w:rPr>
          <w:color w:val="231F20"/>
          <w:spacing w:val="-2"/>
        </w:rPr>
        <w:t> </w:t>
      </w:r>
      <w:r>
        <w:rPr>
          <w:color w:val="231F20"/>
        </w:rPr>
        <w:t>Ltd.,</w:t>
      </w:r>
      <w:r>
        <w:rPr>
          <w:color w:val="231F20"/>
          <w:spacing w:val="-3"/>
        </w:rPr>
        <w:t> </w:t>
      </w:r>
      <w:r>
        <w:rPr>
          <w:color w:val="231F20"/>
        </w:rPr>
        <w:t>England),</w:t>
      </w:r>
      <w:r>
        <w:rPr>
          <w:color w:val="231F20"/>
          <w:spacing w:val="-4"/>
        </w:rPr>
        <w:t> </w:t>
      </w:r>
      <w:r>
        <w:rPr>
          <w:color w:val="231F20"/>
        </w:rPr>
        <w:t>IC-cultivator</w:t>
      </w:r>
      <w:r>
        <w:rPr>
          <w:color w:val="231F20"/>
          <w:spacing w:val="-4"/>
        </w:rPr>
        <w:t> </w:t>
      </w:r>
      <w:r>
        <w:rPr>
          <w:color w:val="231F20"/>
        </w:rPr>
        <w:t>(Machinefabriek</w:t>
      </w:r>
      <w:r>
        <w:rPr>
          <w:color w:val="231F20"/>
          <w:spacing w:val="-3"/>
        </w:rPr>
        <w:t> </w:t>
      </w:r>
      <w:r>
        <w:rPr>
          <w:color w:val="231F20"/>
        </w:rPr>
        <w:t>Steketee</w:t>
      </w:r>
      <w:r>
        <w:rPr>
          <w:color w:val="231F20"/>
          <w:spacing w:val="-2"/>
        </w:rPr>
        <w:t> </w:t>
      </w:r>
      <w:r>
        <w:rPr>
          <w:color w:val="231F20"/>
        </w:rPr>
        <w:t>BV,</w:t>
      </w:r>
      <w:r>
        <w:rPr>
          <w:color w:val="231F20"/>
          <w:spacing w:val="40"/>
        </w:rPr>
        <w:t> </w:t>
      </w:r>
      <w:r>
        <w:rPr>
          <w:color w:val="231F20"/>
        </w:rPr>
        <w:t>Netherlands) and remoweed (Costruzioni Meccaniche Ferrari, Italy),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O'Dogherty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26">
        <w:r>
          <w:rPr>
            <w:color w:val="2E3092"/>
          </w:rPr>
          <w:t>Tillett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intelligent</w:t>
      </w:r>
      <w:r>
        <w:rPr>
          <w:color w:val="231F20"/>
          <w:spacing w:val="-5"/>
        </w:rPr>
        <w:t> </w:t>
      </w:r>
      <w:r>
        <w:rPr>
          <w:color w:val="231F20"/>
        </w:rPr>
        <w:t>intra-</w:t>
      </w:r>
      <w:r>
        <w:rPr>
          <w:color w:val="231F20"/>
          <w:spacing w:val="40"/>
        </w:rPr>
        <w:t> </w:t>
      </w:r>
      <w:r>
        <w:rPr>
          <w:color w:val="231F20"/>
        </w:rPr>
        <w:t>row weeding systems incorporate extensive imaging, processing and</w:t>
      </w:r>
      <w:r>
        <w:rPr>
          <w:color w:val="231F20"/>
          <w:spacing w:val="40"/>
        </w:rPr>
        <w:t> </w:t>
      </w:r>
      <w:r>
        <w:rPr>
          <w:color w:val="231F20"/>
        </w:rPr>
        <w:t>control systems. Although a satisfactory control over crop damage is</w:t>
      </w:r>
      <w:r>
        <w:rPr>
          <w:color w:val="231F20"/>
          <w:spacing w:val="40"/>
        </w:rPr>
        <w:t> </w:t>
      </w:r>
      <w:r>
        <w:rPr>
          <w:color w:val="231F20"/>
        </w:rPr>
        <w:t>achievable, a wide plantation spacing is required. This compromises</w:t>
      </w:r>
      <w:r>
        <w:rPr>
          <w:color w:val="231F20"/>
          <w:spacing w:val="40"/>
        </w:rPr>
        <w:t> </w:t>
      </w:r>
      <w:r>
        <w:rPr>
          <w:color w:val="231F20"/>
        </w:rPr>
        <w:t>crop yield without any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difference in weeding as compared</w:t>
      </w:r>
      <w:r>
        <w:rPr>
          <w:color w:val="231F20"/>
          <w:spacing w:val="80"/>
        </w:rPr>
        <w:t> </w:t>
      </w:r>
      <w:r>
        <w:rPr>
          <w:color w:val="231F20"/>
        </w:rPr>
        <w:t>to the</w:t>
      </w:r>
      <w:r>
        <w:rPr>
          <w:color w:val="231F20"/>
          <w:spacing w:val="-2"/>
        </w:rPr>
        <w:t> </w:t>
      </w:r>
      <w:r>
        <w:rPr>
          <w:color w:val="231F20"/>
        </w:rPr>
        <w:t>non-intelligent systems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Fennimore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Melander et al.,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11"/>
        </w:rPr>
        <w:t> </w:t>
      </w:r>
      <w:r>
        <w:rPr>
          <w:color w:val="231F20"/>
        </w:rPr>
        <w:t>Inclusion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expensive</w:t>
      </w:r>
      <w:r>
        <w:rPr>
          <w:color w:val="231F20"/>
          <w:spacing w:val="-10"/>
        </w:rPr>
        <w:t> </w:t>
      </w:r>
      <w:r>
        <w:rPr>
          <w:color w:val="231F20"/>
        </w:rPr>
        <w:t>cameras,</w:t>
      </w:r>
      <w:r>
        <w:rPr>
          <w:color w:val="231F20"/>
          <w:spacing w:val="-10"/>
        </w:rPr>
        <w:t> </w:t>
      </w:r>
      <w:r>
        <w:rPr>
          <w:color w:val="231F20"/>
        </w:rPr>
        <w:t>electronic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hydraulic</w:t>
      </w:r>
      <w:r>
        <w:rPr>
          <w:color w:val="231F20"/>
          <w:spacing w:val="-9"/>
        </w:rPr>
        <w:t> </w:t>
      </w:r>
      <w:r>
        <w:rPr>
          <w:color w:val="231F20"/>
        </w:rPr>
        <w:t>controls</w:t>
      </w:r>
      <w:r>
        <w:rPr>
          <w:color w:val="231F20"/>
          <w:spacing w:val="40"/>
        </w:rPr>
        <w:t> </w:t>
      </w:r>
      <w:r>
        <w:rPr>
          <w:color w:val="231F20"/>
        </w:rPr>
        <w:t>further</w:t>
      </w:r>
      <w:r>
        <w:rPr>
          <w:color w:val="231F20"/>
          <w:spacing w:val="-12"/>
        </w:rPr>
        <w:t> </w:t>
      </w:r>
      <w:r>
        <w:rPr>
          <w:color w:val="231F20"/>
        </w:rPr>
        <w:t>increase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operations</w:t>
      </w:r>
      <w:r>
        <w:rPr>
          <w:color w:val="231F20"/>
          <w:spacing w:val="-12"/>
        </w:rPr>
        <w:t> </w:t>
      </w:r>
      <w:r>
        <w:rPr>
          <w:color w:val="231F20"/>
        </w:rPr>
        <w:t>costs</w:t>
      </w:r>
      <w:r>
        <w:rPr>
          <w:color w:val="231F20"/>
          <w:spacing w:val="-13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Melander</w:t>
        </w:r>
        <w:r>
          <w:rPr>
            <w:color w:val="2E3092"/>
            <w:spacing w:val="-1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1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39"/>
        </w:rPr>
        <w:t> </w:t>
      </w:r>
      <w:r>
        <w:rPr>
          <w:color w:val="231F20"/>
        </w:rPr>
        <w:t>damage</w:t>
      </w:r>
      <w:r>
        <w:rPr>
          <w:color w:val="231F20"/>
          <w:spacing w:val="39"/>
        </w:rPr>
        <w:t> </w:t>
      </w:r>
      <w:r>
        <w:rPr>
          <w:color w:val="231F20"/>
        </w:rPr>
        <w:t>persists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major</w:t>
      </w:r>
      <w:r>
        <w:rPr>
          <w:color w:val="231F20"/>
          <w:spacing w:val="39"/>
        </w:rPr>
        <w:t> </w:t>
      </w:r>
      <w:r>
        <w:rPr>
          <w:color w:val="231F20"/>
        </w:rPr>
        <w:t>challenge</w:t>
      </w:r>
      <w:r>
        <w:rPr>
          <w:color w:val="231F20"/>
          <w:spacing w:val="39"/>
        </w:rPr>
        <w:t> </w:t>
      </w:r>
      <w:r>
        <w:rPr>
          <w:color w:val="231F20"/>
        </w:rPr>
        <w:t>during</w:t>
      </w:r>
      <w:r>
        <w:rPr>
          <w:color w:val="231F20"/>
          <w:spacing w:val="39"/>
        </w:rPr>
        <w:t> </w:t>
      </w:r>
      <w:r>
        <w:rPr>
          <w:color w:val="231F20"/>
        </w:rPr>
        <w:t>intra-row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-1"/>
        </w:rPr>
        <w:t> </w:t>
      </w:r>
      <w:r>
        <w:rPr>
          <w:color w:val="231F20"/>
        </w:rPr>
        <w:t>control.</w:t>
      </w:r>
      <w:r>
        <w:rPr>
          <w:color w:val="231F20"/>
          <w:spacing w:val="2"/>
        </w:rPr>
        <w:t> </w:t>
      </w:r>
      <w:r>
        <w:rPr>
          <w:color w:val="231F20"/>
        </w:rPr>
        <w:t>Crop</w:t>
      </w:r>
      <w:r>
        <w:rPr>
          <w:color w:val="231F20"/>
          <w:spacing w:val="2"/>
        </w:rPr>
        <w:t> </w:t>
      </w:r>
      <w:r>
        <w:rPr>
          <w:color w:val="231F20"/>
        </w:rPr>
        <w:t>damage</w:t>
      </w:r>
      <w:r>
        <w:rPr>
          <w:color w:val="231F20"/>
          <w:spacing w:val="2"/>
        </w:rPr>
        <w:t> </w:t>
      </w:r>
      <w:r>
        <w:rPr>
          <w:color w:val="231F20"/>
        </w:rPr>
        <w:t>due to sensing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actuation</w:t>
      </w:r>
      <w:r>
        <w:rPr>
          <w:color w:val="231F20"/>
          <w:spacing w:val="2"/>
        </w:rPr>
        <w:t> </w:t>
      </w:r>
      <w:r>
        <w:rPr>
          <w:color w:val="231F20"/>
        </w:rPr>
        <w:t>errors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during</w:t>
      </w:r>
    </w:p>
    <w:p>
      <w:pPr>
        <w:pStyle w:val="BodyText"/>
        <w:spacing w:line="273" w:lineRule="auto" w:before="110"/>
        <w:ind w:left="290" w:right="110"/>
        <w:jc w:val="both"/>
      </w:pPr>
      <w:r>
        <w:rPr/>
        <w:br w:type="column"/>
      </w:r>
      <w:r>
        <w:rPr>
          <w:color w:val="231F20"/>
          <w:w w:val="105"/>
        </w:rPr>
        <w:t>weeding have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reported within</w:t>
      </w:r>
      <w:r>
        <w:rPr>
          <w:color w:val="231F20"/>
          <w:w w:val="105"/>
        </w:rPr>
        <w:t> 5% to 23.7%</w:t>
      </w:r>
      <w:r>
        <w:rPr>
          <w:color w:val="231F20"/>
          <w:w w:val="105"/>
        </w:rPr>
        <w:t> (</w:t>
      </w:r>
      <w:hyperlink w:history="true" w:anchor="_bookmark26">
        <w:r>
          <w:rPr>
            <w:color w:val="2E3092"/>
            <w:w w:val="105"/>
          </w:rPr>
          <w:t>Norremark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</w:hyperlink>
      <w:r>
        <w:rPr>
          <w:color w:val="2E3092"/>
          <w:w w:val="105"/>
        </w:rPr>
        <w:t> </w:t>
      </w:r>
      <w:hyperlink w:history="true" w:anchor="_bookmark26">
        <w:r>
          <w:rPr>
            <w:color w:val="2E3092"/>
            <w:w w:val="105"/>
          </w:rPr>
          <w:t>2008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9"/>
          <w:w w:val="105"/>
        </w:rPr>
        <w:t> </w:t>
      </w:r>
      <w:hyperlink w:history="true" w:anchor="_bookmark26">
        <w:r>
          <w:rPr>
            <w:color w:val="2E3092"/>
            <w:w w:val="105"/>
          </w:rPr>
          <w:t>Cordill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Grift,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2011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9"/>
          <w:w w:val="105"/>
        </w:rPr>
        <w:t> </w:t>
      </w:r>
      <w:hyperlink w:history="true" w:anchor="_bookmark34">
        <w:r>
          <w:rPr>
            <w:color w:val="2E3092"/>
            <w:w w:val="105"/>
          </w:rPr>
          <w:t>Manuel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2014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several </w:t>
      </w:r>
      <w:r>
        <w:rPr>
          <w:color w:val="231F20"/>
          <w:spacing w:val="-4"/>
          <w:w w:val="105"/>
        </w:rPr>
        <w:t>low-cost non-invasive sensors available today can potentially discrimi-</w:t>
      </w:r>
      <w:r>
        <w:rPr>
          <w:color w:val="231F20"/>
          <w:w w:val="105"/>
        </w:rPr>
        <w:t> </w:t>
      </w:r>
      <w:r>
        <w:rPr>
          <w:color w:val="231F20"/>
        </w:rPr>
        <w:t>nate</w:t>
      </w:r>
      <w:r>
        <w:rPr>
          <w:color w:val="231F20"/>
          <w:spacing w:val="-4"/>
        </w:rPr>
        <w:t> </w:t>
      </w:r>
      <w:r>
        <w:rPr>
          <w:color w:val="231F20"/>
        </w:rPr>
        <w:t>weed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plants</w:t>
      </w:r>
      <w:r>
        <w:rPr>
          <w:color w:val="231F20"/>
          <w:spacing w:val="-3"/>
        </w:rPr>
        <w:t> </w:t>
      </w:r>
      <w:r>
        <w:rPr>
          <w:color w:val="231F20"/>
        </w:rPr>
        <w:t>under</w:t>
      </w:r>
      <w:r>
        <w:rPr>
          <w:color w:val="231F20"/>
          <w:spacing w:val="-4"/>
        </w:rPr>
        <w:t> </w:t>
      </w:r>
      <w:r>
        <w:rPr>
          <w:color w:val="231F20"/>
        </w:rPr>
        <w:t>varied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4"/>
        </w:rPr>
        <w:t> </w:t>
      </w:r>
      <w:r>
        <w:rPr>
          <w:color w:val="231F20"/>
        </w:rPr>
        <w:t>conditions.</w:t>
      </w:r>
      <w:r>
        <w:rPr>
          <w:color w:val="231F20"/>
          <w:spacing w:val="-6"/>
        </w:rPr>
        <w:t> </w:t>
      </w:r>
      <w:r>
        <w:rPr>
          <w:color w:val="231F20"/>
        </w:rPr>
        <w:t>Recent</w:t>
      </w:r>
      <w:r>
        <w:rPr>
          <w:color w:val="231F20"/>
          <w:spacing w:val="-6"/>
        </w:rPr>
        <w:t> </w:t>
      </w:r>
      <w:r>
        <w:rPr>
          <w:color w:val="231F20"/>
        </w:rPr>
        <w:t>studies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have reported a signi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cant difference between crop and weed heights</w:t>
      </w:r>
      <w:r>
        <w:rPr>
          <w:color w:val="231F20"/>
          <w:w w:val="105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weeding</w:t>
      </w:r>
      <w:r>
        <w:rPr>
          <w:color w:val="231F20"/>
          <w:spacing w:val="-4"/>
        </w:rPr>
        <w:t> </w:t>
      </w:r>
      <w:r>
        <w:rPr>
          <w:color w:val="231F20"/>
        </w:rPr>
        <w:t>recommended</w:t>
      </w:r>
      <w:r>
        <w:rPr>
          <w:color w:val="231F20"/>
          <w:spacing w:val="-3"/>
        </w:rPr>
        <w:t> </w:t>
      </w:r>
      <w:r>
        <w:rPr>
          <w:color w:val="231F20"/>
        </w:rPr>
        <w:t>period.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prominent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major-</w:t>
      </w:r>
      <w:r>
        <w:rPr>
          <w:color w:val="231F20"/>
          <w:w w:val="105"/>
        </w:rPr>
        <w:t> ity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widely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spaced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crops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0">
        <w:r>
          <w:rPr>
            <w:color w:val="2E3092"/>
            <w:w w:val="105"/>
          </w:rPr>
          <w:t>Van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der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2006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3"/>
          <w:w w:val="105"/>
        </w:rPr>
        <w:t> </w:t>
      </w:r>
      <w:hyperlink w:history="true" w:anchor="_bookmark37">
        <w:r>
          <w:rPr>
            <w:color w:val="2E3092"/>
            <w:w w:val="105"/>
          </w:rPr>
          <w:t>Mcdonald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37"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6">
        <w:r>
          <w:rPr>
            <w:color w:val="2E3092"/>
          </w:rPr>
          <w:t>Karimmojeni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6">
        <w:r>
          <w:rPr>
            <w:color w:val="2E3092"/>
          </w:rPr>
          <w:t>Andujar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utilizes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concept,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integrate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ight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sensors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discriminate</w:t>
      </w:r>
      <w:r>
        <w:rPr>
          <w:color w:val="231F20"/>
          <w:w w:val="105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weeds</w:t>
      </w:r>
      <w:r>
        <w:rPr>
          <w:color w:val="231F20"/>
          <w:spacing w:val="-1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intra-row</w:t>
      </w:r>
      <w:r>
        <w:rPr>
          <w:color w:val="231F20"/>
          <w:spacing w:val="-2"/>
        </w:rPr>
        <w:t> </w:t>
      </w:r>
      <w:r>
        <w:rPr>
          <w:color w:val="231F20"/>
        </w:rPr>
        <w:t>weed</w:t>
      </w:r>
      <w:r>
        <w:rPr>
          <w:color w:val="231F20"/>
          <w:spacing w:val="-4"/>
        </w:rPr>
        <w:t> </w:t>
      </w:r>
      <w:r>
        <w:rPr>
          <w:color w:val="231F20"/>
        </w:rPr>
        <w:t>control</w:t>
      </w:r>
      <w:r>
        <w:rPr>
          <w:color w:val="231F20"/>
          <w:spacing w:val="-2"/>
        </w:rPr>
        <w:t> </w:t>
      </w:r>
      <w:r>
        <w:rPr>
          <w:color w:val="231F20"/>
        </w:rPr>
        <w:t>process.</w:t>
      </w:r>
      <w:r>
        <w:rPr>
          <w:color w:val="231F20"/>
          <w:spacing w:val="-1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2"/>
        </w:rPr>
        <w:t> </w:t>
      </w:r>
      <w:r>
        <w:rPr>
          <w:color w:val="231F20"/>
        </w:rPr>
        <w:t>ob-</w:t>
      </w:r>
      <w:r>
        <w:rPr>
          <w:color w:val="231F20"/>
          <w:w w:val="105"/>
        </w:rPr>
        <w:t> jectives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(1)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intra-row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weeding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prototype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 </w:t>
      </w:r>
      <w:r>
        <w:rPr>
          <w:color w:val="231F20"/>
        </w:rPr>
        <w:t>mechanical,</w:t>
      </w:r>
      <w:r>
        <w:rPr>
          <w:color w:val="231F20"/>
          <w:spacing w:val="-10"/>
        </w:rPr>
        <w:t> </w:t>
      </w:r>
      <w:r>
        <w:rPr>
          <w:color w:val="231F20"/>
        </w:rPr>
        <w:t>electronic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algorithmic</w:t>
      </w:r>
      <w:r>
        <w:rPr>
          <w:color w:val="231F20"/>
          <w:spacing w:val="-10"/>
        </w:rPr>
        <w:t> </w:t>
      </w:r>
      <w:r>
        <w:rPr>
          <w:color w:val="231F20"/>
        </w:rPr>
        <w:t>controls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real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damage</w:t>
      </w:r>
      <w:r>
        <w:rPr>
          <w:color w:val="231F20"/>
          <w:spacing w:val="-9"/>
        </w:rPr>
        <w:t> </w:t>
      </w:r>
      <w:r>
        <w:rPr>
          <w:color w:val="231F20"/>
        </w:rPr>
        <w:t>avoidance</w:t>
      </w:r>
      <w:r>
        <w:rPr>
          <w:color w:val="231F20"/>
          <w:spacing w:val="-10"/>
        </w:rPr>
        <w:t> </w:t>
      </w:r>
      <w:r>
        <w:rPr>
          <w:color w:val="231F20"/>
        </w:rPr>
        <w:t>and,</w:t>
      </w:r>
      <w:r>
        <w:rPr>
          <w:color w:val="231F20"/>
          <w:spacing w:val="-10"/>
        </w:rPr>
        <w:t> </w:t>
      </w:r>
      <w:r>
        <w:rPr>
          <w:color w:val="231F20"/>
        </w:rPr>
        <w:t>(2)</w:t>
      </w:r>
      <w:r>
        <w:rPr>
          <w:color w:val="231F20"/>
          <w:spacing w:val="-9"/>
        </w:rPr>
        <w:t> </w:t>
      </w:r>
      <w:r>
        <w:rPr>
          <w:color w:val="231F20"/>
        </w:rPr>
        <w:t>assessment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actuation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varied</w:t>
      </w:r>
      <w:r>
        <w:rPr>
          <w:color w:val="231F20"/>
          <w:spacing w:val="-5"/>
        </w:rPr>
        <w:t> </w:t>
      </w:r>
      <w:r>
        <w:rPr>
          <w:color w:val="231F20"/>
        </w:rPr>
        <w:t>operating</w:t>
      </w:r>
      <w:r>
        <w:rPr>
          <w:color w:val="231F20"/>
          <w:spacing w:val="-8"/>
        </w:rPr>
        <w:t> </w:t>
      </w:r>
      <w:r>
        <w:rPr>
          <w:color w:val="231F20"/>
        </w:rPr>
        <w:t>conditions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damage</w:t>
      </w:r>
      <w:r>
        <w:rPr>
          <w:color w:val="231F20"/>
          <w:spacing w:val="-4"/>
        </w:rPr>
        <w:t> </w:t>
      </w:r>
      <w:r>
        <w:rPr>
          <w:color w:val="231F20"/>
        </w:rPr>
        <w:t>along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w w:val="105"/>
        </w:rPr>
        <w:t> preliminary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 evaluations.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z w:val="16"/>
        </w:rPr>
        <w:t>Material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6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90" w:right="111" w:firstLine="239"/>
        <w:jc w:val="both"/>
      </w:pPr>
      <w:r>
        <w:rPr>
          <w:color w:val="231F20"/>
        </w:rPr>
        <w:t>The study is focused on development of a weeding system that can</w:t>
      </w:r>
      <w:r>
        <w:rPr>
          <w:color w:val="231F20"/>
          <w:spacing w:val="40"/>
        </w:rPr>
        <w:t> </w:t>
      </w:r>
      <w:r>
        <w:rPr>
          <w:color w:val="231F20"/>
        </w:rPr>
        <w:t>avoid crop interference in real time through sensors and automated</w:t>
      </w:r>
      <w:r>
        <w:rPr>
          <w:color w:val="231F20"/>
          <w:spacing w:val="40"/>
        </w:rPr>
        <w:t> </w:t>
      </w:r>
      <w:r>
        <w:rPr>
          <w:color w:val="231F20"/>
        </w:rPr>
        <w:t>fuzzy logic control algorithms. Steps toward development of such sys-</w:t>
      </w:r>
      <w:r>
        <w:rPr>
          <w:color w:val="231F20"/>
          <w:spacing w:val="40"/>
        </w:rPr>
        <w:t> </w:t>
      </w:r>
      <w:r>
        <w:rPr>
          <w:color w:val="231F20"/>
        </w:rPr>
        <w:t>tem and its evaluation are described below.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1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Design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intra-row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weeder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crop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interference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avoidance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A prototype of intra-row weeder was developed with four bar link-</w:t>
      </w:r>
      <w:r>
        <w:rPr>
          <w:color w:val="231F20"/>
          <w:spacing w:val="40"/>
        </w:rPr>
        <w:t> </w:t>
      </w:r>
      <w:r>
        <w:rPr>
          <w:color w:val="231F20"/>
        </w:rPr>
        <w:t>age</w:t>
      </w:r>
      <w:r>
        <w:rPr>
          <w:color w:val="231F20"/>
          <w:spacing w:val="-2"/>
        </w:rPr>
        <w:t> </w:t>
      </w:r>
      <w:r>
        <w:rPr>
          <w:color w:val="231F20"/>
        </w:rPr>
        <w:t>(FBL)</w:t>
      </w:r>
      <w:r>
        <w:rPr>
          <w:color w:val="231F20"/>
          <w:spacing w:val="-3"/>
        </w:rPr>
        <w:t> </w:t>
      </w:r>
      <w:r>
        <w:rPr>
          <w:color w:val="231F20"/>
        </w:rPr>
        <w:t>mechanical</w:t>
      </w:r>
      <w:r>
        <w:rPr>
          <w:color w:val="231F20"/>
          <w:spacing w:val="-2"/>
        </w:rPr>
        <w:t> </w:t>
      </w:r>
      <w:r>
        <w:rPr>
          <w:color w:val="231F20"/>
        </w:rPr>
        <w:t>actuator,</w:t>
      </w:r>
      <w:r>
        <w:rPr>
          <w:color w:val="231F20"/>
          <w:spacing w:val="-2"/>
        </w:rPr>
        <w:t> </w:t>
      </w:r>
      <w:r>
        <w:rPr>
          <w:color w:val="231F20"/>
        </w:rPr>
        <w:t>electronic,</w:t>
      </w:r>
      <w:r>
        <w:rPr>
          <w:color w:val="231F20"/>
          <w:spacing w:val="-4"/>
        </w:rPr>
        <w:t> </w:t>
      </w:r>
      <w:r>
        <w:rPr>
          <w:color w:val="231F20"/>
        </w:rPr>
        <w:t>sensing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control</w:t>
      </w:r>
      <w:r>
        <w:rPr>
          <w:color w:val="231F20"/>
          <w:spacing w:val="-2"/>
        </w:rPr>
        <w:t> </w:t>
      </w:r>
      <w:r>
        <w:rPr>
          <w:color w:val="231F20"/>
        </w:rPr>
        <w:t>systems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actuator</w:t>
      </w:r>
      <w:r>
        <w:rPr>
          <w:color w:val="231F20"/>
          <w:spacing w:val="-1"/>
        </w:rPr>
        <w:t> </w:t>
      </w:r>
      <w:r>
        <w:rPr>
          <w:color w:val="231F20"/>
        </w:rPr>
        <w:t>unit</w:t>
      </w:r>
      <w:r>
        <w:rPr>
          <w:color w:val="231F20"/>
          <w:spacing w:val="-2"/>
        </w:rPr>
        <w:t> </w:t>
      </w:r>
      <w:r>
        <w:rPr>
          <w:color w:val="231F20"/>
        </w:rPr>
        <w:t>consists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vertical</w:t>
      </w:r>
      <w:r>
        <w:rPr>
          <w:color w:val="231F20"/>
          <w:spacing w:val="-1"/>
        </w:rPr>
        <w:t> </w:t>
      </w:r>
      <w:r>
        <w:rPr>
          <w:color w:val="231F20"/>
        </w:rPr>
        <w:t>axis</w:t>
      </w:r>
      <w:r>
        <w:rPr>
          <w:color w:val="231F20"/>
          <w:spacing w:val="-2"/>
        </w:rPr>
        <w:t> </w:t>
      </w:r>
      <w:r>
        <w:rPr>
          <w:color w:val="231F20"/>
        </w:rPr>
        <w:t>rotary</w:t>
      </w:r>
      <w:r>
        <w:rPr>
          <w:color w:val="231F20"/>
          <w:spacing w:val="-3"/>
        </w:rPr>
        <w:t> </w:t>
      </w:r>
      <w:r>
        <w:rPr>
          <w:color w:val="231F20"/>
        </w:rPr>
        <w:t>shaft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ro-</w:t>
      </w:r>
      <w:r>
        <w:rPr>
          <w:color w:val="231F20"/>
          <w:spacing w:val="40"/>
        </w:rPr>
        <w:t> </w:t>
      </w:r>
      <w:r>
        <w:rPr>
          <w:color w:val="231F20"/>
        </w:rPr>
        <w:t>tates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own</w:t>
      </w:r>
      <w:r>
        <w:rPr>
          <w:color w:val="231F20"/>
          <w:spacing w:val="-10"/>
        </w:rPr>
        <w:t> </w:t>
      </w:r>
      <w:r>
        <w:rPr>
          <w:color w:val="231F20"/>
        </w:rPr>
        <w:t>axis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shifts</w:t>
      </w:r>
      <w:r>
        <w:rPr>
          <w:color w:val="231F20"/>
          <w:spacing w:val="-10"/>
        </w:rPr>
        <w:t> </w:t>
      </w:r>
      <w:r>
        <w:rPr>
          <w:color w:val="231F20"/>
        </w:rPr>
        <w:t>laterally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FBL</w:t>
      </w:r>
      <w:r>
        <w:rPr>
          <w:color w:val="231F20"/>
          <w:spacing w:val="-10"/>
        </w:rPr>
        <w:t> </w:t>
      </w:r>
      <w:r>
        <w:rPr>
          <w:color w:val="231F20"/>
        </w:rPr>
        <w:t>axis.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shaft</w:t>
      </w:r>
      <w:r>
        <w:rPr>
          <w:color w:val="231F20"/>
          <w:spacing w:val="40"/>
        </w:rPr>
        <w:t> </w:t>
      </w:r>
      <w:r>
        <w:rPr>
          <w:color w:val="231F20"/>
        </w:rPr>
        <w:t>mounts an iron ring towards the ground end. This ring has weeding</w:t>
      </w:r>
      <w:r>
        <w:rPr>
          <w:color w:val="231F20"/>
          <w:spacing w:val="40"/>
        </w:rPr>
        <w:t> </w:t>
      </w:r>
      <w:r>
        <w:rPr>
          <w:color w:val="231F20"/>
        </w:rPr>
        <w:t>blades</w:t>
      </w:r>
      <w:r>
        <w:rPr>
          <w:color w:val="231F20"/>
          <w:spacing w:val="-3"/>
        </w:rPr>
        <w:t> </w:t>
      </w:r>
      <w:r>
        <w:rPr>
          <w:color w:val="231F20"/>
        </w:rPr>
        <w:t>mounted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spacing w:val="-4"/>
        </w:rPr>
        <w:t> </w:t>
      </w:r>
      <w:r>
        <w:rPr>
          <w:color w:val="231F20"/>
        </w:rPr>
        <w:t>periphery,</w:t>
      </w:r>
      <w:r>
        <w:rPr>
          <w:color w:val="231F20"/>
          <w:spacing w:val="-3"/>
        </w:rPr>
        <w:t> </w:t>
      </w:r>
      <w:r>
        <w:rPr>
          <w:color w:val="231F20"/>
        </w:rPr>
        <w:t>perpendicular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plane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rotation.</w:t>
      </w:r>
      <w:r>
        <w:rPr>
          <w:color w:val="231F20"/>
          <w:spacing w:val="40"/>
        </w:rPr>
        <w:t> </w:t>
      </w:r>
      <w:r>
        <w:rPr>
          <w:color w:val="231F20"/>
        </w:rPr>
        <w:t>Shaft rotation about its own axis is aimed at weed eradication in the</w:t>
      </w:r>
      <w:r>
        <w:rPr>
          <w:color w:val="231F20"/>
          <w:spacing w:val="40"/>
        </w:rPr>
        <w:t> </w:t>
      </w:r>
      <w:r>
        <w:rPr>
          <w:color w:val="231F20"/>
        </w:rPr>
        <w:t>intra-row</w:t>
      </w:r>
      <w:r>
        <w:rPr>
          <w:color w:val="231F20"/>
          <w:spacing w:val="-2"/>
        </w:rPr>
        <w:t> </w:t>
      </w:r>
      <w:r>
        <w:rPr>
          <w:color w:val="231F20"/>
        </w:rPr>
        <w:t>zone. Whereas,</w:t>
      </w:r>
      <w:r>
        <w:rPr>
          <w:color w:val="231F20"/>
          <w:spacing w:val="-2"/>
        </w:rPr>
        <w:t> </w:t>
      </w:r>
      <w:r>
        <w:rPr>
          <w:color w:val="231F20"/>
        </w:rPr>
        <w:t>the lateral</w:t>
      </w:r>
      <w:r>
        <w:rPr>
          <w:color w:val="231F20"/>
          <w:spacing w:val="-2"/>
        </w:rPr>
        <w:t> </w:t>
      </w:r>
      <w:r>
        <w:rPr>
          <w:color w:val="231F20"/>
        </w:rPr>
        <w:t>shift</w:t>
      </w:r>
      <w:r>
        <w:rPr>
          <w:color w:val="231F20"/>
          <w:spacing w:val="-2"/>
        </w:rPr>
        <w:t> </w:t>
      </w:r>
      <w:r>
        <w:rPr>
          <w:color w:val="231F20"/>
        </w:rPr>
        <w:t>is meant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avoid the</w:t>
      </w:r>
      <w:r>
        <w:rPr>
          <w:color w:val="231F20"/>
          <w:spacing w:val="-3"/>
        </w:rPr>
        <w:t> </w:t>
      </w:r>
      <w:r>
        <w:rPr>
          <w:color w:val="231F20"/>
        </w:rPr>
        <w:t>crop in-</w:t>
      </w:r>
      <w:r>
        <w:rPr>
          <w:color w:val="231F20"/>
          <w:spacing w:val="40"/>
        </w:rPr>
        <w:t> </w:t>
      </w:r>
      <w:r>
        <w:rPr>
          <w:color w:val="231F20"/>
        </w:rPr>
        <w:t>terference</w:t>
      </w:r>
      <w:r>
        <w:rPr>
          <w:color w:val="231F20"/>
          <w:spacing w:val="-5"/>
        </w:rPr>
        <w:t> </w:t>
      </w: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operation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working</w:t>
      </w:r>
      <w:r>
        <w:rPr>
          <w:color w:val="231F20"/>
          <w:spacing w:val="-7"/>
        </w:rPr>
        <w:t> </w:t>
      </w:r>
      <w:r>
        <w:rPr>
          <w:color w:val="231F20"/>
        </w:rPr>
        <w:t>principle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-10"/>
        </w:rPr>
        <w:t> </w:t>
      </w:r>
      <w:r>
        <w:rPr>
          <w:color w:val="231F20"/>
        </w:rPr>
        <w:t>shaft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block</w:t>
      </w:r>
      <w:r>
        <w:rPr>
          <w:color w:val="231F20"/>
          <w:spacing w:val="-10"/>
        </w:rPr>
        <w:t> </w:t>
      </w:r>
      <w:r>
        <w:rPr>
          <w:color w:val="231F20"/>
        </w:rPr>
        <w:t>diagram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func-</w:t>
      </w:r>
      <w:r>
        <w:rPr>
          <w:color w:val="231F20"/>
          <w:spacing w:val="40"/>
        </w:rPr>
        <w:t> </w:t>
      </w:r>
      <w:r>
        <w:rPr>
          <w:color w:val="231F20"/>
        </w:rPr>
        <w:t>tioning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initiated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ultrasonic</w:t>
      </w:r>
      <w:r>
        <w:rPr>
          <w:color w:val="231F20"/>
          <w:spacing w:val="-10"/>
        </w:rPr>
        <w:t> </w:t>
      </w:r>
      <w:r>
        <w:rPr>
          <w:color w:val="231F20"/>
        </w:rPr>
        <w:t>sensor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in real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time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(28015 PING, Parallax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Inc., Rocklin,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CA, USA).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Ultrasonic sen-</w:t>
      </w:r>
      <w:r>
        <w:rPr>
          <w:color w:val="231F20"/>
          <w:spacing w:val="40"/>
        </w:rPr>
        <w:t> </w:t>
      </w:r>
      <w:r>
        <w:rPr>
          <w:color w:val="231F20"/>
        </w:rPr>
        <w:t>sor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low</w:t>
      </w:r>
      <w:r>
        <w:rPr>
          <w:color w:val="231F20"/>
          <w:spacing w:val="-6"/>
        </w:rPr>
        <w:t> </w:t>
      </w:r>
      <w:r>
        <w:rPr>
          <w:color w:val="231F20"/>
        </w:rPr>
        <w:t>cost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capability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sensing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9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ferences in crop and weed height during the weeding period. The</w:t>
      </w:r>
      <w:r>
        <w:rPr>
          <w:color w:val="231F20"/>
          <w:spacing w:val="40"/>
        </w:rPr>
        <w:t> </w:t>
      </w:r>
      <w:r>
        <w:rPr>
          <w:color w:val="231F20"/>
        </w:rPr>
        <w:t>ultrasonic sensor was placed on a telescopic rod at a certain distance</w:t>
      </w:r>
      <w:r>
        <w:rPr>
          <w:color w:val="231F20"/>
          <w:spacing w:val="40"/>
        </w:rPr>
        <w:t> </w:t>
      </w:r>
      <w:r>
        <w:rPr>
          <w:color w:val="231F20"/>
        </w:rPr>
        <w:t>ahead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weeding</w:t>
      </w:r>
      <w:r>
        <w:rPr>
          <w:color w:val="231F20"/>
          <w:spacing w:val="-4"/>
        </w:rPr>
        <w:t> </w:t>
      </w:r>
      <w:r>
        <w:rPr>
          <w:color w:val="231F20"/>
        </w:rPr>
        <w:t>shaft.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distance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calculated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oper-</w:t>
      </w:r>
      <w:r>
        <w:rPr>
          <w:color w:val="231F20"/>
          <w:spacing w:val="40"/>
        </w:rPr>
        <w:t> </w:t>
      </w:r>
      <w:r>
        <w:rPr>
          <w:color w:val="231F20"/>
        </w:rPr>
        <w:t>ating</w:t>
      </w:r>
      <w:r>
        <w:rPr>
          <w:color w:val="231F20"/>
          <w:spacing w:val="14"/>
        </w:rPr>
        <w:t> </w:t>
      </w:r>
      <w:r>
        <w:rPr>
          <w:color w:val="231F20"/>
        </w:rPr>
        <w:t>delay</w:t>
      </w:r>
      <w:r>
        <w:rPr>
          <w:color w:val="231F20"/>
          <w:spacing w:val="14"/>
        </w:rPr>
        <w:t> </w:t>
      </w:r>
      <w:r>
        <w:rPr>
          <w:color w:val="231F20"/>
        </w:rPr>
        <w:t>associated</w:t>
      </w:r>
      <w:r>
        <w:rPr>
          <w:color w:val="231F20"/>
          <w:spacing w:val="15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signal</w:t>
      </w:r>
      <w:r>
        <w:rPr>
          <w:color w:val="231F20"/>
          <w:spacing w:val="14"/>
        </w:rPr>
        <w:t> </w:t>
      </w:r>
      <w:r>
        <w:rPr>
          <w:color w:val="231F20"/>
        </w:rPr>
        <w:t>processing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control</w:t>
      </w:r>
      <w:r>
        <w:rPr>
          <w:color w:val="231F20"/>
          <w:spacing w:val="13"/>
        </w:rPr>
        <w:t> </w:t>
      </w:r>
      <w:r>
        <w:rPr>
          <w:color w:val="231F20"/>
        </w:rPr>
        <w:t>system.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2063"/>
        <w:rPr>
          <w:sz w:val="20"/>
        </w:rPr>
      </w:pPr>
      <w:r>
        <w:rPr>
          <w:sz w:val="20"/>
        </w:rPr>
        <w:drawing>
          <wp:inline distT="0" distB="0" distL="0" distR="0">
            <wp:extent cx="4337473" cy="2657856"/>
            <wp:effectExtent l="0" t="0" r="0" b="0"/>
            <wp:docPr id="20" name="Image 20">
              <a:hlinkClick r:id="rId1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18"/>
                    </pic:cNvPr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473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line="302" w:lineRule="auto" w:before="0"/>
        <w:ind w:left="290" w:right="70" w:firstLine="0"/>
        <w:jc w:val="left"/>
        <w:rPr>
          <w:sz w:val="12"/>
        </w:rPr>
      </w:pPr>
      <w:bookmarkStart w:name="_bookmark6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Prototype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intra-row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including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PWM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DC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motor,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(2)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vertical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axis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rotary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shaft,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(3)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position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(4)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wheel,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(5)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crank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mechanism,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(6)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controller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circuitry,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(7,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8,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9)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proximity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sensors,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(10)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implement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trolley,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(11)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virtual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plantation,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(12)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soil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bin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and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(13)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weeding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blade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ring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assembly.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88"/>
        <w:rPr>
          <w:sz w:val="20"/>
        </w:rPr>
      </w:pPr>
      <w:r>
        <w:rPr>
          <w:sz w:val="20"/>
        </w:rPr>
        <w:drawing>
          <wp:inline distT="0" distB="0" distL="0" distR="0">
            <wp:extent cx="4337116" cy="2621279"/>
            <wp:effectExtent l="0" t="0" r="0" b="0"/>
            <wp:docPr id="21" name="Image 21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>
                      <a:hlinkClick r:id="rId20"/>
                    </pic:cNvPr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116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77" w:right="351" w:firstLine="0"/>
        <w:jc w:val="center"/>
        <w:rPr>
          <w:sz w:val="12"/>
        </w:rPr>
      </w:pPr>
      <w:bookmarkStart w:name="2.2. Fuzzy logic algorithm for plant dam" w:id="12"/>
      <w:bookmarkEnd w:id="12"/>
      <w:r>
        <w:rPr/>
      </w:r>
      <w:bookmarkStart w:name="_bookmark7" w:id="13"/>
      <w:bookmarkEnd w:id="13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working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outline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intra-row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weeding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unit.</w:t>
      </w:r>
    </w:p>
    <w:p>
      <w:pPr>
        <w:pStyle w:val="BodyText"/>
        <w:spacing w:before="3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color w:val="231F20"/>
        </w:rPr>
        <w:t>sensor was placed above the average crop-weed height difference</w:t>
      </w:r>
      <w:r>
        <w:rPr>
          <w:color w:val="231F20"/>
          <w:spacing w:val="40"/>
        </w:rPr>
        <w:t> </w:t>
      </w:r>
      <w:r>
        <w:rPr>
          <w:color w:val="231F20"/>
        </w:rPr>
        <w:t>within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 is customizable based on the crop conditions. The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ight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sensed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interference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signal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transmitted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mi-</w:t>
      </w:r>
      <w:r>
        <w:rPr>
          <w:color w:val="231F20"/>
          <w:spacing w:val="40"/>
        </w:rPr>
        <w:t> </w:t>
      </w:r>
      <w:r>
        <w:rPr>
          <w:color w:val="231F20"/>
        </w:rPr>
        <w:t>croprocessor (ATmega 2560). Fuzzy logic algorithm developed in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microprocessor environment calculates the actuation parameters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based on sensor response, soil, forward speed and plantation conditions.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Actuation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signal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transmitted 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motor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controller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(HB-25,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Par-</w:t>
      </w:r>
      <w:r>
        <w:rPr>
          <w:color w:val="231F20"/>
          <w:spacing w:val="40"/>
        </w:rPr>
        <w:t> </w:t>
      </w:r>
      <w:r>
        <w:rPr>
          <w:color w:val="231F20"/>
        </w:rPr>
        <w:t>allax</w:t>
      </w:r>
      <w:r>
        <w:rPr>
          <w:color w:val="231F20"/>
          <w:spacing w:val="-10"/>
        </w:rPr>
        <w:t> </w:t>
      </w:r>
      <w:r>
        <w:rPr>
          <w:color w:val="231F20"/>
        </w:rPr>
        <w:t>Inc.,</w:t>
      </w:r>
      <w:r>
        <w:rPr>
          <w:color w:val="231F20"/>
          <w:spacing w:val="-8"/>
        </w:rPr>
        <w:t> </w:t>
      </w:r>
      <w:r>
        <w:rPr>
          <w:color w:val="231F20"/>
        </w:rPr>
        <w:t>Rocklin,</w:t>
      </w:r>
      <w:r>
        <w:rPr>
          <w:color w:val="231F20"/>
          <w:spacing w:val="-9"/>
        </w:rPr>
        <w:t> </w:t>
      </w:r>
      <w:r>
        <w:rPr>
          <w:color w:val="231F20"/>
        </w:rPr>
        <w:t>CA,</w:t>
      </w:r>
      <w:r>
        <w:rPr>
          <w:color w:val="231F20"/>
          <w:spacing w:val="-9"/>
        </w:rPr>
        <w:t> </w:t>
      </w:r>
      <w:r>
        <w:rPr>
          <w:color w:val="231F20"/>
        </w:rPr>
        <w:t>USA).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controller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actuates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DC</w:t>
      </w:r>
      <w:r>
        <w:rPr>
          <w:color w:val="231F20"/>
          <w:spacing w:val="-10"/>
        </w:rPr>
        <w:t> </w:t>
      </w:r>
      <w:r>
        <w:rPr>
          <w:color w:val="231F20"/>
        </w:rPr>
        <w:t>motor</w:t>
      </w:r>
      <w:r>
        <w:rPr>
          <w:color w:val="231F20"/>
          <w:spacing w:val="40"/>
        </w:rPr>
        <w:t> </w:t>
      </w:r>
      <w:r>
        <w:rPr>
          <w:color w:val="231F20"/>
        </w:rPr>
        <w:t>(WORMDRV-G200-12, Parramatta, NSW, Australia) through pulse</w:t>
      </w:r>
      <w:r>
        <w:rPr>
          <w:color w:val="231F20"/>
          <w:spacing w:val="40"/>
        </w:rPr>
        <w:t> </w:t>
      </w:r>
      <w:r>
        <w:rPr>
          <w:color w:val="231F20"/>
        </w:rPr>
        <w:t>width modulation (PWM) for lateral shift of the rotary arm for the</w:t>
      </w:r>
      <w:r>
        <w:rPr>
          <w:color w:val="231F20"/>
          <w:spacing w:val="40"/>
        </w:rPr>
        <w:t> </w:t>
      </w:r>
      <w:r>
        <w:rPr>
          <w:color w:val="231F20"/>
        </w:rPr>
        <w:t>time, estimated from algorithm.</w:t>
      </w:r>
    </w:p>
    <w:p>
      <w:pPr>
        <w:pStyle w:val="BodyText"/>
        <w:spacing w:line="177" w:lineRule="exact"/>
        <w:ind w:left="353"/>
        <w:jc w:val="both"/>
      </w:pPr>
      <w:r>
        <w:rPr>
          <w:color w:val="231F20"/>
        </w:rPr>
        <w:t>Three</w:t>
      </w:r>
      <w:r>
        <w:rPr>
          <w:color w:val="231F20"/>
          <w:spacing w:val="4"/>
        </w:rPr>
        <w:t> </w:t>
      </w:r>
      <w:r>
        <w:rPr>
          <w:color w:val="231F20"/>
        </w:rPr>
        <w:t>inductive</w:t>
      </w:r>
      <w:r>
        <w:rPr>
          <w:color w:val="231F20"/>
          <w:spacing w:val="5"/>
        </w:rPr>
        <w:t> </w:t>
      </w:r>
      <w:r>
        <w:rPr>
          <w:color w:val="231F20"/>
        </w:rPr>
        <w:t>type</w:t>
      </w:r>
      <w:r>
        <w:rPr>
          <w:color w:val="231F20"/>
          <w:spacing w:val="5"/>
        </w:rPr>
        <w:t> </w:t>
      </w:r>
      <w:r>
        <w:rPr>
          <w:color w:val="231F20"/>
        </w:rPr>
        <w:t>proximity</w:t>
      </w:r>
      <w:r>
        <w:rPr>
          <w:color w:val="231F20"/>
          <w:spacing w:val="6"/>
        </w:rPr>
        <w:t> </w:t>
      </w:r>
      <w:r>
        <w:rPr>
          <w:color w:val="231F20"/>
        </w:rPr>
        <w:t>sensors</w:t>
      </w:r>
      <w:r>
        <w:rPr>
          <w:color w:val="231F20"/>
          <w:spacing w:val="4"/>
        </w:rPr>
        <w:t> </w:t>
      </w:r>
      <w:r>
        <w:rPr>
          <w:color w:val="231F20"/>
        </w:rPr>
        <w:t>(18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14</w:t>
      </w:r>
      <w:r>
        <w:rPr>
          <w:color w:val="231F20"/>
          <w:spacing w:val="4"/>
        </w:rPr>
        <w:t> </w:t>
      </w:r>
      <w:r>
        <w:rPr>
          <w:color w:val="231F20"/>
        </w:rPr>
        <w:t>DP2,</w:t>
      </w:r>
      <w:r>
        <w:rPr>
          <w:color w:val="231F20"/>
          <w:spacing w:val="3"/>
        </w:rPr>
        <w:t> </w:t>
      </w:r>
      <w:r>
        <w:rPr>
          <w:color w:val="231F20"/>
        </w:rPr>
        <w:t>Autonics,</w:t>
      </w:r>
      <w:r>
        <w:rPr>
          <w:color w:val="231F20"/>
          <w:spacing w:val="6"/>
        </w:rPr>
        <w:t> </w:t>
      </w:r>
      <w:r>
        <w:rPr>
          <w:color w:val="231F20"/>
          <w:spacing w:val="-4"/>
        </w:rPr>
        <w:t>Navi</w:t>
      </w:r>
    </w:p>
    <w:p>
      <w:pPr>
        <w:pStyle w:val="BodyText"/>
        <w:spacing w:line="276" w:lineRule="auto" w:before="28"/>
        <w:ind w:left="114" w:right="39"/>
        <w:jc w:val="both"/>
      </w:pPr>
      <w:r>
        <w:rPr>
          <w:color w:val="231F20"/>
        </w:rPr>
        <w:t>Mumbai, India) were also integrated within the system for position</w:t>
      </w:r>
      <w:r>
        <w:rPr>
          <w:color w:val="231F20"/>
          <w:spacing w:val="40"/>
        </w:rPr>
        <w:t> </w:t>
      </w:r>
      <w:r>
        <w:rPr>
          <w:color w:val="231F20"/>
        </w:rPr>
        <w:t>sensing. First proximity sensor (P1) was mounted on a ground wheel</w:t>
      </w:r>
      <w:r>
        <w:rPr>
          <w:color w:val="231F20"/>
          <w:spacing w:val="80"/>
        </w:rPr>
        <w:t> </w:t>
      </w:r>
      <w:r>
        <w:rPr>
          <w:color w:val="231F20"/>
        </w:rPr>
        <w:t>to calculate the forward translation speed of the system. This dynamic</w:t>
      </w:r>
      <w:r>
        <w:rPr>
          <w:color w:val="231F20"/>
          <w:spacing w:val="40"/>
        </w:rPr>
        <w:t> </w:t>
      </w:r>
      <w:r>
        <w:rPr>
          <w:color w:val="231F20"/>
        </w:rPr>
        <w:t>parameter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3"/>
        </w:rPr>
        <w:t> </w:t>
      </w:r>
      <w:r>
        <w:rPr>
          <w:color w:val="231F20"/>
        </w:rPr>
        <w:t>used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42"/>
        </w:rPr>
        <w:t> </w:t>
      </w:r>
      <w:r>
        <w:rPr>
          <w:color w:val="231F20"/>
        </w:rPr>
        <w:t>an</w:t>
      </w:r>
      <w:r>
        <w:rPr>
          <w:color w:val="231F20"/>
          <w:spacing w:val="42"/>
        </w:rPr>
        <w:t> </w:t>
      </w:r>
      <w:r>
        <w:rPr>
          <w:color w:val="231F20"/>
        </w:rPr>
        <w:t>input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control</w:t>
      </w:r>
      <w:r>
        <w:rPr>
          <w:color w:val="231F20"/>
          <w:spacing w:val="41"/>
        </w:rPr>
        <w:t> </w:t>
      </w:r>
      <w:r>
        <w:rPr>
          <w:color w:val="231F20"/>
        </w:rPr>
        <w:t>algorithm.</w:t>
      </w:r>
      <w:r>
        <w:rPr>
          <w:color w:val="231F20"/>
          <w:spacing w:val="41"/>
        </w:rPr>
        <w:t> </w:t>
      </w:r>
      <w:r>
        <w:rPr>
          <w:color w:val="231F20"/>
        </w:rPr>
        <w:t>Rest</w:t>
      </w:r>
      <w:r>
        <w:rPr>
          <w:color w:val="231F20"/>
          <w:spacing w:val="42"/>
        </w:rPr>
        <w:t> </w:t>
      </w:r>
      <w:r>
        <w:rPr>
          <w:color w:val="231F20"/>
          <w:spacing w:val="-5"/>
        </w:rPr>
        <w:t>two</w:t>
      </w:r>
    </w:p>
    <w:p>
      <w:pPr>
        <w:pStyle w:val="BodyText"/>
        <w:spacing w:line="276" w:lineRule="auto" w:before="110"/>
        <w:ind w:left="114" w:right="115"/>
      </w:pPr>
      <w:r>
        <w:rPr/>
        <w:br w:type="column"/>
      </w:r>
      <w:r>
        <w:rPr>
          <w:color w:val="231F20"/>
          <w:spacing w:val="-2"/>
          <w:w w:val="105"/>
        </w:rPr>
        <w:t>proximity sensors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(P2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P3)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placed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extreme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ends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restrict</w:t>
      </w:r>
      <w:r>
        <w:rPr>
          <w:color w:val="231F20"/>
          <w:w w:val="105"/>
        </w:rPr>
        <w:t> the shaft movement within the operating zone.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Fuzzy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logic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algorithm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for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plant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damage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avoidance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286" w:firstLine="239"/>
        <w:jc w:val="both"/>
      </w:pPr>
      <w:r>
        <w:rPr>
          <w:color w:val="231F20"/>
          <w:w w:val="105"/>
        </w:rPr>
        <w:t>Mechanical</w:t>
      </w:r>
      <w:r>
        <w:rPr>
          <w:color w:val="231F20"/>
          <w:w w:val="105"/>
        </w:rPr>
        <w:t> systems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weed</w:t>
      </w:r>
      <w:r>
        <w:rPr>
          <w:color w:val="231F20"/>
          <w:w w:val="105"/>
        </w:rPr>
        <w:t> control</w:t>
      </w:r>
      <w:r>
        <w:rPr>
          <w:color w:val="231F20"/>
          <w:w w:val="105"/>
        </w:rPr>
        <w:t> do</w:t>
      </w:r>
      <w:r>
        <w:rPr>
          <w:color w:val="231F20"/>
          <w:w w:val="105"/>
        </w:rPr>
        <w:t> provide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acceptable </w:t>
      </w:r>
      <w:r>
        <w:rPr>
          <w:color w:val="231F20"/>
        </w:rPr>
        <w:t>weeding</w:t>
      </w:r>
      <w:r>
        <w:rPr>
          <w:color w:val="231F20"/>
          <w:spacing w:val="-2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however,</w:t>
      </w:r>
      <w:r>
        <w:rPr>
          <w:color w:val="231F20"/>
          <w:spacing w:val="-3"/>
        </w:rPr>
        <w:t> </w:t>
      </w:r>
      <w:r>
        <w:rPr>
          <w:color w:val="231F20"/>
        </w:rPr>
        <w:t>the major</w:t>
      </w:r>
      <w:r>
        <w:rPr>
          <w:color w:val="231F20"/>
          <w:spacing w:val="-1"/>
        </w:rPr>
        <w:t> </w:t>
      </w:r>
      <w:r>
        <w:rPr>
          <w:color w:val="231F20"/>
        </w:rPr>
        <w:t>disadvantage is</w:t>
      </w:r>
      <w:r>
        <w:rPr>
          <w:color w:val="231F20"/>
          <w:spacing w:val="-1"/>
        </w:rPr>
        <w:t> </w:t>
      </w:r>
      <w:r>
        <w:rPr>
          <w:color w:val="231F20"/>
        </w:rPr>
        <w:t>high plant dam-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age.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prevented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pulling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weeding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instru-</w:t>
      </w:r>
      <w:r>
        <w:rPr>
          <w:color w:val="231F20"/>
          <w:w w:val="105"/>
        </w:rPr>
        <w:t> </w:t>
      </w:r>
      <w:r>
        <w:rPr>
          <w:color w:val="231F20"/>
        </w:rPr>
        <w:t>ment</w:t>
      </w:r>
      <w:r>
        <w:rPr>
          <w:color w:val="231F20"/>
          <w:spacing w:val="-7"/>
        </w:rPr>
        <w:t> </w:t>
      </w:r>
      <w:r>
        <w:rPr>
          <w:color w:val="231F20"/>
        </w:rPr>
        <w:t>(tool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rotary</w:t>
      </w:r>
      <w:r>
        <w:rPr>
          <w:color w:val="231F20"/>
          <w:spacing w:val="-4"/>
        </w:rPr>
        <w:t> </w:t>
      </w:r>
      <w:r>
        <w:rPr>
          <w:color w:val="231F20"/>
        </w:rPr>
        <w:t>shaft)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row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right</w:t>
      </w:r>
      <w:r>
        <w:rPr>
          <w:color w:val="231F20"/>
          <w:spacing w:val="-4"/>
        </w:rPr>
        <w:t> </w:t>
      </w:r>
      <w:r>
        <w:rPr>
          <w:color w:val="231F20"/>
        </w:rPr>
        <w:t>time.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control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possible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electronic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sensing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appropriate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algorithm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directed</w:t>
      </w:r>
      <w:r>
        <w:rPr>
          <w:color w:val="231F20"/>
          <w:w w:val="105"/>
        </w:rPr>
        <w:t> </w:t>
      </w:r>
      <w:r>
        <w:rPr>
          <w:color w:val="231F20"/>
        </w:rPr>
        <w:t>controls.</w:t>
      </w:r>
      <w:r>
        <w:rPr>
          <w:color w:val="231F20"/>
          <w:spacing w:val="-2"/>
        </w:rPr>
        <w:t> </w:t>
      </w:r>
      <w:r>
        <w:rPr>
          <w:color w:val="231F20"/>
        </w:rPr>
        <w:t>Therefore,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fuzzy</w:t>
      </w:r>
      <w:r>
        <w:rPr>
          <w:color w:val="231F20"/>
          <w:spacing w:val="-2"/>
        </w:rPr>
        <w:t> </w:t>
      </w:r>
      <w:r>
        <w:rPr>
          <w:color w:val="231F20"/>
        </w:rPr>
        <w:t>logic</w:t>
      </w:r>
      <w:r>
        <w:rPr>
          <w:color w:val="231F20"/>
          <w:spacing w:val="-2"/>
        </w:rPr>
        <w:t> </w:t>
      </w:r>
      <w:r>
        <w:rPr>
          <w:color w:val="231F20"/>
        </w:rPr>
        <w:t>algorithm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integrated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devel-</w:t>
      </w:r>
      <w:r>
        <w:rPr>
          <w:color w:val="231F20"/>
          <w:w w:val="105"/>
        </w:rPr>
        <w:t> oped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weeding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direct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shaft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withdrawal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(i.e.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lateral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shifting) </w:t>
      </w:r>
      <w:r>
        <w:rPr>
          <w:color w:val="231F20"/>
          <w:spacing w:val="-4"/>
          <w:w w:val="105"/>
        </w:rPr>
        <w:t>from the crop row within the safe time. The developed algorithm is ini-</w:t>
      </w:r>
      <w:r>
        <w:rPr>
          <w:color w:val="231F20"/>
          <w:w w:val="105"/>
        </w:rPr>
        <w:t> </w:t>
      </w:r>
      <w:r>
        <w:rPr>
          <w:color w:val="231F20"/>
        </w:rPr>
        <w:t>tiated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continuous</w:t>
      </w:r>
      <w:r>
        <w:rPr>
          <w:color w:val="231F20"/>
          <w:spacing w:val="-9"/>
        </w:rPr>
        <w:t> </w:t>
      </w:r>
      <w:r>
        <w:rPr>
          <w:color w:val="231F20"/>
        </w:rPr>
        <w:t>signal</w:t>
      </w:r>
      <w:r>
        <w:rPr>
          <w:color w:val="231F20"/>
          <w:spacing w:val="-7"/>
        </w:rPr>
        <w:t> </w:t>
      </w:r>
      <w:r>
        <w:rPr>
          <w:color w:val="231F20"/>
        </w:rPr>
        <w:t>stream</w:t>
      </w:r>
      <w:r>
        <w:rPr>
          <w:color w:val="231F20"/>
          <w:spacing w:val="-10"/>
        </w:rPr>
        <w:t> </w:t>
      </w:r>
      <w:r>
        <w:rPr>
          <w:color w:val="231F20"/>
        </w:rPr>
        <w:t>received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ultrasonic</w:t>
      </w:r>
      <w:r>
        <w:rPr>
          <w:color w:val="231F20"/>
          <w:spacing w:val="-7"/>
        </w:rPr>
        <w:t> </w:t>
      </w:r>
      <w:r>
        <w:rPr>
          <w:color w:val="231F20"/>
        </w:rPr>
        <w:t>sensor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on detection of crop plant presence. Other dynamic operating parame-</w:t>
      </w:r>
      <w:r>
        <w:rPr>
          <w:color w:val="231F20"/>
          <w:w w:val="105"/>
        </w:rPr>
        <w:t> ters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include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forward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speed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operation,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intra-</w:t>
      </w:r>
      <w:r>
        <w:rPr>
          <w:color w:val="231F20"/>
          <w:spacing w:val="-5"/>
          <w:w w:val="105"/>
        </w:rPr>
        <w:t>row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3"/>
        <w:rPr>
          <w:sz w:val="20"/>
        </w:rPr>
      </w:pPr>
    </w:p>
    <w:p>
      <w:pPr>
        <w:pStyle w:val="BodyText"/>
        <w:ind w:left="757"/>
        <w:rPr>
          <w:sz w:val="20"/>
        </w:rPr>
      </w:pPr>
      <w:r>
        <w:rPr>
          <w:sz w:val="20"/>
        </w:rPr>
        <w:drawing>
          <wp:inline distT="0" distB="0" distL="0" distR="0">
            <wp:extent cx="5776122" cy="3008376"/>
            <wp:effectExtent l="0" t="0" r="0" b="0"/>
            <wp:docPr id="22" name="Image 22">
              <a:hlinkClick r:id="rId2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>
                      <a:hlinkClick r:id="rId22"/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122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77" w:right="349" w:firstLine="0"/>
        <w:jc w:val="center"/>
        <w:rPr>
          <w:sz w:val="12"/>
        </w:rPr>
      </w:pPr>
      <w:bookmarkStart w:name="_bookmark8" w:id="14"/>
      <w:bookmarkEnd w:id="1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Mechatronic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intra-row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weeding system.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5412948" cy="8205216"/>
            <wp:effectExtent l="0" t="0" r="0" b="0"/>
            <wp:docPr id="23" name="Image 23">
              <a:hlinkClick r:id="rId2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>
                      <a:hlinkClick r:id="rId24"/>
                    </pic:cNvPr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948" cy="820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349" w:right="174" w:firstLine="0"/>
        <w:jc w:val="center"/>
        <w:rPr>
          <w:sz w:val="12"/>
        </w:rPr>
      </w:pPr>
      <w:bookmarkStart w:name="_bookmark9" w:id="15"/>
      <w:bookmarkEnd w:id="1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Fuzzy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logic-based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decision-making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 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controlled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lateral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shift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weeding shaft.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0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3831844</wp:posOffset>
                </wp:positionH>
                <wp:positionV relativeFrom="paragraph">
                  <wp:posOffset>329946</wp:posOffset>
                </wp:positionV>
                <wp:extent cx="3188335" cy="698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25.980062pt;width:251.036pt;height:.51025pt;mso-position-horizontal-relative:page;mso-position-vertical-relative:paragraph;z-index:15737344" id="docshape17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10" w:id="16"/>
      <w:bookmarkEnd w:id="16"/>
      <w:r>
        <w:rPr/>
      </w:r>
      <w:r>
        <w:rPr>
          <w:color w:val="231F20"/>
          <w:spacing w:val="-2"/>
        </w:rPr>
        <w:t>crop spacing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control shaft position. Electronic control parameters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response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(TRT),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actuation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(AT),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delay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(DT)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hold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times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(HT)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are</w:t>
      </w:r>
    </w:p>
    <w:p>
      <w:pPr>
        <w:spacing w:before="128"/>
        <w:ind w:left="1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Fuzzy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angular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shaft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(SRPM).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6" w:space="184"/>
            <w:col w:w="5430"/>
          </w:cols>
        </w:sectPr>
      </w:pPr>
    </w:p>
    <w:p>
      <w:pPr>
        <w:pStyle w:val="BodyText"/>
        <w:tabs>
          <w:tab w:pos="5593" w:val="left" w:leader="none"/>
        </w:tabs>
        <w:spacing w:before="7"/>
        <w:ind w:left="114"/>
        <w:rPr>
          <w:i/>
        </w:rPr>
      </w:pPr>
      <w:r>
        <w:rPr>
          <w:color w:val="231F20"/>
          <w:w w:val="105"/>
        </w:rPr>
        <w:t>then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basis.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chart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integrated</w:t>
      </w:r>
      <w:r>
        <w:rPr>
          <w:color w:val="231F20"/>
        </w:rPr>
        <w:tab/>
      </w:r>
      <w:r>
        <w:rPr>
          <w:i/>
          <w:color w:val="231F20"/>
          <w:spacing w:val="-7"/>
          <w:w w:val="105"/>
          <w:vertAlign w:val="subscript"/>
        </w:rPr>
        <w:t>AT</w:t>
      </w:r>
    </w:p>
    <w:p>
      <w:pPr>
        <w:pStyle w:val="BodyText"/>
        <w:tabs>
          <w:tab w:pos="5593" w:val="left" w:leader="none"/>
        </w:tabs>
        <w:spacing w:before="27"/>
        <w:ind w:left="114"/>
        <w:rPr>
          <w:i/>
          <w:sz w:val="12"/>
        </w:rPr>
      </w:pPr>
      <w:r>
        <w:rPr>
          <w:color w:val="231F20"/>
        </w:rPr>
        <w:t>fuzzy</w:t>
      </w:r>
      <w:r>
        <w:rPr>
          <w:color w:val="231F20"/>
          <w:spacing w:val="-2"/>
        </w:rPr>
        <w:t> </w:t>
      </w:r>
      <w:r>
        <w:rPr>
          <w:color w:val="231F20"/>
        </w:rPr>
        <w:t>logic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presented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  <w:spacing w:val="-5"/>
          </w:rPr>
          <w:t>4</w:t>
        </w:r>
      </w:hyperlink>
      <w:r>
        <w:rPr>
          <w:color w:val="231F20"/>
          <w:spacing w:val="-5"/>
        </w:rPr>
        <w:t>.</w:t>
      </w:r>
      <w:r>
        <w:rPr>
          <w:color w:val="231F20"/>
        </w:rPr>
        <w:tab/>
      </w:r>
      <w:r>
        <w:rPr>
          <w:i/>
          <w:color w:val="231F20"/>
          <w:spacing w:val="-5"/>
          <w:position w:val="1"/>
          <w:sz w:val="12"/>
        </w:rPr>
        <w:t>CI</w:t>
      </w:r>
    </w:p>
    <w:p>
      <w:pPr>
        <w:spacing w:before="73"/>
        <w:ind w:left="1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w w:val="105"/>
          <w:sz w:val="12"/>
        </w:rPr>
        <w:t>Low</w:t>
      </w:r>
    </w:p>
    <w:p>
      <w:pPr>
        <w:spacing w:before="34"/>
        <w:ind w:left="114" w:right="0" w:firstLine="0"/>
        <w:jc w:val="left"/>
        <w:rPr>
          <w:sz w:val="12"/>
        </w:rPr>
      </w:pPr>
      <w:r>
        <w:rPr>
          <w:color w:val="231F20"/>
          <w:w w:val="115"/>
          <w:sz w:val="12"/>
        </w:rPr>
        <w:t>(100</w:t>
      </w:r>
      <w:r>
        <w:rPr>
          <w:color w:val="231F20"/>
          <w:spacing w:val="7"/>
          <w:w w:val="115"/>
          <w:sz w:val="12"/>
        </w:rPr>
        <w:t> </w:t>
      </w:r>
      <w:r>
        <w:rPr>
          <w:color w:val="231F20"/>
          <w:spacing w:val="-5"/>
          <w:w w:val="115"/>
          <w:sz w:val="12"/>
        </w:rPr>
        <w:t>ms)</w:t>
      </w:r>
    </w:p>
    <w:p>
      <w:pPr>
        <w:spacing w:line="302" w:lineRule="auto" w:before="73"/>
        <w:ind w:left="114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5"/>
          <w:sz w:val="12"/>
        </w:rPr>
        <w:t>Medium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(175</w:t>
      </w:r>
      <w:r>
        <w:rPr>
          <w:color w:val="231F20"/>
          <w:spacing w:val="33"/>
          <w:w w:val="115"/>
          <w:sz w:val="12"/>
        </w:rPr>
        <w:t> </w:t>
      </w:r>
      <w:r>
        <w:rPr>
          <w:color w:val="231F20"/>
          <w:spacing w:val="-5"/>
          <w:w w:val="115"/>
          <w:sz w:val="12"/>
        </w:rPr>
        <w:t>ms)</w:t>
      </w:r>
    </w:p>
    <w:p>
      <w:pPr>
        <w:spacing w:line="302" w:lineRule="auto" w:before="73"/>
        <w:ind w:left="114" w:right="408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10"/>
          <w:sz w:val="12"/>
        </w:rPr>
        <w:t>High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(250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ms)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4" w:equalWidth="0">
            <w:col w:w="5776" w:space="1485"/>
            <w:col w:w="707" w:space="518"/>
            <w:col w:w="705" w:space="519"/>
            <w:col w:w="1080"/>
          </w:cols>
        </w:sectPr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As per the stated view of intra-row weeder as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nite state system,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control</w:t>
      </w:r>
      <w:r>
        <w:rPr>
          <w:color w:val="231F20"/>
          <w:spacing w:val="-7"/>
        </w:rPr>
        <w:t> </w:t>
      </w:r>
      <w:r>
        <w:rPr>
          <w:color w:val="231F20"/>
        </w:rPr>
        <w:t>process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divided</w:t>
      </w:r>
      <w:r>
        <w:rPr>
          <w:color w:val="231F20"/>
          <w:spacing w:val="-6"/>
        </w:rPr>
        <w:t> </w:t>
      </w:r>
      <w:r>
        <w:rPr>
          <w:color w:val="231F20"/>
        </w:rPr>
        <w:t>into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7"/>
        </w:rPr>
        <w:t> </w:t>
      </w:r>
      <w:r>
        <w:rPr>
          <w:color w:val="231F20"/>
        </w:rPr>
        <w:t>sequential</w:t>
      </w:r>
      <w:r>
        <w:rPr>
          <w:color w:val="231F20"/>
          <w:spacing w:val="-9"/>
        </w:rPr>
        <w:t> </w:t>
      </w:r>
      <w:r>
        <w:rPr>
          <w:color w:val="231F20"/>
        </w:rPr>
        <w:t>states</w:t>
      </w:r>
      <w:r>
        <w:rPr>
          <w:color w:val="231F20"/>
          <w:spacing w:val="-6"/>
        </w:rPr>
        <w:t> </w:t>
      </w:r>
      <w:r>
        <w:rPr>
          <w:color w:val="231F20"/>
        </w:rPr>
        <w:t>(1)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tected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control</w:t>
      </w:r>
      <w:r>
        <w:rPr>
          <w:color w:val="231F20"/>
          <w:spacing w:val="-2"/>
        </w:rPr>
        <w:t> </w:t>
      </w:r>
      <w:r>
        <w:rPr>
          <w:color w:val="231F20"/>
        </w:rPr>
        <w:t>shaft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row</w:t>
      </w:r>
      <w:r>
        <w:rPr>
          <w:color w:val="231F20"/>
          <w:spacing w:val="-4"/>
        </w:rPr>
        <w:t> </w:t>
      </w:r>
      <w:r>
        <w:rPr>
          <w:color w:val="231F20"/>
        </w:rPr>
        <w:t>(S0),</w:t>
      </w:r>
      <w:r>
        <w:rPr>
          <w:color w:val="231F20"/>
          <w:spacing w:val="-2"/>
        </w:rPr>
        <w:t> </w:t>
      </w:r>
      <w:r>
        <w:rPr>
          <w:color w:val="231F20"/>
        </w:rPr>
        <w:t>(2)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detected</w:t>
      </w:r>
      <w:r>
        <w:rPr>
          <w:color w:val="231F20"/>
          <w:spacing w:val="-2"/>
        </w:rPr>
        <w:t> </w:t>
      </w:r>
      <w:r>
        <w:rPr>
          <w:color w:val="231F20"/>
        </w:rPr>
        <w:t>but</w:t>
      </w:r>
      <w:r>
        <w:rPr>
          <w:color w:val="231F20"/>
          <w:spacing w:val="-4"/>
        </w:rPr>
        <w:t> </w:t>
      </w:r>
      <w:r>
        <w:rPr>
          <w:color w:val="231F20"/>
        </w:rPr>
        <w:t>control</w:t>
      </w:r>
      <w:r>
        <w:rPr>
          <w:color w:val="231F20"/>
          <w:spacing w:val="40"/>
        </w:rPr>
        <w:t> </w:t>
      </w:r>
      <w:r>
        <w:rPr>
          <w:color w:val="231F20"/>
        </w:rPr>
        <w:t>shaft in crop row (S1), (3) control shaft shifting away from crop row</w:t>
      </w:r>
      <w:r>
        <w:rPr>
          <w:color w:val="231F20"/>
          <w:spacing w:val="40"/>
        </w:rPr>
        <w:t> </w:t>
      </w:r>
      <w:r>
        <w:rPr>
          <w:color w:val="231F20"/>
        </w:rPr>
        <w:t>(S2), (4) control shaft held at an extreme position from crop row (S3)</w:t>
      </w:r>
      <w:r>
        <w:rPr>
          <w:color w:val="231F20"/>
          <w:spacing w:val="40"/>
        </w:rPr>
        <w:t> </w:t>
      </w:r>
      <w:r>
        <w:rPr>
          <w:color w:val="231F20"/>
        </w:rPr>
        <w:t>and (5) control shaft position retaining towards the crop row (S4).</w:t>
      </w:r>
      <w:r>
        <w:rPr>
          <w:color w:val="231F20"/>
          <w:spacing w:val="40"/>
        </w:rPr>
        <w:t> </w:t>
      </w:r>
      <w:r>
        <w:rPr>
          <w:color w:val="231F20"/>
        </w:rPr>
        <w:t>These states are initiated by three independent timers (Timer1,</w:t>
      </w:r>
      <w:r>
        <w:rPr>
          <w:color w:val="231F20"/>
          <w:spacing w:val="80"/>
        </w:rPr>
        <w:t> </w:t>
      </w:r>
      <w:r>
        <w:rPr>
          <w:color w:val="231F20"/>
        </w:rPr>
        <w:t>Timer2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Timer3)</w:t>
      </w:r>
      <w:r>
        <w:rPr>
          <w:color w:val="231F20"/>
          <w:spacing w:val="13"/>
        </w:rPr>
        <w:t> </w:t>
      </w:r>
      <w:r>
        <w:rPr>
          <w:color w:val="231F20"/>
        </w:rPr>
        <w:t>interfaced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microcontroller.</w:t>
      </w:r>
      <w:r>
        <w:rPr>
          <w:color w:val="231F20"/>
          <w:spacing w:val="14"/>
        </w:rPr>
        <w:t> </w:t>
      </w:r>
      <w:r>
        <w:rPr>
          <w:color w:val="231F20"/>
        </w:rPr>
        <w:t>Firstly,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(setup</w:t>
      </w:r>
    </w:p>
    <w:p>
      <w:pPr>
        <w:spacing w:line="20" w:lineRule="exact"/>
        <w:ind w:left="114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8" coordorigin="0,0" coordsize="5021,11">
                <v:rect style="position:absolute;left:0;top:0;width:5021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16" w:val="left" w:leader="none"/>
          <w:tab w:pos="3240" w:val="left" w:leader="none"/>
          <w:tab w:pos="4465" w:val="left" w:leader="none"/>
        </w:tabs>
        <w:spacing w:before="68"/>
        <w:ind w:left="2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Low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(300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kPa)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High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Medium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Low</w:t>
      </w:r>
    </w:p>
    <w:p>
      <w:pPr>
        <w:tabs>
          <w:tab w:pos="2016" w:val="left" w:leader="none"/>
          <w:tab w:pos="3240" w:val="left" w:leader="none"/>
          <w:tab w:pos="4465" w:val="left" w:leader="none"/>
        </w:tabs>
        <w:spacing w:before="35"/>
        <w:ind w:left="2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Medium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(400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kPa)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High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Medium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Low</w:t>
      </w:r>
    </w:p>
    <w:p>
      <w:pPr>
        <w:tabs>
          <w:tab w:pos="2016" w:val="left" w:leader="none"/>
          <w:tab w:pos="3240" w:val="left" w:leader="none"/>
          <w:tab w:pos="4465" w:val="left" w:leader="none"/>
        </w:tabs>
        <w:spacing w:before="35"/>
        <w:ind w:left="2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High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(500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kPa)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High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Medium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Medium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20" coordorigin="0,0" coordsize="5021,10">
                <v:rect style="position:absolute;left:0;top:0;width:5021;height:10" id="docshape2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6" w:lineRule="auto"/>
        <w:ind w:left="114" w:right="57"/>
      </w:pPr>
      <w:r>
        <w:rPr>
          <w:color w:val="231F20"/>
        </w:rPr>
        <w:t>control</w:t>
      </w:r>
      <w:r>
        <w:rPr>
          <w:color w:val="231F20"/>
          <w:spacing w:val="23"/>
        </w:rPr>
        <w:t> </w:t>
      </w:r>
      <w:r>
        <w:rPr>
          <w:color w:val="231F20"/>
        </w:rPr>
        <w:t>process</w:t>
      </w:r>
      <w:r>
        <w:rPr>
          <w:color w:val="231F20"/>
          <w:spacing w:val="23"/>
        </w:rPr>
        <w:t> </w:t>
      </w:r>
      <w:r>
        <w:rPr>
          <w:color w:val="231F20"/>
        </w:rPr>
        <w:t>was</w:t>
      </w:r>
      <w:r>
        <w:rPr>
          <w:color w:val="231F20"/>
          <w:spacing w:val="23"/>
        </w:rPr>
        <w:t> </w:t>
      </w:r>
      <w:r>
        <w:rPr>
          <w:color w:val="231F20"/>
        </w:rPr>
        <w:t>calculated</w:t>
      </w:r>
      <w:r>
        <w:rPr>
          <w:color w:val="231F20"/>
          <w:spacing w:val="23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summation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AT,</w:t>
      </w:r>
      <w:r>
        <w:rPr>
          <w:color w:val="231F20"/>
          <w:spacing w:val="22"/>
        </w:rPr>
        <w:t> </w:t>
      </w:r>
      <w:r>
        <w:rPr>
          <w:color w:val="231F20"/>
        </w:rPr>
        <w:t>HT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DT</w:t>
      </w:r>
      <w:r>
        <w:rPr>
          <w:color w:val="231F20"/>
          <w:spacing w:val="40"/>
        </w:rPr>
        <w:t> </w:t>
      </w:r>
      <w:r>
        <w:rPr>
          <w:color w:val="231F20"/>
        </w:rPr>
        <w:t>(Eq. </w:t>
      </w:r>
      <w:hyperlink w:history="true" w:anchor="_bookmark10">
        <w:r>
          <w:rPr>
            <w:color w:val="2E3092"/>
          </w:rPr>
          <w:t>(5)</w:t>
        </w:r>
      </w:hyperlink>
      <w:r>
        <w:rPr>
          <w:color w:val="231F20"/>
        </w:rPr>
        <w:t>). The schematic showing AT, HT and DT presented in </w:t>
      </w:r>
      <w:hyperlink w:history="true" w:anchor="_bookmark14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line="276" w:lineRule="auto"/>
        <w:ind w:left="114" w:right="38"/>
        <w:jc w:val="both"/>
      </w:pPr>
      <w:r>
        <w:rPr>
          <w:color w:val="231F20"/>
        </w:rPr>
        <w:t>())</w:t>
      </w:r>
      <w:r>
        <w:rPr>
          <w:color w:val="231F20"/>
          <w:spacing w:val="-1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initializations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made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timer</w:t>
      </w:r>
      <w:r>
        <w:rPr>
          <w:color w:val="231F20"/>
          <w:spacing w:val="-1"/>
        </w:rPr>
        <w:t> </w:t>
      </w:r>
      <w:r>
        <w:rPr>
          <w:color w:val="231F20"/>
        </w:rPr>
        <w:t>interrupt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2"/>
        </w:rPr>
        <w:t> </w:t>
      </w:r>
      <w:r>
        <w:rPr>
          <w:color w:val="231F20"/>
        </w:rPr>
        <w:t>second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Timer2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rescan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cone</w:t>
      </w:r>
      <w:r>
        <w:rPr>
          <w:color w:val="231F20"/>
          <w:spacing w:val="-7"/>
        </w:rPr>
        <w:t> </w:t>
      </w:r>
      <w:r>
        <w:rPr>
          <w:color w:val="231F20"/>
        </w:rPr>
        <w:t>index</w:t>
      </w:r>
      <w:r>
        <w:rPr>
          <w:color w:val="231F20"/>
          <w:spacing w:val="-7"/>
        </w:rPr>
        <w:t> </w:t>
      </w:r>
      <w:r>
        <w:rPr>
          <w:color w:val="231F20"/>
        </w:rPr>
        <w:t>(CI)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forward</w:t>
      </w:r>
      <w:r>
        <w:rPr>
          <w:color w:val="231F20"/>
          <w:spacing w:val="40"/>
        </w:rPr>
        <w:t> </w:t>
      </w:r>
      <w:r>
        <w:rPr>
          <w:color w:val="231F20"/>
        </w:rPr>
        <w:t>speed and calculate all delay intervals. Secondly, instantaneous lateral</w:t>
      </w:r>
      <w:r>
        <w:rPr>
          <w:color w:val="231F20"/>
          <w:spacing w:val="40"/>
        </w:rPr>
        <w:t> </w:t>
      </w:r>
      <w:r>
        <w:rPr>
          <w:color w:val="231F20"/>
        </w:rPr>
        <w:t>shift</w:t>
      </w:r>
      <w:r>
        <w:rPr>
          <w:color w:val="231F20"/>
          <w:spacing w:val="-7"/>
        </w:rPr>
        <w:t> </w:t>
      </w:r>
      <w:r>
        <w:rPr>
          <w:color w:val="231F20"/>
        </w:rPr>
        <w:t>speed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control</w:t>
      </w:r>
      <w:r>
        <w:rPr>
          <w:color w:val="231F20"/>
          <w:spacing w:val="-7"/>
        </w:rPr>
        <w:t> </w:t>
      </w:r>
      <w:r>
        <w:rPr>
          <w:color w:val="231F20"/>
        </w:rPr>
        <w:t>shaft</w:t>
      </w:r>
      <w:r>
        <w:rPr>
          <w:color w:val="231F20"/>
          <w:spacing w:val="-7"/>
        </w:rPr>
        <w:t> </w:t>
      </w:r>
      <w:r>
        <w:rPr>
          <w:color w:val="231F20"/>
        </w:rPr>
        <w:t>(SRPM)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calculated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function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for-</w:t>
      </w:r>
    </w:p>
    <w:p>
      <w:pPr>
        <w:spacing w:line="175" w:lineRule="auto" w:before="45"/>
        <w:ind w:left="114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position w:val="-10"/>
          <w:sz w:val="16"/>
        </w:rPr>
        <w:t>v </w:t>
      </w:r>
      <w:r>
        <w:rPr>
          <w:rFonts w:ascii="MathJax_SansSerif" w:hAnsi="MathJax_SansSerif"/>
          <w:color w:val="231F20"/>
          <w:position w:val="-10"/>
          <w:sz w:val="16"/>
        </w:rPr>
        <w:t>=</w:t>
      </w:r>
      <w:r>
        <w:rPr>
          <w:rFonts w:ascii="MathJax_SansSerif" w:hAnsi="MathJax_SansSerif"/>
          <w:color w:val="231F20"/>
          <w:spacing w:val="1"/>
          <w:position w:val="-10"/>
          <w:sz w:val="16"/>
        </w:rPr>
        <w:t> </w:t>
      </w:r>
      <w:r>
        <w:rPr>
          <w:color w:val="231F20"/>
          <w:spacing w:val="-2"/>
          <w:w w:val="90"/>
          <w:sz w:val="16"/>
          <w:u w:val="single" w:color="231F20"/>
        </w:rPr>
        <w:t>8</w:t>
      </w:r>
      <w:r>
        <w:rPr>
          <w:rFonts w:ascii="Klaudia" w:hAnsi="Klaudia"/>
          <w:color w:val="231F20"/>
          <w:spacing w:val="-2"/>
          <w:w w:val="90"/>
          <w:sz w:val="16"/>
          <w:u w:val="single" w:color="231F20"/>
        </w:rPr>
        <w:t>∗</w:t>
      </w:r>
      <w:r>
        <w:rPr>
          <w:rFonts w:ascii="Arial" w:hAnsi="Arial"/>
          <w:color w:val="231F20"/>
          <w:spacing w:val="-2"/>
          <w:w w:val="90"/>
          <w:sz w:val="16"/>
          <w:u w:val="single" w:color="231F20"/>
        </w:rPr>
        <w:t>π</w:t>
      </w:r>
      <w:r>
        <w:rPr>
          <w:rFonts w:ascii="Klaudia" w:hAnsi="Klaudia"/>
          <w:color w:val="231F20"/>
          <w:spacing w:val="-2"/>
          <w:w w:val="90"/>
          <w:sz w:val="16"/>
          <w:u w:val="single" w:color="231F20"/>
        </w:rPr>
        <w:t>∗</w:t>
      </w:r>
      <w:r>
        <w:rPr>
          <w:i/>
          <w:color w:val="231F20"/>
          <w:spacing w:val="-2"/>
          <w:w w:val="90"/>
          <w:sz w:val="16"/>
          <w:u w:val="single" w:color="231F20"/>
        </w:rPr>
        <w:t>D</w:t>
      </w:r>
    </w:p>
    <w:p>
      <w:pPr>
        <w:spacing w:line="142" w:lineRule="exact" w:before="0"/>
        <w:ind w:left="427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count</w:t>
      </w:r>
    </w:p>
    <w:p>
      <w:pPr>
        <w:pStyle w:val="BodyText"/>
        <w:spacing w:before="89"/>
        <w:rPr>
          <w:i/>
        </w:rPr>
      </w:pPr>
    </w:p>
    <w:p>
      <w:pPr>
        <w:pStyle w:val="BodyText"/>
        <w:spacing w:line="103" w:lineRule="exact"/>
        <w:ind w:left="51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5472">
                <wp:simplePos x="0" y="0"/>
                <wp:positionH relativeFrom="page">
                  <wp:posOffset>4085285</wp:posOffset>
                </wp:positionH>
                <wp:positionV relativeFrom="paragraph">
                  <wp:posOffset>137239</wp:posOffset>
                </wp:positionV>
                <wp:extent cx="200025" cy="381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200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025" h="3810">
                              <a:moveTo>
                                <a:pt x="199440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99440" y="3594"/>
                              </a:lnTo>
                              <a:lnTo>
                                <a:pt x="19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675995pt;margin-top:10.806293pt;width:15.704pt;height:.283pt;mso-position-horizontal-relative:page;mso-position-vertical-relative:paragraph;z-index:-16171008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</w:rPr>
        <w:t>0</w:t>
      </w:r>
      <w:r>
        <w:rPr>
          <w:rFonts w:ascii="Arial"/>
          <w:color w:val="231F20"/>
          <w:spacing w:val="-4"/>
        </w:rPr>
        <w:t>.</w:t>
      </w:r>
      <w:r>
        <w:rPr>
          <w:color w:val="231F20"/>
          <w:spacing w:val="-4"/>
        </w:rPr>
        <w:t>05</w:t>
      </w:r>
    </w:p>
    <w:p>
      <w:pPr>
        <w:spacing w:before="151"/>
        <w:ind w:left="114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1</w:t>
      </w:r>
      <w:r>
        <w:rPr>
          <w:rFonts w:ascii="MathJax_SansSerif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5178" w:space="181"/>
            <w:col w:w="881" w:space="3927"/>
            <w:col w:w="623"/>
          </w:cols>
        </w:sectPr>
      </w:pPr>
    </w:p>
    <w:p>
      <w:pPr>
        <w:pStyle w:val="BodyText"/>
        <w:spacing w:line="273" w:lineRule="auto"/>
        <w:ind w:left="114" w:right="38"/>
      </w:pPr>
      <w:r>
        <w:rPr>
          <w:color w:val="231F20"/>
        </w:rPr>
        <w:t>ward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CI</w:t>
      </w:r>
      <w:r>
        <w:rPr>
          <w:color w:val="231F20"/>
          <w:spacing w:val="40"/>
        </w:rPr>
        <w:t> </w:t>
      </w:r>
      <w:r>
        <w:rPr>
          <w:color w:val="231F20"/>
        </w:rPr>
        <w:t>within</w:t>
      </w:r>
      <w:r>
        <w:rPr>
          <w:color w:val="231F20"/>
          <w:spacing w:val="40"/>
        </w:rPr>
        <w:t> </w:t>
      </w:r>
      <w:r>
        <w:rPr>
          <w:color w:val="231F20"/>
        </w:rPr>
        <w:t>same</w:t>
      </w:r>
      <w:r>
        <w:rPr>
          <w:color w:val="231F20"/>
          <w:spacing w:val="40"/>
        </w:rPr>
        <w:t> </w:t>
      </w:r>
      <w:r>
        <w:rPr>
          <w:color w:val="231F20"/>
        </w:rPr>
        <w:t>interrupt.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process</w:t>
      </w:r>
      <w:r>
        <w:rPr>
          <w:color w:val="231F20"/>
          <w:spacing w:val="40"/>
        </w:rPr>
        <w:t> </w:t>
      </w:r>
      <w:r>
        <w:rPr>
          <w:color w:val="231F20"/>
        </w:rPr>
        <w:t>utilizes</w:t>
      </w:r>
      <w:r>
        <w:rPr>
          <w:color w:val="231F20"/>
          <w:spacing w:val="80"/>
        </w:rPr>
        <w:t> </w:t>
      </w:r>
      <w:r>
        <w:rPr>
          <w:color w:val="231F20"/>
        </w:rPr>
        <w:t>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defuzzi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31"/>
        </w:rPr>
        <w:t> </w:t>
      </w:r>
      <w:r>
        <w:rPr>
          <w:color w:val="231F20"/>
        </w:rPr>
        <w:t>equations</w:t>
      </w:r>
      <w:r>
        <w:rPr>
          <w:color w:val="231F20"/>
          <w:spacing w:val="29"/>
        </w:rPr>
        <w:t> </w:t>
      </w:r>
      <w:r>
        <w:rPr>
          <w:color w:val="231F20"/>
        </w:rPr>
        <w:t>derived</w:t>
      </w:r>
      <w:r>
        <w:rPr>
          <w:color w:val="231F20"/>
          <w:spacing w:val="29"/>
        </w:rPr>
        <w:t> </w:t>
      </w:r>
      <w:r>
        <w:rPr>
          <w:color w:val="231F20"/>
        </w:rPr>
        <w:t>from</w:t>
      </w:r>
      <w:r>
        <w:rPr>
          <w:color w:val="231F20"/>
          <w:spacing w:val="30"/>
        </w:rPr>
        <w:t> </w:t>
      </w:r>
      <w:r>
        <w:rPr>
          <w:color w:val="231F20"/>
        </w:rPr>
        <w:t>simple</w:t>
      </w:r>
      <w:r>
        <w:rPr>
          <w:color w:val="231F20"/>
          <w:spacing w:val="29"/>
        </w:rPr>
        <w:t> </w:t>
      </w:r>
      <w:r>
        <w:rPr>
          <w:color w:val="231F20"/>
          <w:spacing w:val="-5"/>
        </w:rPr>
        <w:t>me-</w:t>
      </w:r>
    </w:p>
    <w:p>
      <w:pPr>
        <w:spacing w:line="173" w:lineRule="exact" w:before="0"/>
        <w:ind w:left="114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AT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spacing w:val="-12"/>
          <w:sz w:val="16"/>
        </w:rPr>
        <w:t>=</w:t>
      </w:r>
    </w:p>
    <w:p>
      <w:pPr>
        <w:tabs>
          <w:tab w:pos="4406" w:val="left" w:leader="none"/>
        </w:tabs>
        <w:spacing w:line="216" w:lineRule="auto" w:before="0"/>
        <w:ind w:left="114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i/>
          <w:color w:val="231F20"/>
          <w:spacing w:val="-10"/>
          <w:position w:val="-10"/>
          <w:sz w:val="16"/>
        </w:rPr>
        <w:t>v</w:t>
      </w:r>
      <w:r>
        <w:rPr>
          <w:i/>
          <w:color w:val="231F20"/>
          <w:position w:val="-10"/>
          <w:sz w:val="16"/>
        </w:rPr>
        <w:tab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 w:line="216" w:lineRule="auto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5175" w:space="184"/>
            <w:col w:w="470" w:space="46"/>
            <w:col w:w="4915"/>
          </w:cols>
        </w:sectPr>
      </w:pPr>
    </w:p>
    <w:p>
      <w:pPr>
        <w:pStyle w:val="BodyText"/>
        <w:spacing w:before="5"/>
        <w:ind w:left="114"/>
      </w:pPr>
      <w:r>
        <w:rPr>
          <w:color w:val="231F20"/>
        </w:rPr>
        <w:t>chanics.</w:t>
      </w:r>
      <w:r>
        <w:rPr>
          <w:color w:val="231F20"/>
          <w:spacing w:val="-3"/>
        </w:rPr>
        <w:t> </w:t>
      </w:r>
      <w:r>
        <w:rPr>
          <w:color w:val="231F20"/>
        </w:rPr>
        <w:t>Thirdly,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distance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ultrasonic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sensor</w:t>
      </w:r>
    </w:p>
    <w:p>
      <w:pPr>
        <w:pStyle w:val="BodyText"/>
        <w:spacing w:line="210" w:lineRule="atLeast"/>
        <w:ind w:left="114"/>
      </w:pP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threshold</w:t>
      </w:r>
      <w:r>
        <w:rPr>
          <w:color w:val="231F20"/>
          <w:spacing w:val="-10"/>
        </w:rPr>
        <w:t> </w:t>
      </w:r>
      <w:r>
        <w:rPr>
          <w:color w:val="231F20"/>
        </w:rPr>
        <w:t>distance</w:t>
      </w:r>
      <w:r>
        <w:rPr>
          <w:color w:val="231F20"/>
          <w:spacing w:val="-9"/>
        </w:rPr>
        <w:t> </w:t>
      </w:r>
      <w:r>
        <w:rPr>
          <w:color w:val="231F20"/>
        </w:rPr>
        <w:t>(DSP)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iteration.</w:t>
      </w:r>
      <w:r>
        <w:rPr>
          <w:color w:val="231F20"/>
          <w:spacing w:val="-11"/>
        </w:rPr>
        <w:t> </w:t>
      </w:r>
      <w:r>
        <w:rPr>
          <w:color w:val="231F20"/>
        </w:rPr>
        <w:t>DSP</w:t>
      </w:r>
      <w:r>
        <w:rPr>
          <w:color w:val="231F20"/>
          <w:spacing w:val="40"/>
        </w:rPr>
        <w:t> </w:t>
      </w:r>
      <w:r>
        <w:rPr>
          <w:color w:val="231F20"/>
        </w:rPr>
        <w:t>selection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based</w:t>
      </w:r>
      <w:r>
        <w:rPr>
          <w:color w:val="231F20"/>
          <w:spacing w:val="30"/>
        </w:rPr>
        <w:t> </w:t>
      </w:r>
      <w:r>
        <w:rPr>
          <w:color w:val="231F20"/>
        </w:rPr>
        <w:t>on</w:t>
      </w:r>
      <w:r>
        <w:rPr>
          <w:color w:val="231F20"/>
          <w:spacing w:val="28"/>
        </w:rPr>
        <w:t> </w:t>
      </w:r>
      <w:r>
        <w:rPr>
          <w:color w:val="231F20"/>
        </w:rPr>
        <w:t>excluding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sensor</w:t>
      </w:r>
      <w:r>
        <w:rPr>
          <w:color w:val="231F20"/>
          <w:spacing w:val="28"/>
        </w:rPr>
        <w:t> </w:t>
      </w:r>
      <w:r>
        <w:rPr>
          <w:color w:val="231F20"/>
        </w:rPr>
        <w:t>values</w:t>
      </w:r>
      <w:r>
        <w:rPr>
          <w:color w:val="231F20"/>
          <w:spacing w:val="30"/>
        </w:rPr>
        <w:t> </w:t>
      </w:r>
      <w:r>
        <w:rPr>
          <w:color w:val="231F20"/>
        </w:rPr>
        <w:t>at</w:t>
      </w:r>
      <w:r>
        <w:rPr>
          <w:color w:val="231F20"/>
          <w:spacing w:val="28"/>
        </w:rPr>
        <w:t> </w:t>
      </w:r>
      <w:r>
        <w:rPr>
          <w:color w:val="231F20"/>
        </w:rPr>
        <w:t>two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conditions</w:t>
      </w:r>
    </w:p>
    <w:p>
      <w:pPr>
        <w:tabs>
          <w:tab w:pos="4922" w:val="left" w:leader="none"/>
        </w:tabs>
        <w:spacing w:line="267" w:lineRule="exact" w:before="14"/>
        <w:ind w:left="114" w:right="0" w:firstLine="0"/>
        <w:jc w:val="left"/>
        <w:rPr>
          <w:rFonts w:ascii="MathJax_SansSerif" w:hAnsi="MathJax_SansSerif"/>
          <w:sz w:val="16"/>
        </w:rPr>
      </w:pPr>
      <w:r>
        <w:rPr/>
        <w:br w:type="column"/>
      </w:r>
      <w:r>
        <w:rPr>
          <w:i/>
          <w:color w:val="231F20"/>
          <w:sz w:val="16"/>
        </w:rPr>
        <w:t>DT</w:t>
      </w:r>
      <w:r>
        <w:rPr>
          <w:i/>
          <w:color w:val="231F20"/>
          <w:spacing w:val="23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=</w:t>
      </w:r>
      <w:r>
        <w:rPr>
          <w:rFonts w:ascii="MathJax_SansSerif" w:hAnsi="MathJax_SansSerif"/>
          <w:color w:val="231F20"/>
          <w:spacing w:val="7"/>
          <w:sz w:val="16"/>
        </w:rPr>
        <w:t> </w:t>
      </w:r>
      <w:r>
        <w:rPr>
          <w:i/>
          <w:color w:val="231F20"/>
          <w:position w:val="11"/>
          <w:sz w:val="16"/>
        </w:rPr>
        <w:t>x</w:t>
      </w:r>
      <w:r>
        <w:rPr>
          <w:rFonts w:ascii="Klaudia" w:hAnsi="Klaudia"/>
          <w:color w:val="231F20"/>
          <w:position w:val="11"/>
          <w:sz w:val="16"/>
        </w:rPr>
        <w:t>−</w:t>
      </w:r>
      <w:r>
        <w:rPr>
          <w:color w:val="231F20"/>
          <w:position w:val="11"/>
          <w:sz w:val="16"/>
        </w:rPr>
        <w:t>0</w:t>
      </w:r>
      <w:r>
        <w:rPr>
          <w:rFonts w:ascii="Arial" w:hAnsi="Arial"/>
          <w:color w:val="231F20"/>
          <w:position w:val="11"/>
          <w:sz w:val="16"/>
        </w:rPr>
        <w:t>.</w:t>
      </w:r>
      <w:r>
        <w:rPr>
          <w:color w:val="231F20"/>
          <w:position w:val="11"/>
          <w:sz w:val="16"/>
        </w:rPr>
        <w:t>05</w:t>
      </w:r>
      <w:r>
        <w:rPr>
          <w:color w:val="231F20"/>
          <w:spacing w:val="-13"/>
          <w:position w:val="11"/>
          <w:sz w:val="16"/>
        </w:rPr>
        <w:t> </w:t>
      </w:r>
      <w:r>
        <w:rPr>
          <w:rFonts w:ascii="Klaudia" w:hAnsi="Klaudia"/>
          <w:color w:val="231F20"/>
          <w:spacing w:val="-5"/>
          <w:sz w:val="16"/>
        </w:rPr>
        <w:t>−</w:t>
      </w:r>
      <w:r>
        <w:rPr>
          <w:i/>
          <w:color w:val="231F20"/>
          <w:spacing w:val="-5"/>
          <w:sz w:val="16"/>
        </w:rPr>
        <w:t>AT</w:t>
      </w:r>
      <w:r>
        <w:rPr>
          <w:i/>
          <w:color w:val="231F20"/>
          <w:sz w:val="16"/>
        </w:rPr>
        <w:tab/>
      </w:r>
      <w:r>
        <w:rPr>
          <w:rFonts w:ascii="MathJax_SansSerif" w:hAns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MathJax_SansSerif" w:hAnsi="MathJax_SansSerif"/>
          <w:color w:val="231F20"/>
          <w:spacing w:val="-5"/>
          <w:sz w:val="16"/>
        </w:rPr>
        <w:t>)</w:t>
      </w:r>
    </w:p>
    <w:p>
      <w:pPr>
        <w:spacing w:line="143" w:lineRule="exact" w:before="0"/>
        <w:ind w:left="758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5984">
                <wp:simplePos x="0" y="0"/>
                <wp:positionH relativeFrom="page">
                  <wp:posOffset>4093921</wp:posOffset>
                </wp:positionH>
                <wp:positionV relativeFrom="paragraph">
                  <wp:posOffset>-27577</wp:posOffset>
                </wp:positionV>
                <wp:extent cx="346075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460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6075" h="3810">
                              <a:moveTo>
                                <a:pt x="345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345605" y="3594"/>
                              </a:lnTo>
                              <a:lnTo>
                                <a:pt x="345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2.355988pt;margin-top:-2.171474pt;width:27.213pt;height:.283pt;mso-position-horizontal-relative:page;mso-position-vertical-relative:paragraph;z-index:-16170496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10"/>
          <w:sz w:val="16"/>
        </w:rPr>
        <w:t>v</w:t>
      </w:r>
    </w:p>
    <w:p>
      <w:pPr>
        <w:spacing w:after="0" w:line="143" w:lineRule="exact"/>
        <w:jc w:val="left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6" w:space="183"/>
            <w:col w:w="5431"/>
          </w:cols>
        </w:sectPr>
      </w:pPr>
    </w:p>
    <w:p>
      <w:pPr>
        <w:pStyle w:val="BodyText"/>
        <w:spacing w:line="276" w:lineRule="auto" w:before="17"/>
        <w:ind w:left="114"/>
      </w:pPr>
      <w:r>
        <w:rPr>
          <w:color w:val="231F20"/>
        </w:rPr>
        <w:t>(1)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front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sensor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(2)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front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sensor.</w:t>
      </w:r>
      <w:r>
        <w:rPr>
          <w:color w:val="231F20"/>
          <w:w w:val="105"/>
        </w:rPr>
        <w:t> If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distance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less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DSP,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state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S1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switched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5"/>
          <w:w w:val="105"/>
        </w:rPr>
        <w:t>by</w:t>
      </w:r>
    </w:p>
    <w:p>
      <w:pPr>
        <w:spacing w:line="207" w:lineRule="exact" w:before="0"/>
        <w:ind w:left="114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HT</w:t>
      </w:r>
      <w:r>
        <w:rPr>
          <w:i/>
          <w:color w:val="231F20"/>
          <w:sz w:val="16"/>
        </w:rPr>
        <w:t> </w:t>
      </w:r>
      <w:r>
        <w:rPr>
          <w:rFonts w:ascii="MathJax_SansSerif"/>
          <w:color w:val="231F20"/>
          <w:spacing w:val="-6"/>
          <w:sz w:val="16"/>
        </w:rPr>
        <w:t>=</w:t>
      </w:r>
      <w:r>
        <w:rPr>
          <w:rFonts w:ascii="MathJax_SansSerif"/>
          <w:color w:val="231F20"/>
          <w:spacing w:val="-4"/>
          <w:sz w:val="16"/>
        </w:rPr>
        <w:t> </w:t>
      </w:r>
      <w:r>
        <w:rPr>
          <w:i/>
          <w:color w:val="231F20"/>
          <w:spacing w:val="-12"/>
          <w:position w:val="11"/>
          <w:sz w:val="16"/>
        </w:rPr>
        <w:t>y</w:t>
      </w:r>
    </w:p>
    <w:p>
      <w:pPr>
        <w:spacing w:line="143" w:lineRule="exact" w:before="0"/>
        <w:ind w:left="0" w:right="38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6496">
                <wp:simplePos x="0" y="0"/>
                <wp:positionH relativeFrom="page">
                  <wp:posOffset>4096080</wp:posOffset>
                </wp:positionH>
                <wp:positionV relativeFrom="paragraph">
                  <wp:posOffset>-28028</wp:posOffset>
                </wp:positionV>
                <wp:extent cx="52705" cy="381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27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810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560" y="3599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2.526001pt;margin-top:-2.206954pt;width:4.1386pt;height:.283450pt;mso-position-horizontal-relative:page;mso-position-vertical-relative:paragraph;z-index:-16169984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10"/>
          <w:sz w:val="16"/>
        </w:rPr>
        <w:t>v</w:t>
      </w:r>
    </w:p>
    <w:p>
      <w:pPr>
        <w:spacing w:before="59"/>
        <w:ind w:left="114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4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5176" w:space="184"/>
            <w:col w:w="654" w:space="4153"/>
            <w:col w:w="623"/>
          </w:cols>
        </w:sectPr>
      </w:pPr>
    </w:p>
    <w:p>
      <w:pPr>
        <w:pStyle w:val="BodyText"/>
        <w:spacing w:line="276" w:lineRule="auto" w:before="10"/>
        <w:ind w:left="114" w:right="38"/>
        <w:jc w:val="both"/>
      </w:pPr>
      <w:r>
        <w:rPr>
          <w:color w:val="231F20"/>
        </w:rPr>
        <w:t>Timer1 at an interval equal to delay time (DT). After DT, the system</w:t>
      </w:r>
      <w:r>
        <w:rPr>
          <w:color w:val="231F20"/>
          <w:spacing w:val="40"/>
        </w:rPr>
        <w:t> </w:t>
      </w:r>
      <w:r>
        <w:rPr>
          <w:color w:val="231F20"/>
        </w:rPr>
        <w:t>state is switched from S1 to S2 where the DC motor actuates for time</w:t>
      </w:r>
      <w:r>
        <w:rPr>
          <w:color w:val="231F20"/>
          <w:spacing w:val="40"/>
        </w:rPr>
        <w:t> </w:t>
      </w:r>
      <w:r>
        <w:rPr>
          <w:color w:val="231F20"/>
        </w:rPr>
        <w:t>AT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gured in Timer3. After AT, the system state shifts to S3 and</w:t>
      </w:r>
      <w:r>
        <w:rPr>
          <w:color w:val="231F20"/>
          <w:spacing w:val="40"/>
        </w:rPr>
        <w:t> </w:t>
      </w:r>
      <w:r>
        <w:rPr>
          <w:color w:val="231F20"/>
        </w:rPr>
        <w:t>the DC motor halts for a hold time (HT)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gured in Timer3. The</w:t>
      </w:r>
      <w:r>
        <w:rPr>
          <w:color w:val="231F20"/>
          <w:spacing w:val="40"/>
        </w:rPr>
        <w:t> </w:t>
      </w:r>
      <w:r>
        <w:rPr>
          <w:color w:val="231F20"/>
        </w:rPr>
        <w:t>hold position is detected by the P3. Passage of HT shifts the system</w:t>
      </w:r>
      <w:r>
        <w:rPr>
          <w:color w:val="231F20"/>
          <w:spacing w:val="40"/>
        </w:rPr>
        <w:t> </w:t>
      </w:r>
      <w:r>
        <w:rPr>
          <w:color w:val="231F20"/>
        </w:rPr>
        <w:t>state to S4 where DC motor actuation reverses (-SRPM) to retain the</w:t>
      </w:r>
      <w:r>
        <w:rPr>
          <w:color w:val="231F20"/>
          <w:spacing w:val="40"/>
        </w:rPr>
        <w:t> </w:t>
      </w:r>
      <w:r>
        <w:rPr>
          <w:color w:val="231F20"/>
        </w:rPr>
        <w:t>control shaft</w:t>
      </w:r>
      <w:r>
        <w:rPr>
          <w:color w:val="231F20"/>
          <w:spacing w:val="-2"/>
        </w:rPr>
        <w:t> </w:t>
      </w:r>
      <w:r>
        <w:rPr>
          <w:color w:val="231F20"/>
        </w:rPr>
        <w:t>in the</w:t>
      </w:r>
      <w:r>
        <w:rPr>
          <w:color w:val="231F20"/>
          <w:spacing w:val="-2"/>
        </w:rPr>
        <w:t> </w:t>
      </w:r>
      <w:r>
        <w:rPr>
          <w:color w:val="231F20"/>
        </w:rPr>
        <w:t>intra-row zone.</w:t>
      </w:r>
      <w:r>
        <w:rPr>
          <w:color w:val="231F20"/>
          <w:spacing w:val="-1"/>
        </w:rPr>
        <w:t> </w:t>
      </w:r>
      <w:r>
        <w:rPr>
          <w:color w:val="231F20"/>
        </w:rPr>
        <w:t>Retainment</w:t>
      </w:r>
      <w:r>
        <w:rPr>
          <w:color w:val="231F20"/>
          <w:spacing w:val="-3"/>
        </w:rPr>
        <w:t> </w:t>
      </w:r>
      <w:r>
        <w:rPr>
          <w:color w:val="231F20"/>
        </w:rPr>
        <w:t>continues</w:t>
      </w:r>
      <w:r>
        <w:rPr>
          <w:color w:val="231F20"/>
          <w:spacing w:val="-2"/>
        </w:rPr>
        <w:t> </w:t>
      </w:r>
      <w:r>
        <w:rPr>
          <w:color w:val="231F20"/>
        </w:rPr>
        <w:t>until a nega-</w:t>
      </w:r>
      <w:r>
        <w:rPr>
          <w:color w:val="231F20"/>
          <w:spacing w:val="40"/>
        </w:rPr>
        <w:t> </w:t>
      </w:r>
      <w:r>
        <w:rPr>
          <w:color w:val="231F20"/>
        </w:rPr>
        <w:t>tive external interrupt is received from P2 at the initial shaft position.</w:t>
      </w:r>
      <w:r>
        <w:rPr>
          <w:color w:val="231F20"/>
          <w:spacing w:val="40"/>
        </w:rPr>
        <w:t> </w:t>
      </w:r>
      <w:r>
        <w:rPr>
          <w:color w:val="231F20"/>
        </w:rPr>
        <w:t>The error time between S3</w:t>
      </w:r>
      <w:r>
        <w:rPr>
          <w:color w:val="231F20"/>
          <w:spacing w:val="33"/>
        </w:rPr>
        <w:t> </w:t>
      </w:r>
      <w:r>
        <w:rPr>
          <w:color w:val="231F20"/>
        </w:rPr>
        <w:t>and S4 is also recorded for the current</w:t>
      </w:r>
      <w:r>
        <w:rPr>
          <w:color w:val="231F20"/>
          <w:spacing w:val="80"/>
        </w:rPr>
        <w:t> </w:t>
      </w:r>
      <w:r>
        <w:rPr>
          <w:color w:val="231F20"/>
        </w:rPr>
        <w:t>cycle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incorporated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next</w:t>
      </w:r>
      <w:r>
        <w:rPr>
          <w:color w:val="231F20"/>
          <w:spacing w:val="-8"/>
        </w:rPr>
        <w:t> </w:t>
      </w:r>
      <w:r>
        <w:rPr>
          <w:color w:val="231F20"/>
        </w:rPr>
        <w:t>actuation</w:t>
      </w:r>
      <w:r>
        <w:rPr>
          <w:color w:val="231F20"/>
          <w:spacing w:val="-6"/>
        </w:rPr>
        <w:t> </w:t>
      </w:r>
      <w:r>
        <w:rPr>
          <w:color w:val="231F20"/>
        </w:rPr>
        <w:t>cycle.</w:t>
      </w:r>
      <w:r>
        <w:rPr>
          <w:color w:val="231F20"/>
          <w:spacing w:val="-5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external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terrupt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received from P2, the</w:t>
      </w:r>
      <w:r>
        <w:rPr>
          <w:color w:val="231F20"/>
          <w:spacing w:val="-1"/>
        </w:rPr>
        <w:t> </w:t>
      </w:r>
      <w:r>
        <w:rPr>
          <w:color w:val="231F20"/>
        </w:rPr>
        <w:t>DC motor stops and system state shifts</w:t>
      </w:r>
      <w:r>
        <w:rPr>
          <w:color w:val="231F20"/>
          <w:spacing w:val="40"/>
        </w:rPr>
        <w:t> </w:t>
      </w:r>
      <w:r>
        <w:rPr>
          <w:color w:val="231F20"/>
        </w:rPr>
        <w:t>to S0 for next actuation cycle.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11" w:val="left" w:leader="none"/>
        </w:tabs>
        <w:spacing w:line="240" w:lineRule="auto" w:before="0" w:after="0"/>
        <w:ind w:left="511" w:right="0" w:hanging="397"/>
        <w:jc w:val="left"/>
        <w:rPr>
          <w:i/>
          <w:sz w:val="16"/>
        </w:rPr>
      </w:pPr>
      <w:bookmarkStart w:name="2.2.1. Process parameters for the electr" w:id="17"/>
      <w:bookmarkEnd w:id="17"/>
      <w:r>
        <w:rPr/>
      </w:r>
      <w:r>
        <w:rPr>
          <w:i/>
          <w:color w:val="231F20"/>
          <w:spacing w:val="-6"/>
          <w:sz w:val="16"/>
        </w:rPr>
        <w:t>Process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parameters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electronic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shaft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control</w:t>
      </w:r>
    </w:p>
    <w:p>
      <w:pPr>
        <w:pStyle w:val="BodyText"/>
        <w:spacing w:before="27"/>
        <w:ind w:left="353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forward</w:t>
      </w:r>
      <w:r>
        <w:rPr>
          <w:color w:val="231F20"/>
          <w:spacing w:val="-2"/>
        </w:rPr>
        <w:t> </w:t>
      </w:r>
      <w:r>
        <w:rPr>
          <w:color w:val="231F20"/>
        </w:rPr>
        <w:t>speed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operation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v</w:t>
      </w:r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m/s)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consistently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calculated</w:t>
      </w:r>
    </w:p>
    <w:p>
      <w:pPr>
        <w:pStyle w:val="BodyText"/>
        <w:spacing w:line="276" w:lineRule="auto" w:before="28"/>
        <w:ind w:left="114" w:right="38"/>
        <w:jc w:val="both"/>
      </w:pPr>
      <w:r>
        <w:rPr>
          <w:color w:val="231F20"/>
        </w:rPr>
        <w:t>(1) from a falling edge external interrupt P1 during system state varia-</w:t>
      </w:r>
      <w:r>
        <w:rPr>
          <w:color w:val="231F20"/>
          <w:spacing w:val="40"/>
        </w:rPr>
        <w:t> </w:t>
      </w:r>
      <w:bookmarkStart w:name="_bookmark11" w:id="18"/>
      <w:bookmarkEnd w:id="18"/>
      <w:r>
        <w:rPr>
          <w:color w:val="231F20"/>
        </w:rPr>
        <w:t>t</w:t>
      </w:r>
      <w:r>
        <w:rPr>
          <w:color w:val="231F20"/>
        </w:rPr>
        <w:t>ion. P1 counts the metal bids (count) per second, placed at eight dia-</w:t>
      </w:r>
      <w:r>
        <w:rPr>
          <w:color w:val="231F20"/>
          <w:spacing w:val="40"/>
        </w:rPr>
        <w:t> </w:t>
      </w:r>
      <w:r>
        <w:rPr>
          <w:color w:val="231F20"/>
        </w:rPr>
        <w:t>metrical ends on ground wheel (diameter </w:t>
      </w:r>
      <w:r>
        <w:rPr>
          <w:color w:val="231F20"/>
          <w:w w:val="125"/>
        </w:rPr>
        <w:t>= </w:t>
      </w:r>
      <w:r>
        <w:rPr>
          <w:color w:val="231F20"/>
        </w:rPr>
        <w:t>D, m). The AT (ms) is</w:t>
      </w:r>
      <w:r>
        <w:rPr>
          <w:color w:val="231F20"/>
          <w:spacing w:val="80"/>
        </w:rPr>
        <w:t> </w:t>
      </w:r>
      <w:r>
        <w:rPr>
          <w:color w:val="231F20"/>
        </w:rPr>
        <w:t>then</w:t>
      </w:r>
      <w:r>
        <w:rPr>
          <w:color w:val="231F20"/>
          <w:spacing w:val="-2"/>
        </w:rPr>
        <w:t> </w:t>
      </w:r>
      <w:r>
        <w:rPr>
          <w:color w:val="231F20"/>
        </w:rPr>
        <w:t>calculated</w:t>
      </w:r>
      <w:r>
        <w:rPr>
          <w:color w:val="231F20"/>
          <w:spacing w:val="-1"/>
        </w:rPr>
        <w:t> </w:t>
      </w:r>
      <w:r>
        <w:rPr>
          <w:color w:val="231F20"/>
        </w:rPr>
        <w:t>(Eq.</w:t>
      </w:r>
      <w:r>
        <w:rPr>
          <w:color w:val="231F20"/>
          <w:spacing w:val="-1"/>
        </w:rPr>
        <w:t> </w:t>
      </w:r>
      <w:hyperlink w:history="true" w:anchor="_bookmark10">
        <w:r>
          <w:rPr>
            <w:color w:val="2E3092"/>
          </w:rPr>
          <w:t>(2)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inverse</w:t>
      </w:r>
      <w:r>
        <w:rPr>
          <w:color w:val="231F20"/>
          <w:spacing w:val="-1"/>
        </w:rPr>
        <w:t> </w:t>
      </w:r>
      <w:r>
        <w:rPr>
          <w:color w:val="231F20"/>
        </w:rPr>
        <w:t>function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forward</w:t>
      </w:r>
      <w:r>
        <w:rPr>
          <w:color w:val="231F20"/>
          <w:spacing w:val="-3"/>
        </w:rPr>
        <w:t> </w:t>
      </w:r>
      <w:r>
        <w:rPr>
          <w:color w:val="231F20"/>
        </w:rPr>
        <w:t>speed.</w:t>
      </w:r>
      <w:r>
        <w:rPr>
          <w:color w:val="231F20"/>
          <w:spacing w:val="-1"/>
        </w:rPr>
        <w:t> </w:t>
      </w:r>
      <w:r>
        <w:rPr>
          <w:color w:val="231F20"/>
        </w:rPr>
        <w:t>Mini-</w:t>
      </w:r>
      <w:r>
        <w:rPr>
          <w:color w:val="231F20"/>
          <w:spacing w:val="40"/>
        </w:rPr>
        <w:t> </w:t>
      </w:r>
      <w:r>
        <w:rPr>
          <w:color w:val="231F20"/>
        </w:rPr>
        <w:t>mum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100</w:t>
      </w:r>
      <w:r>
        <w:rPr>
          <w:color w:val="231F20"/>
          <w:spacing w:val="-3"/>
        </w:rPr>
        <w:t> </w:t>
      </w:r>
      <w:r>
        <w:rPr>
          <w:color w:val="231F20"/>
        </w:rPr>
        <w:t>ms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actuation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start</w:t>
      </w:r>
      <w:r>
        <w:rPr>
          <w:color w:val="231F20"/>
          <w:spacing w:val="-3"/>
        </w:rPr>
        <w:t> </w:t>
      </w:r>
      <w:r>
        <w:rPr>
          <w:color w:val="231F20"/>
        </w:rPr>
        <w:t>50</w:t>
      </w:r>
      <w:r>
        <w:rPr>
          <w:color w:val="231F20"/>
          <w:spacing w:val="-1"/>
        </w:rPr>
        <w:t> </w:t>
      </w:r>
      <w:r>
        <w:rPr>
          <w:color w:val="231F20"/>
        </w:rPr>
        <w:t>mm</w:t>
      </w:r>
      <w:r>
        <w:rPr>
          <w:color w:val="231F20"/>
          <w:spacing w:val="-3"/>
        </w:rPr>
        <w:t> </w:t>
      </w:r>
      <w:r>
        <w:rPr>
          <w:color w:val="231F20"/>
        </w:rPr>
        <w:t>before</w:t>
      </w:r>
      <w:r>
        <w:rPr>
          <w:color w:val="231F20"/>
          <w:spacing w:val="40"/>
        </w:rPr>
        <w:t> </w:t>
      </w:r>
      <w:bookmarkStart w:name="_bookmark12" w:id="19"/>
      <w:bookmarkEnd w:id="19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location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avoid</w:t>
      </w:r>
      <w:r>
        <w:rPr>
          <w:color w:val="231F20"/>
          <w:spacing w:val="-6"/>
        </w:rPr>
        <w:t> </w:t>
      </w:r>
      <w:r>
        <w:rPr>
          <w:color w:val="231F20"/>
        </w:rPr>
        <w:t>interference.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DT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shaft</w:t>
      </w:r>
      <w:r>
        <w:rPr>
          <w:color w:val="231F20"/>
          <w:spacing w:val="-6"/>
        </w:rPr>
        <w:t> </w:t>
      </w:r>
      <w:r>
        <w:rPr>
          <w:color w:val="231F20"/>
        </w:rPr>
        <w:t>actuation</w:t>
      </w:r>
      <w:r>
        <w:rPr>
          <w:color w:val="231F20"/>
          <w:spacing w:val="40"/>
        </w:rPr>
        <w:t> </w:t>
      </w:r>
      <w:r>
        <w:rPr>
          <w:color w:val="231F20"/>
        </w:rPr>
        <w:t>50</w:t>
      </w:r>
      <w:r>
        <w:rPr>
          <w:color w:val="231F20"/>
          <w:spacing w:val="-10"/>
        </w:rPr>
        <w:t> </w:t>
      </w:r>
      <w:r>
        <w:rPr>
          <w:color w:val="231F20"/>
        </w:rPr>
        <w:t>mm</w:t>
      </w:r>
      <w:r>
        <w:rPr>
          <w:color w:val="231F20"/>
          <w:spacing w:val="-9"/>
        </w:rPr>
        <w:t> </w:t>
      </w:r>
      <w:r>
        <w:rPr>
          <w:color w:val="231F20"/>
        </w:rPr>
        <w:t>before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calculated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function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forward</w:t>
      </w:r>
      <w:r>
        <w:rPr>
          <w:color w:val="231F20"/>
          <w:spacing w:val="-9"/>
        </w:rPr>
        <w:t> </w:t>
      </w:r>
      <w:r>
        <w:rPr>
          <w:color w:val="231F20"/>
        </w:rPr>
        <w:t>speed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distance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ultrasonic</w:t>
      </w:r>
      <w:r>
        <w:rPr>
          <w:color w:val="231F20"/>
          <w:spacing w:val="-4"/>
        </w:rPr>
        <w:t> </w:t>
      </w:r>
      <w:r>
        <w:rPr>
          <w:color w:val="231F20"/>
        </w:rPr>
        <w:t>sensor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control</w:t>
      </w:r>
      <w:r>
        <w:rPr>
          <w:color w:val="231F20"/>
          <w:spacing w:val="-3"/>
        </w:rPr>
        <w:t> </w:t>
      </w:r>
      <w:r>
        <w:rPr>
          <w:color w:val="231F20"/>
        </w:rPr>
        <w:t>shaft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m).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bookmarkStart w:name="_bookmark13" w:id="20"/>
      <w:bookmarkEnd w:id="20"/>
      <w:r>
        <w:rPr>
          <w:color w:val="231F20"/>
        </w:rPr>
        <w:t>dit</w:t>
      </w:r>
      <w:r>
        <w:rPr>
          <w:color w:val="231F20"/>
        </w:rPr>
        <w:t>ional time interval of HT (ms) is also calculated to hold the control</w:t>
      </w:r>
      <w:r>
        <w:rPr>
          <w:color w:val="231F20"/>
          <w:spacing w:val="40"/>
        </w:rPr>
        <w:t> </w:t>
      </w:r>
      <w:r>
        <w:rPr>
          <w:color w:val="231F20"/>
        </w:rPr>
        <w:t>shaft at extreme end, off the crop row.</w:t>
      </w:r>
      <w:r>
        <w:rPr>
          <w:color w:val="231F20"/>
          <w:spacing w:val="-1"/>
        </w:rPr>
        <w:t> </w:t>
      </w:r>
      <w:r>
        <w:rPr>
          <w:color w:val="231F20"/>
        </w:rPr>
        <w:t>HT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calculated as a function of</w:t>
      </w:r>
      <w:r>
        <w:rPr>
          <w:color w:val="231F20"/>
          <w:spacing w:val="40"/>
        </w:rPr>
        <w:t> </w:t>
      </w:r>
      <w:r>
        <w:rPr>
          <w:color w:val="231F20"/>
        </w:rPr>
        <w:t>forward</w:t>
      </w:r>
      <w:r>
        <w:rPr>
          <w:color w:val="231F20"/>
          <w:spacing w:val="-9"/>
        </w:rPr>
        <w:t> </w:t>
      </w:r>
      <w:r>
        <w:rPr>
          <w:color w:val="231F20"/>
        </w:rPr>
        <w:t>speed</w:t>
      </w:r>
      <w:r>
        <w:rPr>
          <w:color w:val="231F20"/>
          <w:spacing w:val="-9"/>
        </w:rPr>
        <w:t> </w:t>
      </w:r>
      <w:r>
        <w:rPr>
          <w:color w:val="231F20"/>
        </w:rPr>
        <w:t>(v)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length</w:t>
      </w:r>
      <w:r>
        <w:rPr>
          <w:color w:val="231F20"/>
          <w:spacing w:val="-9"/>
        </w:rPr>
        <w:t> </w:t>
      </w:r>
      <w:r>
        <w:rPr>
          <w:color w:val="231F20"/>
        </w:rPr>
        <w:t>(calculated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series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ultrasonic</w:t>
      </w:r>
      <w:r>
        <w:rPr>
          <w:color w:val="231F20"/>
          <w:spacing w:val="40"/>
        </w:rPr>
        <w:t> </w:t>
      </w:r>
      <w:r>
        <w:rPr>
          <w:color w:val="231F20"/>
        </w:rPr>
        <w:t>sensor</w:t>
      </w:r>
      <w:r>
        <w:rPr>
          <w:color w:val="231F20"/>
          <w:spacing w:val="14"/>
        </w:rPr>
        <w:t> </w:t>
      </w:r>
      <w:r>
        <w:rPr>
          <w:color w:val="231F20"/>
        </w:rPr>
        <w:t>signals,</w:t>
      </w:r>
      <w:r>
        <w:rPr>
          <w:color w:val="231F20"/>
          <w:spacing w:val="14"/>
        </w:rPr>
        <w:t> </w:t>
      </w:r>
      <w:r>
        <w:rPr>
          <w:i/>
          <w:color w:val="231F20"/>
        </w:rPr>
        <w:t>y</w:t>
      </w:r>
      <w:r>
        <w:rPr>
          <w:color w:val="231F20"/>
        </w:rPr>
        <w:t>,</w:t>
      </w:r>
      <w:r>
        <w:rPr>
          <w:color w:val="231F20"/>
          <w:spacing w:val="14"/>
        </w:rPr>
        <w:t> </w:t>
      </w:r>
      <w:r>
        <w:rPr>
          <w:color w:val="231F20"/>
        </w:rPr>
        <w:t>m).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total</w:t>
      </w:r>
      <w:r>
        <w:rPr>
          <w:color w:val="231F20"/>
          <w:spacing w:val="15"/>
        </w:rPr>
        <w:t> </w:t>
      </w:r>
      <w:r>
        <w:rPr>
          <w:color w:val="231F20"/>
        </w:rPr>
        <w:t>response</w:t>
      </w:r>
      <w:r>
        <w:rPr>
          <w:color w:val="231F20"/>
          <w:spacing w:val="13"/>
        </w:rPr>
        <w:t> </w:t>
      </w:r>
      <w:r>
        <w:rPr>
          <w:color w:val="231F20"/>
        </w:rPr>
        <w:t>time</w:t>
      </w:r>
      <w:r>
        <w:rPr>
          <w:color w:val="231F20"/>
          <w:spacing w:val="14"/>
        </w:rPr>
        <w:t> </w:t>
      </w:r>
      <w:r>
        <w:rPr>
          <w:color w:val="231F20"/>
        </w:rPr>
        <w:t>(TRT)</w:t>
      </w:r>
      <w:r>
        <w:rPr>
          <w:color w:val="231F20"/>
          <w:spacing w:val="14"/>
        </w:rPr>
        <w:t> </w:t>
      </w:r>
      <w:r>
        <w:rPr>
          <w:color w:val="231F20"/>
        </w:rPr>
        <w:t>during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  <w:spacing w:val="-4"/>
        </w:rPr>
        <w:t>shaft</w:t>
      </w:r>
    </w:p>
    <w:p>
      <w:pPr>
        <w:tabs>
          <w:tab w:pos="4922" w:val="left" w:leader="none"/>
        </w:tabs>
        <w:spacing w:before="82"/>
        <w:ind w:left="114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i/>
          <w:color w:val="231F20"/>
          <w:spacing w:val="-8"/>
          <w:sz w:val="16"/>
        </w:rPr>
        <w:t>TRT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spacing w:val="-8"/>
          <w:sz w:val="16"/>
        </w:rPr>
        <w:t>=</w:t>
      </w:r>
      <w:r>
        <w:rPr>
          <w:rFonts w:ascii="MathJax_SansSerif"/>
          <w:color w:val="231F20"/>
          <w:spacing w:val="-2"/>
          <w:sz w:val="16"/>
        </w:rPr>
        <w:t> </w:t>
      </w:r>
      <w:r>
        <w:rPr>
          <w:i/>
          <w:color w:val="231F20"/>
          <w:spacing w:val="-8"/>
          <w:sz w:val="16"/>
        </w:rPr>
        <w:t>DT</w:t>
      </w:r>
      <w:r>
        <w:rPr>
          <w:i/>
          <w:color w:val="231F20"/>
          <w:spacing w:val="1"/>
          <w:sz w:val="16"/>
        </w:rPr>
        <w:t> </w:t>
      </w:r>
      <w:r>
        <w:rPr>
          <w:rFonts w:ascii="MathJax_SansSerif"/>
          <w:color w:val="231F20"/>
          <w:spacing w:val="-8"/>
          <w:sz w:val="16"/>
        </w:rPr>
        <w:t>+</w:t>
      </w:r>
      <w:r>
        <w:rPr>
          <w:rFonts w:ascii="MathJax_SansSerif"/>
          <w:color w:val="231F20"/>
          <w:spacing w:val="-6"/>
          <w:sz w:val="16"/>
        </w:rPr>
        <w:t> </w:t>
      </w:r>
      <w:r>
        <w:rPr>
          <w:color w:val="231F20"/>
          <w:spacing w:val="-8"/>
          <w:sz w:val="16"/>
        </w:rPr>
        <w:t>2</w:t>
      </w:r>
      <w:r>
        <w:rPr>
          <w:i/>
          <w:color w:val="231F20"/>
          <w:spacing w:val="-8"/>
          <w:sz w:val="16"/>
        </w:rPr>
        <w:t>AT</w:t>
      </w:r>
      <w:r>
        <w:rPr>
          <w:i/>
          <w:color w:val="231F20"/>
          <w:spacing w:val="1"/>
          <w:sz w:val="16"/>
        </w:rPr>
        <w:t> </w:t>
      </w:r>
      <w:r>
        <w:rPr>
          <w:rFonts w:ascii="MathJax_SansSerif"/>
          <w:color w:val="231F20"/>
          <w:spacing w:val="-8"/>
          <w:sz w:val="16"/>
        </w:rPr>
        <w:t>+</w:t>
      </w:r>
      <w:r>
        <w:rPr>
          <w:rFonts w:ascii="MathJax_SansSerif"/>
          <w:color w:val="231F20"/>
          <w:spacing w:val="-6"/>
          <w:sz w:val="16"/>
        </w:rPr>
        <w:t> </w:t>
      </w:r>
      <w:r>
        <w:rPr>
          <w:i/>
          <w:color w:val="231F20"/>
          <w:spacing w:val="-8"/>
          <w:sz w:val="16"/>
        </w:rPr>
        <w:t>HT</w:t>
      </w:r>
      <w:r>
        <w:rPr>
          <w:i/>
          <w:color w:val="231F20"/>
          <w:sz w:val="16"/>
        </w:rPr>
        <w:tab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5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pStyle w:val="BodyText"/>
        <w:spacing w:before="72"/>
        <w:rPr>
          <w:rFonts w:ascii="MathJax_SansSerif"/>
        </w:rPr>
      </w:pPr>
    </w:p>
    <w:p>
      <w:pPr>
        <w:pStyle w:val="BodyText"/>
        <w:spacing w:line="276" w:lineRule="auto"/>
        <w:ind w:left="114" w:right="285" w:firstLine="239"/>
        <w:jc w:val="both"/>
      </w:pPr>
      <w:r>
        <w:rPr>
          <w:color w:val="231F20"/>
        </w:rPr>
        <w:t>The next critical shaft control parameter is the rotary speed of the</w:t>
      </w:r>
      <w:r>
        <w:rPr>
          <w:color w:val="231F20"/>
          <w:spacing w:val="40"/>
        </w:rPr>
        <w:t> </w:t>
      </w:r>
      <w:r>
        <w:rPr>
          <w:color w:val="231F20"/>
        </w:rPr>
        <w:t>FBL crank (SRPM) that was calculated using the fuzzy logic algorithm</w:t>
      </w:r>
      <w:r>
        <w:rPr>
          <w:color w:val="231F20"/>
          <w:spacing w:val="40"/>
        </w:rPr>
        <w:t> </w:t>
      </w:r>
      <w:r>
        <w:rPr>
          <w:color w:val="231F20"/>
        </w:rPr>
        <w:t>as a weighted function of cone index (CI) and AT. CI is the measure of</w:t>
      </w:r>
      <w:r>
        <w:rPr>
          <w:color w:val="231F20"/>
          <w:spacing w:val="40"/>
        </w:rPr>
        <w:t> </w:t>
      </w:r>
      <w:r>
        <w:rPr>
          <w:color w:val="231F20"/>
        </w:rPr>
        <w:t>soil strength that may affect the forward speed of operation and</w:t>
      </w:r>
      <w:r>
        <w:rPr>
          <w:color w:val="231F20"/>
          <w:spacing w:val="80"/>
        </w:rPr>
        <w:t> </w:t>
      </w:r>
      <w:r>
        <w:rPr>
          <w:color w:val="231F20"/>
        </w:rPr>
        <w:t>SRPM. SRPM will be apparently higher for a lesser actuation time and</w:t>
      </w:r>
      <w:r>
        <w:rPr>
          <w:color w:val="231F20"/>
          <w:spacing w:val="40"/>
        </w:rPr>
        <w:t> </w:t>
      </w:r>
      <w:r>
        <w:rPr>
          <w:color w:val="231F20"/>
        </w:rPr>
        <w:t>higher CI. The fuzzy matrix (</w:t>
      </w:r>
      <w:hyperlink w:history="true" w:anchor="_bookmark10">
        <w:r>
          <w:rPr>
            <w:color w:val="2E3092"/>
          </w:rPr>
          <w:t>Table 1</w:t>
        </w:r>
      </w:hyperlink>
      <w:r>
        <w:rPr>
          <w:color w:val="231F20"/>
        </w:rPr>
        <w:t>) was designed for three ranges of</w:t>
      </w:r>
      <w:r>
        <w:rPr>
          <w:color w:val="231F20"/>
          <w:spacing w:val="40"/>
        </w:rPr>
        <w:t> </w:t>
      </w:r>
      <w:r>
        <w:rPr>
          <w:color w:val="231F20"/>
        </w:rPr>
        <w:t>CI and AT. The triangular membership functions (Eqs. </w:t>
      </w:r>
      <w:hyperlink w:history="true" w:anchor="_bookmark11">
        <w:r>
          <w:rPr>
            <w:color w:val="2E3092"/>
          </w:rPr>
          <w:t>(6), (7)</w:t>
        </w:r>
      </w:hyperlink>
      <w:r>
        <w:rPr>
          <w:color w:val="231F20"/>
        </w:rPr>
        <w:t>) were</w:t>
      </w:r>
      <w:r>
        <w:rPr>
          <w:color w:val="231F20"/>
          <w:spacing w:val="40"/>
        </w:rPr>
        <w:t> </w:t>
      </w:r>
      <w:r>
        <w:rPr>
          <w:color w:val="231F20"/>
        </w:rPr>
        <w:t>found suitable for CI and AT 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 (</w:t>
      </w:r>
      <w:hyperlink w:history="true" w:anchor="_bookmark15">
        <w:r>
          <w:rPr>
            <w:color w:val="2E3092"/>
          </w:rPr>
          <w:t>Fig. 6</w:t>
        </w:r>
      </w:hyperlink>
      <w:r>
        <w:rPr>
          <w:color w:val="231F20"/>
        </w:rPr>
        <w:t>) among trapezoidal,</w:t>
      </w:r>
      <w:r>
        <w:rPr>
          <w:color w:val="231F20"/>
          <w:spacing w:val="40"/>
        </w:rPr>
        <w:t> </w:t>
      </w:r>
      <w:r>
        <w:rPr>
          <w:color w:val="231F20"/>
        </w:rPr>
        <w:t>Gaussian and triangular functions. The weightage matrix (</w:t>
      </w:r>
      <w:hyperlink w:history="true" w:anchor="_bookmark16">
        <w:r>
          <w:rPr>
            <w:color w:val="2E3092"/>
          </w:rPr>
          <w:t>Table 2</w:t>
        </w:r>
      </w:hyperlink>
      <w:r>
        <w:rPr>
          <w:color w:val="231F20"/>
        </w:rPr>
        <w:t>)</w:t>
      </w:r>
      <w:r>
        <w:rPr>
          <w:color w:val="231F20"/>
          <w:spacing w:val="80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then constructed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minima</w:t>
      </w:r>
      <w:r>
        <w:rPr>
          <w:color w:val="231F20"/>
          <w:spacing w:val="-3"/>
        </w:rPr>
        <w:t> </w:t>
      </w:r>
      <w:r>
        <w:rPr>
          <w:color w:val="231F20"/>
        </w:rPr>
        <w:t>(Eq. </w:t>
      </w:r>
      <w:hyperlink w:history="true" w:anchor="_bookmark12">
        <w:r>
          <w:rPr>
            <w:color w:val="2E3092"/>
          </w:rPr>
          <w:t>(8)</w:t>
        </w:r>
      </w:hyperlink>
      <w:r>
        <w:rPr>
          <w:color w:val="231F20"/>
        </w:rPr>
        <w:t>) of</w:t>
      </w:r>
      <w:r>
        <w:rPr>
          <w:color w:val="231F20"/>
          <w:spacing w:val="-1"/>
        </w:rPr>
        <w:t> </w:t>
      </w:r>
      <w:r>
        <w:rPr>
          <w:color w:val="231F20"/>
        </w:rPr>
        <w:t>CI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functions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their</w:t>
      </w:r>
      <w:r>
        <w:rPr>
          <w:color w:val="231F20"/>
          <w:spacing w:val="-10"/>
        </w:rPr>
        <w:t> </w:t>
      </w:r>
      <w:r>
        <w:rPr>
          <w:color w:val="231F20"/>
        </w:rPr>
        <w:t>corresponding</w:t>
      </w:r>
      <w:r>
        <w:rPr>
          <w:color w:val="231F20"/>
          <w:spacing w:val="-9"/>
        </w:rPr>
        <w:t> </w:t>
      </w:r>
      <w:r>
        <w:rPr>
          <w:color w:val="231F20"/>
        </w:rPr>
        <w:t>low,</w:t>
      </w:r>
      <w:r>
        <w:rPr>
          <w:color w:val="231F20"/>
          <w:spacing w:val="-10"/>
        </w:rPr>
        <w:t> </w:t>
      </w:r>
      <w:r>
        <w:rPr>
          <w:color w:val="231F20"/>
        </w:rPr>
        <w:t>medium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range</w:t>
      </w:r>
      <w:r>
        <w:rPr>
          <w:color w:val="231F20"/>
          <w:spacing w:val="-10"/>
        </w:rPr>
        <w:t> </w:t>
      </w:r>
      <w:r>
        <w:rPr>
          <w:color w:val="231F20"/>
        </w:rPr>
        <w:t>values.</w:t>
      </w:r>
      <w:r>
        <w:rPr>
          <w:color w:val="231F20"/>
          <w:spacing w:val="-9"/>
        </w:rPr>
        <w:t> </w:t>
      </w:r>
      <w:r>
        <w:rPr>
          <w:color w:val="231F20"/>
        </w:rPr>
        <w:t>Similarly,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SRPM</w:t>
      </w:r>
      <w:r>
        <w:rPr>
          <w:color w:val="231F20"/>
          <w:spacing w:val="-7"/>
        </w:rPr>
        <w:t> </w:t>
      </w:r>
      <w:r>
        <w:rPr>
          <w:color w:val="231F20"/>
        </w:rPr>
        <w:t>defuzzi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calculated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maxima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CI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membership functions (Eqs. </w:t>
      </w:r>
      <w:hyperlink w:history="true" w:anchor="_bookmark13">
        <w:r>
          <w:rPr>
            <w:color w:val="2E3092"/>
          </w:rPr>
          <w:t>(9), (10), (11)</w:t>
        </w:r>
      </w:hyperlink>
      <w:r>
        <w:rPr>
          <w:color w:val="231F20"/>
        </w:rPr>
        <w:t>). SRPM was then calculated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combinations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defuzzi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equations</w:t>
      </w:r>
      <w:r>
        <w:rPr>
          <w:color w:val="231F20"/>
          <w:spacing w:val="40"/>
        </w:rPr>
        <w:t> </w:t>
      </w:r>
      <w:r>
        <w:rPr>
          <w:color w:val="231F20"/>
        </w:rPr>
        <w:t>(Eq. </w:t>
      </w:r>
      <w:hyperlink w:history="true" w:anchor="_bookmark15">
        <w:r>
          <w:rPr>
            <w:color w:val="2E3092"/>
          </w:rPr>
          <w:t>(12)</w:t>
        </w:r>
      </w:hyperlink>
      <w:r>
        <w:rPr>
          <w:color w:val="231F20"/>
        </w:rPr>
        <w:t>) (</w:t>
      </w:r>
      <w:hyperlink w:history="true" w:anchor="_bookmark40">
        <w:r>
          <w:rPr>
            <w:color w:val="2E3092"/>
          </w:rPr>
          <w:t>Witold, 1994</w:t>
        </w:r>
      </w:hyperlink>
      <w:r>
        <w:rPr>
          <w:color w:val="231F20"/>
        </w:rPr>
        <w:t>; </w:t>
      </w:r>
      <w:hyperlink w:history="true" w:anchor="_bookmark34">
        <w:r>
          <w:rPr>
            <w:color w:val="2E3092"/>
          </w:rPr>
          <w:t>Victor et al., 2013</w:t>
        </w:r>
      </w:hyperlink>
      <w:r>
        <w:rPr>
          <w:color w:val="231F20"/>
        </w:rPr>
        <w:t>).</w:t>
      </w:r>
    </w:p>
    <w:p>
      <w:pPr>
        <w:tabs>
          <w:tab w:pos="4922" w:val="left" w:leader="none"/>
        </w:tabs>
        <w:spacing w:before="5"/>
        <w:ind w:left="114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sz w:val="16"/>
        </w:rPr>
        <w:t>W</w:t>
      </w:r>
      <w:r>
        <w:rPr>
          <w:rFonts w:ascii="Arial"/>
          <w:color w:val="231F20"/>
          <w:sz w:val="16"/>
        </w:rPr>
        <w:t>.</w:t>
      </w:r>
      <w:r>
        <w:rPr>
          <w:i/>
          <w:color w:val="231F20"/>
          <w:sz w:val="16"/>
        </w:rPr>
        <w:t>CI</w:t>
      </w:r>
      <w:r>
        <w:rPr>
          <w:i/>
          <w:color w:val="231F20"/>
          <w:spacing w:val="-6"/>
          <w:sz w:val="16"/>
        </w:rPr>
        <w:t> </w:t>
      </w:r>
      <w:r>
        <w:rPr>
          <w:rFonts w:ascii="MathJax_SansSerif"/>
          <w:color w:val="231F20"/>
          <w:sz w:val="16"/>
        </w:rPr>
        <w:t>[</w:t>
      </w:r>
      <w:r>
        <w:rPr>
          <w:color w:val="231F20"/>
          <w:sz w:val="16"/>
        </w:rPr>
        <w:t>3</w:t>
      </w:r>
      <w:r>
        <w:rPr>
          <w:rFonts w:ascii="MathJax_SansSerif"/>
          <w:color w:val="231F20"/>
          <w:sz w:val="16"/>
        </w:rPr>
        <w:t>]</w:t>
      </w:r>
      <w:r>
        <w:rPr>
          <w:rFonts w:ascii="MathJax_SansSerif"/>
          <w:color w:val="231F20"/>
          <w:spacing w:val="-2"/>
          <w:sz w:val="16"/>
        </w:rPr>
        <w:t> </w:t>
      </w:r>
      <w:r>
        <w:rPr>
          <w:rFonts w:ascii="MathJax_SansSerif"/>
          <w:color w:val="231F20"/>
          <w:sz w:val="16"/>
        </w:rPr>
        <w:t>=</w:t>
      </w:r>
      <w:r>
        <w:rPr>
          <w:rFonts w:ascii="DejaVu Sans Condensed"/>
          <w:color w:val="231F20"/>
          <w:spacing w:val="72"/>
          <w:position w:val="13"/>
          <w:sz w:val="16"/>
        </w:rPr>
        <w:t> </w:t>
      </w:r>
      <w:r>
        <w:rPr>
          <w:i/>
          <w:color w:val="231F20"/>
          <w:sz w:val="16"/>
        </w:rPr>
        <w:t>W</w:t>
      </w:r>
      <w:r>
        <w:rPr>
          <w:rFonts w:ascii="Arial"/>
          <w:color w:val="231F20"/>
          <w:sz w:val="16"/>
        </w:rPr>
        <w:t>.</w:t>
      </w:r>
      <w:r>
        <w:rPr>
          <w:i/>
          <w:color w:val="231F20"/>
          <w:sz w:val="16"/>
        </w:rPr>
        <w:t>CI</w:t>
      </w:r>
      <w:r>
        <w:rPr>
          <w:i/>
          <w:color w:val="231F20"/>
          <w:sz w:val="16"/>
          <w:vertAlign w:val="subscript"/>
        </w:rPr>
        <w:t>lo</w:t>
      </w:r>
      <w:r>
        <w:rPr>
          <w:i/>
          <w:color w:val="231F20"/>
          <w:sz w:val="16"/>
          <w:vertAlign w:val="subscript"/>
        </w:rPr>
        <w:t>w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W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>CI</w:t>
      </w:r>
      <w:r>
        <w:rPr>
          <w:i/>
          <w:color w:val="231F20"/>
          <w:sz w:val="16"/>
          <w:vertAlign w:val="subscript"/>
        </w:rPr>
        <w:t>med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W</w:t>
      </w:r>
      <w:r>
        <w:rPr>
          <w:rFonts w:ascii="Arial"/>
          <w:color w:val="231F20"/>
          <w:spacing w:val="-2"/>
          <w:sz w:val="16"/>
          <w:vertAlign w:val="baseline"/>
        </w:rPr>
        <w:t>.</w:t>
      </w:r>
      <w:r>
        <w:rPr>
          <w:i/>
          <w:color w:val="231F20"/>
          <w:spacing w:val="-2"/>
          <w:sz w:val="16"/>
          <w:vertAlign w:val="baseline"/>
        </w:rPr>
        <w:t>CI</w:t>
      </w:r>
      <w:r>
        <w:rPr>
          <w:i/>
          <w:color w:val="231F20"/>
          <w:spacing w:val="-2"/>
          <w:sz w:val="16"/>
          <w:vertAlign w:val="subscript"/>
        </w:rPr>
        <w:t>hi</w:t>
      </w:r>
      <w:r>
        <w:rPr>
          <w:i/>
          <w:color w:val="231F20"/>
          <w:spacing w:val="-2"/>
          <w:sz w:val="16"/>
          <w:vertAlign w:val="subscript"/>
        </w:rPr>
        <w:t>g</w:t>
      </w:r>
      <w:r>
        <w:rPr>
          <w:i/>
          <w:color w:val="231F20"/>
          <w:spacing w:val="-2"/>
          <w:sz w:val="16"/>
          <w:vertAlign w:val="subscript"/>
        </w:rPr>
        <w:t>h</w:t>
      </w:r>
      <w:r>
        <w:rPr>
          <w:rFonts w:ascii="DejaVu Sans Condensed"/>
          <w:color w:val="231F20"/>
          <w:spacing w:val="-2"/>
          <w:position w:val="13"/>
          <w:sz w:val="16"/>
          <w:vertAlign w:val="baseline"/>
        </w:rPr>
        <w:t>}</w:t>
      </w:r>
      <w:r>
        <w:rPr>
          <w:rFonts w:ascii="DejaVu Sans Condensed"/>
          <w:color w:val="231F20"/>
          <w:position w:val="13"/>
          <w:sz w:val="16"/>
          <w:vertAlign w:val="baseline"/>
        </w:rPr>
        <w:tab/>
      </w:r>
      <w:r>
        <w:rPr>
          <w:rFonts w:ascii="MathJax_SansSerif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6</w:t>
      </w:r>
      <w:r>
        <w:rPr>
          <w:rFonts w:ascii="MathJax_SansSerif"/>
          <w:color w:val="231F20"/>
          <w:spacing w:val="-5"/>
          <w:sz w:val="16"/>
          <w:vertAlign w:val="baseline"/>
        </w:rPr>
        <w:t>)</w:t>
      </w:r>
    </w:p>
    <w:p>
      <w:pPr>
        <w:tabs>
          <w:tab w:pos="4922" w:val="left" w:leader="none"/>
        </w:tabs>
        <w:spacing w:before="101"/>
        <w:ind w:left="114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sz w:val="16"/>
        </w:rPr>
        <w:t>W</w:t>
      </w:r>
      <w:r>
        <w:rPr>
          <w:rFonts w:ascii="Arial"/>
          <w:color w:val="231F20"/>
          <w:sz w:val="16"/>
        </w:rPr>
        <w:t>.</w:t>
      </w:r>
      <w:r>
        <w:rPr>
          <w:i/>
          <w:color w:val="231F20"/>
          <w:sz w:val="16"/>
        </w:rPr>
        <w:t>AT</w:t>
      </w:r>
      <w:r>
        <w:rPr>
          <w:i/>
          <w:color w:val="231F20"/>
          <w:spacing w:val="5"/>
          <w:sz w:val="16"/>
        </w:rPr>
        <w:t> </w:t>
      </w:r>
      <w:r>
        <w:rPr>
          <w:rFonts w:ascii="MathJax_SansSerif"/>
          <w:color w:val="231F20"/>
          <w:sz w:val="16"/>
        </w:rPr>
        <w:t>[</w:t>
      </w:r>
      <w:r>
        <w:rPr>
          <w:color w:val="231F20"/>
          <w:sz w:val="16"/>
        </w:rPr>
        <w:t>3</w:t>
      </w:r>
      <w:r>
        <w:rPr>
          <w:rFonts w:ascii="MathJax_SansSerif"/>
          <w:color w:val="231F20"/>
          <w:sz w:val="16"/>
        </w:rPr>
        <w:t>] =</w:t>
      </w:r>
      <w:r>
        <w:rPr>
          <w:rFonts w:ascii="DejaVu Sans Condensed"/>
          <w:color w:val="231F20"/>
          <w:spacing w:val="78"/>
          <w:position w:val="13"/>
          <w:sz w:val="16"/>
        </w:rPr>
        <w:t> </w:t>
      </w:r>
      <w:r>
        <w:rPr>
          <w:i/>
          <w:color w:val="231F20"/>
          <w:sz w:val="16"/>
        </w:rPr>
        <w:t>W</w:t>
      </w:r>
      <w:r>
        <w:rPr>
          <w:rFonts w:ascii="Arial"/>
          <w:color w:val="231F20"/>
          <w:sz w:val="16"/>
        </w:rPr>
        <w:t>.</w:t>
      </w:r>
      <w:r>
        <w:rPr>
          <w:i/>
          <w:color w:val="231F20"/>
          <w:sz w:val="16"/>
        </w:rPr>
        <w:t>AT</w:t>
      </w:r>
      <w:r>
        <w:rPr>
          <w:i/>
          <w:color w:val="231F20"/>
          <w:sz w:val="16"/>
          <w:vertAlign w:val="subscript"/>
        </w:rPr>
        <w:t>lo</w:t>
      </w:r>
      <w:r>
        <w:rPr>
          <w:i/>
          <w:color w:val="231F20"/>
          <w:sz w:val="16"/>
          <w:vertAlign w:val="subscript"/>
        </w:rPr>
        <w:t>w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W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>AT</w:t>
      </w:r>
      <w:r>
        <w:rPr>
          <w:i/>
          <w:color w:val="231F20"/>
          <w:sz w:val="16"/>
          <w:vertAlign w:val="subscript"/>
        </w:rPr>
        <w:t>med</w:t>
      </w:r>
      <w:r>
        <w:rPr>
          <w:color w:val="231F20"/>
          <w:sz w:val="16"/>
          <w:vertAlign w:val="subscript"/>
        </w:rPr>
        <w:t>,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W</w:t>
      </w:r>
      <w:r>
        <w:rPr>
          <w:rFonts w:ascii="Arial"/>
          <w:color w:val="231F20"/>
          <w:spacing w:val="-2"/>
          <w:sz w:val="16"/>
          <w:vertAlign w:val="baseline"/>
        </w:rPr>
        <w:t>.</w:t>
      </w:r>
      <w:r>
        <w:rPr>
          <w:i/>
          <w:color w:val="231F20"/>
          <w:spacing w:val="-2"/>
          <w:sz w:val="16"/>
          <w:vertAlign w:val="baseline"/>
        </w:rPr>
        <w:t>AT</w:t>
      </w:r>
      <w:r>
        <w:rPr>
          <w:i/>
          <w:color w:val="231F20"/>
          <w:spacing w:val="-2"/>
          <w:sz w:val="16"/>
          <w:vertAlign w:val="subscript"/>
        </w:rPr>
        <w:t>hi</w:t>
      </w:r>
      <w:r>
        <w:rPr>
          <w:i/>
          <w:color w:val="231F20"/>
          <w:spacing w:val="-2"/>
          <w:sz w:val="16"/>
          <w:vertAlign w:val="subscript"/>
        </w:rPr>
        <w:t>g</w:t>
      </w:r>
      <w:r>
        <w:rPr>
          <w:i/>
          <w:color w:val="231F20"/>
          <w:spacing w:val="-2"/>
          <w:sz w:val="16"/>
          <w:vertAlign w:val="subscript"/>
        </w:rPr>
        <w:t>h</w:t>
      </w:r>
      <w:r>
        <w:rPr>
          <w:rFonts w:ascii="DejaVu Sans Condensed"/>
          <w:color w:val="231F20"/>
          <w:spacing w:val="-2"/>
          <w:position w:val="13"/>
          <w:sz w:val="16"/>
          <w:vertAlign w:val="baseline"/>
        </w:rPr>
        <w:t>}</w:t>
      </w:r>
      <w:r>
        <w:rPr>
          <w:rFonts w:ascii="DejaVu Sans Condensed"/>
          <w:color w:val="231F20"/>
          <w:position w:val="13"/>
          <w:sz w:val="16"/>
          <w:vertAlign w:val="baseline"/>
        </w:rPr>
        <w:tab/>
      </w:r>
      <w:r>
        <w:rPr>
          <w:rFonts w:ascii="MathJax_SansSerif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7</w:t>
      </w:r>
      <w:r>
        <w:rPr>
          <w:rFonts w:ascii="MathJax_SansSerif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54"/>
        <w:rPr>
          <w:rFonts w:ascii="MathJax_SansSerif"/>
        </w:rPr>
      </w:pPr>
    </w:p>
    <w:p>
      <w:pPr>
        <w:tabs>
          <w:tab w:pos="4922" w:val="left" w:leader="none"/>
        </w:tabs>
        <w:spacing w:before="0"/>
        <w:ind w:left="114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sz w:val="16"/>
        </w:rPr>
        <w:t>W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subscript"/>
        </w:rPr>
        <w:t>,</w:t>
      </w:r>
      <w:r>
        <w:rPr>
          <w:i/>
          <w:color w:val="231F20"/>
          <w:sz w:val="16"/>
          <w:vertAlign w:val="subscript"/>
        </w:rPr>
        <w:t>j</w:t>
      </w:r>
      <w:r>
        <w:rPr>
          <w:i/>
          <w:color w:val="231F20"/>
          <w:spacing w:val="-2"/>
          <w:sz w:val="16"/>
          <w:vertAlign w:val="baseline"/>
        </w:rPr>
        <w:t> </w:t>
      </w:r>
      <w:r>
        <w:rPr>
          <w:rFonts w:ascii="MathJax_SansSerif"/>
          <w:color w:val="231F20"/>
          <w:sz w:val="16"/>
          <w:vertAlign w:val="baseline"/>
        </w:rPr>
        <w:t>=</w:t>
      </w:r>
      <w:r>
        <w:rPr>
          <w:rFonts w:ascii="MathJax_SansSerif"/>
          <w:color w:val="231F20"/>
          <w:spacing w:val="16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min</w:t>
      </w:r>
      <w:r>
        <w:rPr>
          <w:i/>
          <w:color w:val="231F20"/>
          <w:spacing w:val="13"/>
          <w:sz w:val="16"/>
          <w:vertAlign w:val="baseline"/>
        </w:rPr>
        <w:t> </w:t>
      </w:r>
      <w:r>
        <w:rPr>
          <w:rFonts w:ascii="MathJax_SansSerif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W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>CI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rFonts w:ascii="MathJax_SansSerif"/>
          <w:color w:val="231F20"/>
          <w:sz w:val="16"/>
          <w:vertAlign w:val="baseline"/>
        </w:rPr>
        <w:t>[</w:t>
      </w:r>
      <w:r>
        <w:rPr>
          <w:i/>
          <w:color w:val="231F20"/>
          <w:sz w:val="16"/>
          <w:vertAlign w:val="baseline"/>
        </w:rPr>
        <w:t>i</w:t>
      </w:r>
      <w:r>
        <w:rPr>
          <w:rFonts w:ascii="MathJax_SansSerif"/>
          <w:color w:val="231F20"/>
          <w:sz w:val="16"/>
          <w:vertAlign w:val="baseline"/>
        </w:rPr>
        <w:t>]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W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>AT </w:t>
      </w:r>
      <w:r>
        <w:rPr>
          <w:rFonts w:ascii="MathJax_SansSerif"/>
          <w:color w:val="231F20"/>
          <w:spacing w:val="-4"/>
          <w:sz w:val="16"/>
          <w:vertAlign w:val="baseline"/>
        </w:rPr>
        <w:t>[</w:t>
      </w:r>
      <w:r>
        <w:rPr>
          <w:i/>
          <w:color w:val="231F20"/>
          <w:spacing w:val="-4"/>
          <w:sz w:val="16"/>
          <w:vertAlign w:val="baseline"/>
        </w:rPr>
        <w:t>j</w:t>
      </w:r>
      <w:r>
        <w:rPr>
          <w:rFonts w:ascii="MathJax_SansSerif"/>
          <w:color w:val="231F20"/>
          <w:spacing w:val="-4"/>
          <w:sz w:val="16"/>
          <w:vertAlign w:val="baseline"/>
        </w:rPr>
        <w:t>])</w:t>
      </w:r>
      <w:r>
        <w:rPr>
          <w:rFonts w:ascii="MathJax_SansSerif"/>
          <w:color w:val="231F20"/>
          <w:sz w:val="16"/>
          <w:vertAlign w:val="baseline"/>
        </w:rPr>
        <w:tab/>
      </w:r>
      <w:r>
        <w:rPr>
          <w:rFonts w:ascii="MathJax_SansSerif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8</w:t>
      </w:r>
      <w:r>
        <w:rPr>
          <w:rFonts w:ascii="MathJax_SansSerif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57"/>
        <w:rPr>
          <w:rFonts w:ascii="MathJax_SansSerif"/>
        </w:rPr>
      </w:pPr>
    </w:p>
    <w:p>
      <w:pPr>
        <w:tabs>
          <w:tab w:pos="4922" w:val="left" w:leader="none"/>
        </w:tabs>
        <w:spacing w:before="0"/>
        <w:ind w:left="114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position w:val="3"/>
          <w:sz w:val="16"/>
        </w:rPr>
        <w:t>W</w:t>
      </w:r>
      <w:r>
        <w:rPr>
          <w:i/>
          <w:color w:val="231F20"/>
          <w:sz w:val="11"/>
        </w:rPr>
        <w:t>low</w:t>
      </w:r>
      <w:r>
        <w:rPr>
          <w:color w:val="231F20"/>
          <w:sz w:val="11"/>
        </w:rPr>
        <w:t>,</w:t>
      </w:r>
      <w:r>
        <w:rPr>
          <w:i/>
          <w:color w:val="231F20"/>
          <w:sz w:val="11"/>
        </w:rPr>
        <w:t>SRPM</w:t>
      </w:r>
      <w:r>
        <w:rPr>
          <w:i/>
          <w:color w:val="231F20"/>
          <w:spacing w:val="12"/>
          <w:sz w:val="11"/>
        </w:rPr>
        <w:t> </w:t>
      </w:r>
      <w:r>
        <w:rPr>
          <w:rFonts w:ascii="MathJax_SansSerif"/>
          <w:color w:val="231F20"/>
          <w:position w:val="3"/>
          <w:sz w:val="16"/>
        </w:rPr>
        <w:t>=</w:t>
      </w:r>
      <w:r>
        <w:rPr>
          <w:rFonts w:ascii="MathJax_SansSerif"/>
          <w:color w:val="231F20"/>
          <w:spacing w:val="17"/>
          <w:position w:val="3"/>
          <w:sz w:val="16"/>
        </w:rPr>
        <w:t> </w:t>
      </w:r>
      <w:r>
        <w:rPr>
          <w:color w:val="231F20"/>
          <w:position w:val="3"/>
          <w:sz w:val="16"/>
        </w:rPr>
        <w:t>max</w:t>
      </w:r>
      <w:r>
        <w:rPr>
          <w:color w:val="231F20"/>
          <w:spacing w:val="13"/>
          <w:position w:val="3"/>
          <w:sz w:val="16"/>
        </w:rPr>
        <w:t> </w:t>
      </w:r>
      <w:r>
        <w:rPr>
          <w:rFonts w:ascii="MathJax_SansSerif"/>
          <w:color w:val="231F20"/>
          <w:position w:val="3"/>
          <w:sz w:val="16"/>
        </w:rPr>
        <w:t>(</w:t>
      </w:r>
      <w:r>
        <w:rPr>
          <w:i/>
          <w:color w:val="231F20"/>
          <w:position w:val="3"/>
          <w:sz w:val="16"/>
        </w:rPr>
        <w:t>W</w:t>
      </w:r>
      <w:r>
        <w:rPr>
          <w:color w:val="231F20"/>
          <w:sz w:val="11"/>
        </w:rPr>
        <w:t>0,2</w:t>
      </w:r>
      <w:r>
        <w:rPr>
          <w:color w:val="231F20"/>
          <w:spacing w:val="-17"/>
          <w:sz w:val="11"/>
        </w:rPr>
        <w:t> </w:t>
      </w:r>
      <w:r>
        <w:rPr>
          <w:color w:val="231F20"/>
          <w:position w:val="3"/>
          <w:sz w:val="16"/>
        </w:rPr>
        <w:t>,</w:t>
      </w:r>
      <w:r>
        <w:rPr>
          <w:color w:val="231F20"/>
          <w:spacing w:val="-13"/>
          <w:position w:val="3"/>
          <w:sz w:val="16"/>
        </w:rPr>
        <w:t> </w:t>
      </w:r>
      <w:r>
        <w:rPr>
          <w:i/>
          <w:color w:val="231F20"/>
          <w:spacing w:val="-4"/>
          <w:position w:val="3"/>
          <w:sz w:val="16"/>
        </w:rPr>
        <w:t>W</w:t>
      </w:r>
      <w:r>
        <w:rPr>
          <w:color w:val="231F20"/>
          <w:spacing w:val="-4"/>
          <w:sz w:val="11"/>
        </w:rPr>
        <w:t>1,2</w:t>
      </w:r>
      <w:r>
        <w:rPr>
          <w:rFonts w:ascii="MathJax_SansSerif"/>
          <w:color w:val="231F20"/>
          <w:spacing w:val="-4"/>
          <w:position w:val="3"/>
          <w:sz w:val="16"/>
        </w:rPr>
        <w:t>)</w:t>
      </w:r>
      <w:r>
        <w:rPr>
          <w:rFonts w:ascii="MathJax_SansSerif"/>
          <w:color w:val="231F20"/>
          <w:position w:val="3"/>
          <w:sz w:val="16"/>
        </w:rPr>
        <w:tab/>
      </w:r>
      <w:r>
        <w:rPr>
          <w:rFonts w:ascii="MathJax_SansSerif"/>
          <w:color w:val="231F20"/>
          <w:spacing w:val="-5"/>
          <w:position w:val="3"/>
          <w:sz w:val="16"/>
        </w:rPr>
        <w:t>(</w:t>
      </w:r>
      <w:r>
        <w:rPr>
          <w:color w:val="231F20"/>
          <w:spacing w:val="-5"/>
          <w:position w:val="3"/>
          <w:sz w:val="16"/>
        </w:rPr>
        <w:t>9</w:t>
      </w:r>
      <w:r>
        <w:rPr>
          <w:rFonts w:ascii="MathJax_SansSerif"/>
          <w:color w:val="231F20"/>
          <w:spacing w:val="-5"/>
          <w:position w:val="3"/>
          <w:sz w:val="16"/>
        </w:rPr>
        <w:t>)</w:t>
      </w:r>
    </w:p>
    <w:p>
      <w:pPr>
        <w:pStyle w:val="BodyText"/>
        <w:spacing w:before="84"/>
        <w:rPr>
          <w:rFonts w:ascii="MathJax_SansSerif"/>
          <w:sz w:val="11"/>
        </w:rPr>
      </w:pPr>
    </w:p>
    <w:p>
      <w:pPr>
        <w:tabs>
          <w:tab w:pos="4832" w:val="left" w:leader="none"/>
        </w:tabs>
        <w:spacing w:before="1"/>
        <w:ind w:left="114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position w:val="3"/>
          <w:sz w:val="16"/>
        </w:rPr>
        <w:t>W</w:t>
      </w:r>
      <w:r>
        <w:rPr>
          <w:i/>
          <w:color w:val="231F20"/>
          <w:sz w:val="11"/>
        </w:rPr>
        <w:t>Medium</w:t>
      </w:r>
      <w:r>
        <w:rPr>
          <w:color w:val="231F20"/>
          <w:sz w:val="11"/>
        </w:rPr>
        <w:t>,</w:t>
      </w:r>
      <w:r>
        <w:rPr>
          <w:i/>
          <w:color w:val="231F20"/>
          <w:sz w:val="11"/>
        </w:rPr>
        <w:t>SRPM</w:t>
      </w:r>
      <w:r>
        <w:rPr>
          <w:i/>
          <w:color w:val="231F20"/>
          <w:spacing w:val="35"/>
          <w:sz w:val="11"/>
        </w:rPr>
        <w:t> </w:t>
      </w:r>
      <w:r>
        <w:rPr>
          <w:rFonts w:ascii="MathJax_SansSerif"/>
          <w:color w:val="231F20"/>
          <w:position w:val="3"/>
          <w:sz w:val="16"/>
        </w:rPr>
        <w:t>=</w:t>
      </w:r>
      <w:r>
        <w:rPr>
          <w:rFonts w:ascii="MathJax_SansSerif"/>
          <w:color w:val="231F20"/>
          <w:spacing w:val="37"/>
          <w:position w:val="3"/>
          <w:sz w:val="16"/>
        </w:rPr>
        <w:t> </w:t>
      </w:r>
      <w:r>
        <w:rPr>
          <w:color w:val="231F20"/>
          <w:position w:val="3"/>
          <w:sz w:val="16"/>
        </w:rPr>
        <w:t>max</w:t>
      </w:r>
      <w:r>
        <w:rPr>
          <w:color w:val="231F20"/>
          <w:spacing w:val="31"/>
          <w:position w:val="3"/>
          <w:sz w:val="16"/>
        </w:rPr>
        <w:t> </w:t>
      </w:r>
      <w:r>
        <w:rPr>
          <w:rFonts w:ascii="MathJax_SansSerif"/>
          <w:color w:val="231F20"/>
          <w:position w:val="3"/>
          <w:sz w:val="16"/>
        </w:rPr>
        <w:t>(</w:t>
      </w:r>
      <w:r>
        <w:rPr>
          <w:i/>
          <w:color w:val="231F20"/>
          <w:position w:val="3"/>
          <w:sz w:val="16"/>
        </w:rPr>
        <w:t>W</w:t>
      </w:r>
      <w:r>
        <w:rPr>
          <w:color w:val="231F20"/>
          <w:sz w:val="11"/>
        </w:rPr>
        <w:t>0,1,</w:t>
      </w:r>
      <w:r>
        <w:rPr>
          <w:color w:val="231F20"/>
          <w:spacing w:val="26"/>
          <w:sz w:val="11"/>
        </w:rPr>
        <w:t> </w:t>
      </w:r>
      <w:r>
        <w:rPr>
          <w:i/>
          <w:color w:val="231F20"/>
          <w:position w:val="3"/>
          <w:sz w:val="16"/>
        </w:rPr>
        <w:t>W</w:t>
      </w:r>
      <w:r>
        <w:rPr>
          <w:color w:val="231F20"/>
          <w:sz w:val="11"/>
        </w:rPr>
        <w:t>1,1</w:t>
      </w:r>
      <w:r>
        <w:rPr>
          <w:color w:val="231F20"/>
          <w:position w:val="3"/>
          <w:sz w:val="16"/>
        </w:rPr>
        <w:t>,</w:t>
      </w:r>
      <w:r>
        <w:rPr>
          <w:color w:val="231F20"/>
          <w:spacing w:val="-10"/>
          <w:position w:val="3"/>
          <w:sz w:val="16"/>
        </w:rPr>
        <w:t> </w:t>
      </w:r>
      <w:r>
        <w:rPr>
          <w:color w:val="231F20"/>
          <w:position w:val="3"/>
          <w:sz w:val="16"/>
        </w:rPr>
        <w:t>W</w:t>
      </w:r>
      <w:r>
        <w:rPr>
          <w:color w:val="231F20"/>
          <w:sz w:val="11"/>
        </w:rPr>
        <w:t>2,1</w:t>
      </w:r>
      <w:r>
        <w:rPr>
          <w:color w:val="231F20"/>
          <w:position w:val="3"/>
          <w:sz w:val="16"/>
        </w:rPr>
        <w:t>,</w:t>
      </w:r>
      <w:r>
        <w:rPr>
          <w:color w:val="231F20"/>
          <w:spacing w:val="-9"/>
          <w:position w:val="3"/>
          <w:sz w:val="16"/>
        </w:rPr>
        <w:t> </w:t>
      </w:r>
      <w:r>
        <w:rPr>
          <w:i/>
          <w:color w:val="231F20"/>
          <w:spacing w:val="-4"/>
          <w:position w:val="3"/>
          <w:sz w:val="16"/>
        </w:rPr>
        <w:t>W</w:t>
      </w:r>
      <w:r>
        <w:rPr>
          <w:color w:val="231F20"/>
          <w:spacing w:val="-4"/>
          <w:sz w:val="11"/>
        </w:rPr>
        <w:t>2,2</w:t>
      </w:r>
      <w:r>
        <w:rPr>
          <w:rFonts w:ascii="MathJax_SansSerif"/>
          <w:color w:val="231F20"/>
          <w:spacing w:val="-4"/>
          <w:position w:val="3"/>
          <w:sz w:val="16"/>
        </w:rPr>
        <w:t>)</w:t>
      </w:r>
      <w:r>
        <w:rPr>
          <w:rFonts w:ascii="MathJax_SansSerif"/>
          <w:color w:val="231F20"/>
          <w:position w:val="3"/>
          <w:sz w:val="16"/>
        </w:rPr>
        <w:tab/>
      </w:r>
      <w:r>
        <w:rPr>
          <w:rFonts w:ascii="MathJax_SansSerif"/>
          <w:color w:val="231F20"/>
          <w:spacing w:val="-4"/>
          <w:position w:val="3"/>
          <w:sz w:val="16"/>
        </w:rPr>
        <w:t>(</w:t>
      </w:r>
      <w:r>
        <w:rPr>
          <w:color w:val="231F20"/>
          <w:spacing w:val="-4"/>
          <w:position w:val="3"/>
          <w:sz w:val="16"/>
        </w:rPr>
        <w:t>10</w:t>
      </w:r>
      <w:r>
        <w:rPr>
          <w:rFonts w:ascii="MathJax_SansSerif"/>
          <w:color w:val="231F20"/>
          <w:spacing w:val="-4"/>
          <w:position w:val="3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57" w:after="1"/>
        <w:rPr>
          <w:rFonts w:ascii="MathJax_SansSerif"/>
          <w:sz w:val="20"/>
        </w:rPr>
      </w:pPr>
    </w:p>
    <w:p>
      <w:pPr>
        <w:pStyle w:val="BodyText"/>
        <w:ind w:left="1041"/>
        <w:rPr>
          <w:rFonts w:ascii="MathJax_SansSerif"/>
          <w:sz w:val="20"/>
        </w:rPr>
      </w:pPr>
      <w:r>
        <w:rPr>
          <w:rFonts w:ascii="MathJax_SansSerif"/>
          <w:sz w:val="20"/>
        </w:rPr>
        <w:drawing>
          <wp:inline distT="0" distB="0" distL="0" distR="0">
            <wp:extent cx="5411902" cy="1633727"/>
            <wp:effectExtent l="0" t="0" r="0" b="0"/>
            <wp:docPr id="32" name="Image 32">
              <a:hlinkClick r:id="rId2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>
                      <a:hlinkClick r:id="rId26"/>
                    </pic:cNvPr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902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SansSerif"/>
          <w:sz w:val="20"/>
        </w:rPr>
      </w:r>
    </w:p>
    <w:p>
      <w:pPr>
        <w:pStyle w:val="BodyText"/>
        <w:rPr>
          <w:rFonts w:ascii="MathJax_SansSerif"/>
          <w:sz w:val="12"/>
        </w:rPr>
      </w:pPr>
    </w:p>
    <w:p>
      <w:pPr>
        <w:pStyle w:val="BodyText"/>
        <w:spacing w:before="1"/>
        <w:rPr>
          <w:rFonts w:ascii="MathJax_SansSerif"/>
          <w:sz w:val="12"/>
        </w:rPr>
      </w:pPr>
    </w:p>
    <w:p>
      <w:pPr>
        <w:spacing w:before="0"/>
        <w:ind w:left="177" w:right="350" w:firstLine="0"/>
        <w:jc w:val="center"/>
        <w:rPr>
          <w:sz w:val="12"/>
        </w:rPr>
      </w:pPr>
      <w:bookmarkStart w:name="_bookmark14" w:id="21"/>
      <w:bookmarkEnd w:id="2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Schematic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intervals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considered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lateral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shift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shaft.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drawing>
          <wp:inline distT="0" distB="0" distL="0" distR="0">
            <wp:extent cx="5779432" cy="1170431"/>
            <wp:effectExtent l="0" t="0" r="0" b="0"/>
            <wp:docPr id="33" name="Image 33">
              <a:hlinkClick r:id="rId2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>
                      <a:hlinkClick r:id="rId28"/>
                    </pic:cNvPr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32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350" w:right="174" w:firstLine="0"/>
        <w:jc w:val="center"/>
        <w:rPr>
          <w:sz w:val="12"/>
        </w:rPr>
      </w:pPr>
      <w:bookmarkStart w:name="2.3. Performance evaluation of the instr" w:id="22"/>
      <w:bookmarkEnd w:id="22"/>
      <w:r>
        <w:rPr/>
      </w:r>
      <w:bookmarkStart w:name="2.3.1. Instrumentation arrangement for s" w:id="23"/>
      <w:bookmarkEnd w:id="23"/>
      <w:r>
        <w:rPr/>
      </w:r>
      <w:bookmarkStart w:name="_bookmark15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Triangular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membership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actuation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(AT)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(b)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index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(CI).</w:t>
      </w:r>
    </w:p>
    <w:p>
      <w:pPr>
        <w:pStyle w:val="BodyText"/>
        <w:spacing w:before="19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tabs>
          <w:tab w:pos="5008" w:val="left" w:leader="none"/>
        </w:tabs>
        <w:spacing w:before="111"/>
        <w:ind w:left="290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position w:val="3"/>
          <w:sz w:val="16"/>
        </w:rPr>
        <w:t>W</w:t>
      </w:r>
      <w:r>
        <w:rPr>
          <w:i/>
          <w:color w:val="231F20"/>
          <w:sz w:val="11"/>
        </w:rPr>
        <w:t>High</w:t>
      </w:r>
      <w:r>
        <w:rPr>
          <w:color w:val="231F20"/>
          <w:sz w:val="11"/>
        </w:rPr>
        <w:t>,</w:t>
      </w:r>
      <w:r>
        <w:rPr>
          <w:i/>
          <w:color w:val="231F20"/>
          <w:sz w:val="11"/>
        </w:rPr>
        <w:t>SRPM</w:t>
      </w:r>
      <w:r>
        <w:rPr>
          <w:i/>
          <w:color w:val="231F20"/>
          <w:spacing w:val="8"/>
          <w:sz w:val="11"/>
        </w:rPr>
        <w:t> </w:t>
      </w:r>
      <w:r>
        <w:rPr>
          <w:rFonts w:ascii="MathJax_SansSerif"/>
          <w:color w:val="231F20"/>
          <w:position w:val="3"/>
          <w:sz w:val="16"/>
        </w:rPr>
        <w:t>=</w:t>
      </w:r>
      <w:r>
        <w:rPr>
          <w:rFonts w:ascii="MathJax_SansSerif"/>
          <w:color w:val="231F20"/>
          <w:spacing w:val="16"/>
          <w:position w:val="3"/>
          <w:sz w:val="16"/>
        </w:rPr>
        <w:t> </w:t>
      </w:r>
      <w:r>
        <w:rPr>
          <w:color w:val="231F20"/>
          <w:position w:val="3"/>
          <w:sz w:val="16"/>
        </w:rPr>
        <w:t>max</w:t>
      </w:r>
      <w:r>
        <w:rPr>
          <w:color w:val="231F20"/>
          <w:spacing w:val="15"/>
          <w:position w:val="3"/>
          <w:sz w:val="16"/>
        </w:rPr>
        <w:t> </w:t>
      </w:r>
      <w:r>
        <w:rPr>
          <w:rFonts w:ascii="MathJax_SansSerif"/>
          <w:color w:val="231F20"/>
          <w:position w:val="3"/>
          <w:sz w:val="16"/>
        </w:rPr>
        <w:t>(</w:t>
      </w:r>
      <w:r>
        <w:rPr>
          <w:i/>
          <w:color w:val="231F20"/>
          <w:position w:val="3"/>
          <w:sz w:val="16"/>
        </w:rPr>
        <w:t>W</w:t>
      </w:r>
      <w:r>
        <w:rPr>
          <w:color w:val="231F20"/>
          <w:sz w:val="11"/>
        </w:rPr>
        <w:t>0,0</w:t>
      </w:r>
      <w:r>
        <w:rPr>
          <w:color w:val="231F20"/>
          <w:spacing w:val="-17"/>
          <w:sz w:val="11"/>
        </w:rPr>
        <w:t> </w:t>
      </w:r>
      <w:r>
        <w:rPr>
          <w:color w:val="231F20"/>
          <w:position w:val="3"/>
          <w:sz w:val="16"/>
        </w:rPr>
        <w:t>,</w:t>
      </w:r>
      <w:r>
        <w:rPr>
          <w:color w:val="231F20"/>
          <w:spacing w:val="-12"/>
          <w:position w:val="3"/>
          <w:sz w:val="16"/>
        </w:rPr>
        <w:t> </w:t>
      </w:r>
      <w:r>
        <w:rPr>
          <w:i/>
          <w:color w:val="231F20"/>
          <w:position w:val="3"/>
          <w:sz w:val="16"/>
        </w:rPr>
        <w:t>W</w:t>
      </w:r>
      <w:r>
        <w:rPr>
          <w:color w:val="231F20"/>
          <w:sz w:val="11"/>
        </w:rPr>
        <w:t>1,0</w:t>
      </w:r>
      <w:r>
        <w:rPr>
          <w:color w:val="231F20"/>
          <w:position w:val="3"/>
          <w:sz w:val="16"/>
        </w:rPr>
        <w:t>,</w:t>
      </w:r>
      <w:r>
        <w:rPr>
          <w:color w:val="231F20"/>
          <w:spacing w:val="-12"/>
          <w:position w:val="3"/>
          <w:sz w:val="16"/>
        </w:rPr>
        <w:t> </w:t>
      </w:r>
      <w:r>
        <w:rPr>
          <w:i/>
          <w:color w:val="231F20"/>
          <w:spacing w:val="-4"/>
          <w:position w:val="3"/>
          <w:sz w:val="16"/>
        </w:rPr>
        <w:t>W</w:t>
      </w:r>
      <w:r>
        <w:rPr>
          <w:color w:val="231F20"/>
          <w:spacing w:val="-4"/>
          <w:sz w:val="11"/>
        </w:rPr>
        <w:t>2,0</w:t>
      </w:r>
      <w:r>
        <w:rPr>
          <w:rFonts w:ascii="MathJax_SansSerif"/>
          <w:color w:val="231F20"/>
          <w:spacing w:val="-4"/>
          <w:position w:val="3"/>
          <w:sz w:val="16"/>
        </w:rPr>
        <w:t>)</w:t>
      </w:r>
      <w:r>
        <w:rPr>
          <w:rFonts w:ascii="MathJax_SansSerif"/>
          <w:color w:val="231F20"/>
          <w:position w:val="3"/>
          <w:sz w:val="16"/>
        </w:rPr>
        <w:tab/>
      </w:r>
      <w:r>
        <w:rPr>
          <w:rFonts w:ascii="MathJax_SansSerif"/>
          <w:color w:val="231F20"/>
          <w:spacing w:val="-4"/>
          <w:position w:val="3"/>
          <w:sz w:val="16"/>
        </w:rPr>
        <w:t>(</w:t>
      </w:r>
      <w:r>
        <w:rPr>
          <w:color w:val="231F20"/>
          <w:spacing w:val="-4"/>
          <w:position w:val="3"/>
          <w:sz w:val="16"/>
        </w:rPr>
        <w:t>11</w:t>
      </w:r>
      <w:r>
        <w:rPr>
          <w:rFonts w:ascii="MathJax_SansSerif"/>
          <w:color w:val="231F20"/>
          <w:spacing w:val="-4"/>
          <w:position w:val="3"/>
          <w:sz w:val="16"/>
        </w:rPr>
        <w:t>)</w:t>
      </w:r>
    </w:p>
    <w:p>
      <w:pPr>
        <w:spacing w:line="240" w:lineRule="auto" w:before="37"/>
        <w:rPr>
          <w:rFonts w:ascii="MathJax_SansSerif"/>
          <w:sz w:val="12"/>
        </w:rPr>
      </w:pPr>
      <w:r>
        <w:rPr/>
        <w:br w:type="column"/>
      </w:r>
      <w:r>
        <w:rPr>
          <w:rFonts w:ascii="MathJax_SansSerif"/>
          <w:sz w:val="12"/>
        </w:rPr>
      </w:r>
    </w:p>
    <w:p>
      <w:pPr>
        <w:spacing w:before="0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Operation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plantation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conditions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evaluation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intra-row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weeder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bin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2" w:space="48"/>
            <w:col w:w="5430"/>
          </w:cols>
        </w:sectPr>
      </w:pPr>
    </w:p>
    <w:p>
      <w:pPr>
        <w:pStyle w:val="BodyText"/>
        <w:spacing w:before="27"/>
        <w:rPr>
          <w:sz w:val="14"/>
        </w:rPr>
      </w:pPr>
    </w:p>
    <w:p>
      <w:pPr>
        <w:spacing w:before="0"/>
        <w:ind w:left="290" w:right="0" w:firstLine="0"/>
        <w:jc w:val="left"/>
        <w:rPr>
          <w:i/>
          <w:sz w:val="14"/>
        </w:rPr>
      </w:pPr>
      <w:r>
        <w:rPr>
          <w:i/>
          <w:color w:val="231F20"/>
          <w:spacing w:val="-4"/>
          <w:w w:val="90"/>
          <w:sz w:val="14"/>
        </w:rPr>
        <w:t>SRPM</w:t>
      </w:r>
    </w:p>
    <w:p>
      <w:pPr>
        <w:spacing w:line="162" w:lineRule="exact" w:before="71"/>
        <w:ind w:left="152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color w:val="231F20"/>
          <w:w w:val="90"/>
          <w:position w:val="3"/>
          <w:sz w:val="14"/>
          <w:u w:val="single" w:color="231F20"/>
        </w:rPr>
        <w:t>W</w:t>
      </w:r>
      <w:r>
        <w:rPr>
          <w:i/>
          <w:color w:val="231F20"/>
          <w:w w:val="90"/>
          <w:sz w:val="10"/>
          <w:u w:val="single" w:color="231F20"/>
        </w:rPr>
        <w:t>low</w:t>
      </w:r>
      <w:r>
        <w:rPr>
          <w:color w:val="231F20"/>
          <w:w w:val="90"/>
          <w:sz w:val="10"/>
          <w:u w:val="single" w:color="231F20"/>
        </w:rPr>
        <w:t>,</w:t>
      </w:r>
      <w:r>
        <w:rPr>
          <w:i/>
          <w:color w:val="231F20"/>
          <w:w w:val="90"/>
          <w:sz w:val="10"/>
          <w:u w:val="single" w:color="231F20"/>
        </w:rPr>
        <w:t>SRPM</w:t>
      </w:r>
      <w:r>
        <w:rPr>
          <w:i/>
          <w:color w:val="231F20"/>
          <w:spacing w:val="-7"/>
          <w:w w:val="90"/>
          <w:sz w:val="10"/>
          <w:u w:val="single" w:color="231F20"/>
        </w:rPr>
        <w:t> </w:t>
      </w:r>
      <w:r>
        <w:rPr>
          <w:rFonts w:ascii="Klaudia" w:hAnsi="Klaudia"/>
          <w:color w:val="231F20"/>
          <w:w w:val="90"/>
          <w:position w:val="3"/>
          <w:sz w:val="14"/>
          <w:u w:val="single" w:color="231F20"/>
        </w:rPr>
        <w:t>∗</w:t>
      </w:r>
      <w:r>
        <w:rPr>
          <w:i/>
          <w:color w:val="231F20"/>
          <w:w w:val="90"/>
          <w:position w:val="3"/>
          <w:sz w:val="14"/>
          <w:u w:val="single" w:color="231F20"/>
        </w:rPr>
        <w:t>SRPM</w:t>
      </w:r>
      <w:r>
        <w:rPr>
          <w:i/>
          <w:color w:val="231F20"/>
          <w:w w:val="90"/>
          <w:sz w:val="10"/>
          <w:u w:val="single" w:color="231F20"/>
        </w:rPr>
        <w:t>low</w:t>
      </w:r>
      <w:r>
        <w:rPr>
          <w:i/>
          <w:color w:val="231F20"/>
          <w:spacing w:val="37"/>
          <w:sz w:val="10"/>
          <w:u w:val="single" w:color="231F20"/>
        </w:rPr>
        <w:t> </w:t>
      </w:r>
      <w:r>
        <w:rPr>
          <w:rFonts w:ascii="MathJax_SansSerif" w:hAnsi="MathJax_SansSerif"/>
          <w:color w:val="231F20"/>
          <w:w w:val="90"/>
          <w:position w:val="3"/>
          <w:sz w:val="14"/>
          <w:u w:val="single" w:color="231F20"/>
        </w:rPr>
        <w:t>+</w:t>
      </w:r>
      <w:r>
        <w:rPr>
          <w:rFonts w:ascii="MathJax_SansSerif" w:hAnsi="MathJax_SansSerif"/>
          <w:color w:val="231F20"/>
          <w:spacing w:val="13"/>
          <w:position w:val="3"/>
          <w:sz w:val="14"/>
          <w:u w:val="single" w:color="231F20"/>
        </w:rPr>
        <w:t> </w:t>
      </w:r>
      <w:r>
        <w:rPr>
          <w:i/>
          <w:color w:val="231F20"/>
          <w:w w:val="90"/>
          <w:position w:val="3"/>
          <w:sz w:val="14"/>
          <w:u w:val="single" w:color="231F20"/>
        </w:rPr>
        <w:t>W</w:t>
      </w:r>
      <w:r>
        <w:rPr>
          <w:i/>
          <w:color w:val="231F20"/>
          <w:w w:val="90"/>
          <w:sz w:val="10"/>
          <w:u w:val="single" w:color="231F20"/>
        </w:rPr>
        <w:t>Medium</w:t>
      </w:r>
      <w:r>
        <w:rPr>
          <w:color w:val="231F20"/>
          <w:w w:val="90"/>
          <w:sz w:val="10"/>
          <w:u w:val="single" w:color="231F20"/>
        </w:rPr>
        <w:t>,</w:t>
      </w:r>
      <w:r>
        <w:rPr>
          <w:i/>
          <w:color w:val="231F20"/>
          <w:w w:val="90"/>
          <w:sz w:val="10"/>
          <w:u w:val="single" w:color="231F20"/>
        </w:rPr>
        <w:t>SRPM</w:t>
      </w:r>
      <w:r>
        <w:rPr>
          <w:i/>
          <w:color w:val="231F20"/>
          <w:spacing w:val="-4"/>
          <w:w w:val="90"/>
          <w:sz w:val="10"/>
          <w:u w:val="single" w:color="231F20"/>
        </w:rPr>
        <w:t> </w:t>
      </w:r>
      <w:r>
        <w:rPr>
          <w:rFonts w:ascii="Klaudia" w:hAnsi="Klaudia"/>
          <w:color w:val="231F20"/>
          <w:w w:val="90"/>
          <w:position w:val="3"/>
          <w:sz w:val="14"/>
          <w:u w:val="single" w:color="231F20"/>
        </w:rPr>
        <w:t>∗</w:t>
      </w:r>
      <w:r>
        <w:rPr>
          <w:i/>
          <w:color w:val="231F20"/>
          <w:w w:val="90"/>
          <w:position w:val="3"/>
          <w:sz w:val="14"/>
          <w:u w:val="single" w:color="231F20"/>
        </w:rPr>
        <w:t>SRPM</w:t>
      </w:r>
      <w:r>
        <w:rPr>
          <w:i/>
          <w:color w:val="231F20"/>
          <w:w w:val="90"/>
          <w:sz w:val="10"/>
          <w:u w:val="single" w:color="231F20"/>
        </w:rPr>
        <w:t>Medium</w:t>
      </w:r>
      <w:r>
        <w:rPr>
          <w:i/>
          <w:color w:val="231F20"/>
          <w:spacing w:val="35"/>
          <w:sz w:val="10"/>
          <w:u w:val="single" w:color="231F20"/>
        </w:rPr>
        <w:t> </w:t>
      </w:r>
      <w:r>
        <w:rPr>
          <w:rFonts w:ascii="MathJax_SansSerif" w:hAnsi="MathJax_SansSerif"/>
          <w:color w:val="231F20"/>
          <w:w w:val="90"/>
          <w:position w:val="3"/>
          <w:sz w:val="14"/>
          <w:u w:val="single" w:color="231F20"/>
        </w:rPr>
        <w:t>+</w:t>
      </w:r>
      <w:r>
        <w:rPr>
          <w:rFonts w:ascii="MathJax_SansSerif" w:hAnsi="MathJax_SansSerif"/>
          <w:color w:val="231F20"/>
          <w:spacing w:val="12"/>
          <w:position w:val="3"/>
          <w:sz w:val="14"/>
          <w:u w:val="single" w:color="231F20"/>
        </w:rPr>
        <w:t> </w:t>
      </w:r>
      <w:r>
        <w:rPr>
          <w:i/>
          <w:color w:val="231F20"/>
          <w:w w:val="90"/>
          <w:position w:val="3"/>
          <w:sz w:val="14"/>
          <w:u w:val="single" w:color="231F20"/>
        </w:rPr>
        <w:t>W</w:t>
      </w:r>
      <w:r>
        <w:rPr>
          <w:i/>
          <w:color w:val="231F20"/>
          <w:w w:val="90"/>
          <w:sz w:val="10"/>
          <w:u w:val="single" w:color="231F20"/>
        </w:rPr>
        <w:t>High</w:t>
      </w:r>
      <w:r>
        <w:rPr>
          <w:color w:val="231F20"/>
          <w:w w:val="90"/>
          <w:sz w:val="10"/>
          <w:u w:val="single" w:color="231F20"/>
        </w:rPr>
        <w:t>,</w:t>
      </w:r>
      <w:r>
        <w:rPr>
          <w:i/>
          <w:color w:val="231F20"/>
          <w:w w:val="90"/>
          <w:sz w:val="10"/>
          <w:u w:val="single" w:color="231F20"/>
        </w:rPr>
        <w:t>SRPM</w:t>
      </w:r>
      <w:r>
        <w:rPr>
          <w:i/>
          <w:color w:val="231F20"/>
          <w:spacing w:val="-7"/>
          <w:w w:val="90"/>
          <w:sz w:val="10"/>
          <w:u w:val="single" w:color="231F20"/>
        </w:rPr>
        <w:t> </w:t>
      </w:r>
      <w:r>
        <w:rPr>
          <w:rFonts w:ascii="Klaudia" w:hAnsi="Klaudia"/>
          <w:color w:val="231F20"/>
          <w:spacing w:val="-2"/>
          <w:w w:val="90"/>
          <w:position w:val="3"/>
          <w:sz w:val="14"/>
          <w:u w:val="single" w:color="231F20"/>
        </w:rPr>
        <w:t>∗</w:t>
      </w:r>
      <w:r>
        <w:rPr>
          <w:i/>
          <w:color w:val="231F20"/>
          <w:spacing w:val="-2"/>
          <w:w w:val="90"/>
          <w:position w:val="3"/>
          <w:sz w:val="14"/>
          <w:u w:val="single" w:color="231F20"/>
        </w:rPr>
        <w:t>SRPM</w:t>
      </w:r>
      <w:r>
        <w:rPr>
          <w:i/>
          <w:color w:val="231F20"/>
          <w:spacing w:val="-2"/>
          <w:w w:val="90"/>
          <w:sz w:val="10"/>
          <w:u w:val="single" w:color="231F20"/>
        </w:rPr>
        <w:t>High</w:t>
      </w:r>
    </w:p>
    <w:p>
      <w:pPr>
        <w:tabs>
          <w:tab w:pos="1147" w:val="left" w:leader="none"/>
        </w:tabs>
        <w:spacing w:line="231" w:lineRule="exact" w:before="0"/>
        <w:ind w:left="1" w:right="0" w:firstLine="0"/>
        <w:jc w:val="left"/>
        <w:rPr>
          <w:i/>
          <w:sz w:val="10"/>
        </w:rPr>
      </w:pPr>
      <w:r>
        <w:rPr>
          <w:rFonts w:ascii="MathJax_SansSerif"/>
          <w:color w:val="231F20"/>
          <w:spacing w:val="-10"/>
          <w:position w:val="13"/>
          <w:sz w:val="14"/>
        </w:rPr>
        <w:t>=</w:t>
      </w:r>
      <w:r>
        <w:rPr>
          <w:rFonts w:ascii="MathJax_SansSerif"/>
          <w:color w:val="231F20"/>
          <w:position w:val="13"/>
          <w:sz w:val="14"/>
        </w:rPr>
        <w:tab/>
      </w:r>
      <w:r>
        <w:rPr>
          <w:i/>
          <w:color w:val="231F20"/>
          <w:spacing w:val="-4"/>
          <w:position w:val="3"/>
          <w:sz w:val="14"/>
        </w:rPr>
        <w:t>W</w:t>
      </w:r>
      <w:r>
        <w:rPr>
          <w:i/>
          <w:color w:val="231F20"/>
          <w:spacing w:val="-4"/>
          <w:sz w:val="10"/>
        </w:rPr>
        <w:t>low</w:t>
      </w:r>
      <w:r>
        <w:rPr>
          <w:color w:val="231F20"/>
          <w:spacing w:val="-4"/>
          <w:sz w:val="10"/>
        </w:rPr>
        <w:t>,</w:t>
      </w:r>
      <w:r>
        <w:rPr>
          <w:i/>
          <w:color w:val="231F20"/>
          <w:spacing w:val="-4"/>
          <w:sz w:val="10"/>
        </w:rPr>
        <w:t>SRPM</w:t>
      </w:r>
      <w:r>
        <w:rPr>
          <w:i/>
          <w:color w:val="231F20"/>
          <w:spacing w:val="19"/>
          <w:sz w:val="10"/>
        </w:rPr>
        <w:t> </w:t>
      </w:r>
      <w:r>
        <w:rPr>
          <w:rFonts w:ascii="MathJax_SansSerif"/>
          <w:color w:val="231F20"/>
          <w:spacing w:val="-4"/>
          <w:position w:val="3"/>
          <w:sz w:val="14"/>
        </w:rPr>
        <w:t>+</w:t>
      </w:r>
      <w:r>
        <w:rPr>
          <w:rFonts w:ascii="MathJax_SansSerif"/>
          <w:color w:val="231F20"/>
          <w:spacing w:val="-3"/>
          <w:position w:val="3"/>
          <w:sz w:val="14"/>
        </w:rPr>
        <w:t> </w:t>
      </w:r>
      <w:r>
        <w:rPr>
          <w:i/>
          <w:color w:val="231F20"/>
          <w:spacing w:val="-4"/>
          <w:position w:val="3"/>
          <w:sz w:val="14"/>
        </w:rPr>
        <w:t>W</w:t>
      </w:r>
      <w:r>
        <w:rPr>
          <w:i/>
          <w:color w:val="231F20"/>
          <w:spacing w:val="-4"/>
          <w:sz w:val="10"/>
        </w:rPr>
        <w:t>Medium</w:t>
      </w:r>
      <w:r>
        <w:rPr>
          <w:color w:val="231F20"/>
          <w:spacing w:val="-4"/>
          <w:sz w:val="10"/>
        </w:rPr>
        <w:t>,</w:t>
      </w:r>
      <w:r>
        <w:rPr>
          <w:i/>
          <w:color w:val="231F20"/>
          <w:spacing w:val="-4"/>
          <w:sz w:val="10"/>
        </w:rPr>
        <w:t>SRPM</w:t>
      </w:r>
      <w:r>
        <w:rPr>
          <w:i/>
          <w:color w:val="231F20"/>
          <w:spacing w:val="19"/>
          <w:sz w:val="10"/>
        </w:rPr>
        <w:t> </w:t>
      </w:r>
      <w:r>
        <w:rPr>
          <w:rFonts w:ascii="MathJax_SansSerif"/>
          <w:color w:val="231F20"/>
          <w:spacing w:val="-4"/>
          <w:position w:val="3"/>
          <w:sz w:val="14"/>
        </w:rPr>
        <w:t>+</w:t>
      </w:r>
      <w:r>
        <w:rPr>
          <w:rFonts w:ascii="MathJax_SansSerif"/>
          <w:color w:val="231F20"/>
          <w:spacing w:val="-3"/>
          <w:position w:val="3"/>
          <w:sz w:val="14"/>
        </w:rPr>
        <w:t> </w:t>
      </w:r>
      <w:r>
        <w:rPr>
          <w:i/>
          <w:color w:val="231F20"/>
          <w:spacing w:val="-4"/>
          <w:position w:val="3"/>
          <w:sz w:val="14"/>
        </w:rPr>
        <w:t>W</w:t>
      </w:r>
      <w:r>
        <w:rPr>
          <w:i/>
          <w:color w:val="231F20"/>
          <w:spacing w:val="-4"/>
          <w:sz w:val="10"/>
        </w:rPr>
        <w:t>High</w:t>
      </w:r>
      <w:r>
        <w:rPr>
          <w:color w:val="231F20"/>
          <w:spacing w:val="-4"/>
          <w:sz w:val="10"/>
        </w:rPr>
        <w:t>,</w:t>
      </w:r>
      <w:r>
        <w:rPr>
          <w:i/>
          <w:color w:val="231F20"/>
          <w:spacing w:val="-4"/>
          <w:sz w:val="10"/>
        </w:rPr>
        <w:t>SRPM</w:t>
      </w:r>
    </w:p>
    <w:p>
      <w:pPr>
        <w:pStyle w:val="BodyText"/>
        <w:spacing w:before="51"/>
        <w:jc w:val="right"/>
        <w:rPr>
          <w:rFonts w:ascii="MathJax_SansSerif"/>
        </w:rPr>
      </w:pPr>
      <w:r>
        <w:rPr>
          <w:rFonts w:ascii="MathJax_SansSerif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12</w:t>
      </w:r>
      <w:r>
        <w:rPr>
          <w:rFonts w:ascii="MathJax_SansSerif"/>
          <w:color w:val="231F20"/>
          <w:spacing w:val="-4"/>
          <w:w w:val="105"/>
        </w:rPr>
        <w:t>)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laboratory.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3943438</wp:posOffset>
                </wp:positionH>
                <wp:positionV relativeFrom="paragraph">
                  <wp:posOffset>53458</wp:posOffset>
                </wp:positionV>
                <wp:extent cx="3188335" cy="6350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0.506989pt;margin-top:4.209291pt;width:251.036pt;height:.45349pt;mso-position-horizontal-relative:page;mso-position-vertical-relative:paragraph;z-index:-15719424;mso-wrap-distance-left:0;mso-wrap-distance-right:0" id="docshape25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764" w:val="left" w:leader="none"/>
        </w:tabs>
        <w:spacing w:before="62"/>
        <w:ind w:left="4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Independent</w:t>
      </w:r>
      <w:r>
        <w:rPr>
          <w:color w:val="231F20"/>
          <w:spacing w:val="2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Dependent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2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2206079" y="0"/>
                                </a:lnTo>
                                <a:lnTo>
                                  <a:pt x="2129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129764" y="6477"/>
                                </a:lnTo>
                                <a:lnTo>
                                  <a:pt x="2206079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6" coordorigin="0,0" coordsize="5021,11">
                <v:shape style="position:absolute;left:0;top:0;width:5021;height:11" id="docshape27" coordorigin="0,0" coordsize="5021,11" path="m5021,0l3474,0,3354,0,0,0,0,10,3354,10,3474,10,5021,10,5021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884" w:val="left" w:leader="none"/>
          <w:tab w:pos="3764" w:val="left" w:leader="none"/>
        </w:tabs>
        <w:spacing w:before="52"/>
        <w:ind w:left="409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Parameters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Levels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damage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(%)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and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644" w:space="40"/>
            <w:col w:w="4629" w:space="47"/>
            <w:col w:w="5430"/>
          </w:cols>
        </w:sectPr>
      </w:pPr>
    </w:p>
    <w:p>
      <w:pPr>
        <w:tabs>
          <w:tab w:pos="7244" w:val="left" w:leader="none"/>
          <w:tab w:pos="9124" w:val="left" w:leader="none"/>
        </w:tabs>
        <w:spacing w:before="35"/>
        <w:ind w:left="5769" w:right="0" w:firstLine="0"/>
        <w:jc w:val="left"/>
        <w:rPr>
          <w:sz w:val="12"/>
        </w:rPr>
      </w:pPr>
      <w:r>
        <w:rPr>
          <w:color w:val="231F20"/>
          <w:sz w:val="12"/>
        </w:rPr>
        <w:t>Plant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spacing</w:t>
      </w:r>
      <w:r>
        <w:rPr>
          <w:color w:val="231F20"/>
          <w:spacing w:val="31"/>
          <w:sz w:val="12"/>
        </w:rPr>
        <w:t> </w:t>
      </w:r>
      <w:r>
        <w:rPr>
          <w:color w:val="231F20"/>
          <w:spacing w:val="-4"/>
          <w:sz w:val="12"/>
        </w:rPr>
        <w:t>(mm)</w:t>
      </w:r>
      <w:r>
        <w:rPr>
          <w:color w:val="231F20"/>
          <w:sz w:val="12"/>
        </w:rPr>
        <w:tab/>
        <w:t>300,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400,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5"/>
          <w:sz w:val="12"/>
        </w:rPr>
        <w:t>500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SRPM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spacing w:line="276" w:lineRule="auto" w:before="26"/>
        <w:ind w:left="290" w:right="38" w:firstLine="0"/>
        <w:jc w:val="both"/>
        <w:rPr>
          <w:sz w:val="16"/>
        </w:rPr>
      </w:pPr>
      <w:r>
        <w:rPr>
          <w:color w:val="231F20"/>
          <w:sz w:val="16"/>
        </w:rPr>
        <w:t>where, </w:t>
      </w:r>
      <w:r>
        <w:rPr>
          <w:i/>
          <w:color w:val="231F20"/>
          <w:sz w:val="16"/>
        </w:rPr>
        <w:t>W</w:t>
      </w:r>
      <w:r>
        <w:rPr>
          <w:color w:val="231F20"/>
          <w:sz w:val="16"/>
        </w:rPr>
        <w:t>.</w:t>
      </w:r>
      <w:r>
        <w:rPr>
          <w:i/>
          <w:color w:val="231F20"/>
          <w:sz w:val="16"/>
        </w:rPr>
        <w:t>CI</w:t>
      </w:r>
      <w:r>
        <w:rPr>
          <w:i/>
          <w:color w:val="231F20"/>
          <w:sz w:val="16"/>
          <w:vertAlign w:val="subscript"/>
        </w:rPr>
        <w:t>low</w:t>
      </w:r>
      <w:r>
        <w:rPr>
          <w:color w:val="231F20"/>
          <w:sz w:val="16"/>
          <w:vertAlign w:val="baseline"/>
        </w:rPr>
        <w:t>, </w:t>
      </w:r>
      <w:r>
        <w:rPr>
          <w:i/>
          <w:color w:val="231F20"/>
          <w:sz w:val="16"/>
          <w:vertAlign w:val="baseline"/>
        </w:rPr>
        <w:t>W</w:t>
      </w:r>
      <w:r>
        <w:rPr>
          <w:color w:val="231F2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>CI</w:t>
      </w:r>
      <w:r>
        <w:rPr>
          <w:i/>
          <w:color w:val="231F20"/>
          <w:sz w:val="16"/>
          <w:vertAlign w:val="subscript"/>
        </w:rPr>
        <w:t>med</w:t>
      </w:r>
      <w:r>
        <w:rPr>
          <w:color w:val="231F20"/>
          <w:sz w:val="16"/>
          <w:vertAlign w:val="baseline"/>
        </w:rPr>
        <w:t>, </w:t>
      </w:r>
      <w:r>
        <w:rPr>
          <w:i/>
          <w:color w:val="231F20"/>
          <w:sz w:val="16"/>
          <w:vertAlign w:val="baseline"/>
        </w:rPr>
        <w:t>W</w:t>
      </w:r>
      <w:r>
        <w:rPr>
          <w:color w:val="231F2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>CI</w:t>
      </w:r>
      <w:r>
        <w:rPr>
          <w:i/>
          <w:color w:val="231F20"/>
          <w:sz w:val="16"/>
          <w:vertAlign w:val="subscript"/>
        </w:rPr>
        <w:t>high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are the weights of low, medium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high CI ranges and </w:t>
      </w:r>
      <w:r>
        <w:rPr>
          <w:i/>
          <w:color w:val="231F20"/>
          <w:sz w:val="16"/>
          <w:vertAlign w:val="baseline"/>
        </w:rPr>
        <w:t>W</w:t>
      </w:r>
      <w:r>
        <w:rPr>
          <w:color w:val="231F2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>AT</w:t>
      </w:r>
      <w:r>
        <w:rPr>
          <w:i/>
          <w:color w:val="231F20"/>
          <w:sz w:val="16"/>
          <w:vertAlign w:val="subscript"/>
        </w:rPr>
        <w:t>low</w:t>
      </w:r>
      <w:r>
        <w:rPr>
          <w:color w:val="231F20"/>
          <w:sz w:val="16"/>
          <w:vertAlign w:val="baseline"/>
        </w:rPr>
        <w:t>, </w:t>
      </w:r>
      <w:r>
        <w:rPr>
          <w:i/>
          <w:color w:val="231F20"/>
          <w:sz w:val="16"/>
          <w:vertAlign w:val="baseline"/>
        </w:rPr>
        <w:t>W</w:t>
      </w:r>
      <w:r>
        <w:rPr>
          <w:color w:val="231F2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>AT</w:t>
      </w:r>
      <w:r>
        <w:rPr>
          <w:i/>
          <w:color w:val="231F20"/>
          <w:sz w:val="16"/>
          <w:vertAlign w:val="subscript"/>
        </w:rPr>
        <w:t>med</w:t>
      </w:r>
      <w:r>
        <w:rPr>
          <w:color w:val="231F20"/>
          <w:sz w:val="16"/>
          <w:vertAlign w:val="baseline"/>
        </w:rPr>
        <w:t>, </w:t>
      </w:r>
      <w:r>
        <w:rPr>
          <w:i/>
          <w:color w:val="231F20"/>
          <w:sz w:val="16"/>
          <w:vertAlign w:val="baseline"/>
        </w:rPr>
        <w:t>W</w:t>
      </w:r>
      <w:r>
        <w:rPr>
          <w:color w:val="231F2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>AT</w:t>
      </w:r>
      <w:r>
        <w:rPr>
          <w:i/>
          <w:color w:val="231F20"/>
          <w:sz w:val="16"/>
          <w:vertAlign w:val="subscript"/>
        </w:rPr>
        <w:t>high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are the weights of low,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medium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high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AT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ranges.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values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for</w:t>
      </w:r>
      <w:r>
        <w:rPr>
          <w:color w:val="231F20"/>
          <w:spacing w:val="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i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j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range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from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0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to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2,</w:t>
      </w:r>
    </w:p>
    <w:p>
      <w:pPr>
        <w:spacing w:line="302" w:lineRule="auto" w:before="35"/>
        <w:ind w:left="410" w:right="42" w:hanging="121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Speed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operation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(km/h)</w:t>
      </w:r>
    </w:p>
    <w:p>
      <w:pPr>
        <w:spacing w:line="135" w:lineRule="exact" w:before="0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Depth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</w:t>
      </w:r>
    </w:p>
    <w:p>
      <w:pPr>
        <w:spacing w:line="105" w:lineRule="exact" w:before="35"/>
        <w:ind w:left="410" w:right="0" w:firstLine="0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(mm)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0.96, 1.71,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2.58</w:t>
      </w:r>
    </w:p>
    <w:p>
      <w:pPr>
        <w:pStyle w:val="BodyText"/>
        <w:spacing w:before="69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20,40,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5"/>
          <w:sz w:val="12"/>
        </w:rPr>
        <w:t>60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5353" w:space="126"/>
            <w:col w:w="1430" w:space="45"/>
            <w:col w:w="3836"/>
          </w:cols>
        </w:sectPr>
      </w:pPr>
    </w:p>
    <w:p>
      <w:pPr>
        <w:spacing w:before="9"/>
        <w:ind w:left="290" w:right="0" w:firstLine="0"/>
        <w:jc w:val="left"/>
        <w:rPr>
          <w:sz w:val="16"/>
        </w:rPr>
      </w:pPr>
      <w:r>
        <w:rPr>
          <w:i/>
          <w:color w:val="231F20"/>
          <w:w w:val="105"/>
          <w:sz w:val="16"/>
        </w:rPr>
        <w:t>W</w:t>
      </w:r>
      <w:r>
        <w:rPr>
          <w:i/>
          <w:color w:val="231F20"/>
          <w:w w:val="105"/>
          <w:sz w:val="16"/>
          <w:vertAlign w:val="subscript"/>
        </w:rPr>
        <w:t>low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W</w:t>
      </w:r>
      <w:r>
        <w:rPr>
          <w:i/>
          <w:color w:val="231F20"/>
          <w:w w:val="105"/>
          <w:sz w:val="16"/>
          <w:vertAlign w:val="subscript"/>
        </w:rPr>
        <w:t>medium</w:t>
      </w:r>
      <w:r>
        <w:rPr>
          <w:i/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and</w:t>
      </w:r>
      <w:r>
        <w:rPr>
          <w:color w:val="231F20"/>
          <w:spacing w:val="-4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W</w:t>
      </w:r>
      <w:r>
        <w:rPr>
          <w:i/>
          <w:color w:val="231F20"/>
          <w:w w:val="105"/>
          <w:sz w:val="16"/>
          <w:vertAlign w:val="subscript"/>
        </w:rPr>
        <w:t>high</w:t>
      </w:r>
      <w:r>
        <w:rPr>
          <w:i/>
          <w:color w:val="231F20"/>
          <w:spacing w:val="-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are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the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weights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at</w:t>
      </w:r>
      <w:r>
        <w:rPr>
          <w:color w:val="231F20"/>
          <w:spacing w:val="-4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three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levels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of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spacing w:val="-4"/>
          <w:w w:val="105"/>
          <w:sz w:val="16"/>
          <w:vertAlign w:val="baseline"/>
        </w:rPr>
        <w:t>SRPM.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instrumented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prototype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soil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bin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290" w:firstLine="239"/>
        <w:jc w:val="both"/>
      </w:pPr>
      <w:r>
        <w:rPr>
          <w:color w:val="231F20"/>
        </w:rPr>
        <w:t>The developed prototype was tested in the instrumented soil bin</w:t>
      </w:r>
      <w:r>
        <w:rPr>
          <w:color w:val="231F20"/>
          <w:spacing w:val="40"/>
        </w:rPr>
        <w:t> </w:t>
      </w:r>
      <w:r>
        <w:rPr>
          <w:color w:val="231F20"/>
        </w:rPr>
        <w:t>under</w:t>
      </w:r>
      <w:r>
        <w:rPr>
          <w:color w:val="231F20"/>
          <w:spacing w:val="-9"/>
        </w:rPr>
        <w:t> </w:t>
      </w:r>
      <w:r>
        <w:rPr>
          <w:color w:val="231F20"/>
        </w:rPr>
        <w:t>varied</w:t>
      </w:r>
      <w:r>
        <w:rPr>
          <w:color w:val="231F20"/>
          <w:spacing w:val="-8"/>
        </w:rPr>
        <w:t> </w:t>
      </w:r>
      <w:r>
        <w:rPr>
          <w:color w:val="231F20"/>
        </w:rPr>
        <w:t>operating</w:t>
      </w:r>
      <w:r>
        <w:rPr>
          <w:color w:val="231F20"/>
          <w:spacing w:val="-10"/>
        </w:rPr>
        <w:t> </w:t>
      </w:r>
      <w:r>
        <w:rPr>
          <w:color w:val="231F20"/>
        </w:rPr>
        <w:t>conditions.</w:t>
      </w:r>
      <w:r>
        <w:rPr>
          <w:color w:val="231F20"/>
          <w:spacing w:val="-7"/>
        </w:rPr>
        <w:t> </w:t>
      </w:r>
      <w:r>
        <w:rPr>
          <w:color w:val="231F20"/>
        </w:rPr>
        <w:t>Firstly,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effect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operating</w:t>
      </w:r>
      <w:r>
        <w:rPr>
          <w:color w:val="231F20"/>
          <w:spacing w:val="-9"/>
        </w:rPr>
        <w:t> </w:t>
      </w:r>
      <w:r>
        <w:rPr>
          <w:color w:val="231F20"/>
        </w:rPr>
        <w:t>condi-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electronic</w:t>
      </w:r>
      <w:r>
        <w:rPr>
          <w:color w:val="231F20"/>
          <w:spacing w:val="-8"/>
        </w:rPr>
        <w:t> </w:t>
      </w:r>
      <w:r>
        <w:rPr>
          <w:color w:val="231F20"/>
        </w:rPr>
        <w:t>control</w:t>
      </w:r>
      <w:r>
        <w:rPr>
          <w:color w:val="231F20"/>
          <w:spacing w:val="-8"/>
        </w:rPr>
        <w:t> </w:t>
      </w:r>
      <w:r>
        <w:rPr>
          <w:color w:val="231F20"/>
        </w:rPr>
        <w:t>parameters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evaluated.</w:t>
      </w:r>
      <w:r>
        <w:rPr>
          <w:color w:val="231F20"/>
          <w:spacing w:val="-8"/>
        </w:rPr>
        <w:t> </w:t>
      </w:r>
      <w:r>
        <w:rPr>
          <w:color w:val="231F20"/>
        </w:rPr>
        <w:t>Secondly,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 behavioral parameters such as torque employed during </w:t>
      </w:r>
      <w:r>
        <w:rPr>
          <w:color w:val="231F20"/>
        </w:rPr>
        <w:t>weeding</w:t>
      </w:r>
      <w:r>
        <w:rPr>
          <w:color w:val="231F20"/>
          <w:spacing w:val="40"/>
        </w:rPr>
        <w:t> </w:t>
      </w:r>
      <w:r>
        <w:rPr>
          <w:color w:val="231F20"/>
        </w:rPr>
        <w:t>ring</w:t>
      </w:r>
      <w:r>
        <w:rPr>
          <w:color w:val="231F20"/>
          <w:spacing w:val="-10"/>
        </w:rPr>
        <w:t> </w:t>
      </w:r>
      <w:r>
        <w:rPr>
          <w:color w:val="231F20"/>
        </w:rPr>
        <w:t>operation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soil,</w:t>
      </w:r>
      <w:r>
        <w:rPr>
          <w:color w:val="231F20"/>
          <w:spacing w:val="-10"/>
        </w:rPr>
        <w:t> </w:t>
      </w:r>
      <w:r>
        <w:rPr>
          <w:color w:val="231F20"/>
        </w:rPr>
        <w:t>draft</w:t>
      </w:r>
      <w:r>
        <w:rPr>
          <w:color w:val="231F20"/>
          <w:spacing w:val="-10"/>
        </w:rPr>
        <w:t> </w:t>
      </w:r>
      <w:r>
        <w:rPr>
          <w:color w:val="231F20"/>
        </w:rPr>
        <w:t>force</w:t>
      </w:r>
      <w:r>
        <w:rPr>
          <w:color w:val="231F20"/>
          <w:spacing w:val="-9"/>
        </w:rPr>
        <w:t> </w:t>
      </w:r>
      <w:r>
        <w:rPr>
          <w:color w:val="231F20"/>
        </w:rPr>
        <w:t>encountered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lateral</w:t>
      </w:r>
      <w:r>
        <w:rPr>
          <w:color w:val="231F20"/>
          <w:spacing w:val="-9"/>
        </w:rPr>
        <w:t> </w:t>
      </w:r>
      <w:r>
        <w:rPr>
          <w:color w:val="231F20"/>
        </w:rPr>
        <w:t>shift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trol</w:t>
      </w:r>
      <w:r>
        <w:rPr>
          <w:color w:val="231F20"/>
          <w:spacing w:val="-3"/>
        </w:rPr>
        <w:t> </w:t>
      </w:r>
      <w:r>
        <w:rPr>
          <w:color w:val="231F20"/>
        </w:rPr>
        <w:t>shaft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observed.</w:t>
      </w:r>
      <w:r>
        <w:rPr>
          <w:color w:val="231F20"/>
          <w:spacing w:val="-5"/>
        </w:rPr>
        <w:t> </w:t>
      </w:r>
      <w:r>
        <w:rPr>
          <w:color w:val="231F20"/>
        </w:rPr>
        <w:t>Lastly,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effect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operating</w:t>
      </w:r>
      <w:r>
        <w:rPr>
          <w:color w:val="231F20"/>
          <w:spacing w:val="-5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ditions was observed on the plant damage.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87" w:val="left" w:leader="none"/>
        </w:tabs>
        <w:spacing w:line="240" w:lineRule="auto" w:before="0" w:after="0"/>
        <w:ind w:left="687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Instrumentation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arrangement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for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system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evaluation</w:t>
      </w:r>
    </w:p>
    <w:p>
      <w:pPr>
        <w:pStyle w:val="BodyText"/>
        <w:spacing w:line="276" w:lineRule="auto" w:before="27"/>
        <w:ind w:left="290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developed</w:t>
      </w:r>
      <w:r>
        <w:rPr>
          <w:color w:val="231F20"/>
          <w:spacing w:val="-3"/>
        </w:rPr>
        <w:t> </w:t>
      </w:r>
      <w:r>
        <w:rPr>
          <w:color w:val="231F20"/>
        </w:rPr>
        <w:t>prototype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mounted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externally</w:t>
      </w:r>
      <w:r>
        <w:rPr>
          <w:color w:val="231F20"/>
          <w:spacing w:val="-4"/>
        </w:rPr>
        <w:t> </w:t>
      </w:r>
      <w:r>
        <w:rPr>
          <w:color w:val="231F20"/>
        </w:rPr>
        <w:t>controlled</w:t>
      </w:r>
      <w:r>
        <w:rPr>
          <w:color w:val="231F20"/>
          <w:spacing w:val="-5"/>
        </w:rPr>
        <w:t> </w:t>
      </w:r>
      <w:r>
        <w:rPr>
          <w:color w:val="231F20"/>
        </w:rPr>
        <w:t>me-</w:t>
      </w:r>
      <w:r>
        <w:rPr>
          <w:color w:val="231F20"/>
          <w:spacing w:val="40"/>
        </w:rPr>
        <w:t> </w:t>
      </w:r>
      <w:r>
        <w:rPr>
          <w:color w:val="231F20"/>
        </w:rPr>
        <w:t>chanical trolley provisioned for a varied range of forward speeds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depth arrangements. A torque transducer of 200 Nm capacity</w:t>
      </w:r>
      <w:r>
        <w:rPr>
          <w:color w:val="231F20"/>
          <w:spacing w:val="40"/>
        </w:rPr>
        <w:t> </w:t>
      </w:r>
      <w:bookmarkStart w:name="2.3.3. Evaluation" w:id="25"/>
      <w:bookmarkEnd w:id="25"/>
      <w:r>
        <w:rPr>
          <w:color w:val="231F20"/>
        </w:rPr>
        <w:t>(T</w:t>
      </w:r>
      <w:r>
        <w:rPr>
          <w:color w:val="231F20"/>
        </w:rPr>
        <w:t>20WN, Hottinger Baldwin Mesurements, Darmstadt, Germany) was</w:t>
      </w:r>
      <w:r>
        <w:rPr>
          <w:color w:val="231F20"/>
          <w:spacing w:val="40"/>
        </w:rPr>
        <w:t> </w:t>
      </w:r>
      <w:r>
        <w:rPr>
          <w:color w:val="231F20"/>
        </w:rPr>
        <w:t>also installed between the DC motor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drive mechanism to de-</w:t>
      </w:r>
      <w:r>
        <w:rPr>
          <w:color w:val="231F20"/>
          <w:spacing w:val="40"/>
        </w:rPr>
        <w:t> </w:t>
      </w:r>
      <w:r>
        <w:rPr>
          <w:color w:val="231F20"/>
        </w:rPr>
        <w:t>termine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torque</w:t>
      </w:r>
      <w:r>
        <w:rPr>
          <w:color w:val="231F20"/>
          <w:spacing w:val="32"/>
        </w:rPr>
        <w:t> </w:t>
      </w:r>
      <w:r>
        <w:rPr>
          <w:color w:val="231F20"/>
        </w:rPr>
        <w:t>employed</w:t>
      </w:r>
      <w:r>
        <w:rPr>
          <w:color w:val="231F20"/>
          <w:spacing w:val="32"/>
        </w:rPr>
        <w:t> </w:t>
      </w:r>
      <w:r>
        <w:rPr>
          <w:color w:val="231F20"/>
        </w:rPr>
        <w:t>during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weeding</w:t>
      </w:r>
      <w:r>
        <w:rPr>
          <w:color w:val="231F20"/>
          <w:spacing w:val="32"/>
        </w:rPr>
        <w:t> </w:t>
      </w:r>
      <w:r>
        <w:rPr>
          <w:color w:val="231F20"/>
        </w:rPr>
        <w:t>ring</w:t>
      </w:r>
      <w:r>
        <w:rPr>
          <w:color w:val="231F20"/>
          <w:spacing w:val="32"/>
        </w:rPr>
        <w:t> </w:t>
      </w:r>
      <w:r>
        <w:rPr>
          <w:color w:val="231F20"/>
        </w:rPr>
        <w:t>operation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soil. Two load cells (L1 and L2) of 12 kN capacity (F 214, Novatech</w:t>
      </w:r>
      <w:r>
        <w:rPr>
          <w:color w:val="231F20"/>
          <w:spacing w:val="40"/>
        </w:rPr>
        <w:t> </w:t>
      </w:r>
      <w:r>
        <w:rPr>
          <w:color w:val="231F20"/>
        </w:rPr>
        <w:t>Measurements Limited, East Sussex, England) were installed between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implement</w:t>
      </w:r>
      <w:r>
        <w:rPr>
          <w:color w:val="231F20"/>
          <w:spacing w:val="-8"/>
        </w:rPr>
        <w:t> </w:t>
      </w:r>
      <w:r>
        <w:rPr>
          <w:color w:val="231F20"/>
        </w:rPr>
        <w:t>trolley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prototype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measure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draft</w:t>
      </w:r>
      <w:r>
        <w:rPr>
          <w:color w:val="231F20"/>
          <w:spacing w:val="-6"/>
        </w:rPr>
        <w:t> </w:t>
      </w:r>
      <w:r>
        <w:rPr>
          <w:color w:val="231F20"/>
        </w:rPr>
        <w:t>force</w:t>
      </w:r>
      <w:r>
        <w:rPr>
          <w:color w:val="231F20"/>
          <w:spacing w:val="-4"/>
        </w:rPr>
        <w:t> </w:t>
      </w:r>
      <w:r>
        <w:rPr>
          <w:color w:val="231F20"/>
        </w:rPr>
        <w:t>encoun-</w:t>
      </w:r>
      <w:r>
        <w:rPr>
          <w:color w:val="231F20"/>
          <w:spacing w:val="40"/>
        </w:rPr>
        <w:t> </w:t>
      </w:r>
      <w:r>
        <w:rPr>
          <w:color w:val="231F20"/>
        </w:rPr>
        <w:t>tered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operation.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additional</w:t>
      </w:r>
      <w:r>
        <w:rPr>
          <w:color w:val="231F20"/>
          <w:spacing w:val="-9"/>
        </w:rPr>
        <w:t> </w:t>
      </w:r>
      <w:r>
        <w:rPr>
          <w:color w:val="231F20"/>
        </w:rPr>
        <w:t>load</w:t>
      </w:r>
      <w:r>
        <w:rPr>
          <w:color w:val="231F20"/>
          <w:spacing w:val="-10"/>
        </w:rPr>
        <w:t> </w:t>
      </w:r>
      <w:r>
        <w:rPr>
          <w:color w:val="231F20"/>
        </w:rPr>
        <w:t>cell</w:t>
      </w:r>
      <w:r>
        <w:rPr>
          <w:color w:val="231F20"/>
          <w:spacing w:val="-10"/>
        </w:rPr>
        <w:t> </w:t>
      </w:r>
      <w:r>
        <w:rPr>
          <w:color w:val="231F20"/>
        </w:rPr>
        <w:t>(L3)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installed</w:t>
      </w:r>
      <w:r>
        <w:rPr>
          <w:color w:val="231F20"/>
          <w:spacing w:val="-10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DC</w:t>
      </w:r>
      <w:r>
        <w:rPr>
          <w:color w:val="231F20"/>
          <w:spacing w:val="-6"/>
        </w:rPr>
        <w:t> </w:t>
      </w:r>
      <w:r>
        <w:rPr>
          <w:color w:val="231F20"/>
        </w:rPr>
        <w:t>motor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control</w:t>
      </w:r>
      <w:r>
        <w:rPr>
          <w:color w:val="231F20"/>
          <w:spacing w:val="-6"/>
        </w:rPr>
        <w:t> </w:t>
      </w:r>
      <w:r>
        <w:rPr>
          <w:color w:val="231F20"/>
        </w:rPr>
        <w:t>shaft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measure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force</w:t>
      </w:r>
      <w:r>
        <w:rPr>
          <w:color w:val="231F20"/>
          <w:spacing w:val="-9"/>
        </w:rPr>
        <w:t> </w:t>
      </w:r>
      <w:r>
        <w:rPr>
          <w:color w:val="231F20"/>
        </w:rPr>
        <w:t>encountered</w:t>
      </w:r>
      <w:r>
        <w:rPr>
          <w:color w:val="231F20"/>
          <w:spacing w:val="40"/>
        </w:rPr>
        <w:t> </w:t>
      </w:r>
      <w:r>
        <w:rPr>
          <w:color w:val="231F20"/>
        </w:rPr>
        <w:t>during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lateral</w:t>
      </w:r>
      <w:r>
        <w:rPr>
          <w:color w:val="231F20"/>
          <w:spacing w:val="-4"/>
        </w:rPr>
        <w:t> </w:t>
      </w:r>
      <w:r>
        <w:rPr>
          <w:color w:val="231F20"/>
        </w:rPr>
        <w:t>shifting.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transducers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connected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logger (1-MX840-PAKEASY, Hottinger Baldwin Mesurements, Darm-</w:t>
      </w:r>
      <w:r>
        <w:rPr>
          <w:color w:val="231F20"/>
          <w:spacing w:val="40"/>
        </w:rPr>
        <w:t> </w:t>
      </w:r>
      <w:r>
        <w:rPr>
          <w:color w:val="231F20"/>
        </w:rPr>
        <w:t>stadt, Germany) that was interfaced to a remote computer for real</w:t>
      </w:r>
      <w:r>
        <w:rPr>
          <w:color w:val="231F20"/>
          <w:spacing w:val="80"/>
        </w:rPr>
        <w:t> </w:t>
      </w:r>
      <w:r>
        <w:rPr>
          <w:color w:val="231F20"/>
        </w:rPr>
        <w:t>time data recording. A liquid crystal display (LCD) was installed with</w:t>
      </w:r>
      <w:r>
        <w:rPr>
          <w:color w:val="231F20"/>
          <w:spacing w:val="40"/>
        </w:rPr>
        <w:t> </w:t>
      </w:r>
      <w:r>
        <w:rPr>
          <w:color w:val="231F20"/>
        </w:rPr>
        <w:t>the control system inboard the developed prototype to display the lat-</w:t>
      </w:r>
      <w:r>
        <w:rPr>
          <w:color w:val="231F20"/>
          <w:spacing w:val="40"/>
        </w:rPr>
        <w:t> </w:t>
      </w:r>
      <w:r>
        <w:rPr>
          <w:color w:val="231F20"/>
        </w:rPr>
        <w:t>eral shift speed(SRPM), AT, TRT and DT.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87" w:val="left" w:leader="none"/>
        </w:tabs>
        <w:spacing w:line="240" w:lineRule="auto" w:before="0" w:after="0"/>
        <w:ind w:left="687" w:right="0" w:hanging="397"/>
        <w:jc w:val="both"/>
        <w:rPr>
          <w:i/>
          <w:sz w:val="16"/>
        </w:rPr>
      </w:pPr>
      <w:bookmarkStart w:name="2.3.2. Operating conditions setup" w:id="26"/>
      <w:bookmarkEnd w:id="26"/>
      <w:r>
        <w:rPr/>
      </w:r>
      <w:r>
        <w:rPr>
          <w:i/>
          <w:color w:val="231F20"/>
          <w:spacing w:val="-6"/>
          <w:sz w:val="16"/>
        </w:rPr>
        <w:t>Operating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conditions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setup</w:t>
      </w:r>
    </w:p>
    <w:p>
      <w:pPr>
        <w:pStyle w:val="BodyText"/>
        <w:spacing w:line="276" w:lineRule="auto" w:before="25"/>
        <w:ind w:left="290" w:firstLine="239"/>
        <w:jc w:val="both"/>
      </w:pPr>
      <w:r>
        <w:rPr>
          <w:color w:val="231F20"/>
        </w:rPr>
        <w:t>The soil bin setup was</w:t>
      </w:r>
      <w:r>
        <w:rPr>
          <w:color w:val="231F20"/>
          <w:spacing w:val="-1"/>
        </w:rPr>
        <w:t> </w:t>
      </w:r>
      <w:r>
        <w:rPr>
          <w:color w:val="231F20"/>
        </w:rPr>
        <w:t>prepared as</w:t>
      </w:r>
      <w:r>
        <w:rPr>
          <w:color w:val="231F20"/>
          <w:spacing w:val="-1"/>
        </w:rPr>
        <w:t> </w:t>
      </w:r>
      <w:r>
        <w:rPr>
          <w:color w:val="231F20"/>
        </w:rPr>
        <w:t>per the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conditions</w:t>
      </w:r>
      <w:r>
        <w:rPr>
          <w:color w:val="231F20"/>
          <w:spacing w:val="-1"/>
        </w:rPr>
        <w:t> </w:t>
      </w:r>
      <w:r>
        <w:rPr>
          <w:color w:val="231F20"/>
        </w:rPr>
        <w:t>typically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observed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weeding</w:t>
      </w:r>
      <w:r>
        <w:rPr>
          <w:color w:val="231F20"/>
          <w:spacing w:val="-4"/>
        </w:rPr>
        <w:t> </w:t>
      </w:r>
      <w:r>
        <w:rPr>
          <w:color w:val="231F20"/>
        </w:rPr>
        <w:t>recommended</w:t>
      </w:r>
      <w:r>
        <w:rPr>
          <w:color w:val="231F20"/>
          <w:spacing w:val="-5"/>
        </w:rPr>
        <w:t> </w:t>
      </w:r>
      <w:r>
        <w:rPr>
          <w:color w:val="231F20"/>
        </w:rPr>
        <w:t>period.</w:t>
      </w:r>
      <w:r>
        <w:rPr>
          <w:color w:val="231F20"/>
          <w:spacing w:val="-5"/>
        </w:rPr>
        <w:t> </w:t>
      </w:r>
      <w:r>
        <w:rPr>
          <w:color w:val="231F20"/>
        </w:rPr>
        <w:t>Sandy</w:t>
      </w:r>
      <w:r>
        <w:rPr>
          <w:color w:val="231F20"/>
          <w:spacing w:val="-5"/>
        </w:rPr>
        <w:t> </w:t>
      </w:r>
      <w:r>
        <w:rPr>
          <w:color w:val="231F20"/>
        </w:rPr>
        <w:t>clay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loam</w:t>
      </w:r>
    </w:p>
    <w:p>
      <w:pPr>
        <w:tabs>
          <w:tab w:pos="1475" w:val="left" w:leader="none"/>
        </w:tabs>
        <w:spacing w:before="67"/>
        <w:ind w:left="0" w:right="1526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Cone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index </w:t>
      </w:r>
      <w:r>
        <w:rPr>
          <w:color w:val="231F20"/>
          <w:spacing w:val="-4"/>
          <w:w w:val="110"/>
          <w:sz w:val="12"/>
        </w:rPr>
        <w:t>(kPa)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300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(±20),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400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w w:val="110"/>
          <w:sz w:val="12"/>
        </w:rPr>
        <w:t>(±20),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500</w:t>
      </w:r>
    </w:p>
    <w:p>
      <w:pPr>
        <w:spacing w:before="35"/>
        <w:ind w:left="0" w:right="1277" w:firstLine="0"/>
        <w:jc w:val="center"/>
        <w:rPr>
          <w:sz w:val="12"/>
        </w:rPr>
      </w:pPr>
      <w:r>
        <w:rPr>
          <w:color w:val="231F20"/>
          <w:spacing w:val="-4"/>
          <w:w w:val="120"/>
          <w:sz w:val="12"/>
        </w:rPr>
        <w:t>(±20)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2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8" coordorigin="0,0" coordsize="5021,11">
                <v:rect style="position:absolute;left:0;top:0;width:5021;height:11" id="docshape2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pStyle w:val="BodyText"/>
        <w:spacing w:line="276" w:lineRule="auto" w:before="1"/>
        <w:ind w:left="290" w:right="110"/>
        <w:jc w:val="both"/>
      </w:pPr>
      <w:r>
        <w:rPr>
          <w:color w:val="231F20"/>
          <w:spacing w:val="-2"/>
          <w:w w:val="105"/>
        </w:rPr>
        <w:t>soil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collected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farm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prepared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depth</w:t>
      </w:r>
      <w:r>
        <w:rPr>
          <w:color w:val="231F20"/>
          <w:w w:val="105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0.5</w:t>
      </w:r>
      <w:r>
        <w:rPr>
          <w:color w:val="231F20"/>
          <w:spacing w:val="-10"/>
        </w:rPr>
        <w:t> </w:t>
      </w:r>
      <w:r>
        <w:rPr>
          <w:color w:val="231F20"/>
        </w:rPr>
        <w:t>m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moisture</w:t>
      </w:r>
      <w:r>
        <w:rPr>
          <w:color w:val="231F20"/>
          <w:spacing w:val="-9"/>
        </w:rPr>
        <w:t> </w:t>
      </w:r>
      <w:r>
        <w:rPr>
          <w:color w:val="231F20"/>
        </w:rPr>
        <w:t>content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15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18%</w:t>
      </w:r>
      <w:r>
        <w:rPr>
          <w:color w:val="231F20"/>
          <w:spacing w:val="-9"/>
        </w:rPr>
        <w:t> </w:t>
      </w:r>
      <w:r>
        <w:rPr>
          <w:color w:val="231F20"/>
        </w:rPr>
        <w:t>dry</w:t>
      </w:r>
      <w:r>
        <w:rPr>
          <w:color w:val="231F20"/>
          <w:spacing w:val="-10"/>
        </w:rPr>
        <w:t> </w:t>
      </w:r>
      <w:r>
        <w:rPr>
          <w:color w:val="231F20"/>
        </w:rPr>
        <w:t>bulk.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establish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var-</w:t>
      </w:r>
      <w:r>
        <w:rPr>
          <w:color w:val="231F20"/>
          <w:spacing w:val="40"/>
        </w:rPr>
        <w:t> </w:t>
      </w:r>
      <w:r>
        <w:rPr>
          <w:color w:val="231F20"/>
        </w:rPr>
        <w:t>ied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conditions,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compactness</w:t>
      </w:r>
      <w:r>
        <w:rPr>
          <w:color w:val="231F20"/>
          <w:spacing w:val="-10"/>
        </w:rPr>
        <w:t> </w:t>
      </w:r>
      <w:r>
        <w:rPr>
          <w:color w:val="231F20"/>
        </w:rPr>
        <w:t>(strength,</w:t>
      </w:r>
      <w:r>
        <w:rPr>
          <w:color w:val="231F20"/>
          <w:spacing w:val="-9"/>
        </w:rPr>
        <w:t> </w:t>
      </w:r>
      <w:r>
        <w:rPr>
          <w:color w:val="231F20"/>
        </w:rPr>
        <w:t>CI)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varied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var-</w:t>
      </w:r>
      <w:r>
        <w:rPr>
          <w:color w:val="231F20"/>
          <w:spacing w:val="40"/>
        </w:rPr>
        <w:t> </w:t>
      </w:r>
      <w:r>
        <w:rPr>
          <w:color w:val="231F20"/>
        </w:rPr>
        <w:t>ious</w:t>
      </w:r>
      <w:r>
        <w:rPr>
          <w:color w:val="231F20"/>
          <w:spacing w:val="-10"/>
        </w:rPr>
        <w:t> </w:t>
      </w:r>
      <w:r>
        <w:rPr>
          <w:color w:val="231F20"/>
        </w:rPr>
        <w:t>tillage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preparation</w:t>
      </w:r>
      <w:r>
        <w:rPr>
          <w:color w:val="231F20"/>
          <w:spacing w:val="-10"/>
        </w:rPr>
        <w:t> </w:t>
      </w:r>
      <w:r>
        <w:rPr>
          <w:color w:val="231F20"/>
        </w:rPr>
        <w:t>implements</w:t>
      </w:r>
      <w:r>
        <w:rPr>
          <w:color w:val="231F20"/>
          <w:spacing w:val="-9"/>
        </w:rPr>
        <w:t> </w:t>
      </w:r>
      <w:r>
        <w:rPr>
          <w:color w:val="231F20"/>
        </w:rPr>
        <w:t>on-board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trolley.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CI</w:t>
      </w:r>
      <w:r>
        <w:rPr>
          <w:color w:val="231F20"/>
          <w:w w:val="105"/>
        </w:rPr>
        <w:t> was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measured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penetrometer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calibrated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ring </w:t>
      </w:r>
      <w:r>
        <w:rPr>
          <w:color w:val="231F20"/>
          <w:spacing w:val="-2"/>
          <w:w w:val="105"/>
        </w:rPr>
        <w:t>transducer.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series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grown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plants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planted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w w:val="105"/>
        </w:rPr>
        <w:t> </w:t>
      </w:r>
      <w:r>
        <w:rPr>
          <w:color w:val="231F20"/>
        </w:rPr>
        <w:t>bin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evaluation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effects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damage.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heights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plants</w:t>
      </w:r>
      <w:r>
        <w:rPr>
          <w:color w:val="231F20"/>
          <w:w w:val="105"/>
        </w:rPr>
        <w:t> were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maintained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above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generalized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heights.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Moreover,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plantation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heights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widths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maintained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non-uniformly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 ensure</w:t>
      </w:r>
      <w:r>
        <w:rPr>
          <w:color w:val="231F20"/>
          <w:w w:val="105"/>
        </w:rPr>
        <w:t> dynamicity during system</w:t>
      </w:r>
      <w:r>
        <w:rPr>
          <w:color w:val="231F20"/>
          <w:w w:val="105"/>
        </w:rPr>
        <w:t> evaluation. The</w:t>
      </w:r>
      <w:r>
        <w:rPr>
          <w:color w:val="231F20"/>
          <w:w w:val="105"/>
        </w:rPr>
        <w:t> ultrasonic</w:t>
      </w:r>
      <w:r>
        <w:rPr>
          <w:color w:val="231F20"/>
          <w:w w:val="105"/>
        </w:rPr>
        <w:t> sensor height was then adjusted to the minimum plant height amongst the planted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series.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1"/>
        </w:numPr>
        <w:tabs>
          <w:tab w:pos="686" w:val="left" w:leader="none"/>
        </w:tabs>
        <w:spacing w:line="240" w:lineRule="auto" w:before="0" w:after="0"/>
        <w:ind w:left="686" w:right="0" w:hanging="396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Evaluation</w:t>
      </w:r>
    </w:p>
    <w:p>
      <w:pPr>
        <w:pStyle w:val="BodyText"/>
        <w:spacing w:line="276" w:lineRule="auto" w:before="27"/>
        <w:ind w:left="290" w:right="110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evaluation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designed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four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independent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operating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parameters viz. forward speed, plantation spacing, operational </w:t>
      </w:r>
      <w:r>
        <w:rPr>
          <w:color w:val="231F20"/>
          <w:spacing w:val="-2"/>
          <w:w w:val="105"/>
        </w:rPr>
        <w:t>depth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index.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divided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individually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levels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determine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suitable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plantation,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sys-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tem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conditions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minimum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weeding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operation.</w:t>
      </w:r>
      <w:r>
        <w:rPr>
          <w:color w:val="231F20"/>
          <w:w w:val="105"/>
        </w:rPr>
        <w:t> Three operational speeds of 0.96, 1.71 and 2.58 km/h were selected that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within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recommended</w:t>
      </w:r>
      <w:r>
        <w:rPr>
          <w:color w:val="231F20"/>
          <w:w w:val="105"/>
        </w:rPr>
        <w:t> ranges</w:t>
      </w:r>
      <w:r>
        <w:rPr>
          <w:color w:val="231F20"/>
          <w:w w:val="105"/>
        </w:rPr>
        <w:t> (</w:t>
      </w:r>
      <w:hyperlink w:history="true" w:anchor="_bookmark26">
        <w:r>
          <w:rPr>
            <w:color w:val="2E3092"/>
            <w:w w:val="105"/>
          </w:rPr>
          <w:t>Dedousis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2007</w:t>
        </w:r>
      </w:hyperlink>
      <w:r>
        <w:rPr>
          <w:color w:val="231F20"/>
          <w:w w:val="105"/>
        </w:rPr>
        <w:t>; </w:t>
      </w:r>
      <w:hyperlink w:history="true" w:anchor="_bookmark24">
        <w:r>
          <w:rPr>
            <w:color w:val="2E3092"/>
          </w:rPr>
          <w:t>Ahmad,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Similarly,</w:t>
      </w:r>
      <w:r>
        <w:rPr>
          <w:color w:val="231F20"/>
          <w:spacing w:val="-5"/>
        </w:rPr>
        <w:t> </w:t>
      </w:r>
      <w:r>
        <w:rPr>
          <w:color w:val="231F20"/>
        </w:rPr>
        <w:t>CIs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300</w:t>
      </w:r>
      <w:r>
        <w:rPr>
          <w:color w:val="231F20"/>
          <w:spacing w:val="-6"/>
        </w:rPr>
        <w:t> </w:t>
      </w:r>
      <w:r>
        <w:rPr>
          <w:color w:val="231F20"/>
        </w:rPr>
        <w:t>kPa,</w:t>
      </w:r>
      <w:r>
        <w:rPr>
          <w:color w:val="231F20"/>
          <w:spacing w:val="-7"/>
        </w:rPr>
        <w:t> </w:t>
      </w:r>
      <w:r>
        <w:rPr>
          <w:color w:val="231F20"/>
        </w:rPr>
        <w:t>400</w:t>
      </w:r>
      <w:r>
        <w:rPr>
          <w:color w:val="231F20"/>
          <w:spacing w:val="-6"/>
        </w:rPr>
        <w:t> </w:t>
      </w:r>
      <w:r>
        <w:rPr>
          <w:color w:val="231F20"/>
        </w:rPr>
        <w:t>kPa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500</w:t>
      </w:r>
      <w:r>
        <w:rPr>
          <w:color w:val="231F20"/>
          <w:spacing w:val="-6"/>
        </w:rPr>
        <w:t> </w:t>
      </w:r>
      <w:r>
        <w:rPr>
          <w:color w:val="231F20"/>
        </w:rPr>
        <w:t>kPa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se-</w:t>
      </w:r>
      <w:r>
        <w:rPr>
          <w:color w:val="231F20"/>
          <w:w w:val="105"/>
        </w:rPr>
        <w:t> lected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conditions.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Operational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depths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mm,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40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 60</w:t>
      </w:r>
      <w:r>
        <w:rPr>
          <w:color w:val="231F20"/>
          <w:w w:val="105"/>
        </w:rPr>
        <w:t> mm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plantation</w:t>
      </w:r>
      <w:r>
        <w:rPr>
          <w:color w:val="231F20"/>
          <w:w w:val="105"/>
        </w:rPr>
        <w:t> spacings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300</w:t>
      </w:r>
      <w:r>
        <w:rPr>
          <w:color w:val="231F20"/>
          <w:w w:val="105"/>
        </w:rPr>
        <w:t> mm,</w:t>
      </w:r>
      <w:r>
        <w:rPr>
          <w:color w:val="231F20"/>
          <w:w w:val="105"/>
        </w:rPr>
        <w:t> 400</w:t>
      </w:r>
      <w:r>
        <w:rPr>
          <w:color w:val="231F20"/>
          <w:w w:val="105"/>
        </w:rPr>
        <w:t> mm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500</w:t>
      </w:r>
      <w:r>
        <w:rPr>
          <w:color w:val="231F20"/>
          <w:w w:val="105"/>
        </w:rPr>
        <w:t> mm were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prototype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evaluation.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81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operating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condi- </w:t>
      </w:r>
      <w:r>
        <w:rPr>
          <w:color w:val="231F20"/>
        </w:rPr>
        <w:t>tions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evaluation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condition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rep-</w:t>
      </w:r>
      <w:r>
        <w:rPr>
          <w:color w:val="231F20"/>
          <w:spacing w:val="40"/>
        </w:rPr>
        <w:t> </w:t>
      </w:r>
      <w:r>
        <w:rPr>
          <w:color w:val="231F20"/>
        </w:rPr>
        <w:t>licated</w:t>
      </w:r>
      <w:r>
        <w:rPr>
          <w:color w:val="231F20"/>
          <w:spacing w:val="-4"/>
        </w:rPr>
        <w:t> </w:t>
      </w:r>
      <w:r>
        <w:rPr>
          <w:color w:val="231F20"/>
        </w:rPr>
        <w:t>thrice.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result,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percentage</w:t>
      </w:r>
      <w:r>
        <w:rPr>
          <w:color w:val="231F20"/>
          <w:spacing w:val="-4"/>
        </w:rPr>
        <w:t> </w:t>
      </w:r>
      <w:r>
        <w:rPr>
          <w:color w:val="231F20"/>
        </w:rPr>
        <w:t>damaged</w:t>
      </w:r>
      <w:r>
        <w:rPr>
          <w:color w:val="231F20"/>
          <w:spacing w:val="-6"/>
        </w:rPr>
        <w:t> </w:t>
      </w:r>
      <w:r>
        <w:rPr>
          <w:color w:val="231F20"/>
        </w:rPr>
        <w:t>plants</w:t>
      </w:r>
      <w:r>
        <w:rPr>
          <w:color w:val="231F20"/>
          <w:spacing w:val="-5"/>
        </w:rPr>
        <w:t> </w:t>
      </w:r>
      <w:r>
        <w:rPr>
          <w:color w:val="231F20"/>
        </w:rPr>
        <w:t>(Eq.</w:t>
      </w:r>
      <w:r>
        <w:rPr>
          <w:color w:val="231F20"/>
          <w:spacing w:val="-4"/>
        </w:rPr>
        <w:t> </w:t>
      </w:r>
      <w:hyperlink w:history="true" w:anchor="_bookmark19">
        <w:r>
          <w:rPr>
            <w:color w:val="2E3092"/>
          </w:rPr>
          <w:t>(13)</w:t>
        </w:r>
      </w:hyperlink>
      <w:r>
        <w:rPr>
          <w:color w:val="231F20"/>
        </w:rPr>
        <w:t>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SRPM</w:t>
      </w:r>
      <w:r>
        <w:rPr>
          <w:color w:val="231F20"/>
          <w:spacing w:val="-1"/>
        </w:rPr>
        <w:t> </w:t>
      </w:r>
      <w:r>
        <w:rPr>
          <w:color w:val="231F20"/>
        </w:rPr>
        <w:t>behavior were recorded as response</w:t>
      </w:r>
      <w:r>
        <w:rPr>
          <w:color w:val="231F20"/>
          <w:spacing w:val="-1"/>
        </w:rPr>
        <w:t> </w:t>
      </w:r>
      <w:r>
        <w:rPr>
          <w:color w:val="231F20"/>
        </w:rPr>
        <w:t>variables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experi-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mental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trials.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considered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damaged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uprooted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control</w:t>
      </w:r>
      <w:r>
        <w:rPr>
          <w:color w:val="231F20"/>
          <w:spacing w:val="1"/>
        </w:rPr>
        <w:t> </w:t>
      </w:r>
      <w:r>
        <w:rPr>
          <w:color w:val="231F20"/>
        </w:rPr>
        <w:t>shaft</w:t>
      </w:r>
      <w:r>
        <w:rPr>
          <w:color w:val="231F20"/>
          <w:spacing w:val="1"/>
        </w:rPr>
        <w:t> </w:t>
      </w:r>
      <w:r>
        <w:rPr>
          <w:color w:val="231F20"/>
        </w:rPr>
        <w:t>during the</w:t>
      </w:r>
      <w:r>
        <w:rPr>
          <w:color w:val="231F20"/>
          <w:spacing w:val="1"/>
        </w:rPr>
        <w:t> </w:t>
      </w:r>
      <w:r>
        <w:rPr>
          <w:color w:val="231F20"/>
        </w:rPr>
        <w:t>operation. The</w:t>
      </w:r>
      <w:r>
        <w:rPr>
          <w:color w:val="231F20"/>
          <w:spacing w:val="2"/>
        </w:rPr>
        <w:t> </w:t>
      </w:r>
      <w:r>
        <w:rPr>
          <w:color w:val="231F20"/>
        </w:rPr>
        <w:t>effects of</w:t>
      </w:r>
      <w:r>
        <w:rPr>
          <w:color w:val="231F20"/>
          <w:spacing w:val="-1"/>
        </w:rPr>
        <w:t> </w:t>
      </w:r>
      <w:r>
        <w:rPr>
          <w:color w:val="231F20"/>
        </w:rPr>
        <w:t>operating </w:t>
      </w:r>
      <w:r>
        <w:rPr>
          <w:color w:val="231F20"/>
          <w:spacing w:val="-2"/>
        </w:rPr>
        <w:t>parameters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5"/>
            <w:col w:w="543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1"/>
        <w:ind w:left="290" w:right="0" w:firstLine="0"/>
        <w:jc w:val="left"/>
        <w:rPr>
          <w:sz w:val="12"/>
        </w:rPr>
      </w:pPr>
      <w:bookmarkStart w:name="_bookmark16" w:id="27"/>
      <w:bookmarkEnd w:id="27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4"/>
        <w:ind w:left="2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Weightage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matrix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to calculate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SRPM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 CI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-2"/>
          <w:w w:val="105"/>
          <w:sz w:val="12"/>
        </w:rPr>
        <w:t> fuzzi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540004</wp:posOffset>
                </wp:positionH>
                <wp:positionV relativeFrom="paragraph">
                  <wp:posOffset>52320</wp:posOffset>
                </wp:positionV>
                <wp:extent cx="6592570" cy="6985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592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698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2316" y="647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119703pt;width:519.0800pt;height:.51022pt;mso-position-horizontal-relative:page;mso-position-vertical-relative:paragraph;z-index:-15717888;mso-wrap-distance-left:0;mso-wrap-distance-right:0" id="docshape3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716" w:val="left" w:leader="none"/>
          <w:tab w:pos="5966" w:val="left" w:leader="none"/>
          <w:tab w:pos="9167" w:val="left" w:leader="none"/>
        </w:tabs>
        <w:spacing w:before="61"/>
        <w:ind w:left="409" w:right="0" w:firstLine="0"/>
        <w:jc w:val="left"/>
        <w:rPr>
          <w:sz w:val="12"/>
        </w:rPr>
      </w:pPr>
      <w:r>
        <w:rPr>
          <w:i/>
          <w:color w:val="231F20"/>
          <w:spacing w:val="-5"/>
          <w:w w:val="105"/>
          <w:sz w:val="12"/>
        </w:rPr>
        <w:t>AT</w:t>
      </w:r>
      <w:r>
        <w:rPr>
          <w:i/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Low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Medium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High</w:t>
      </w:r>
    </w:p>
    <w:p>
      <w:pPr>
        <w:spacing w:before="35"/>
        <w:ind w:left="409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540004</wp:posOffset>
                </wp:positionH>
                <wp:positionV relativeFrom="paragraph">
                  <wp:posOffset>143251</wp:posOffset>
                </wp:positionV>
                <wp:extent cx="6592570" cy="635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5925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6350">
                              <a:moveTo>
                                <a:pt x="6592290" y="0"/>
                              </a:moveTo>
                              <a:lnTo>
                                <a:pt x="6592290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6592290" y="5753"/>
                              </a:lnTo>
                              <a:lnTo>
                                <a:pt x="6592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1.279613pt;width:519.078025pt;height:.453pt;mso-position-horizontal-relative:page;mso-position-vertical-relative:paragraph;z-index:-15717376;mso-wrap-distance-left:0;mso-wrap-distance-right:0" id="docshape31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i/>
          <w:color w:val="231F20"/>
          <w:spacing w:val="-5"/>
          <w:sz w:val="12"/>
        </w:rPr>
        <w:t>CI</w:t>
      </w:r>
    </w:p>
    <w:p>
      <w:pPr>
        <w:tabs>
          <w:tab w:pos="2716" w:val="left" w:leader="none"/>
          <w:tab w:pos="5966" w:val="left" w:leader="none"/>
          <w:tab w:pos="9167" w:val="left" w:leader="none"/>
        </w:tabs>
        <w:spacing w:before="61"/>
        <w:ind w:left="409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Low</w:t>
      </w:r>
      <w:r>
        <w:rPr>
          <w:color w:val="231F20"/>
          <w:sz w:val="12"/>
        </w:rPr>
        <w:tab/>
      </w:r>
      <w:r>
        <w:rPr>
          <w:i/>
          <w:color w:val="231F20"/>
          <w:sz w:val="12"/>
        </w:rPr>
        <w:t>Min </w:t>
      </w:r>
      <w:r>
        <w:rPr>
          <w:color w:val="231F20"/>
          <w:sz w:val="12"/>
        </w:rPr>
        <w:t>(</w:t>
      </w:r>
      <w:r>
        <w:rPr>
          <w:i/>
          <w:color w:val="231F20"/>
          <w:sz w:val="12"/>
        </w:rPr>
        <w:t>W</w:t>
      </w:r>
      <w:r>
        <w:rPr>
          <w:color w:val="231F20"/>
          <w:sz w:val="12"/>
        </w:rPr>
        <w:t>.</w:t>
      </w:r>
      <w:r>
        <w:rPr>
          <w:i/>
          <w:color w:val="231F20"/>
          <w:sz w:val="12"/>
        </w:rPr>
        <w:t>CI</w:t>
      </w:r>
      <w:r>
        <w:rPr>
          <w:i/>
          <w:color w:val="231F20"/>
          <w:spacing w:val="1"/>
          <w:sz w:val="12"/>
        </w:rPr>
        <w:t> </w:t>
      </w:r>
      <w:r>
        <w:rPr>
          <w:color w:val="231F20"/>
          <w:sz w:val="12"/>
        </w:rPr>
        <w:t>[0],</w:t>
      </w:r>
      <w:r>
        <w:rPr>
          <w:color w:val="231F20"/>
          <w:spacing w:val="1"/>
          <w:sz w:val="12"/>
        </w:rPr>
        <w:t> </w:t>
      </w:r>
      <w:r>
        <w:rPr>
          <w:i/>
          <w:color w:val="231F20"/>
          <w:sz w:val="12"/>
        </w:rPr>
        <w:t>W</w:t>
      </w:r>
      <w:r>
        <w:rPr>
          <w:color w:val="231F20"/>
          <w:sz w:val="12"/>
        </w:rPr>
        <w:t>.</w:t>
      </w:r>
      <w:r>
        <w:rPr>
          <w:i/>
          <w:color w:val="231F20"/>
          <w:sz w:val="12"/>
        </w:rPr>
        <w:t>AT </w:t>
      </w:r>
      <w:r>
        <w:rPr>
          <w:color w:val="231F20"/>
          <w:spacing w:val="-2"/>
          <w:sz w:val="12"/>
        </w:rPr>
        <w:t>[0])</w:t>
      </w:r>
      <w:hyperlink w:history="true" w:anchor="_bookmark17">
        <w:r>
          <w:rPr>
            <w:color w:val="2E3092"/>
            <w:spacing w:val="-2"/>
            <w:sz w:val="12"/>
            <w:vertAlign w:val="superscript"/>
          </w:rPr>
          <w:t>a</w:t>
        </w:r>
      </w:hyperlink>
      <w:r>
        <w:rPr>
          <w:color w:val="2E3092"/>
          <w:sz w:val="12"/>
          <w:vertAlign w:val="baseline"/>
        </w:rPr>
        <w:tab/>
      </w:r>
      <w:r>
        <w:rPr>
          <w:i/>
          <w:color w:val="231F20"/>
          <w:sz w:val="12"/>
          <w:vertAlign w:val="baseline"/>
        </w:rPr>
        <w:t>Min </w:t>
      </w:r>
      <w:r>
        <w:rPr>
          <w:color w:val="231F20"/>
          <w:sz w:val="12"/>
          <w:vertAlign w:val="baseline"/>
        </w:rPr>
        <w:t>(</w:t>
      </w:r>
      <w:r>
        <w:rPr>
          <w:i/>
          <w:color w:val="231F20"/>
          <w:sz w:val="12"/>
          <w:vertAlign w:val="baseline"/>
        </w:rPr>
        <w:t>W</w:t>
      </w:r>
      <w:r>
        <w:rPr>
          <w:color w:val="231F20"/>
          <w:sz w:val="12"/>
          <w:vertAlign w:val="baseline"/>
        </w:rPr>
        <w:t>.</w:t>
      </w:r>
      <w:r>
        <w:rPr>
          <w:i/>
          <w:color w:val="231F20"/>
          <w:sz w:val="12"/>
          <w:vertAlign w:val="baseline"/>
        </w:rPr>
        <w:t>CI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[0],</w:t>
      </w:r>
      <w:r>
        <w:rPr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</w:t>
      </w:r>
      <w:r>
        <w:rPr>
          <w:color w:val="231F20"/>
          <w:sz w:val="12"/>
          <w:vertAlign w:val="baseline"/>
        </w:rPr>
        <w:t>.</w:t>
      </w:r>
      <w:r>
        <w:rPr>
          <w:i/>
          <w:color w:val="231F20"/>
          <w:sz w:val="12"/>
          <w:vertAlign w:val="baseline"/>
        </w:rPr>
        <w:t>AT </w:t>
      </w:r>
      <w:r>
        <w:rPr>
          <w:color w:val="231F20"/>
          <w:spacing w:val="-4"/>
          <w:sz w:val="12"/>
          <w:vertAlign w:val="baseline"/>
        </w:rPr>
        <w:t>[1])</w:t>
      </w:r>
      <w:r>
        <w:rPr>
          <w:color w:val="231F20"/>
          <w:sz w:val="12"/>
          <w:vertAlign w:val="baseline"/>
        </w:rPr>
        <w:tab/>
      </w:r>
      <w:r>
        <w:rPr>
          <w:i/>
          <w:color w:val="231F20"/>
          <w:sz w:val="12"/>
          <w:vertAlign w:val="baseline"/>
        </w:rPr>
        <w:t>Min </w:t>
      </w:r>
      <w:r>
        <w:rPr>
          <w:color w:val="231F20"/>
          <w:sz w:val="12"/>
          <w:vertAlign w:val="baseline"/>
        </w:rPr>
        <w:t>(</w:t>
      </w:r>
      <w:r>
        <w:rPr>
          <w:i/>
          <w:color w:val="231F20"/>
          <w:sz w:val="12"/>
          <w:vertAlign w:val="baseline"/>
        </w:rPr>
        <w:t>W</w:t>
      </w:r>
      <w:r>
        <w:rPr>
          <w:color w:val="231F20"/>
          <w:sz w:val="12"/>
          <w:vertAlign w:val="baseline"/>
        </w:rPr>
        <w:t>.</w:t>
      </w:r>
      <w:r>
        <w:rPr>
          <w:i/>
          <w:color w:val="231F20"/>
          <w:sz w:val="12"/>
          <w:vertAlign w:val="baseline"/>
        </w:rPr>
        <w:t>CI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[0],</w:t>
      </w:r>
      <w:r>
        <w:rPr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</w:t>
      </w:r>
      <w:r>
        <w:rPr>
          <w:color w:val="231F20"/>
          <w:sz w:val="12"/>
          <w:vertAlign w:val="baseline"/>
        </w:rPr>
        <w:t>.</w:t>
      </w:r>
      <w:r>
        <w:rPr>
          <w:i/>
          <w:color w:val="231F20"/>
          <w:sz w:val="12"/>
          <w:vertAlign w:val="baseline"/>
        </w:rPr>
        <w:t>AT </w:t>
      </w:r>
      <w:r>
        <w:rPr>
          <w:color w:val="231F20"/>
          <w:spacing w:val="-4"/>
          <w:sz w:val="12"/>
          <w:vertAlign w:val="baseline"/>
        </w:rPr>
        <w:t>[2])</w:t>
      </w:r>
    </w:p>
    <w:p>
      <w:pPr>
        <w:tabs>
          <w:tab w:pos="2716" w:val="left" w:leader="none"/>
          <w:tab w:pos="5966" w:val="left" w:leader="none"/>
          <w:tab w:pos="9167" w:val="left" w:leader="none"/>
        </w:tabs>
        <w:spacing w:before="36"/>
        <w:ind w:left="409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Medium</w:t>
      </w:r>
      <w:r>
        <w:rPr>
          <w:color w:val="231F20"/>
          <w:sz w:val="12"/>
        </w:rPr>
        <w:tab/>
      </w:r>
      <w:r>
        <w:rPr>
          <w:i/>
          <w:color w:val="231F20"/>
          <w:spacing w:val="-2"/>
          <w:w w:val="105"/>
          <w:sz w:val="12"/>
        </w:rPr>
        <w:t>Min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</w:t>
      </w:r>
      <w:r>
        <w:rPr>
          <w:i/>
          <w:color w:val="231F20"/>
          <w:spacing w:val="-2"/>
          <w:w w:val="105"/>
          <w:sz w:val="12"/>
        </w:rPr>
        <w:t>W</w:t>
      </w:r>
      <w:r>
        <w:rPr>
          <w:color w:val="231F20"/>
          <w:spacing w:val="-2"/>
          <w:w w:val="105"/>
          <w:sz w:val="12"/>
        </w:rPr>
        <w:t>.</w:t>
      </w:r>
      <w:r>
        <w:rPr>
          <w:i/>
          <w:color w:val="231F20"/>
          <w:spacing w:val="-2"/>
          <w:w w:val="105"/>
          <w:sz w:val="12"/>
        </w:rPr>
        <w:t>CI</w:t>
      </w:r>
      <w:r>
        <w:rPr>
          <w:i/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[1],</w:t>
      </w:r>
      <w:r>
        <w:rPr>
          <w:color w:val="231F20"/>
          <w:spacing w:val="-1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W</w:t>
      </w:r>
      <w:r>
        <w:rPr>
          <w:color w:val="231F20"/>
          <w:spacing w:val="-2"/>
          <w:w w:val="105"/>
          <w:sz w:val="12"/>
        </w:rPr>
        <w:t>.</w:t>
      </w:r>
      <w:r>
        <w:rPr>
          <w:i/>
          <w:color w:val="231F20"/>
          <w:spacing w:val="-2"/>
          <w:w w:val="105"/>
          <w:sz w:val="12"/>
        </w:rPr>
        <w:t>AT</w:t>
      </w:r>
      <w:r>
        <w:rPr>
          <w:i/>
          <w:color w:val="231F2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[0])</w:t>
      </w:r>
      <w:r>
        <w:rPr>
          <w:color w:val="231F20"/>
          <w:sz w:val="12"/>
        </w:rPr>
        <w:tab/>
      </w:r>
      <w:r>
        <w:rPr>
          <w:i/>
          <w:color w:val="231F20"/>
          <w:spacing w:val="-2"/>
          <w:w w:val="105"/>
          <w:sz w:val="12"/>
        </w:rPr>
        <w:t>Min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</w:t>
      </w:r>
      <w:r>
        <w:rPr>
          <w:i/>
          <w:color w:val="231F20"/>
          <w:spacing w:val="-2"/>
          <w:w w:val="105"/>
          <w:sz w:val="12"/>
        </w:rPr>
        <w:t>W</w:t>
      </w:r>
      <w:r>
        <w:rPr>
          <w:color w:val="231F20"/>
          <w:spacing w:val="-2"/>
          <w:w w:val="105"/>
          <w:sz w:val="12"/>
        </w:rPr>
        <w:t>.</w:t>
      </w:r>
      <w:r>
        <w:rPr>
          <w:i/>
          <w:color w:val="231F20"/>
          <w:spacing w:val="-2"/>
          <w:w w:val="105"/>
          <w:sz w:val="12"/>
        </w:rPr>
        <w:t>CI</w:t>
      </w:r>
      <w:r>
        <w:rPr>
          <w:i/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[1],</w:t>
      </w:r>
      <w:r>
        <w:rPr>
          <w:color w:val="231F20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W</w:t>
      </w:r>
      <w:r>
        <w:rPr>
          <w:color w:val="231F20"/>
          <w:spacing w:val="-2"/>
          <w:w w:val="105"/>
          <w:sz w:val="12"/>
        </w:rPr>
        <w:t>.</w:t>
      </w:r>
      <w:r>
        <w:rPr>
          <w:i/>
          <w:color w:val="231F20"/>
          <w:spacing w:val="-2"/>
          <w:w w:val="105"/>
          <w:sz w:val="12"/>
        </w:rPr>
        <w:t>AT</w:t>
      </w:r>
      <w:r>
        <w:rPr>
          <w:i/>
          <w:color w:val="231F2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[1])</w:t>
      </w:r>
      <w:r>
        <w:rPr>
          <w:color w:val="231F20"/>
          <w:sz w:val="12"/>
        </w:rPr>
        <w:tab/>
      </w:r>
      <w:r>
        <w:rPr>
          <w:i/>
          <w:color w:val="231F20"/>
          <w:spacing w:val="-2"/>
          <w:w w:val="105"/>
          <w:sz w:val="12"/>
        </w:rPr>
        <w:t>Min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</w:t>
      </w:r>
      <w:r>
        <w:rPr>
          <w:i/>
          <w:color w:val="231F20"/>
          <w:spacing w:val="-2"/>
          <w:w w:val="105"/>
          <w:sz w:val="12"/>
        </w:rPr>
        <w:t>W</w:t>
      </w:r>
      <w:r>
        <w:rPr>
          <w:color w:val="231F20"/>
          <w:spacing w:val="-2"/>
          <w:w w:val="105"/>
          <w:sz w:val="12"/>
        </w:rPr>
        <w:t>.</w:t>
      </w:r>
      <w:r>
        <w:rPr>
          <w:i/>
          <w:color w:val="231F20"/>
          <w:spacing w:val="-2"/>
          <w:w w:val="105"/>
          <w:sz w:val="12"/>
        </w:rPr>
        <w:t>CI</w:t>
      </w:r>
      <w:r>
        <w:rPr>
          <w:i/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[1],</w:t>
      </w:r>
      <w:r>
        <w:rPr>
          <w:color w:val="231F20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W</w:t>
      </w:r>
      <w:r>
        <w:rPr>
          <w:color w:val="231F20"/>
          <w:spacing w:val="-2"/>
          <w:w w:val="105"/>
          <w:sz w:val="12"/>
        </w:rPr>
        <w:t>.</w:t>
      </w:r>
      <w:r>
        <w:rPr>
          <w:i/>
          <w:color w:val="231F20"/>
          <w:spacing w:val="-2"/>
          <w:w w:val="105"/>
          <w:sz w:val="12"/>
        </w:rPr>
        <w:t>AT</w:t>
      </w:r>
      <w:r>
        <w:rPr>
          <w:i/>
          <w:color w:val="231F2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[2])</w:t>
      </w:r>
    </w:p>
    <w:p>
      <w:pPr>
        <w:tabs>
          <w:tab w:pos="2716" w:val="left" w:leader="none"/>
          <w:tab w:pos="5966" w:val="left" w:leader="none"/>
          <w:tab w:pos="9167" w:val="left" w:leader="none"/>
        </w:tabs>
        <w:spacing w:before="35"/>
        <w:ind w:left="40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540004</wp:posOffset>
                </wp:positionH>
                <wp:positionV relativeFrom="paragraph">
                  <wp:posOffset>142532</wp:posOffset>
                </wp:positionV>
                <wp:extent cx="6592570" cy="6985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592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698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2316" y="647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1.223015pt;width:519.0800pt;height:.51022pt;mso-position-horizontal-relative:page;mso-position-vertical-relative:paragraph;z-index:-15716864;mso-wrap-distance-left:0;mso-wrap-distance-right:0" id="docshape32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spacing w:val="-4"/>
          <w:sz w:val="12"/>
        </w:rPr>
        <w:t>High</w:t>
      </w:r>
      <w:r>
        <w:rPr>
          <w:color w:val="231F20"/>
          <w:sz w:val="12"/>
        </w:rPr>
        <w:tab/>
      </w:r>
      <w:r>
        <w:rPr>
          <w:i/>
          <w:color w:val="231F20"/>
          <w:sz w:val="12"/>
        </w:rPr>
        <w:t>Min</w:t>
      </w:r>
      <w:r>
        <w:rPr>
          <w:i/>
          <w:color w:val="231F20"/>
          <w:spacing w:val="1"/>
          <w:sz w:val="12"/>
        </w:rPr>
        <w:t> </w:t>
      </w:r>
      <w:r>
        <w:rPr>
          <w:color w:val="231F20"/>
          <w:sz w:val="12"/>
        </w:rPr>
        <w:t>(</w:t>
      </w:r>
      <w:r>
        <w:rPr>
          <w:i/>
          <w:color w:val="231F20"/>
          <w:sz w:val="12"/>
        </w:rPr>
        <w:t>W</w:t>
      </w:r>
      <w:r>
        <w:rPr>
          <w:color w:val="231F20"/>
          <w:sz w:val="12"/>
        </w:rPr>
        <w:t>.</w:t>
      </w:r>
      <w:r>
        <w:rPr>
          <w:i/>
          <w:color w:val="231F20"/>
          <w:sz w:val="12"/>
        </w:rPr>
        <w:t>CI</w:t>
      </w:r>
      <w:r>
        <w:rPr>
          <w:i/>
          <w:color w:val="231F20"/>
          <w:spacing w:val="3"/>
          <w:sz w:val="12"/>
        </w:rPr>
        <w:t> </w:t>
      </w:r>
      <w:r>
        <w:rPr>
          <w:color w:val="231F20"/>
          <w:sz w:val="12"/>
        </w:rPr>
        <w:t>[2],</w:t>
      </w:r>
      <w:r>
        <w:rPr>
          <w:color w:val="231F20"/>
          <w:spacing w:val="2"/>
          <w:sz w:val="12"/>
        </w:rPr>
        <w:t> </w:t>
      </w:r>
      <w:r>
        <w:rPr>
          <w:i/>
          <w:color w:val="231F20"/>
          <w:sz w:val="12"/>
        </w:rPr>
        <w:t>W</w:t>
      </w:r>
      <w:r>
        <w:rPr>
          <w:color w:val="231F20"/>
          <w:sz w:val="12"/>
        </w:rPr>
        <w:t>.</w:t>
      </w:r>
      <w:r>
        <w:rPr>
          <w:i/>
          <w:color w:val="231F20"/>
          <w:sz w:val="12"/>
        </w:rPr>
        <w:t>AT</w:t>
      </w:r>
      <w:r>
        <w:rPr>
          <w:i/>
          <w:color w:val="231F20"/>
          <w:spacing w:val="2"/>
          <w:sz w:val="12"/>
        </w:rPr>
        <w:t> </w:t>
      </w:r>
      <w:r>
        <w:rPr>
          <w:color w:val="231F20"/>
          <w:spacing w:val="-4"/>
          <w:sz w:val="12"/>
        </w:rPr>
        <w:t>[0])</w:t>
      </w:r>
      <w:r>
        <w:rPr>
          <w:color w:val="231F20"/>
          <w:sz w:val="12"/>
        </w:rPr>
        <w:tab/>
      </w:r>
      <w:r>
        <w:rPr>
          <w:i/>
          <w:color w:val="231F20"/>
          <w:sz w:val="12"/>
        </w:rPr>
        <w:t>Min</w:t>
      </w:r>
      <w:r>
        <w:rPr>
          <w:i/>
          <w:color w:val="231F20"/>
          <w:spacing w:val="2"/>
          <w:sz w:val="12"/>
        </w:rPr>
        <w:t> </w:t>
      </w:r>
      <w:r>
        <w:rPr>
          <w:color w:val="231F20"/>
          <w:sz w:val="12"/>
        </w:rPr>
        <w:t>(</w:t>
      </w:r>
      <w:r>
        <w:rPr>
          <w:i/>
          <w:color w:val="231F20"/>
          <w:sz w:val="12"/>
        </w:rPr>
        <w:t>W</w:t>
      </w:r>
      <w:r>
        <w:rPr>
          <w:color w:val="231F20"/>
          <w:sz w:val="12"/>
        </w:rPr>
        <w:t>.</w:t>
      </w:r>
      <w:r>
        <w:rPr>
          <w:i/>
          <w:color w:val="231F20"/>
          <w:sz w:val="12"/>
        </w:rPr>
        <w:t>CI</w:t>
      </w:r>
      <w:r>
        <w:rPr>
          <w:i/>
          <w:color w:val="231F20"/>
          <w:spacing w:val="3"/>
          <w:sz w:val="12"/>
        </w:rPr>
        <w:t> </w:t>
      </w:r>
      <w:r>
        <w:rPr>
          <w:color w:val="231F20"/>
          <w:sz w:val="12"/>
        </w:rPr>
        <w:t>[2],</w:t>
      </w:r>
      <w:r>
        <w:rPr>
          <w:color w:val="231F20"/>
          <w:spacing w:val="2"/>
          <w:sz w:val="12"/>
        </w:rPr>
        <w:t> </w:t>
      </w:r>
      <w:r>
        <w:rPr>
          <w:i/>
          <w:color w:val="231F20"/>
          <w:sz w:val="12"/>
        </w:rPr>
        <w:t>W</w:t>
      </w:r>
      <w:r>
        <w:rPr>
          <w:color w:val="231F20"/>
          <w:sz w:val="12"/>
        </w:rPr>
        <w:t>.</w:t>
      </w:r>
      <w:r>
        <w:rPr>
          <w:i/>
          <w:color w:val="231F20"/>
          <w:sz w:val="12"/>
        </w:rPr>
        <w:t>AT</w:t>
      </w:r>
      <w:r>
        <w:rPr>
          <w:i/>
          <w:color w:val="231F20"/>
          <w:spacing w:val="2"/>
          <w:sz w:val="12"/>
        </w:rPr>
        <w:t> </w:t>
      </w:r>
      <w:r>
        <w:rPr>
          <w:color w:val="231F20"/>
          <w:spacing w:val="-4"/>
          <w:sz w:val="12"/>
        </w:rPr>
        <w:t>[1])</w:t>
      </w:r>
      <w:r>
        <w:rPr>
          <w:color w:val="231F20"/>
          <w:sz w:val="12"/>
        </w:rPr>
        <w:tab/>
      </w:r>
      <w:r>
        <w:rPr>
          <w:i/>
          <w:color w:val="231F20"/>
          <w:sz w:val="12"/>
        </w:rPr>
        <w:t>Min</w:t>
      </w:r>
      <w:r>
        <w:rPr>
          <w:i/>
          <w:color w:val="231F20"/>
          <w:spacing w:val="2"/>
          <w:sz w:val="12"/>
        </w:rPr>
        <w:t> </w:t>
      </w:r>
      <w:r>
        <w:rPr>
          <w:color w:val="231F20"/>
          <w:sz w:val="12"/>
        </w:rPr>
        <w:t>(</w:t>
      </w:r>
      <w:r>
        <w:rPr>
          <w:i/>
          <w:color w:val="231F20"/>
          <w:sz w:val="12"/>
        </w:rPr>
        <w:t>W</w:t>
      </w:r>
      <w:r>
        <w:rPr>
          <w:color w:val="231F20"/>
          <w:sz w:val="12"/>
        </w:rPr>
        <w:t>.</w:t>
      </w:r>
      <w:r>
        <w:rPr>
          <w:i/>
          <w:color w:val="231F20"/>
          <w:sz w:val="12"/>
        </w:rPr>
        <w:t>CI</w:t>
      </w:r>
      <w:r>
        <w:rPr>
          <w:i/>
          <w:color w:val="231F20"/>
          <w:spacing w:val="3"/>
          <w:sz w:val="12"/>
        </w:rPr>
        <w:t> </w:t>
      </w:r>
      <w:r>
        <w:rPr>
          <w:color w:val="231F20"/>
          <w:sz w:val="12"/>
        </w:rPr>
        <w:t>[2],</w:t>
      </w:r>
      <w:r>
        <w:rPr>
          <w:color w:val="231F20"/>
          <w:spacing w:val="2"/>
          <w:sz w:val="12"/>
        </w:rPr>
        <w:t> </w:t>
      </w:r>
      <w:r>
        <w:rPr>
          <w:i/>
          <w:color w:val="231F20"/>
          <w:sz w:val="12"/>
        </w:rPr>
        <w:t>W</w:t>
      </w:r>
      <w:r>
        <w:rPr>
          <w:color w:val="231F20"/>
          <w:sz w:val="12"/>
        </w:rPr>
        <w:t>.</w:t>
      </w:r>
      <w:r>
        <w:rPr>
          <w:i/>
          <w:color w:val="231F20"/>
          <w:sz w:val="12"/>
        </w:rPr>
        <w:t>AT</w:t>
      </w:r>
      <w:r>
        <w:rPr>
          <w:i/>
          <w:color w:val="231F20"/>
          <w:spacing w:val="2"/>
          <w:sz w:val="12"/>
        </w:rPr>
        <w:t> </w:t>
      </w:r>
      <w:r>
        <w:rPr>
          <w:color w:val="231F20"/>
          <w:spacing w:val="-4"/>
          <w:sz w:val="12"/>
        </w:rPr>
        <w:t>[2])</w:t>
      </w:r>
    </w:p>
    <w:p>
      <w:pPr>
        <w:spacing w:before="53"/>
        <w:ind w:left="398" w:right="0" w:firstLine="0"/>
        <w:jc w:val="left"/>
        <w:rPr>
          <w:sz w:val="12"/>
        </w:rPr>
      </w:pPr>
      <w:bookmarkStart w:name="_bookmark17" w:id="28"/>
      <w:bookmarkEnd w:id="28"/>
      <w:r>
        <w:rPr/>
      </w:r>
      <w:r>
        <w:rPr>
          <w:color w:val="231F20"/>
          <w:w w:val="110"/>
          <w:sz w:val="12"/>
          <w:vertAlign w:val="superscript"/>
        </w:rPr>
        <w:t>a</w:t>
      </w:r>
      <w:r>
        <w:rPr>
          <w:color w:val="231F20"/>
          <w:spacing w:val="29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0,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1,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2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indicate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three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ranges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cone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index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actuation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times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as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discussed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Eqs.</w:t>
      </w:r>
      <w:r>
        <w:rPr>
          <w:color w:val="231F20"/>
          <w:spacing w:val="-5"/>
          <w:w w:val="110"/>
          <w:sz w:val="12"/>
          <w:vertAlign w:val="baseline"/>
        </w:rPr>
        <w:t> </w:t>
      </w:r>
      <w:hyperlink w:history="true" w:anchor="_bookmark12">
        <w:r>
          <w:rPr>
            <w:color w:val="2E3092"/>
            <w:w w:val="110"/>
            <w:sz w:val="12"/>
            <w:vertAlign w:val="baseline"/>
          </w:rPr>
          <w:t>(8)</w:t>
        </w:r>
        <w:r>
          <w:rPr>
            <w:rFonts w:ascii="Tuffy" w:hAnsi="Tuffy"/>
            <w:b w:val="0"/>
            <w:color w:val="2E3092"/>
            <w:w w:val="110"/>
            <w:sz w:val="12"/>
            <w:vertAlign w:val="baseline"/>
          </w:rPr>
          <w:t>–</w:t>
        </w:r>
        <w:r>
          <w:rPr>
            <w:color w:val="2E3092"/>
            <w:w w:val="110"/>
            <w:sz w:val="12"/>
            <w:vertAlign w:val="baseline"/>
          </w:rPr>
          <w:t>(11)</w:t>
        </w:r>
      </w:hyperlink>
      <w:r>
        <w:rPr>
          <w:color w:val="2E3092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7"/>
          <w:w w:val="110"/>
          <w:sz w:val="12"/>
          <w:vertAlign w:val="baseline"/>
        </w:rPr>
        <w:t> </w:t>
      </w:r>
      <w:hyperlink w:history="true" w:anchor="_bookmark10">
        <w:r>
          <w:rPr>
            <w:color w:val="2E3092"/>
            <w:w w:val="110"/>
            <w:sz w:val="12"/>
            <w:vertAlign w:val="baseline"/>
          </w:rPr>
          <w:t>Table</w:t>
        </w:r>
        <w:r>
          <w:rPr>
            <w:color w:val="2E3092"/>
            <w:spacing w:val="-6"/>
            <w:w w:val="110"/>
            <w:sz w:val="12"/>
            <w:vertAlign w:val="baseline"/>
          </w:rPr>
          <w:t> </w:t>
        </w:r>
        <w:r>
          <w:rPr>
            <w:color w:val="2E3092"/>
            <w:spacing w:val="-5"/>
            <w:w w:val="110"/>
            <w:sz w:val="12"/>
            <w:vertAlign w:val="baseline"/>
          </w:rPr>
          <w:t>1</w:t>
        </w:r>
      </w:hyperlink>
      <w:r>
        <w:rPr>
          <w:color w:val="231F20"/>
          <w:spacing w:val="-5"/>
          <w:w w:val="110"/>
          <w:sz w:val="12"/>
          <w:vertAlign w:val="baseline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69"/>
        <w:rPr>
          <w:sz w:val="20"/>
        </w:rPr>
      </w:pPr>
      <w:r>
        <w:rPr>
          <w:sz w:val="20"/>
        </w:rPr>
        <w:drawing>
          <wp:inline distT="0" distB="0" distL="0" distR="0">
            <wp:extent cx="6138487" cy="6437376"/>
            <wp:effectExtent l="0" t="0" r="0" b="0"/>
            <wp:docPr id="42" name="Image 42">
              <a:hlinkClick r:id="rId3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>
                      <a:hlinkClick r:id="rId30"/>
                    </pic:cNvPr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487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3"/>
        <w:rPr>
          <w:sz w:val="12"/>
        </w:rPr>
      </w:pPr>
    </w:p>
    <w:p>
      <w:pPr>
        <w:spacing w:before="0"/>
        <w:ind w:left="539" w:right="0" w:firstLine="0"/>
        <w:jc w:val="left"/>
        <w:rPr>
          <w:sz w:val="12"/>
        </w:rPr>
      </w:pPr>
      <w:bookmarkStart w:name="_bookmark18" w:id="29"/>
      <w:bookmarkEnd w:id="2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Response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curves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actuation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total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response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crank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forward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crank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actuation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time.</w:t>
      </w:r>
    </w:p>
    <w:p>
      <w:pPr>
        <w:pStyle w:val="BodyText"/>
        <w:spacing w:before="7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9"/>
        <w:ind w:left="114"/>
      </w:pPr>
      <w:bookmarkStart w:name="_bookmark19" w:id="30"/>
      <w:bookmarkEnd w:id="30"/>
      <w:r>
        <w:rPr/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electronic</w:t>
      </w:r>
      <w:r>
        <w:rPr>
          <w:color w:val="231F20"/>
          <w:spacing w:val="-6"/>
        </w:rPr>
        <w:t> </w:t>
      </w:r>
      <w:r>
        <w:rPr>
          <w:color w:val="231F20"/>
        </w:rPr>
        <w:t>control</w:t>
      </w:r>
      <w:r>
        <w:rPr>
          <w:color w:val="231F20"/>
          <w:spacing w:val="-6"/>
        </w:rPr>
        <w:t> </w:t>
      </w:r>
      <w:r>
        <w:rPr>
          <w:color w:val="231F20"/>
        </w:rPr>
        <w:t>parameters</w:t>
      </w:r>
      <w:r>
        <w:rPr>
          <w:color w:val="231F20"/>
          <w:spacing w:val="-6"/>
        </w:rPr>
        <w:t> </w:t>
      </w:r>
      <w:r>
        <w:rPr>
          <w:color w:val="231F20"/>
        </w:rPr>
        <w:t>(AT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TRT)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observed</w:t>
      </w:r>
      <w:r>
        <w:rPr>
          <w:color w:val="231F20"/>
          <w:spacing w:val="-7"/>
        </w:rPr>
        <w:t> </w:t>
      </w:r>
      <w:r>
        <w:rPr>
          <w:color w:val="231F20"/>
        </w:rPr>
        <w:t>dur-</w:t>
      </w:r>
      <w:r>
        <w:rPr>
          <w:color w:val="231F20"/>
          <w:spacing w:val="40"/>
        </w:rPr>
        <w:t> </w:t>
      </w:r>
      <w:r>
        <w:rPr>
          <w:color w:val="231F20"/>
        </w:rPr>
        <w:t>ing the evaluation.</w:t>
      </w:r>
    </w:p>
    <w:p>
      <w:pPr>
        <w:pStyle w:val="BodyText"/>
        <w:spacing w:line="273" w:lineRule="auto" w:before="70"/>
        <w:ind w:left="114" w:right="287"/>
        <w:jc w:val="both"/>
      </w:pPr>
      <w:r>
        <w:rPr/>
        <w:br w:type="column"/>
      </w:r>
      <w:r>
        <w:rPr>
          <w:color w:val="231F20"/>
        </w:rPr>
        <w:t>point linkage. The rotary motion was provided by the tractor PTO. The</w:t>
      </w:r>
      <w:r>
        <w:rPr>
          <w:color w:val="231F20"/>
          <w:spacing w:val="40"/>
        </w:rPr>
        <w:t> </w:t>
      </w:r>
      <w:r>
        <w:rPr>
          <w:color w:val="231F20"/>
        </w:rPr>
        <w:t>average soil compaction of 473.42 kPa was observed from 10 random</w:t>
      </w:r>
      <w:r>
        <w:rPr>
          <w:color w:val="231F20"/>
          <w:spacing w:val="40"/>
        </w:rPr>
        <w:t> </w:t>
      </w:r>
      <w:r>
        <w:rPr>
          <w:color w:val="231F20"/>
        </w:rPr>
        <w:t>samples</w:t>
      </w:r>
      <w:r>
        <w:rPr>
          <w:color w:val="231F20"/>
          <w:spacing w:val="4"/>
        </w:rPr>
        <w:t> </w:t>
      </w:r>
      <w:r>
        <w:rPr>
          <w:color w:val="231F20"/>
        </w:rPr>
        <w:t>within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tractor</w:t>
      </w:r>
      <w:r>
        <w:rPr>
          <w:color w:val="231F20"/>
          <w:spacing w:val="3"/>
        </w:rPr>
        <w:t> </w:t>
      </w:r>
      <w:r>
        <w:rPr>
          <w:color w:val="231F20"/>
        </w:rPr>
        <w:t>was</w:t>
      </w:r>
      <w:r>
        <w:rPr>
          <w:color w:val="231F20"/>
          <w:spacing w:val="6"/>
        </w:rPr>
        <w:t> </w:t>
      </w:r>
      <w:r>
        <w:rPr>
          <w:color w:val="231F20"/>
        </w:rPr>
        <w:t>operated</w:t>
      </w:r>
      <w:r>
        <w:rPr>
          <w:color w:val="231F20"/>
          <w:spacing w:val="5"/>
        </w:rPr>
        <w:t> </w:t>
      </w:r>
      <w:r>
        <w:rPr>
          <w:color w:val="231F20"/>
        </w:rPr>
        <w:t>at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best</w:t>
      </w:r>
      <w:r>
        <w:rPr>
          <w:color w:val="231F20"/>
          <w:spacing w:val="7"/>
        </w:rPr>
        <w:t> </w:t>
      </w:r>
      <w:r>
        <w:rPr>
          <w:color w:val="231F20"/>
        </w:rPr>
        <w:t>speed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6" w:space="184"/>
            <w:col w:w="5430"/>
          </w:cols>
        </w:sectPr>
      </w:pPr>
    </w:p>
    <w:p>
      <w:pPr>
        <w:spacing w:line="175" w:lineRule="auto" w:before="21"/>
        <w:ind w:left="11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0592">
                <wp:simplePos x="0" y="0"/>
                <wp:positionH relativeFrom="page">
                  <wp:posOffset>688314</wp:posOffset>
                </wp:positionH>
                <wp:positionV relativeFrom="paragraph">
                  <wp:posOffset>146334</wp:posOffset>
                </wp:positionV>
                <wp:extent cx="352425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524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425" h="4445">
                              <a:moveTo>
                                <a:pt x="35208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52082" y="4319"/>
                              </a:lnTo>
                              <a:lnTo>
                                <a:pt x="3520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198002pt;margin-top:11.522389pt;width:27.723pt;height:.34015pt;mso-position-horizontal-relative:page;mso-position-vertical-relative:paragraph;z-index:-16165888" id="docshape3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4"/>
          <w:position w:val="-10"/>
          <w:sz w:val="16"/>
        </w:rPr>
        <w:t>DP</w:t>
      </w:r>
      <w:r>
        <w:rPr>
          <w:i/>
          <w:color w:val="231F20"/>
          <w:spacing w:val="-3"/>
          <w:position w:val="-10"/>
          <w:sz w:val="16"/>
        </w:rPr>
        <w:t> </w:t>
      </w:r>
      <w:r>
        <w:rPr>
          <w:rFonts w:ascii="MathJax_SansSerif" w:hAnsi="MathJax_SansSerif"/>
          <w:color w:val="231F20"/>
          <w:spacing w:val="-4"/>
          <w:position w:val="-10"/>
          <w:sz w:val="16"/>
        </w:rPr>
        <w:t>=</w:t>
      </w:r>
      <w:r>
        <w:rPr>
          <w:rFonts w:ascii="MathJax_SansSerif" w:hAnsi="MathJax_SansSerif"/>
          <w:color w:val="231F20"/>
          <w:spacing w:val="-5"/>
          <w:position w:val="-10"/>
          <w:sz w:val="16"/>
        </w:rPr>
        <w:t> </w:t>
      </w:r>
      <w:r>
        <w:rPr>
          <w:i/>
          <w:color w:val="231F20"/>
          <w:spacing w:val="-4"/>
          <w:sz w:val="16"/>
        </w:rPr>
        <w:t>Q</w:t>
      </w:r>
      <w:r>
        <w:rPr>
          <w:i/>
          <w:color w:val="231F20"/>
          <w:spacing w:val="-22"/>
          <w:sz w:val="16"/>
        </w:rPr>
        <w:t> </w:t>
      </w:r>
      <w:r>
        <w:rPr>
          <w:color w:val="231F20"/>
          <w:spacing w:val="-4"/>
          <w:sz w:val="16"/>
        </w:rPr>
        <w:t>2</w:t>
      </w:r>
      <w:r>
        <w:rPr>
          <w:rFonts w:ascii="Klaudia" w:hAnsi="Klaudia"/>
          <w:color w:val="231F20"/>
          <w:spacing w:val="-4"/>
          <w:sz w:val="16"/>
        </w:rPr>
        <w:t>∗</w:t>
      </w:r>
      <w:r>
        <w:rPr>
          <w:color w:val="231F20"/>
          <w:spacing w:val="-4"/>
          <w:sz w:val="16"/>
        </w:rPr>
        <w:t>100</w:t>
      </w:r>
    </w:p>
    <w:p>
      <w:pPr>
        <w:spacing w:line="142" w:lineRule="exact" w:before="0"/>
        <w:ind w:left="692" w:right="0" w:firstLine="0"/>
        <w:jc w:val="left"/>
        <w:rPr>
          <w:sz w:val="16"/>
        </w:rPr>
      </w:pPr>
      <w:r>
        <w:rPr>
          <w:i/>
          <w:color w:val="231F20"/>
          <w:w w:val="90"/>
          <w:sz w:val="16"/>
        </w:rPr>
        <w:t>Q</w:t>
      </w:r>
      <w:r>
        <w:rPr>
          <w:i/>
          <w:color w:val="231F20"/>
          <w:spacing w:val="-16"/>
          <w:w w:val="90"/>
          <w:sz w:val="16"/>
        </w:rPr>
        <w:t> </w:t>
      </w:r>
      <w:r>
        <w:rPr>
          <w:color w:val="231F20"/>
          <w:spacing w:val="-12"/>
          <w:w w:val="115"/>
          <w:sz w:val="16"/>
        </w:rPr>
        <w:t>1</w:t>
      </w:r>
    </w:p>
    <w:p>
      <w:pPr>
        <w:pStyle w:val="BodyText"/>
        <w:spacing w:before="127"/>
        <w:ind w:left="114"/>
        <w:rPr>
          <w:rFonts w:ascii="MathJax_SansSerif"/>
        </w:rPr>
      </w:pPr>
      <w:r>
        <w:rPr/>
        <w:br w:type="column"/>
      </w:r>
      <w:r>
        <w:rPr>
          <w:rFonts w:ascii="MathJax_SansSerif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13</w:t>
      </w:r>
      <w:r>
        <w:rPr>
          <w:rFonts w:ascii="MathJax_SansSerif"/>
          <w:color w:val="231F20"/>
          <w:spacing w:val="-4"/>
          <w:w w:val="105"/>
        </w:rPr>
        <w:t>)</w:t>
      </w:r>
    </w:p>
    <w:p>
      <w:pPr>
        <w:pStyle w:val="BodyText"/>
        <w:spacing w:line="276" w:lineRule="auto" w:before="33"/>
        <w:ind w:left="114" w:right="288"/>
        <w:jc w:val="both"/>
      </w:pPr>
      <w:r>
        <w:rPr/>
        <w:br w:type="column"/>
      </w:r>
      <w:r>
        <w:rPr>
          <w:color w:val="231F20"/>
          <w:spacing w:val="-4"/>
          <w:w w:val="105"/>
        </w:rPr>
        <w:t>operation observed from the soil bin evaluations (1.8 km/h) and corre-</w:t>
      </w:r>
      <w:r>
        <w:rPr>
          <w:color w:val="231F20"/>
          <w:w w:val="105"/>
        </w:rPr>
        <w:t> </w:t>
      </w:r>
      <w:r>
        <w:rPr>
          <w:color w:val="231F20"/>
        </w:rPr>
        <w:t>sponding</w:t>
      </w:r>
      <w:r>
        <w:rPr>
          <w:color w:val="231F20"/>
          <w:spacing w:val="-3"/>
        </w:rPr>
        <w:t> </w:t>
      </w:r>
      <w:r>
        <w:rPr>
          <w:color w:val="231F20"/>
        </w:rPr>
        <w:t>SRPM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175</w:t>
      </w:r>
      <w:r>
        <w:rPr>
          <w:color w:val="231F20"/>
          <w:spacing w:val="-5"/>
        </w:rPr>
        <w:t> </w:t>
      </w:r>
      <w:r>
        <w:rPr>
          <w:color w:val="231F20"/>
        </w:rPr>
        <w:t>rpm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selected.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speed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recommended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general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weeding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operations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6">
        <w:r>
          <w:rPr>
            <w:color w:val="2E3092"/>
            <w:spacing w:val="-2"/>
            <w:w w:val="105"/>
          </w:rPr>
          <w:t>Dedousis</w:t>
        </w:r>
        <w:r>
          <w:rPr>
            <w:color w:val="2E3092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2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w w:val="105"/>
          </w:rPr>
          <w:t> </w:t>
        </w:r>
        <w:r>
          <w:rPr>
            <w:color w:val="2E3092"/>
            <w:spacing w:val="-4"/>
            <w:w w:val="105"/>
          </w:rPr>
          <w:t>2007</w:t>
        </w:r>
      </w:hyperlink>
      <w:r>
        <w:rPr>
          <w:color w:val="231F20"/>
          <w:spacing w:val="-4"/>
          <w:w w:val="105"/>
        </w:rPr>
        <w:t>;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3" w:equalWidth="0">
            <w:col w:w="1118" w:space="3600"/>
            <w:col w:w="458" w:space="184"/>
            <w:col w:w="5430"/>
          </w:cols>
        </w:sectPr>
      </w:pPr>
    </w:p>
    <w:p>
      <w:pPr>
        <w:pStyle w:val="BodyText"/>
        <w:spacing w:line="276" w:lineRule="auto" w:before="9"/>
        <w:ind w:left="114" w:right="38"/>
        <w:jc w:val="both"/>
      </w:pPr>
      <w:r>
        <w:rPr>
          <w:color w:val="231F20"/>
        </w:rPr>
        <w:t>where, DP is the damaged plants (%), Q1 is the total number of plants</w:t>
      </w:r>
      <w:r>
        <w:rPr>
          <w:color w:val="231F20"/>
          <w:spacing w:val="40"/>
        </w:rPr>
        <w:t> </w:t>
      </w:r>
      <w:r>
        <w:rPr>
          <w:color w:val="231F20"/>
        </w:rPr>
        <w:t>before operation and Q2 is the number of plants uprooted during the</w:t>
      </w:r>
      <w:r>
        <w:rPr>
          <w:color w:val="231F20"/>
          <w:spacing w:val="40"/>
        </w:rPr>
        <w:t> </w:t>
      </w:r>
      <w:r>
        <w:rPr>
          <w:color w:val="231F20"/>
        </w:rPr>
        <w:t>operation (</w:t>
      </w:r>
      <w:hyperlink w:history="true" w:anchor="_bookmark15">
        <w:r>
          <w:rPr>
            <w:color w:val="2E3092"/>
          </w:rPr>
          <w:t>Table 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The developed system was also preliminarily evaluated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plots</w:t>
      </w:r>
      <w:r>
        <w:rPr>
          <w:color w:val="231F20"/>
          <w:spacing w:val="-9"/>
        </w:rPr>
        <w:t> </w:t>
      </w:r>
      <w:r>
        <w:rPr>
          <w:color w:val="231F20"/>
        </w:rPr>
        <w:t>planted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green</w:t>
      </w:r>
      <w:r>
        <w:rPr>
          <w:color w:val="231F20"/>
          <w:spacing w:val="-7"/>
        </w:rPr>
        <w:t> </w:t>
      </w:r>
      <w:r>
        <w:rPr>
          <w:color w:val="231F20"/>
        </w:rPr>
        <w:t>chili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tomato</w:t>
      </w:r>
      <w:r>
        <w:rPr>
          <w:color w:val="231F20"/>
          <w:spacing w:val="-7"/>
        </w:rPr>
        <w:t> </w:t>
      </w:r>
      <w:r>
        <w:rPr>
          <w:color w:val="231F20"/>
        </w:rPr>
        <w:t>crops.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uniformly</w:t>
      </w:r>
      <w:r>
        <w:rPr>
          <w:color w:val="231F20"/>
          <w:spacing w:val="40"/>
        </w:rPr>
        <w:t> </w:t>
      </w:r>
      <w:r>
        <w:rPr>
          <w:color w:val="231F20"/>
        </w:rPr>
        <w:t>prepared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primary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secondary</w:t>
      </w:r>
      <w:r>
        <w:rPr>
          <w:color w:val="231F20"/>
          <w:spacing w:val="-6"/>
        </w:rPr>
        <w:t> </w:t>
      </w:r>
      <w:r>
        <w:rPr>
          <w:color w:val="231F20"/>
        </w:rPr>
        <w:t>tillage</w:t>
      </w:r>
      <w:r>
        <w:rPr>
          <w:color w:val="231F20"/>
          <w:spacing w:val="-6"/>
        </w:rPr>
        <w:t> </w:t>
      </w:r>
      <w:r>
        <w:rPr>
          <w:color w:val="231F20"/>
        </w:rPr>
        <w:t>equipment.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crops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planted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inter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intra-row</w:t>
      </w:r>
      <w:r>
        <w:rPr>
          <w:color w:val="231F20"/>
          <w:spacing w:val="-10"/>
        </w:rPr>
        <w:t> </w:t>
      </w:r>
      <w:r>
        <w:rPr>
          <w:color w:val="231F20"/>
        </w:rPr>
        <w:t>spacings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50</w:t>
      </w:r>
      <w:r>
        <w:rPr>
          <w:color w:val="231F20"/>
          <w:spacing w:val="-9"/>
        </w:rPr>
        <w:t> </w:t>
      </w:r>
      <w:r>
        <w:rPr>
          <w:color w:val="231F20"/>
        </w:rPr>
        <w:t>cm.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arrangement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mounted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frame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tractor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three-</w:t>
      </w:r>
    </w:p>
    <w:p>
      <w:pPr>
        <w:pStyle w:val="BodyText"/>
        <w:spacing w:line="276" w:lineRule="auto" w:before="9"/>
        <w:ind w:left="114" w:right="286"/>
        <w:jc w:val="both"/>
      </w:pPr>
      <w:r>
        <w:rPr/>
        <w:br w:type="column"/>
      </w:r>
      <w:hyperlink w:history="true" w:anchor="_bookmark24">
        <w:r>
          <w:rPr>
            <w:color w:val="2E3092"/>
            <w:spacing w:val="-2"/>
            <w:w w:val="105"/>
          </w:rPr>
          <w:t>Ahmad,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2012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operation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depths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20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40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speeds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operation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approximately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maintained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calibrated position</w:t>
      </w:r>
      <w:r>
        <w:rPr>
          <w:color w:val="231F20"/>
          <w:spacing w:val="-1"/>
        </w:rPr>
        <w:t> </w:t>
      </w:r>
      <w:r>
        <w:rPr>
          <w:color w:val="231F20"/>
        </w:rPr>
        <w:t>and draft control levers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tractor. The</w:t>
      </w:r>
      <w:r>
        <w:rPr>
          <w:color w:val="231F20"/>
          <w:spacing w:val="-1"/>
        </w:rPr>
        <w:t> </w:t>
      </w:r>
      <w:r>
        <w:rPr>
          <w:color w:val="231F20"/>
        </w:rPr>
        <w:t>weeding</w:t>
      </w:r>
      <w:r>
        <w:rPr>
          <w:color w:val="231F20"/>
          <w:w w:val="105"/>
        </w:rPr>
        <w:t>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(Eq.</w:t>
      </w:r>
      <w:r>
        <w:rPr>
          <w:color w:val="231F20"/>
          <w:spacing w:val="-10"/>
          <w:w w:val="105"/>
        </w:rPr>
        <w:t> </w:t>
      </w:r>
      <w:hyperlink w:history="true" w:anchor="_bookmark20">
        <w:r>
          <w:rPr>
            <w:color w:val="2E3092"/>
            <w:w w:val="105"/>
          </w:rPr>
          <w:t>(14)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be- </w:t>
      </w:r>
      <w:r>
        <w:rPr>
          <w:color w:val="231F20"/>
        </w:rPr>
        <w:t>fore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after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operation.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average</w:t>
      </w:r>
      <w:r>
        <w:rPr>
          <w:color w:val="231F20"/>
          <w:spacing w:val="-6"/>
        </w:rPr>
        <w:t> </w:t>
      </w:r>
      <w:r>
        <w:rPr>
          <w:color w:val="231F20"/>
        </w:rPr>
        <w:t>weeding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trials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calculated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random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locations,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sampled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aluminum</w:t>
      </w:r>
      <w:r>
        <w:rPr>
          <w:color w:val="231F20"/>
          <w:w w:val="105"/>
        </w:rPr>
        <w:t> frames. Moreover, the plant damage (%) was also assessed from 10 rows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operations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crops.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row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planted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5"/>
          <w:w w:val="105"/>
        </w:rPr>
        <w:t>50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</w:pPr>
      <w:bookmarkStart w:name="2.4. Data analysis" w:id="31"/>
      <w:bookmarkEnd w:id="31"/>
      <w:r>
        <w:rPr/>
      </w:r>
      <w:bookmarkStart w:name="3. Results and discussion" w:id="32"/>
      <w:bookmarkEnd w:id="32"/>
      <w:r>
        <w:rPr/>
      </w:r>
      <w:bookmarkStart w:name="3.1. Fuzzy logic algorithm derived contr" w:id="33"/>
      <w:bookmarkEnd w:id="33"/>
      <w:r>
        <w:rPr/>
      </w:r>
      <w:bookmarkStart w:name="_bookmark20" w:id="34"/>
      <w:bookmarkEnd w:id="34"/>
      <w:r>
        <w:rPr/>
      </w:r>
      <w:r>
        <w:rPr>
          <w:color w:val="231F20"/>
        </w:rPr>
        <w:t>plants and the non-germinated plants were not accounted for damage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assessments.</w:t>
      </w:r>
    </w:p>
    <w:p>
      <w:pPr>
        <w:tabs>
          <w:tab w:pos="5008" w:val="left" w:leader="none"/>
        </w:tabs>
        <w:spacing w:line="258" w:lineRule="exact" w:before="180"/>
        <w:ind w:left="290" w:right="0" w:firstLine="0"/>
        <w:jc w:val="left"/>
        <w:rPr>
          <w:rFonts w:ascii="MathJax_SansSerif" w:hAnsi="MathJax_SansSerif"/>
          <w:sz w:val="16"/>
        </w:rPr>
      </w:pPr>
      <w:r>
        <w:rPr>
          <w:i/>
          <w:color w:val="231F20"/>
          <w:w w:val="105"/>
          <w:sz w:val="16"/>
        </w:rPr>
        <w:t>WE</w:t>
      </w:r>
      <w:r>
        <w:rPr>
          <w:i/>
          <w:color w:val="231F20"/>
          <w:spacing w:val="4"/>
          <w:w w:val="105"/>
          <w:sz w:val="16"/>
        </w:rPr>
        <w:t> </w:t>
      </w:r>
      <w:r>
        <w:rPr>
          <w:rFonts w:ascii="MathJax_SansSerif" w:hAnsi="MathJax_SansSerif"/>
          <w:color w:val="231F20"/>
          <w:w w:val="105"/>
          <w:sz w:val="16"/>
        </w:rPr>
        <w:t>=</w:t>
      </w:r>
      <w:r>
        <w:rPr>
          <w:rFonts w:ascii="MathJax_SansSerif" w:hAnsi="MathJax_SansSerif"/>
          <w:color w:val="231F20"/>
          <w:spacing w:val="1"/>
          <w:w w:val="105"/>
          <w:sz w:val="16"/>
        </w:rPr>
        <w:t> </w:t>
      </w:r>
      <w:r>
        <w:rPr>
          <w:i/>
          <w:color w:val="231F20"/>
          <w:w w:val="105"/>
          <w:position w:val="11"/>
          <w:sz w:val="16"/>
          <w:u w:val="single" w:color="231F20"/>
        </w:rPr>
        <w:t>W</w:t>
      </w:r>
      <w:r>
        <w:rPr>
          <w:i/>
          <w:color w:val="231F20"/>
          <w:w w:val="105"/>
          <w:position w:val="8"/>
          <w:sz w:val="11"/>
          <w:u w:val="single" w:color="231F20"/>
        </w:rPr>
        <w:t>b</w:t>
      </w:r>
      <w:r>
        <w:rPr>
          <w:rFonts w:ascii="Klaudia" w:hAnsi="Klaudia"/>
          <w:color w:val="231F20"/>
          <w:w w:val="105"/>
          <w:position w:val="8"/>
          <w:sz w:val="11"/>
          <w:u w:val="single" w:color="231F20"/>
        </w:rPr>
        <w:t>−</w:t>
      </w:r>
      <w:r>
        <w:rPr>
          <w:i/>
          <w:color w:val="231F20"/>
          <w:w w:val="105"/>
          <w:position w:val="11"/>
          <w:sz w:val="16"/>
          <w:u w:val="single" w:color="231F20"/>
        </w:rPr>
        <w:t>W</w:t>
      </w:r>
      <w:r>
        <w:rPr>
          <w:i/>
          <w:color w:val="231F20"/>
          <w:w w:val="105"/>
          <w:position w:val="8"/>
          <w:sz w:val="11"/>
          <w:u w:val="single" w:color="231F20"/>
        </w:rPr>
        <w:t>a</w:t>
      </w:r>
      <w:r>
        <w:rPr>
          <w:i/>
          <w:color w:val="231F20"/>
          <w:spacing w:val="7"/>
          <w:w w:val="105"/>
          <w:position w:val="8"/>
          <w:sz w:val="11"/>
          <w:u w:val="none"/>
        </w:rPr>
        <w:t> </w:t>
      </w:r>
      <w:r>
        <w:rPr>
          <w:rFonts w:ascii="Klaudia" w:hAnsi="Klaudia"/>
          <w:color w:val="231F20"/>
          <w:spacing w:val="-2"/>
          <w:w w:val="105"/>
          <w:sz w:val="16"/>
          <w:u w:val="none"/>
        </w:rPr>
        <w:t>∗</w:t>
      </w:r>
      <w:r>
        <w:rPr>
          <w:color w:val="231F20"/>
          <w:spacing w:val="-2"/>
          <w:w w:val="105"/>
          <w:sz w:val="16"/>
          <w:u w:val="none"/>
        </w:rPr>
        <w:t>100%</w:t>
      </w:r>
      <w:r>
        <w:rPr>
          <w:color w:val="231F20"/>
          <w:sz w:val="16"/>
          <w:u w:val="none"/>
        </w:rPr>
        <w:tab/>
      </w:r>
      <w:r>
        <w:rPr>
          <w:rFonts w:ascii="MathJax_SansSerif" w:hAnsi="MathJax_SansSerif"/>
          <w:color w:val="231F20"/>
          <w:spacing w:val="-4"/>
          <w:w w:val="105"/>
          <w:sz w:val="16"/>
          <w:u w:val="none"/>
        </w:rPr>
        <w:t>(</w:t>
      </w:r>
      <w:r>
        <w:rPr>
          <w:color w:val="231F20"/>
          <w:spacing w:val="-4"/>
          <w:w w:val="105"/>
          <w:sz w:val="16"/>
          <w:u w:val="none"/>
        </w:rPr>
        <w:t>14</w:t>
      </w:r>
      <w:r>
        <w:rPr>
          <w:rFonts w:ascii="MathJax_SansSerif" w:hAnsi="MathJax_SansSerif"/>
          <w:color w:val="231F20"/>
          <w:spacing w:val="-4"/>
          <w:w w:val="105"/>
          <w:sz w:val="16"/>
          <w:u w:val="none"/>
        </w:rPr>
        <w:t>)</w:t>
      </w:r>
    </w:p>
    <w:p>
      <w:pPr>
        <w:spacing w:line="143" w:lineRule="exact" w:before="0"/>
        <w:ind w:left="915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w w:val="105"/>
          <w:sz w:val="16"/>
        </w:rPr>
        <w:t>W</w:t>
      </w:r>
      <w:r>
        <w:rPr>
          <w:i/>
          <w:color w:val="231F20"/>
          <w:spacing w:val="-5"/>
          <w:w w:val="105"/>
          <w:sz w:val="16"/>
          <w:vertAlign w:val="subscript"/>
        </w:rPr>
        <w:t>b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6"/>
        <w:rPr>
          <w:i/>
          <w:sz w:val="11"/>
        </w:rPr>
      </w:pPr>
    </w:p>
    <w:p>
      <w:pPr>
        <w:pStyle w:val="BodyText"/>
        <w:ind w:left="290"/>
      </w:pPr>
      <w:r>
        <w:rPr>
          <w:color w:val="231F20"/>
          <w:spacing w:val="-2"/>
          <w:w w:val="105"/>
        </w:rPr>
        <w:t>where,</w:t>
      </w:r>
      <w:r>
        <w:rPr>
          <w:color w:val="231F20"/>
          <w:spacing w:val="-6"/>
          <w:w w:val="105"/>
        </w:rPr>
        <w:t> </w:t>
      </w:r>
      <w:r>
        <w:rPr>
          <w:i/>
          <w:color w:val="231F20"/>
          <w:spacing w:val="-2"/>
          <w:w w:val="105"/>
        </w:rPr>
        <w:t>W</w:t>
      </w:r>
      <w:r>
        <w:rPr>
          <w:i/>
          <w:color w:val="231F20"/>
          <w:spacing w:val="-2"/>
          <w:w w:val="105"/>
          <w:vertAlign w:val="subscript"/>
        </w:rPr>
        <w:t>b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W</w:t>
      </w:r>
      <w:r>
        <w:rPr>
          <w:i/>
          <w:color w:val="231F20"/>
          <w:spacing w:val="-2"/>
          <w:w w:val="105"/>
          <w:vertAlign w:val="subscript"/>
        </w:rPr>
        <w:t>a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number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weeds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before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after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weeding.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290" w:firstLine="239"/>
        <w:jc w:val="both"/>
      </w:pPr>
      <w:r>
        <w:rPr>
          <w:color w:val="231F20"/>
        </w:rPr>
        <w:t>The acquired data of TRT, AT, DP at varied conditions of forward</w:t>
      </w:r>
      <w:r>
        <w:rPr>
          <w:color w:val="231F20"/>
          <w:spacing w:val="40"/>
        </w:rPr>
        <w:t> </w:t>
      </w:r>
      <w:r>
        <w:rPr>
          <w:color w:val="231F20"/>
        </w:rPr>
        <w:t>speeds,</w:t>
      </w:r>
      <w:r>
        <w:rPr>
          <w:color w:val="231F20"/>
          <w:spacing w:val="-4"/>
        </w:rPr>
        <w:t> </w:t>
      </w:r>
      <w:r>
        <w:rPr>
          <w:color w:val="231F20"/>
        </w:rPr>
        <w:t>operational</w:t>
      </w:r>
      <w:r>
        <w:rPr>
          <w:color w:val="231F20"/>
          <w:spacing w:val="-2"/>
        </w:rPr>
        <w:t> </w:t>
      </w:r>
      <w:r>
        <w:rPr>
          <w:color w:val="231F20"/>
        </w:rPr>
        <w:t>depths,</w:t>
      </w:r>
      <w:r>
        <w:rPr>
          <w:color w:val="231F20"/>
          <w:spacing w:val="-1"/>
        </w:rPr>
        <w:t> </w:t>
      </w:r>
      <w:r>
        <w:rPr>
          <w:color w:val="231F20"/>
        </w:rPr>
        <w:t>plantation</w:t>
      </w:r>
      <w:r>
        <w:rPr>
          <w:color w:val="231F20"/>
          <w:spacing w:val="-1"/>
        </w:rPr>
        <w:t> </w:t>
      </w:r>
      <w:r>
        <w:rPr>
          <w:color w:val="231F20"/>
        </w:rPr>
        <w:t>spacings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CI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statistically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analyzed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signi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cance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level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5%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Microsoft®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Excel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tool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pack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R-studio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(Version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1.0.153,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Boston,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USA).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relation-</w:t>
      </w:r>
      <w:r>
        <w:rPr>
          <w:color w:val="231F20"/>
          <w:spacing w:val="40"/>
        </w:rPr>
        <w:t> </w:t>
      </w:r>
      <w:r>
        <w:rPr>
          <w:color w:val="231F20"/>
        </w:rPr>
        <w:t>ships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TRT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0"/>
        </w:rPr>
        <w:t> </w:t>
      </w:r>
      <w:r>
        <w:rPr>
          <w:color w:val="231F20"/>
        </w:rPr>
        <w:t>veri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one-way</w:t>
      </w:r>
      <w:r>
        <w:rPr>
          <w:color w:val="231F20"/>
          <w:spacing w:val="-10"/>
        </w:rPr>
        <w:t> </w:t>
      </w:r>
      <w:r>
        <w:rPr>
          <w:color w:val="231F20"/>
        </w:rPr>
        <w:t>ANOVA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different</w:t>
      </w:r>
      <w:r>
        <w:rPr>
          <w:color w:val="231F20"/>
          <w:spacing w:val="14"/>
        </w:rPr>
        <w:t> </w:t>
      </w:r>
      <w:r>
        <w:rPr>
          <w:color w:val="231F20"/>
        </w:rPr>
        <w:t>operating</w:t>
      </w:r>
      <w:r>
        <w:rPr>
          <w:color w:val="231F20"/>
          <w:spacing w:val="14"/>
        </w:rPr>
        <w:t> </w:t>
      </w:r>
      <w:r>
        <w:rPr>
          <w:color w:val="231F20"/>
        </w:rPr>
        <w:t>conditions.</w:t>
      </w:r>
      <w:r>
        <w:rPr>
          <w:color w:val="231F20"/>
          <w:spacing w:val="15"/>
        </w:rPr>
        <w:t> </w:t>
      </w:r>
      <w:r>
        <w:rPr>
          <w:color w:val="231F20"/>
        </w:rPr>
        <w:t>Secondly,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SRPM</w:t>
      </w:r>
      <w:r>
        <w:rPr>
          <w:color w:val="231F20"/>
          <w:spacing w:val="14"/>
        </w:rPr>
        <w:t> </w:t>
      </w:r>
      <w:r>
        <w:rPr>
          <w:color w:val="231F20"/>
        </w:rPr>
        <w:t>modelled</w:t>
      </w:r>
      <w:r>
        <w:rPr>
          <w:color w:val="231F20"/>
          <w:spacing w:val="12"/>
        </w:rPr>
        <w:t> </w:t>
      </w:r>
      <w:r>
        <w:rPr>
          <w:color w:val="231F20"/>
          <w:spacing w:val="-4"/>
        </w:rPr>
        <w:t>from</w:t>
      </w:r>
    </w:p>
    <w:p>
      <w:pPr>
        <w:pStyle w:val="BodyText"/>
        <w:spacing w:line="276" w:lineRule="auto" w:before="110"/>
        <w:ind w:left="290" w:right="110"/>
        <w:jc w:val="both"/>
      </w:pPr>
      <w:r>
        <w:rPr/>
        <w:br w:type="column"/>
      </w:r>
      <w:r>
        <w:rPr>
          <w:color w:val="231F20"/>
        </w:rPr>
        <w:t>fuzzy logic algorithm was analyzed using stepwise multiple regression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independent</w:t>
      </w:r>
      <w:r>
        <w:rPr>
          <w:color w:val="231F20"/>
          <w:spacing w:val="-9"/>
        </w:rPr>
        <w:t> </w:t>
      </w:r>
      <w:r>
        <w:rPr>
          <w:color w:val="231F20"/>
        </w:rPr>
        <w:t>operating</w:t>
      </w:r>
      <w:r>
        <w:rPr>
          <w:color w:val="231F20"/>
          <w:spacing w:val="-10"/>
        </w:rPr>
        <w:t> </w:t>
      </w:r>
      <w:r>
        <w:rPr>
          <w:color w:val="231F20"/>
        </w:rPr>
        <w:t>parameters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their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teractions. Similarly, the DP was also analyzed using stepwise multiple</w:t>
      </w:r>
      <w:r>
        <w:rPr>
          <w:color w:val="231F20"/>
          <w:spacing w:val="40"/>
        </w:rPr>
        <w:t> </w:t>
      </w:r>
      <w:r>
        <w:rPr>
          <w:color w:val="231F20"/>
        </w:rPr>
        <w:t>regression. Lastly, the</w:t>
      </w:r>
      <w:r>
        <w:rPr>
          <w:color w:val="231F20"/>
          <w:spacing w:val="-1"/>
        </w:rPr>
        <w:t> </w:t>
      </w:r>
      <w:r>
        <w:rPr>
          <w:color w:val="231F20"/>
        </w:rPr>
        <w:t>effect</w:t>
      </w:r>
      <w:r>
        <w:rPr>
          <w:color w:val="231F20"/>
          <w:spacing w:val="-1"/>
        </w:rPr>
        <w:t> </w:t>
      </w:r>
      <w:r>
        <w:rPr>
          <w:color w:val="231F20"/>
        </w:rPr>
        <w:t>of SRPM on</w:t>
      </w:r>
      <w:r>
        <w:rPr>
          <w:color w:val="231F20"/>
          <w:spacing w:val="-1"/>
        </w:rPr>
        <w:t> </w:t>
      </w:r>
      <w:r>
        <w:rPr>
          <w:color w:val="231F20"/>
        </w:rPr>
        <w:t>DP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also analyzed.</w:t>
      </w:r>
      <w:r>
        <w:rPr>
          <w:color w:val="231F20"/>
          <w:spacing w:val="-1"/>
        </w:rPr>
        <w:t> </w:t>
      </w:r>
      <w:r>
        <w:rPr>
          <w:color w:val="231F20"/>
        </w:rPr>
        <w:t>Fitness</w:t>
      </w:r>
      <w:r>
        <w:rPr>
          <w:color w:val="231F20"/>
          <w:spacing w:val="40"/>
        </w:rPr>
        <w:t> </w:t>
      </w:r>
      <w:r>
        <w:rPr>
          <w:color w:val="231F20"/>
        </w:rPr>
        <w:t>of resultant regression models were assessed using ANOVA. A two-</w:t>
      </w:r>
      <w:r>
        <w:rPr>
          <w:color w:val="231F20"/>
          <w:spacing w:val="40"/>
        </w:rPr>
        <w:t> </w:t>
      </w:r>
      <w:r>
        <w:rPr>
          <w:color w:val="231F20"/>
        </w:rPr>
        <w:t>sample </w:t>
      </w:r>
      <w:r>
        <w:rPr>
          <w:i/>
          <w:color w:val="231F20"/>
        </w:rPr>
        <w:t>t</w:t>
      </w:r>
      <w:r>
        <w:rPr>
          <w:color w:val="231F20"/>
        </w:rPr>
        <w:t>-test was used to compare the weeding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and plant</w:t>
      </w:r>
      <w:r>
        <w:rPr>
          <w:color w:val="231F20"/>
          <w:spacing w:val="40"/>
        </w:rPr>
        <w:t> </w:t>
      </w:r>
      <w:r>
        <w:rPr>
          <w:color w:val="231F20"/>
        </w:rPr>
        <w:t>damages for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evaluations.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29" w:val="left" w:leader="none"/>
          <w:tab w:pos="556" w:val="left" w:leader="none"/>
        </w:tabs>
        <w:spacing w:line="240" w:lineRule="auto" w:before="0" w:after="0"/>
        <w:ind w:left="556" w:right="0" w:hanging="267"/>
        <w:jc w:val="left"/>
        <w:rPr>
          <w:i/>
          <w:sz w:val="16"/>
        </w:rPr>
      </w:pPr>
      <w:r>
        <w:rPr>
          <w:i/>
          <w:color w:val="231F20"/>
          <w:sz w:val="16"/>
        </w:rPr>
        <w:tab/>
      </w:r>
      <w:r>
        <w:rPr>
          <w:i/>
          <w:color w:val="231F20"/>
          <w:w w:val="90"/>
          <w:sz w:val="16"/>
        </w:rPr>
        <w:t>Fuzzy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logic</w:t>
      </w:r>
      <w:r>
        <w:rPr>
          <w:i/>
          <w:color w:val="231F20"/>
          <w:sz w:val="16"/>
        </w:rPr>
        <w:t> </w:t>
      </w:r>
      <w:r>
        <w:rPr>
          <w:i/>
          <w:color w:val="231F20"/>
          <w:w w:val="90"/>
          <w:sz w:val="16"/>
        </w:rPr>
        <w:t>algorithm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derived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control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shaft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lateral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shift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speed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pramaters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290" w:firstLine="239"/>
      </w:pPr>
      <w:r>
        <w:rPr>
          <w:color w:val="231F20"/>
          <w:w w:val="105"/>
        </w:rPr>
        <w:t>The lateral shift of control shaft was observed for an average AT (</w:t>
      </w:r>
      <w:hyperlink w:history="true" w:anchor="_bookmark18">
        <w:r>
          <w:rPr>
            <w:color w:val="2E3092"/>
            <w:w w:val="105"/>
          </w:rPr>
          <w:t>Fig.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7</w:t>
        </w:r>
      </w:hyperlink>
      <w:r>
        <w:rPr>
          <w:color w:val="231F20"/>
          <w:w w:val="105"/>
        </w:rPr>
        <w:t>a)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310.07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(SE: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±8.35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ms)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forward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speed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0.96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5"/>
          <w:w w:val="105"/>
        </w:rPr>
        <w:t>km/</w:t>
      </w:r>
    </w:p>
    <w:p>
      <w:pPr>
        <w:pStyle w:val="BodyText"/>
        <w:spacing w:line="276" w:lineRule="auto"/>
        <w:ind w:left="290"/>
      </w:pPr>
      <w:r>
        <w:rPr>
          <w:color w:val="231F20"/>
          <w:w w:val="105"/>
        </w:rPr>
        <w:t>h.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Similarly,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lateral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shift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ATs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238.63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(SE:</w:t>
      </w:r>
      <w:r>
        <w:rPr>
          <w:color w:val="231F20"/>
          <w:spacing w:val="37"/>
          <w:w w:val="115"/>
        </w:rPr>
        <w:t> </w:t>
      </w:r>
      <w:r>
        <w:rPr>
          <w:color w:val="231F20"/>
          <w:w w:val="115"/>
        </w:rPr>
        <w:t>± </w:t>
      </w:r>
      <w:r>
        <w:rPr>
          <w:color w:val="231F20"/>
          <w:spacing w:val="-2"/>
          <w:w w:val="105"/>
        </w:rPr>
        <w:t>11.62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ms)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167.89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(SE: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±8.64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ms)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recorded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forward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5" w:after="1"/>
        <w:rPr>
          <w:sz w:val="20"/>
        </w:rPr>
      </w:pPr>
    </w:p>
    <w:p>
      <w:pPr>
        <w:pStyle w:val="BodyText"/>
        <w:ind w:left="645"/>
        <w:rPr>
          <w:sz w:val="20"/>
        </w:rPr>
      </w:pPr>
      <w:r>
        <w:rPr>
          <w:sz w:val="20"/>
        </w:rPr>
        <w:drawing>
          <wp:inline distT="0" distB="0" distL="0" distR="0">
            <wp:extent cx="6138744" cy="6166104"/>
            <wp:effectExtent l="0" t="0" r="0" b="0"/>
            <wp:docPr id="44" name="Image 44">
              <a:hlinkClick r:id="rId3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>
                      <a:hlinkClick r:id="rId32"/>
                    </pic:cNvPr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744" cy="616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1"/>
        <w:ind w:left="351" w:right="174" w:firstLine="0"/>
        <w:jc w:val="center"/>
        <w:rPr>
          <w:sz w:val="12"/>
        </w:rPr>
      </w:pPr>
      <w:bookmarkStart w:name="_bookmark21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damage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forward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intra-row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spacing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crank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depth.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36"/>
        <w:rPr>
          <w:sz w:val="20"/>
        </w:rPr>
      </w:pPr>
      <w:r>
        <w:rPr>
          <w:sz w:val="20"/>
        </w:rPr>
        <w:drawing>
          <wp:inline distT="0" distB="0" distL="0" distR="0">
            <wp:extent cx="5412740" cy="3386328"/>
            <wp:effectExtent l="0" t="0" r="0" b="0"/>
            <wp:docPr id="45" name="Image 45">
              <a:hlinkClick r:id="rId3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>
                      <a:hlinkClick r:id="rId34"/>
                    </pic:cNvPr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1"/>
        <w:ind w:left="177" w:right="350" w:firstLine="0"/>
        <w:jc w:val="center"/>
        <w:rPr>
          <w:sz w:val="12"/>
        </w:rPr>
      </w:pPr>
      <w:bookmarkStart w:name="_bookmark22" w:id="36"/>
      <w:bookmarkEnd w:id="3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before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intra-row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weeder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prototype.</w:t>
      </w:r>
    </w:p>
    <w:p>
      <w:pPr>
        <w:pStyle w:val="BodyText"/>
        <w:spacing w:before="8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9"/>
        <w:ind w:left="114" w:right="39"/>
        <w:jc w:val="both"/>
      </w:pPr>
      <w:r>
        <w:rPr>
          <w:color w:val="231F20"/>
          <w:w w:val="105"/>
        </w:rPr>
        <w:t>speeds of 1.71 and 2.58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km/h, respectively. The average lateral shift TRTs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8">
        <w:r>
          <w:rPr>
            <w:color w:val="2E3092"/>
            <w:w w:val="105"/>
          </w:rPr>
          <w:t>Fig.</w:t>
        </w:r>
        <w:r>
          <w:rPr>
            <w:color w:val="2E3092"/>
            <w:spacing w:val="16"/>
            <w:w w:val="105"/>
          </w:rPr>
          <w:t> </w:t>
        </w:r>
        <w:r>
          <w:rPr>
            <w:color w:val="2E3092"/>
            <w:w w:val="105"/>
          </w:rPr>
          <w:t>7</w:t>
        </w:r>
      </w:hyperlink>
      <w:r>
        <w:rPr>
          <w:color w:val="231F20"/>
          <w:w w:val="105"/>
        </w:rPr>
        <w:t>b)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1000.22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ms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(SE: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±29.13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ms),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676.23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ms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(SE:</w:t>
      </w:r>
      <w:r>
        <w:rPr>
          <w:color w:val="231F20"/>
          <w:spacing w:val="10"/>
          <w:w w:val="115"/>
        </w:rPr>
        <w:t> </w:t>
      </w:r>
      <w:r>
        <w:rPr>
          <w:color w:val="231F20"/>
          <w:spacing w:val="-10"/>
          <w:w w:val="115"/>
        </w:rPr>
        <w:t>±</w:t>
      </w:r>
    </w:p>
    <w:p>
      <w:pPr>
        <w:pStyle w:val="BodyText"/>
        <w:spacing w:line="276" w:lineRule="auto"/>
        <w:ind w:left="114" w:right="38"/>
        <w:jc w:val="both"/>
      </w:pPr>
      <w:r>
        <w:rPr>
          <w:color w:val="231F20"/>
        </w:rPr>
        <w:t>30.80 ms) and 386.89 ms (SE: ±21.19 ms) were recorded at </w:t>
      </w:r>
      <w:r>
        <w:rPr>
          <w:color w:val="231F20"/>
        </w:rPr>
        <w:t>forward</w:t>
      </w:r>
      <w:r>
        <w:rPr>
          <w:color w:val="231F20"/>
          <w:spacing w:val="40"/>
        </w:rPr>
        <w:t> </w:t>
      </w:r>
      <w:r>
        <w:rPr>
          <w:color w:val="231F20"/>
        </w:rPr>
        <w:t>speeds of 0.96, 1.71 and 2.58</w:t>
      </w:r>
      <w:r>
        <w:rPr>
          <w:color w:val="231F20"/>
          <w:spacing w:val="-1"/>
        </w:rPr>
        <w:t> </w:t>
      </w:r>
      <w:r>
        <w:rPr>
          <w:color w:val="231F20"/>
        </w:rPr>
        <w:t>km/h, respectively. Similarly, the average</w:t>
      </w:r>
      <w:r>
        <w:rPr>
          <w:color w:val="231F20"/>
          <w:spacing w:val="40"/>
        </w:rPr>
        <w:t> </w:t>
      </w:r>
      <w:r>
        <w:rPr>
          <w:color w:val="231F20"/>
        </w:rPr>
        <w:t>lateral</w:t>
      </w:r>
      <w:r>
        <w:rPr>
          <w:color w:val="231F20"/>
          <w:spacing w:val="73"/>
        </w:rPr>
        <w:t> </w:t>
      </w:r>
      <w:r>
        <w:rPr>
          <w:color w:val="231F20"/>
        </w:rPr>
        <w:t>shift</w:t>
      </w:r>
      <w:r>
        <w:rPr>
          <w:color w:val="231F20"/>
          <w:spacing w:val="73"/>
        </w:rPr>
        <w:t> </w:t>
      </w:r>
      <w:r>
        <w:rPr>
          <w:color w:val="231F20"/>
        </w:rPr>
        <w:t>SRPMs</w:t>
      </w:r>
      <w:r>
        <w:rPr>
          <w:color w:val="231F20"/>
          <w:spacing w:val="73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Fig.</w:t>
        </w:r>
        <w:r>
          <w:rPr>
            <w:color w:val="2E3092"/>
            <w:spacing w:val="73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c)</w:t>
      </w:r>
      <w:r>
        <w:rPr>
          <w:color w:val="231F20"/>
          <w:spacing w:val="74"/>
        </w:rPr>
        <w:t> </w:t>
      </w:r>
      <w:r>
        <w:rPr>
          <w:color w:val="231F20"/>
        </w:rPr>
        <w:t>of</w:t>
      </w:r>
      <w:r>
        <w:rPr>
          <w:color w:val="231F20"/>
          <w:spacing w:val="74"/>
        </w:rPr>
        <w:t> </w:t>
      </w:r>
      <w:r>
        <w:rPr>
          <w:color w:val="231F20"/>
        </w:rPr>
        <w:t>154.85</w:t>
      </w:r>
      <w:r>
        <w:rPr>
          <w:color w:val="231F20"/>
          <w:spacing w:val="73"/>
        </w:rPr>
        <w:t> </w:t>
      </w:r>
      <w:r>
        <w:rPr>
          <w:color w:val="231F20"/>
        </w:rPr>
        <w:t>rpm</w:t>
      </w:r>
      <w:r>
        <w:rPr>
          <w:color w:val="231F20"/>
          <w:spacing w:val="72"/>
        </w:rPr>
        <w:t> </w:t>
      </w:r>
      <w:r>
        <w:rPr>
          <w:color w:val="231F20"/>
        </w:rPr>
        <w:t>(SE:</w:t>
      </w:r>
      <w:r>
        <w:rPr>
          <w:color w:val="231F20"/>
          <w:spacing w:val="73"/>
        </w:rPr>
        <w:t> </w:t>
      </w:r>
      <w:r>
        <w:rPr>
          <w:color w:val="231F20"/>
        </w:rPr>
        <w:t>±4.38</w:t>
      </w:r>
      <w:r>
        <w:rPr>
          <w:color w:val="231F20"/>
          <w:spacing w:val="74"/>
        </w:rPr>
        <w:t> </w:t>
      </w:r>
      <w:r>
        <w:rPr>
          <w:color w:val="231F20"/>
          <w:spacing w:val="-4"/>
        </w:rPr>
        <w:t>rpm),</w:t>
      </w:r>
    </w:p>
    <w:p>
      <w:pPr>
        <w:pStyle w:val="BodyText"/>
        <w:spacing w:line="273" w:lineRule="auto"/>
        <w:ind w:left="114" w:right="38"/>
        <w:jc w:val="both"/>
      </w:pPr>
      <w:r>
        <w:rPr>
          <w:color w:val="231F20"/>
          <w:spacing w:val="-2"/>
          <w:w w:val="105"/>
        </w:rPr>
        <w:t>176.41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rpm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(SE: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±3.44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rpm)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191.60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rpm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(SE: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±2.24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rpm)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ob-</w:t>
      </w:r>
      <w:r>
        <w:rPr>
          <w:color w:val="231F20"/>
          <w:w w:val="105"/>
        </w:rPr>
        <w:t> </w:t>
      </w:r>
      <w:r>
        <w:rPr>
          <w:color w:val="231F20"/>
        </w:rPr>
        <w:t>tained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forward</w:t>
      </w:r>
      <w:r>
        <w:rPr>
          <w:color w:val="231F20"/>
          <w:spacing w:val="-10"/>
        </w:rPr>
        <w:t> </w:t>
      </w:r>
      <w:r>
        <w:rPr>
          <w:color w:val="231F20"/>
        </w:rPr>
        <w:t>operational</w:t>
      </w:r>
      <w:r>
        <w:rPr>
          <w:color w:val="231F20"/>
          <w:spacing w:val="-10"/>
        </w:rPr>
        <w:t> </w:t>
      </w:r>
      <w:r>
        <w:rPr>
          <w:color w:val="231F20"/>
        </w:rPr>
        <w:t>speeds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0.96,</w:t>
      </w:r>
      <w:r>
        <w:rPr>
          <w:color w:val="231F20"/>
          <w:spacing w:val="-10"/>
        </w:rPr>
        <w:t> </w:t>
      </w:r>
      <w:r>
        <w:rPr>
          <w:color w:val="231F20"/>
        </w:rPr>
        <w:t>1.71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2.58</w:t>
      </w:r>
      <w:r>
        <w:rPr>
          <w:color w:val="231F20"/>
          <w:spacing w:val="-10"/>
        </w:rPr>
        <w:t> </w:t>
      </w:r>
      <w:r>
        <w:rPr>
          <w:color w:val="231F20"/>
        </w:rPr>
        <w:t>km/h,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spectively.</w:t>
      </w:r>
      <w:r>
        <w:rPr>
          <w:color w:val="231F20"/>
          <w:spacing w:val="-6"/>
        </w:rPr>
        <w:t> </w:t>
      </w:r>
      <w:r>
        <w:rPr>
          <w:color w:val="231F20"/>
        </w:rPr>
        <w:t>Furthermore,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SRPMs</w:t>
      </w:r>
      <w:r>
        <w:rPr>
          <w:color w:val="231F20"/>
          <w:spacing w:val="-6"/>
        </w:rPr>
        <w:t> </w:t>
      </w:r>
      <w:r>
        <w:rPr>
          <w:color w:val="231F20"/>
        </w:rPr>
        <w:t>modelled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fuzzy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increased with decreasing AT (</w:t>
      </w:r>
      <w:hyperlink w:history="true" w:anchor="_bookmark18">
        <w:r>
          <w:rPr>
            <w:color w:val="2E3092"/>
          </w:rPr>
          <w:t>Fig. 7</w:t>
        </w:r>
      </w:hyperlink>
      <w:r>
        <w:rPr>
          <w:color w:val="231F20"/>
        </w:rPr>
        <w:t>d) and increasing CI. The average</w:t>
      </w:r>
      <w:r>
        <w:rPr>
          <w:color w:val="231F20"/>
          <w:w w:val="105"/>
        </w:rPr>
        <w:t> SRPM</w:t>
      </w:r>
      <w:r>
        <w:rPr>
          <w:color w:val="231F20"/>
          <w:w w:val="105"/>
        </w:rPr>
        <w:t> values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163.41</w:t>
      </w:r>
      <w:r>
        <w:rPr>
          <w:color w:val="231F20"/>
          <w:w w:val="105"/>
        </w:rPr>
        <w:t> rpm</w:t>
      </w:r>
      <w:r>
        <w:rPr>
          <w:color w:val="231F20"/>
          <w:w w:val="105"/>
        </w:rPr>
        <w:t> (SE:</w:t>
      </w:r>
      <w:r>
        <w:rPr>
          <w:color w:val="231F20"/>
          <w:w w:val="105"/>
        </w:rPr>
        <w:t> ±5.03</w:t>
      </w:r>
      <w:r>
        <w:rPr>
          <w:color w:val="231F20"/>
          <w:w w:val="105"/>
        </w:rPr>
        <w:t> rpm),</w:t>
      </w:r>
      <w:r>
        <w:rPr>
          <w:color w:val="231F20"/>
          <w:w w:val="105"/>
        </w:rPr>
        <w:t> 173.77</w:t>
      </w:r>
      <w:r>
        <w:rPr>
          <w:color w:val="231F20"/>
          <w:w w:val="105"/>
        </w:rPr>
        <w:t> rpm</w:t>
      </w:r>
      <w:r>
        <w:rPr>
          <w:color w:val="231F20"/>
          <w:w w:val="105"/>
        </w:rPr>
        <w:t> (SE:</w:t>
      </w:r>
      <w:r>
        <w:rPr>
          <w:color w:val="231F20"/>
          <w:w w:val="105"/>
        </w:rPr>
        <w:t> </w:t>
      </w:r>
      <w:r>
        <w:rPr>
          <w:color w:val="231F20"/>
          <w:w w:val="125"/>
        </w:rPr>
        <w:t>± </w:t>
      </w:r>
      <w:r>
        <w:rPr>
          <w:color w:val="231F20"/>
          <w:w w:val="105"/>
        </w:rPr>
        <w:t>4.42 rpm) and 183.67 rpm (SE: ±3.33 rpm) were obtained at CIs of 300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kPa,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400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kPa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500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kPa,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one-way ANOVA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indicate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cantly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dependent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for- </w:t>
      </w:r>
      <w:r>
        <w:rPr>
          <w:color w:val="231F20"/>
          <w:spacing w:val="-2"/>
          <w:w w:val="105"/>
        </w:rPr>
        <w:t>ward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speed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operation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15"/>
        </w:rPr>
        <w:t>(</w:t>
      </w:r>
      <w:r>
        <w:rPr>
          <w:i/>
          <w:color w:val="231F20"/>
          <w:spacing w:val="-2"/>
          <w:w w:val="115"/>
        </w:rPr>
        <w:t>F</w:t>
      </w:r>
      <w:r>
        <w:rPr>
          <w:color w:val="231F20"/>
          <w:spacing w:val="-2"/>
          <w:w w:val="115"/>
          <w:vertAlign w:val="subscript"/>
        </w:rPr>
        <w:t>1,79</w:t>
      </w:r>
      <w:r>
        <w:rPr>
          <w:color w:val="231F20"/>
          <w:spacing w:val="-9"/>
          <w:w w:val="115"/>
          <w:vertAlign w:val="baseline"/>
        </w:rPr>
        <w:t> </w:t>
      </w:r>
      <w:r>
        <w:rPr>
          <w:color w:val="231F20"/>
          <w:spacing w:val="-2"/>
          <w:w w:val="115"/>
          <w:vertAlign w:val="baseline"/>
        </w:rPr>
        <w:t>=</w:t>
      </w:r>
      <w:r>
        <w:rPr>
          <w:color w:val="231F20"/>
          <w:spacing w:val="-9"/>
          <w:w w:val="11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109.38,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P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baseline"/>
        </w:rPr>
        <w:t>b</w:t>
      </w:r>
      <w:r>
        <w:rPr>
          <w:rFonts w:ascii="Arial" w:hAnsi="Arial"/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0.001).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Similarly,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TRT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entire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lateral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shift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movement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affected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forward </w:t>
      </w:r>
      <w:bookmarkStart w:name="3.2. Effects of electronic control and o" w:id="37"/>
      <w:bookmarkEnd w:id="37"/>
      <w:r>
        <w:rPr>
          <w:color w:val="231F20"/>
          <w:w w:val="105"/>
          <w:vertAlign w:val="baseline"/>
        </w:rPr>
        <w:t>s</w:t>
      </w:r>
      <w:r>
        <w:rPr>
          <w:color w:val="231F20"/>
          <w:w w:val="105"/>
          <w:vertAlign w:val="baseline"/>
        </w:rPr>
        <w:t>peed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operation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(One-way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ANOVA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color w:val="231F20"/>
          <w:w w:val="105"/>
          <w:vertAlign w:val="subscript"/>
        </w:rPr>
        <w:t>1,79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248.65,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P</w:t>
      </w:r>
      <w:r>
        <w:rPr>
          <w:i/>
          <w:color w:val="231F20"/>
          <w:spacing w:val="-11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b</w:t>
      </w:r>
      <w:r>
        <w:rPr>
          <w:rFonts w:ascii="Arial" w:hAnsi="Arial"/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0.001).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spacing w:val="-2"/>
          <w:w w:val="105"/>
          <w:vertAlign w:val="baseline"/>
        </w:rPr>
        <w:t>multiple regression analysis further veri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ed that the SRPM modelled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fuzzy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algorithm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signi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cantly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affected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combination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CI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r>
        <w:rPr>
          <w:i/>
          <w:color w:val="231F20"/>
          <w:spacing w:val="-2"/>
          <w:w w:val="105"/>
          <w:vertAlign w:val="baseline"/>
        </w:rPr>
        <w:t>R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0.65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20"/>
          <w:vertAlign w:val="baseline"/>
        </w:rPr>
        <w:t>F</w:t>
      </w:r>
      <w:r>
        <w:rPr>
          <w:color w:val="231F20"/>
          <w:spacing w:val="-2"/>
          <w:w w:val="120"/>
          <w:vertAlign w:val="subscript"/>
        </w:rPr>
        <w:t>2,78</w:t>
      </w:r>
      <w:r>
        <w:rPr>
          <w:color w:val="231F20"/>
          <w:spacing w:val="-9"/>
          <w:w w:val="120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71.92,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P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baseline"/>
        </w:rPr>
        <w:t>b</w:t>
      </w:r>
      <w:r>
        <w:rPr>
          <w:rFonts w:ascii="Arial" w:hAnsi="Arial"/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0.001),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however,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their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interac-</w:t>
      </w:r>
      <w:r>
        <w:rPr>
          <w:color w:val="231F20"/>
          <w:w w:val="105"/>
          <w:vertAlign w:val="baseline"/>
        </w:rPr>
        <w:t> tion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insigni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cant.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Since,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strong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dependence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2"/>
          <w:w w:val="105"/>
          <w:vertAlign w:val="baseline"/>
        </w:rPr>
        <w:t> forward</w:t>
      </w:r>
    </w:p>
    <w:p>
      <w:pPr>
        <w:pStyle w:val="BodyText"/>
        <w:spacing w:line="276" w:lineRule="auto" w:before="109"/>
        <w:ind w:left="114" w:right="286"/>
        <w:jc w:val="both"/>
      </w:pPr>
      <w:r>
        <w:rPr/>
        <w:br w:type="column"/>
      </w:r>
      <w:r>
        <w:rPr>
          <w:color w:val="231F20"/>
        </w:rPr>
        <w:t>speed, the SRPM was also found to be dependent on forward speed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Ahmad, 2012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Home, 2003</w:t>
        </w:r>
      </w:hyperlink>
      <w:r>
        <w:rPr>
          <w:color w:val="231F20"/>
        </w:rPr>
        <w:t>). Furthermore, SRPM was unaffected by</w:t>
      </w:r>
      <w:r>
        <w:rPr>
          <w:color w:val="231F20"/>
          <w:spacing w:val="40"/>
        </w:rPr>
        <w:t> </w:t>
      </w:r>
      <w:r>
        <w:rPr>
          <w:color w:val="231F20"/>
        </w:rPr>
        <w:t>the operational depth. Since, the AT, TRT, SRPM held strong relation-</w:t>
      </w:r>
      <w:r>
        <w:rPr>
          <w:color w:val="231F20"/>
          <w:spacing w:val="40"/>
        </w:rPr>
        <w:t> </w:t>
      </w:r>
      <w:r>
        <w:rPr>
          <w:color w:val="231F20"/>
        </w:rPr>
        <w:t>ships 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forward speed,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solely</w:t>
      </w:r>
      <w:r>
        <w:rPr>
          <w:color w:val="231F20"/>
          <w:spacing w:val="-1"/>
        </w:rPr>
        <w:t> </w:t>
      </w:r>
      <w:r>
        <w:rPr>
          <w:color w:val="231F20"/>
        </w:rPr>
        <w:t>used to</w:t>
      </w:r>
      <w:r>
        <w:rPr>
          <w:color w:val="231F20"/>
          <w:spacing w:val="-1"/>
        </w:rPr>
        <w:t> </w:t>
      </w:r>
      <w:r>
        <w:rPr>
          <w:color w:val="231F20"/>
        </w:rPr>
        <w:t>avoid cofounding</w:t>
      </w:r>
      <w:r>
        <w:rPr>
          <w:color w:val="231F20"/>
          <w:spacing w:val="-3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color w:val="231F20"/>
        </w:rPr>
        <w:t>fect in the multiple regression analysis. The relationships designed for</w:t>
      </w:r>
      <w:r>
        <w:rPr>
          <w:color w:val="231F20"/>
          <w:spacing w:val="40"/>
        </w:rPr>
        <w:t> </w:t>
      </w:r>
      <w:r>
        <w:rPr>
          <w:color w:val="231F20"/>
        </w:rPr>
        <w:t>system parameters within the fuzzy logic algorithm were 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80"/>
        </w:rPr>
        <w:t> </w:t>
      </w:r>
      <w:r>
        <w:rPr>
          <w:color w:val="231F20"/>
        </w:rPr>
        <w:t>under all operating conditions. SRPM was obtained as an indirect dy-</w:t>
      </w:r>
      <w:r>
        <w:rPr>
          <w:color w:val="231F20"/>
          <w:spacing w:val="40"/>
        </w:rPr>
        <w:t> </w:t>
      </w:r>
      <w:r>
        <w:rPr>
          <w:color w:val="231F20"/>
        </w:rPr>
        <w:t>namic</w:t>
      </w:r>
      <w:r>
        <w:rPr>
          <w:color w:val="231F20"/>
          <w:spacing w:val="-7"/>
        </w:rPr>
        <w:t> </w:t>
      </w:r>
      <w:r>
        <w:rPr>
          <w:color w:val="231F20"/>
        </w:rPr>
        <w:t>function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forward</w:t>
      </w:r>
      <w:r>
        <w:rPr>
          <w:color w:val="231F20"/>
          <w:spacing w:val="-8"/>
        </w:rPr>
        <w:t> </w:t>
      </w:r>
      <w:r>
        <w:rPr>
          <w:color w:val="231F20"/>
        </w:rPr>
        <w:t>speed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entirely</w:t>
      </w:r>
      <w:r>
        <w:rPr>
          <w:color w:val="231F20"/>
          <w:spacing w:val="-8"/>
        </w:rPr>
        <w:t> </w:t>
      </w:r>
      <w:r>
        <w:rPr>
          <w:color w:val="231F20"/>
        </w:rPr>
        <w:t>dependent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prop-</w:t>
      </w:r>
      <w:r>
        <w:rPr>
          <w:color w:val="231F20"/>
          <w:spacing w:val="40"/>
        </w:rPr>
        <w:t> </w:t>
      </w:r>
      <w:r>
        <w:rPr>
          <w:color w:val="231F20"/>
        </w:rPr>
        <w:t>erties, system slippage and other unknown internal and external</w:t>
      </w:r>
      <w:r>
        <w:rPr>
          <w:color w:val="231F20"/>
          <w:spacing w:val="40"/>
        </w:rPr>
        <w:t> </w:t>
      </w:r>
      <w:r>
        <w:rPr>
          <w:color w:val="231F20"/>
        </w:rPr>
        <w:t>mechanical interactions. Therefore, SRPM is the ultimate parameter</w:t>
      </w:r>
      <w:r>
        <w:rPr>
          <w:color w:val="231F20"/>
          <w:spacing w:val="40"/>
        </w:rPr>
        <w:t> </w:t>
      </w:r>
      <w:r>
        <w:rPr>
          <w:color w:val="231F20"/>
        </w:rPr>
        <w:t>that guides the control shaft for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weed removal while also</w:t>
      </w:r>
      <w:r>
        <w:rPr>
          <w:color w:val="231F20"/>
          <w:spacing w:val="40"/>
        </w:rPr>
        <w:t> </w:t>
      </w:r>
      <w:r>
        <w:rPr>
          <w:color w:val="231F20"/>
        </w:rPr>
        <w:t>avoiding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interference</w:t>
      </w:r>
      <w:r>
        <w:rPr>
          <w:color w:val="231F20"/>
          <w:spacing w:val="-6"/>
        </w:rPr>
        <w:t> </w:t>
      </w:r>
      <w:r>
        <w:rPr>
          <w:color w:val="231F20"/>
        </w:rPr>
        <w:t>(i.e.</w:t>
      </w:r>
      <w:r>
        <w:rPr>
          <w:color w:val="231F20"/>
          <w:spacing w:val="-6"/>
        </w:rPr>
        <w:t> </w:t>
      </w:r>
      <w:r>
        <w:rPr>
          <w:color w:val="231F20"/>
        </w:rPr>
        <w:t>DP).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SRPM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sen-</w:t>
      </w:r>
      <w:r>
        <w:rPr>
          <w:color w:val="231F20"/>
          <w:spacing w:val="40"/>
        </w:rPr>
        <w:t> </w:t>
      </w:r>
      <w:r>
        <w:rPr>
          <w:color w:val="231F20"/>
        </w:rPr>
        <w:t>sitive under dynamic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conditions (</w:t>
      </w:r>
      <w:hyperlink w:history="true" w:anchor="_bookmark25">
        <w:r>
          <w:rPr>
            <w:color w:val="2E3092"/>
          </w:rPr>
          <w:t>Abidine et al., 2004</w:t>
        </w:r>
      </w:hyperlink>
      <w:r>
        <w:rPr>
          <w:color w:val="231F20"/>
        </w:rPr>
        <w:t>). However,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conditions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likely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within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range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operating</w:t>
      </w:r>
      <w:r>
        <w:rPr>
          <w:color w:val="231F20"/>
          <w:spacing w:val="-6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ditions considered during the system evaluation.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353" w:val="left" w:leader="none"/>
          <w:tab w:pos="384" w:val="left" w:leader="none"/>
        </w:tabs>
        <w:spacing w:line="240" w:lineRule="auto" w:before="1" w:after="0"/>
        <w:ind w:left="384" w:right="0" w:hanging="271"/>
        <w:jc w:val="left"/>
        <w:rPr>
          <w:i/>
          <w:sz w:val="16"/>
        </w:rPr>
      </w:pPr>
      <w:r>
        <w:rPr>
          <w:i/>
          <w:color w:val="231F20"/>
          <w:sz w:val="16"/>
        </w:rPr>
        <w:tab/>
      </w:r>
      <w:r>
        <w:rPr>
          <w:i/>
          <w:color w:val="231F20"/>
          <w:w w:val="90"/>
          <w:sz w:val="16"/>
        </w:rPr>
        <w:t>Effects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electronic</w:t>
      </w:r>
      <w:r>
        <w:rPr>
          <w:i/>
          <w:color w:val="231F20"/>
          <w:sz w:val="16"/>
        </w:rPr>
        <w:t> </w:t>
      </w:r>
      <w:r>
        <w:rPr>
          <w:i/>
          <w:color w:val="231F20"/>
          <w:w w:val="90"/>
          <w:sz w:val="16"/>
        </w:rPr>
        <w:t>control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operating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parameters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plant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damage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115" w:firstLine="239"/>
      </w:pP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analysis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crop</w:t>
      </w:r>
      <w:r>
        <w:rPr>
          <w:color w:val="231F20"/>
          <w:spacing w:val="23"/>
        </w:rPr>
        <w:t> </w:t>
      </w:r>
      <w:r>
        <w:rPr>
          <w:color w:val="231F20"/>
        </w:rPr>
        <w:t>plant</w:t>
      </w:r>
      <w:r>
        <w:rPr>
          <w:color w:val="231F20"/>
          <w:spacing w:val="23"/>
        </w:rPr>
        <w:t> </w:t>
      </w:r>
      <w:r>
        <w:rPr>
          <w:color w:val="231F20"/>
        </w:rPr>
        <w:t>damage</w:t>
      </w:r>
      <w:r>
        <w:rPr>
          <w:color w:val="231F20"/>
          <w:spacing w:val="24"/>
        </w:rPr>
        <w:t> </w:t>
      </w:r>
      <w:r>
        <w:rPr>
          <w:color w:val="231F20"/>
        </w:rPr>
        <w:t>was</w:t>
      </w:r>
      <w:r>
        <w:rPr>
          <w:color w:val="231F20"/>
          <w:spacing w:val="24"/>
        </w:rPr>
        <w:t> </w:t>
      </w:r>
      <w:r>
        <w:rPr>
          <w:color w:val="231F20"/>
        </w:rPr>
        <w:t>conducted</w:t>
      </w:r>
      <w:r>
        <w:rPr>
          <w:color w:val="231F20"/>
          <w:spacing w:val="24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effect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prominent</w:t>
      </w:r>
      <w:r>
        <w:rPr>
          <w:color w:val="231F20"/>
          <w:spacing w:val="2"/>
        </w:rPr>
        <w:t> </w:t>
      </w:r>
      <w:r>
        <w:rPr>
          <w:color w:val="231F20"/>
        </w:rPr>
        <w:t>electronic</w:t>
      </w:r>
      <w:r>
        <w:rPr>
          <w:color w:val="231F20"/>
          <w:spacing w:val="5"/>
        </w:rPr>
        <w:t> </w:t>
      </w:r>
      <w:r>
        <w:rPr>
          <w:color w:val="231F20"/>
        </w:rPr>
        <w:t>control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operating</w:t>
      </w:r>
      <w:r>
        <w:rPr>
          <w:color w:val="231F20"/>
          <w:spacing w:val="2"/>
        </w:rPr>
        <w:t> </w:t>
      </w:r>
      <w:r>
        <w:rPr>
          <w:color w:val="231F20"/>
        </w:rPr>
        <w:t>conditions.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crop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plant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54"/>
        <w:rPr>
          <w:sz w:val="20"/>
        </w:rPr>
      </w:pPr>
    </w:p>
    <w:p>
      <w:pPr>
        <w:pStyle w:val="BodyText"/>
        <w:ind w:left="754"/>
        <w:rPr>
          <w:sz w:val="20"/>
        </w:rPr>
      </w:pPr>
      <w:r>
        <w:rPr>
          <w:sz w:val="20"/>
        </w:rPr>
        <w:drawing>
          <wp:inline distT="0" distB="0" distL="0" distR="0">
            <wp:extent cx="5786267" cy="1819655"/>
            <wp:effectExtent l="0" t="0" r="0" b="0"/>
            <wp:docPr id="46" name="Image 46">
              <a:hlinkClick r:id="rId3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>
                      <a:hlinkClick r:id="rId36"/>
                    </pic:cNvPr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67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bookmarkStart w:name="_bookmark23" w:id="38"/>
      <w:bookmarkEnd w:id="3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Preliminary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evaluation showing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intra-row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weeding prototype,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before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pertinent weeding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 in (b)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green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chili 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tomato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plantations.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07"/>
        <w:ind w:left="290" w:right="1"/>
        <w:jc w:val="both"/>
      </w:pPr>
      <w:bookmarkStart w:name="4. Conclusions" w:id="39"/>
      <w:bookmarkEnd w:id="39"/>
      <w:r>
        <w:rPr/>
      </w:r>
      <w:r>
        <w:rPr>
          <w:color w:val="231F20"/>
        </w:rPr>
        <w:t>damage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increased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 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forward speed of</w:t>
      </w:r>
      <w:r>
        <w:rPr>
          <w:color w:val="231F20"/>
          <w:spacing w:val="-1"/>
        </w:rPr>
        <w:t> </w:t>
      </w:r>
      <w:r>
        <w:rPr>
          <w:color w:val="231F20"/>
        </w:rPr>
        <w:t>oper-</w:t>
      </w:r>
      <w:r>
        <w:rPr>
          <w:color w:val="231F20"/>
          <w:spacing w:val="40"/>
        </w:rPr>
        <w:t> </w:t>
      </w:r>
      <w:r>
        <w:rPr>
          <w:color w:val="231F20"/>
        </w:rPr>
        <w:t>ation, intra-row plant spacing and their interactions (</w:t>
      </w:r>
      <w:r>
        <w:rPr>
          <w:i/>
          <w:color w:val="231F20"/>
        </w:rPr>
        <w:t>Multiple Regres-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sion</w:t>
      </w:r>
      <w:r>
        <w:rPr>
          <w:color w:val="231F20"/>
        </w:rPr>
        <w:t>, </w:t>
      </w:r>
      <w:r>
        <w:rPr>
          <w:i/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"/>
          <w:w w:val="125"/>
          <w:vertAlign w:val="baseline"/>
        </w:rPr>
        <w:t> </w:t>
      </w:r>
      <w:r>
        <w:rPr>
          <w:i/>
          <w:color w:val="231F20"/>
          <w:vertAlign w:val="baseline"/>
        </w:rPr>
        <w:t>0.98</w:t>
      </w:r>
      <w:r>
        <w:rPr>
          <w:color w:val="231F20"/>
          <w:vertAlign w:val="baseline"/>
        </w:rPr>
        <w:t>, </w:t>
      </w:r>
      <w:r>
        <w:rPr>
          <w:i/>
          <w:color w:val="231F20"/>
          <w:vertAlign w:val="baseline"/>
        </w:rPr>
        <w:t>F</w:t>
      </w:r>
      <w:r>
        <w:rPr>
          <w:color w:val="231F20"/>
          <w:vertAlign w:val="subscript"/>
        </w:rPr>
        <w:t>3,77</w:t>
      </w:r>
      <w:r>
        <w:rPr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2"/>
          <w:w w:val="125"/>
          <w:vertAlign w:val="baseline"/>
        </w:rPr>
        <w:t> </w:t>
      </w:r>
      <w:r>
        <w:rPr>
          <w:color w:val="231F20"/>
          <w:vertAlign w:val="baseline"/>
        </w:rPr>
        <w:t>1530, </w:t>
      </w:r>
      <w:r>
        <w:rPr>
          <w:i/>
          <w:color w:val="231F20"/>
          <w:vertAlign w:val="baseline"/>
        </w:rPr>
        <w:t>P </w:t>
      </w:r>
      <w:r>
        <w:rPr>
          <w:rFonts w:ascii="Arial" w:hAnsi="Arial"/>
          <w:color w:val="231F20"/>
          <w:vertAlign w:val="baseline"/>
        </w:rPr>
        <w:t>b </w:t>
      </w:r>
      <w:r>
        <w:rPr>
          <w:color w:val="231F20"/>
          <w:vertAlign w:val="baseline"/>
        </w:rPr>
        <w:t>0.001) (</w:t>
      </w:r>
      <w:hyperlink w:history="true" w:anchor="_bookmark26">
        <w:r>
          <w:rPr>
            <w:color w:val="2E3092"/>
            <w:vertAlign w:val="baseline"/>
          </w:rPr>
          <w:t>Home, 2003</w:t>
        </w:r>
      </w:hyperlink>
      <w:r>
        <w:rPr>
          <w:color w:val="231F20"/>
          <w:vertAlign w:val="baseline"/>
        </w:rPr>
        <w:t>; </w:t>
      </w:r>
      <w:hyperlink w:history="true" w:anchor="_bookmark25">
        <w:r>
          <w:rPr>
            <w:color w:val="2E3092"/>
            <w:vertAlign w:val="baseline"/>
          </w:rPr>
          <w:t>Abidine et </w:t>
        </w:r>
        <w:r>
          <w:rPr>
            <w:color w:val="2E3092"/>
            <w:vertAlign w:val="baseline"/>
          </w:rPr>
          <w:t>al.,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5">
        <w:r>
          <w:rPr>
            <w:color w:val="2E3092"/>
            <w:vertAlign w:val="baseline"/>
          </w:rPr>
          <w:t>2004</w:t>
        </w:r>
      </w:hyperlink>
      <w:r>
        <w:rPr>
          <w:color w:val="231F20"/>
          <w:vertAlign w:val="baseline"/>
        </w:rPr>
        <w:t>; </w:t>
      </w:r>
      <w:hyperlink w:history="true" w:anchor="_bookmark26">
        <w:r>
          <w:rPr>
            <w:color w:val="2E3092"/>
            <w:vertAlign w:val="baseline"/>
          </w:rPr>
          <w:t>Perez-Ruiz et al., 2012</w:t>
        </w:r>
      </w:hyperlink>
      <w:r>
        <w:rPr>
          <w:color w:val="231F20"/>
          <w:vertAlign w:val="baseline"/>
        </w:rPr>
        <w:t>). The average plant damages of 2.90%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(SE: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±0.47%),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3.53%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(SE: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±0.56%)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4.07%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(SE: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±0.63%)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spacing w:val="-5"/>
          <w:vertAlign w:val="baseline"/>
        </w:rPr>
        <w:t>ob-</w:t>
      </w:r>
    </w:p>
    <w:p>
      <w:pPr>
        <w:pStyle w:val="BodyText"/>
        <w:spacing w:line="276" w:lineRule="auto" w:before="5"/>
        <w:ind w:left="290" w:right="1"/>
        <w:jc w:val="both"/>
      </w:pPr>
      <w:r>
        <w:rPr>
          <w:color w:val="231F20"/>
          <w:w w:val="105"/>
        </w:rPr>
        <w:t>served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forward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operational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speeds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0.96,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1.71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2.58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km/h,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re- spectively. Similarly,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average</w:t>
      </w:r>
      <w:r>
        <w:rPr>
          <w:color w:val="231F20"/>
          <w:w w:val="105"/>
        </w:rPr>
        <w:t> plant</w:t>
      </w:r>
      <w:r>
        <w:rPr>
          <w:color w:val="231F20"/>
          <w:w w:val="105"/>
        </w:rPr>
        <w:t> damages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6.89%</w:t>
      </w:r>
      <w:r>
        <w:rPr>
          <w:color w:val="231F20"/>
          <w:w w:val="105"/>
        </w:rPr>
        <w:t> (SE:</w:t>
      </w:r>
      <w:r>
        <w:rPr>
          <w:color w:val="231F20"/>
          <w:w w:val="105"/>
        </w:rPr>
        <w:t> </w:t>
      </w:r>
      <w:r>
        <w:rPr>
          <w:color w:val="231F20"/>
          <w:w w:val="125"/>
        </w:rPr>
        <w:t>± </w:t>
      </w:r>
      <w:r>
        <w:rPr>
          <w:color w:val="231F20"/>
          <w:spacing w:val="-2"/>
        </w:rPr>
        <w:t>0.18%),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3.62%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(SE: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±0.15%)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0%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observed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intra-row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plan-</w:t>
      </w:r>
      <w:r>
        <w:rPr>
          <w:color w:val="231F20"/>
          <w:w w:val="105"/>
        </w:rPr>
        <w:t> tation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spacings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300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mm,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400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500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mm,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damage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signi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cantly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affected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SRPM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Linear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Regression</w:t>
      </w:r>
      <w:r>
        <w:rPr>
          <w:color w:val="231F20"/>
          <w:spacing w:val="-2"/>
        </w:rPr>
        <w:t>,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F</w:t>
      </w:r>
      <w:r>
        <w:rPr>
          <w:color w:val="231F20"/>
          <w:w w:val="105"/>
          <w:vertAlign w:val="subscript"/>
        </w:rPr>
        <w:t>1,79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24.91,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P</w:t>
      </w:r>
      <w:r>
        <w:rPr>
          <w:i/>
          <w:color w:val="231F20"/>
          <w:spacing w:val="-2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b</w:t>
      </w:r>
      <w:r>
        <w:rPr>
          <w:rFonts w:ascii="Arial" w:hAnsi="Arial"/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0.001)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but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remained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unaffected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operational </w:t>
      </w:r>
      <w:r>
        <w:rPr>
          <w:color w:val="231F20"/>
          <w:vertAlign w:val="baseline"/>
        </w:rPr>
        <w:t>depths. This analysis reveals that the plantation spacings and forward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speed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operation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optimized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order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achieve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minimum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plant damage (</w:t>
      </w:r>
      <w:hyperlink w:history="true" w:anchor="_bookmark24">
        <w:r>
          <w:rPr>
            <w:color w:val="2E3092"/>
            <w:spacing w:val="-2"/>
            <w:w w:val="105"/>
            <w:vertAlign w:val="baseline"/>
          </w:rPr>
          <w:t>Ahmad, 2012</w:t>
        </w:r>
      </w:hyperlink>
      <w:r>
        <w:rPr>
          <w:color w:val="231F20"/>
          <w:spacing w:val="-2"/>
          <w:w w:val="105"/>
          <w:vertAlign w:val="baseline"/>
        </w:rPr>
        <w:t>). However, the dynamic 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eld conditions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may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demand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accurate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selection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these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parameters.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dynamic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forces (draft and lateral shift) and torque encountered during control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shaft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lateral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movement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also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assessed.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well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within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recommended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limits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weeding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operation.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cycloid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soil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le </w:t>
      </w:r>
      <w:r>
        <w:rPr>
          <w:color w:val="231F20"/>
          <w:vertAlign w:val="baseline"/>
        </w:rPr>
        <w:t>(</w:t>
      </w:r>
      <w:hyperlink w:history="true" w:anchor="_bookmark22">
        <w:r>
          <w:rPr>
            <w:color w:val="2E3092"/>
            <w:vertAlign w:val="baseline"/>
          </w:rPr>
          <w:t>Fig.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9</w:t>
        </w:r>
      </w:hyperlink>
      <w:r>
        <w:rPr>
          <w:color w:val="231F20"/>
          <w:vertAlign w:val="baseline"/>
        </w:rPr>
        <w:t>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after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system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operation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indicated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intended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mo-</w:t>
      </w:r>
      <w:r>
        <w:rPr>
          <w:color w:val="231F20"/>
          <w:w w:val="105"/>
          <w:vertAlign w:val="baseline"/>
        </w:rPr>
        <w:t> tion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control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shaft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avoid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any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interference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(i.e.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damage).</w:t>
      </w:r>
    </w:p>
    <w:p>
      <w:pPr>
        <w:pStyle w:val="BodyText"/>
        <w:spacing w:line="172" w:lineRule="exact"/>
        <w:ind w:left="529"/>
      </w:pP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preliminary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8"/>
        </w:rPr>
        <w:t> </w:t>
      </w:r>
      <w:r>
        <w:rPr>
          <w:color w:val="231F20"/>
        </w:rPr>
        <w:t>evaluation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aver-</w:t>
      </w:r>
    </w:p>
    <w:p>
      <w:pPr>
        <w:pStyle w:val="BodyText"/>
        <w:spacing w:line="271" w:lineRule="auto" w:before="25"/>
        <w:ind w:left="290"/>
        <w:jc w:val="both"/>
      </w:pPr>
      <w:r>
        <w:rPr>
          <w:color w:val="231F20"/>
          <w:spacing w:val="-2"/>
          <w:w w:val="105"/>
        </w:rPr>
        <w:t>age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weeding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ciencies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77.54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(±2.45)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79.07%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(±3.75)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ob-</w:t>
      </w:r>
      <w:r>
        <w:rPr>
          <w:color w:val="231F20"/>
          <w:w w:val="105"/>
        </w:rPr>
        <w:t> </w:t>
      </w:r>
      <w:r>
        <w:rPr>
          <w:color w:val="231F20"/>
        </w:rPr>
        <w:t>served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operation</w:t>
      </w:r>
      <w:r>
        <w:rPr>
          <w:color w:val="231F20"/>
          <w:spacing w:val="-2"/>
        </w:rPr>
        <w:t> </w:t>
      </w:r>
      <w:r>
        <w:rPr>
          <w:color w:val="231F20"/>
        </w:rPr>
        <w:t>depths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20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40</w:t>
      </w:r>
      <w:r>
        <w:rPr>
          <w:color w:val="231F20"/>
          <w:spacing w:val="-3"/>
        </w:rPr>
        <w:t> </w:t>
      </w:r>
      <w:r>
        <w:rPr>
          <w:color w:val="231F20"/>
        </w:rPr>
        <w:t>mm,</w:t>
      </w:r>
      <w:r>
        <w:rPr>
          <w:color w:val="231F20"/>
          <w:spacing w:val="-3"/>
        </w:rPr>
        <w:t> </w:t>
      </w:r>
      <w:r>
        <w:rPr>
          <w:color w:val="231F20"/>
        </w:rPr>
        <w:t>respectively</w:t>
      </w:r>
      <w:r>
        <w:rPr>
          <w:color w:val="231F20"/>
          <w:spacing w:val="-3"/>
        </w:rPr>
        <w:t> </w:t>
      </w:r>
      <w:r>
        <w:rPr>
          <w:color w:val="231F20"/>
        </w:rPr>
        <w:t>in the</w:t>
      </w:r>
      <w:r>
        <w:rPr>
          <w:color w:val="231F20"/>
          <w:spacing w:val="-3"/>
        </w:rPr>
        <w:t> </w:t>
      </w:r>
      <w:r>
        <w:rPr>
          <w:color w:val="231F20"/>
        </w:rPr>
        <w:t>green</w:t>
      </w:r>
      <w:r>
        <w:rPr>
          <w:color w:val="231F20"/>
          <w:spacing w:val="40"/>
        </w:rPr>
        <w:t> </w:t>
      </w:r>
      <w:r>
        <w:rPr>
          <w:color w:val="231F20"/>
        </w:rPr>
        <w:t>chili</w:t>
      </w:r>
      <w:r>
        <w:rPr>
          <w:color w:val="231F20"/>
          <w:spacing w:val="-6"/>
        </w:rPr>
        <w:t> </w:t>
      </w:r>
      <w:r>
        <w:rPr>
          <w:color w:val="231F20"/>
        </w:rPr>
        <w:t>plantation.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differences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non-signi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Two</w:t>
      </w:r>
      <w:r>
        <w:rPr>
          <w:color w:val="231F20"/>
        </w:rPr>
        <w:t>-</w:t>
      </w:r>
      <w:r>
        <w:rPr>
          <w:color w:val="231F20"/>
          <w:w w:val="105"/>
        </w:rPr>
        <w:t> </w:t>
      </w:r>
      <w:r>
        <w:rPr>
          <w:i/>
          <w:color w:val="231F20"/>
          <w:spacing w:val="-2"/>
          <w:w w:val="105"/>
        </w:rPr>
        <w:t>sample</w:t>
      </w:r>
      <w:r>
        <w:rPr>
          <w:i/>
          <w:color w:val="231F20"/>
          <w:spacing w:val="-9"/>
          <w:w w:val="105"/>
        </w:rPr>
        <w:t> </w:t>
      </w:r>
      <w:r>
        <w:rPr>
          <w:i/>
          <w:color w:val="231F20"/>
          <w:spacing w:val="-2"/>
          <w:w w:val="105"/>
        </w:rPr>
        <w:t>t</w:t>
      </w:r>
      <w:r>
        <w:rPr>
          <w:color w:val="231F20"/>
          <w:spacing w:val="-2"/>
          <w:w w:val="105"/>
        </w:rPr>
        <w:t>-</w:t>
      </w:r>
      <w:r>
        <w:rPr>
          <w:i/>
          <w:color w:val="231F20"/>
          <w:spacing w:val="-2"/>
          <w:w w:val="105"/>
        </w:rPr>
        <w:t>test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t</w:t>
      </w:r>
      <w:r>
        <w:rPr>
          <w:color w:val="231F20"/>
          <w:spacing w:val="-2"/>
          <w:w w:val="105"/>
          <w:vertAlign w:val="subscript"/>
        </w:rPr>
        <w:t>18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25"/>
          <w:vertAlign w:val="baseline"/>
        </w:rPr>
        <w:t>=</w:t>
      </w:r>
      <w:r>
        <w:rPr>
          <w:color w:val="231F20"/>
          <w:spacing w:val="-10"/>
          <w:w w:val="125"/>
          <w:vertAlign w:val="baseline"/>
        </w:rPr>
        <w:t> </w:t>
      </w:r>
      <w:r>
        <w:rPr>
          <w:rFonts w:ascii="Klaudia" w:hAnsi="Klaudia"/>
          <w:color w:val="231F20"/>
          <w:spacing w:val="-2"/>
          <w:w w:val="105"/>
          <w:vertAlign w:val="baseline"/>
        </w:rPr>
        <w:t>−</w:t>
      </w:r>
      <w:r>
        <w:rPr>
          <w:color w:val="231F20"/>
          <w:spacing w:val="-2"/>
          <w:w w:val="105"/>
          <w:vertAlign w:val="baseline"/>
        </w:rPr>
        <w:t>1.08,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P</w:t>
      </w:r>
      <w:r>
        <w:rPr>
          <w:i/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25"/>
          <w:vertAlign w:val="baseline"/>
        </w:rPr>
        <w:t>=</w:t>
      </w:r>
      <w:r>
        <w:rPr>
          <w:color w:val="231F20"/>
          <w:spacing w:val="-11"/>
          <w:w w:val="12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0.15).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Similarly,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average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plant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dam-</w:t>
      </w:r>
      <w:r>
        <w:rPr>
          <w:color w:val="231F20"/>
          <w:w w:val="105"/>
          <w:vertAlign w:val="baseline"/>
        </w:rPr>
        <w:t> ages of 15.04 (±2.82) and 16.59 (±3.58) were observed at </w:t>
      </w:r>
      <w:r>
        <w:rPr>
          <w:color w:val="231F20"/>
          <w:w w:val="105"/>
          <w:vertAlign w:val="baseline"/>
        </w:rPr>
        <w:t>pertinent </w:t>
      </w:r>
      <w:r>
        <w:rPr>
          <w:color w:val="231F20"/>
          <w:vertAlign w:val="baseline"/>
        </w:rPr>
        <w:t>depths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cantly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Two</w:t>
      </w:r>
      <w:r>
        <w:rPr>
          <w:color w:val="231F20"/>
          <w:vertAlign w:val="baseline"/>
        </w:rPr>
        <w:t>-</w:t>
      </w:r>
      <w:r>
        <w:rPr>
          <w:i/>
          <w:color w:val="231F20"/>
          <w:vertAlign w:val="baseline"/>
        </w:rPr>
        <w:t>sample</w:t>
      </w:r>
      <w:r>
        <w:rPr>
          <w:i/>
          <w:color w:val="231F20"/>
          <w:spacing w:val="17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color w:val="231F20"/>
          <w:vertAlign w:val="baseline"/>
        </w:rPr>
        <w:t>-</w:t>
      </w:r>
      <w:r>
        <w:rPr>
          <w:i/>
          <w:color w:val="231F20"/>
          <w:vertAlign w:val="baseline"/>
        </w:rPr>
        <w:t>test</w:t>
      </w:r>
      <w:r>
        <w:rPr>
          <w:color w:val="231F20"/>
          <w:vertAlign w:val="baseline"/>
        </w:rPr>
        <w:t>,</w:t>
      </w:r>
      <w:r>
        <w:rPr>
          <w:color w:val="231F20"/>
          <w:spacing w:val="17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color w:val="231F20"/>
          <w:vertAlign w:val="subscript"/>
        </w:rPr>
        <w:t>18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spacing w:val="-10"/>
          <w:vertAlign w:val="baseline"/>
        </w:rPr>
        <w:t>=</w:t>
      </w:r>
    </w:p>
    <w:p>
      <w:pPr>
        <w:pStyle w:val="BodyText"/>
        <w:spacing w:line="273" w:lineRule="auto"/>
        <w:ind w:left="290"/>
        <w:jc w:val="both"/>
      </w:pPr>
      <w:r>
        <w:rPr>
          <w:rFonts w:ascii="Klaudia" w:hAnsi="Klaudia"/>
          <w:color w:val="231F20"/>
        </w:rPr>
        <w:t>−</w:t>
      </w:r>
      <w:r>
        <w:rPr>
          <w:color w:val="231F20"/>
        </w:rPr>
        <w:t>1.07,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P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=</w:t>
      </w:r>
      <w:r>
        <w:rPr>
          <w:color w:val="231F20"/>
          <w:spacing w:val="-2"/>
        </w:rPr>
        <w:t> </w:t>
      </w:r>
      <w:r>
        <w:rPr>
          <w:color w:val="231F20"/>
        </w:rPr>
        <w:t>0.30).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tomato</w:t>
      </w:r>
      <w:r>
        <w:rPr>
          <w:color w:val="231F20"/>
          <w:spacing w:val="-3"/>
        </w:rPr>
        <w:t> </w:t>
      </w:r>
      <w:r>
        <w:rPr>
          <w:color w:val="231F20"/>
        </w:rPr>
        <w:t>plantation,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3"/>
        </w:rPr>
        <w:t> </w:t>
      </w:r>
      <w:r>
        <w:rPr>
          <w:color w:val="231F20"/>
        </w:rPr>
        <w:t>weeding</w:t>
      </w:r>
      <w:r>
        <w:rPr>
          <w:color w:val="231F20"/>
          <w:spacing w:val="-6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ciencies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65.64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(±3.30)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64.87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(±3.07)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18.4</w:t>
      </w:r>
      <w:r>
        <w:rPr>
          <w:color w:val="231F20"/>
          <w:w w:val="105"/>
        </w:rPr>
        <w:t> (±2.03) and 25.52 (±2.19) were observed at respective depths of 20 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40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operation.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difference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weeding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ciencies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were </w:t>
      </w:r>
      <w:r>
        <w:rPr>
          <w:color w:val="231F20"/>
          <w:spacing w:val="-2"/>
          <w:w w:val="105"/>
        </w:rPr>
        <w:t>non-signi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</w:t>
      </w:r>
      <w:r>
        <w:rPr>
          <w:i/>
          <w:color w:val="231F20"/>
          <w:spacing w:val="-2"/>
          <w:w w:val="105"/>
        </w:rPr>
        <w:t>Two</w:t>
      </w:r>
      <w:r>
        <w:rPr>
          <w:color w:val="231F20"/>
          <w:spacing w:val="-2"/>
          <w:w w:val="105"/>
        </w:rPr>
        <w:t>-</w:t>
      </w:r>
      <w:r>
        <w:rPr>
          <w:i/>
          <w:color w:val="231F20"/>
          <w:spacing w:val="-2"/>
          <w:w w:val="105"/>
        </w:rPr>
        <w:t>sample</w:t>
      </w:r>
      <w:r>
        <w:rPr>
          <w:i/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t</w:t>
      </w:r>
      <w:r>
        <w:rPr>
          <w:color w:val="231F20"/>
          <w:spacing w:val="-2"/>
          <w:w w:val="105"/>
        </w:rPr>
        <w:t>-</w:t>
      </w:r>
      <w:r>
        <w:rPr>
          <w:i/>
          <w:color w:val="231F20"/>
          <w:spacing w:val="-2"/>
          <w:w w:val="105"/>
        </w:rPr>
        <w:t>test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t</w:t>
      </w:r>
      <w:r>
        <w:rPr>
          <w:color w:val="231F20"/>
          <w:spacing w:val="-2"/>
          <w:w w:val="105"/>
          <w:vertAlign w:val="subscript"/>
        </w:rPr>
        <w:t>18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=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0.54,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P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=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0.60)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whereas,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plant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damages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tomato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plantation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Two</w:t>
      </w:r>
      <w:r>
        <w:rPr>
          <w:color w:val="231F20"/>
          <w:vertAlign w:val="baseline"/>
        </w:rPr>
        <w:t>-</w:t>
      </w:r>
      <w:r>
        <w:rPr>
          <w:i/>
          <w:color w:val="231F20"/>
          <w:vertAlign w:val="baseline"/>
        </w:rPr>
        <w:t>sam-</w:t>
      </w:r>
      <w:r>
        <w:rPr>
          <w:i/>
          <w:color w:val="231F20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ple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t</w:t>
      </w:r>
      <w:r>
        <w:rPr>
          <w:color w:val="231F20"/>
          <w:spacing w:val="-2"/>
          <w:w w:val="105"/>
          <w:vertAlign w:val="baseline"/>
        </w:rPr>
        <w:t>-</w:t>
      </w:r>
      <w:r>
        <w:rPr>
          <w:i/>
          <w:color w:val="231F20"/>
          <w:spacing w:val="-2"/>
          <w:w w:val="105"/>
          <w:vertAlign w:val="baseline"/>
        </w:rPr>
        <w:t>test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t</w:t>
      </w:r>
      <w:r>
        <w:rPr>
          <w:color w:val="231F20"/>
          <w:spacing w:val="-2"/>
          <w:w w:val="105"/>
          <w:vertAlign w:val="subscript"/>
        </w:rPr>
        <w:t>18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25"/>
          <w:vertAlign w:val="baseline"/>
        </w:rPr>
        <w:t>=</w:t>
      </w:r>
      <w:r>
        <w:rPr>
          <w:color w:val="231F20"/>
          <w:spacing w:val="-10"/>
          <w:w w:val="125"/>
          <w:vertAlign w:val="baseline"/>
        </w:rPr>
        <w:t> </w:t>
      </w:r>
      <w:r>
        <w:rPr>
          <w:rFonts w:ascii="Klaudia" w:hAnsi="Klaudia"/>
          <w:color w:val="231F20"/>
          <w:spacing w:val="-2"/>
          <w:w w:val="105"/>
          <w:vertAlign w:val="baseline"/>
        </w:rPr>
        <w:t>−</w:t>
      </w:r>
      <w:r>
        <w:rPr>
          <w:color w:val="231F20"/>
          <w:spacing w:val="-2"/>
          <w:w w:val="105"/>
          <w:vertAlign w:val="baseline"/>
        </w:rPr>
        <w:t>7.53,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P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baseline"/>
        </w:rPr>
        <w:t>b</w:t>
      </w:r>
      <w:r>
        <w:rPr>
          <w:rFonts w:ascii="Arial" w:hAnsi="Arial"/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0.001).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plant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damage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slightly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higher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weeding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ef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ciency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slightly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lower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tomato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plantation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as</w:t>
      </w:r>
      <w:r>
        <w:rPr>
          <w:color w:val="231F20"/>
          <w:w w:val="105"/>
          <w:vertAlign w:val="baseline"/>
        </w:rPr>
        <w:t> </w:t>
      </w:r>
      <w:bookmarkStart w:name="CRediT authorship contribution statement" w:id="40"/>
      <w:bookmarkEnd w:id="40"/>
      <w:r>
        <w:rPr>
          <w:color w:val="231F20"/>
          <w:w w:val="105"/>
          <w:vertAlign w:val="baseline"/>
        </w:rPr>
        <w:t>c</w:t>
      </w:r>
      <w:r>
        <w:rPr>
          <w:color w:val="231F20"/>
          <w:w w:val="105"/>
          <w:vertAlign w:val="baseline"/>
        </w:rPr>
        <w:t>ompared to chili plantation </w:t>
      </w:r>
      <w:hyperlink w:history="true" w:anchor="_bookmark24">
        <w:r>
          <w:rPr>
            <w:color w:val="2E3092"/>
            <w:w w:val="105"/>
            <w:vertAlign w:val="baseline"/>
          </w:rPr>
          <w:t>(Fig. 11)</w:t>
        </w:r>
      </w:hyperlink>
      <w:r>
        <w:rPr>
          <w:color w:val="231F20"/>
          <w:w w:val="105"/>
          <w:vertAlign w:val="baseline"/>
        </w:rPr>
        <w:t>. This can be attributed to the </w:t>
      </w:r>
      <w:r>
        <w:rPr>
          <w:color w:val="231F20"/>
          <w:spacing w:val="-2"/>
          <w:w w:val="105"/>
          <w:vertAlign w:val="baseline"/>
        </w:rPr>
        <w:t>higher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soil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moisture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level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visible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tomato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crops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would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resist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free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rotation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weeding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blade.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Moreover,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larger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spread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of</w:t>
      </w: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557999</wp:posOffset>
            </wp:positionH>
            <wp:positionV relativeFrom="paragraph">
              <wp:posOffset>174839</wp:posOffset>
            </wp:positionV>
            <wp:extent cx="3144945" cy="3166872"/>
            <wp:effectExtent l="0" t="0" r="0" b="0"/>
            <wp:wrapTopAndBottom/>
            <wp:docPr id="47" name="Image 47">
              <a:hlinkClick r:id="rId3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>
                      <a:hlinkClick r:id="rId38"/>
                    </pic:cNvPr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45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</w:pPr>
    </w:p>
    <w:p>
      <w:pPr>
        <w:spacing w:line="300" w:lineRule="auto" w:before="0"/>
        <w:ind w:left="290" w:right="0" w:firstLine="0"/>
        <w:jc w:val="both"/>
        <w:rPr>
          <w:sz w:val="12"/>
        </w:rPr>
      </w:pPr>
      <w:bookmarkStart w:name="Declaration of competing interest" w:id="41"/>
      <w:bookmarkEnd w:id="41"/>
      <w:r>
        <w:rPr/>
      </w:r>
      <w:bookmarkStart w:name="Acknowledgements" w:id="42"/>
      <w:bookmarkEnd w:id="42"/>
      <w:r>
        <w:rPr/>
      </w:r>
      <w:bookmarkStart w:name="References" w:id="43"/>
      <w:bookmarkEnd w:id="43"/>
      <w:r>
        <w:rPr/>
      </w:r>
      <w:bookmarkStart w:name="_bookmark24" w:id="44"/>
      <w:bookmarkEnd w:id="44"/>
      <w:r>
        <w:rPr/>
      </w:r>
      <w:bookmarkStart w:name="_bookmark25" w:id="45"/>
      <w:bookmarkEnd w:id="45"/>
      <w:r>
        <w:rPr/>
      </w:r>
      <w:r>
        <w:rPr>
          <w:color w:val="231F20"/>
          <w:w w:val="110"/>
          <w:sz w:val="12"/>
        </w:rPr>
        <w:t>Fig. 11. Weeding 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ciency and</w:t>
      </w:r>
      <w:r>
        <w:rPr>
          <w:color w:val="231F20"/>
          <w:w w:val="110"/>
          <w:sz w:val="12"/>
        </w:rPr>
        <w:t> plant damage in green chili and</w:t>
      </w:r>
      <w:r>
        <w:rPr>
          <w:color w:val="231F20"/>
          <w:w w:val="110"/>
          <w:sz w:val="12"/>
        </w:rPr>
        <w:t> tomato</w:t>
      </w:r>
      <w:r>
        <w:rPr>
          <w:color w:val="231F20"/>
          <w:w w:val="110"/>
          <w:sz w:val="12"/>
        </w:rPr>
        <w:t> plantations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observed during the intra-row weeding operation.</w:t>
      </w:r>
    </w:p>
    <w:p>
      <w:pPr>
        <w:pStyle w:val="BodyText"/>
        <w:spacing w:line="273" w:lineRule="auto" w:before="110"/>
        <w:ind w:left="290" w:right="110"/>
        <w:jc w:val="both"/>
      </w:pPr>
      <w:r>
        <w:rPr/>
        <w:br w:type="column"/>
      </w:r>
      <w:r>
        <w:rPr>
          <w:color w:val="231F20"/>
        </w:rPr>
        <w:t>roots of the tomato crop could have also resulted in the excess crop</w:t>
      </w:r>
      <w:r>
        <w:rPr>
          <w:color w:val="231F20"/>
          <w:spacing w:val="40"/>
        </w:rPr>
        <w:t> </w:t>
      </w:r>
      <w:r>
        <w:rPr>
          <w:color w:val="231F20"/>
        </w:rPr>
        <w:t>damage. This suggests for</w:t>
      </w:r>
      <w:r>
        <w:rPr>
          <w:color w:val="231F20"/>
          <w:spacing w:val="-1"/>
        </w:rPr>
        <w:t> </w:t>
      </w:r>
      <w:r>
        <w:rPr>
          <w:color w:val="231F20"/>
        </w:rPr>
        <w:t>crop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feature</w:t>
      </w:r>
      <w:r>
        <w:rPr>
          <w:color w:val="231F20"/>
          <w:spacing w:val="-1"/>
        </w:rPr>
        <w:t> </w:t>
      </w:r>
      <w:r>
        <w:rPr>
          <w:color w:val="231F20"/>
        </w:rPr>
        <w:t>additions</w:t>
      </w:r>
      <w:r>
        <w:rPr>
          <w:color w:val="231F20"/>
          <w:spacing w:val="-1"/>
        </w:rPr>
        <w:t> </w:t>
      </w:r>
      <w:r>
        <w:rPr>
          <w:color w:val="231F20"/>
        </w:rPr>
        <w:t>in the operat-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3"/>
        </w:rPr>
        <w:t> </w:t>
      </w:r>
      <w:r>
        <w:rPr>
          <w:color w:val="231F20"/>
        </w:rPr>
        <w:t>fuzzy algorithm</w:t>
      </w:r>
      <w:r>
        <w:rPr>
          <w:color w:val="231F20"/>
          <w:spacing w:val="-2"/>
        </w:rPr>
        <w:t> </w:t>
      </w:r>
      <w:r>
        <w:rPr>
          <w:color w:val="231F20"/>
        </w:rPr>
        <w:t>for intra-row shaft shifting. Further detailed</w:t>
      </w:r>
      <w:r>
        <w:rPr>
          <w:color w:val="231F20"/>
          <w:spacing w:val="-2"/>
        </w:rPr>
        <w:t> </w:t>
      </w:r>
      <w:r>
        <w:rPr>
          <w:color w:val="231F20"/>
        </w:rPr>
        <w:t>analy-</w:t>
      </w:r>
      <w:r>
        <w:rPr>
          <w:color w:val="231F20"/>
          <w:spacing w:val="40"/>
        </w:rPr>
        <w:t> </w:t>
      </w:r>
      <w:r>
        <w:rPr>
          <w:color w:val="231F20"/>
        </w:rPr>
        <w:t>sis on the agronomic causal factors for resultant plant damage and</w:t>
      </w:r>
      <w:r>
        <w:rPr>
          <w:color w:val="231F20"/>
          <w:spacing w:val="40"/>
        </w:rPr>
        <w:t> </w:t>
      </w:r>
      <w:r>
        <w:rPr>
          <w:color w:val="231F20"/>
        </w:rPr>
        <w:t>weeding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was out of the scope of this study. A uniform soil</w:t>
      </w:r>
      <w:r>
        <w:rPr>
          <w:color w:val="231F20"/>
          <w:spacing w:val="40"/>
        </w:rPr>
        <w:t> </w:t>
      </w:r>
      <w:r>
        <w:rPr>
          <w:color w:val="231F20"/>
        </w:rPr>
        <w:t>bed</w:t>
      </w:r>
      <w:r>
        <w:rPr>
          <w:color w:val="231F20"/>
          <w:spacing w:val="-6"/>
        </w:rPr>
        <w:t> </w:t>
      </w:r>
      <w:r>
        <w:rPr>
          <w:color w:val="231F20"/>
        </w:rPr>
        <w:t>preparation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uniform</w:t>
      </w:r>
      <w:r>
        <w:rPr>
          <w:color w:val="231F20"/>
          <w:spacing w:val="-4"/>
        </w:rPr>
        <w:t> </w:t>
      </w:r>
      <w:r>
        <w:rPr>
          <w:color w:val="231F20"/>
        </w:rPr>
        <w:t>plantation</w:t>
      </w:r>
      <w:r>
        <w:rPr>
          <w:color w:val="231F20"/>
          <w:spacing w:val="-5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critical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4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eration of the intra-row weeding systems. Future scope will include in-</w:t>
      </w:r>
      <w:r>
        <w:rPr>
          <w:color w:val="231F20"/>
          <w:spacing w:val="40"/>
        </w:rPr>
        <w:t> </w:t>
      </w:r>
      <w:r>
        <w:rPr>
          <w:color w:val="231F20"/>
        </w:rPr>
        <w:t>corporation of an automated provision to measure the soil compaction</w:t>
      </w:r>
      <w:r>
        <w:rPr>
          <w:color w:val="231F20"/>
          <w:spacing w:val="40"/>
        </w:rPr>
        <w:t> </w:t>
      </w:r>
      <w:r>
        <w:rPr>
          <w:color w:val="231F20"/>
        </w:rPr>
        <w:t>levels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real</w:t>
      </w:r>
      <w:r>
        <w:rPr>
          <w:color w:val="231F20"/>
          <w:spacing w:val="-4"/>
        </w:rPr>
        <w:t> </w:t>
      </w:r>
      <w:r>
        <w:rPr>
          <w:color w:val="231F20"/>
        </w:rPr>
        <w:t>time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real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7"/>
        </w:rPr>
        <w:t> </w:t>
      </w:r>
      <w:r>
        <w:rPr>
          <w:color w:val="231F20"/>
        </w:rPr>
        <w:t>adjustments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SRPM.</w:t>
      </w:r>
      <w:r>
        <w:rPr>
          <w:color w:val="231F20"/>
          <w:spacing w:val="-3"/>
        </w:rPr>
        <w:t> </w:t>
      </w:r>
      <w:r>
        <w:rPr>
          <w:color w:val="231F20"/>
        </w:rPr>
        <w:t>Overall,</w:t>
      </w:r>
      <w:r>
        <w:rPr>
          <w:color w:val="231F20"/>
          <w:spacing w:val="-5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 weeding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and plant damage avoidance was achieved by</w:t>
      </w:r>
      <w:r>
        <w:rPr>
          <w:color w:val="231F20"/>
          <w:spacing w:val="40"/>
        </w:rPr>
        <w:t> </w:t>
      </w:r>
      <w:r>
        <w:rPr>
          <w:color w:val="231F20"/>
        </w:rPr>
        <w:t>the developed system. The unique four bar linkage actuated </w:t>
      </w:r>
      <w:r>
        <w:rPr>
          <w:color w:val="231F20"/>
        </w:rPr>
        <w:t>weeding</w:t>
      </w:r>
      <w:r>
        <w:rPr>
          <w:color w:val="231F20"/>
          <w:spacing w:val="40"/>
        </w:rPr>
        <w:t> </w:t>
      </w:r>
      <w:r>
        <w:rPr>
          <w:color w:val="231F20"/>
        </w:rPr>
        <w:t>shaft can be integrated to various other sensor networks for effective</w:t>
      </w:r>
      <w:r>
        <w:rPr>
          <w:color w:val="231F20"/>
          <w:spacing w:val="40"/>
        </w:rPr>
        <w:t> </w:t>
      </w:r>
      <w:r>
        <w:rPr>
          <w:color w:val="231F20"/>
        </w:rPr>
        <w:t>eradication of the weeds in the intra-row region. Our future studies</w:t>
      </w:r>
      <w:r>
        <w:rPr>
          <w:color w:val="231F20"/>
          <w:spacing w:val="80"/>
        </w:rPr>
        <w:t> </w:t>
      </w:r>
      <w:r>
        <w:rPr>
          <w:color w:val="231F20"/>
        </w:rPr>
        <w:t>will also include assessment of the soil properties in various sections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impact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intra</w:t>
      </w:r>
      <w:r>
        <w:rPr>
          <w:color w:val="231F20"/>
          <w:spacing w:val="-4"/>
        </w:rPr>
        <w:t> </w:t>
      </w:r>
      <w:r>
        <w:rPr>
          <w:color w:val="231F20"/>
        </w:rPr>
        <w:t>row</w:t>
      </w:r>
      <w:r>
        <w:rPr>
          <w:color w:val="231F20"/>
          <w:spacing w:val="-2"/>
        </w:rPr>
        <w:t> </w:t>
      </w:r>
      <w:r>
        <w:rPr>
          <w:color w:val="231F20"/>
        </w:rPr>
        <w:t>weeding</w:t>
      </w:r>
      <w:r>
        <w:rPr>
          <w:color w:val="231F20"/>
          <w:spacing w:val="-6"/>
        </w:rPr>
        <w:t> </w:t>
      </w:r>
      <w:r>
        <w:rPr>
          <w:color w:val="231F20"/>
        </w:rPr>
        <w:t>operation.</w:t>
      </w:r>
      <w:r>
        <w:rPr>
          <w:color w:val="231F20"/>
          <w:spacing w:val="-7"/>
        </w:rPr>
        <w:t> </w:t>
      </w:r>
      <w:r>
        <w:rPr>
          <w:color w:val="231F20"/>
        </w:rPr>
        <w:t>Moreover,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impact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tractor</w:t>
      </w:r>
      <w:r>
        <w:rPr>
          <w:color w:val="231F20"/>
          <w:spacing w:val="-6"/>
        </w:rPr>
        <w:t> </w:t>
      </w:r>
      <w:r>
        <w:rPr>
          <w:color w:val="231F20"/>
        </w:rPr>
        <w:t>wheel</w:t>
      </w:r>
      <w:r>
        <w:rPr>
          <w:color w:val="231F20"/>
          <w:spacing w:val="-6"/>
        </w:rPr>
        <w:t> </w:t>
      </w:r>
      <w:r>
        <w:rPr>
          <w:color w:val="231F20"/>
        </w:rPr>
        <w:t>slippage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weeding</w:t>
      </w:r>
      <w:r>
        <w:rPr>
          <w:color w:val="231F20"/>
          <w:spacing w:val="-8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damage would also be assessed. These parameters will be considered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further</w:t>
      </w:r>
      <w:r>
        <w:rPr>
          <w:color w:val="231F20"/>
          <w:spacing w:val="-2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nement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per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dynamics.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290" w:right="110" w:firstLine="239"/>
        <w:jc w:val="both"/>
      </w:pPr>
      <w:r>
        <w:rPr>
          <w:color w:val="231F20"/>
        </w:rPr>
        <w:t>The fuzzy logic algorithm based on time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ight and positions sen-</w:t>
      </w:r>
      <w:r>
        <w:rPr>
          <w:color w:val="231F20"/>
          <w:spacing w:val="40"/>
        </w:rPr>
        <w:t> </w:t>
      </w:r>
      <w:r>
        <w:rPr>
          <w:color w:val="231F20"/>
        </w:rPr>
        <w:t>sors provided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inputs for electronic control of the four-bar</w:t>
      </w:r>
      <w:r>
        <w:rPr>
          <w:color w:val="231F20"/>
          <w:spacing w:val="40"/>
        </w:rPr>
        <w:t> </w:t>
      </w:r>
      <w:r>
        <w:rPr>
          <w:color w:val="231F20"/>
        </w:rPr>
        <w:t>linkage mechanism. Pertinent actuation response timings and lateral</w:t>
      </w:r>
      <w:r>
        <w:rPr>
          <w:color w:val="231F20"/>
          <w:spacing w:val="40"/>
        </w:rPr>
        <w:t> </w:t>
      </w:r>
      <w:r>
        <w:rPr>
          <w:color w:val="231F20"/>
        </w:rPr>
        <w:t>shift speed (SRPM) parameters were found to be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depen-</w:t>
      </w:r>
      <w:r>
        <w:rPr>
          <w:color w:val="231F20"/>
          <w:spacing w:val="40"/>
        </w:rPr>
        <w:t> </w:t>
      </w:r>
      <w:r>
        <w:rPr>
          <w:color w:val="231F20"/>
        </w:rPr>
        <w:t>dent on forward operation speed, system and soil parameters. The</w:t>
      </w:r>
      <w:r>
        <w:rPr>
          <w:color w:val="231F20"/>
          <w:spacing w:val="80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damage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found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3"/>
        </w:rPr>
        <w:t> </w:t>
      </w:r>
      <w:r>
        <w:rPr>
          <w:color w:val="231F20"/>
        </w:rPr>
        <w:t>affected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forward</w:t>
      </w:r>
      <w:r>
        <w:rPr>
          <w:color w:val="231F20"/>
          <w:spacing w:val="40"/>
        </w:rPr>
        <w:t> </w:t>
      </w:r>
      <w:r>
        <w:rPr>
          <w:color w:val="231F20"/>
        </w:rPr>
        <w:t>operation speeds and</w:t>
      </w:r>
      <w:r>
        <w:rPr>
          <w:color w:val="231F20"/>
          <w:spacing w:val="-2"/>
        </w:rPr>
        <w:t> </w:t>
      </w:r>
      <w:r>
        <w:rPr>
          <w:color w:val="231F20"/>
        </w:rPr>
        <w:t>plantation spacing</w:t>
      </w:r>
      <w:r>
        <w:rPr>
          <w:color w:val="231F20"/>
          <w:spacing w:val="-3"/>
        </w:rPr>
        <w:t> </w:t>
      </w:r>
      <w:r>
        <w:rPr>
          <w:color w:val="231F20"/>
        </w:rPr>
        <w:t>and was</w:t>
      </w:r>
      <w:r>
        <w:rPr>
          <w:color w:val="231F20"/>
          <w:spacing w:val="-3"/>
        </w:rPr>
        <w:t> </w:t>
      </w:r>
      <w:r>
        <w:rPr>
          <w:color w:val="231F20"/>
        </w:rPr>
        <w:t>considerably</w:t>
      </w:r>
      <w:r>
        <w:rPr>
          <w:color w:val="231F20"/>
          <w:spacing w:val="-1"/>
        </w:rPr>
        <w:t> </w:t>
      </w:r>
      <w:r>
        <w:rPr>
          <w:color w:val="231F20"/>
        </w:rPr>
        <w:t>high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higher</w:t>
      </w:r>
      <w:r>
        <w:rPr>
          <w:color w:val="231F20"/>
          <w:spacing w:val="-1"/>
        </w:rPr>
        <w:t> </w:t>
      </w:r>
      <w:r>
        <w:rPr>
          <w:color w:val="231F20"/>
        </w:rPr>
        <w:t>forward</w:t>
      </w:r>
      <w:r>
        <w:rPr>
          <w:color w:val="231F20"/>
          <w:spacing w:val="-2"/>
        </w:rPr>
        <w:t> </w:t>
      </w:r>
      <w:r>
        <w:rPr>
          <w:color w:val="231F20"/>
        </w:rPr>
        <w:t>speeds</w:t>
      </w:r>
      <w:r>
        <w:rPr>
          <w:color w:val="231F20"/>
          <w:spacing w:val="-2"/>
        </w:rPr>
        <w:t> </w:t>
      </w:r>
      <w:r>
        <w:rPr>
          <w:color w:val="231F20"/>
        </w:rPr>
        <w:t>(higher</w:t>
      </w:r>
      <w:r>
        <w:rPr>
          <w:color w:val="231F20"/>
          <w:spacing w:val="-1"/>
        </w:rPr>
        <w:t> </w:t>
      </w:r>
      <w:r>
        <w:rPr>
          <w:color w:val="231F20"/>
        </w:rPr>
        <w:t>SRPM)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lower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spacing.</w:t>
      </w:r>
      <w:r>
        <w:rPr>
          <w:color w:val="231F20"/>
          <w:spacing w:val="-2"/>
        </w:rPr>
        <w:t> </w:t>
      </w:r>
      <w:r>
        <w:rPr>
          <w:color w:val="231F20"/>
        </w:rPr>
        <w:t>Prelim-</w:t>
      </w:r>
      <w:r>
        <w:rPr>
          <w:color w:val="231F20"/>
          <w:spacing w:val="40"/>
        </w:rPr>
        <w:t> </w:t>
      </w:r>
      <w:r>
        <w:rPr>
          <w:color w:val="231F20"/>
        </w:rPr>
        <w:t>inary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evaluations showed this system to be effective for intra-row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r>
        <w:rPr>
          <w:rFonts w:ascii="Arial"/>
          <w:color w:val="231F20"/>
        </w:rPr>
        <w:t>N</w:t>
      </w:r>
      <w:r>
        <w:rPr>
          <w:color w:val="231F20"/>
        </w:rPr>
        <w:t>65%)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damage</w:t>
      </w:r>
      <w:r>
        <w:rPr>
          <w:color w:val="231F20"/>
          <w:spacing w:val="-8"/>
        </w:rPr>
        <w:t> </w:t>
      </w:r>
      <w:r>
        <w:rPr>
          <w:color w:val="231F20"/>
        </w:rPr>
        <w:t>control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r>
        <w:rPr>
          <w:rFonts w:ascii="Arial"/>
          <w:color w:val="231F20"/>
        </w:rPr>
        <w:t>b</w:t>
      </w:r>
      <w:r>
        <w:rPr>
          <w:color w:val="231F20"/>
        </w:rPr>
        <w:t>25%)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optimum</w:t>
      </w:r>
      <w:r>
        <w:rPr>
          <w:color w:val="231F20"/>
          <w:spacing w:val="-9"/>
        </w:rPr>
        <w:t> </w:t>
      </w:r>
      <w:r>
        <w:rPr>
          <w:color w:val="231F20"/>
        </w:rPr>
        <w:t>operational</w:t>
      </w:r>
      <w:r>
        <w:rPr>
          <w:color w:val="231F20"/>
          <w:spacing w:val="40"/>
        </w:rPr>
        <w:t> </w:t>
      </w:r>
      <w:r>
        <w:rPr>
          <w:color w:val="231F20"/>
        </w:rPr>
        <w:t>parameters.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6"/>
        </w:rPr>
        <w:t> </w:t>
      </w:r>
      <w:r>
        <w:rPr>
          <w:color w:val="231F20"/>
        </w:rPr>
        <w:t>challenges</w:t>
      </w:r>
      <w:r>
        <w:rPr>
          <w:color w:val="231F20"/>
          <w:spacing w:val="-8"/>
        </w:rPr>
        <w:t> </w:t>
      </w:r>
      <w:r>
        <w:rPr>
          <w:color w:val="231F20"/>
        </w:rPr>
        <w:t>pertinent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dynamic</w:t>
      </w:r>
      <w:r>
        <w:rPr>
          <w:color w:val="231F20"/>
          <w:spacing w:val="-8"/>
        </w:rPr>
        <w:t> </w:t>
      </w:r>
      <w:r>
        <w:rPr>
          <w:color w:val="231F20"/>
        </w:rPr>
        <w:t>synchronization</w:t>
      </w:r>
      <w:r>
        <w:rPr>
          <w:color w:val="231F20"/>
          <w:spacing w:val="40"/>
        </w:rPr>
        <w:t> </w:t>
      </w:r>
      <w:r>
        <w:rPr>
          <w:color w:val="231F20"/>
        </w:rPr>
        <w:t>of the electronic control, mechanical actuations and plantation charac-</w:t>
      </w:r>
      <w:r>
        <w:rPr>
          <w:color w:val="231F20"/>
          <w:spacing w:val="40"/>
        </w:rPr>
        <w:t> </w:t>
      </w:r>
      <w:r>
        <w:rPr>
          <w:color w:val="231F20"/>
        </w:rPr>
        <w:t>teristics may be consistently explored and optimized for effective</w:t>
      </w:r>
      <w:r>
        <w:rPr>
          <w:color w:val="231F20"/>
          <w:spacing w:val="80"/>
        </w:rPr>
        <w:t> </w:t>
      </w:r>
      <w:r>
        <w:rPr>
          <w:color w:val="231F20"/>
        </w:rPr>
        <w:t>intra-row weeding in row crops.</w:t>
      </w:r>
    </w:p>
    <w:p>
      <w:pPr>
        <w:pStyle w:val="BodyText"/>
        <w:spacing w:before="38"/>
      </w:pPr>
    </w:p>
    <w:p>
      <w:pPr>
        <w:pStyle w:val="BodyText"/>
        <w:ind w:left="290"/>
      </w:pPr>
      <w:r>
        <w:rPr>
          <w:color w:val="231F20"/>
        </w:rPr>
        <w:t>CRediT</w:t>
      </w:r>
      <w:r>
        <w:rPr>
          <w:color w:val="231F20"/>
          <w:spacing w:val="29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90" w:right="111" w:firstLine="239"/>
        <w:jc w:val="both"/>
      </w:pPr>
      <w:r>
        <w:rPr>
          <w:color w:val="231F20"/>
        </w:rPr>
        <w:t>Satya Prakash Kumar: Conceptualization, Software, Data curation,</w:t>
      </w:r>
      <w:r>
        <w:rPr>
          <w:color w:val="231F20"/>
          <w:spacing w:val="40"/>
        </w:rPr>
        <w:t> </w:t>
      </w:r>
      <w:r>
        <w:rPr>
          <w:color w:val="231F20"/>
        </w:rPr>
        <w:t>Laboratory</w:t>
      </w:r>
      <w:r>
        <w:rPr>
          <w:color w:val="231F20"/>
          <w:spacing w:val="-2"/>
        </w:rPr>
        <w:t> </w:t>
      </w:r>
      <w:r>
        <w:rPr>
          <w:color w:val="231F20"/>
        </w:rPr>
        <w:t>&amp;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evaluation,</w:t>
      </w:r>
      <w:r>
        <w:rPr>
          <w:color w:val="231F20"/>
          <w:spacing w:val="-1"/>
        </w:rPr>
        <w:t> </w:t>
      </w:r>
      <w:r>
        <w:rPr>
          <w:color w:val="231F20"/>
        </w:rPr>
        <w:t>Writing</w:t>
      </w:r>
      <w:r>
        <w:rPr>
          <w:color w:val="231F20"/>
          <w:spacing w:val="-3"/>
        </w:rPr>
        <w:t> </w:t>
      </w:r>
      <w:r>
        <w:rPr>
          <w:color w:val="231F20"/>
        </w:rPr>
        <w:t>-</w:t>
      </w:r>
      <w:r>
        <w:rPr>
          <w:color w:val="231F20"/>
          <w:spacing w:val="-2"/>
        </w:rPr>
        <w:t> </w:t>
      </w:r>
      <w:r>
        <w:rPr>
          <w:color w:val="231F20"/>
        </w:rPr>
        <w:t>original</w:t>
      </w:r>
      <w:r>
        <w:rPr>
          <w:color w:val="231F20"/>
          <w:spacing w:val="-3"/>
        </w:rPr>
        <w:t> </w:t>
      </w:r>
      <w:r>
        <w:rPr>
          <w:color w:val="231F20"/>
        </w:rPr>
        <w:t>draft.</w:t>
      </w:r>
      <w:r>
        <w:rPr>
          <w:color w:val="231F20"/>
          <w:spacing w:val="-3"/>
        </w:rPr>
        <w:t> </w:t>
      </w:r>
      <w:r>
        <w:rPr>
          <w:color w:val="231F20"/>
        </w:rPr>
        <w:t>V.K.</w:t>
      </w:r>
      <w:r>
        <w:rPr>
          <w:color w:val="231F20"/>
          <w:spacing w:val="-2"/>
        </w:rPr>
        <w:t> </w:t>
      </w:r>
      <w:r>
        <w:rPr>
          <w:color w:val="231F20"/>
        </w:rPr>
        <w:t>Tewari:</w:t>
      </w:r>
      <w:r>
        <w:rPr>
          <w:color w:val="231F20"/>
          <w:spacing w:val="-2"/>
        </w:rPr>
        <w:t> </w:t>
      </w:r>
      <w:r>
        <w:rPr>
          <w:color w:val="231F20"/>
        </w:rPr>
        <w:t>Su-</w:t>
      </w:r>
      <w:r>
        <w:rPr>
          <w:color w:val="231F20"/>
          <w:spacing w:val="40"/>
        </w:rPr>
        <w:t> </w:t>
      </w:r>
      <w:r>
        <w:rPr>
          <w:color w:val="231F20"/>
        </w:rPr>
        <w:t>pervision, Writing - review &amp; editing. Abhilash K. Chandel: Software,</w:t>
      </w:r>
      <w:r>
        <w:rPr>
          <w:color w:val="231F20"/>
          <w:spacing w:val="40"/>
        </w:rPr>
        <w:t> </w:t>
      </w:r>
      <w:r>
        <w:rPr>
          <w:color w:val="231F20"/>
        </w:rPr>
        <w:t>Formal</w:t>
      </w:r>
      <w:r>
        <w:rPr>
          <w:color w:val="231F20"/>
          <w:spacing w:val="-7"/>
        </w:rPr>
        <w:t> </w:t>
      </w:r>
      <w:r>
        <w:rPr>
          <w:color w:val="231F20"/>
        </w:rPr>
        <w:t>analysis,</w:t>
      </w:r>
      <w:r>
        <w:rPr>
          <w:color w:val="231F20"/>
          <w:spacing w:val="-9"/>
        </w:rPr>
        <w:t> </w:t>
      </w:r>
      <w:r>
        <w:rPr>
          <w:color w:val="231F20"/>
        </w:rPr>
        <w:t>Investigation,</w:t>
      </w:r>
      <w:r>
        <w:rPr>
          <w:color w:val="231F20"/>
          <w:spacing w:val="-9"/>
        </w:rPr>
        <w:t> </w:t>
      </w:r>
      <w:r>
        <w:rPr>
          <w:color w:val="231F20"/>
        </w:rPr>
        <w:t>Writing</w:t>
      </w:r>
      <w:r>
        <w:rPr>
          <w:color w:val="231F20"/>
          <w:spacing w:val="-9"/>
        </w:rPr>
        <w:t> </w:t>
      </w:r>
      <w:r>
        <w:rPr>
          <w:color w:val="231F20"/>
        </w:rPr>
        <w:t>-</w:t>
      </w:r>
      <w:r>
        <w:rPr>
          <w:color w:val="231F20"/>
          <w:spacing w:val="-7"/>
        </w:rPr>
        <w:t> </w:t>
      </w:r>
      <w:r>
        <w:rPr>
          <w:color w:val="231F20"/>
        </w:rPr>
        <w:t>original</w:t>
      </w:r>
      <w:r>
        <w:rPr>
          <w:color w:val="231F20"/>
          <w:spacing w:val="-8"/>
        </w:rPr>
        <w:t> </w:t>
      </w:r>
      <w:r>
        <w:rPr>
          <w:color w:val="231F20"/>
        </w:rPr>
        <w:t>draft,</w:t>
      </w:r>
      <w:r>
        <w:rPr>
          <w:color w:val="231F20"/>
          <w:spacing w:val="-8"/>
        </w:rPr>
        <w:t> </w:t>
      </w:r>
      <w:r>
        <w:rPr>
          <w:color w:val="231F20"/>
        </w:rPr>
        <w:t>Writing</w:t>
      </w:r>
      <w:r>
        <w:rPr>
          <w:color w:val="231F20"/>
          <w:spacing w:val="-10"/>
        </w:rPr>
        <w:t> </w:t>
      </w:r>
      <w:r>
        <w:rPr>
          <w:color w:val="231F20"/>
        </w:rPr>
        <w:t>-</w:t>
      </w:r>
      <w:r>
        <w:rPr>
          <w:color w:val="231F20"/>
          <w:spacing w:val="-7"/>
        </w:rPr>
        <w:t>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r>
        <w:rPr>
          <w:color w:val="231F20"/>
        </w:rPr>
        <w:t>&amp; editing. C.R. Mehta: Writing - review &amp; editing. Brajesh Nare: Soft-</w:t>
      </w:r>
      <w:r>
        <w:rPr>
          <w:color w:val="231F20"/>
          <w:spacing w:val="40"/>
        </w:rPr>
        <w:t> </w:t>
      </w:r>
      <w:r>
        <w:rPr>
          <w:color w:val="231F20"/>
        </w:rPr>
        <w:t>ware, Investigation. C.R. Chethan: Software, Investigation. </w:t>
      </w:r>
      <w:r>
        <w:rPr>
          <w:color w:val="231F20"/>
        </w:rPr>
        <w:t>Kaustubh</w:t>
      </w:r>
      <w:r>
        <w:rPr>
          <w:color w:val="231F20"/>
          <w:spacing w:val="40"/>
        </w:rPr>
        <w:t> </w:t>
      </w:r>
      <w:r>
        <w:rPr>
          <w:color w:val="231F20"/>
        </w:rPr>
        <w:t>Mundhada: Software. Prateek Shrivastava: Laboratory &amp;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evalua-</w:t>
      </w:r>
      <w:r>
        <w:rPr>
          <w:color w:val="231F20"/>
          <w:spacing w:val="40"/>
        </w:rPr>
        <w:t> </w:t>
      </w:r>
      <w:r>
        <w:rPr>
          <w:color w:val="231F20"/>
        </w:rPr>
        <w:t>tion. Chanchal Gupta: Laboratory &amp;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evaluation. Smrutilipi Hota:</w:t>
      </w:r>
      <w:r>
        <w:rPr>
          <w:color w:val="231F20"/>
          <w:spacing w:val="40"/>
        </w:rPr>
        <w:t> </w:t>
      </w:r>
      <w:r>
        <w:rPr>
          <w:color w:val="231F20"/>
        </w:rPr>
        <w:t>Software, Data curation.</w:t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ind w:left="290"/>
      </w:pPr>
      <w:r>
        <w:rPr>
          <w:color w:val="231F20"/>
        </w:rPr>
        <w:t>Declaration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competing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529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authors</w:t>
      </w:r>
      <w:r>
        <w:rPr>
          <w:color w:val="231F20"/>
          <w:spacing w:val="-1"/>
        </w:rPr>
        <w:t> </w:t>
      </w:r>
      <w:r>
        <w:rPr>
          <w:color w:val="231F20"/>
        </w:rPr>
        <w:t>declare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interest.</w:t>
      </w:r>
    </w:p>
    <w:p>
      <w:pPr>
        <w:pStyle w:val="BodyText"/>
        <w:spacing w:before="55"/>
      </w:pPr>
    </w:p>
    <w:p>
      <w:pPr>
        <w:pStyle w:val="BodyText"/>
        <w:ind w:left="290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funded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India</w:t>
      </w:r>
      <w:r>
        <w:rPr>
          <w:color w:val="231F20"/>
          <w:spacing w:val="-10"/>
        </w:rPr>
        <w:t> </w:t>
      </w:r>
      <w:r>
        <w:rPr>
          <w:color w:val="231F20"/>
        </w:rPr>
        <w:t>Coordinated</w:t>
      </w:r>
      <w:r>
        <w:rPr>
          <w:color w:val="231F20"/>
          <w:spacing w:val="-8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Project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(AICRP)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Farm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Implements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Machinery,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Indian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Council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tural Research, Govt. of India, New Delhi. Authors are also thankful to</w:t>
      </w:r>
      <w:r>
        <w:rPr>
          <w:color w:val="231F20"/>
          <w:spacing w:val="40"/>
        </w:rPr>
        <w:t> </w:t>
      </w:r>
      <w:r>
        <w:rPr>
          <w:color w:val="231F20"/>
        </w:rPr>
        <w:t>Mr.</w:t>
      </w:r>
      <w:r>
        <w:rPr>
          <w:color w:val="231F20"/>
          <w:spacing w:val="-9"/>
        </w:rPr>
        <w:t> </w:t>
      </w:r>
      <w:r>
        <w:rPr>
          <w:color w:val="231F20"/>
        </w:rPr>
        <w:t>Utpal</w:t>
      </w:r>
      <w:r>
        <w:rPr>
          <w:color w:val="231F20"/>
          <w:spacing w:val="-10"/>
        </w:rPr>
        <w:t> </w:t>
      </w:r>
      <w:r>
        <w:rPr>
          <w:color w:val="231F20"/>
        </w:rPr>
        <w:t>Ekka,</w:t>
      </w:r>
      <w:r>
        <w:rPr>
          <w:color w:val="231F20"/>
          <w:spacing w:val="-9"/>
        </w:rPr>
        <w:t> </w:t>
      </w:r>
      <w:r>
        <w:rPr>
          <w:color w:val="231F20"/>
        </w:rPr>
        <w:t>Mr.</w:t>
      </w:r>
      <w:r>
        <w:rPr>
          <w:color w:val="231F20"/>
          <w:spacing w:val="-10"/>
        </w:rPr>
        <w:t> </w:t>
      </w:r>
      <w:r>
        <w:rPr>
          <w:color w:val="231F20"/>
        </w:rPr>
        <w:t>Gajendra</w:t>
      </w:r>
      <w:r>
        <w:rPr>
          <w:color w:val="231F20"/>
          <w:spacing w:val="-10"/>
        </w:rPr>
        <w:t> </w:t>
      </w:r>
      <w:r>
        <w:rPr>
          <w:color w:val="231F20"/>
        </w:rPr>
        <w:t>Singh,</w:t>
      </w:r>
      <w:r>
        <w:rPr>
          <w:color w:val="231F20"/>
          <w:spacing w:val="-9"/>
        </w:rPr>
        <w:t> </w:t>
      </w:r>
      <w:r>
        <w:rPr>
          <w:color w:val="231F20"/>
        </w:rPr>
        <w:t>Mr.</w:t>
      </w:r>
      <w:r>
        <w:rPr>
          <w:color w:val="231F20"/>
          <w:spacing w:val="-10"/>
        </w:rPr>
        <w:t> </w:t>
      </w:r>
      <w:r>
        <w:rPr>
          <w:color w:val="231F20"/>
        </w:rPr>
        <w:t>Chaitanya</w:t>
      </w:r>
      <w:r>
        <w:rPr>
          <w:color w:val="231F20"/>
          <w:spacing w:val="-9"/>
        </w:rPr>
        <w:t> </w:t>
      </w:r>
      <w:r>
        <w:rPr>
          <w:color w:val="231F20"/>
        </w:rPr>
        <w:t>Pareek,</w:t>
      </w:r>
      <w:r>
        <w:rPr>
          <w:color w:val="231F20"/>
          <w:spacing w:val="-10"/>
        </w:rPr>
        <w:t> </w:t>
      </w:r>
      <w:r>
        <w:rPr>
          <w:color w:val="231F20"/>
        </w:rPr>
        <w:t>Mr.</w:t>
      </w:r>
      <w:r>
        <w:rPr>
          <w:color w:val="231F20"/>
          <w:spacing w:val="-9"/>
        </w:rPr>
        <w:t> </w:t>
      </w:r>
      <w:r>
        <w:rPr>
          <w:color w:val="231F20"/>
        </w:rPr>
        <w:t>Naveen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Kumar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Miss.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Sneha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Jha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assistance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conducting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 study.</w:t>
      </w:r>
    </w:p>
    <w:p>
      <w:pPr>
        <w:pStyle w:val="BodyText"/>
        <w:spacing w:before="28"/>
      </w:pPr>
    </w:p>
    <w:p>
      <w:pPr>
        <w:pStyle w:val="BodyText"/>
        <w:ind w:left="290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2"/>
      </w:pPr>
    </w:p>
    <w:p>
      <w:pPr>
        <w:spacing w:line="268" w:lineRule="auto" w:before="0"/>
        <w:ind w:left="529" w:right="115" w:hanging="24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Abidine,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Heidman,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Upadhyaya,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Hills,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2004.</w:t>
      </w:r>
      <w:r>
        <w:rPr>
          <w:color w:val="231F20"/>
          <w:spacing w:val="-3"/>
          <w:w w:val="105"/>
          <w:sz w:val="12"/>
        </w:rPr>
        <w:t> </w:t>
      </w:r>
      <w:hyperlink r:id="rId40">
        <w:r>
          <w:rPr>
            <w:color w:val="2E3092"/>
            <w:spacing w:val="-2"/>
            <w:w w:val="105"/>
            <w:sz w:val="12"/>
          </w:rPr>
          <w:t>Auto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guidance system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oper-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ated at high speed causes almost no tomato damage. Calif. Agr. 58, 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5"/>
        <w:ind w:left="529" w:right="115" w:hanging="240"/>
        <w:jc w:val="left"/>
        <w:rPr>
          <w:sz w:val="12"/>
        </w:rPr>
      </w:pPr>
      <w:r>
        <w:rPr>
          <w:color w:val="231F20"/>
          <w:w w:val="105"/>
          <w:sz w:val="12"/>
        </w:rPr>
        <w:t>Ahmad,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M.T.,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25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Automated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Mechanical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Intra-row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Weeder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Vegetable Crops. Iowa State University, USA, Masters Dissertation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68" w:lineRule="auto" w:before="115"/>
        <w:ind w:left="353" w:right="40" w:hanging="240"/>
        <w:jc w:val="both"/>
        <w:rPr>
          <w:sz w:val="12"/>
        </w:rPr>
      </w:pPr>
      <w:bookmarkStart w:name="_bookmark26" w:id="46"/>
      <w:bookmarkEnd w:id="46"/>
      <w:r>
        <w:rPr/>
      </w:r>
      <w:r>
        <w:rPr>
          <w:color w:val="231F20"/>
          <w:spacing w:val="-2"/>
          <w:w w:val="110"/>
          <w:sz w:val="12"/>
        </w:rPr>
        <w:t>Andujar,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Weis,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 Gerhards,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2012.</w:t>
      </w:r>
      <w:r>
        <w:rPr>
          <w:color w:val="231F20"/>
          <w:spacing w:val="-3"/>
          <w:w w:val="110"/>
          <w:sz w:val="12"/>
        </w:rPr>
        <w:t> </w:t>
      </w:r>
      <w:hyperlink r:id="rId42">
        <w:r>
          <w:rPr>
            <w:color w:val="2E3092"/>
            <w:spacing w:val="-2"/>
            <w:w w:val="110"/>
            <w:sz w:val="12"/>
          </w:rPr>
          <w:t>An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ultrasonic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system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 weed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detection 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2">
        <w:r>
          <w:rPr>
            <w:color w:val="2E3092"/>
            <w:w w:val="110"/>
            <w:sz w:val="12"/>
          </w:rPr>
          <w:t>real crops. Sensors 12, 17343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17357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8"/>
        <w:ind w:left="353" w:right="40" w:hanging="240"/>
        <w:jc w:val="both"/>
        <w:rPr>
          <w:sz w:val="12"/>
        </w:rPr>
      </w:pPr>
      <w:r>
        <w:rPr>
          <w:color w:val="231F20"/>
          <w:sz w:val="12"/>
        </w:rPr>
        <w:t>Astrand, B., Baerveldt, A.,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2002.</w:t>
      </w:r>
      <w:r>
        <w:rPr>
          <w:color w:val="231F20"/>
          <w:spacing w:val="17"/>
          <w:sz w:val="12"/>
        </w:rPr>
        <w:t> </w:t>
      </w:r>
      <w:hyperlink r:id="rId43">
        <w:r>
          <w:rPr>
            <w:color w:val="2E3092"/>
            <w:sz w:val="12"/>
          </w:rPr>
          <w:t>An agricultural mobile robot with vision-based perception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for mechanical weed control. Auton. Robots 13, 21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8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Bajwa,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Mahajan,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Chauhan,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7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Non-conventional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strat-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egies for modern agriculture. Weed Sci. 63, 723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747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8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Bakker, T., van Asselt, K., Bontsema,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 Müller,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 van Straten, G., 2010.</w:t>
      </w:r>
      <w:r>
        <w:rPr>
          <w:color w:val="231F20"/>
          <w:spacing w:val="-1"/>
          <w:sz w:val="12"/>
        </w:rPr>
        <w:t> </w:t>
      </w:r>
      <w:hyperlink r:id="rId45">
        <w:r>
          <w:rPr>
            <w:color w:val="2E3092"/>
            <w:sz w:val="12"/>
          </w:rPr>
          <w:t>Systematic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design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of</w:t>
        </w:r>
      </w:hyperlink>
      <w:r>
        <w:rPr>
          <w:color w:val="2E3092"/>
          <w:spacing w:val="40"/>
          <w:sz w:val="12"/>
        </w:rPr>
        <w:t> </w:t>
      </w:r>
      <w:hyperlink r:id="rId45">
        <w:r>
          <w:rPr>
            <w:color w:val="2E3092"/>
            <w:sz w:val="12"/>
          </w:rPr>
          <w:t>an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autonomous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platform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robotic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weeding.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Terramechanics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47,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63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73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9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Bleeker, P.O., Van der, W.R.Y., Kurstjens, D.A.G., 2002. </w:t>
      </w:r>
      <w:hyperlink r:id="rId46">
        <w:r>
          <w:rPr>
            <w:color w:val="2E3092"/>
            <w:sz w:val="12"/>
          </w:rPr>
          <w:t>Experiences and experiments with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spacing w:val="-2"/>
            <w:w w:val="110"/>
            <w:sz w:val="12"/>
          </w:rPr>
          <w:t>new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intra-row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weeders.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Proceedings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5th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EWRS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workshop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Physical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Cul-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w w:val="110"/>
            <w:sz w:val="12"/>
          </w:rPr>
          <w:t>tural Weed Control, pp. 97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10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76" w:lineRule="auto" w:before="5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Chandel,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Tewari,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Nare, 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Agarwal,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2018a. </w:t>
      </w:r>
      <w:hyperlink r:id="rId47">
        <w:r>
          <w:rPr>
            <w:color w:val="2E3092"/>
            <w:w w:val="105"/>
            <w:sz w:val="12"/>
          </w:rPr>
          <w:t>On-the-go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position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sensing and controller predicated contact-type weed eradicator. Curr. Sci. 114 (7),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1485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1494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3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Chandel,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Khot,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Osroosh,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Peters,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2018b.</w:t>
      </w:r>
      <w:r>
        <w:rPr>
          <w:color w:val="231F20"/>
          <w:spacing w:val="-4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Thermal-RGB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derived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  <w:r>
          <w:rPr>
            <w:color w:val="2E3092"/>
            <w:w w:val="105"/>
            <w:sz w:val="12"/>
          </w:rPr>
          <w:t> apple</w:t>
        </w:r>
        <w:r>
          <w:rPr>
            <w:color w:val="2E3092"/>
            <w:w w:val="105"/>
            <w:sz w:val="12"/>
          </w:rPr>
          <w:t> surface</w:t>
        </w:r>
        <w:r>
          <w:rPr>
            <w:color w:val="2E3092"/>
            <w:w w:val="105"/>
            <w:sz w:val="12"/>
          </w:rPr>
          <w:t> temperature</w:t>
        </w:r>
        <w:r>
          <w:rPr>
            <w:color w:val="2E3092"/>
            <w:w w:val="105"/>
            <w:sz w:val="12"/>
          </w:rPr>
          <w:t> estimates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sunburn</w:t>
        </w:r>
        <w:r>
          <w:rPr>
            <w:color w:val="2E3092"/>
            <w:w w:val="105"/>
            <w:sz w:val="12"/>
          </w:rPr>
          <w:t> management.</w:t>
        </w:r>
        <w:r>
          <w:rPr>
            <w:color w:val="2E3092"/>
            <w:w w:val="105"/>
            <w:sz w:val="12"/>
          </w:rPr>
          <w:t> Agric.</w:t>
        </w:r>
        <w:r>
          <w:rPr>
            <w:color w:val="2E3092"/>
            <w:w w:val="105"/>
            <w:sz w:val="12"/>
          </w:rPr>
          <w:t> For.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Meteorol. 254, 132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9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Chethan,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Chander,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2018a.</w:t>
      </w:r>
      <w:r>
        <w:rPr>
          <w:color w:val="231F20"/>
          <w:spacing w:val="-5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Dynamic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strength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dryland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weeders-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ergonomic and performance evaluation. Indian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Weed Sci. 50 (4), 382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3" w:lineRule="auto" w:before="11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Chethan,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Tewari,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Nare,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2018b.</w:t>
      </w:r>
      <w:r>
        <w:rPr>
          <w:color w:val="231F20"/>
          <w:spacing w:val="-7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Transducers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measurement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draft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torque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tractor-implement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-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review.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AMA-Agr,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Mech.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Asia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Af.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49 (4), 81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53" w:right="4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Chethan,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C.R., Tewari,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V.K., Srivastava,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Kumar,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S.P., Nare, B., Chauhan,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Singh,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P.K.,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2019. </w:t>
      </w:r>
      <w:hyperlink r:id="rId51">
        <w:r>
          <w:rPr>
            <w:color w:val="2E3092"/>
            <w:w w:val="105"/>
            <w:sz w:val="12"/>
          </w:rPr>
          <w:t>Effect of herbicides on weed control and potato tuber yield under different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tuber eye orientations. Indian J. Weed Sci. 51 (4), 358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66" w:lineRule="auto" w:before="7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Christensen,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Søgaard,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H.T.,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Kudsk,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Nørremark,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Lund,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Nadimi,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E.S.,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Jørgensen,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37"/>
          <w:sz w:val="12"/>
        </w:rPr>
        <w:t> </w:t>
      </w:r>
      <w:hyperlink r:id="rId52">
        <w:r>
          <w:rPr>
            <w:color w:val="2E3092"/>
            <w:sz w:val="12"/>
          </w:rPr>
          <w:t>Site-speci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weed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control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technologies.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Weed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49,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233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24</w:t>
        </w:r>
      </w:hyperlink>
      <w:r>
        <w:rPr>
          <w:color w:val="2E3092"/>
          <w:sz w:val="12"/>
        </w:rPr>
        <w:t>1.</w:t>
      </w:r>
    </w:p>
    <w:p>
      <w:pPr>
        <w:spacing w:line="266" w:lineRule="auto" w:before="11"/>
        <w:ind w:left="353" w:right="40" w:hanging="240"/>
        <w:jc w:val="both"/>
        <w:rPr>
          <w:sz w:val="12"/>
        </w:rPr>
      </w:pPr>
      <w:r>
        <w:rPr>
          <w:color w:val="231F20"/>
          <w:w w:val="110"/>
          <w:sz w:val="12"/>
        </w:rPr>
        <w:t>Cordill,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Grift,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T.E.,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2011.</w:t>
      </w:r>
      <w:r>
        <w:rPr>
          <w:color w:val="231F20"/>
          <w:spacing w:val="-8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Design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testing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intra-row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mechanical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chine for corn. Biosyst. Eng. 110, 247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25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73" w:lineRule="auto" w:before="4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Dedousis,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Godwin,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Dogherty,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Tillett,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Grundy,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6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Inter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Intra-row Mechanical Weed Control With Rotating Discs. Wageningen Academic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Publishers, Precision Agriculture,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 493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5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Fennimore,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Smith,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Tourte,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LeStrange,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Rachuy,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5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economics of a rotating cultivator in bokchoy, celery, lattuce, and radicchio. Weed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Technol. 28, 176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7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Fontanelli, M., Frasconi, C., Martelloni, L., Pirchio, M., Raffaelli, M., Peruzzi, A., 2015. </w:t>
      </w:r>
      <w:hyperlink r:id="rId56">
        <w:r>
          <w:rPr>
            <w:color w:val="2E3092"/>
            <w:spacing w:val="-2"/>
            <w:w w:val="105"/>
            <w:sz w:val="12"/>
          </w:rPr>
          <w:t>Inno-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vative strategies and machines for physical weed control in organic and integrated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vegetable crops. Chem. Eng. T. 44, 211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8" w:lineRule="auto" w:before="6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Harris, P., 1971. </w:t>
      </w:r>
      <w:hyperlink r:id="rId57">
        <w:r>
          <w:rPr>
            <w:color w:val="2E3092"/>
            <w:w w:val="105"/>
            <w:sz w:val="12"/>
          </w:rPr>
          <w:t>Biological control of weeds. Weeds biological control, Environ. Letters 2,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75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8"/>
        <w:ind w:left="353" w:right="40" w:hanging="240"/>
        <w:jc w:val="both"/>
        <w:rPr>
          <w:sz w:val="12"/>
        </w:rPr>
      </w:pPr>
      <w:r>
        <w:rPr>
          <w:color w:val="231F20"/>
          <w:w w:val="110"/>
          <w:sz w:val="12"/>
        </w:rPr>
        <w:t>Home,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2003.</w:t>
      </w:r>
      <w:r>
        <w:rPr>
          <w:color w:val="231F20"/>
          <w:spacing w:val="-7"/>
          <w:w w:val="110"/>
          <w:sz w:val="12"/>
        </w:rPr>
        <w:t> </w:t>
      </w:r>
      <w:hyperlink r:id="rId58">
        <w:r>
          <w:rPr>
            <w:color w:val="2E3092"/>
            <w:w w:val="110"/>
            <w:sz w:val="12"/>
          </w:rPr>
          <w:t>An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Investigation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Into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Design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Cultivation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Inter-and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58">
        <w:r>
          <w:rPr>
            <w:color w:val="2E3092"/>
            <w:w w:val="110"/>
            <w:sz w:val="12"/>
          </w:rPr>
          <w:t>Intra-row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Control.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Cran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University,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Silsoe,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UK,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thesis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3"/>
        <w:ind w:left="353" w:right="3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Karimmojeni, H., Mashhadi, H.R., Shahbazi, S., Taab, A., Alizadeh, H.M., 2010. </w:t>
      </w:r>
      <w:hyperlink r:id="rId59">
        <w:r>
          <w:rPr>
            <w:color w:val="2E3092"/>
            <w:spacing w:val="-2"/>
            <w:w w:val="105"/>
            <w:sz w:val="12"/>
          </w:rPr>
          <w:t>Competitive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27" w:id="47"/>
      <w:bookmarkEnd w:id="47"/>
      <w:r>
        <w:rPr>
          <w:color w:val="2E3092"/>
          <w:w w:val="114"/>
          <w:sz w:val="12"/>
        </w:rPr>
      </w:r>
      <w:hyperlink r:id="rId59">
        <w:r>
          <w:rPr>
            <w:color w:val="2E3092"/>
            <w:w w:val="105"/>
            <w:sz w:val="12"/>
          </w:rPr>
          <w:t>interaction between maize, Xanthium strumarium and Datura stramonium affecting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8" w:id="48"/>
      <w:bookmarkEnd w:id="48"/>
      <w:r>
        <w:rPr>
          <w:color w:val="2E3092"/>
          <w:w w:val="112"/>
          <w:sz w:val="12"/>
        </w:rPr>
      </w:r>
      <w:hyperlink r:id="rId59">
        <w:r>
          <w:rPr>
            <w:color w:val="2E3092"/>
            <w:w w:val="105"/>
            <w:sz w:val="12"/>
          </w:rPr>
          <w:t>some canopy characteristics. Aust. J. Crop. Sci. 4 (9), 684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69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66" w:lineRule="auto" w:before="7"/>
        <w:ind w:left="353" w:right="38" w:hanging="240"/>
        <w:jc w:val="both"/>
        <w:rPr>
          <w:sz w:val="12"/>
        </w:rPr>
      </w:pPr>
      <w:bookmarkStart w:name="_bookmark30" w:id="49"/>
      <w:bookmarkEnd w:id="49"/>
      <w:r>
        <w:rPr/>
      </w:r>
      <w:r>
        <w:rPr>
          <w:color w:val="231F20"/>
          <w:spacing w:val="-2"/>
          <w:w w:val="110"/>
          <w:sz w:val="12"/>
        </w:rPr>
        <w:t>Knezevic,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S.Z.,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2002.</w:t>
      </w:r>
      <w:r>
        <w:rPr>
          <w:color w:val="231F20"/>
          <w:spacing w:val="-3"/>
          <w:w w:val="110"/>
          <w:sz w:val="12"/>
        </w:rPr>
        <w:t> </w:t>
      </w:r>
      <w:hyperlink r:id="rId60"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Concept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Critical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Period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Weed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Control.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Cooperative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Exten-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9" w:id="50"/>
      <w:bookmarkEnd w:id="50"/>
      <w:r>
        <w:rPr>
          <w:color w:val="2E3092"/>
          <w:w w:val="115"/>
          <w:sz w:val="12"/>
        </w:rPr>
      </w:r>
      <w:hyperlink r:id="rId60">
        <w:r>
          <w:rPr>
            <w:color w:val="2E3092"/>
            <w:w w:val="110"/>
            <w:sz w:val="12"/>
          </w:rPr>
          <w:t>sion,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University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Nebraska,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Integrated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Management,</w:t>
        </w:r>
        <w:r>
          <w:rPr>
            <w:color w:val="2E3092"/>
            <w:spacing w:val="2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40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11"/>
        <w:ind w:left="114" w:right="0" w:firstLine="0"/>
        <w:jc w:val="both"/>
        <w:rPr>
          <w:sz w:val="12"/>
        </w:rPr>
      </w:pPr>
      <w:r>
        <w:rPr>
          <w:color w:val="231F20"/>
          <w:sz w:val="12"/>
        </w:rPr>
        <w:t>Kouwenhoven,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J.K.,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1997.</w:t>
      </w:r>
      <w:r>
        <w:rPr>
          <w:color w:val="231F20"/>
          <w:spacing w:val="27"/>
          <w:sz w:val="12"/>
        </w:rPr>
        <w:t> </w:t>
      </w:r>
      <w:hyperlink r:id="rId61">
        <w:r>
          <w:rPr>
            <w:color w:val="2E3092"/>
            <w:sz w:val="12"/>
          </w:rPr>
          <w:t>Intra-row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mechanical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weed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control-possibilities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pacing w:val="-2"/>
            <w:sz w:val="12"/>
          </w:rPr>
          <w:t>problems.</w:t>
        </w:r>
      </w:hyperlink>
    </w:p>
    <w:p>
      <w:pPr>
        <w:spacing w:before="15"/>
        <w:ind w:left="353" w:right="0" w:firstLine="0"/>
        <w:jc w:val="both"/>
        <w:rPr>
          <w:sz w:val="12"/>
        </w:rPr>
      </w:pPr>
      <w:bookmarkStart w:name="_bookmark31" w:id="51"/>
      <w:bookmarkEnd w:id="51"/>
      <w:r>
        <w:rPr/>
      </w:r>
      <w:hyperlink r:id="rId61">
        <w:r>
          <w:rPr>
            <w:color w:val="2E3092"/>
            <w:w w:val="105"/>
            <w:sz w:val="12"/>
          </w:rPr>
          <w:t>Soil Tillage Res.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41,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87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</w:t>
        </w:r>
      </w:hyperlink>
      <w:r>
        <w:rPr>
          <w:color w:val="2E3092"/>
          <w:spacing w:val="-2"/>
          <w:w w:val="105"/>
          <w:sz w:val="12"/>
        </w:rPr>
        <w:t>4.</w:t>
      </w:r>
    </w:p>
    <w:p>
      <w:pPr>
        <w:spacing w:line="278" w:lineRule="auto" w:before="27"/>
        <w:ind w:left="353" w:right="38" w:hanging="240"/>
        <w:jc w:val="both"/>
        <w:rPr>
          <w:sz w:val="12"/>
        </w:rPr>
      </w:pPr>
      <w:bookmarkStart w:name="_bookmark32" w:id="52"/>
      <w:bookmarkEnd w:id="52"/>
      <w:r>
        <w:rPr/>
      </w:r>
      <w:r>
        <w:rPr>
          <w:color w:val="231F20"/>
          <w:spacing w:val="-2"/>
          <w:w w:val="105"/>
          <w:sz w:val="12"/>
        </w:rPr>
        <w:t>Kumar,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Tewari,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Chethan,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Mehta,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Nare,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Chandel,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Develop-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ment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non-powered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self-propelling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vertical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axis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row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rotary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weeder.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Indian</w:t>
        </w:r>
      </w:hyperlink>
    </w:p>
    <w:p>
      <w:pPr>
        <w:spacing w:line="139" w:lineRule="exact" w:before="0"/>
        <w:ind w:left="353" w:right="0" w:firstLine="0"/>
        <w:jc w:val="both"/>
        <w:rPr>
          <w:sz w:val="12"/>
        </w:rPr>
      </w:pPr>
      <w:bookmarkStart w:name="_bookmark33" w:id="53"/>
      <w:bookmarkEnd w:id="53"/>
      <w:r>
        <w:rPr/>
      </w:r>
      <w:hyperlink r:id="rId62">
        <w:r>
          <w:rPr>
            <w:color w:val="2E3092"/>
            <w:sz w:val="12"/>
          </w:rPr>
          <w:t>J.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51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(3),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284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28</w:t>
        </w:r>
      </w:hyperlink>
      <w:r>
        <w:rPr>
          <w:color w:val="2E3092"/>
          <w:spacing w:val="-2"/>
          <w:w w:val="105"/>
          <w:sz w:val="12"/>
        </w:rPr>
        <w:t>9.</w:t>
      </w:r>
    </w:p>
    <w:p>
      <w:pPr>
        <w:spacing w:line="268" w:lineRule="auto" w:before="26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Kurstjens,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D.A.G.,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3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Precise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tillage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enhanced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non-chemical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4" w:id="54"/>
      <w:bookmarkEnd w:id="54"/>
      <w:r>
        <w:rPr>
          <w:color w:val="2E3092"/>
          <w:w w:val="115"/>
          <w:sz w:val="12"/>
        </w:rPr>
      </w:r>
      <w:hyperlink r:id="rId63">
        <w:r>
          <w:rPr>
            <w:color w:val="2E3092"/>
            <w:w w:val="105"/>
            <w:sz w:val="12"/>
          </w:rPr>
          <w:t>ment. Soil Tillage Res. 97, 293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8"/>
        <w:ind w:left="353" w:right="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Manuel,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David,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Fadi,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Chris,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Brandon,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8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Co-robotic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intra-row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35" w:id="55"/>
      <w:bookmarkEnd w:id="55"/>
      <w:r>
        <w:rPr>
          <w:color w:val="2E3092"/>
          <w:w w:val="114"/>
          <w:sz w:val="12"/>
        </w:rPr>
      </w:r>
      <w:hyperlink r:id="rId64">
        <w:r>
          <w:rPr>
            <w:color w:val="2E3092"/>
            <w:w w:val="105"/>
            <w:sz w:val="12"/>
          </w:rPr>
          <w:t>weed control system. Biosyst. Eng. 126, 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8"/>
        <w:ind w:left="353" w:right="38" w:hanging="240"/>
        <w:jc w:val="both"/>
        <w:rPr>
          <w:sz w:val="12"/>
        </w:rPr>
      </w:pPr>
      <w:bookmarkStart w:name="_bookmark36" w:id="56"/>
      <w:bookmarkEnd w:id="56"/>
      <w:r>
        <w:rPr/>
      </w:r>
      <w:r>
        <w:rPr>
          <w:color w:val="231F20"/>
          <w:w w:val="105"/>
          <w:sz w:val="12"/>
        </w:rPr>
        <w:t>Marx,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Barcikowski,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Hustedt,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Haferkamp,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Rath,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4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tion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damage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laser-based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Biosyst.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113,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7" w:id="57"/>
      <w:bookmarkEnd w:id="57"/>
      <w:r>
        <w:rPr>
          <w:color w:val="2E3092"/>
          <w:w w:val="103"/>
          <w:sz w:val="12"/>
        </w:rPr>
      </w:r>
      <w:hyperlink r:id="rId65">
        <w:r>
          <w:rPr>
            <w:color w:val="2E3092"/>
            <w:spacing w:val="-2"/>
            <w:w w:val="105"/>
            <w:sz w:val="12"/>
          </w:rPr>
          <w:t>148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15</w:t>
        </w:r>
      </w:hyperlink>
      <w:r>
        <w:rPr>
          <w:color w:val="2E3092"/>
          <w:spacing w:val="-2"/>
          <w:w w:val="105"/>
          <w:sz w:val="12"/>
        </w:rPr>
        <w:t>7.</w:t>
      </w:r>
    </w:p>
    <w:p>
      <w:pPr>
        <w:spacing w:line="273" w:lineRule="auto" w:before="3"/>
        <w:ind w:left="353" w:right="38" w:hanging="240"/>
        <w:jc w:val="both"/>
        <w:rPr>
          <w:sz w:val="12"/>
        </w:rPr>
      </w:pPr>
      <w:bookmarkStart w:name="_bookmark40" w:id="58"/>
      <w:bookmarkEnd w:id="58"/>
      <w:r>
        <w:rPr/>
      </w:r>
      <w:r>
        <w:rPr>
          <w:color w:val="231F20"/>
          <w:sz w:val="12"/>
        </w:rPr>
        <w:t>Mcdonald, A.J., Riha, S.J., Ditommaso, A., 2009. </w:t>
      </w:r>
      <w:hyperlink r:id="rId66">
        <w:r>
          <w:rPr>
            <w:color w:val="2E3092"/>
            <w:sz w:val="12"/>
          </w:rPr>
          <w:t>Early season height differences as robust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9" w:id="59"/>
      <w:bookmarkEnd w:id="59"/>
      <w:r>
        <w:rPr>
          <w:color w:val="2E3092"/>
          <w:w w:val="109"/>
          <w:sz w:val="12"/>
        </w:rPr>
      </w:r>
      <w:hyperlink r:id="rId66">
        <w:r>
          <w:rPr>
            <w:color w:val="2E3092"/>
            <w:w w:val="110"/>
            <w:sz w:val="12"/>
          </w:rPr>
          <w:t>predictors of weed growth potential in maize: new avenues for adaptive manage-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38" w:id="60"/>
      <w:bookmarkEnd w:id="60"/>
      <w:r>
        <w:rPr>
          <w:color w:val="2E3092"/>
          <w:w w:val="114"/>
          <w:sz w:val="12"/>
        </w:rPr>
      </w:r>
      <w:hyperlink r:id="rId66">
        <w:r>
          <w:rPr>
            <w:color w:val="2E3092"/>
            <w:w w:val="110"/>
            <w:sz w:val="12"/>
          </w:rPr>
          <w:t>ment. Weed Res. 50, 110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1" w:lineRule="auto" w:before="7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Melander, B., Kristensen,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J.K., 2011. </w:t>
      </w:r>
      <w:hyperlink r:id="rId67"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steaming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 seedling emergence under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 of soil type, soil moisture, soil structure and heat duration. Ann. Appl. Biol.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158,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194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8" w:lineRule="auto" w:before="115"/>
        <w:ind w:left="353" w:right="288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Melander, B., Lattanzi, B., Pannacci, E., 2015. </w:t>
      </w:r>
      <w:hyperlink r:id="rId68">
        <w:r>
          <w:rPr>
            <w:color w:val="2E3092"/>
            <w:sz w:val="12"/>
          </w:rPr>
          <w:t>Intelligent versus non-intelligent mechanical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68">
        <w:r>
          <w:rPr>
            <w:color w:val="2E3092"/>
            <w:w w:val="110"/>
            <w:sz w:val="12"/>
          </w:rPr>
          <w:t>intra-row weed control in transplanted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onion and cabbage. Crop Prot. 72,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73" w:lineRule="auto" w:before="5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Nare,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Tewari,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Chandel,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Kumar,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Chethan,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69">
        <w:r>
          <w:rPr>
            <w:color w:val="2E3092"/>
            <w:spacing w:val="-2"/>
            <w:w w:val="105"/>
            <w:sz w:val="12"/>
          </w:rPr>
          <w:t>A mechatronically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tegrated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autonomous seed material generation system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sugarcane: a crop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trial signi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cance. Ind. Crop. Prod. 128,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4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Norremark, M., Griepentrog, H.W., Nielsen, J., Soegaard, H.T., 2008. </w:t>
      </w:r>
      <w:hyperlink r:id="rId70">
        <w:r>
          <w:rPr>
            <w:color w:val="2E3092"/>
            <w:spacing w:val="-2"/>
            <w:w w:val="105"/>
            <w:sz w:val="12"/>
          </w:rPr>
          <w:t>The development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assessment of the accuracy of an autonomous GPS-based system for intra row me-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chanical weed control in row crops. Biosyst. Eng. 101, 396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3" w:lineRule="auto" w:before="0"/>
        <w:ind w:left="354" w:right="288" w:hanging="240"/>
        <w:jc w:val="both"/>
        <w:rPr>
          <w:sz w:val="12"/>
        </w:rPr>
      </w:pPr>
      <w:r>
        <w:rPr>
          <w:color w:val="231F20"/>
          <w:sz w:val="12"/>
        </w:rPr>
        <w:t>O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color w:val="231F20"/>
          <w:sz w:val="12"/>
        </w:rPr>
        <w:t>Dogherty,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Godwin,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R.J.,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Dedousis,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A.P.,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Brighton,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Tillet,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N.D.,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2007.</w:t>
      </w:r>
      <w:r>
        <w:rPr>
          <w:color w:val="231F20"/>
          <w:spacing w:val="-3"/>
          <w:sz w:val="12"/>
        </w:rPr>
        <w:t> </w:t>
      </w:r>
      <w:hyperlink r:id="rId71">
        <w:r>
          <w:rPr>
            <w:color w:val="2E3092"/>
            <w:sz w:val="12"/>
          </w:rPr>
          <w:t>A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mathemat-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ical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kinematics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rotating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disc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inter-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intra-row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hoeing.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Biosyst.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Eng. 99, 169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6" w:lineRule="auto" w:before="0"/>
        <w:ind w:left="354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Perez-Ruiz, M., Slaughter, D.C., Gliever, C.J., Upadhayaya, S.K., 2012. </w:t>
      </w:r>
      <w:hyperlink r:id="rId72">
        <w:r>
          <w:rPr>
            <w:color w:val="2E3092"/>
            <w:spacing w:val="-2"/>
            <w:w w:val="105"/>
            <w:sz w:val="12"/>
          </w:rPr>
          <w:t>Automatic GPS 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intra-row weed knife control system for transplanted row crops. Comput. Electron.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Agric. 80, 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354" w:right="286" w:hanging="240"/>
        <w:jc w:val="both"/>
        <w:rPr>
          <w:sz w:val="12"/>
        </w:rPr>
      </w:pPr>
      <w:r>
        <w:rPr>
          <w:color w:val="231F20"/>
          <w:sz w:val="12"/>
        </w:rPr>
        <w:t>Peruzzi, A., Ginanni, M., Raffaelli, M., Fontanelli, M., 2007. </w:t>
      </w:r>
      <w:hyperlink r:id="rId73">
        <w:r>
          <w:rPr>
            <w:color w:val="2E3092"/>
            <w:sz w:val="12"/>
          </w:rPr>
          <w:t>Physical weed control in organic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spacing w:val="-2"/>
            <w:w w:val="110"/>
            <w:sz w:val="12"/>
          </w:rPr>
          <w:t>fennel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cultivated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Fucino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Valley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(South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Italy).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Proceedings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Workshop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of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EWRS</w:t>
        </w:r>
        <w:r>
          <w:rPr>
            <w:color w:val="2E3092"/>
            <w:w w:val="110"/>
            <w:sz w:val="12"/>
          </w:rPr>
          <w:t> Working</w:t>
        </w:r>
        <w:r>
          <w:rPr>
            <w:color w:val="2E3092"/>
            <w:w w:val="110"/>
            <w:sz w:val="12"/>
          </w:rPr>
          <w:t> Group</w:t>
        </w:r>
        <w:r>
          <w:rPr>
            <w:color w:val="2E3092"/>
            <w:w w:val="110"/>
            <w:sz w:val="12"/>
          </w:rPr>
          <w:t> on</w:t>
        </w:r>
        <w:r>
          <w:rPr>
            <w:color w:val="2E3092"/>
            <w:w w:val="110"/>
            <w:sz w:val="12"/>
          </w:rPr>
          <w:t> Physical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Cultural</w:t>
        </w:r>
        <w:r>
          <w:rPr>
            <w:color w:val="2E3092"/>
            <w:w w:val="110"/>
            <w:sz w:val="12"/>
          </w:rPr>
          <w:t> Weed</w:t>
        </w:r>
        <w:r>
          <w:rPr>
            <w:color w:val="2E3092"/>
            <w:w w:val="110"/>
            <w:sz w:val="12"/>
          </w:rPr>
          <w:t> Control.</w:t>
        </w:r>
        <w:r>
          <w:rPr>
            <w:color w:val="2E3092"/>
            <w:w w:val="110"/>
            <w:sz w:val="12"/>
          </w:rPr>
          <w:t> Salem,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Germany.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14, pp. 32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0"/>
        <w:ind w:left="354" w:right="28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Raffaelli,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Martelloni,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Frasconi,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Fontanelli,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Peruzzi,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5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machines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aming</w:t>
        </w:r>
        <w:r>
          <w:rPr>
            <w:color w:val="2E3092"/>
            <w:w w:val="105"/>
            <w:sz w:val="12"/>
          </w:rPr>
          <w:t> weed</w:t>
        </w:r>
        <w:r>
          <w:rPr>
            <w:color w:val="2E3092"/>
            <w:w w:val="105"/>
            <w:sz w:val="12"/>
          </w:rPr>
          <w:t> control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hard</w:t>
        </w:r>
        <w:r>
          <w:rPr>
            <w:color w:val="2E3092"/>
            <w:w w:val="105"/>
            <w:sz w:val="12"/>
          </w:rPr>
          <w:t> surfaces.</w:t>
        </w:r>
        <w:r>
          <w:rPr>
            <w:color w:val="2E3092"/>
            <w:w w:val="105"/>
            <w:sz w:val="12"/>
          </w:rPr>
          <w:t> Appl.</w:t>
        </w:r>
        <w:r>
          <w:rPr>
            <w:color w:val="2E3092"/>
            <w:w w:val="105"/>
            <w:sz w:val="12"/>
          </w:rPr>
          <w:t> Eng.</w:t>
        </w:r>
        <w:r>
          <w:rPr>
            <w:color w:val="2E3092"/>
            <w:w w:val="105"/>
            <w:sz w:val="12"/>
          </w:rPr>
          <w:t> Agric.</w:t>
        </w:r>
        <w:r>
          <w:rPr>
            <w:color w:val="2E3092"/>
            <w:w w:val="105"/>
            <w:sz w:val="12"/>
          </w:rPr>
          <w:t> 29</w:t>
        </w:r>
        <w:r>
          <w:rPr>
            <w:color w:val="2E3092"/>
            <w:w w:val="105"/>
            <w:sz w:val="12"/>
          </w:rPr>
          <w:t> (5),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663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67</w:t>
        </w:r>
      </w:hyperlink>
      <w:r>
        <w:rPr>
          <w:color w:val="2E3092"/>
          <w:spacing w:val="-2"/>
          <w:w w:val="105"/>
          <w:sz w:val="12"/>
        </w:rPr>
        <w:t>3.</w:t>
      </w:r>
    </w:p>
    <w:p>
      <w:pPr>
        <w:spacing w:line="273" w:lineRule="auto" w:before="4"/>
        <w:ind w:left="354" w:right="287" w:hanging="240"/>
        <w:jc w:val="both"/>
        <w:rPr>
          <w:sz w:val="12"/>
        </w:rPr>
      </w:pPr>
      <w:r>
        <w:rPr>
          <w:color w:val="231F20"/>
          <w:sz w:val="12"/>
        </w:rPr>
        <w:t>Ranjan,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Chandel,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A.K.,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Khot,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L.R.,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Bahlol,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H.Y.,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Zhou,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Boydston,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R.A.,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Miklas,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P.N.,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Irrigated pinto bean crop stress and yield assessment using ground based low alti-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tude remote sensing technology. Inf. Process. Agric. 6 (4), 502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51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8" w:lineRule="auto" w:before="4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Rasmussen,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Bibby,</w:t>
      </w:r>
      <w:r>
        <w:rPr>
          <w:color w:val="231F20"/>
          <w:w w:val="105"/>
          <w:sz w:val="12"/>
        </w:rPr>
        <w:t> B.M.,</w:t>
      </w:r>
      <w:r>
        <w:rPr>
          <w:color w:val="231F20"/>
          <w:w w:val="105"/>
          <w:sz w:val="12"/>
        </w:rPr>
        <w:t> Schouw,</w:t>
      </w:r>
      <w:r>
        <w:rPr>
          <w:color w:val="231F20"/>
          <w:w w:val="105"/>
          <w:sz w:val="12"/>
        </w:rPr>
        <w:t> A.P.,</w:t>
      </w:r>
      <w:r>
        <w:rPr>
          <w:color w:val="231F20"/>
          <w:w w:val="105"/>
          <w:sz w:val="12"/>
        </w:rPr>
        <w:t> 2008.</w:t>
      </w:r>
      <w:r>
        <w:rPr>
          <w:color w:val="231F2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Investigating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selectivity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weed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harrowing with new methods. Weed Res. 48, 523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53</w:t>
        </w:r>
      </w:hyperlink>
      <w:r>
        <w:rPr>
          <w:color w:val="2E3092"/>
          <w:w w:val="105"/>
          <w:sz w:val="12"/>
        </w:rPr>
        <w:t>2.</w:t>
      </w:r>
    </w:p>
    <w:p>
      <w:pPr>
        <w:spacing w:before="5"/>
        <w:ind w:left="114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Shaner, D.L.,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Beckie,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H.J.,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1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The future for weed control and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Pest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Manag.</w:t>
        </w:r>
      </w:hyperlink>
    </w:p>
    <w:p>
      <w:pPr>
        <w:spacing w:before="16"/>
        <w:ind w:left="353" w:right="0" w:firstLine="0"/>
        <w:jc w:val="both"/>
        <w:rPr>
          <w:sz w:val="12"/>
        </w:rPr>
      </w:pPr>
      <w:hyperlink r:id="rId77"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70,</w:t>
        </w:r>
        <w:r>
          <w:rPr>
            <w:color w:val="2E3092"/>
            <w:spacing w:val="-2"/>
            <w:w w:val="105"/>
            <w:sz w:val="12"/>
          </w:rPr>
          <w:t> 1329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1339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2"/>
        <w:ind w:left="353" w:right="28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Slaughter, D., Giles, D., Downey, D., 2008. </w:t>
      </w:r>
      <w:hyperlink r:id="rId78">
        <w:r>
          <w:rPr>
            <w:color w:val="2E3092"/>
            <w:w w:val="105"/>
            <w:sz w:val="12"/>
          </w:rPr>
          <w:t>Autonomous robotic weed control systems: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review. Comput. Electron. Agric. 61, 63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353" w:right="28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Tewari, V.K., Datta, R.K., Murthy, A.S.R., 1993. </w:t>
      </w:r>
      <w:hyperlink r:id="rId79">
        <w:r>
          <w:rPr>
            <w:color w:val="2E3092"/>
            <w:w w:val="105"/>
            <w:sz w:val="12"/>
          </w:rPr>
          <w:t>Field performance of weeding blades of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manually operated push-pull weeder.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Agric. Eng. Res. 55, 129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8"/>
        <w:ind w:left="353" w:right="287" w:hanging="240"/>
        <w:jc w:val="both"/>
        <w:rPr>
          <w:sz w:val="12"/>
        </w:rPr>
      </w:pPr>
      <w:r>
        <w:rPr>
          <w:color w:val="231F20"/>
          <w:sz w:val="12"/>
        </w:rPr>
        <w:t>Tewari, V.K., Kumar, A., Nare, B., Kumar, S.P., Tyagi, A., 2014a. </w:t>
      </w:r>
      <w:hyperlink r:id="rId80">
        <w:r>
          <w:rPr>
            <w:color w:val="2E3092"/>
            <w:sz w:val="12"/>
          </w:rPr>
          <w:t>Microcontroller based roller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contact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type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herbicide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control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under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row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tron. Agric. 104, 40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2"/>
        <w:ind w:left="353" w:right="287" w:hanging="240"/>
        <w:jc w:val="both"/>
        <w:rPr>
          <w:sz w:val="12"/>
        </w:rPr>
      </w:pPr>
      <w:r>
        <w:rPr>
          <w:color w:val="231F20"/>
          <w:w w:val="110"/>
          <w:sz w:val="12"/>
        </w:rPr>
        <w:t>Tewari,</w:t>
      </w:r>
      <w:r>
        <w:rPr>
          <w:color w:val="231F20"/>
          <w:w w:val="110"/>
          <w:sz w:val="12"/>
        </w:rPr>
        <w:t> V.K.,</w:t>
      </w:r>
      <w:r>
        <w:rPr>
          <w:color w:val="231F20"/>
          <w:w w:val="110"/>
          <w:sz w:val="12"/>
        </w:rPr>
        <w:t> Nare,</w:t>
      </w:r>
      <w:r>
        <w:rPr>
          <w:color w:val="231F20"/>
          <w:w w:val="110"/>
          <w:sz w:val="12"/>
        </w:rPr>
        <w:t> B.,</w:t>
      </w:r>
      <w:r>
        <w:rPr>
          <w:color w:val="231F20"/>
          <w:w w:val="110"/>
          <w:sz w:val="12"/>
        </w:rPr>
        <w:t> Kumar,</w:t>
      </w:r>
      <w:r>
        <w:rPr>
          <w:color w:val="231F20"/>
          <w:w w:val="110"/>
          <w:sz w:val="12"/>
        </w:rPr>
        <w:t> S.P.,</w:t>
      </w:r>
      <w:r>
        <w:rPr>
          <w:color w:val="231F20"/>
          <w:w w:val="110"/>
          <w:sz w:val="12"/>
        </w:rPr>
        <w:t> Chandel,</w:t>
      </w:r>
      <w:r>
        <w:rPr>
          <w:color w:val="231F20"/>
          <w:w w:val="110"/>
          <w:sz w:val="12"/>
        </w:rPr>
        <w:t> A.K.,</w:t>
      </w:r>
      <w:r>
        <w:rPr>
          <w:color w:val="231F20"/>
          <w:w w:val="110"/>
          <w:sz w:val="12"/>
        </w:rPr>
        <w:t> Tyagi,</w:t>
      </w:r>
      <w:r>
        <w:rPr>
          <w:color w:val="231F20"/>
          <w:w w:val="110"/>
          <w:sz w:val="12"/>
        </w:rPr>
        <w:t> A.,</w:t>
      </w:r>
      <w:r>
        <w:rPr>
          <w:color w:val="231F20"/>
          <w:w w:val="110"/>
          <w:sz w:val="12"/>
        </w:rPr>
        <w:t> 2014b.</w:t>
      </w:r>
      <w:r>
        <w:rPr>
          <w:color w:val="231F2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A</w:t>
        </w:r>
        <w:r>
          <w:rPr>
            <w:color w:val="2E3092"/>
            <w:w w:val="110"/>
            <w:sz w:val="12"/>
          </w:rPr>
          <w:t> six-row</w:t>
        </w:r>
        <w:r>
          <w:rPr>
            <w:color w:val="2E3092"/>
            <w:w w:val="110"/>
            <w:sz w:val="12"/>
          </w:rPr>
          <w:t> tractor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mounted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microprocessor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herbicide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control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row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crops.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International Pest Control 56 (3), 162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68" w:lineRule="auto" w:before="0"/>
        <w:ind w:left="353" w:right="289" w:hanging="240"/>
        <w:jc w:val="both"/>
        <w:rPr>
          <w:sz w:val="12"/>
        </w:rPr>
      </w:pPr>
      <w:r>
        <w:rPr>
          <w:color w:val="231F20"/>
          <w:w w:val="110"/>
          <w:sz w:val="12"/>
        </w:rPr>
        <w:t>Tewari,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V.K.,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Chandel,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A.K.,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Hota,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Nare,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-7"/>
          <w:w w:val="110"/>
          <w:sz w:val="12"/>
        </w:rPr>
        <w:t> </w:t>
      </w:r>
      <w:hyperlink r:id="rId82">
        <w:r>
          <w:rPr>
            <w:color w:val="2E3092"/>
            <w:w w:val="110"/>
            <w:sz w:val="12"/>
          </w:rPr>
          <w:t>Micro-processor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sonar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82">
        <w:r>
          <w:rPr>
            <w:color w:val="2E3092"/>
            <w:w w:val="110"/>
            <w:sz w:val="12"/>
          </w:rPr>
          <w:t>based predictor for digital health display. Agric. Eng. Today 41 (4), 46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4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Tewari, V.K., Chandel, A.K., Nare, B., Kumar, S.P., 2018. </w:t>
      </w:r>
      <w:hyperlink r:id="rId83">
        <w:r>
          <w:rPr>
            <w:color w:val="2E3092"/>
            <w:sz w:val="12"/>
          </w:rPr>
          <w:t>Sonar sensing predicated automatic</w:t>
        </w:r>
      </w:hyperlink>
      <w:r>
        <w:rPr>
          <w:color w:val="2E3092"/>
          <w:spacing w:val="40"/>
          <w:w w:val="115"/>
          <w:sz w:val="12"/>
        </w:rPr>
        <w:t> </w:t>
      </w:r>
      <w:hyperlink r:id="rId83">
        <w:r>
          <w:rPr>
            <w:color w:val="2E3092"/>
            <w:w w:val="115"/>
            <w:sz w:val="12"/>
          </w:rPr>
          <w:t>spraying</w:t>
        </w:r>
        <w:r>
          <w:rPr>
            <w:color w:val="2E3092"/>
            <w:spacing w:val="-5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technology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for</w:t>
        </w:r>
        <w:r>
          <w:rPr>
            <w:color w:val="2E3092"/>
            <w:spacing w:val="-5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orchards.</w:t>
        </w:r>
        <w:r>
          <w:rPr>
            <w:color w:val="2E3092"/>
            <w:spacing w:val="-6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Curr.</w:t>
        </w:r>
        <w:r>
          <w:rPr>
            <w:color w:val="2E3092"/>
            <w:spacing w:val="-5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Sci.</w:t>
        </w:r>
        <w:r>
          <w:rPr>
            <w:color w:val="2E3092"/>
            <w:spacing w:val="-5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115</w:t>
        </w:r>
        <w:r>
          <w:rPr>
            <w:color w:val="2E3092"/>
            <w:spacing w:val="-6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(6),</w:t>
        </w:r>
        <w:r>
          <w:rPr>
            <w:color w:val="2E3092"/>
            <w:spacing w:val="-6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1115</w:t>
        </w:r>
        <w:r>
          <w:rPr>
            <w:rFonts w:ascii="Tuffy" w:hAnsi="Tuffy"/>
            <w:b w:val="0"/>
            <w:color w:val="2E3092"/>
            <w:w w:val="115"/>
            <w:sz w:val="12"/>
          </w:rPr>
          <w:t>–</w:t>
        </w:r>
        <w:r>
          <w:rPr>
            <w:color w:val="2E3092"/>
            <w:w w:val="115"/>
            <w:sz w:val="12"/>
          </w:rPr>
          <w:t>1123</w:t>
        </w:r>
      </w:hyperlink>
      <w:r>
        <w:rPr>
          <w:color w:val="2E3092"/>
          <w:w w:val="115"/>
          <w:sz w:val="12"/>
        </w:rPr>
        <w:t>.</w:t>
      </w:r>
    </w:p>
    <w:p>
      <w:pPr>
        <w:spacing w:line="266" w:lineRule="auto" w:before="6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Tillett, N.D., Hague, T., Grundy, A.C., Dedousis, A.P., 2008. </w:t>
      </w:r>
      <w:hyperlink r:id="rId84">
        <w:r>
          <w:rPr>
            <w:color w:val="2E3092"/>
            <w:sz w:val="12"/>
          </w:rPr>
          <w:t>Mechanical within-row weed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84">
        <w:r>
          <w:rPr>
            <w:color w:val="2E3092"/>
            <w:w w:val="110"/>
            <w:sz w:val="12"/>
          </w:rPr>
          <w:t>control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transplanted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Precision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99,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171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78" w:lineRule="auto" w:before="8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Tu, M., Callie, H., John, M.R., 2001. </w:t>
      </w:r>
      <w:hyperlink r:id="rId85">
        <w:r>
          <w:rPr>
            <w:color w:val="2E3092"/>
            <w:w w:val="105"/>
            <w:sz w:val="12"/>
          </w:rPr>
          <w:t>Weed Control Methods Handbook (Tools and Tech-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niques for Use in Natural Areas)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Van</w:t>
      </w:r>
      <w:r>
        <w:rPr>
          <w:color w:val="231F20"/>
          <w:w w:val="105"/>
          <w:sz w:val="12"/>
        </w:rPr>
        <w:t> der,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Bleeker,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Molendijk,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Plentinger,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van</w:t>
      </w:r>
      <w:r>
        <w:rPr>
          <w:color w:val="231F20"/>
          <w:w w:val="105"/>
          <w:sz w:val="12"/>
        </w:rPr>
        <w:t> der,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Weide,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Lotz,</w:t>
      </w:r>
      <w:r>
        <w:rPr>
          <w:color w:val="231F20"/>
          <w:w w:val="105"/>
          <w:sz w:val="12"/>
        </w:rPr>
        <w:t> B.,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Bauermeister, R., Total, D., Baumann, T., 2006. Practical Weed Control in Arable Farm-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 and Outdoor Vegetable Cultivation Without Chemicals. Applied Plant Research,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PPO Publication 532, Wageningen University, Lelystad, The Netherlands, 77.</w:t>
      </w:r>
    </w:p>
    <w:p>
      <w:pPr>
        <w:spacing w:line="278" w:lineRule="auto" w:before="0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Van Dooren, H.J., 1994. Onderzoek in suikerbieten naar de invloed van berijden tijdens de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verzorgingsfase: effecten op grond en gewas (The In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uence of Post-drilling Field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Traf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 for Weed Control on Soil and Sugar Beet Crop). M.Sc. thesis, Tillage Laboratory,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Wageningen Agric. Univ., 33 pp.</w:t>
      </w:r>
    </w:p>
    <w:p>
      <w:pPr>
        <w:spacing w:line="273" w:lineRule="auto" w:before="0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Victor,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Martin,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Martina,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Dionisio,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Roland,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11"/>
          <w:sz w:val="12"/>
        </w:rPr>
        <w:t> </w:t>
      </w:r>
      <w:hyperlink r:id="rId86">
        <w:r>
          <w:rPr>
            <w:color w:val="2E3092"/>
            <w:sz w:val="12"/>
          </w:rPr>
          <w:t>Development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testing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86"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decision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making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adjust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automatically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harrowing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intensity.</w:t>
        </w:r>
      </w:hyperlink>
      <w:r>
        <w:rPr>
          <w:color w:val="2E3092"/>
          <w:spacing w:val="40"/>
          <w:w w:val="110"/>
          <w:sz w:val="12"/>
        </w:rPr>
        <w:t> </w:t>
      </w:r>
      <w:hyperlink r:id="rId86">
        <w:r>
          <w:rPr>
            <w:color w:val="2E3092"/>
            <w:w w:val="110"/>
            <w:sz w:val="12"/>
          </w:rPr>
          <w:t>Sensors 13, 6254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6271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3"/>
        <w:ind w:left="353" w:right="28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Weide,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R.Y.V.D.,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Bleeker,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P.O.,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Achten,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V.T.J.M.,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Lotz,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L.A.P.,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Fogelberg,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Melander,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Innovation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mechanical</w:t>
        </w:r>
        <w:r>
          <w:rPr>
            <w:color w:val="2E3092"/>
            <w:w w:val="105"/>
            <w:sz w:val="12"/>
          </w:rPr>
          <w:t> weed</w:t>
        </w:r>
        <w:r>
          <w:rPr>
            <w:color w:val="2E3092"/>
            <w:w w:val="105"/>
            <w:sz w:val="12"/>
          </w:rPr>
          <w:t> control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crop</w:t>
        </w:r>
        <w:r>
          <w:rPr>
            <w:color w:val="2E3092"/>
            <w:w w:val="105"/>
            <w:sz w:val="12"/>
          </w:rPr>
          <w:t> rows.</w:t>
        </w:r>
        <w:r>
          <w:rPr>
            <w:color w:val="2E3092"/>
            <w:w w:val="105"/>
            <w:sz w:val="12"/>
          </w:rPr>
          <w:t> Weed</w:t>
        </w:r>
        <w:r>
          <w:rPr>
            <w:color w:val="2E3092"/>
            <w:w w:val="105"/>
            <w:sz w:val="12"/>
          </w:rPr>
          <w:t> Res.</w:t>
        </w:r>
        <w:r>
          <w:rPr>
            <w:color w:val="2E3092"/>
            <w:w w:val="105"/>
            <w:sz w:val="12"/>
          </w:rPr>
          <w:t> 48</w:t>
        </w:r>
        <w:r>
          <w:rPr>
            <w:color w:val="2E3092"/>
            <w:w w:val="105"/>
            <w:sz w:val="12"/>
          </w:rPr>
          <w:t> (3),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spacing w:val="-2"/>
            <w:w w:val="105"/>
            <w:sz w:val="12"/>
          </w:rPr>
          <w:t>215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22</w:t>
        </w:r>
      </w:hyperlink>
      <w:r>
        <w:rPr>
          <w:color w:val="2E3092"/>
          <w:spacing w:val="-2"/>
          <w:w w:val="105"/>
          <w:sz w:val="12"/>
        </w:rPr>
        <w:t>4.</w:t>
      </w:r>
    </w:p>
    <w:p>
      <w:pPr>
        <w:spacing w:line="136" w:lineRule="exact" w:before="0"/>
        <w:ind w:left="114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Witold,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P., 1994. </w:t>
      </w:r>
      <w:hyperlink r:id="rId88">
        <w:r>
          <w:rPr>
            <w:color w:val="2E3092"/>
            <w:spacing w:val="-2"/>
            <w:w w:val="110"/>
            <w:sz w:val="12"/>
          </w:rPr>
          <w:t>Why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triangular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membership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functions?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Fuzzy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Sets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64, 21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23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Young, S.L., Meyer, G.E., Woldt, W.E., 2014. </w:t>
      </w:r>
      <w:hyperlink r:id="rId89">
        <w:r>
          <w:rPr>
            <w:color w:val="2E3092"/>
            <w:w w:val="105"/>
            <w:sz w:val="12"/>
          </w:rPr>
          <w:t>Future directions for automated weed man-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agement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precision</w:t>
        </w:r>
        <w:r>
          <w:rPr>
            <w:color w:val="2E3092"/>
            <w:w w:val="105"/>
            <w:sz w:val="12"/>
          </w:rPr>
          <w:t> agriculture.</w:t>
        </w:r>
        <w:r>
          <w:rPr>
            <w:color w:val="2E3092"/>
            <w:w w:val="105"/>
            <w:sz w:val="12"/>
          </w:rPr>
          <w:t> Automation,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Future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Weed</w:t>
        </w:r>
        <w:r>
          <w:rPr>
            <w:color w:val="2E3092"/>
            <w:w w:val="105"/>
            <w:sz w:val="12"/>
          </w:rPr>
          <w:t> Control</w:t>
        </w:r>
        <w:r>
          <w:rPr>
            <w:color w:val="2E3092"/>
            <w:w w:val="105"/>
            <w:sz w:val="12"/>
          </w:rPr>
          <w:t>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Cropping Systems. The Netherlands, Springer, Dordrech</w:t>
        </w:r>
      </w:hyperlink>
      <w:r>
        <w:rPr>
          <w:color w:val="2E3092"/>
          <w:w w:val="105"/>
          <w:sz w:val="12"/>
        </w:rPr>
        <w:t>t.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178" w:space="182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Klaudia">
    <w:altName w:val="Klaudia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8304">
              <wp:simplePos x="0" y="0"/>
              <wp:positionH relativeFrom="page">
                <wp:posOffset>2584353</wp:posOffset>
              </wp:positionH>
              <wp:positionV relativeFrom="page">
                <wp:posOffset>451551</wp:posOffset>
              </wp:positionV>
              <wp:extent cx="2503170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50317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S.P.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Kumar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116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3.492416pt;margin-top:35.555260pt;width:197.1pt;height:10.1pt;mso-position-horizontal-relative:page;mso-position-vertical-relative:page;z-index:-16178176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S.P.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Kumar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116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126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8816">
              <wp:simplePos x="0" y="0"/>
              <wp:positionH relativeFrom="page">
                <wp:posOffset>6956732</wp:posOffset>
              </wp:positionH>
              <wp:positionV relativeFrom="page">
                <wp:posOffset>451551</wp:posOffset>
              </wp:positionV>
              <wp:extent cx="226060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6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t>117</w: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7.774231pt;margin-top:35.555260pt;width:17.8pt;height:9.85pt;mso-position-horizontal-relative:page;mso-position-vertical-relative:page;z-index:-16177664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t>117</w: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9328">
              <wp:simplePos x="0" y="0"/>
              <wp:positionH relativeFrom="page">
                <wp:posOffset>390279</wp:posOffset>
              </wp:positionH>
              <wp:positionV relativeFrom="page">
                <wp:posOffset>451554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t>118</w: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0646pt;margin-top:35.555439pt;width:17.75pt;height:9.85pt;mso-position-horizontal-relative:page;mso-position-vertical-relative:page;z-index:-1617715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t>118</w: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9840">
              <wp:simplePos x="0" y="0"/>
              <wp:positionH relativeFrom="page">
                <wp:posOffset>2472732</wp:posOffset>
              </wp:positionH>
              <wp:positionV relativeFrom="page">
                <wp:posOffset>451554</wp:posOffset>
              </wp:positionV>
              <wp:extent cx="2503170" cy="1282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50317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S.P.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Kumar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116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4.703369pt;margin-top:35.555439pt;width:197.1pt;height:10.1pt;mso-position-horizontal-relative:page;mso-position-vertical-relative:page;z-index:-16176640" type="#_x0000_t202" id="docshape16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S.P.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Kumar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116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126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84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0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13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0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0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2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8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" w:hanging="4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9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Journal%20log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5897217" TargetMode="External"/><Relationship Id="rId10" Type="http://schemas.openxmlformats.org/officeDocument/2006/relationships/hyperlink" Target="http://www.keaipublishing.com/en/journals/artificial-intelligence-in-agriculture/" TargetMode="External"/><Relationship Id="rId11" Type="http://schemas.openxmlformats.org/officeDocument/2006/relationships/hyperlink" Target="https://doi.org/10.1016/j.aiia.2020.06.004" TargetMode="External"/><Relationship Id="rId12" Type="http://schemas.openxmlformats.org/officeDocument/2006/relationships/hyperlink" Target="http://crossmark.crossref.org/dialog/?doi=10.1016/j.aiia.2020.06.004&amp;domain=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satyaprakash.kr@icar.gov.in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yperlink" Target="Image%20of%20Fig.%201" TargetMode="External"/><Relationship Id="rId19" Type="http://schemas.openxmlformats.org/officeDocument/2006/relationships/image" Target="media/image4.jpeg"/><Relationship Id="rId20" Type="http://schemas.openxmlformats.org/officeDocument/2006/relationships/hyperlink" Target="Image%20of%20Fig.%202" TargetMode="External"/><Relationship Id="rId21" Type="http://schemas.openxmlformats.org/officeDocument/2006/relationships/image" Target="media/image5.jpeg"/><Relationship Id="rId22" Type="http://schemas.openxmlformats.org/officeDocument/2006/relationships/hyperlink" Target="Image%20of%20Fig.%203" TargetMode="External"/><Relationship Id="rId23" Type="http://schemas.openxmlformats.org/officeDocument/2006/relationships/image" Target="media/image6.jpeg"/><Relationship Id="rId24" Type="http://schemas.openxmlformats.org/officeDocument/2006/relationships/hyperlink" Target="Image%20of%20Fig.%204" TargetMode="External"/><Relationship Id="rId25" Type="http://schemas.openxmlformats.org/officeDocument/2006/relationships/image" Target="media/image7.jpeg"/><Relationship Id="rId26" Type="http://schemas.openxmlformats.org/officeDocument/2006/relationships/hyperlink" Target="Image%20of%20Fig.%205" TargetMode="External"/><Relationship Id="rId27" Type="http://schemas.openxmlformats.org/officeDocument/2006/relationships/image" Target="media/image8.jpeg"/><Relationship Id="rId28" Type="http://schemas.openxmlformats.org/officeDocument/2006/relationships/hyperlink" Target="Image%20of%20Fig.%206" TargetMode="External"/><Relationship Id="rId29" Type="http://schemas.openxmlformats.org/officeDocument/2006/relationships/image" Target="media/image9.jpeg"/><Relationship Id="rId30" Type="http://schemas.openxmlformats.org/officeDocument/2006/relationships/hyperlink" Target="Image%20of%20Fig.%207" TargetMode="External"/><Relationship Id="rId31" Type="http://schemas.openxmlformats.org/officeDocument/2006/relationships/image" Target="media/image10.png"/><Relationship Id="rId32" Type="http://schemas.openxmlformats.org/officeDocument/2006/relationships/hyperlink" Target="Image%20of%20Fig.%208" TargetMode="External"/><Relationship Id="rId33" Type="http://schemas.openxmlformats.org/officeDocument/2006/relationships/image" Target="media/image11.png"/><Relationship Id="rId34" Type="http://schemas.openxmlformats.org/officeDocument/2006/relationships/hyperlink" Target="Image%20of%20Fig.%209" TargetMode="External"/><Relationship Id="rId35" Type="http://schemas.openxmlformats.org/officeDocument/2006/relationships/image" Target="media/image12.jpeg"/><Relationship Id="rId36" Type="http://schemas.openxmlformats.org/officeDocument/2006/relationships/hyperlink" Target="Image%20of%20Fig.%2010" TargetMode="External"/><Relationship Id="rId37" Type="http://schemas.openxmlformats.org/officeDocument/2006/relationships/image" Target="media/image13.jpeg"/><Relationship Id="rId38" Type="http://schemas.openxmlformats.org/officeDocument/2006/relationships/hyperlink" Target="Image%20of%20Fig.%2011" TargetMode="External"/><Relationship Id="rId39" Type="http://schemas.openxmlformats.org/officeDocument/2006/relationships/image" Target="media/image14.png"/><Relationship Id="rId40" Type="http://schemas.openxmlformats.org/officeDocument/2006/relationships/hyperlink" Target="http://refhub.elsevier.com/S2589-7217(20)30019-2/rf0005" TargetMode="External"/><Relationship Id="rId41" Type="http://schemas.openxmlformats.org/officeDocument/2006/relationships/hyperlink" Target="http://refhub.elsevier.com/S2589-7217(20)30019-2/rf0010" TargetMode="External"/><Relationship Id="rId42" Type="http://schemas.openxmlformats.org/officeDocument/2006/relationships/hyperlink" Target="http://refhub.elsevier.com/S2589-7217(20)30019-2/rf0015" TargetMode="External"/><Relationship Id="rId43" Type="http://schemas.openxmlformats.org/officeDocument/2006/relationships/hyperlink" Target="http://refhub.elsevier.com/S2589-7217(20)30019-2/rf0020" TargetMode="External"/><Relationship Id="rId44" Type="http://schemas.openxmlformats.org/officeDocument/2006/relationships/hyperlink" Target="http://refhub.elsevier.com/S2589-7217(20)30019-2/rf0025" TargetMode="External"/><Relationship Id="rId45" Type="http://schemas.openxmlformats.org/officeDocument/2006/relationships/hyperlink" Target="http://refhub.elsevier.com/S2589-7217(20)30019-2/rf0030" TargetMode="External"/><Relationship Id="rId46" Type="http://schemas.openxmlformats.org/officeDocument/2006/relationships/hyperlink" Target="http://refhub.elsevier.com/S2589-7217(20)30019-2/rf0035" TargetMode="External"/><Relationship Id="rId47" Type="http://schemas.openxmlformats.org/officeDocument/2006/relationships/hyperlink" Target="http://refhub.elsevier.com/S2589-7217(20)30019-2/rf0040" TargetMode="External"/><Relationship Id="rId48" Type="http://schemas.openxmlformats.org/officeDocument/2006/relationships/hyperlink" Target="http://refhub.elsevier.com/S2589-7217(20)30019-2/rf0045" TargetMode="External"/><Relationship Id="rId49" Type="http://schemas.openxmlformats.org/officeDocument/2006/relationships/hyperlink" Target="http://refhub.elsevier.com/S2589-7217(20)30019-2/rf0050" TargetMode="External"/><Relationship Id="rId50" Type="http://schemas.openxmlformats.org/officeDocument/2006/relationships/hyperlink" Target="http://refhub.elsevier.com/S2589-7217(20)30019-2/rf0055" TargetMode="External"/><Relationship Id="rId51" Type="http://schemas.openxmlformats.org/officeDocument/2006/relationships/hyperlink" Target="http://refhub.elsevier.com/S2589-7217(20)30019-2/rf0060" TargetMode="External"/><Relationship Id="rId52" Type="http://schemas.openxmlformats.org/officeDocument/2006/relationships/hyperlink" Target="http://refhub.elsevier.com/S2589-7217(20)30019-2/rf0065" TargetMode="External"/><Relationship Id="rId53" Type="http://schemas.openxmlformats.org/officeDocument/2006/relationships/hyperlink" Target="http://refhub.elsevier.com/S2589-7217(20)30019-2/rf0070" TargetMode="External"/><Relationship Id="rId54" Type="http://schemas.openxmlformats.org/officeDocument/2006/relationships/hyperlink" Target="http://refhub.elsevier.com/S2589-7217(20)30019-2/rf0075" TargetMode="External"/><Relationship Id="rId55" Type="http://schemas.openxmlformats.org/officeDocument/2006/relationships/hyperlink" Target="http://refhub.elsevier.com/S2589-7217(20)30019-2/rf0080" TargetMode="External"/><Relationship Id="rId56" Type="http://schemas.openxmlformats.org/officeDocument/2006/relationships/hyperlink" Target="http://refhub.elsevier.com/S2589-7217(20)30019-2/rf0085" TargetMode="External"/><Relationship Id="rId57" Type="http://schemas.openxmlformats.org/officeDocument/2006/relationships/hyperlink" Target="http://refhub.elsevier.com/S2589-7217(20)30019-2/rf0090" TargetMode="External"/><Relationship Id="rId58" Type="http://schemas.openxmlformats.org/officeDocument/2006/relationships/hyperlink" Target="http://refhub.elsevier.com/S2589-7217(20)30019-2/rf0095" TargetMode="External"/><Relationship Id="rId59" Type="http://schemas.openxmlformats.org/officeDocument/2006/relationships/hyperlink" Target="http://refhub.elsevier.com/S2589-7217(20)30019-2/rf0100" TargetMode="External"/><Relationship Id="rId60" Type="http://schemas.openxmlformats.org/officeDocument/2006/relationships/hyperlink" Target="http://refhub.elsevier.com/S2589-7217(20)30019-2/rf0105" TargetMode="External"/><Relationship Id="rId61" Type="http://schemas.openxmlformats.org/officeDocument/2006/relationships/hyperlink" Target="http://refhub.elsevier.com/S2589-7217(20)30019-2/rf0110" TargetMode="External"/><Relationship Id="rId62" Type="http://schemas.openxmlformats.org/officeDocument/2006/relationships/hyperlink" Target="http://refhub.elsevier.com/S2589-7217(20)30019-2/rf0115" TargetMode="External"/><Relationship Id="rId63" Type="http://schemas.openxmlformats.org/officeDocument/2006/relationships/hyperlink" Target="http://refhub.elsevier.com/S2589-7217(20)30019-2/rf0120" TargetMode="External"/><Relationship Id="rId64" Type="http://schemas.openxmlformats.org/officeDocument/2006/relationships/hyperlink" Target="http://refhub.elsevier.com/S2589-7217(20)30019-2/rf0125" TargetMode="External"/><Relationship Id="rId65" Type="http://schemas.openxmlformats.org/officeDocument/2006/relationships/hyperlink" Target="http://refhub.elsevier.com/S2589-7217(20)30019-2/rf0130" TargetMode="External"/><Relationship Id="rId66" Type="http://schemas.openxmlformats.org/officeDocument/2006/relationships/hyperlink" Target="http://refhub.elsevier.com/S2589-7217(20)30019-2/rf0135" TargetMode="External"/><Relationship Id="rId67" Type="http://schemas.openxmlformats.org/officeDocument/2006/relationships/hyperlink" Target="http://refhub.elsevier.com/S2589-7217(20)30019-2/rf0140" TargetMode="External"/><Relationship Id="rId68" Type="http://schemas.openxmlformats.org/officeDocument/2006/relationships/hyperlink" Target="http://refhub.elsevier.com/S2589-7217(20)30019-2/rf0145" TargetMode="External"/><Relationship Id="rId69" Type="http://schemas.openxmlformats.org/officeDocument/2006/relationships/hyperlink" Target="http://refhub.elsevier.com/S2589-7217(20)30019-2/rf0150" TargetMode="External"/><Relationship Id="rId70" Type="http://schemas.openxmlformats.org/officeDocument/2006/relationships/hyperlink" Target="http://refhub.elsevier.com/S2589-7217(20)30019-2/rf0155" TargetMode="External"/><Relationship Id="rId71" Type="http://schemas.openxmlformats.org/officeDocument/2006/relationships/hyperlink" Target="http://refhub.elsevier.com/S2589-7217(20)30019-2/rf0160" TargetMode="External"/><Relationship Id="rId72" Type="http://schemas.openxmlformats.org/officeDocument/2006/relationships/hyperlink" Target="http://refhub.elsevier.com/S2589-7217(20)30019-2/rf0165" TargetMode="External"/><Relationship Id="rId73" Type="http://schemas.openxmlformats.org/officeDocument/2006/relationships/hyperlink" Target="http://refhub.elsevier.com/S2589-7217(20)30019-2/rf0170" TargetMode="External"/><Relationship Id="rId74" Type="http://schemas.openxmlformats.org/officeDocument/2006/relationships/hyperlink" Target="http://refhub.elsevier.com/S2589-7217(20)30019-2/rf0175" TargetMode="External"/><Relationship Id="rId75" Type="http://schemas.openxmlformats.org/officeDocument/2006/relationships/hyperlink" Target="http://refhub.elsevier.com/S2589-7217(20)30019-2/rf0180" TargetMode="External"/><Relationship Id="rId76" Type="http://schemas.openxmlformats.org/officeDocument/2006/relationships/hyperlink" Target="http://refhub.elsevier.com/S2589-7217(20)30019-2/rf0185" TargetMode="External"/><Relationship Id="rId77" Type="http://schemas.openxmlformats.org/officeDocument/2006/relationships/hyperlink" Target="http://refhub.elsevier.com/S2589-7217(20)30019-2/rf0190" TargetMode="External"/><Relationship Id="rId78" Type="http://schemas.openxmlformats.org/officeDocument/2006/relationships/hyperlink" Target="http://refhub.elsevier.com/S2589-7217(20)30019-2/rf0195" TargetMode="External"/><Relationship Id="rId79" Type="http://schemas.openxmlformats.org/officeDocument/2006/relationships/hyperlink" Target="http://refhub.elsevier.com/S2589-7217(20)30019-2/rf0200" TargetMode="External"/><Relationship Id="rId80" Type="http://schemas.openxmlformats.org/officeDocument/2006/relationships/hyperlink" Target="http://refhub.elsevier.com/S2589-7217(20)30019-2/rf0205" TargetMode="External"/><Relationship Id="rId81" Type="http://schemas.openxmlformats.org/officeDocument/2006/relationships/hyperlink" Target="http://refhub.elsevier.com/S2589-7217(20)30019-2/rf0210" TargetMode="External"/><Relationship Id="rId82" Type="http://schemas.openxmlformats.org/officeDocument/2006/relationships/hyperlink" Target="http://refhub.elsevier.com/S2589-7217(20)30019-2/rf0215" TargetMode="External"/><Relationship Id="rId83" Type="http://schemas.openxmlformats.org/officeDocument/2006/relationships/hyperlink" Target="http://refhub.elsevier.com/S2589-7217(20)30019-2/rf0220" TargetMode="External"/><Relationship Id="rId84" Type="http://schemas.openxmlformats.org/officeDocument/2006/relationships/hyperlink" Target="http://refhub.elsevier.com/S2589-7217(20)30019-2/rf0225" TargetMode="External"/><Relationship Id="rId85" Type="http://schemas.openxmlformats.org/officeDocument/2006/relationships/hyperlink" Target="http://refhub.elsevier.com/S2589-7217(20)30019-2/rf0230" TargetMode="External"/><Relationship Id="rId86" Type="http://schemas.openxmlformats.org/officeDocument/2006/relationships/hyperlink" Target="http://refhub.elsevier.com/S2589-7217(20)30019-2/rf0235" TargetMode="External"/><Relationship Id="rId87" Type="http://schemas.openxmlformats.org/officeDocument/2006/relationships/hyperlink" Target="http://refhub.elsevier.com/S2589-7217(20)30019-2/rf0240" TargetMode="External"/><Relationship Id="rId88" Type="http://schemas.openxmlformats.org/officeDocument/2006/relationships/hyperlink" Target="http://refhub.elsevier.com/S2589-7217(20)30019-2/rf0245" TargetMode="External"/><Relationship Id="rId89" Type="http://schemas.openxmlformats.org/officeDocument/2006/relationships/hyperlink" Target="http://refhub.elsevier.com/S2589-7217(20)30019-2/rf0250" TargetMode="External"/><Relationship Id="rId9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 Prakash Kumar</dc:creator>
  <cp:keywords>Intra-row weed control; Mechatronic prototype; Fuzzy logic algorithm; Plant damage; Weeding efficiency</cp:keywords>
  <dc:subject>Artificial Intelligence in Agriculture, 4 (2020) 116-126. doi:10.1016/j.aiia.2020.06.004</dc:subject>
  <dc:title>A fuzzy logic algorithm derived mechatronic concept prototype for crop damage avoidance during eco-friendly eradication of intra-row weeds</dc:title>
  <dcterms:created xsi:type="dcterms:W3CDTF">2023-11-25T04:43:41Z</dcterms:created>
  <dcterms:modified xsi:type="dcterms:W3CDTF">2023-11-25T04:43:41Z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10.1016/j.aiia.2020.06.004</vt:lpwstr>
  </property>
  <property fmtid="{D5CDD505-2E9C-101B-9397-08002B2CF9AE}" pid="12" name="robots">
    <vt:lpwstr>noindex</vt:lpwstr>
  </property>
</Properties>
</file>