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8" w:right="925"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210"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11.746002pt;margin-top:5.676pt;width:30.5pt;height:32.2pt;mso-position-horizontal-relative:page;mso-position-vertical-relative:paragraph;z-index:15731712" id="docshapegroup1" coordorigin="2235,114" coordsize="610,644">
                <v:shape style="position:absolute;left:2234;top:652;width:610;height:105" type="#_x0000_t75" id="docshape2" href="http://crossmark.crossref.org/dialog/?doi=10.1016/j.aasri.2014.05.015&amp;domain=pdf" stroked="false">
                  <v:imagedata r:id="rId8" o:title=""/>
                </v:shape>
                <v:shape style="position:absolute;left:2283;top:113;width:504;height:504" type="#_x0000_t75" id="docshape3" href="http://crossmark.crossref.org/dialog/?doi=10.1016/j.aasri.2014.05.015&amp;domain=pdf" stroked="false">
                  <v:imagedata r:id="rId10" o:title=""/>
                </v:shape>
                <w10:wrap type="none"/>
              </v:group>
            </w:pict>
          </mc:Fallback>
        </mc:AlternateContent>
      </w:r>
      <w:r>
        <w:rPr>
          <w:rFonts w:ascii="Arial"/>
          <w:color w:val="231F20"/>
          <w:sz w:val="18"/>
        </w:rPr>
        <w:t>Available</w:t>
      </w:r>
      <w:r>
        <w:rPr>
          <w:rFonts w:ascii="Arial"/>
          <w:color w:val="231F20"/>
          <w:spacing w:val="-12"/>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373393"/>
            <w:spacing w:val="-2"/>
            <w:sz w:val="18"/>
          </w:rPr>
          <w:t>www.sciencedirect.com</w:t>
        </w:r>
      </w:hyperlink>
    </w:p>
    <w:p>
      <w:pPr>
        <w:spacing w:before="70"/>
        <w:ind w:left="18" w:right="933"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8" w:right="927"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6</w:t>
      </w:r>
      <w:r>
        <w:rPr>
          <w:color w:val="231F20"/>
          <w:spacing w:val="-1"/>
          <w:sz w:val="16"/>
        </w:rPr>
        <w:t> </w:t>
      </w:r>
      <w:r>
        <w:rPr>
          <w:color w:val="231F20"/>
          <w:sz w:val="16"/>
        </w:rPr>
        <w:t>(2014)</w:t>
      </w:r>
      <w:r>
        <w:rPr>
          <w:color w:val="231F20"/>
          <w:spacing w:val="-1"/>
          <w:sz w:val="16"/>
        </w:rPr>
        <w:t> </w:t>
      </w:r>
      <w:r>
        <w:rPr>
          <w:color w:val="231F20"/>
          <w:sz w:val="16"/>
        </w:rPr>
        <w:t>103</w:t>
      </w:r>
      <w:r>
        <w:rPr>
          <w:color w:val="231F20"/>
          <w:spacing w:val="-1"/>
          <w:sz w:val="16"/>
        </w:rPr>
        <w:t> </w:t>
      </w:r>
      <w:r>
        <w:rPr>
          <w:color w:val="231F20"/>
          <w:sz w:val="16"/>
        </w:rPr>
        <w:t>–</w:t>
      </w:r>
      <w:r>
        <w:rPr>
          <w:color w:val="231F20"/>
          <w:spacing w:val="-1"/>
          <w:sz w:val="16"/>
        </w:rPr>
        <w:t> </w:t>
      </w:r>
      <w:r>
        <w:rPr>
          <w:color w:val="231F20"/>
          <w:spacing w:val="-5"/>
          <w:sz w:val="16"/>
        </w:rPr>
        <w:t>110</w:t>
      </w:r>
    </w:p>
    <w:p>
      <w:pPr>
        <w:pStyle w:val="BodyText"/>
        <w:rPr>
          <w:sz w:val="24"/>
        </w:rPr>
      </w:pPr>
    </w:p>
    <w:p>
      <w:pPr>
        <w:pStyle w:val="BodyText"/>
        <w:spacing w:before="79"/>
        <w:rPr>
          <w:sz w:val="24"/>
        </w:rPr>
      </w:pPr>
    </w:p>
    <w:p>
      <w:pPr>
        <w:spacing w:before="1"/>
        <w:ind w:left="14" w:right="0" w:firstLine="0"/>
        <w:jc w:val="center"/>
        <w:rPr>
          <w:sz w:val="24"/>
        </w:rPr>
      </w:pPr>
      <w:r>
        <w:rPr>
          <w:sz w:val="24"/>
        </w:rPr>
        <w:t>2013</w:t>
      </w:r>
      <w:r>
        <w:rPr>
          <w:spacing w:val="-3"/>
          <w:sz w:val="24"/>
        </w:rPr>
        <w:t> </w:t>
      </w:r>
      <w:r>
        <w:rPr>
          <w:sz w:val="24"/>
        </w:rPr>
        <w:t>2nd</w:t>
      </w:r>
      <w:r>
        <w:rPr>
          <w:spacing w:val="-2"/>
          <w:sz w:val="24"/>
        </w:rPr>
        <w:t> </w:t>
      </w:r>
      <w:r>
        <w:rPr>
          <w:sz w:val="24"/>
        </w:rPr>
        <w:t>AASRI</w:t>
      </w:r>
      <w:r>
        <w:rPr>
          <w:spacing w:val="-3"/>
          <w:sz w:val="24"/>
        </w:rPr>
        <w:t> </w:t>
      </w:r>
      <w:r>
        <w:rPr>
          <w:sz w:val="24"/>
        </w:rPr>
        <w:t>Conference</w:t>
      </w:r>
      <w:r>
        <w:rPr>
          <w:spacing w:val="-2"/>
          <w:sz w:val="24"/>
        </w:rPr>
        <w:t> </w:t>
      </w:r>
      <w:r>
        <w:rPr>
          <w:sz w:val="24"/>
        </w:rPr>
        <w:t>on</w:t>
      </w:r>
      <w:r>
        <w:rPr>
          <w:spacing w:val="-2"/>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Title"/>
        <w:spacing w:line="244" w:lineRule="auto"/>
      </w:pPr>
      <w:r>
        <w:rPr/>
        <w:t>An</w:t>
      </w:r>
      <w:r>
        <w:rPr>
          <w:spacing w:val="-5"/>
        </w:rPr>
        <w:t> </w:t>
      </w:r>
      <w:r>
        <w:rPr/>
        <w:t>Intelligent</w:t>
      </w:r>
      <w:r>
        <w:rPr>
          <w:spacing w:val="-5"/>
        </w:rPr>
        <w:t> </w:t>
      </w:r>
      <w:r>
        <w:rPr/>
        <w:t>Recommender</w:t>
      </w:r>
      <w:r>
        <w:rPr>
          <w:spacing w:val="-5"/>
        </w:rPr>
        <w:t> </w:t>
      </w:r>
      <w:r>
        <w:rPr/>
        <w:t>System</w:t>
      </w:r>
      <w:r>
        <w:rPr>
          <w:spacing w:val="-5"/>
        </w:rPr>
        <w:t> </w:t>
      </w:r>
      <w:r>
        <w:rPr/>
        <w:t>for</w:t>
      </w:r>
      <w:r>
        <w:rPr>
          <w:spacing w:val="-5"/>
        </w:rPr>
        <w:t> </w:t>
      </w:r>
      <w:r>
        <w:rPr/>
        <w:t>Long</w:t>
      </w:r>
      <w:r>
        <w:rPr>
          <w:spacing w:val="-5"/>
        </w:rPr>
        <w:t> </w:t>
      </w:r>
      <w:r>
        <w:rPr/>
        <w:t>View</w:t>
      </w:r>
      <w:r>
        <w:rPr>
          <w:spacing w:val="-5"/>
        </w:rPr>
        <w:t> </w:t>
      </w:r>
      <w:r>
        <w:rPr/>
        <w:t>of</w:t>
      </w:r>
      <w:r>
        <w:rPr>
          <w:spacing w:val="-5"/>
        </w:rPr>
        <w:t> </w:t>
      </w:r>
      <w:r>
        <w:rPr/>
        <w:t>Egypt's Livestock Production</w:t>
      </w:r>
      <w:r>
        <w:rPr>
          <w:vertAlign w:val="superscript"/>
        </w:rPr>
        <w:t>*</w:t>
      </w:r>
    </w:p>
    <w:p>
      <w:pPr>
        <w:spacing w:before="236"/>
        <w:ind w:left="17" w:right="0" w:firstLine="0"/>
        <w:jc w:val="center"/>
        <w:rPr>
          <w:sz w:val="26"/>
        </w:rPr>
      </w:pPr>
      <w:r>
        <w:rPr>
          <w:sz w:val="26"/>
        </w:rPr>
        <w:t>Ahmed</w:t>
      </w:r>
      <w:r>
        <w:rPr>
          <w:spacing w:val="-3"/>
          <w:sz w:val="26"/>
        </w:rPr>
        <w:t> </w:t>
      </w:r>
      <w:r>
        <w:rPr>
          <w:sz w:val="26"/>
        </w:rPr>
        <w:t>Mohamed</w:t>
      </w:r>
      <w:r>
        <w:rPr>
          <w:spacing w:val="-3"/>
          <w:sz w:val="26"/>
        </w:rPr>
        <w:t> </w:t>
      </w:r>
      <w:r>
        <w:rPr>
          <w:sz w:val="26"/>
        </w:rPr>
        <w:t>Omran</w:t>
      </w:r>
      <w:r>
        <w:rPr>
          <w:sz w:val="26"/>
          <w:vertAlign w:val="superscript"/>
        </w:rPr>
        <w:t>1</w:t>
      </w:r>
      <w:r>
        <w:rPr>
          <w:sz w:val="26"/>
          <w:vertAlign w:val="baseline"/>
        </w:rPr>
        <w:t>,</w:t>
      </w:r>
      <w:r>
        <w:rPr>
          <w:spacing w:val="-3"/>
          <w:sz w:val="26"/>
          <w:vertAlign w:val="baseline"/>
        </w:rPr>
        <w:t> </w:t>
      </w:r>
      <w:r>
        <w:rPr>
          <w:sz w:val="26"/>
          <w:vertAlign w:val="baseline"/>
        </w:rPr>
        <w:t>Motaz</w:t>
      </w:r>
      <w:r>
        <w:rPr>
          <w:spacing w:val="-3"/>
          <w:sz w:val="26"/>
          <w:vertAlign w:val="baseline"/>
        </w:rPr>
        <w:t> </w:t>
      </w:r>
      <w:r>
        <w:rPr>
          <w:spacing w:val="-2"/>
          <w:sz w:val="26"/>
          <w:vertAlign w:val="baseline"/>
        </w:rPr>
        <w:t>Khorshid</w:t>
      </w:r>
      <w:r>
        <w:rPr>
          <w:spacing w:val="-2"/>
          <w:sz w:val="26"/>
          <w:vertAlign w:val="superscript"/>
        </w:rPr>
        <w:t>2</w:t>
      </w:r>
    </w:p>
    <w:p>
      <w:pPr>
        <w:spacing w:before="175"/>
        <w:ind w:left="15" w:right="0" w:firstLine="0"/>
        <w:jc w:val="center"/>
        <w:rPr>
          <w:i/>
          <w:sz w:val="16"/>
        </w:rPr>
      </w:pPr>
      <w:r>
        <w:rPr>
          <w:i/>
          <w:sz w:val="16"/>
          <w:vertAlign w:val="superscript"/>
        </w:rPr>
        <w:t>1</w:t>
      </w:r>
      <w:r>
        <w:rPr>
          <w:i/>
          <w:sz w:val="16"/>
          <w:vertAlign w:val="baseline"/>
        </w:rPr>
        <w:t>Computer</w:t>
      </w:r>
      <w:r>
        <w:rPr>
          <w:i/>
          <w:spacing w:val="-8"/>
          <w:sz w:val="16"/>
          <w:vertAlign w:val="baseline"/>
        </w:rPr>
        <w:t> </w:t>
      </w:r>
      <w:r>
        <w:rPr>
          <w:i/>
          <w:sz w:val="16"/>
          <w:vertAlign w:val="baseline"/>
        </w:rPr>
        <w:t>Science</w:t>
      </w:r>
      <w:r>
        <w:rPr>
          <w:i/>
          <w:spacing w:val="-8"/>
          <w:sz w:val="16"/>
          <w:vertAlign w:val="baseline"/>
        </w:rPr>
        <w:t> </w:t>
      </w:r>
      <w:r>
        <w:rPr>
          <w:i/>
          <w:sz w:val="16"/>
          <w:vertAlign w:val="baseline"/>
        </w:rPr>
        <w:t>Department,</w:t>
      </w:r>
      <w:r>
        <w:rPr>
          <w:i/>
          <w:spacing w:val="-7"/>
          <w:sz w:val="16"/>
          <w:vertAlign w:val="baseline"/>
        </w:rPr>
        <w:t> </w:t>
      </w:r>
      <w:r>
        <w:rPr>
          <w:i/>
          <w:sz w:val="16"/>
          <w:vertAlign w:val="baseline"/>
        </w:rPr>
        <w:t>Fayoum</w:t>
      </w:r>
      <w:r>
        <w:rPr>
          <w:i/>
          <w:spacing w:val="-7"/>
          <w:sz w:val="16"/>
          <w:vertAlign w:val="baseline"/>
        </w:rPr>
        <w:t> </w:t>
      </w:r>
      <w:r>
        <w:rPr>
          <w:i/>
          <w:sz w:val="16"/>
          <w:vertAlign w:val="baseline"/>
        </w:rPr>
        <w:t>University,</w:t>
      </w:r>
      <w:r>
        <w:rPr>
          <w:i/>
          <w:spacing w:val="-5"/>
          <w:sz w:val="16"/>
          <w:vertAlign w:val="baseline"/>
        </w:rPr>
        <w:t> </w:t>
      </w:r>
      <w:r>
        <w:rPr>
          <w:i/>
          <w:sz w:val="16"/>
          <w:vertAlign w:val="baseline"/>
        </w:rPr>
        <w:t>Fayoum,</w:t>
      </w:r>
      <w:r>
        <w:rPr>
          <w:i/>
          <w:spacing w:val="-7"/>
          <w:sz w:val="16"/>
          <w:vertAlign w:val="baseline"/>
        </w:rPr>
        <w:t> </w:t>
      </w:r>
      <w:r>
        <w:rPr>
          <w:i/>
          <w:spacing w:val="-2"/>
          <w:sz w:val="16"/>
          <w:vertAlign w:val="baseline"/>
        </w:rPr>
        <w:t>Egypt</w:t>
      </w:r>
    </w:p>
    <w:p>
      <w:pPr>
        <w:spacing w:before="15"/>
        <w:ind w:left="12" w:right="0" w:firstLine="0"/>
        <w:jc w:val="center"/>
        <w:rPr>
          <w:i/>
          <w:sz w:val="16"/>
        </w:rPr>
      </w:pPr>
      <w:r>
        <w:rPr>
          <w:i/>
          <w:sz w:val="16"/>
          <w:vertAlign w:val="superscript"/>
        </w:rPr>
        <w:t>2</w:t>
      </w:r>
      <w:r>
        <w:rPr>
          <w:i/>
          <w:sz w:val="16"/>
          <w:vertAlign w:val="baseline"/>
        </w:rPr>
        <w:t>Decision</w:t>
      </w:r>
      <w:r>
        <w:rPr>
          <w:i/>
          <w:spacing w:val="-7"/>
          <w:sz w:val="16"/>
          <w:vertAlign w:val="baseline"/>
        </w:rPr>
        <w:t> </w:t>
      </w:r>
      <w:r>
        <w:rPr>
          <w:i/>
          <w:sz w:val="16"/>
          <w:vertAlign w:val="baseline"/>
        </w:rPr>
        <w:t>Support</w:t>
      </w:r>
      <w:r>
        <w:rPr>
          <w:i/>
          <w:spacing w:val="-7"/>
          <w:sz w:val="16"/>
          <w:vertAlign w:val="baseline"/>
        </w:rPr>
        <w:t> </w:t>
      </w:r>
      <w:r>
        <w:rPr>
          <w:i/>
          <w:sz w:val="16"/>
          <w:vertAlign w:val="baseline"/>
        </w:rPr>
        <w:t>Departments,</w:t>
      </w:r>
      <w:r>
        <w:rPr>
          <w:i/>
          <w:spacing w:val="-7"/>
          <w:sz w:val="16"/>
          <w:vertAlign w:val="baseline"/>
        </w:rPr>
        <w:t> </w:t>
      </w:r>
      <w:r>
        <w:rPr>
          <w:i/>
          <w:sz w:val="16"/>
          <w:vertAlign w:val="baseline"/>
        </w:rPr>
        <w:t>Cairo</w:t>
      </w:r>
      <w:r>
        <w:rPr>
          <w:i/>
          <w:spacing w:val="-7"/>
          <w:sz w:val="16"/>
          <w:vertAlign w:val="baseline"/>
        </w:rPr>
        <w:t> </w:t>
      </w:r>
      <w:r>
        <w:rPr>
          <w:i/>
          <w:sz w:val="16"/>
          <w:vertAlign w:val="baseline"/>
        </w:rPr>
        <w:t>University,</w:t>
      </w:r>
      <w:r>
        <w:rPr>
          <w:i/>
          <w:spacing w:val="-7"/>
          <w:sz w:val="16"/>
          <w:vertAlign w:val="baseline"/>
        </w:rPr>
        <w:t> </w:t>
      </w:r>
      <w:r>
        <w:rPr>
          <w:i/>
          <w:sz w:val="16"/>
          <w:vertAlign w:val="baseline"/>
        </w:rPr>
        <w:t>Cairo,</w:t>
      </w:r>
      <w:r>
        <w:rPr>
          <w:i/>
          <w:spacing w:val="-6"/>
          <w:sz w:val="16"/>
          <w:vertAlign w:val="baseline"/>
        </w:rPr>
        <w:t> </w:t>
      </w:r>
      <w:r>
        <w:rPr>
          <w:i/>
          <w:spacing w:val="-2"/>
          <w:sz w:val="16"/>
          <w:vertAlign w:val="baseline"/>
        </w:rPr>
        <w:t>Egypt</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627608</wp:posOffset>
                </wp:positionH>
                <wp:positionV relativeFrom="paragraph">
                  <wp:posOffset>169112</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417999pt;margin-top:13.315965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1"/>
        <w:rPr>
          <w:i/>
          <w:sz w:val="18"/>
        </w:rPr>
      </w:pPr>
    </w:p>
    <w:p>
      <w:pPr>
        <w:spacing w:before="0"/>
        <w:ind w:left="498" w:right="0" w:firstLine="0"/>
        <w:jc w:val="left"/>
        <w:rPr>
          <w:b/>
          <w:sz w:val="18"/>
        </w:rPr>
      </w:pPr>
      <w:r>
        <w:rPr>
          <w:b/>
          <w:spacing w:val="-2"/>
          <w:sz w:val="18"/>
        </w:rPr>
        <w:t>Abstract</w:t>
      </w:r>
    </w:p>
    <w:p>
      <w:pPr>
        <w:pStyle w:val="BodyText"/>
        <w:spacing w:before="27"/>
        <w:rPr>
          <w:b/>
          <w:sz w:val="18"/>
        </w:rPr>
      </w:pPr>
    </w:p>
    <w:p>
      <w:pPr>
        <w:spacing w:line="254" w:lineRule="auto" w:before="0"/>
        <w:ind w:left="498" w:right="470" w:firstLine="0"/>
        <w:jc w:val="both"/>
        <w:rPr>
          <w:sz w:val="18"/>
        </w:rPr>
      </w:pPr>
      <w:r>
        <w:rPr>
          <w:sz w:val="18"/>
        </w:rPr>
        <w:t>Research on the Egyptian food security, is a crucial subject of a huge studies and debates. The gap between the Egyptian domestic milk production and consumption is translated into high import costs. Also, all policy analysis and evaluation methods in literature conduct for</w:t>
      </w:r>
      <w:r>
        <w:rPr>
          <w:spacing w:val="-2"/>
          <w:sz w:val="18"/>
        </w:rPr>
        <w:t> </w:t>
      </w:r>
      <w:r>
        <w:rPr>
          <w:sz w:val="18"/>
        </w:rPr>
        <w:t>the current</w:t>
      </w:r>
      <w:r>
        <w:rPr>
          <w:spacing w:val="-1"/>
          <w:sz w:val="18"/>
        </w:rPr>
        <w:t> </w:t>
      </w:r>
      <w:r>
        <w:rPr>
          <w:sz w:val="18"/>
        </w:rPr>
        <w:t>/short-term policies</w:t>
      </w:r>
      <w:r>
        <w:rPr>
          <w:spacing w:val="-3"/>
          <w:sz w:val="18"/>
        </w:rPr>
        <w:t> </w:t>
      </w:r>
      <w:r>
        <w:rPr>
          <w:sz w:val="18"/>
        </w:rPr>
        <w:t>to help policy/decision makers in</w:t>
      </w:r>
      <w:r>
        <w:rPr>
          <w:spacing w:val="-1"/>
          <w:sz w:val="18"/>
        </w:rPr>
        <w:t> </w:t>
      </w:r>
      <w:r>
        <w:rPr>
          <w:sz w:val="18"/>
        </w:rPr>
        <w:t>strategic decisions. The core idea of our research paper is to develop an intelligent recommender system (IRS) to generate more justifiable estimates to evaluate of the suggested long-term policies. In addition, our IRS supports policy/decision makers to reduce the future uncertainty and stimulates the domain experts to anticipate the futures impacts and evaluate their suggested policies. This</w:t>
      </w:r>
      <w:r>
        <w:rPr>
          <w:spacing w:val="-3"/>
          <w:sz w:val="18"/>
        </w:rPr>
        <w:t> </w:t>
      </w:r>
      <w:r>
        <w:rPr>
          <w:sz w:val="18"/>
        </w:rPr>
        <w:t>support</w:t>
      </w:r>
      <w:r>
        <w:rPr>
          <w:spacing w:val="-1"/>
          <w:sz w:val="18"/>
        </w:rPr>
        <w:t> </w:t>
      </w:r>
      <w:r>
        <w:rPr>
          <w:sz w:val="18"/>
        </w:rPr>
        <w:t>deals with providing new levels of awareness situation that may lead to more efficient and effective decision making process. Final, our IRS integrates Trend Impact Analysis, RT-Delphi, Knowledge-Based, Explanation</w:t>
      </w:r>
      <w:r>
        <w:rPr>
          <w:spacing w:val="40"/>
          <w:sz w:val="18"/>
        </w:rPr>
        <w:t> </w:t>
      </w:r>
      <w:r>
        <w:rPr>
          <w:sz w:val="18"/>
        </w:rPr>
        <w:t>and Mathematical forecasting models to generate large-scale participatory approach to help policy/decision makers for long-term strategic planning.</w:t>
      </w:r>
    </w:p>
    <w:p>
      <w:pPr>
        <w:spacing w:before="131"/>
        <w:ind w:left="494" w:right="0" w:firstLine="0"/>
        <w:jc w:val="left"/>
        <w:rPr>
          <w:sz w:val="16"/>
        </w:rPr>
      </w:pPr>
      <w:r>
        <w:rPr/>
        <mc:AlternateContent>
          <mc:Choice Requires="wps">
            <w:drawing>
              <wp:anchor distT="0" distB="0" distL="0" distR="0" allowOverlap="1" layoutInCell="1" locked="0" behindDoc="1" simplePos="0" relativeHeight="486713344">
                <wp:simplePos x="0" y="0"/>
                <wp:positionH relativeFrom="page">
                  <wp:posOffset>646658</wp:posOffset>
                </wp:positionH>
                <wp:positionV relativeFrom="paragraph">
                  <wp:posOffset>142676</wp:posOffset>
                </wp:positionV>
                <wp:extent cx="4980305" cy="2901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0305" cy="290195"/>
                        </a:xfrm>
                        <a:prstGeom prst="rect">
                          <a:avLst/>
                        </a:prstGeom>
                      </wps:spPr>
                      <wps:txbx>
                        <w:txbxContent>
                          <w:p>
                            <w:pPr>
                              <w:pStyle w:val="BodyText"/>
                              <w:spacing w:line="219" w:lineRule="exact"/>
                            </w:pPr>
                            <w:r>
                              <w:rPr/>
                              <w:t>©</w:t>
                            </w:r>
                            <w:r>
                              <w:rPr>
                                <w:spacing w:val="-1"/>
                              </w:rPr>
                              <w:t> </w:t>
                            </w:r>
                            <w:r>
                              <w:rPr/>
                              <w:t>2013</w:t>
                            </w:r>
                            <w:r>
                              <w:rPr>
                                <w:spacing w:val="-1"/>
                              </w:rPr>
                              <w:t> </w:t>
                            </w:r>
                            <w:r>
                              <w:rPr/>
                              <w:t>.</w:t>
                            </w:r>
                            <w:r>
                              <w:rPr>
                                <w:spacing w:val="-1"/>
                              </w:rPr>
                              <w:t> </w:t>
                            </w:r>
                            <w:r>
                              <w:rPr/>
                              <w:t>Published</w:t>
                            </w:r>
                            <w:r>
                              <w:rPr>
                                <w:spacing w:val="-2"/>
                              </w:rPr>
                              <w:t> </w:t>
                            </w:r>
                            <w:r>
                              <w:rPr/>
                              <w:t>by</w:t>
                            </w:r>
                            <w:r>
                              <w:rPr>
                                <w:spacing w:val="-1"/>
                              </w:rPr>
                              <w:t> </w:t>
                            </w:r>
                            <w:r>
                              <w:rPr/>
                              <w:t>Elsevier </w:t>
                            </w:r>
                            <w:r>
                              <w:rPr>
                                <w:spacing w:val="-4"/>
                              </w:rPr>
                              <w:t>B.V.</w:t>
                            </w:r>
                          </w:p>
                          <w:p>
                            <w:pPr>
                              <w:pStyle w:val="BodyText"/>
                            </w:pPr>
                            <w:r>
                              <w:rPr/>
                              <w:t>Selection</w:t>
                            </w:r>
                            <w:r>
                              <w:rPr>
                                <w:spacing w:val="-7"/>
                              </w:rPr>
                              <w:t> </w:t>
                            </w:r>
                            <w:r>
                              <w:rPr/>
                              <w:t>and/or</w:t>
                            </w:r>
                            <w:r>
                              <w:rPr>
                                <w:spacing w:val="-6"/>
                              </w:rPr>
                              <w:t> </w:t>
                            </w:r>
                            <w:r>
                              <w:rPr/>
                              <w:t>peer</w:t>
                            </w:r>
                            <w:r>
                              <w:rPr>
                                <w:spacing w:val="-8"/>
                              </w:rPr>
                              <w:t> </w:t>
                            </w:r>
                            <w:r>
                              <w:rPr/>
                              <w:t>review</w:t>
                            </w:r>
                            <w:r>
                              <w:rPr>
                                <w:spacing w:val="-8"/>
                              </w:rPr>
                              <w:t> </w:t>
                            </w:r>
                            <w:r>
                              <w:rPr/>
                              <w:t>under</w:t>
                            </w:r>
                            <w:r>
                              <w:rPr>
                                <w:spacing w:val="-6"/>
                              </w:rPr>
                              <w:t> </w:t>
                            </w:r>
                            <w:r>
                              <w:rPr/>
                              <w:t>responsibility</w:t>
                            </w:r>
                            <w:r>
                              <w:rPr>
                                <w:spacing w:val="-8"/>
                              </w:rPr>
                              <w:t> </w:t>
                            </w:r>
                            <w:r>
                              <w:rPr/>
                              <w:t>of</w:t>
                            </w:r>
                            <w:r>
                              <w:rPr>
                                <w:spacing w:val="-8"/>
                              </w:rPr>
                              <w:t> </w:t>
                            </w:r>
                            <w:r>
                              <w:rPr/>
                              <w:t>American</w:t>
                            </w:r>
                            <w:r>
                              <w:rPr>
                                <w:spacing w:val="-8"/>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917999pt;margin-top:11.234393pt;width:392.15pt;height:22.85pt;mso-position-horizontal-relative:page;mso-position-vertical-relative:paragraph;z-index:-16603136" type="#_x0000_t202" id="docshape5" filled="false" stroked="false">
                <v:textbox inset="0,0,0,0">
                  <w:txbxContent>
                    <w:p>
                      <w:pPr>
                        <w:pStyle w:val="BodyText"/>
                        <w:spacing w:line="219" w:lineRule="exact"/>
                      </w:pPr>
                      <w:r>
                        <w:rPr/>
                        <w:t>©</w:t>
                      </w:r>
                      <w:r>
                        <w:rPr>
                          <w:spacing w:val="-1"/>
                        </w:rPr>
                        <w:t> </w:t>
                      </w:r>
                      <w:r>
                        <w:rPr/>
                        <w:t>2013</w:t>
                      </w:r>
                      <w:r>
                        <w:rPr>
                          <w:spacing w:val="-1"/>
                        </w:rPr>
                        <w:t> </w:t>
                      </w:r>
                      <w:r>
                        <w:rPr/>
                        <w:t>.</w:t>
                      </w:r>
                      <w:r>
                        <w:rPr>
                          <w:spacing w:val="-1"/>
                        </w:rPr>
                        <w:t> </w:t>
                      </w:r>
                      <w:r>
                        <w:rPr/>
                        <w:t>Published</w:t>
                      </w:r>
                      <w:r>
                        <w:rPr>
                          <w:spacing w:val="-2"/>
                        </w:rPr>
                        <w:t> </w:t>
                      </w:r>
                      <w:r>
                        <w:rPr/>
                        <w:t>by</w:t>
                      </w:r>
                      <w:r>
                        <w:rPr>
                          <w:spacing w:val="-1"/>
                        </w:rPr>
                        <w:t> </w:t>
                      </w:r>
                      <w:r>
                        <w:rPr/>
                        <w:t>Elsevier </w:t>
                      </w:r>
                      <w:r>
                        <w:rPr>
                          <w:spacing w:val="-4"/>
                        </w:rPr>
                        <w:t>B.V.</w:t>
                      </w:r>
                    </w:p>
                    <w:p>
                      <w:pPr>
                        <w:pStyle w:val="BodyText"/>
                      </w:pPr>
                      <w:r>
                        <w:rPr/>
                        <w:t>Selection</w:t>
                      </w:r>
                      <w:r>
                        <w:rPr>
                          <w:spacing w:val="-7"/>
                        </w:rPr>
                        <w:t> </w:t>
                      </w:r>
                      <w:r>
                        <w:rPr/>
                        <w:t>and/or</w:t>
                      </w:r>
                      <w:r>
                        <w:rPr>
                          <w:spacing w:val="-6"/>
                        </w:rPr>
                        <w:t> </w:t>
                      </w:r>
                      <w:r>
                        <w:rPr/>
                        <w:t>peer</w:t>
                      </w:r>
                      <w:r>
                        <w:rPr>
                          <w:spacing w:val="-8"/>
                        </w:rPr>
                        <w:t> </w:t>
                      </w:r>
                      <w:r>
                        <w:rPr/>
                        <w:t>review</w:t>
                      </w:r>
                      <w:r>
                        <w:rPr>
                          <w:spacing w:val="-8"/>
                        </w:rPr>
                        <w:t> </w:t>
                      </w:r>
                      <w:r>
                        <w:rPr/>
                        <w:t>under</w:t>
                      </w:r>
                      <w:r>
                        <w:rPr>
                          <w:spacing w:val="-6"/>
                        </w:rPr>
                        <w:t> </w:t>
                      </w:r>
                      <w:r>
                        <w:rPr/>
                        <w:t>responsibility</w:t>
                      </w:r>
                      <w:r>
                        <w:rPr>
                          <w:spacing w:val="-8"/>
                        </w:rPr>
                        <w:t> </w:t>
                      </w:r>
                      <w:r>
                        <w:rPr/>
                        <w:t>of</w:t>
                      </w:r>
                      <w:r>
                        <w:rPr>
                          <w:spacing w:val="-8"/>
                        </w:rPr>
                        <w:t> </w:t>
                      </w:r>
                      <w:r>
                        <w:rPr/>
                        <w:t>American</w:t>
                      </w:r>
                      <w:r>
                        <w:rPr>
                          <w:spacing w:val="-8"/>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6715392">
                <wp:simplePos x="0" y="0"/>
                <wp:positionH relativeFrom="page">
                  <wp:posOffset>626402</wp:posOffset>
                </wp:positionH>
                <wp:positionV relativeFrom="paragraph">
                  <wp:posOffset>42074</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9.323002pt;margin-top:3.312953pt;width:431.622pt;height:36.257pt;mso-position-horizontal-relative:page;mso-position-vertical-relative:paragraph;z-index:-16601088" id="docshape6"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2014</w:t>
      </w:r>
      <w:r>
        <w:rPr>
          <w:color w:val="231F20"/>
          <w:spacing w:val="-1"/>
          <w:sz w:val="18"/>
        </w:rPr>
        <w:t> </w:t>
      </w:r>
      <w:r>
        <w:rPr>
          <w:color w:val="231F20"/>
          <w:sz w:val="18"/>
        </w:rPr>
        <w:t>The</w:t>
      </w:r>
      <w:r>
        <w:rPr>
          <w:color w:val="231F20"/>
          <w:spacing w:val="-1"/>
          <w:sz w:val="18"/>
        </w:rPr>
        <w:t> </w:t>
      </w:r>
      <w:r>
        <w:rPr>
          <w:color w:val="231F20"/>
          <w:sz w:val="18"/>
        </w:rPr>
        <w:t>Authors. Published</w:t>
      </w:r>
      <w:r>
        <w:rPr>
          <w:color w:val="231F20"/>
          <w:spacing w:val="-1"/>
          <w:sz w:val="18"/>
        </w:rPr>
        <w:t> </w:t>
      </w:r>
      <w:r>
        <w:rPr>
          <w:color w:val="231F20"/>
          <w:sz w:val="18"/>
        </w:rPr>
        <w:t>by</w:t>
      </w:r>
      <w:r>
        <w:rPr>
          <w:color w:val="231F20"/>
          <w:spacing w:val="-1"/>
          <w:sz w:val="18"/>
        </w:rPr>
        <w:t> </w:t>
      </w:r>
      <w:r>
        <w:rPr>
          <w:color w:val="231F20"/>
          <w:sz w:val="18"/>
        </w:rPr>
        <w:t>Elsevier B.</w:t>
      </w:r>
      <w:r>
        <w:rPr>
          <w:color w:val="231F20"/>
          <w:spacing w:val="-1"/>
          <w:sz w:val="18"/>
        </w:rPr>
        <w:t> </w:t>
      </w:r>
      <w:r>
        <w:rPr>
          <w:color w:val="231F20"/>
          <w:sz w:val="18"/>
        </w:rPr>
        <w:t>V.</w:t>
      </w:r>
      <w:r>
        <w:rPr>
          <w:color w:val="231F20"/>
          <w:spacing w:val="-1"/>
          <w:sz w:val="18"/>
        </w:rPr>
        <w:t> </w:t>
      </w:r>
      <w:r>
        <w:rPr>
          <w:color w:val="231F20"/>
          <w:sz w:val="16"/>
        </w:rPr>
        <w:t>Open</w:t>
      </w:r>
      <w:r>
        <w:rPr>
          <w:color w:val="231F20"/>
          <w:spacing w:val="-1"/>
          <w:sz w:val="16"/>
        </w:rPr>
        <w:t> </w:t>
      </w:r>
      <w:r>
        <w:rPr>
          <w:color w:val="231F20"/>
          <w:sz w:val="16"/>
        </w:rPr>
        <w:t>access under</w:t>
      </w:r>
      <w:r>
        <w:rPr>
          <w:color w:val="231F20"/>
          <w:spacing w:val="-1"/>
          <w:sz w:val="16"/>
        </w:rPr>
        <w:t> </w:t>
      </w:r>
      <w:hyperlink r:id="rId12">
        <w:r>
          <w:rPr>
            <w:color w:val="0000FF"/>
            <w:sz w:val="16"/>
          </w:rPr>
          <w:t>CC BY-NC-ND</w:t>
        </w:r>
        <w:r>
          <w:rPr>
            <w:color w:val="0000FF"/>
            <w:spacing w:val="-1"/>
            <w:sz w:val="16"/>
          </w:rPr>
          <w:t> </w:t>
        </w:r>
        <w:r>
          <w:rPr>
            <w:color w:val="0000FF"/>
            <w:spacing w:val="-2"/>
            <w:sz w:val="16"/>
          </w:rPr>
          <w:t>license.</w:t>
        </w:r>
      </w:hyperlink>
    </w:p>
    <w:p>
      <w:pPr>
        <w:spacing w:before="9"/>
        <w:ind w:left="494"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pStyle w:val="BodyText"/>
        <w:spacing w:before="179"/>
        <w:rPr>
          <w:sz w:val="16"/>
        </w:rPr>
      </w:pPr>
    </w:p>
    <w:p>
      <w:pPr>
        <w:spacing w:line="264" w:lineRule="auto" w:before="0"/>
        <w:ind w:left="498" w:right="444" w:firstLine="0"/>
        <w:jc w:val="left"/>
        <w:rPr>
          <w:i/>
          <w:sz w:val="16"/>
        </w:rPr>
      </w:pPr>
      <w:r>
        <w:rPr>
          <w:i/>
          <w:sz w:val="16"/>
        </w:rPr>
        <w:t>Keywords:</w:t>
      </w:r>
      <w:r>
        <w:rPr>
          <w:i/>
          <w:spacing w:val="-4"/>
          <w:sz w:val="16"/>
        </w:rPr>
        <w:t> </w:t>
      </w:r>
      <w:r>
        <w:rPr>
          <w:i/>
          <w:sz w:val="16"/>
        </w:rPr>
        <w:t>Intelligent</w:t>
      </w:r>
      <w:r>
        <w:rPr>
          <w:i/>
          <w:spacing w:val="-4"/>
          <w:sz w:val="16"/>
        </w:rPr>
        <w:t> </w:t>
      </w:r>
      <w:r>
        <w:rPr>
          <w:i/>
          <w:sz w:val="16"/>
        </w:rPr>
        <w:t>Recommender</w:t>
      </w:r>
      <w:r>
        <w:rPr>
          <w:i/>
          <w:spacing w:val="-2"/>
          <w:sz w:val="16"/>
        </w:rPr>
        <w:t> </w:t>
      </w:r>
      <w:r>
        <w:rPr>
          <w:i/>
          <w:sz w:val="16"/>
        </w:rPr>
        <w:t>System,</w:t>
      </w:r>
      <w:r>
        <w:rPr>
          <w:i/>
          <w:spacing w:val="-4"/>
          <w:sz w:val="16"/>
        </w:rPr>
        <w:t> </w:t>
      </w:r>
      <w:r>
        <w:rPr>
          <w:i/>
          <w:sz w:val="16"/>
        </w:rPr>
        <w:t>Long-term</w:t>
      </w:r>
      <w:r>
        <w:rPr>
          <w:i/>
          <w:spacing w:val="-3"/>
          <w:sz w:val="16"/>
        </w:rPr>
        <w:t> </w:t>
      </w:r>
      <w:r>
        <w:rPr>
          <w:i/>
          <w:sz w:val="16"/>
        </w:rPr>
        <w:t>view,</w:t>
      </w:r>
      <w:r>
        <w:rPr>
          <w:i/>
          <w:spacing w:val="-2"/>
          <w:sz w:val="16"/>
        </w:rPr>
        <w:t> </w:t>
      </w:r>
      <w:r>
        <w:rPr>
          <w:i/>
          <w:sz w:val="16"/>
        </w:rPr>
        <w:t>RT-Delphi,</w:t>
      </w:r>
      <w:r>
        <w:rPr>
          <w:i/>
          <w:spacing w:val="-2"/>
          <w:sz w:val="16"/>
        </w:rPr>
        <w:t> </w:t>
      </w:r>
      <w:r>
        <w:rPr>
          <w:i/>
          <w:sz w:val="16"/>
        </w:rPr>
        <w:t>MICMAC,</w:t>
      </w:r>
      <w:r>
        <w:rPr>
          <w:i/>
          <w:spacing w:val="-2"/>
          <w:sz w:val="16"/>
        </w:rPr>
        <w:t> </w:t>
      </w:r>
      <w:r>
        <w:rPr>
          <w:i/>
          <w:sz w:val="16"/>
        </w:rPr>
        <w:t>Policy</w:t>
      </w:r>
      <w:r>
        <w:rPr>
          <w:i/>
          <w:spacing w:val="-2"/>
          <w:sz w:val="16"/>
        </w:rPr>
        <w:t> </w:t>
      </w:r>
      <w:r>
        <w:rPr>
          <w:i/>
          <w:sz w:val="16"/>
        </w:rPr>
        <w:t>Evaluation,</w:t>
      </w:r>
      <w:r>
        <w:rPr>
          <w:i/>
          <w:spacing w:val="-4"/>
          <w:sz w:val="16"/>
        </w:rPr>
        <w:t> </w:t>
      </w:r>
      <w:r>
        <w:rPr>
          <w:i/>
          <w:sz w:val="16"/>
        </w:rPr>
        <w:t>Wildcards,</w:t>
      </w:r>
      <w:r>
        <w:rPr>
          <w:i/>
          <w:spacing w:val="-4"/>
          <w:sz w:val="16"/>
        </w:rPr>
        <w:t> </w:t>
      </w:r>
      <w:r>
        <w:rPr>
          <w:i/>
          <w:sz w:val="16"/>
        </w:rPr>
        <w:t>Egyptian</w:t>
      </w:r>
      <w:r>
        <w:rPr>
          <w:i/>
          <w:spacing w:val="-4"/>
          <w:sz w:val="16"/>
        </w:rPr>
        <w:t> </w:t>
      </w:r>
      <w:r>
        <w:rPr>
          <w:i/>
          <w:sz w:val="16"/>
        </w:rPr>
        <w:t>Milk</w:t>
      </w:r>
      <w:r>
        <w:rPr>
          <w:i/>
          <w:spacing w:val="40"/>
          <w:sz w:val="16"/>
        </w:rPr>
        <w:t> </w:t>
      </w:r>
      <w:r>
        <w:rPr>
          <w:i/>
          <w:spacing w:val="-2"/>
          <w:sz w:val="16"/>
        </w:rPr>
        <w:t>production.</w:t>
      </w:r>
    </w:p>
    <w:p>
      <w:pPr>
        <w:pStyle w:val="BodyText"/>
        <w:rPr>
          <w:i/>
          <w:sz w:val="14"/>
        </w:rPr>
      </w:pPr>
      <w:r>
        <w:rPr/>
        <mc:AlternateContent>
          <mc:Choice Requires="wps">
            <w:drawing>
              <wp:anchor distT="0" distB="0" distL="0" distR="0" allowOverlap="1" layoutInCell="1" locked="0" behindDoc="1" simplePos="0" relativeHeight="487588352">
                <wp:simplePos x="0" y="0"/>
                <wp:positionH relativeFrom="page">
                  <wp:posOffset>627608</wp:posOffset>
                </wp:positionH>
                <wp:positionV relativeFrom="paragraph">
                  <wp:posOffset>117680</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417999pt;margin-top:9.266211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rPr>
          <w:i/>
        </w:rPr>
      </w:pPr>
    </w:p>
    <w:p>
      <w:pPr>
        <w:pStyle w:val="BodyText"/>
        <w:spacing w:before="222"/>
        <w:rPr>
          <w:i/>
        </w:rPr>
      </w:pPr>
      <w:r>
        <w:rPr/>
        <mc:AlternateContent>
          <mc:Choice Requires="wps">
            <w:drawing>
              <wp:anchor distT="0" distB="0" distL="0" distR="0" allowOverlap="1" layoutInCell="1" locked="0" behindDoc="1" simplePos="0" relativeHeight="487588864">
                <wp:simplePos x="0" y="0"/>
                <wp:positionH relativeFrom="page">
                  <wp:posOffset>653478</wp:posOffset>
                </wp:positionH>
                <wp:positionV relativeFrom="paragraph">
                  <wp:posOffset>302767</wp:posOffset>
                </wp:positionV>
                <wp:extent cx="53721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37210" cy="1270"/>
                        </a:xfrm>
                        <a:custGeom>
                          <a:avLst/>
                          <a:gdLst/>
                          <a:ahLst/>
                          <a:cxnLst/>
                          <a:rect l="l" t="t" r="r" b="b"/>
                          <a:pathLst>
                            <a:path w="537210" h="0">
                              <a:moveTo>
                                <a:pt x="0" y="0"/>
                              </a:moveTo>
                              <a:lnTo>
                                <a:pt x="537184" y="0"/>
                              </a:lnTo>
                            </a:path>
                          </a:pathLst>
                        </a:custGeom>
                        <a:ln w="6654">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1.455002pt;margin-top:23.839977pt;width:42.3pt;height:.1pt;mso-position-horizontal-relative:page;mso-position-vertical-relative:paragraph;z-index:-15727616;mso-wrap-distance-left:0;mso-wrap-distance-right:0" id="docshape8" coordorigin="1029,477" coordsize="846,0" path="m1029,477l1875,477e" filled="false" stroked="true" strokeweight=".524pt" strokecolor="#1f1e20">
                <v:path arrowok="t"/>
                <v:stroke dashstyle="solid"/>
                <w10:wrap type="topAndBottom"/>
              </v:shape>
            </w:pict>
          </mc:Fallback>
        </mc:AlternateContent>
      </w:r>
    </w:p>
    <w:p>
      <w:pPr>
        <w:pStyle w:val="BodyText"/>
        <w:rPr>
          <w:i/>
          <w:sz w:val="16"/>
        </w:rPr>
      </w:pPr>
    </w:p>
    <w:p>
      <w:pPr>
        <w:pStyle w:val="BodyText"/>
        <w:spacing w:before="119"/>
        <w:rPr>
          <w:i/>
          <w:sz w:val="16"/>
        </w:rPr>
      </w:pPr>
    </w:p>
    <w:p>
      <w:pPr>
        <w:spacing w:before="0"/>
        <w:ind w:left="738" w:right="0" w:firstLine="0"/>
        <w:jc w:val="left"/>
        <w:rPr>
          <w:sz w:val="16"/>
        </w:rPr>
      </w:pPr>
      <w:r>
        <w:rPr>
          <w:sz w:val="16"/>
        </w:rPr>
        <w:t>*Corresponding</w:t>
      </w:r>
      <w:r>
        <w:rPr>
          <w:spacing w:val="-9"/>
          <w:sz w:val="16"/>
        </w:rPr>
        <w:t> </w:t>
      </w:r>
      <w:r>
        <w:rPr>
          <w:sz w:val="16"/>
        </w:rPr>
        <w:t>author.</w:t>
      </w:r>
      <w:r>
        <w:rPr>
          <w:spacing w:val="-9"/>
          <w:sz w:val="16"/>
        </w:rPr>
        <w:t> </w:t>
      </w:r>
      <w:r>
        <w:rPr>
          <w:sz w:val="16"/>
        </w:rPr>
        <w:t>Tel.:</w:t>
      </w:r>
      <w:r>
        <w:rPr>
          <w:spacing w:val="-8"/>
          <w:sz w:val="16"/>
        </w:rPr>
        <w:t> </w:t>
      </w:r>
      <w:r>
        <w:rPr>
          <w:sz w:val="16"/>
        </w:rPr>
        <w:t>+201118111917,</w:t>
      </w:r>
      <w:r>
        <w:rPr>
          <w:spacing w:val="-10"/>
          <w:sz w:val="16"/>
        </w:rPr>
        <w:t> </w:t>
      </w:r>
      <w:r>
        <w:rPr>
          <w:sz w:val="16"/>
        </w:rPr>
        <w:t>E-mail</w:t>
      </w:r>
      <w:r>
        <w:rPr>
          <w:spacing w:val="-8"/>
          <w:sz w:val="16"/>
        </w:rPr>
        <w:t> </w:t>
      </w:r>
      <w:r>
        <w:rPr>
          <w:sz w:val="16"/>
        </w:rPr>
        <w:t>address:</w:t>
      </w:r>
      <w:r>
        <w:rPr>
          <w:spacing w:val="-9"/>
          <w:sz w:val="16"/>
        </w:rPr>
        <w:t> </w:t>
      </w:r>
      <w:hyperlink r:id="rId13">
        <w:r>
          <w:rPr>
            <w:spacing w:val="-2"/>
            <w:sz w:val="16"/>
          </w:rPr>
          <w:t>ama35@fayoum.edu.eg.</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4"/>
        <w:rPr>
          <w:sz w:val="16"/>
        </w:rPr>
      </w:pPr>
    </w:p>
    <w:p>
      <w:pPr>
        <w:spacing w:before="0"/>
        <w:ind w:left="103" w:right="0" w:firstLine="0"/>
        <w:jc w:val="left"/>
        <w:rPr>
          <w:sz w:val="14"/>
        </w:rPr>
      </w:pPr>
      <w:r>
        <w:rPr>
          <w:color w:val="231F20"/>
          <w:sz w:val="16"/>
        </w:rPr>
        <w:t>2212-6716</w:t>
      </w:r>
      <w:r>
        <w:rPr>
          <w:color w:val="231F20"/>
          <w:spacing w:val="-6"/>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6"/>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B.</w:t>
      </w:r>
      <w:r>
        <w:rPr>
          <w:color w:val="231F20"/>
          <w:spacing w:val="-5"/>
          <w:sz w:val="16"/>
        </w:rPr>
        <w:t> </w:t>
      </w:r>
      <w:r>
        <w:rPr>
          <w:color w:val="231F20"/>
          <w:sz w:val="16"/>
        </w:rPr>
        <w:t>V.</w:t>
      </w:r>
      <w:r>
        <w:rPr>
          <w:color w:val="231F20"/>
          <w:spacing w:val="-5"/>
          <w:sz w:val="16"/>
        </w:rPr>
        <w:t> </w:t>
      </w:r>
      <w:r>
        <w:rPr>
          <w:color w:val="231F20"/>
          <w:sz w:val="14"/>
        </w:rPr>
        <w:t>Open</w:t>
      </w:r>
      <w:r>
        <w:rPr>
          <w:color w:val="231F20"/>
          <w:spacing w:val="-3"/>
          <w:sz w:val="14"/>
        </w:rPr>
        <w:t> </w:t>
      </w:r>
      <w:r>
        <w:rPr>
          <w:color w:val="231F20"/>
          <w:sz w:val="14"/>
        </w:rPr>
        <w:t>access</w:t>
      </w:r>
      <w:r>
        <w:rPr>
          <w:color w:val="231F20"/>
          <w:spacing w:val="-3"/>
          <w:sz w:val="14"/>
        </w:rPr>
        <w:t> </w:t>
      </w:r>
      <w:r>
        <w:rPr>
          <w:color w:val="231F20"/>
          <w:sz w:val="14"/>
        </w:rPr>
        <w:t>under</w:t>
      </w:r>
      <w:r>
        <w:rPr>
          <w:color w:val="231F20"/>
          <w:spacing w:val="-3"/>
          <w:sz w:val="14"/>
        </w:rPr>
        <w:t> </w:t>
      </w:r>
      <w:hyperlink r:id="rId12">
        <w:r>
          <w:rPr>
            <w:color w:val="0000FF"/>
            <w:sz w:val="14"/>
          </w:rPr>
          <w:t>CC</w:t>
        </w:r>
        <w:r>
          <w:rPr>
            <w:color w:val="0000FF"/>
            <w:spacing w:val="-3"/>
            <w:sz w:val="14"/>
          </w:rPr>
          <w:t> </w:t>
        </w:r>
        <w:r>
          <w:rPr>
            <w:color w:val="0000FF"/>
            <w:sz w:val="14"/>
          </w:rPr>
          <w:t>BY-NC-ND</w:t>
        </w:r>
        <w:r>
          <w:rPr>
            <w:color w:val="0000FF"/>
            <w:spacing w:val="-3"/>
            <w:sz w:val="14"/>
          </w:rPr>
          <w:t> </w:t>
        </w:r>
        <w:r>
          <w:rPr>
            <w:color w:val="0000FF"/>
            <w:spacing w:val="-2"/>
            <w:sz w:val="14"/>
          </w:rPr>
          <w:t>license.</w:t>
        </w:r>
      </w:hyperlink>
    </w:p>
    <w:p>
      <w:pPr>
        <w:spacing w:line="261" w:lineRule="auto" w:before="16"/>
        <w:ind w:left="103" w:right="1085"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doi:10.1016/j.aasri.2014.05.015</w:t>
      </w:r>
    </w:p>
    <w:p>
      <w:pPr>
        <w:spacing w:after="0" w:line="261" w:lineRule="auto"/>
        <w:jc w:val="left"/>
        <w:rPr>
          <w:sz w:val="16"/>
        </w:rPr>
        <w:sectPr>
          <w:footerReference w:type="default" r:id="rId5"/>
          <w:type w:val="continuous"/>
          <w:pgSz w:w="10890" w:h="14860"/>
          <w:pgMar w:header="0" w:footer="0" w:top="780" w:bottom="280" w:left="520" w:right="540"/>
          <w:pgNumType w:start="103"/>
        </w:sectPr>
      </w:pPr>
    </w:p>
    <w:p>
      <w:pPr>
        <w:pStyle w:val="BodyText"/>
        <w:spacing w:before="125"/>
      </w:pPr>
    </w:p>
    <w:p>
      <w:pPr>
        <w:pStyle w:val="Heading1"/>
        <w:numPr>
          <w:ilvl w:val="0"/>
          <w:numId w:val="1"/>
        </w:numPr>
        <w:tabs>
          <w:tab w:pos="602" w:val="left" w:leader="none"/>
        </w:tabs>
        <w:spacing w:line="240" w:lineRule="auto" w:before="0" w:after="0"/>
        <w:ind w:left="602" w:right="0" w:hanging="200"/>
        <w:jc w:val="both"/>
      </w:pPr>
      <w:r>
        <w:rPr>
          <w:spacing w:val="-2"/>
        </w:rPr>
        <w:t>Introduction</w:t>
      </w:r>
    </w:p>
    <w:p>
      <w:pPr>
        <w:pStyle w:val="BodyText"/>
        <w:spacing w:before="20"/>
        <w:rPr>
          <w:b/>
        </w:rPr>
      </w:pPr>
    </w:p>
    <w:p>
      <w:pPr>
        <w:pStyle w:val="BodyText"/>
        <w:spacing w:line="249" w:lineRule="auto"/>
        <w:ind w:left="402" w:right="573" w:firstLine="237"/>
        <w:jc w:val="both"/>
      </w:pPr>
      <w:r>
        <w:rPr/>
        <w:t>The Egyptian agricultural domain plays an important role in the Egyptian economy as it represents more than 20% of the national GDP and employs nearly 30% of the working population [1]. In addition, the</w:t>
      </w:r>
      <w:r>
        <w:rPr>
          <w:spacing w:val="40"/>
        </w:rPr>
        <w:t> </w:t>
      </w:r>
      <w:r>
        <w:rPr/>
        <w:t>national food security has been noted to be the main goal to achieve a real development and to meet rising of the Egyptian population that expected to be more than 100 million by the year 2030. The policy/decision makers’ strategy for animal production in Egypt, up to year 2035, aims to reduce the milk production gap to</w:t>
      </w:r>
      <w:r>
        <w:rPr>
          <w:spacing w:val="40"/>
        </w:rPr>
        <w:t> </w:t>
      </w:r>
      <w:r>
        <w:rPr/>
        <w:t>be less than 10% [2].</w:t>
      </w:r>
    </w:p>
    <w:p>
      <w:pPr>
        <w:pStyle w:val="BodyText"/>
        <w:spacing w:line="249" w:lineRule="auto" w:before="6"/>
        <w:ind w:left="402" w:right="572" w:firstLine="237"/>
        <w:jc w:val="both"/>
      </w:pPr>
      <w:r>
        <w:rPr/>
        <w:t>There are different national research and development efforts tried to tackle the problem of food shortage and to enhance the revenue from milk production in Egypt. The national milk production in Egypt is dependent on buffaloes, cattle, small ruminant (sheep and goats) and camels, which are the most suitable animals for Egypt [3].</w:t>
      </w:r>
      <w:r>
        <w:rPr>
          <w:spacing w:val="40"/>
        </w:rPr>
        <w:t> </w:t>
      </w:r>
      <w:r>
        <w:rPr/>
        <w:t>In 2012, animal production in Egypt represented about 27.4% of the agricultural gross domestic product (AGDP). Milk productivity of buffaloes increased from about 1.3 ton/head/season to 1.1 ton/head/season.</w:t>
      </w:r>
      <w:r>
        <w:rPr>
          <w:spacing w:val="40"/>
        </w:rPr>
        <w:t> </w:t>
      </w:r>
      <w:r>
        <w:rPr/>
        <w:t>Fortunately, there are still large efforts to improve this milk productivity [4, 5].</w:t>
      </w:r>
    </w:p>
    <w:p>
      <w:pPr>
        <w:pStyle w:val="BodyText"/>
        <w:spacing w:line="249" w:lineRule="auto" w:before="5"/>
        <w:ind w:left="401" w:right="572" w:firstLine="237"/>
        <w:jc w:val="both"/>
      </w:pPr>
      <w:r>
        <w:rPr/>
        <w:t>Uncertainty and Complexity, which are arising from future unprecedented events/ wildcards, represent the main characteristics for long-term strategic planning process [6]. For long-term strategic planning, policy/decision maker need for two crucial activities, which are explorative futures scenarios and policy formulation and evaluation [7]. Explorative futures scenarios provide awareness situation for the wildcards future impacts. However, the policy formulation and evaluation provides justifiable recommendations for futures policies based on their expected impacts [8]. Due to the future high uncertainty and complexity, long- term policy formulation and evaluation represent unstructured processes [9].</w:t>
      </w:r>
    </w:p>
    <w:p>
      <w:pPr>
        <w:pStyle w:val="BodyText"/>
        <w:spacing w:line="249" w:lineRule="auto" w:before="6"/>
        <w:ind w:left="401" w:right="570" w:firstLine="237"/>
        <w:jc w:val="both"/>
      </w:pPr>
      <w:r>
        <w:rPr/>
        <w:t>The Delphi method is a powerful and a well structured tool for knowledge acquisition, because its anonymity process. In Delphi method the process for knowledge acquisition from domain participators is</w:t>
      </w:r>
      <w:r>
        <w:rPr>
          <w:spacing w:val="80"/>
        </w:rPr>
        <w:t> </w:t>
      </w:r>
      <w:r>
        <w:rPr/>
        <w:t>done</w:t>
      </w:r>
      <w:r>
        <w:rPr>
          <w:spacing w:val="-1"/>
        </w:rPr>
        <w:t> </w:t>
      </w:r>
      <w:r>
        <w:rPr/>
        <w:t>by controlled opinion</w:t>
      </w:r>
      <w:r>
        <w:rPr>
          <w:spacing w:val="-1"/>
        </w:rPr>
        <w:t> </w:t>
      </w:r>
      <w:r>
        <w:rPr/>
        <w:t>feedback</w:t>
      </w:r>
      <w:r>
        <w:rPr>
          <w:spacing w:val="-1"/>
        </w:rPr>
        <w:t> </w:t>
      </w:r>
      <w:r>
        <w:rPr/>
        <w:t>for</w:t>
      </w:r>
      <w:r>
        <w:rPr>
          <w:spacing w:val="-2"/>
        </w:rPr>
        <w:t> </w:t>
      </w:r>
      <w:r>
        <w:rPr/>
        <w:t>a</w:t>
      </w:r>
      <w:r>
        <w:rPr>
          <w:spacing w:val="-1"/>
        </w:rPr>
        <w:t> </w:t>
      </w:r>
      <w:r>
        <w:rPr/>
        <w:t>series of</w:t>
      </w:r>
      <w:r>
        <w:rPr>
          <w:spacing w:val="-1"/>
        </w:rPr>
        <w:t> </w:t>
      </w:r>
      <w:r>
        <w:rPr/>
        <w:t>questionnaires</w:t>
      </w:r>
      <w:r>
        <w:rPr>
          <w:spacing w:val="-1"/>
        </w:rPr>
        <w:t> </w:t>
      </w:r>
      <w:r>
        <w:rPr/>
        <w:t>[10].</w:t>
      </w:r>
      <w:r>
        <w:rPr>
          <w:spacing w:val="-1"/>
        </w:rPr>
        <w:t> </w:t>
      </w:r>
      <w:r>
        <w:rPr/>
        <w:t>It provides</w:t>
      </w:r>
      <w:r>
        <w:rPr>
          <w:spacing w:val="-1"/>
        </w:rPr>
        <w:t> </w:t>
      </w:r>
      <w:r>
        <w:rPr/>
        <w:t>the</w:t>
      </w:r>
      <w:r>
        <w:rPr>
          <w:spacing w:val="-1"/>
        </w:rPr>
        <w:t> </w:t>
      </w:r>
      <w:r>
        <w:rPr/>
        <w:t>domain participators to move</w:t>
      </w:r>
      <w:r>
        <w:rPr>
          <w:spacing w:val="-1"/>
        </w:rPr>
        <w:t> </w:t>
      </w:r>
      <w:r>
        <w:rPr/>
        <w:t>toward consensus</w:t>
      </w:r>
      <w:r>
        <w:rPr>
          <w:spacing w:val="-2"/>
        </w:rPr>
        <w:t> </w:t>
      </w:r>
      <w:r>
        <w:rPr/>
        <w:t>[6].</w:t>
      </w:r>
      <w:r>
        <w:rPr>
          <w:spacing w:val="-2"/>
        </w:rPr>
        <w:t> </w:t>
      </w:r>
      <w:r>
        <w:rPr/>
        <w:t>Moreover,</w:t>
      </w:r>
      <w:r>
        <w:rPr>
          <w:spacing w:val="-2"/>
        </w:rPr>
        <w:t> </w:t>
      </w:r>
      <w:r>
        <w:rPr/>
        <w:t>RT-Delphi</w:t>
      </w:r>
      <w:r>
        <w:rPr>
          <w:spacing w:val="-1"/>
        </w:rPr>
        <w:t> </w:t>
      </w:r>
      <w:r>
        <w:rPr/>
        <w:t>is</w:t>
      </w:r>
      <w:r>
        <w:rPr>
          <w:spacing w:val="-2"/>
        </w:rPr>
        <w:t> </w:t>
      </w:r>
      <w:r>
        <w:rPr/>
        <w:t>a</w:t>
      </w:r>
      <w:r>
        <w:rPr>
          <w:spacing w:val="-2"/>
        </w:rPr>
        <w:t> </w:t>
      </w:r>
      <w:r>
        <w:rPr/>
        <w:t>round-less</w:t>
      </w:r>
      <w:r>
        <w:rPr>
          <w:spacing w:val="-2"/>
        </w:rPr>
        <w:t> </w:t>
      </w:r>
      <w:r>
        <w:rPr/>
        <w:t>Delphi</w:t>
      </w:r>
      <w:r>
        <w:rPr>
          <w:spacing w:val="-3"/>
        </w:rPr>
        <w:t> </w:t>
      </w:r>
      <w:r>
        <w:rPr/>
        <w:t>applied</w:t>
      </w:r>
      <w:r>
        <w:rPr>
          <w:spacing w:val="-1"/>
        </w:rPr>
        <w:t> </w:t>
      </w:r>
      <w:r>
        <w:rPr/>
        <w:t>as</w:t>
      </w:r>
      <w:r>
        <w:rPr>
          <w:spacing w:val="-2"/>
        </w:rPr>
        <w:t> </w:t>
      </w:r>
      <w:r>
        <w:rPr/>
        <w:t>an</w:t>
      </w:r>
      <w:r>
        <w:rPr>
          <w:spacing w:val="-1"/>
        </w:rPr>
        <w:t> </w:t>
      </w:r>
      <w:r>
        <w:rPr/>
        <w:t>on-line</w:t>
      </w:r>
      <w:r>
        <w:rPr>
          <w:spacing w:val="-2"/>
        </w:rPr>
        <w:t> </w:t>
      </w:r>
      <w:r>
        <w:rPr/>
        <w:t>tool</w:t>
      </w:r>
      <w:r>
        <w:rPr>
          <w:spacing w:val="-2"/>
        </w:rPr>
        <w:t> </w:t>
      </w:r>
      <w:r>
        <w:rPr/>
        <w:t>[11].</w:t>
      </w:r>
      <w:r>
        <w:rPr>
          <w:spacing w:val="-2"/>
        </w:rPr>
        <w:t> </w:t>
      </w:r>
      <w:r>
        <w:rPr/>
        <w:t>Also, it is widely used to improve the efficiency of knowledge acquisition process from the domain experts and to create a large participatory and anonymity on-line system with between all participants (system analysts, researcher, experts, and decision/policy makers) [12].</w:t>
      </w:r>
    </w:p>
    <w:p>
      <w:pPr>
        <w:pStyle w:val="BodyText"/>
        <w:spacing w:line="249" w:lineRule="auto" w:before="7"/>
        <w:ind w:left="402" w:right="572" w:firstLine="237"/>
        <w:jc w:val="both"/>
      </w:pPr>
      <w:r>
        <w:rPr/>
        <w:t>Mathematical models provide to reduce the complexity that it composed of variables and</w:t>
      </w:r>
      <w:r>
        <w:rPr>
          <w:spacing w:val="-2"/>
        </w:rPr>
        <w:t> </w:t>
      </w:r>
      <w:r>
        <w:rPr/>
        <w:t>relationships. Such models assume that the historical information contained can be extracted, analyzed, and reduced to one or more equations that can be used to forecast historical data [13]. But, this models force at work in the past will continue to hold in the future and the forecasts are surprise-free [14]. Trend Impact Analysis (TIA) is widely used instead of traditional forecasting models to generate all possible future scenarios rather than a single image for future forecast.</w:t>
      </w:r>
    </w:p>
    <w:p>
      <w:pPr>
        <w:pStyle w:val="BodyText"/>
        <w:spacing w:before="3"/>
        <w:ind w:left="639"/>
        <w:jc w:val="both"/>
      </w:pPr>
      <w:r>
        <w:rPr/>
        <w:t>In</w:t>
      </w:r>
      <w:r>
        <w:rPr>
          <w:spacing w:val="-5"/>
        </w:rPr>
        <w:t> </w:t>
      </w:r>
      <w:r>
        <w:rPr/>
        <w:t>development</w:t>
      </w:r>
      <w:r>
        <w:rPr>
          <w:spacing w:val="-4"/>
        </w:rPr>
        <w:t> </w:t>
      </w:r>
      <w:r>
        <w:rPr/>
        <w:t>a</w:t>
      </w:r>
      <w:r>
        <w:rPr>
          <w:spacing w:val="-5"/>
        </w:rPr>
        <w:t> </w:t>
      </w:r>
      <w:r>
        <w:rPr/>
        <w:t>TIA,</w:t>
      </w:r>
      <w:r>
        <w:rPr>
          <w:spacing w:val="-5"/>
        </w:rPr>
        <w:t> </w:t>
      </w:r>
      <w:r>
        <w:rPr/>
        <w:t>three</w:t>
      </w:r>
      <w:r>
        <w:rPr>
          <w:spacing w:val="-7"/>
        </w:rPr>
        <w:t> </w:t>
      </w:r>
      <w:r>
        <w:rPr/>
        <w:t>major</w:t>
      </w:r>
      <w:r>
        <w:rPr>
          <w:spacing w:val="-4"/>
        </w:rPr>
        <w:t> </w:t>
      </w:r>
      <w:r>
        <w:rPr/>
        <w:t>steps</w:t>
      </w:r>
      <w:r>
        <w:rPr>
          <w:spacing w:val="-6"/>
        </w:rPr>
        <w:t> </w:t>
      </w:r>
      <w:r>
        <w:rPr/>
        <w:t>are</w:t>
      </w:r>
      <w:r>
        <w:rPr>
          <w:spacing w:val="-6"/>
        </w:rPr>
        <w:t> </w:t>
      </w:r>
      <w:r>
        <w:rPr/>
        <w:t>necessary</w:t>
      </w:r>
      <w:r>
        <w:rPr>
          <w:spacing w:val="-4"/>
        </w:rPr>
        <w:t> [15]:</w:t>
      </w:r>
    </w:p>
    <w:p>
      <w:pPr>
        <w:pStyle w:val="ListParagraph"/>
        <w:numPr>
          <w:ilvl w:val="0"/>
          <w:numId w:val="2"/>
        </w:numPr>
        <w:tabs>
          <w:tab w:pos="542" w:val="left" w:leader="none"/>
        </w:tabs>
        <w:spacing w:line="240" w:lineRule="auto" w:before="10" w:after="0"/>
        <w:ind w:left="542" w:right="0" w:hanging="140"/>
        <w:jc w:val="both"/>
        <w:rPr>
          <w:sz w:val="20"/>
        </w:rPr>
      </w:pPr>
      <w:r>
        <w:rPr>
          <w:sz w:val="20"/>
        </w:rPr>
        <w:t>Generate</w:t>
      </w:r>
      <w:r>
        <w:rPr>
          <w:spacing w:val="-5"/>
          <w:sz w:val="20"/>
        </w:rPr>
        <w:t> </w:t>
      </w:r>
      <w:r>
        <w:rPr>
          <w:sz w:val="20"/>
        </w:rPr>
        <w:t>a</w:t>
      </w:r>
      <w:r>
        <w:rPr>
          <w:spacing w:val="-3"/>
          <w:sz w:val="20"/>
        </w:rPr>
        <w:t> </w:t>
      </w:r>
      <w:r>
        <w:rPr>
          <w:sz w:val="20"/>
        </w:rPr>
        <w:t>surprise-free</w:t>
      </w:r>
      <w:r>
        <w:rPr>
          <w:spacing w:val="-3"/>
          <w:sz w:val="20"/>
        </w:rPr>
        <w:t> </w:t>
      </w:r>
      <w:r>
        <w:rPr>
          <w:sz w:val="20"/>
        </w:rPr>
        <w:t>scenario</w:t>
      </w:r>
      <w:r>
        <w:rPr>
          <w:spacing w:val="-4"/>
          <w:sz w:val="20"/>
        </w:rPr>
        <w:t> </w:t>
      </w:r>
      <w:r>
        <w:rPr>
          <w:sz w:val="20"/>
        </w:rPr>
        <w:t>based</w:t>
      </w:r>
      <w:r>
        <w:rPr>
          <w:spacing w:val="-4"/>
          <w:sz w:val="20"/>
        </w:rPr>
        <w:t> </w:t>
      </w:r>
      <w:r>
        <w:rPr>
          <w:sz w:val="20"/>
        </w:rPr>
        <w:t>on</w:t>
      </w:r>
      <w:r>
        <w:rPr>
          <w:spacing w:val="-5"/>
          <w:sz w:val="20"/>
        </w:rPr>
        <w:t> </w:t>
      </w:r>
      <w:r>
        <w:rPr>
          <w:sz w:val="20"/>
        </w:rPr>
        <w:t>historical</w:t>
      </w:r>
      <w:r>
        <w:rPr>
          <w:spacing w:val="-3"/>
          <w:sz w:val="20"/>
        </w:rPr>
        <w:t> </w:t>
      </w:r>
      <w:r>
        <w:rPr>
          <w:sz w:val="20"/>
        </w:rPr>
        <w:t>data</w:t>
      </w:r>
      <w:r>
        <w:rPr>
          <w:spacing w:val="-3"/>
          <w:sz w:val="20"/>
        </w:rPr>
        <w:t> </w:t>
      </w:r>
      <w:r>
        <w:rPr>
          <w:sz w:val="20"/>
        </w:rPr>
        <w:t>and</w:t>
      </w:r>
      <w:r>
        <w:rPr>
          <w:spacing w:val="-3"/>
          <w:sz w:val="20"/>
        </w:rPr>
        <w:t> </w:t>
      </w:r>
      <w:r>
        <w:rPr>
          <w:sz w:val="20"/>
        </w:rPr>
        <w:t>given</w:t>
      </w:r>
      <w:r>
        <w:rPr>
          <w:spacing w:val="-3"/>
          <w:sz w:val="20"/>
        </w:rPr>
        <w:t> </w:t>
      </w:r>
      <w:r>
        <w:rPr>
          <w:sz w:val="20"/>
        </w:rPr>
        <w:t>no</w:t>
      </w:r>
      <w:r>
        <w:rPr>
          <w:spacing w:val="-4"/>
          <w:sz w:val="20"/>
        </w:rPr>
        <w:t> </w:t>
      </w:r>
      <w:r>
        <w:rPr>
          <w:sz w:val="20"/>
        </w:rPr>
        <w:t>unprecedented</w:t>
      </w:r>
      <w:r>
        <w:rPr>
          <w:spacing w:val="-4"/>
          <w:sz w:val="20"/>
        </w:rPr>
        <w:t> </w:t>
      </w:r>
      <w:r>
        <w:rPr>
          <w:sz w:val="20"/>
        </w:rPr>
        <w:t>future</w:t>
      </w:r>
      <w:r>
        <w:rPr>
          <w:spacing w:val="-3"/>
          <w:sz w:val="20"/>
        </w:rPr>
        <w:t> </w:t>
      </w:r>
      <w:r>
        <w:rPr>
          <w:sz w:val="20"/>
        </w:rPr>
        <w:t>events</w:t>
      </w:r>
      <w:r>
        <w:rPr>
          <w:spacing w:val="-2"/>
          <w:sz w:val="20"/>
        </w:rPr>
        <w:t> namely.</w:t>
      </w:r>
    </w:p>
    <w:p>
      <w:pPr>
        <w:pStyle w:val="ListParagraph"/>
        <w:numPr>
          <w:ilvl w:val="0"/>
          <w:numId w:val="2"/>
        </w:numPr>
        <w:tabs>
          <w:tab w:pos="542" w:val="left" w:leader="none"/>
        </w:tabs>
        <w:spacing w:line="249" w:lineRule="auto" w:before="10" w:after="0"/>
        <w:ind w:left="402" w:right="573" w:firstLine="0"/>
        <w:jc w:val="both"/>
        <w:rPr>
          <w:sz w:val="20"/>
        </w:rPr>
      </w:pPr>
      <w:r>
        <w:rPr>
          <w:sz w:val="20"/>
        </w:rPr>
        <w:t>Expert imagination and experiences are used to identify the major future wildcards, their impacts that cause</w:t>
      </w:r>
      <w:r>
        <w:rPr>
          <w:spacing w:val="40"/>
          <w:sz w:val="20"/>
        </w:rPr>
        <w:t> </w:t>
      </w:r>
      <w:r>
        <w:rPr>
          <w:sz w:val="20"/>
        </w:rPr>
        <w:t>a change in the base forecast. The knowledge acquisition process is based collection the experts' judge about the probability of occurrence and its expected futures impact. Real-Time (RT) Delphi is widely used tool for knowledge acquisition process.</w:t>
      </w:r>
    </w:p>
    <w:p>
      <w:pPr>
        <w:pStyle w:val="ListParagraph"/>
        <w:numPr>
          <w:ilvl w:val="0"/>
          <w:numId w:val="2"/>
        </w:numPr>
        <w:tabs>
          <w:tab w:pos="542" w:val="left" w:leader="none"/>
        </w:tabs>
        <w:spacing w:line="240" w:lineRule="auto" w:before="3" w:after="0"/>
        <w:ind w:left="542" w:right="0" w:hanging="140"/>
        <w:jc w:val="both"/>
        <w:rPr>
          <w:sz w:val="20"/>
        </w:rPr>
      </w:pPr>
      <w:r>
        <w:rPr>
          <w:sz w:val="20"/>
        </w:rPr>
        <w:t>Using</w:t>
      </w:r>
      <w:r>
        <w:rPr>
          <w:spacing w:val="-5"/>
          <w:sz w:val="20"/>
        </w:rPr>
        <w:t> </w:t>
      </w:r>
      <w:r>
        <w:rPr>
          <w:sz w:val="20"/>
        </w:rPr>
        <w:t>TIA</w:t>
      </w:r>
      <w:r>
        <w:rPr>
          <w:spacing w:val="-3"/>
          <w:sz w:val="20"/>
        </w:rPr>
        <w:t> </w:t>
      </w:r>
      <w:r>
        <w:rPr>
          <w:sz w:val="20"/>
        </w:rPr>
        <w:t>algorithm</w:t>
      </w:r>
      <w:r>
        <w:rPr>
          <w:spacing w:val="-5"/>
          <w:sz w:val="20"/>
        </w:rPr>
        <w:t> </w:t>
      </w:r>
      <w:r>
        <w:rPr>
          <w:sz w:val="20"/>
        </w:rPr>
        <w:t>and</w:t>
      </w:r>
      <w:r>
        <w:rPr>
          <w:spacing w:val="-3"/>
          <w:sz w:val="20"/>
        </w:rPr>
        <w:t> </w:t>
      </w:r>
      <w:r>
        <w:rPr>
          <w:sz w:val="20"/>
        </w:rPr>
        <w:t>Monte</w:t>
      </w:r>
      <w:r>
        <w:rPr>
          <w:spacing w:val="-3"/>
          <w:sz w:val="20"/>
        </w:rPr>
        <w:t> </w:t>
      </w:r>
      <w:r>
        <w:rPr>
          <w:sz w:val="20"/>
        </w:rPr>
        <w:t>Carlo</w:t>
      </w:r>
      <w:r>
        <w:rPr>
          <w:spacing w:val="-3"/>
          <w:sz w:val="20"/>
        </w:rPr>
        <w:t> </w:t>
      </w:r>
      <w:r>
        <w:rPr>
          <w:sz w:val="20"/>
        </w:rPr>
        <w:t>Simulation</w:t>
      </w:r>
      <w:r>
        <w:rPr>
          <w:spacing w:val="-2"/>
          <w:sz w:val="20"/>
        </w:rPr>
        <w:t> </w:t>
      </w:r>
      <w:r>
        <w:rPr>
          <w:sz w:val="20"/>
        </w:rPr>
        <w:t>to</w:t>
      </w:r>
      <w:r>
        <w:rPr>
          <w:spacing w:val="-4"/>
          <w:sz w:val="20"/>
        </w:rPr>
        <w:t> </w:t>
      </w:r>
      <w:r>
        <w:rPr>
          <w:sz w:val="20"/>
        </w:rPr>
        <w:t>generate</w:t>
      </w:r>
      <w:r>
        <w:rPr>
          <w:spacing w:val="-3"/>
          <w:sz w:val="20"/>
        </w:rPr>
        <w:t> </w:t>
      </w:r>
      <w:r>
        <w:rPr>
          <w:sz w:val="20"/>
        </w:rPr>
        <w:t>all</w:t>
      </w:r>
      <w:r>
        <w:rPr>
          <w:spacing w:val="-3"/>
          <w:sz w:val="20"/>
        </w:rPr>
        <w:t> </w:t>
      </w:r>
      <w:r>
        <w:rPr>
          <w:sz w:val="20"/>
        </w:rPr>
        <w:t>possible</w:t>
      </w:r>
      <w:r>
        <w:rPr>
          <w:spacing w:val="-4"/>
          <w:sz w:val="20"/>
        </w:rPr>
        <w:t> </w:t>
      </w:r>
      <w:r>
        <w:rPr>
          <w:sz w:val="20"/>
        </w:rPr>
        <w:t>future</w:t>
      </w:r>
      <w:r>
        <w:rPr>
          <w:spacing w:val="-4"/>
          <w:sz w:val="20"/>
        </w:rPr>
        <w:t> </w:t>
      </w:r>
      <w:r>
        <w:rPr>
          <w:sz w:val="20"/>
        </w:rPr>
        <w:t>scenarios</w:t>
      </w:r>
      <w:r>
        <w:rPr>
          <w:spacing w:val="-3"/>
          <w:sz w:val="20"/>
        </w:rPr>
        <w:t> </w:t>
      </w:r>
      <w:r>
        <w:rPr>
          <w:spacing w:val="-2"/>
          <w:sz w:val="20"/>
        </w:rPr>
        <w:t>[16].</w:t>
      </w:r>
    </w:p>
    <w:p>
      <w:pPr>
        <w:pStyle w:val="BodyText"/>
        <w:spacing w:line="249" w:lineRule="auto" w:before="10"/>
        <w:ind w:left="402" w:right="571" w:firstLine="237"/>
        <w:jc w:val="both"/>
      </w:pPr>
      <w:r>
        <w:rPr/>
        <w:t>Moreover, domain ontology is major in order to provide an easy way towards the knowledge acquisition process by minimizing the misunderstandings when debating a certain concept or a problem [17]. It plays an important role for reducing the contradiction of the experts' judgments by defining a common language between domain experts. Also, it describes the domain concepts, their attributes and all relationships that hold between these concepts [18].</w:t>
      </w:r>
    </w:p>
    <w:p>
      <w:pPr>
        <w:spacing w:after="0" w:line="249" w:lineRule="auto"/>
        <w:jc w:val="both"/>
        <w:sectPr>
          <w:headerReference w:type="even" r:id="rId14"/>
          <w:headerReference w:type="default" r:id="rId15"/>
          <w:pgSz w:w="10890" w:h="14860"/>
          <w:pgMar w:header="713" w:footer="0" w:top="900" w:bottom="280" w:left="520" w:right="540"/>
          <w:pgNumType w:start="104"/>
        </w:sectPr>
      </w:pPr>
    </w:p>
    <w:p>
      <w:pPr>
        <w:pStyle w:val="BodyText"/>
        <w:spacing w:before="125"/>
      </w:pPr>
    </w:p>
    <w:p>
      <w:pPr>
        <w:pStyle w:val="BodyText"/>
        <w:spacing w:line="249" w:lineRule="auto"/>
        <w:ind w:left="405" w:right="570" w:firstLine="237"/>
        <w:jc w:val="both"/>
      </w:pPr>
      <w:r>
        <w:rPr/>
        <w:t>The core idea of our research paper is to develop an intelligent recommender system (IRS) to generate</w:t>
      </w:r>
      <w:r>
        <w:rPr>
          <w:spacing w:val="40"/>
        </w:rPr>
        <w:t> </w:t>
      </w:r>
      <w:r>
        <w:rPr/>
        <w:t>more justifiable estimates to evaluate of the suggested long-term policies. In addition, our IRS supports policy/decision makers to reduce the future uncertainty and stimulates the domain experts to anticipate the futures impacts and evaluate their suggested policies. The developed approach uses the enhanced TIA [16] as the point of departure.</w:t>
      </w:r>
    </w:p>
    <w:p>
      <w:pPr>
        <w:pStyle w:val="BodyText"/>
        <w:spacing w:before="15"/>
      </w:pPr>
    </w:p>
    <w:p>
      <w:pPr>
        <w:pStyle w:val="Heading1"/>
        <w:numPr>
          <w:ilvl w:val="0"/>
          <w:numId w:val="1"/>
        </w:numPr>
        <w:tabs>
          <w:tab w:pos="602" w:val="left" w:leader="none"/>
        </w:tabs>
        <w:spacing w:line="240" w:lineRule="auto" w:before="0" w:after="0"/>
        <w:ind w:left="602" w:right="0" w:hanging="197"/>
        <w:jc w:val="left"/>
      </w:pPr>
      <w:r>
        <w:rPr/>
        <w:t>Problem</w:t>
      </w:r>
      <w:r>
        <w:rPr>
          <w:spacing w:val="-6"/>
        </w:rPr>
        <w:t> </w:t>
      </w:r>
      <w:r>
        <w:rPr>
          <w:spacing w:val="-2"/>
        </w:rPr>
        <w:t>Addressed</w:t>
      </w:r>
    </w:p>
    <w:p>
      <w:pPr>
        <w:pStyle w:val="BodyText"/>
        <w:spacing w:before="20"/>
        <w:rPr>
          <w:b/>
        </w:rPr>
      </w:pPr>
    </w:p>
    <w:p>
      <w:pPr>
        <w:pStyle w:val="BodyText"/>
        <w:spacing w:line="249" w:lineRule="auto"/>
        <w:ind w:left="405" w:right="569" w:firstLine="237"/>
        <w:jc w:val="both"/>
      </w:pPr>
      <w:r>
        <w:rPr/>
        <w:t>Policy/decision makers, in the Egyptian ministry of agriculture, need to generate and evaluate the long- term policies that can improve the quality of their long-term strategic plan from 2014 to 2035. They need to predict the future, analysis its impacts and be confidence about benefits of the suggested policies. Classical futures analysis methods always provide analysis for the major drivers and their possible future impacts.</w:t>
      </w:r>
      <w:r>
        <w:rPr>
          <w:spacing w:val="40"/>
        </w:rPr>
        <w:t> </w:t>
      </w:r>
      <w:r>
        <w:rPr/>
        <w:t>These</w:t>
      </w:r>
      <w:r>
        <w:rPr>
          <w:spacing w:val="-1"/>
        </w:rPr>
        <w:t> </w:t>
      </w:r>
      <w:r>
        <w:rPr/>
        <w:t>methods</w:t>
      </w:r>
      <w:r>
        <w:rPr>
          <w:spacing w:val="-1"/>
        </w:rPr>
        <w:t> </w:t>
      </w:r>
      <w:r>
        <w:rPr/>
        <w:t>isn't quietly provides</w:t>
      </w:r>
      <w:r>
        <w:rPr>
          <w:spacing w:val="-1"/>
        </w:rPr>
        <w:t> </w:t>
      </w:r>
      <w:r>
        <w:rPr/>
        <w:t>a</w:t>
      </w:r>
      <w:r>
        <w:rPr>
          <w:spacing w:val="-1"/>
        </w:rPr>
        <w:t> </w:t>
      </w:r>
      <w:r>
        <w:rPr/>
        <w:t>suggestive</w:t>
      </w:r>
      <w:r>
        <w:rPr>
          <w:spacing w:val="-1"/>
        </w:rPr>
        <w:t> </w:t>
      </w:r>
      <w:r>
        <w:rPr/>
        <w:t>guidance</w:t>
      </w:r>
      <w:r>
        <w:rPr>
          <w:spacing w:val="-3"/>
        </w:rPr>
        <w:t> </w:t>
      </w:r>
      <w:r>
        <w:rPr/>
        <w:t>for evaluating the</w:t>
      </w:r>
      <w:r>
        <w:rPr>
          <w:spacing w:val="-1"/>
        </w:rPr>
        <w:t> </w:t>
      </w:r>
      <w:r>
        <w:rPr/>
        <w:t>future</w:t>
      </w:r>
      <w:r>
        <w:rPr>
          <w:spacing w:val="-1"/>
        </w:rPr>
        <w:t> </w:t>
      </w:r>
      <w:r>
        <w:rPr/>
        <w:t>policies and their impacts on minimizing the future threats and maximizing the future opportunity.</w:t>
      </w:r>
    </w:p>
    <w:p>
      <w:pPr>
        <w:pStyle w:val="BodyText"/>
        <w:spacing w:before="15"/>
      </w:pPr>
    </w:p>
    <w:p>
      <w:pPr>
        <w:pStyle w:val="Heading1"/>
        <w:numPr>
          <w:ilvl w:val="0"/>
          <w:numId w:val="1"/>
        </w:numPr>
        <w:tabs>
          <w:tab w:pos="604" w:val="left" w:leader="none"/>
        </w:tabs>
        <w:spacing w:line="240" w:lineRule="auto" w:before="0" w:after="0"/>
        <w:ind w:left="604" w:right="0" w:hanging="199"/>
        <w:jc w:val="left"/>
      </w:pPr>
      <w:r>
        <w:rPr/>
        <w:t>Solution</w:t>
      </w:r>
      <w:r>
        <w:rPr>
          <w:spacing w:val="-2"/>
        </w:rPr>
        <w:t> Proposed</w:t>
      </w:r>
    </w:p>
    <w:p>
      <w:pPr>
        <w:pStyle w:val="BodyText"/>
        <w:spacing w:before="20"/>
        <w:rPr>
          <w:b/>
        </w:rPr>
      </w:pPr>
    </w:p>
    <w:p>
      <w:pPr>
        <w:pStyle w:val="ListParagraph"/>
        <w:numPr>
          <w:ilvl w:val="1"/>
          <w:numId w:val="1"/>
        </w:numPr>
        <w:tabs>
          <w:tab w:pos="705" w:val="left" w:leader="none"/>
        </w:tabs>
        <w:spacing w:line="240" w:lineRule="auto" w:before="0" w:after="0"/>
        <w:ind w:left="705" w:right="0" w:hanging="300"/>
        <w:jc w:val="left"/>
        <w:rPr>
          <w:i/>
          <w:sz w:val="20"/>
        </w:rPr>
      </w:pPr>
      <w:r>
        <w:rPr>
          <w:i/>
          <w:sz w:val="20"/>
        </w:rPr>
        <w:t>The</w:t>
      </w:r>
      <w:r>
        <w:rPr>
          <w:i/>
          <w:spacing w:val="-1"/>
          <w:sz w:val="20"/>
        </w:rPr>
        <w:t> </w:t>
      </w:r>
      <w:r>
        <w:rPr>
          <w:i/>
          <w:sz w:val="20"/>
        </w:rPr>
        <w:t>Developed </w:t>
      </w:r>
      <w:r>
        <w:rPr>
          <w:i/>
          <w:spacing w:val="-2"/>
          <w:sz w:val="20"/>
        </w:rPr>
        <w:t>Framework</w:t>
      </w:r>
    </w:p>
    <w:p>
      <w:pPr>
        <w:pStyle w:val="BodyText"/>
        <w:spacing w:before="20"/>
        <w:rPr>
          <w:i/>
        </w:rPr>
      </w:pPr>
    </w:p>
    <w:p>
      <w:pPr>
        <w:pStyle w:val="BodyText"/>
        <w:spacing w:line="249" w:lineRule="auto"/>
        <w:ind w:left="405" w:right="517" w:firstLine="237"/>
        <w:jc w:val="both"/>
      </w:pPr>
      <w:r>
        <w:rPr/>
        <w:t>As</w:t>
      </w:r>
      <w:r>
        <w:rPr>
          <w:spacing w:val="-1"/>
        </w:rPr>
        <w:t> </w:t>
      </w:r>
      <w:r>
        <w:rPr/>
        <w:t>shown</w:t>
      </w:r>
      <w:r>
        <w:rPr>
          <w:spacing w:val="-1"/>
        </w:rPr>
        <w:t> </w:t>
      </w:r>
      <w:r>
        <w:rPr/>
        <w:t>in</w:t>
      </w:r>
      <w:r>
        <w:rPr>
          <w:spacing w:val="-2"/>
        </w:rPr>
        <w:t> </w:t>
      </w:r>
      <w:r>
        <w:rPr/>
        <w:t>figure.1,</w:t>
      </w:r>
      <w:r>
        <w:rPr>
          <w:spacing w:val="-2"/>
        </w:rPr>
        <w:t> </w:t>
      </w:r>
      <w:r>
        <w:rPr/>
        <w:t>the</w:t>
      </w:r>
      <w:r>
        <w:rPr>
          <w:spacing w:val="-2"/>
        </w:rPr>
        <w:t> </w:t>
      </w:r>
      <w:r>
        <w:rPr/>
        <w:t>developed</w:t>
      </w:r>
      <w:r>
        <w:rPr>
          <w:spacing w:val="-2"/>
        </w:rPr>
        <w:t> </w:t>
      </w:r>
      <w:r>
        <w:rPr/>
        <w:t>framework</w:t>
      </w:r>
      <w:r>
        <w:rPr>
          <w:spacing w:val="-1"/>
        </w:rPr>
        <w:t> </w:t>
      </w:r>
      <w:r>
        <w:rPr/>
        <w:t>consists</w:t>
      </w:r>
      <w:r>
        <w:rPr>
          <w:spacing w:val="-2"/>
        </w:rPr>
        <w:t> </w:t>
      </w:r>
      <w:r>
        <w:rPr/>
        <w:t>of</w:t>
      </w:r>
      <w:r>
        <w:rPr>
          <w:spacing w:val="-3"/>
        </w:rPr>
        <w:t> </w:t>
      </w:r>
      <w:r>
        <w:rPr/>
        <w:t>three</w:t>
      </w:r>
      <w:r>
        <w:rPr>
          <w:spacing w:val="-1"/>
        </w:rPr>
        <w:t> </w:t>
      </w:r>
      <w:r>
        <w:rPr/>
        <w:t>main</w:t>
      </w:r>
      <w:r>
        <w:rPr>
          <w:spacing w:val="-1"/>
        </w:rPr>
        <w:t> </w:t>
      </w:r>
      <w:r>
        <w:rPr/>
        <w:t>components,</w:t>
      </w:r>
      <w:r>
        <w:rPr>
          <w:spacing w:val="-2"/>
        </w:rPr>
        <w:t> </w:t>
      </w:r>
      <w:r>
        <w:rPr/>
        <w:t>which</w:t>
      </w:r>
      <w:r>
        <w:rPr>
          <w:spacing w:val="-1"/>
        </w:rPr>
        <w:t> </w:t>
      </w:r>
      <w:r>
        <w:rPr/>
        <w:t>are</w:t>
      </w:r>
      <w:r>
        <w:rPr>
          <w:spacing w:val="-1"/>
        </w:rPr>
        <w:t> </w:t>
      </w:r>
      <w:r>
        <w:rPr/>
        <w:t>model-based, knowledge-based and graphical user interface sub-systems. Model-based component has</w:t>
      </w:r>
      <w:r>
        <w:rPr>
          <w:spacing w:val="-1"/>
        </w:rPr>
        <w:t> </w:t>
      </w:r>
      <w:r>
        <w:rPr/>
        <w:t>two sub-components, which are model base and model-base management sub-component. There are different models in model-base system, which are enhanced RT-Delphi integrated with TIA model (ERT-Delphi TIA) and Case-based model. The model-base management component provides models integration and execution. In addition, knowledge- based component has two sub-components, which are knowledge-base and knowledge-based management system. The Knowledge-base component consists of three sub-components which are ontology, explanation and policy sub-components. The explanation sub-component provides “What if” and “Why” explanation, which help for reducing the uncertainties associated with the long-term scenarios and increasing the</w:t>
      </w:r>
      <w:r>
        <w:rPr>
          <w:spacing w:val="40"/>
        </w:rPr>
        <w:t> </w:t>
      </w:r>
      <w:r>
        <w:rPr/>
        <w:t>confidence of policy/decision makers about the consensus results. Furthermore, the domain expert knowledge consists of two main categories, which are experts' judgment and its justifications that represent the core of “Why” explanation. Final, graphical user interface sub-system provides the policy/decision decision maker capabilities for reporting consensus summary information, consensus justifications and the visualization </w:t>
      </w:r>
      <w:r>
        <w:rPr>
          <w:spacing w:val="-2"/>
        </w:rPr>
        <w:t>capabilities.</w:t>
      </w:r>
    </w:p>
    <w:p>
      <w:pPr>
        <w:pStyle w:val="BodyText"/>
        <w:spacing w:before="7"/>
        <w:rPr>
          <w:sz w:val="6"/>
        </w:rPr>
      </w:pPr>
      <w:r>
        <w:rPr/>
        <mc:AlternateContent>
          <mc:Choice Requires="wps">
            <w:drawing>
              <wp:anchor distT="0" distB="0" distL="0" distR="0" allowOverlap="1" layoutInCell="1" locked="0" behindDoc="1" simplePos="0" relativeHeight="487591936">
                <wp:simplePos x="0" y="0"/>
                <wp:positionH relativeFrom="page">
                  <wp:posOffset>1806633</wp:posOffset>
                </wp:positionH>
                <wp:positionV relativeFrom="paragraph">
                  <wp:posOffset>64099</wp:posOffset>
                </wp:positionV>
                <wp:extent cx="3007360" cy="157099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3007360" cy="1570990"/>
                          <a:chExt cx="3007360" cy="1570990"/>
                        </a:xfrm>
                      </wpg:grpSpPr>
                      <pic:pic>
                        <pic:nvPicPr>
                          <pic:cNvPr id="16" name="Image 16"/>
                          <pic:cNvPicPr/>
                        </pic:nvPicPr>
                        <pic:blipFill>
                          <a:blip r:embed="rId16" cstate="print"/>
                          <a:stretch>
                            <a:fillRect/>
                          </a:stretch>
                        </pic:blipFill>
                        <pic:spPr>
                          <a:xfrm>
                            <a:off x="0" y="3509"/>
                            <a:ext cx="3006871" cy="1567233"/>
                          </a:xfrm>
                          <a:prstGeom prst="rect">
                            <a:avLst/>
                          </a:prstGeom>
                        </pic:spPr>
                      </pic:pic>
                      <wps:wsp>
                        <wps:cNvPr id="17" name="Textbox 17"/>
                        <wps:cNvSpPr txBox="1"/>
                        <wps:spPr>
                          <a:xfrm>
                            <a:off x="1078425" y="0"/>
                            <a:ext cx="861694" cy="86995"/>
                          </a:xfrm>
                          <a:prstGeom prst="rect">
                            <a:avLst/>
                          </a:prstGeom>
                        </wps:spPr>
                        <wps:txbx>
                          <w:txbxContent>
                            <w:p>
                              <w:pPr>
                                <w:tabs>
                                  <w:tab w:pos="353" w:val="left" w:leader="none"/>
                                  <w:tab w:pos="1336" w:val="left" w:leader="none"/>
                                </w:tabs>
                                <w:spacing w:line="133" w:lineRule="exact" w:before="0"/>
                                <w:ind w:left="0" w:right="0" w:firstLine="0"/>
                                <w:jc w:val="left"/>
                                <w:rPr>
                                  <w:b/>
                                  <w:sz w:val="12"/>
                                </w:rPr>
                              </w:pPr>
                              <w:r>
                                <w:rPr>
                                  <w:b/>
                                  <w:color w:val="000000"/>
                                  <w:sz w:val="12"/>
                                  <w:shd w:fill="FFFFFF" w:color="auto" w:val="clear"/>
                                </w:rPr>
                                <w:tab/>
                                <w:t>Model</w:t>
                              </w:r>
                              <w:r>
                                <w:rPr>
                                  <w:b/>
                                  <w:color w:val="000000"/>
                                  <w:spacing w:val="28"/>
                                  <w:sz w:val="12"/>
                                  <w:shd w:fill="FFFFFF" w:color="auto" w:val="clear"/>
                                </w:rPr>
                                <w:t> </w:t>
                              </w:r>
                              <w:r>
                                <w:rPr>
                                  <w:b/>
                                  <w:color w:val="000000"/>
                                  <w:spacing w:val="-4"/>
                                  <w:sz w:val="12"/>
                                  <w:shd w:fill="FFFFFF" w:color="auto" w:val="clear"/>
                                </w:rPr>
                                <w:t>Base</w:t>
                              </w:r>
                              <w:r>
                                <w:rPr>
                                  <w:b/>
                                  <w:color w:val="000000"/>
                                  <w:sz w:val="12"/>
                                  <w:shd w:fill="FFFFFF" w:color="auto" w:val="clear"/>
                                </w:rPr>
                                <w:tab/>
                              </w:r>
                            </w:p>
                          </w:txbxContent>
                        </wps:txbx>
                        <wps:bodyPr wrap="square" lIns="0" tIns="0" rIns="0" bIns="0" rtlCol="0">
                          <a:noAutofit/>
                        </wps:bodyPr>
                      </wps:wsp>
                      <wps:wsp>
                        <wps:cNvPr id="18" name="Textbox 18"/>
                        <wps:cNvSpPr txBox="1"/>
                        <wps:spPr>
                          <a:xfrm>
                            <a:off x="1970727" y="405480"/>
                            <a:ext cx="736600" cy="114935"/>
                          </a:xfrm>
                          <a:prstGeom prst="rect">
                            <a:avLst/>
                          </a:prstGeom>
                        </wps:spPr>
                        <wps:txbx>
                          <w:txbxContent>
                            <w:p>
                              <w:pPr>
                                <w:tabs>
                                  <w:tab w:pos="1139" w:val="left" w:leader="none"/>
                                </w:tabs>
                                <w:spacing w:line="175" w:lineRule="exact" w:before="0"/>
                                <w:ind w:left="0" w:right="0" w:firstLine="0"/>
                                <w:jc w:val="left"/>
                                <w:rPr>
                                  <w:sz w:val="16"/>
                                </w:rPr>
                              </w:pPr>
                              <w:r>
                                <w:rPr>
                                  <w:color w:val="000000"/>
                                  <w:spacing w:val="61"/>
                                  <w:sz w:val="16"/>
                                  <w:shd w:fill="FFFFFF" w:color="auto" w:val="clear"/>
                                </w:rPr>
                                <w:t>  </w:t>
                              </w:r>
                              <w:r>
                                <w:rPr>
                                  <w:color w:val="000000"/>
                                  <w:sz w:val="16"/>
                                  <w:shd w:fill="FFFFFF" w:color="auto" w:val="clear"/>
                                </w:rPr>
                                <w:t>TIA</w:t>
                              </w:r>
                              <w:r>
                                <w:rPr>
                                  <w:color w:val="000000"/>
                                  <w:spacing w:val="1"/>
                                  <w:sz w:val="16"/>
                                  <w:shd w:fill="FFFFFF" w:color="auto" w:val="clear"/>
                                </w:rPr>
                                <w:t> </w:t>
                              </w:r>
                              <w:r>
                                <w:rPr>
                                  <w:color w:val="000000"/>
                                  <w:spacing w:val="-2"/>
                                  <w:sz w:val="16"/>
                                  <w:shd w:fill="FFFFFF" w:color="auto" w:val="clear"/>
                                </w:rPr>
                                <w:t>Model</w:t>
                              </w:r>
                              <w:r>
                                <w:rPr>
                                  <w:color w:val="000000"/>
                                  <w:sz w:val="16"/>
                                  <w:shd w:fill="FFFFFF" w:color="auto" w:val="clear"/>
                                </w:rPr>
                                <w:tab/>
                              </w:r>
                            </w:p>
                          </w:txbxContent>
                        </wps:txbx>
                        <wps:bodyPr wrap="square" lIns="0" tIns="0" rIns="0" bIns="0" rtlCol="0">
                          <a:noAutofit/>
                        </wps:bodyPr>
                      </wps:wsp>
                      <wps:wsp>
                        <wps:cNvPr id="19" name="Textbox 19"/>
                        <wps:cNvSpPr txBox="1"/>
                        <wps:spPr>
                          <a:xfrm>
                            <a:off x="479493" y="877910"/>
                            <a:ext cx="515620" cy="72390"/>
                          </a:xfrm>
                          <a:prstGeom prst="rect">
                            <a:avLst/>
                          </a:prstGeom>
                        </wps:spPr>
                        <wps:txbx>
                          <w:txbxContent>
                            <w:p>
                              <w:pPr>
                                <w:tabs>
                                  <w:tab w:pos="239" w:val="left" w:leader="none"/>
                                  <w:tab w:pos="791" w:val="left" w:leader="none"/>
                                </w:tabs>
                                <w:spacing w:line="110" w:lineRule="exact" w:before="0"/>
                                <w:ind w:left="0" w:right="0" w:firstLine="0"/>
                                <w:jc w:val="left"/>
                                <w:rPr>
                                  <w:b/>
                                  <w:sz w:val="10"/>
                                </w:rPr>
                              </w:pPr>
                              <w:r>
                                <w:rPr>
                                  <w:b/>
                                  <w:color w:val="000000"/>
                                  <w:sz w:val="10"/>
                                  <w:shd w:fill="FFFFFF" w:color="auto" w:val="clear"/>
                                </w:rPr>
                                <w:tab/>
                              </w:r>
                              <w:r>
                                <w:rPr>
                                  <w:b/>
                                  <w:color w:val="000000"/>
                                  <w:spacing w:val="-4"/>
                                  <w:sz w:val="10"/>
                                  <w:shd w:fill="FFFFFF" w:color="auto" w:val="clear"/>
                                </w:rPr>
                                <w:t>MBMS</w:t>
                              </w:r>
                              <w:r>
                                <w:rPr>
                                  <w:b/>
                                  <w:color w:val="000000"/>
                                  <w:sz w:val="10"/>
                                  <w:shd w:fill="FFFFFF" w:color="auto" w:val="clear"/>
                                </w:rPr>
                                <w:tab/>
                              </w:r>
                            </w:p>
                          </w:txbxContent>
                        </wps:txbx>
                        <wps:bodyPr wrap="square" lIns="0" tIns="0" rIns="0" bIns="0" rtlCol="0">
                          <a:noAutofit/>
                        </wps:bodyPr>
                      </wps:wsp>
                      <wps:wsp>
                        <wps:cNvPr id="20" name="Textbox 20"/>
                        <wps:cNvSpPr txBox="1"/>
                        <wps:spPr>
                          <a:xfrm>
                            <a:off x="2082741" y="1011270"/>
                            <a:ext cx="513080" cy="114935"/>
                          </a:xfrm>
                          <a:prstGeom prst="rect">
                            <a:avLst/>
                          </a:prstGeom>
                        </wps:spPr>
                        <wps:txbx>
                          <w:txbxContent>
                            <w:p>
                              <w:pPr>
                                <w:spacing w:line="175" w:lineRule="exact" w:before="0"/>
                                <w:ind w:left="0" w:right="0" w:firstLine="0"/>
                                <w:jc w:val="left"/>
                                <w:rPr>
                                  <w:sz w:val="16"/>
                                </w:rPr>
                              </w:pPr>
                              <w:r>
                                <w:rPr>
                                  <w:sz w:val="16"/>
                                </w:rPr>
                                <w:t>Ontolog</w:t>
                              </w:r>
                              <w:r>
                                <w:rPr>
                                  <w:spacing w:val="-7"/>
                                  <w:sz w:val="16"/>
                                </w:rPr>
                                <w:t> </w:t>
                              </w:r>
                              <w:r>
                                <w:rPr>
                                  <w:spacing w:val="-5"/>
                                  <w:sz w:val="16"/>
                                </w:rPr>
                                <w:t>KB</w:t>
                              </w:r>
                            </w:p>
                          </w:txbxContent>
                        </wps:txbx>
                        <wps:bodyPr wrap="square" lIns="0" tIns="0" rIns="0" bIns="0" rtlCol="0">
                          <a:noAutofit/>
                        </wps:bodyPr>
                      </wps:wsp>
                      <wps:wsp>
                        <wps:cNvPr id="21" name="Textbox 21"/>
                        <wps:cNvSpPr txBox="1"/>
                        <wps:spPr>
                          <a:xfrm>
                            <a:off x="177741" y="1111844"/>
                            <a:ext cx="817880" cy="337820"/>
                          </a:xfrm>
                          <a:prstGeom prst="rect">
                            <a:avLst/>
                          </a:prstGeom>
                        </wps:spPr>
                        <wps:txbx>
                          <w:txbxContent>
                            <w:p>
                              <w:pPr>
                                <w:tabs>
                                  <w:tab w:pos="724" w:val="left" w:leader="none"/>
                                </w:tabs>
                                <w:spacing w:line="110" w:lineRule="exact" w:before="0"/>
                                <w:ind w:left="0" w:right="0" w:firstLine="0"/>
                                <w:jc w:val="left"/>
                                <w:rPr>
                                  <w:b/>
                                  <w:sz w:val="10"/>
                                </w:rPr>
                              </w:pPr>
                              <w:r>
                                <w:rPr>
                                  <w:b/>
                                  <w:color w:val="000000"/>
                                  <w:spacing w:val="69"/>
                                  <w:w w:val="150"/>
                                  <w:sz w:val="10"/>
                                  <w:shd w:fill="FFFFFF" w:color="auto" w:val="clear"/>
                                </w:rPr>
                                <w:t>  </w:t>
                              </w:r>
                              <w:r>
                                <w:rPr>
                                  <w:b/>
                                  <w:color w:val="000000"/>
                                  <w:spacing w:val="-4"/>
                                  <w:sz w:val="10"/>
                                  <w:shd w:fill="FFFFFF" w:color="auto" w:val="clear"/>
                                </w:rPr>
                                <w:t>KBMS</w:t>
                              </w:r>
                              <w:r>
                                <w:rPr>
                                  <w:b/>
                                  <w:color w:val="000000"/>
                                  <w:sz w:val="10"/>
                                  <w:shd w:fill="FFFFFF" w:color="auto" w:val="clear"/>
                                </w:rPr>
                                <w:tab/>
                              </w:r>
                            </w:p>
                            <w:p>
                              <w:pPr>
                                <w:spacing w:line="240" w:lineRule="auto" w:before="0"/>
                                <w:rPr>
                                  <w:b/>
                                  <w:sz w:val="10"/>
                                </w:rPr>
                              </w:pPr>
                            </w:p>
                            <w:p>
                              <w:pPr>
                                <w:spacing w:line="240" w:lineRule="auto" w:before="72"/>
                                <w:rPr>
                                  <w:b/>
                                  <w:sz w:val="10"/>
                                </w:rPr>
                              </w:pPr>
                            </w:p>
                            <w:p>
                              <w:pPr>
                                <w:tabs>
                                  <w:tab w:pos="808" w:val="left" w:leader="none"/>
                                  <w:tab w:pos="1267" w:val="left" w:leader="none"/>
                                </w:tabs>
                                <w:spacing w:before="0"/>
                                <w:ind w:left="541" w:right="0" w:firstLine="0"/>
                                <w:jc w:val="left"/>
                                <w:rPr>
                                  <w:b/>
                                  <w:sz w:val="10"/>
                                </w:rPr>
                              </w:pPr>
                              <w:r>
                                <w:rPr>
                                  <w:b/>
                                  <w:color w:val="000000"/>
                                  <w:sz w:val="10"/>
                                  <w:shd w:fill="FFFFFF" w:color="auto" w:val="clear"/>
                                </w:rPr>
                                <w:tab/>
                              </w:r>
                              <w:r>
                                <w:rPr>
                                  <w:b/>
                                  <w:color w:val="000000"/>
                                  <w:spacing w:val="-5"/>
                                  <w:sz w:val="10"/>
                                  <w:shd w:fill="FFFFFF" w:color="auto" w:val="clear"/>
                                </w:rPr>
                                <w:t>GUI</w:t>
                              </w:r>
                              <w:r>
                                <w:rPr>
                                  <w:b/>
                                  <w:color w:val="000000"/>
                                  <w:sz w:val="10"/>
                                  <w:shd w:fill="FFFFFF" w:color="auto" w:val="clear"/>
                                </w:rPr>
                                <w:tab/>
                              </w:r>
                            </w:p>
                          </w:txbxContent>
                        </wps:txbx>
                        <wps:bodyPr wrap="square" lIns="0" tIns="0" rIns="0" bIns="0" rtlCol="0">
                          <a:noAutofit/>
                        </wps:bodyPr>
                      </wps:wsp>
                      <wps:wsp>
                        <wps:cNvPr id="22" name="Textbox 22"/>
                        <wps:cNvSpPr txBox="1"/>
                        <wps:spPr>
                          <a:xfrm>
                            <a:off x="1873953" y="1319879"/>
                            <a:ext cx="914400" cy="114935"/>
                          </a:xfrm>
                          <a:prstGeom prst="rect">
                            <a:avLst/>
                          </a:prstGeom>
                        </wps:spPr>
                        <wps:txbx>
                          <w:txbxContent>
                            <w:p>
                              <w:pPr>
                                <w:spacing w:line="175" w:lineRule="exact" w:before="0"/>
                                <w:ind w:left="0" w:right="0" w:firstLine="0"/>
                                <w:jc w:val="left"/>
                                <w:rPr>
                                  <w:sz w:val="16"/>
                                </w:rPr>
                              </w:pPr>
                              <w:r>
                                <w:rPr>
                                  <w:color w:val="000000"/>
                                  <w:spacing w:val="52"/>
                                  <w:sz w:val="16"/>
                                  <w:shd w:fill="FFFFFF" w:color="auto" w:val="clear"/>
                                </w:rPr>
                                <w:t>  </w:t>
                              </w:r>
                              <w:r>
                                <w:rPr>
                                  <w:color w:val="000000"/>
                                  <w:sz w:val="16"/>
                                  <w:shd w:fill="FFFFFF" w:color="auto" w:val="clear"/>
                                </w:rPr>
                                <w:t>Explanation</w:t>
                              </w:r>
                              <w:r>
                                <w:rPr>
                                  <w:color w:val="000000"/>
                                  <w:spacing w:val="-2"/>
                                  <w:sz w:val="16"/>
                                  <w:shd w:fill="FFFFFF" w:color="auto" w:val="clear"/>
                                </w:rPr>
                                <w:t> </w:t>
                              </w:r>
                              <w:r>
                                <w:rPr>
                                  <w:color w:val="000000"/>
                                  <w:spacing w:val="-5"/>
                                  <w:sz w:val="16"/>
                                  <w:shd w:fill="FFFFFF" w:color="auto" w:val="clear"/>
                                </w:rPr>
                                <w:t>KB</w:t>
                              </w:r>
                              <w:r>
                                <w:rPr>
                                  <w:color w:val="000000"/>
                                  <w:spacing w:val="40"/>
                                  <w:sz w:val="16"/>
                                  <w:shd w:fill="FFFFFF" w:color="auto" w:val="clear"/>
                                </w:rPr>
                                <w:t> </w:t>
                              </w:r>
                            </w:p>
                          </w:txbxContent>
                        </wps:txbx>
                        <wps:bodyPr wrap="square" lIns="0" tIns="0" rIns="0" bIns="0" rtlCol="0">
                          <a:noAutofit/>
                        </wps:bodyPr>
                      </wps:wsp>
                      <wps:wsp>
                        <wps:cNvPr id="23" name="Textbox 23"/>
                        <wps:cNvSpPr txBox="1"/>
                        <wps:spPr>
                          <a:xfrm>
                            <a:off x="221175" y="399211"/>
                            <a:ext cx="974725" cy="177165"/>
                          </a:xfrm>
                          <a:prstGeom prst="rect">
                            <a:avLst/>
                          </a:prstGeom>
                          <a:solidFill>
                            <a:srgbClr val="FFFFFF"/>
                          </a:solidFill>
                        </wps:spPr>
                        <wps:txbx>
                          <w:txbxContent>
                            <w:p>
                              <w:pPr>
                                <w:spacing w:line="183" w:lineRule="exact" w:before="0"/>
                                <w:ind w:left="85" w:right="0" w:firstLine="0"/>
                                <w:jc w:val="left"/>
                                <w:rPr>
                                  <w:color w:val="000000"/>
                                  <w:sz w:val="16"/>
                                </w:rPr>
                              </w:pPr>
                              <w:r>
                                <w:rPr>
                                  <w:color w:val="000000"/>
                                  <w:sz w:val="16"/>
                                </w:rPr>
                                <w:t>Enhanced</w:t>
                              </w:r>
                              <w:r>
                                <w:rPr>
                                  <w:color w:val="000000"/>
                                  <w:spacing w:val="-10"/>
                                  <w:sz w:val="16"/>
                                </w:rPr>
                                <w:t> </w:t>
                              </w:r>
                              <w:r>
                                <w:rPr>
                                  <w:color w:val="000000"/>
                                  <w:sz w:val="16"/>
                                </w:rPr>
                                <w:t>RT-</w:t>
                              </w:r>
                              <w:r>
                                <w:rPr>
                                  <w:color w:val="000000"/>
                                  <w:spacing w:val="-2"/>
                                  <w:sz w:val="16"/>
                                </w:rPr>
                                <w:t>Delphi</w:t>
                              </w:r>
                            </w:p>
                          </w:txbxContent>
                        </wps:txbx>
                        <wps:bodyPr wrap="square" lIns="0" tIns="0" rIns="0" bIns="0" rtlCol="0">
                          <a:noAutofit/>
                        </wps:bodyPr>
                      </wps:wsp>
                      <wps:wsp>
                        <wps:cNvPr id="24" name="Textbox 24"/>
                        <wps:cNvSpPr txBox="1"/>
                        <wps:spPr>
                          <a:xfrm>
                            <a:off x="221175" y="144703"/>
                            <a:ext cx="974725" cy="184785"/>
                          </a:xfrm>
                          <a:prstGeom prst="rect">
                            <a:avLst/>
                          </a:prstGeom>
                          <a:solidFill>
                            <a:srgbClr val="FFFFFF"/>
                          </a:solidFill>
                        </wps:spPr>
                        <wps:txbx>
                          <w:txbxContent>
                            <w:p>
                              <w:pPr>
                                <w:spacing w:before="0"/>
                                <w:ind w:left="82" w:right="0" w:firstLine="0"/>
                                <w:jc w:val="left"/>
                                <w:rPr>
                                  <w:color w:val="000000"/>
                                  <w:sz w:val="16"/>
                                </w:rPr>
                              </w:pPr>
                              <w:r>
                                <w:rPr>
                                  <w:color w:val="000000"/>
                                  <w:sz w:val="16"/>
                                </w:rPr>
                                <w:t>Explanation</w:t>
                              </w:r>
                              <w:r>
                                <w:rPr>
                                  <w:color w:val="000000"/>
                                  <w:spacing w:val="-9"/>
                                  <w:sz w:val="16"/>
                                </w:rPr>
                                <w:t> </w:t>
                              </w:r>
                              <w:r>
                                <w:rPr>
                                  <w:color w:val="000000"/>
                                  <w:spacing w:val="-2"/>
                                  <w:sz w:val="16"/>
                                </w:rPr>
                                <w:t>Model</w:t>
                              </w:r>
                            </w:p>
                          </w:txbxContent>
                        </wps:txbx>
                        <wps:bodyPr wrap="square" lIns="0" tIns="0" rIns="0" bIns="0" rtlCol="0">
                          <a:noAutofit/>
                        </wps:bodyPr>
                      </wps:wsp>
                      <wps:wsp>
                        <wps:cNvPr id="25" name="Textbox 25"/>
                        <wps:cNvSpPr txBox="1"/>
                        <wps:spPr>
                          <a:xfrm>
                            <a:off x="1873953" y="707821"/>
                            <a:ext cx="974090" cy="184785"/>
                          </a:xfrm>
                          <a:prstGeom prst="rect">
                            <a:avLst/>
                          </a:prstGeom>
                          <a:solidFill>
                            <a:srgbClr val="FFFFFF"/>
                          </a:solidFill>
                        </wps:spPr>
                        <wps:txbx>
                          <w:txbxContent>
                            <w:p>
                              <w:pPr>
                                <w:spacing w:before="3"/>
                                <w:ind w:left="203" w:right="0" w:firstLine="0"/>
                                <w:jc w:val="left"/>
                                <w:rPr>
                                  <w:b/>
                                  <w:color w:val="000000"/>
                                  <w:sz w:val="16"/>
                                </w:rPr>
                              </w:pPr>
                              <w:r>
                                <w:rPr>
                                  <w:b/>
                                  <w:color w:val="000000"/>
                                  <w:sz w:val="16"/>
                                </w:rPr>
                                <w:t>Knowledge</w:t>
                              </w:r>
                              <w:r>
                                <w:rPr>
                                  <w:b/>
                                  <w:color w:val="000000"/>
                                  <w:spacing w:val="-7"/>
                                  <w:sz w:val="16"/>
                                </w:rPr>
                                <w:t> </w:t>
                              </w:r>
                              <w:r>
                                <w:rPr>
                                  <w:b/>
                                  <w:color w:val="000000"/>
                                  <w:spacing w:val="-4"/>
                                  <w:sz w:val="16"/>
                                </w:rPr>
                                <w:t>Base</w:t>
                              </w:r>
                            </w:p>
                          </w:txbxContent>
                        </wps:txbx>
                        <wps:bodyPr wrap="square" lIns="0" tIns="0" rIns="0" bIns="0" rtlCol="0">
                          <a:noAutofit/>
                        </wps:bodyPr>
                      </wps:wsp>
                      <wps:wsp>
                        <wps:cNvPr id="26" name="Textbox 26"/>
                        <wps:cNvSpPr txBox="1"/>
                        <wps:spPr>
                          <a:xfrm>
                            <a:off x="1927293" y="144703"/>
                            <a:ext cx="767715" cy="184785"/>
                          </a:xfrm>
                          <a:prstGeom prst="rect">
                            <a:avLst/>
                          </a:prstGeom>
                          <a:solidFill>
                            <a:srgbClr val="FFFFFF"/>
                          </a:solidFill>
                        </wps:spPr>
                        <wps:txbx>
                          <w:txbxContent>
                            <w:p>
                              <w:pPr>
                                <w:spacing w:before="0"/>
                                <w:ind w:left="246" w:right="0" w:firstLine="0"/>
                                <w:jc w:val="left"/>
                                <w:rPr>
                                  <w:color w:val="000000"/>
                                  <w:sz w:val="16"/>
                                </w:rPr>
                              </w:pPr>
                              <w:r>
                                <w:rPr>
                                  <w:color w:val="000000"/>
                                  <w:sz w:val="16"/>
                                </w:rPr>
                                <w:t>Case</w:t>
                              </w:r>
                              <w:r>
                                <w:rPr>
                                  <w:color w:val="000000"/>
                                  <w:spacing w:val="-5"/>
                                  <w:sz w:val="16"/>
                                </w:rPr>
                                <w:t> </w:t>
                              </w:r>
                              <w:r>
                                <w:rPr>
                                  <w:color w:val="000000"/>
                                  <w:spacing w:val="-2"/>
                                  <w:sz w:val="16"/>
                                </w:rPr>
                                <w:t>based</w:t>
                              </w:r>
                            </w:p>
                          </w:txbxContent>
                        </wps:txbx>
                        <wps:bodyPr wrap="square" lIns="0" tIns="0" rIns="0" bIns="0" rtlCol="0">
                          <a:noAutofit/>
                        </wps:bodyPr>
                      </wps:wsp>
                    </wpg:wgp>
                  </a:graphicData>
                </a:graphic>
              </wp:anchor>
            </w:drawing>
          </mc:Choice>
          <mc:Fallback>
            <w:pict>
              <v:group style="position:absolute;margin-left:142.254608pt;margin-top:5.04718pt;width:236.8pt;height:123.7pt;mso-position-horizontal-relative:page;mso-position-vertical-relative:paragraph;z-index:-15724544;mso-wrap-distance-left:0;mso-wrap-distance-right:0" id="docshapegroup13" coordorigin="2845,101" coordsize="4736,2474">
                <v:shape style="position:absolute;left:2845;top:106;width:4736;height:2469" type="#_x0000_t75" id="docshape14" stroked="false">
                  <v:imagedata r:id="rId16" o:title=""/>
                </v:shape>
                <v:shape style="position:absolute;left:4543;top:100;width:1357;height:137" type="#_x0000_t202" id="docshape15" filled="false" stroked="false">
                  <v:textbox inset="0,0,0,0">
                    <w:txbxContent>
                      <w:p>
                        <w:pPr>
                          <w:tabs>
                            <w:tab w:pos="353" w:val="left" w:leader="none"/>
                            <w:tab w:pos="1336" w:val="left" w:leader="none"/>
                          </w:tabs>
                          <w:spacing w:line="133" w:lineRule="exact" w:before="0"/>
                          <w:ind w:left="0" w:right="0" w:firstLine="0"/>
                          <w:jc w:val="left"/>
                          <w:rPr>
                            <w:b/>
                            <w:sz w:val="12"/>
                          </w:rPr>
                        </w:pPr>
                        <w:r>
                          <w:rPr>
                            <w:b/>
                            <w:color w:val="000000"/>
                            <w:sz w:val="12"/>
                            <w:shd w:fill="FFFFFF" w:color="auto" w:val="clear"/>
                          </w:rPr>
                          <w:tab/>
                          <w:t>Model</w:t>
                        </w:r>
                        <w:r>
                          <w:rPr>
                            <w:b/>
                            <w:color w:val="000000"/>
                            <w:spacing w:val="28"/>
                            <w:sz w:val="12"/>
                            <w:shd w:fill="FFFFFF" w:color="auto" w:val="clear"/>
                          </w:rPr>
                          <w:t> </w:t>
                        </w:r>
                        <w:r>
                          <w:rPr>
                            <w:b/>
                            <w:color w:val="000000"/>
                            <w:spacing w:val="-4"/>
                            <w:sz w:val="12"/>
                            <w:shd w:fill="FFFFFF" w:color="auto" w:val="clear"/>
                          </w:rPr>
                          <w:t>Base</w:t>
                        </w:r>
                        <w:r>
                          <w:rPr>
                            <w:b/>
                            <w:color w:val="000000"/>
                            <w:sz w:val="12"/>
                            <w:shd w:fill="FFFFFF" w:color="auto" w:val="clear"/>
                          </w:rPr>
                          <w:tab/>
                        </w:r>
                      </w:p>
                    </w:txbxContent>
                  </v:textbox>
                  <w10:wrap type="none"/>
                </v:shape>
                <v:shape style="position:absolute;left:5948;top:739;width:1160;height:181" type="#_x0000_t202" id="docshape16" filled="false" stroked="false">
                  <v:textbox inset="0,0,0,0">
                    <w:txbxContent>
                      <w:p>
                        <w:pPr>
                          <w:tabs>
                            <w:tab w:pos="1139" w:val="left" w:leader="none"/>
                          </w:tabs>
                          <w:spacing w:line="175" w:lineRule="exact" w:before="0"/>
                          <w:ind w:left="0" w:right="0" w:firstLine="0"/>
                          <w:jc w:val="left"/>
                          <w:rPr>
                            <w:sz w:val="16"/>
                          </w:rPr>
                        </w:pPr>
                        <w:r>
                          <w:rPr>
                            <w:color w:val="000000"/>
                            <w:spacing w:val="61"/>
                            <w:sz w:val="16"/>
                            <w:shd w:fill="FFFFFF" w:color="auto" w:val="clear"/>
                          </w:rPr>
                          <w:t>  </w:t>
                        </w:r>
                        <w:r>
                          <w:rPr>
                            <w:color w:val="000000"/>
                            <w:sz w:val="16"/>
                            <w:shd w:fill="FFFFFF" w:color="auto" w:val="clear"/>
                          </w:rPr>
                          <w:t>TIA</w:t>
                        </w:r>
                        <w:r>
                          <w:rPr>
                            <w:color w:val="000000"/>
                            <w:spacing w:val="1"/>
                            <w:sz w:val="16"/>
                            <w:shd w:fill="FFFFFF" w:color="auto" w:val="clear"/>
                          </w:rPr>
                          <w:t> </w:t>
                        </w:r>
                        <w:r>
                          <w:rPr>
                            <w:color w:val="000000"/>
                            <w:spacing w:val="-2"/>
                            <w:sz w:val="16"/>
                            <w:shd w:fill="FFFFFF" w:color="auto" w:val="clear"/>
                          </w:rPr>
                          <w:t>Model</w:t>
                        </w:r>
                        <w:r>
                          <w:rPr>
                            <w:color w:val="000000"/>
                            <w:sz w:val="16"/>
                            <w:shd w:fill="FFFFFF" w:color="auto" w:val="clear"/>
                          </w:rPr>
                          <w:tab/>
                        </w:r>
                      </w:p>
                    </w:txbxContent>
                  </v:textbox>
                  <w10:wrap type="none"/>
                </v:shape>
                <v:shape style="position:absolute;left:3600;top:1483;width:812;height:114" type="#_x0000_t202" id="docshape17" filled="false" stroked="false">
                  <v:textbox inset="0,0,0,0">
                    <w:txbxContent>
                      <w:p>
                        <w:pPr>
                          <w:tabs>
                            <w:tab w:pos="239" w:val="left" w:leader="none"/>
                            <w:tab w:pos="791" w:val="left" w:leader="none"/>
                          </w:tabs>
                          <w:spacing w:line="110" w:lineRule="exact" w:before="0"/>
                          <w:ind w:left="0" w:right="0" w:firstLine="0"/>
                          <w:jc w:val="left"/>
                          <w:rPr>
                            <w:b/>
                            <w:sz w:val="10"/>
                          </w:rPr>
                        </w:pPr>
                        <w:r>
                          <w:rPr>
                            <w:b/>
                            <w:color w:val="000000"/>
                            <w:sz w:val="10"/>
                            <w:shd w:fill="FFFFFF" w:color="auto" w:val="clear"/>
                          </w:rPr>
                          <w:tab/>
                        </w:r>
                        <w:r>
                          <w:rPr>
                            <w:b/>
                            <w:color w:val="000000"/>
                            <w:spacing w:val="-4"/>
                            <w:sz w:val="10"/>
                            <w:shd w:fill="FFFFFF" w:color="auto" w:val="clear"/>
                          </w:rPr>
                          <w:t>MBMS</w:t>
                        </w:r>
                        <w:r>
                          <w:rPr>
                            <w:b/>
                            <w:color w:val="000000"/>
                            <w:sz w:val="10"/>
                            <w:shd w:fill="FFFFFF" w:color="auto" w:val="clear"/>
                          </w:rPr>
                          <w:tab/>
                        </w:r>
                      </w:p>
                    </w:txbxContent>
                  </v:textbox>
                  <w10:wrap type="none"/>
                </v:shape>
                <v:shape style="position:absolute;left:6125;top:1693;width:808;height:181" type="#_x0000_t202" id="docshape18" filled="false" stroked="false">
                  <v:textbox inset="0,0,0,0">
                    <w:txbxContent>
                      <w:p>
                        <w:pPr>
                          <w:spacing w:line="175" w:lineRule="exact" w:before="0"/>
                          <w:ind w:left="0" w:right="0" w:firstLine="0"/>
                          <w:jc w:val="left"/>
                          <w:rPr>
                            <w:sz w:val="16"/>
                          </w:rPr>
                        </w:pPr>
                        <w:r>
                          <w:rPr>
                            <w:sz w:val="16"/>
                          </w:rPr>
                          <w:t>Ontolog</w:t>
                        </w:r>
                        <w:r>
                          <w:rPr>
                            <w:spacing w:val="-7"/>
                            <w:sz w:val="16"/>
                          </w:rPr>
                          <w:t> </w:t>
                        </w:r>
                        <w:r>
                          <w:rPr>
                            <w:spacing w:val="-5"/>
                            <w:sz w:val="16"/>
                          </w:rPr>
                          <w:t>KB</w:t>
                        </w:r>
                      </w:p>
                    </w:txbxContent>
                  </v:textbox>
                  <w10:wrap type="none"/>
                </v:shape>
                <v:shape style="position:absolute;left:3125;top:1851;width:1288;height:532" type="#_x0000_t202" id="docshape19" filled="false" stroked="false">
                  <v:textbox inset="0,0,0,0">
                    <w:txbxContent>
                      <w:p>
                        <w:pPr>
                          <w:tabs>
                            <w:tab w:pos="724" w:val="left" w:leader="none"/>
                          </w:tabs>
                          <w:spacing w:line="110" w:lineRule="exact" w:before="0"/>
                          <w:ind w:left="0" w:right="0" w:firstLine="0"/>
                          <w:jc w:val="left"/>
                          <w:rPr>
                            <w:b/>
                            <w:sz w:val="10"/>
                          </w:rPr>
                        </w:pPr>
                        <w:r>
                          <w:rPr>
                            <w:b/>
                            <w:color w:val="000000"/>
                            <w:spacing w:val="69"/>
                            <w:w w:val="150"/>
                            <w:sz w:val="10"/>
                            <w:shd w:fill="FFFFFF" w:color="auto" w:val="clear"/>
                          </w:rPr>
                          <w:t>  </w:t>
                        </w:r>
                        <w:r>
                          <w:rPr>
                            <w:b/>
                            <w:color w:val="000000"/>
                            <w:spacing w:val="-4"/>
                            <w:sz w:val="10"/>
                            <w:shd w:fill="FFFFFF" w:color="auto" w:val="clear"/>
                          </w:rPr>
                          <w:t>KBMS</w:t>
                        </w:r>
                        <w:r>
                          <w:rPr>
                            <w:b/>
                            <w:color w:val="000000"/>
                            <w:sz w:val="10"/>
                            <w:shd w:fill="FFFFFF" w:color="auto" w:val="clear"/>
                          </w:rPr>
                          <w:tab/>
                        </w:r>
                      </w:p>
                      <w:p>
                        <w:pPr>
                          <w:spacing w:line="240" w:lineRule="auto" w:before="0"/>
                          <w:rPr>
                            <w:b/>
                            <w:sz w:val="10"/>
                          </w:rPr>
                        </w:pPr>
                      </w:p>
                      <w:p>
                        <w:pPr>
                          <w:spacing w:line="240" w:lineRule="auto" w:before="72"/>
                          <w:rPr>
                            <w:b/>
                            <w:sz w:val="10"/>
                          </w:rPr>
                        </w:pPr>
                      </w:p>
                      <w:p>
                        <w:pPr>
                          <w:tabs>
                            <w:tab w:pos="808" w:val="left" w:leader="none"/>
                            <w:tab w:pos="1267" w:val="left" w:leader="none"/>
                          </w:tabs>
                          <w:spacing w:before="0"/>
                          <w:ind w:left="541" w:right="0" w:firstLine="0"/>
                          <w:jc w:val="left"/>
                          <w:rPr>
                            <w:b/>
                            <w:sz w:val="10"/>
                          </w:rPr>
                        </w:pPr>
                        <w:r>
                          <w:rPr>
                            <w:b/>
                            <w:color w:val="000000"/>
                            <w:sz w:val="10"/>
                            <w:shd w:fill="FFFFFF" w:color="auto" w:val="clear"/>
                          </w:rPr>
                          <w:tab/>
                        </w:r>
                        <w:r>
                          <w:rPr>
                            <w:b/>
                            <w:color w:val="000000"/>
                            <w:spacing w:val="-5"/>
                            <w:sz w:val="10"/>
                            <w:shd w:fill="FFFFFF" w:color="auto" w:val="clear"/>
                          </w:rPr>
                          <w:t>GUI</w:t>
                        </w:r>
                        <w:r>
                          <w:rPr>
                            <w:b/>
                            <w:color w:val="000000"/>
                            <w:sz w:val="10"/>
                            <w:shd w:fill="FFFFFF" w:color="auto" w:val="clear"/>
                          </w:rPr>
                          <w:tab/>
                        </w:r>
                      </w:p>
                    </w:txbxContent>
                  </v:textbox>
                  <w10:wrap type="none"/>
                </v:shape>
                <v:shape style="position:absolute;left:5796;top:2179;width:1440;height:181" type="#_x0000_t202" id="docshape20" filled="false" stroked="false">
                  <v:textbox inset="0,0,0,0">
                    <w:txbxContent>
                      <w:p>
                        <w:pPr>
                          <w:spacing w:line="175" w:lineRule="exact" w:before="0"/>
                          <w:ind w:left="0" w:right="0" w:firstLine="0"/>
                          <w:jc w:val="left"/>
                          <w:rPr>
                            <w:sz w:val="16"/>
                          </w:rPr>
                        </w:pPr>
                        <w:r>
                          <w:rPr>
                            <w:color w:val="000000"/>
                            <w:spacing w:val="52"/>
                            <w:sz w:val="16"/>
                            <w:shd w:fill="FFFFFF" w:color="auto" w:val="clear"/>
                          </w:rPr>
                          <w:t>  </w:t>
                        </w:r>
                        <w:r>
                          <w:rPr>
                            <w:color w:val="000000"/>
                            <w:sz w:val="16"/>
                            <w:shd w:fill="FFFFFF" w:color="auto" w:val="clear"/>
                          </w:rPr>
                          <w:t>Explanation</w:t>
                        </w:r>
                        <w:r>
                          <w:rPr>
                            <w:color w:val="000000"/>
                            <w:spacing w:val="-2"/>
                            <w:sz w:val="16"/>
                            <w:shd w:fill="FFFFFF" w:color="auto" w:val="clear"/>
                          </w:rPr>
                          <w:t> </w:t>
                        </w:r>
                        <w:r>
                          <w:rPr>
                            <w:color w:val="000000"/>
                            <w:spacing w:val="-5"/>
                            <w:sz w:val="16"/>
                            <w:shd w:fill="FFFFFF" w:color="auto" w:val="clear"/>
                          </w:rPr>
                          <w:t>KB</w:t>
                        </w:r>
                        <w:r>
                          <w:rPr>
                            <w:color w:val="000000"/>
                            <w:spacing w:val="40"/>
                            <w:sz w:val="16"/>
                            <w:shd w:fill="FFFFFF" w:color="auto" w:val="clear"/>
                          </w:rPr>
                          <w:t> </w:t>
                        </w:r>
                      </w:p>
                    </w:txbxContent>
                  </v:textbox>
                  <w10:wrap type="none"/>
                </v:shape>
                <v:shape style="position:absolute;left:3193;top:729;width:1535;height:279" type="#_x0000_t202" id="docshape21" filled="true" fillcolor="#ffffff" stroked="false">
                  <v:textbox inset="0,0,0,0">
                    <w:txbxContent>
                      <w:p>
                        <w:pPr>
                          <w:spacing w:line="183" w:lineRule="exact" w:before="0"/>
                          <w:ind w:left="85" w:right="0" w:firstLine="0"/>
                          <w:jc w:val="left"/>
                          <w:rPr>
                            <w:color w:val="000000"/>
                            <w:sz w:val="16"/>
                          </w:rPr>
                        </w:pPr>
                        <w:r>
                          <w:rPr>
                            <w:color w:val="000000"/>
                            <w:sz w:val="16"/>
                          </w:rPr>
                          <w:t>Enhanced</w:t>
                        </w:r>
                        <w:r>
                          <w:rPr>
                            <w:color w:val="000000"/>
                            <w:spacing w:val="-10"/>
                            <w:sz w:val="16"/>
                          </w:rPr>
                          <w:t> </w:t>
                        </w:r>
                        <w:r>
                          <w:rPr>
                            <w:color w:val="000000"/>
                            <w:sz w:val="16"/>
                          </w:rPr>
                          <w:t>RT-</w:t>
                        </w:r>
                        <w:r>
                          <w:rPr>
                            <w:color w:val="000000"/>
                            <w:spacing w:val="-2"/>
                            <w:sz w:val="16"/>
                          </w:rPr>
                          <w:t>Delphi</w:t>
                        </w:r>
                      </w:p>
                    </w:txbxContent>
                  </v:textbox>
                  <v:fill type="solid"/>
                  <w10:wrap type="none"/>
                </v:shape>
                <v:shape style="position:absolute;left:3193;top:328;width:1535;height:291" type="#_x0000_t202" id="docshape22" filled="true" fillcolor="#ffffff" stroked="false">
                  <v:textbox inset="0,0,0,0">
                    <w:txbxContent>
                      <w:p>
                        <w:pPr>
                          <w:spacing w:before="0"/>
                          <w:ind w:left="82" w:right="0" w:firstLine="0"/>
                          <w:jc w:val="left"/>
                          <w:rPr>
                            <w:color w:val="000000"/>
                            <w:sz w:val="16"/>
                          </w:rPr>
                        </w:pPr>
                        <w:r>
                          <w:rPr>
                            <w:color w:val="000000"/>
                            <w:sz w:val="16"/>
                          </w:rPr>
                          <w:t>Explanation</w:t>
                        </w:r>
                        <w:r>
                          <w:rPr>
                            <w:color w:val="000000"/>
                            <w:spacing w:val="-9"/>
                            <w:sz w:val="16"/>
                          </w:rPr>
                          <w:t> </w:t>
                        </w:r>
                        <w:r>
                          <w:rPr>
                            <w:color w:val="000000"/>
                            <w:spacing w:val="-2"/>
                            <w:sz w:val="16"/>
                          </w:rPr>
                          <w:t>Model</w:t>
                        </w:r>
                      </w:p>
                    </w:txbxContent>
                  </v:textbox>
                  <v:fill type="solid"/>
                  <w10:wrap type="none"/>
                </v:shape>
                <v:shape style="position:absolute;left:5796;top:1215;width:1534;height:291" type="#_x0000_t202" id="docshape23" filled="true" fillcolor="#ffffff" stroked="false">
                  <v:textbox inset="0,0,0,0">
                    <w:txbxContent>
                      <w:p>
                        <w:pPr>
                          <w:spacing w:before="3"/>
                          <w:ind w:left="203" w:right="0" w:firstLine="0"/>
                          <w:jc w:val="left"/>
                          <w:rPr>
                            <w:b/>
                            <w:color w:val="000000"/>
                            <w:sz w:val="16"/>
                          </w:rPr>
                        </w:pPr>
                        <w:r>
                          <w:rPr>
                            <w:b/>
                            <w:color w:val="000000"/>
                            <w:sz w:val="16"/>
                          </w:rPr>
                          <w:t>Knowledge</w:t>
                        </w:r>
                        <w:r>
                          <w:rPr>
                            <w:b/>
                            <w:color w:val="000000"/>
                            <w:spacing w:val="-7"/>
                            <w:sz w:val="16"/>
                          </w:rPr>
                          <w:t> </w:t>
                        </w:r>
                        <w:r>
                          <w:rPr>
                            <w:b/>
                            <w:color w:val="000000"/>
                            <w:spacing w:val="-4"/>
                            <w:sz w:val="16"/>
                          </w:rPr>
                          <w:t>Base</w:t>
                        </w:r>
                      </w:p>
                    </w:txbxContent>
                  </v:textbox>
                  <v:fill type="solid"/>
                  <w10:wrap type="none"/>
                </v:shape>
                <v:shape style="position:absolute;left:5880;top:328;width:1209;height:291" type="#_x0000_t202" id="docshape24" filled="true" fillcolor="#ffffff" stroked="false">
                  <v:textbox inset="0,0,0,0">
                    <w:txbxContent>
                      <w:p>
                        <w:pPr>
                          <w:spacing w:before="0"/>
                          <w:ind w:left="246" w:right="0" w:firstLine="0"/>
                          <w:jc w:val="left"/>
                          <w:rPr>
                            <w:color w:val="000000"/>
                            <w:sz w:val="16"/>
                          </w:rPr>
                        </w:pPr>
                        <w:r>
                          <w:rPr>
                            <w:color w:val="000000"/>
                            <w:sz w:val="16"/>
                          </w:rPr>
                          <w:t>Case</w:t>
                        </w:r>
                        <w:r>
                          <w:rPr>
                            <w:color w:val="000000"/>
                            <w:spacing w:val="-5"/>
                            <w:sz w:val="16"/>
                          </w:rPr>
                          <w:t> </w:t>
                        </w:r>
                        <w:r>
                          <w:rPr>
                            <w:color w:val="000000"/>
                            <w:spacing w:val="-2"/>
                            <w:sz w:val="16"/>
                          </w:rPr>
                          <w:t>based</w:t>
                        </w:r>
                      </w:p>
                    </w:txbxContent>
                  </v:textbox>
                  <v:fill type="solid"/>
                  <w10:wrap type="none"/>
                </v:shape>
                <w10:wrap type="topAndBottom"/>
              </v:group>
            </w:pict>
          </mc:Fallback>
        </mc:AlternateContent>
      </w:r>
    </w:p>
    <w:p>
      <w:pPr>
        <w:pStyle w:val="BodyText"/>
        <w:spacing w:before="62"/>
      </w:pPr>
    </w:p>
    <w:p>
      <w:pPr>
        <w:spacing w:before="1"/>
        <w:ind w:left="405" w:right="0" w:firstLine="0"/>
        <w:jc w:val="left"/>
        <w:rPr>
          <w:sz w:val="16"/>
        </w:rPr>
      </w:pPr>
      <w:r>
        <w:rPr>
          <w:sz w:val="16"/>
        </w:rPr>
        <w:t>Fig.</w:t>
      </w:r>
      <w:r>
        <w:rPr>
          <w:spacing w:val="-5"/>
          <w:sz w:val="16"/>
        </w:rPr>
        <w:t> </w:t>
      </w:r>
      <w:r>
        <w:rPr>
          <w:sz w:val="16"/>
        </w:rPr>
        <w:t>1.</w:t>
      </w:r>
      <w:r>
        <w:rPr>
          <w:spacing w:val="-4"/>
          <w:sz w:val="16"/>
        </w:rPr>
        <w:t> </w:t>
      </w:r>
      <w:r>
        <w:rPr>
          <w:sz w:val="16"/>
        </w:rPr>
        <w:t>‘Conceptual</w:t>
      </w:r>
      <w:r>
        <w:rPr>
          <w:spacing w:val="-5"/>
          <w:sz w:val="16"/>
        </w:rPr>
        <w:t> </w:t>
      </w:r>
      <w:r>
        <w:rPr>
          <w:sz w:val="16"/>
        </w:rPr>
        <w:t>view</w:t>
      </w:r>
      <w:r>
        <w:rPr>
          <w:spacing w:val="-5"/>
          <w:sz w:val="16"/>
        </w:rPr>
        <w:t> </w:t>
      </w:r>
      <w:r>
        <w:rPr>
          <w:sz w:val="16"/>
        </w:rPr>
        <w:t>of</w:t>
      </w:r>
      <w:r>
        <w:rPr>
          <w:spacing w:val="-4"/>
          <w:sz w:val="16"/>
        </w:rPr>
        <w:t> </w:t>
      </w:r>
      <w:r>
        <w:rPr>
          <w:sz w:val="16"/>
        </w:rPr>
        <w:t>the</w:t>
      </w:r>
      <w:r>
        <w:rPr>
          <w:spacing w:val="-5"/>
          <w:sz w:val="16"/>
        </w:rPr>
        <w:t> </w:t>
      </w:r>
      <w:r>
        <w:rPr>
          <w:sz w:val="16"/>
        </w:rPr>
        <w:t>developed</w:t>
      </w:r>
      <w:r>
        <w:rPr>
          <w:spacing w:val="-4"/>
          <w:sz w:val="16"/>
        </w:rPr>
        <w:t> </w:t>
      </w:r>
      <w:r>
        <w:rPr>
          <w:spacing w:val="-2"/>
          <w:sz w:val="16"/>
        </w:rPr>
        <w:t>framework’</w:t>
      </w:r>
    </w:p>
    <w:p>
      <w:pPr>
        <w:spacing w:after="0"/>
        <w:jc w:val="left"/>
        <w:rPr>
          <w:sz w:val="16"/>
        </w:rPr>
        <w:sectPr>
          <w:pgSz w:w="10890" w:h="14860"/>
          <w:pgMar w:header="713" w:footer="0" w:top="900" w:bottom="280" w:left="520" w:right="540"/>
        </w:sectPr>
      </w:pPr>
    </w:p>
    <w:p>
      <w:pPr>
        <w:pStyle w:val="BodyText"/>
        <w:spacing w:before="186"/>
      </w:pPr>
    </w:p>
    <w:p>
      <w:pPr>
        <w:pStyle w:val="BodyText"/>
        <w:spacing w:line="196" w:lineRule="exact"/>
        <w:ind w:left="4684"/>
        <w:rPr>
          <w:sz w:val="19"/>
        </w:rPr>
      </w:pPr>
      <w:r>
        <w:rPr>
          <w:position w:val="-3"/>
          <w:sz w:val="19"/>
        </w:rPr>
        <mc:AlternateContent>
          <mc:Choice Requires="wps">
            <w:drawing>
              <wp:inline distT="0" distB="0" distL="0" distR="0">
                <wp:extent cx="1119505" cy="125095"/>
                <wp:effectExtent l="0" t="0" r="0" b="0"/>
                <wp:docPr id="27" name="Textbox 27"/>
                <wp:cNvGraphicFramePr>
                  <a:graphicFrameLocks/>
                </wp:cNvGraphicFramePr>
                <a:graphic>
                  <a:graphicData uri="http://schemas.microsoft.com/office/word/2010/wordprocessingShape">
                    <wps:wsp>
                      <wps:cNvPr id="27" name="Textbox 27"/>
                      <wps:cNvSpPr txBox="1"/>
                      <wps:spPr>
                        <a:xfrm>
                          <a:off x="0" y="0"/>
                          <a:ext cx="1119505" cy="125095"/>
                        </a:xfrm>
                        <a:prstGeom prst="rect">
                          <a:avLst/>
                        </a:prstGeom>
                      </wps:spPr>
                      <wps:txbx>
                        <w:txbxContent>
                          <w:p>
                            <w:pPr>
                              <w:spacing w:before="8"/>
                              <w:ind w:left="3" w:right="3" w:firstLine="0"/>
                              <w:jc w:val="center"/>
                              <w:rPr>
                                <w:b/>
                                <w:sz w:val="16"/>
                              </w:rPr>
                            </w:pPr>
                            <w:r>
                              <w:rPr>
                                <w:b/>
                                <w:spacing w:val="-2"/>
                                <w:sz w:val="16"/>
                              </w:rPr>
                              <w:t>Identify</w:t>
                            </w:r>
                          </w:p>
                        </w:txbxContent>
                      </wps:txbx>
                      <wps:bodyPr wrap="square" lIns="0" tIns="0" rIns="0" bIns="0" rtlCol="0">
                        <a:noAutofit/>
                      </wps:bodyPr>
                    </wps:wsp>
                  </a:graphicData>
                </a:graphic>
              </wp:inline>
            </w:drawing>
          </mc:Choice>
          <mc:Fallback>
            <w:pict>
              <v:shape style="width:88.15pt;height:9.85pt;mso-position-horizontal-relative:char;mso-position-vertical-relative:line" type="#_x0000_t202" id="docshape25" filled="false" stroked="false">
                <w10:anchorlock/>
                <v:textbox inset="0,0,0,0">
                  <w:txbxContent>
                    <w:p>
                      <w:pPr>
                        <w:spacing w:before="8"/>
                        <w:ind w:left="3" w:right="3" w:firstLine="0"/>
                        <w:jc w:val="center"/>
                        <w:rPr>
                          <w:b/>
                          <w:sz w:val="16"/>
                        </w:rPr>
                      </w:pPr>
                      <w:r>
                        <w:rPr>
                          <w:b/>
                          <w:spacing w:val="-2"/>
                          <w:sz w:val="16"/>
                        </w:rPr>
                        <w:t>Identify</w:t>
                      </w:r>
                    </w:p>
                  </w:txbxContent>
                </v:textbox>
              </v:shape>
            </w:pict>
          </mc:Fallback>
        </mc:AlternateContent>
      </w:r>
      <w:r>
        <w:rPr>
          <w:position w:val="-3"/>
          <w:sz w:val="19"/>
        </w:rPr>
      </w:r>
    </w:p>
    <w:p>
      <w:pPr>
        <w:spacing w:before="41"/>
        <w:ind w:left="2954" w:right="0" w:firstLine="0"/>
        <w:jc w:val="left"/>
        <w:rPr>
          <w:sz w:val="16"/>
        </w:rPr>
      </w:pPr>
      <w:r>
        <w:rPr/>
        <mc:AlternateContent>
          <mc:Choice Requires="wps">
            <w:drawing>
              <wp:anchor distT="0" distB="0" distL="0" distR="0" allowOverlap="1" layoutInCell="1" locked="0" behindDoc="1" simplePos="0" relativeHeight="486718464">
                <wp:simplePos x="0" y="0"/>
                <wp:positionH relativeFrom="page">
                  <wp:posOffset>2613025</wp:posOffset>
                </wp:positionH>
                <wp:positionV relativeFrom="paragraph">
                  <wp:posOffset>-135032</wp:posOffset>
                </wp:positionV>
                <wp:extent cx="1823720" cy="139255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823720" cy="1392555"/>
                          <a:chExt cx="1823720" cy="1392555"/>
                        </a:xfrm>
                      </wpg:grpSpPr>
                      <pic:pic>
                        <pic:nvPicPr>
                          <pic:cNvPr id="29" name="Image 29"/>
                          <pic:cNvPicPr/>
                        </pic:nvPicPr>
                        <pic:blipFill>
                          <a:blip r:embed="rId17" cstate="print"/>
                          <a:stretch>
                            <a:fillRect/>
                          </a:stretch>
                        </pic:blipFill>
                        <pic:spPr>
                          <a:xfrm>
                            <a:off x="1218438" y="462724"/>
                            <a:ext cx="76200" cy="175260"/>
                          </a:xfrm>
                          <a:prstGeom prst="rect">
                            <a:avLst/>
                          </a:prstGeom>
                        </pic:spPr>
                      </pic:pic>
                      <pic:pic>
                        <pic:nvPicPr>
                          <pic:cNvPr id="30" name="Image 30"/>
                          <pic:cNvPicPr/>
                        </pic:nvPicPr>
                        <pic:blipFill>
                          <a:blip r:embed="rId18" cstate="print"/>
                          <a:stretch>
                            <a:fillRect/>
                          </a:stretch>
                        </pic:blipFill>
                        <pic:spPr>
                          <a:xfrm>
                            <a:off x="1218438" y="769048"/>
                            <a:ext cx="76200" cy="176022"/>
                          </a:xfrm>
                          <a:prstGeom prst="rect">
                            <a:avLst/>
                          </a:prstGeom>
                        </pic:spPr>
                      </pic:pic>
                      <pic:pic>
                        <pic:nvPicPr>
                          <pic:cNvPr id="31" name="Image 31"/>
                          <pic:cNvPicPr/>
                        </pic:nvPicPr>
                        <pic:blipFill>
                          <a:blip r:embed="rId19" cstate="print"/>
                          <a:stretch>
                            <a:fillRect/>
                          </a:stretch>
                        </pic:blipFill>
                        <pic:spPr>
                          <a:xfrm>
                            <a:off x="1218438" y="1076134"/>
                            <a:ext cx="76200" cy="175260"/>
                          </a:xfrm>
                          <a:prstGeom prst="rect">
                            <a:avLst/>
                          </a:prstGeom>
                        </pic:spPr>
                      </pic:pic>
                      <wps:wsp>
                        <wps:cNvPr id="32" name="Graphic 32"/>
                        <wps:cNvSpPr/>
                        <wps:spPr>
                          <a:xfrm>
                            <a:off x="683513" y="4762"/>
                            <a:ext cx="1135380" cy="136525"/>
                          </a:xfrm>
                          <a:custGeom>
                            <a:avLst/>
                            <a:gdLst/>
                            <a:ahLst/>
                            <a:cxnLst/>
                            <a:rect l="l" t="t" r="r" b="b"/>
                            <a:pathLst>
                              <a:path w="1135380" h="136525">
                                <a:moveTo>
                                  <a:pt x="22860" y="0"/>
                                </a:moveTo>
                                <a:lnTo>
                                  <a:pt x="13823" y="1857"/>
                                </a:lnTo>
                                <a:lnTo>
                                  <a:pt x="6572" y="6858"/>
                                </a:lnTo>
                                <a:lnTo>
                                  <a:pt x="1750" y="14144"/>
                                </a:lnTo>
                                <a:lnTo>
                                  <a:pt x="0" y="22860"/>
                                </a:lnTo>
                                <a:lnTo>
                                  <a:pt x="0" y="113538"/>
                                </a:lnTo>
                                <a:lnTo>
                                  <a:pt x="1750" y="122253"/>
                                </a:lnTo>
                                <a:lnTo>
                                  <a:pt x="6572" y="129540"/>
                                </a:lnTo>
                                <a:lnTo>
                                  <a:pt x="13823" y="134540"/>
                                </a:lnTo>
                                <a:lnTo>
                                  <a:pt x="22860" y="136398"/>
                                </a:lnTo>
                                <a:lnTo>
                                  <a:pt x="1112520" y="136398"/>
                                </a:lnTo>
                                <a:lnTo>
                                  <a:pt x="1121556" y="134540"/>
                                </a:lnTo>
                                <a:lnTo>
                                  <a:pt x="1128807" y="129539"/>
                                </a:lnTo>
                                <a:lnTo>
                                  <a:pt x="1133629" y="122253"/>
                                </a:lnTo>
                                <a:lnTo>
                                  <a:pt x="1135380" y="113538"/>
                                </a:lnTo>
                                <a:lnTo>
                                  <a:pt x="1135380" y="22860"/>
                                </a:lnTo>
                                <a:lnTo>
                                  <a:pt x="1133629" y="14144"/>
                                </a:lnTo>
                                <a:lnTo>
                                  <a:pt x="1128807" y="6858"/>
                                </a:lnTo>
                                <a:lnTo>
                                  <a:pt x="1121556" y="1857"/>
                                </a:lnTo>
                                <a:lnTo>
                                  <a:pt x="1112520" y="0"/>
                                </a:lnTo>
                                <a:lnTo>
                                  <a:pt x="22860" y="0"/>
                                </a:lnTo>
                                <a:close/>
                              </a:path>
                            </a:pathLst>
                          </a:custGeom>
                          <a:ln w="9524">
                            <a:solidFill>
                              <a:srgbClr val="808080"/>
                            </a:solidFill>
                            <a:prstDash val="solid"/>
                          </a:ln>
                        </wps:spPr>
                        <wps:bodyPr wrap="square" lIns="0" tIns="0" rIns="0" bIns="0" rtlCol="0">
                          <a:prstTxWarp prst="textNoShape">
                            <a:avLst/>
                          </a:prstTxWarp>
                          <a:noAutofit/>
                        </wps:bodyPr>
                      </wps:wsp>
                      <wps:wsp>
                        <wps:cNvPr id="33" name="Graphic 33"/>
                        <wps:cNvSpPr/>
                        <wps:spPr>
                          <a:xfrm>
                            <a:off x="683513" y="331660"/>
                            <a:ext cx="1135380" cy="135890"/>
                          </a:xfrm>
                          <a:custGeom>
                            <a:avLst/>
                            <a:gdLst/>
                            <a:ahLst/>
                            <a:cxnLst/>
                            <a:rect l="l" t="t" r="r" b="b"/>
                            <a:pathLst>
                              <a:path w="1135380" h="135890">
                                <a:moveTo>
                                  <a:pt x="1112520" y="0"/>
                                </a:moveTo>
                                <a:lnTo>
                                  <a:pt x="22860" y="0"/>
                                </a:lnTo>
                                <a:lnTo>
                                  <a:pt x="13823" y="1750"/>
                                </a:lnTo>
                                <a:lnTo>
                                  <a:pt x="6572" y="6572"/>
                                </a:lnTo>
                                <a:lnTo>
                                  <a:pt x="1750" y="13823"/>
                                </a:lnTo>
                                <a:lnTo>
                                  <a:pt x="0" y="22860"/>
                                </a:lnTo>
                                <a:lnTo>
                                  <a:pt x="0" y="112776"/>
                                </a:lnTo>
                                <a:lnTo>
                                  <a:pt x="1750" y="121812"/>
                                </a:lnTo>
                                <a:lnTo>
                                  <a:pt x="6572" y="129063"/>
                                </a:lnTo>
                                <a:lnTo>
                                  <a:pt x="13823" y="133885"/>
                                </a:lnTo>
                                <a:lnTo>
                                  <a:pt x="22860" y="135636"/>
                                </a:lnTo>
                                <a:lnTo>
                                  <a:pt x="1112520" y="135636"/>
                                </a:lnTo>
                                <a:lnTo>
                                  <a:pt x="1121556" y="133885"/>
                                </a:lnTo>
                                <a:lnTo>
                                  <a:pt x="1128807" y="129063"/>
                                </a:lnTo>
                                <a:lnTo>
                                  <a:pt x="1133629" y="121812"/>
                                </a:lnTo>
                                <a:lnTo>
                                  <a:pt x="1135380" y="112776"/>
                                </a:lnTo>
                                <a:lnTo>
                                  <a:pt x="1135380" y="22860"/>
                                </a:lnTo>
                                <a:lnTo>
                                  <a:pt x="1133629" y="13823"/>
                                </a:lnTo>
                                <a:lnTo>
                                  <a:pt x="1128807" y="6572"/>
                                </a:lnTo>
                                <a:lnTo>
                                  <a:pt x="1121556" y="1750"/>
                                </a:lnTo>
                                <a:lnTo>
                                  <a:pt x="1112520"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683513" y="331660"/>
                            <a:ext cx="1135380" cy="135890"/>
                          </a:xfrm>
                          <a:custGeom>
                            <a:avLst/>
                            <a:gdLst/>
                            <a:ahLst/>
                            <a:cxnLst/>
                            <a:rect l="l" t="t" r="r" b="b"/>
                            <a:pathLst>
                              <a:path w="1135380" h="135890">
                                <a:moveTo>
                                  <a:pt x="22860" y="0"/>
                                </a:moveTo>
                                <a:lnTo>
                                  <a:pt x="13823" y="1750"/>
                                </a:lnTo>
                                <a:lnTo>
                                  <a:pt x="6572" y="6572"/>
                                </a:lnTo>
                                <a:lnTo>
                                  <a:pt x="1750" y="13823"/>
                                </a:lnTo>
                                <a:lnTo>
                                  <a:pt x="0" y="22860"/>
                                </a:lnTo>
                                <a:lnTo>
                                  <a:pt x="0" y="112776"/>
                                </a:lnTo>
                                <a:lnTo>
                                  <a:pt x="1750" y="121812"/>
                                </a:lnTo>
                                <a:lnTo>
                                  <a:pt x="6572" y="129063"/>
                                </a:lnTo>
                                <a:lnTo>
                                  <a:pt x="13823" y="133885"/>
                                </a:lnTo>
                                <a:lnTo>
                                  <a:pt x="22860" y="135636"/>
                                </a:lnTo>
                                <a:lnTo>
                                  <a:pt x="1112520" y="135636"/>
                                </a:lnTo>
                                <a:lnTo>
                                  <a:pt x="1121556" y="133885"/>
                                </a:lnTo>
                                <a:lnTo>
                                  <a:pt x="1128807" y="129063"/>
                                </a:lnTo>
                                <a:lnTo>
                                  <a:pt x="1133629" y="121812"/>
                                </a:lnTo>
                                <a:lnTo>
                                  <a:pt x="1135380" y="112776"/>
                                </a:lnTo>
                                <a:lnTo>
                                  <a:pt x="1135380" y="22860"/>
                                </a:lnTo>
                                <a:lnTo>
                                  <a:pt x="1133629" y="13823"/>
                                </a:lnTo>
                                <a:lnTo>
                                  <a:pt x="1128807" y="6572"/>
                                </a:lnTo>
                                <a:lnTo>
                                  <a:pt x="1121556" y="1750"/>
                                </a:lnTo>
                                <a:lnTo>
                                  <a:pt x="1112520" y="0"/>
                                </a:lnTo>
                                <a:lnTo>
                                  <a:pt x="22860" y="0"/>
                                </a:lnTo>
                                <a:close/>
                              </a:path>
                            </a:pathLst>
                          </a:custGeom>
                          <a:ln w="9525">
                            <a:solidFill>
                              <a:srgbClr val="808080"/>
                            </a:solidFill>
                            <a:prstDash val="solid"/>
                          </a:ln>
                        </wps:spPr>
                        <wps:bodyPr wrap="square" lIns="0" tIns="0" rIns="0" bIns="0" rtlCol="0">
                          <a:prstTxWarp prst="textNoShape">
                            <a:avLst/>
                          </a:prstTxWarp>
                          <a:noAutofit/>
                        </wps:bodyPr>
                      </wps:wsp>
                      <wps:wsp>
                        <wps:cNvPr id="35" name="Graphic 35"/>
                        <wps:cNvSpPr/>
                        <wps:spPr>
                          <a:xfrm>
                            <a:off x="683513" y="637984"/>
                            <a:ext cx="1135380" cy="136525"/>
                          </a:xfrm>
                          <a:custGeom>
                            <a:avLst/>
                            <a:gdLst/>
                            <a:ahLst/>
                            <a:cxnLst/>
                            <a:rect l="l" t="t" r="r" b="b"/>
                            <a:pathLst>
                              <a:path w="1135380" h="136525">
                                <a:moveTo>
                                  <a:pt x="22860" y="0"/>
                                </a:moveTo>
                                <a:lnTo>
                                  <a:pt x="13823" y="1857"/>
                                </a:lnTo>
                                <a:lnTo>
                                  <a:pt x="6572" y="6858"/>
                                </a:lnTo>
                                <a:lnTo>
                                  <a:pt x="1750" y="14144"/>
                                </a:lnTo>
                                <a:lnTo>
                                  <a:pt x="0" y="22860"/>
                                </a:lnTo>
                                <a:lnTo>
                                  <a:pt x="0" y="113538"/>
                                </a:lnTo>
                                <a:lnTo>
                                  <a:pt x="1750" y="122253"/>
                                </a:lnTo>
                                <a:lnTo>
                                  <a:pt x="6572" y="129540"/>
                                </a:lnTo>
                                <a:lnTo>
                                  <a:pt x="13823" y="134540"/>
                                </a:lnTo>
                                <a:lnTo>
                                  <a:pt x="22860" y="136398"/>
                                </a:lnTo>
                                <a:lnTo>
                                  <a:pt x="1112520" y="136398"/>
                                </a:lnTo>
                                <a:lnTo>
                                  <a:pt x="1121556" y="134540"/>
                                </a:lnTo>
                                <a:lnTo>
                                  <a:pt x="1128807" y="129539"/>
                                </a:lnTo>
                                <a:lnTo>
                                  <a:pt x="1133629" y="122253"/>
                                </a:lnTo>
                                <a:lnTo>
                                  <a:pt x="1135380" y="113538"/>
                                </a:lnTo>
                                <a:lnTo>
                                  <a:pt x="1135380" y="22860"/>
                                </a:lnTo>
                                <a:lnTo>
                                  <a:pt x="1133629" y="14144"/>
                                </a:lnTo>
                                <a:lnTo>
                                  <a:pt x="1128807" y="6858"/>
                                </a:lnTo>
                                <a:lnTo>
                                  <a:pt x="1121556" y="1857"/>
                                </a:lnTo>
                                <a:lnTo>
                                  <a:pt x="1112520" y="0"/>
                                </a:lnTo>
                                <a:lnTo>
                                  <a:pt x="22860" y="0"/>
                                </a:lnTo>
                                <a:close/>
                              </a:path>
                            </a:pathLst>
                          </a:custGeom>
                          <a:ln w="9524">
                            <a:solidFill>
                              <a:srgbClr val="808080"/>
                            </a:solidFill>
                            <a:prstDash val="solid"/>
                          </a:ln>
                        </wps:spPr>
                        <wps:bodyPr wrap="square" lIns="0" tIns="0" rIns="0" bIns="0" rtlCol="0">
                          <a:prstTxWarp prst="textNoShape">
                            <a:avLst/>
                          </a:prstTxWarp>
                          <a:noAutofit/>
                        </wps:bodyPr>
                      </wps:wsp>
                      <wps:wsp>
                        <wps:cNvPr id="36" name="Graphic 36"/>
                        <wps:cNvSpPr/>
                        <wps:spPr>
                          <a:xfrm>
                            <a:off x="683513" y="945070"/>
                            <a:ext cx="1135380" cy="135890"/>
                          </a:xfrm>
                          <a:custGeom>
                            <a:avLst/>
                            <a:gdLst/>
                            <a:ahLst/>
                            <a:cxnLst/>
                            <a:rect l="l" t="t" r="r" b="b"/>
                            <a:pathLst>
                              <a:path w="1135380" h="135890">
                                <a:moveTo>
                                  <a:pt x="22860" y="0"/>
                                </a:moveTo>
                                <a:lnTo>
                                  <a:pt x="13823" y="1750"/>
                                </a:lnTo>
                                <a:lnTo>
                                  <a:pt x="6572" y="6572"/>
                                </a:lnTo>
                                <a:lnTo>
                                  <a:pt x="1750" y="13823"/>
                                </a:lnTo>
                                <a:lnTo>
                                  <a:pt x="0" y="22860"/>
                                </a:lnTo>
                                <a:lnTo>
                                  <a:pt x="0" y="112776"/>
                                </a:lnTo>
                                <a:lnTo>
                                  <a:pt x="1750" y="121812"/>
                                </a:lnTo>
                                <a:lnTo>
                                  <a:pt x="6572" y="129063"/>
                                </a:lnTo>
                                <a:lnTo>
                                  <a:pt x="13823" y="133885"/>
                                </a:lnTo>
                                <a:lnTo>
                                  <a:pt x="22860" y="135636"/>
                                </a:lnTo>
                                <a:lnTo>
                                  <a:pt x="1112520" y="135636"/>
                                </a:lnTo>
                                <a:lnTo>
                                  <a:pt x="1121556" y="133885"/>
                                </a:lnTo>
                                <a:lnTo>
                                  <a:pt x="1128807" y="129063"/>
                                </a:lnTo>
                                <a:lnTo>
                                  <a:pt x="1133629" y="121812"/>
                                </a:lnTo>
                                <a:lnTo>
                                  <a:pt x="1135380" y="112776"/>
                                </a:lnTo>
                                <a:lnTo>
                                  <a:pt x="1135380" y="22860"/>
                                </a:lnTo>
                                <a:lnTo>
                                  <a:pt x="1133629" y="13823"/>
                                </a:lnTo>
                                <a:lnTo>
                                  <a:pt x="1128807" y="6572"/>
                                </a:lnTo>
                                <a:lnTo>
                                  <a:pt x="1121556" y="1750"/>
                                </a:lnTo>
                                <a:lnTo>
                                  <a:pt x="1112520" y="0"/>
                                </a:lnTo>
                                <a:lnTo>
                                  <a:pt x="22860" y="0"/>
                                </a:lnTo>
                                <a:close/>
                              </a:path>
                            </a:pathLst>
                          </a:custGeom>
                          <a:ln w="9525">
                            <a:solidFill>
                              <a:srgbClr val="808080"/>
                            </a:solidFill>
                            <a:prstDash val="solid"/>
                          </a:ln>
                        </wps:spPr>
                        <wps:bodyPr wrap="square" lIns="0" tIns="0" rIns="0" bIns="0" rtlCol="0">
                          <a:prstTxWarp prst="textNoShape">
                            <a:avLst/>
                          </a:prstTxWarp>
                          <a:noAutofit/>
                        </wps:bodyPr>
                      </wps:wsp>
                      <wps:wsp>
                        <wps:cNvPr id="37" name="Graphic 37"/>
                        <wps:cNvSpPr/>
                        <wps:spPr>
                          <a:xfrm>
                            <a:off x="683513" y="1251394"/>
                            <a:ext cx="1135380" cy="136525"/>
                          </a:xfrm>
                          <a:custGeom>
                            <a:avLst/>
                            <a:gdLst/>
                            <a:ahLst/>
                            <a:cxnLst/>
                            <a:rect l="l" t="t" r="r" b="b"/>
                            <a:pathLst>
                              <a:path w="1135380" h="136525">
                                <a:moveTo>
                                  <a:pt x="22860" y="0"/>
                                </a:moveTo>
                                <a:lnTo>
                                  <a:pt x="13823" y="1857"/>
                                </a:lnTo>
                                <a:lnTo>
                                  <a:pt x="6572" y="6858"/>
                                </a:lnTo>
                                <a:lnTo>
                                  <a:pt x="1750" y="14144"/>
                                </a:lnTo>
                                <a:lnTo>
                                  <a:pt x="0" y="22860"/>
                                </a:lnTo>
                                <a:lnTo>
                                  <a:pt x="0" y="113538"/>
                                </a:lnTo>
                                <a:lnTo>
                                  <a:pt x="1750" y="122253"/>
                                </a:lnTo>
                                <a:lnTo>
                                  <a:pt x="6572" y="129540"/>
                                </a:lnTo>
                                <a:lnTo>
                                  <a:pt x="13823" y="134540"/>
                                </a:lnTo>
                                <a:lnTo>
                                  <a:pt x="22860" y="136398"/>
                                </a:lnTo>
                                <a:lnTo>
                                  <a:pt x="1112520" y="136398"/>
                                </a:lnTo>
                                <a:lnTo>
                                  <a:pt x="1121556" y="134540"/>
                                </a:lnTo>
                                <a:lnTo>
                                  <a:pt x="1128807" y="129539"/>
                                </a:lnTo>
                                <a:lnTo>
                                  <a:pt x="1133629" y="122253"/>
                                </a:lnTo>
                                <a:lnTo>
                                  <a:pt x="1135380" y="113538"/>
                                </a:lnTo>
                                <a:lnTo>
                                  <a:pt x="1135380" y="22860"/>
                                </a:lnTo>
                                <a:lnTo>
                                  <a:pt x="1133629" y="14144"/>
                                </a:lnTo>
                                <a:lnTo>
                                  <a:pt x="1128807" y="6858"/>
                                </a:lnTo>
                                <a:lnTo>
                                  <a:pt x="1121556" y="1857"/>
                                </a:lnTo>
                                <a:lnTo>
                                  <a:pt x="1112520" y="0"/>
                                </a:lnTo>
                                <a:lnTo>
                                  <a:pt x="22860" y="0"/>
                                </a:lnTo>
                                <a:close/>
                              </a:path>
                            </a:pathLst>
                          </a:custGeom>
                          <a:ln w="9524">
                            <a:solidFill>
                              <a:srgbClr val="808080"/>
                            </a:solidFill>
                            <a:prstDash val="solid"/>
                          </a:ln>
                        </wps:spPr>
                        <wps:bodyPr wrap="square" lIns="0" tIns="0" rIns="0" bIns="0" rtlCol="0">
                          <a:prstTxWarp prst="textNoShape">
                            <a:avLst/>
                          </a:prstTxWarp>
                          <a:noAutofit/>
                        </wps:bodyPr>
                      </wps:wsp>
                      <pic:pic>
                        <pic:nvPicPr>
                          <pic:cNvPr id="38" name="Image 38"/>
                          <pic:cNvPicPr/>
                        </pic:nvPicPr>
                        <pic:blipFill>
                          <a:blip r:embed="rId18" cstate="print"/>
                          <a:stretch>
                            <a:fillRect/>
                          </a:stretch>
                        </pic:blipFill>
                        <pic:spPr>
                          <a:xfrm>
                            <a:off x="1218438" y="155638"/>
                            <a:ext cx="76200" cy="176022"/>
                          </a:xfrm>
                          <a:prstGeom prst="rect">
                            <a:avLst/>
                          </a:prstGeom>
                        </pic:spPr>
                      </pic:pic>
                      <wps:wsp>
                        <wps:cNvPr id="39" name="Graphic 39"/>
                        <wps:cNvSpPr/>
                        <wps:spPr>
                          <a:xfrm>
                            <a:off x="0" y="1002220"/>
                            <a:ext cx="683895" cy="353695"/>
                          </a:xfrm>
                          <a:custGeom>
                            <a:avLst/>
                            <a:gdLst/>
                            <a:ahLst/>
                            <a:cxnLst/>
                            <a:rect l="l" t="t" r="r" b="b"/>
                            <a:pathLst>
                              <a:path w="683895" h="353695">
                                <a:moveTo>
                                  <a:pt x="607313" y="33528"/>
                                </a:moveTo>
                                <a:lnTo>
                                  <a:pt x="4571" y="33528"/>
                                </a:lnTo>
                                <a:lnTo>
                                  <a:pt x="1523" y="34290"/>
                                </a:lnTo>
                                <a:lnTo>
                                  <a:pt x="0" y="38100"/>
                                </a:lnTo>
                                <a:lnTo>
                                  <a:pt x="0" y="348234"/>
                                </a:lnTo>
                                <a:lnTo>
                                  <a:pt x="1523" y="352044"/>
                                </a:lnTo>
                                <a:lnTo>
                                  <a:pt x="4571" y="353568"/>
                                </a:lnTo>
                                <a:lnTo>
                                  <a:pt x="300989" y="353568"/>
                                </a:lnTo>
                                <a:lnTo>
                                  <a:pt x="304799" y="352044"/>
                                </a:lnTo>
                                <a:lnTo>
                                  <a:pt x="306323" y="348234"/>
                                </a:lnTo>
                                <a:lnTo>
                                  <a:pt x="9905" y="348234"/>
                                </a:lnTo>
                                <a:lnTo>
                                  <a:pt x="4571" y="343662"/>
                                </a:lnTo>
                                <a:lnTo>
                                  <a:pt x="9905" y="343662"/>
                                </a:lnTo>
                                <a:lnTo>
                                  <a:pt x="9905" y="42672"/>
                                </a:lnTo>
                                <a:lnTo>
                                  <a:pt x="4571" y="42672"/>
                                </a:lnTo>
                                <a:lnTo>
                                  <a:pt x="9905" y="38100"/>
                                </a:lnTo>
                                <a:lnTo>
                                  <a:pt x="607313" y="38100"/>
                                </a:lnTo>
                                <a:lnTo>
                                  <a:pt x="607313" y="33528"/>
                                </a:lnTo>
                                <a:close/>
                              </a:path>
                              <a:path w="683895" h="353695">
                                <a:moveTo>
                                  <a:pt x="9905" y="343662"/>
                                </a:moveTo>
                                <a:lnTo>
                                  <a:pt x="4571" y="343662"/>
                                </a:lnTo>
                                <a:lnTo>
                                  <a:pt x="9905" y="348234"/>
                                </a:lnTo>
                                <a:lnTo>
                                  <a:pt x="9905" y="343662"/>
                                </a:lnTo>
                                <a:close/>
                              </a:path>
                              <a:path w="683895" h="353695">
                                <a:moveTo>
                                  <a:pt x="300989" y="343662"/>
                                </a:moveTo>
                                <a:lnTo>
                                  <a:pt x="9905" y="343662"/>
                                </a:lnTo>
                                <a:lnTo>
                                  <a:pt x="9905" y="348234"/>
                                </a:lnTo>
                                <a:lnTo>
                                  <a:pt x="306323" y="348234"/>
                                </a:lnTo>
                                <a:lnTo>
                                  <a:pt x="304799" y="345186"/>
                                </a:lnTo>
                                <a:lnTo>
                                  <a:pt x="300989" y="343662"/>
                                </a:lnTo>
                                <a:close/>
                              </a:path>
                              <a:path w="683895" h="353695">
                                <a:moveTo>
                                  <a:pt x="607313" y="0"/>
                                </a:moveTo>
                                <a:lnTo>
                                  <a:pt x="607313" y="76200"/>
                                </a:lnTo>
                                <a:lnTo>
                                  <a:pt x="674369" y="42672"/>
                                </a:lnTo>
                                <a:lnTo>
                                  <a:pt x="620267" y="42672"/>
                                </a:lnTo>
                                <a:lnTo>
                                  <a:pt x="623315" y="41148"/>
                                </a:lnTo>
                                <a:lnTo>
                                  <a:pt x="624839" y="38100"/>
                                </a:lnTo>
                                <a:lnTo>
                                  <a:pt x="623315" y="34290"/>
                                </a:lnTo>
                                <a:lnTo>
                                  <a:pt x="620267" y="33528"/>
                                </a:lnTo>
                                <a:lnTo>
                                  <a:pt x="674369" y="33528"/>
                                </a:lnTo>
                                <a:lnTo>
                                  <a:pt x="607313" y="0"/>
                                </a:lnTo>
                                <a:close/>
                              </a:path>
                              <a:path w="683895" h="353695">
                                <a:moveTo>
                                  <a:pt x="9905" y="38100"/>
                                </a:moveTo>
                                <a:lnTo>
                                  <a:pt x="4571" y="42672"/>
                                </a:lnTo>
                                <a:lnTo>
                                  <a:pt x="9905" y="42672"/>
                                </a:lnTo>
                                <a:lnTo>
                                  <a:pt x="9905" y="38100"/>
                                </a:lnTo>
                                <a:close/>
                              </a:path>
                              <a:path w="683895" h="353695">
                                <a:moveTo>
                                  <a:pt x="607313" y="38100"/>
                                </a:moveTo>
                                <a:lnTo>
                                  <a:pt x="9905" y="38100"/>
                                </a:lnTo>
                                <a:lnTo>
                                  <a:pt x="9905" y="42672"/>
                                </a:lnTo>
                                <a:lnTo>
                                  <a:pt x="607313" y="42672"/>
                                </a:lnTo>
                                <a:lnTo>
                                  <a:pt x="607313" y="38100"/>
                                </a:lnTo>
                                <a:close/>
                              </a:path>
                              <a:path w="683895" h="353695">
                                <a:moveTo>
                                  <a:pt x="674369" y="33528"/>
                                </a:moveTo>
                                <a:lnTo>
                                  <a:pt x="620267" y="33528"/>
                                </a:lnTo>
                                <a:lnTo>
                                  <a:pt x="623315" y="34290"/>
                                </a:lnTo>
                                <a:lnTo>
                                  <a:pt x="624839" y="38100"/>
                                </a:lnTo>
                                <a:lnTo>
                                  <a:pt x="623315" y="41148"/>
                                </a:lnTo>
                                <a:lnTo>
                                  <a:pt x="620267" y="42672"/>
                                </a:lnTo>
                                <a:lnTo>
                                  <a:pt x="674369" y="42672"/>
                                </a:lnTo>
                                <a:lnTo>
                                  <a:pt x="683513" y="38100"/>
                                </a:lnTo>
                                <a:lnTo>
                                  <a:pt x="674369" y="33528"/>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269747" y="1350454"/>
                            <a:ext cx="414020" cy="1270"/>
                          </a:xfrm>
                          <a:custGeom>
                            <a:avLst/>
                            <a:gdLst/>
                            <a:ahLst/>
                            <a:cxnLst/>
                            <a:rect l="l" t="t" r="r" b="b"/>
                            <a:pathLst>
                              <a:path w="414020" h="0">
                                <a:moveTo>
                                  <a:pt x="0" y="0"/>
                                </a:moveTo>
                                <a:lnTo>
                                  <a:pt x="413766"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5.75pt;margin-top:-10.6325pt;width:143.6pt;height:109.65pt;mso-position-horizontal-relative:page;mso-position-vertical-relative:paragraph;z-index:-16598016" id="docshapegroup26" coordorigin="4115,-213" coordsize="2872,2193">
                <v:shape style="position:absolute;left:6033;top:516;width:120;height:276" type="#_x0000_t75" id="docshape27" stroked="false">
                  <v:imagedata r:id="rId17" o:title=""/>
                </v:shape>
                <v:shape style="position:absolute;left:6033;top:998;width:120;height:278" type="#_x0000_t75" id="docshape28" stroked="false">
                  <v:imagedata r:id="rId18" o:title=""/>
                </v:shape>
                <v:shape style="position:absolute;left:6033;top:1482;width:120;height:276" type="#_x0000_t75" id="docshape29" stroked="false">
                  <v:imagedata r:id="rId19" o:title=""/>
                </v:shape>
                <v:shape style="position:absolute;left:5191;top:-206;width:1788;height:215" id="docshape30" coordorigin="5191,-205" coordsize="1788,215" path="m5227,-205l5213,-202,5202,-194,5194,-183,5191,-169,5191,-26,5194,-13,5202,-1,5213,7,5227,10,6943,10,6958,7,6969,-1,6977,-13,6979,-26,6979,-169,6977,-183,6969,-194,6958,-202,6943,-205,5227,-205xe" filled="false" stroked="true" strokeweight=".75pt" strokecolor="#808080">
                  <v:path arrowok="t"/>
                  <v:stroke dashstyle="solid"/>
                </v:shape>
                <v:shape style="position:absolute;left:5191;top:309;width:1788;height:214" id="docshape31" coordorigin="5191,310" coordsize="1788,214" path="m6943,310l5227,310,5213,312,5202,320,5194,331,5191,346,5191,487,5194,501,5202,513,5213,520,5227,523,6943,523,6958,520,6969,513,6977,501,6979,487,6979,346,6977,331,6969,320,6958,312,6943,310xe" filled="true" fillcolor="#ffffff" stroked="false">
                  <v:path arrowok="t"/>
                  <v:fill type="solid"/>
                </v:shape>
                <v:shape style="position:absolute;left:5191;top:309;width:1788;height:214" id="docshape32" coordorigin="5191,310" coordsize="1788,214" path="m5227,310l5213,312,5202,320,5194,331,5191,346,5191,487,5194,501,5202,513,5213,520,5227,523,6943,523,6958,520,6969,513,6977,501,6979,487,6979,346,6977,331,6969,320,6958,312,6943,310,5227,310xe" filled="false" stroked="true" strokeweight=".75pt" strokecolor="#808080">
                  <v:path arrowok="t"/>
                  <v:stroke dashstyle="solid"/>
                </v:shape>
                <v:shape style="position:absolute;left:5191;top:792;width:1788;height:215" id="docshape33" coordorigin="5191,792" coordsize="1788,215" path="m5227,792l5213,795,5202,803,5194,814,5191,828,5191,971,5194,985,5202,996,5213,1004,5227,1007,6943,1007,6958,1004,6969,996,6977,985,6979,971,6979,828,6977,814,6969,803,6958,795,6943,792,5227,792xe" filled="false" stroked="true" strokeweight=".75pt" strokecolor="#808080">
                  <v:path arrowok="t"/>
                  <v:stroke dashstyle="solid"/>
                </v:shape>
                <v:shape style="position:absolute;left:5191;top:1275;width:1788;height:214" id="docshape34" coordorigin="5191,1276" coordsize="1788,214" path="m5227,1276l5213,1278,5202,1286,5194,1297,5191,1312,5191,1453,5194,1467,5202,1479,5213,1486,5227,1489,6943,1489,6958,1486,6969,1479,6977,1467,6979,1453,6979,1312,6977,1297,6969,1286,6958,1278,6943,1276,5227,1276xe" filled="false" stroked="true" strokeweight=".75pt" strokecolor="#808080">
                  <v:path arrowok="t"/>
                  <v:stroke dashstyle="solid"/>
                </v:shape>
                <v:shape style="position:absolute;left:5191;top:1758;width:1788;height:215" id="docshape35" coordorigin="5191,1758" coordsize="1788,215" path="m5227,1758l5213,1761,5202,1769,5194,1780,5191,1794,5191,1937,5194,1951,5202,1962,5213,1970,5227,1973,6943,1973,6958,1970,6969,1962,6977,1951,6979,1937,6979,1794,6977,1780,6969,1769,6958,1761,6943,1758,5227,1758xe" filled="false" stroked="true" strokeweight=".75pt" strokecolor="#808080">
                  <v:path arrowok="t"/>
                  <v:stroke dashstyle="solid"/>
                </v:shape>
                <v:shape style="position:absolute;left:6033;top:32;width:120;height:278" type="#_x0000_t75" id="docshape36" stroked="false">
                  <v:imagedata r:id="rId18" o:title=""/>
                </v:shape>
                <v:shape style="position:absolute;left:4115;top:1365;width:1077;height:557" id="docshape37" coordorigin="4115,1366" coordsize="1077,557" path="m5071,1418l4122,1418,4117,1420,4115,1426,4115,1914,4117,1920,4122,1922,4589,1922,4595,1920,4597,1914,4131,1914,4122,1907,4131,1907,4131,1433,4122,1433,4131,1426,5071,1426,5071,1418xm4131,1907l4122,1907,4131,1914,4131,1907xm4589,1907l4131,1907,4131,1914,4597,1914,4595,1909,4589,1907xm5071,1366l5071,1486,5177,1433,5092,1433,5097,1430,5099,1426,5097,1420,5092,1418,5177,1418,5071,1366xm4131,1426l4122,1433,4131,1433,4131,1426xm5071,1426l4131,1426,4131,1433,5071,1433,5071,1426xm5177,1418l5092,1418,5097,1420,5099,1426,5097,1430,5092,1433,5177,1433,5191,1426,5177,1418xe" filled="true" fillcolor="#000000" stroked="false">
                  <v:path arrowok="t"/>
                  <v:fill type="solid"/>
                </v:shape>
                <v:line style="position:absolute" from="4540,1914" to="5191,1914" stroked="true" strokeweight=".75pt" strokecolor="#000000">
                  <v:stroke dashstyle="solid"/>
                </v:line>
                <w10:wrap type="none"/>
              </v:group>
            </w:pict>
          </mc:Fallback>
        </mc:AlternateContent>
      </w:r>
      <w:r>
        <w:rPr>
          <w:sz w:val="16"/>
        </w:rPr>
        <w:t>Decision/policy</w:t>
      </w:r>
      <w:r>
        <w:rPr>
          <w:spacing w:val="-8"/>
          <w:sz w:val="16"/>
        </w:rPr>
        <w:t> </w:t>
      </w:r>
      <w:r>
        <w:rPr>
          <w:sz w:val="16"/>
        </w:rPr>
        <w:t>Maker’s</w:t>
      </w:r>
      <w:r>
        <w:rPr>
          <w:spacing w:val="-7"/>
          <w:sz w:val="16"/>
        </w:rPr>
        <w:t> </w:t>
      </w:r>
      <w:r>
        <w:rPr>
          <w:sz w:val="16"/>
        </w:rPr>
        <w:t>vision,</w:t>
      </w:r>
      <w:r>
        <w:rPr>
          <w:spacing w:val="-5"/>
          <w:sz w:val="16"/>
        </w:rPr>
        <w:t> </w:t>
      </w:r>
      <w:r>
        <w:rPr>
          <w:sz w:val="16"/>
        </w:rPr>
        <w:t>mission</w:t>
      </w:r>
      <w:r>
        <w:rPr>
          <w:spacing w:val="-7"/>
          <w:sz w:val="16"/>
        </w:rPr>
        <w:t> </w:t>
      </w:r>
      <w:r>
        <w:rPr>
          <w:sz w:val="16"/>
        </w:rPr>
        <w:t>and</w:t>
      </w:r>
      <w:r>
        <w:rPr>
          <w:spacing w:val="-7"/>
          <w:sz w:val="16"/>
        </w:rPr>
        <w:t> </w:t>
      </w:r>
      <w:r>
        <w:rPr>
          <w:spacing w:val="-2"/>
          <w:sz w:val="16"/>
        </w:rPr>
        <w:t>goals</w:t>
      </w:r>
    </w:p>
    <w:p>
      <w:pPr>
        <w:pStyle w:val="BodyText"/>
        <w:rPr>
          <w:sz w:val="6"/>
        </w:rPr>
      </w:pPr>
      <w:r>
        <w:rPr/>
        <mc:AlternateContent>
          <mc:Choice Requires="wps">
            <w:drawing>
              <wp:anchor distT="0" distB="0" distL="0" distR="0" allowOverlap="1" layoutInCell="1" locked="0" behindDoc="1" simplePos="0" relativeHeight="487592960">
                <wp:simplePos x="0" y="0"/>
                <wp:positionH relativeFrom="page">
                  <wp:posOffset>3304587</wp:posOffset>
                </wp:positionH>
                <wp:positionV relativeFrom="paragraph">
                  <wp:posOffset>59051</wp:posOffset>
                </wp:positionV>
                <wp:extent cx="1119505" cy="124460"/>
                <wp:effectExtent l="0" t="0" r="0" b="0"/>
                <wp:wrapTopAndBottom/>
                <wp:docPr id="41" name="Textbox 41"/>
                <wp:cNvGraphicFramePr>
                  <a:graphicFrameLocks/>
                </wp:cNvGraphicFramePr>
                <a:graphic>
                  <a:graphicData uri="http://schemas.microsoft.com/office/word/2010/wordprocessingShape">
                    <wps:wsp>
                      <wps:cNvPr id="41" name="Textbox 41"/>
                      <wps:cNvSpPr txBox="1"/>
                      <wps:spPr>
                        <a:xfrm>
                          <a:off x="0" y="0"/>
                          <a:ext cx="1119505" cy="124460"/>
                        </a:xfrm>
                        <a:prstGeom prst="rect">
                          <a:avLst/>
                        </a:prstGeom>
                      </wps:spPr>
                      <wps:txbx>
                        <w:txbxContent>
                          <w:p>
                            <w:pPr>
                              <w:spacing w:before="8"/>
                              <w:ind w:left="3" w:right="3" w:firstLine="0"/>
                              <w:jc w:val="center"/>
                              <w:rPr>
                                <w:b/>
                                <w:sz w:val="16"/>
                              </w:rPr>
                            </w:pPr>
                            <w:r>
                              <w:rPr>
                                <w:b/>
                                <w:spacing w:val="-2"/>
                                <w:sz w:val="16"/>
                              </w:rPr>
                              <w:t>Create</w:t>
                            </w:r>
                          </w:p>
                        </w:txbxContent>
                      </wps:txbx>
                      <wps:bodyPr wrap="square" lIns="0" tIns="0" rIns="0" bIns="0" rtlCol="0">
                        <a:noAutofit/>
                      </wps:bodyPr>
                    </wps:wsp>
                  </a:graphicData>
                </a:graphic>
              </wp:anchor>
            </w:drawing>
          </mc:Choice>
          <mc:Fallback>
            <w:pict>
              <v:shape style="position:absolute;margin-left:260.203735pt;margin-top:4.649707pt;width:88.15pt;height:9.8pt;mso-position-horizontal-relative:page;mso-position-vertical-relative:paragraph;z-index:-15723520;mso-wrap-distance-left:0;mso-wrap-distance-right:0" type="#_x0000_t202" id="docshape38" filled="false" stroked="false">
                <v:textbox inset="0,0,0,0">
                  <w:txbxContent>
                    <w:p>
                      <w:pPr>
                        <w:spacing w:before="8"/>
                        <w:ind w:left="3" w:right="3" w:firstLine="0"/>
                        <w:jc w:val="center"/>
                        <w:rPr>
                          <w:b/>
                          <w:sz w:val="16"/>
                        </w:rPr>
                      </w:pPr>
                      <w:r>
                        <w:rPr>
                          <w:b/>
                          <w:spacing w:val="-2"/>
                          <w:sz w:val="16"/>
                        </w:rPr>
                        <w:t>Create</w:t>
                      </w:r>
                    </w:p>
                  </w:txbxContent>
                </v:textbox>
                <w10:wrap type="topAndBottom"/>
              </v:shape>
            </w:pict>
          </mc:Fallback>
        </mc:AlternateContent>
      </w:r>
    </w:p>
    <w:p>
      <w:pPr>
        <w:spacing w:before="0"/>
        <w:ind w:left="2954" w:right="3363" w:firstLine="0"/>
        <w:jc w:val="left"/>
        <w:rPr>
          <w:sz w:val="16"/>
        </w:rPr>
      </w:pPr>
      <w:r>
        <w:rPr>
          <w:sz w:val="16"/>
        </w:rPr>
        <w:t>Cases</w:t>
      </w:r>
      <w:r>
        <w:rPr>
          <w:spacing w:val="-5"/>
          <w:sz w:val="16"/>
        </w:rPr>
        <w:t> </w:t>
      </w:r>
      <w:r>
        <w:rPr>
          <w:sz w:val="16"/>
        </w:rPr>
        <w:t>for</w:t>
      </w:r>
      <w:r>
        <w:rPr>
          <w:spacing w:val="-5"/>
          <w:sz w:val="16"/>
        </w:rPr>
        <w:t> </w:t>
      </w:r>
      <w:r>
        <w:rPr>
          <w:sz w:val="16"/>
        </w:rPr>
        <w:t>applying</w:t>
      </w:r>
      <w:r>
        <w:rPr>
          <w:spacing w:val="-5"/>
          <w:sz w:val="16"/>
        </w:rPr>
        <w:t> </w:t>
      </w:r>
      <w:r>
        <w:rPr>
          <w:sz w:val="16"/>
        </w:rPr>
        <w:t>ensamples</w:t>
      </w:r>
      <w:r>
        <w:rPr>
          <w:spacing w:val="-5"/>
          <w:sz w:val="16"/>
        </w:rPr>
        <w:t> </w:t>
      </w:r>
      <w:r>
        <w:rPr>
          <w:sz w:val="16"/>
        </w:rPr>
        <w:t>of</w:t>
      </w:r>
      <w:r>
        <w:rPr>
          <w:spacing w:val="-5"/>
          <w:sz w:val="16"/>
        </w:rPr>
        <w:t> </w:t>
      </w:r>
      <w:r>
        <w:rPr>
          <w:sz w:val="16"/>
        </w:rPr>
        <w:t>the</w:t>
      </w:r>
      <w:r>
        <w:rPr>
          <w:spacing w:val="-5"/>
          <w:sz w:val="16"/>
        </w:rPr>
        <w:t> </w:t>
      </w:r>
      <w:r>
        <w:rPr>
          <w:sz w:val="16"/>
        </w:rPr>
        <w:t>futures</w:t>
      </w:r>
      <w:r>
        <w:rPr>
          <w:spacing w:val="-5"/>
          <w:sz w:val="16"/>
        </w:rPr>
        <w:t> </w:t>
      </w:r>
      <w:r>
        <w:rPr>
          <w:sz w:val="16"/>
        </w:rPr>
        <w:t>policies</w:t>
      </w:r>
      <w:r>
        <w:rPr>
          <w:spacing w:val="40"/>
          <w:sz w:val="16"/>
        </w:rPr>
        <w:t> </w:t>
      </w:r>
      <w:r>
        <w:rPr>
          <w:sz w:val="16"/>
        </w:rPr>
        <w:t>and their impacts</w:t>
      </w:r>
    </w:p>
    <w:p>
      <w:pPr>
        <w:spacing w:before="125"/>
        <w:ind w:left="2954" w:right="0" w:firstLine="0"/>
        <w:jc w:val="left"/>
        <w:rPr>
          <w:sz w:val="16"/>
        </w:rPr>
      </w:pPr>
      <w:r>
        <w:rPr/>
        <mc:AlternateContent>
          <mc:Choice Requires="wps">
            <w:drawing>
              <wp:anchor distT="0" distB="0" distL="0" distR="0" allowOverlap="1" layoutInCell="1" locked="0" behindDoc="0" simplePos="0" relativeHeight="15735808">
                <wp:simplePos x="0" y="0"/>
                <wp:positionH relativeFrom="page">
                  <wp:posOffset>3304587</wp:posOffset>
                </wp:positionH>
                <wp:positionV relativeFrom="paragraph">
                  <wp:posOffset>-51115</wp:posOffset>
                </wp:positionV>
                <wp:extent cx="1119505" cy="1250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119505" cy="125095"/>
                        </a:xfrm>
                        <a:prstGeom prst="rect">
                          <a:avLst/>
                        </a:prstGeom>
                      </wps:spPr>
                      <wps:txbx>
                        <w:txbxContent>
                          <w:p>
                            <w:pPr>
                              <w:spacing w:before="8"/>
                              <w:ind w:left="566" w:right="0" w:firstLine="0"/>
                              <w:jc w:val="left"/>
                              <w:rPr>
                                <w:b/>
                                <w:sz w:val="16"/>
                              </w:rPr>
                            </w:pPr>
                            <w:r>
                              <w:rPr>
                                <w:b/>
                                <w:spacing w:val="-2"/>
                                <w:sz w:val="16"/>
                              </w:rPr>
                              <w:t>Generate</w:t>
                            </w:r>
                          </w:p>
                        </w:txbxContent>
                      </wps:txbx>
                      <wps:bodyPr wrap="square" lIns="0" tIns="0" rIns="0" bIns="0" rtlCol="0">
                        <a:noAutofit/>
                      </wps:bodyPr>
                    </wps:wsp>
                  </a:graphicData>
                </a:graphic>
              </wp:anchor>
            </w:drawing>
          </mc:Choice>
          <mc:Fallback>
            <w:pict>
              <v:shape style="position:absolute;margin-left:260.203735pt;margin-top:-4.024863pt;width:88.15pt;height:9.85pt;mso-position-horizontal-relative:page;mso-position-vertical-relative:paragraph;z-index:15735808" type="#_x0000_t202" id="docshape39" filled="false" stroked="false">
                <v:textbox inset="0,0,0,0">
                  <w:txbxContent>
                    <w:p>
                      <w:pPr>
                        <w:spacing w:before="8"/>
                        <w:ind w:left="566" w:right="0" w:firstLine="0"/>
                        <w:jc w:val="left"/>
                        <w:rPr>
                          <w:b/>
                          <w:sz w:val="16"/>
                        </w:rPr>
                      </w:pPr>
                      <w:r>
                        <w:rPr>
                          <w:b/>
                          <w:spacing w:val="-2"/>
                          <w:sz w:val="16"/>
                        </w:rPr>
                        <w:t>Generate</w:t>
                      </w:r>
                    </w:p>
                  </w:txbxContent>
                </v:textbox>
                <w10:wrap type="none"/>
              </v:shape>
            </w:pict>
          </mc:Fallback>
        </mc:AlternateContent>
      </w:r>
      <w:r>
        <w:rPr>
          <w:sz w:val="16"/>
        </w:rPr>
        <w:t>Larges</w:t>
      </w:r>
      <w:r>
        <w:rPr>
          <w:spacing w:val="-6"/>
          <w:sz w:val="16"/>
        </w:rPr>
        <w:t> </w:t>
      </w:r>
      <w:r>
        <w:rPr>
          <w:sz w:val="16"/>
        </w:rPr>
        <w:t>ensembles</w:t>
      </w:r>
      <w:r>
        <w:rPr>
          <w:spacing w:val="-4"/>
          <w:sz w:val="16"/>
        </w:rPr>
        <w:t> </w:t>
      </w:r>
      <w:r>
        <w:rPr>
          <w:sz w:val="16"/>
        </w:rPr>
        <w:t>(10,000)</w:t>
      </w:r>
      <w:r>
        <w:rPr>
          <w:spacing w:val="-5"/>
          <w:sz w:val="16"/>
        </w:rPr>
        <w:t> </w:t>
      </w:r>
      <w:r>
        <w:rPr>
          <w:sz w:val="16"/>
        </w:rPr>
        <w:t>of</w:t>
      </w:r>
      <w:r>
        <w:rPr>
          <w:spacing w:val="-5"/>
          <w:sz w:val="16"/>
        </w:rPr>
        <w:t> </w:t>
      </w:r>
      <w:r>
        <w:rPr>
          <w:sz w:val="16"/>
        </w:rPr>
        <w:t>the</w:t>
      </w:r>
      <w:r>
        <w:rPr>
          <w:spacing w:val="-6"/>
          <w:sz w:val="16"/>
        </w:rPr>
        <w:t> </w:t>
      </w:r>
      <w:r>
        <w:rPr>
          <w:sz w:val="16"/>
        </w:rPr>
        <w:t>futures</w:t>
      </w:r>
      <w:r>
        <w:rPr>
          <w:spacing w:val="-5"/>
          <w:sz w:val="16"/>
        </w:rPr>
        <w:t> </w:t>
      </w:r>
      <w:r>
        <w:rPr>
          <w:spacing w:val="-2"/>
          <w:sz w:val="16"/>
        </w:rPr>
        <w:t>scenarios</w:t>
      </w:r>
    </w:p>
    <w:p>
      <w:pPr>
        <w:pStyle w:val="BodyText"/>
        <w:rPr>
          <w:sz w:val="6"/>
        </w:rPr>
      </w:pPr>
      <w:r>
        <w:rPr/>
        <mc:AlternateContent>
          <mc:Choice Requires="wps">
            <w:drawing>
              <wp:anchor distT="0" distB="0" distL="0" distR="0" allowOverlap="1" layoutInCell="1" locked="0" behindDoc="1" simplePos="0" relativeHeight="487593472">
                <wp:simplePos x="0" y="0"/>
                <wp:positionH relativeFrom="page">
                  <wp:posOffset>3304587</wp:posOffset>
                </wp:positionH>
                <wp:positionV relativeFrom="paragraph">
                  <wp:posOffset>59622</wp:posOffset>
                </wp:positionV>
                <wp:extent cx="1119505" cy="124460"/>
                <wp:effectExtent l="0" t="0" r="0" b="0"/>
                <wp:wrapTopAndBottom/>
                <wp:docPr id="43" name="Textbox 43"/>
                <wp:cNvGraphicFramePr>
                  <a:graphicFrameLocks/>
                </wp:cNvGraphicFramePr>
                <a:graphic>
                  <a:graphicData uri="http://schemas.microsoft.com/office/word/2010/wordprocessingShape">
                    <wps:wsp>
                      <wps:cNvPr id="43" name="Textbox 43"/>
                      <wps:cNvSpPr txBox="1"/>
                      <wps:spPr>
                        <a:xfrm>
                          <a:off x="0" y="0"/>
                          <a:ext cx="1119505" cy="124460"/>
                        </a:xfrm>
                        <a:prstGeom prst="rect">
                          <a:avLst/>
                        </a:prstGeom>
                      </wps:spPr>
                      <wps:txbx>
                        <w:txbxContent>
                          <w:p>
                            <w:pPr>
                              <w:spacing w:before="8"/>
                              <w:ind w:left="3" w:right="0" w:firstLine="0"/>
                              <w:jc w:val="center"/>
                              <w:rPr>
                                <w:b/>
                                <w:sz w:val="16"/>
                              </w:rPr>
                            </w:pPr>
                            <w:r>
                              <w:rPr>
                                <w:b/>
                                <w:spacing w:val="-4"/>
                                <w:sz w:val="16"/>
                              </w:rPr>
                              <w:t>Seek</w:t>
                            </w:r>
                          </w:p>
                        </w:txbxContent>
                      </wps:txbx>
                      <wps:bodyPr wrap="square" lIns="0" tIns="0" rIns="0" bIns="0" rtlCol="0">
                        <a:noAutofit/>
                      </wps:bodyPr>
                    </wps:wsp>
                  </a:graphicData>
                </a:graphic>
              </wp:anchor>
            </w:drawing>
          </mc:Choice>
          <mc:Fallback>
            <w:pict>
              <v:shape style="position:absolute;margin-left:260.203735pt;margin-top:4.694668pt;width:88.15pt;height:9.8pt;mso-position-horizontal-relative:page;mso-position-vertical-relative:paragraph;z-index:-15723008;mso-wrap-distance-left:0;mso-wrap-distance-right:0" type="#_x0000_t202" id="docshape40" filled="false" stroked="false">
                <v:textbox inset="0,0,0,0">
                  <w:txbxContent>
                    <w:p>
                      <w:pPr>
                        <w:spacing w:before="8"/>
                        <w:ind w:left="3" w:right="0" w:firstLine="0"/>
                        <w:jc w:val="center"/>
                        <w:rPr>
                          <w:b/>
                          <w:sz w:val="16"/>
                        </w:rPr>
                      </w:pPr>
                      <w:r>
                        <w:rPr>
                          <w:b/>
                          <w:spacing w:val="-4"/>
                          <w:sz w:val="16"/>
                        </w:rPr>
                        <w:t>Seek</w:t>
                      </w:r>
                    </w:p>
                  </w:txbxContent>
                </v:textbox>
                <w10:wrap type="topAndBottom"/>
              </v:shape>
            </w:pict>
          </mc:Fallback>
        </mc:AlternateContent>
      </w:r>
    </w:p>
    <w:p>
      <w:pPr>
        <w:spacing w:before="9"/>
        <w:ind w:left="2954" w:right="0" w:firstLine="0"/>
        <w:jc w:val="left"/>
        <w:rPr>
          <w:sz w:val="16"/>
        </w:rPr>
      </w:pPr>
      <w:r>
        <w:rPr>
          <w:sz w:val="16"/>
        </w:rPr>
        <w:t>“What</w:t>
      </w:r>
      <w:r>
        <w:rPr>
          <w:spacing w:val="-6"/>
          <w:sz w:val="16"/>
        </w:rPr>
        <w:t> </w:t>
      </w:r>
      <w:r>
        <w:rPr>
          <w:sz w:val="16"/>
        </w:rPr>
        <w:t>if”</w:t>
      </w:r>
      <w:r>
        <w:rPr>
          <w:spacing w:val="-6"/>
          <w:sz w:val="16"/>
        </w:rPr>
        <w:t> </w:t>
      </w:r>
      <w:r>
        <w:rPr>
          <w:sz w:val="16"/>
        </w:rPr>
        <w:t>explanation</w:t>
      </w:r>
      <w:r>
        <w:rPr>
          <w:spacing w:val="-5"/>
          <w:sz w:val="16"/>
        </w:rPr>
        <w:t> </w:t>
      </w:r>
      <w:r>
        <w:rPr>
          <w:sz w:val="16"/>
        </w:rPr>
        <w:t>satisfied,</w:t>
      </w:r>
      <w:r>
        <w:rPr>
          <w:spacing w:val="-6"/>
          <w:sz w:val="16"/>
        </w:rPr>
        <w:t> </w:t>
      </w:r>
      <w:r>
        <w:rPr>
          <w:sz w:val="16"/>
        </w:rPr>
        <w:t>not</w:t>
      </w:r>
      <w:r>
        <w:rPr>
          <w:spacing w:val="-5"/>
          <w:sz w:val="16"/>
        </w:rPr>
        <w:t> </w:t>
      </w:r>
      <w:r>
        <w:rPr>
          <w:sz w:val="16"/>
        </w:rPr>
        <w:t>optimal,</w:t>
      </w:r>
      <w:r>
        <w:rPr>
          <w:spacing w:val="-6"/>
          <w:sz w:val="16"/>
        </w:rPr>
        <w:t> </w:t>
      </w:r>
      <w:r>
        <w:rPr>
          <w:spacing w:val="-2"/>
          <w:sz w:val="16"/>
        </w:rPr>
        <w:t>policies</w:t>
      </w:r>
    </w:p>
    <w:p>
      <w:pPr>
        <w:pStyle w:val="BodyText"/>
        <w:rPr>
          <w:sz w:val="6"/>
        </w:rPr>
      </w:pPr>
      <w:r>
        <w:rPr/>
        <mc:AlternateContent>
          <mc:Choice Requires="wps">
            <w:drawing>
              <wp:anchor distT="0" distB="0" distL="0" distR="0" allowOverlap="1" layoutInCell="1" locked="0" behindDoc="1" simplePos="0" relativeHeight="487593984">
                <wp:simplePos x="0" y="0"/>
                <wp:positionH relativeFrom="page">
                  <wp:posOffset>3304587</wp:posOffset>
                </wp:positionH>
                <wp:positionV relativeFrom="paragraph">
                  <wp:posOffset>59620</wp:posOffset>
                </wp:positionV>
                <wp:extent cx="1119505" cy="125095"/>
                <wp:effectExtent l="0" t="0" r="0" b="0"/>
                <wp:wrapTopAndBottom/>
                <wp:docPr id="44" name="Textbox 44"/>
                <wp:cNvGraphicFramePr>
                  <a:graphicFrameLocks/>
                </wp:cNvGraphicFramePr>
                <a:graphic>
                  <a:graphicData uri="http://schemas.microsoft.com/office/word/2010/wordprocessingShape">
                    <wps:wsp>
                      <wps:cNvPr id="44" name="Textbox 44"/>
                      <wps:cNvSpPr txBox="1"/>
                      <wps:spPr>
                        <a:xfrm>
                          <a:off x="0" y="0"/>
                          <a:ext cx="1119505" cy="125095"/>
                        </a:xfrm>
                        <a:prstGeom prst="rect">
                          <a:avLst/>
                        </a:prstGeom>
                      </wps:spPr>
                      <wps:txbx>
                        <w:txbxContent>
                          <w:p>
                            <w:pPr>
                              <w:spacing w:before="8"/>
                              <w:ind w:left="3" w:right="2" w:firstLine="0"/>
                              <w:jc w:val="center"/>
                              <w:rPr>
                                <w:b/>
                                <w:sz w:val="16"/>
                              </w:rPr>
                            </w:pPr>
                            <w:r>
                              <w:rPr>
                                <w:b/>
                                <w:spacing w:val="-2"/>
                                <w:sz w:val="16"/>
                              </w:rPr>
                              <w:t>Display</w:t>
                            </w:r>
                          </w:p>
                        </w:txbxContent>
                      </wps:txbx>
                      <wps:bodyPr wrap="square" lIns="0" tIns="0" rIns="0" bIns="0" rtlCol="0">
                        <a:noAutofit/>
                      </wps:bodyPr>
                    </wps:wsp>
                  </a:graphicData>
                </a:graphic>
              </wp:anchor>
            </w:drawing>
          </mc:Choice>
          <mc:Fallback>
            <w:pict>
              <v:shape style="position:absolute;margin-left:260.203735pt;margin-top:4.694531pt;width:88.15pt;height:9.85pt;mso-position-horizontal-relative:page;mso-position-vertical-relative:paragraph;z-index:-15722496;mso-wrap-distance-left:0;mso-wrap-distance-right:0" type="#_x0000_t202" id="docshape41" filled="false" stroked="false">
                <v:textbox inset="0,0,0,0">
                  <w:txbxContent>
                    <w:p>
                      <w:pPr>
                        <w:spacing w:before="8"/>
                        <w:ind w:left="3" w:right="2" w:firstLine="0"/>
                        <w:jc w:val="center"/>
                        <w:rPr>
                          <w:b/>
                          <w:sz w:val="16"/>
                        </w:rPr>
                      </w:pPr>
                      <w:r>
                        <w:rPr>
                          <w:b/>
                          <w:spacing w:val="-2"/>
                          <w:sz w:val="16"/>
                        </w:rPr>
                        <w:t>Display</w:t>
                      </w:r>
                    </w:p>
                  </w:txbxContent>
                </v:textbox>
                <w10:wrap type="topAndBottom"/>
              </v:shape>
            </w:pict>
          </mc:Fallback>
        </mc:AlternateContent>
      </w:r>
    </w:p>
    <w:p>
      <w:pPr>
        <w:spacing w:before="60"/>
        <w:ind w:left="4372" w:right="0" w:firstLine="0"/>
        <w:jc w:val="left"/>
        <w:rPr>
          <w:sz w:val="16"/>
        </w:rPr>
      </w:pPr>
      <w:r>
        <w:rPr>
          <w:sz w:val="16"/>
        </w:rPr>
        <w:t>Visualization</w:t>
      </w:r>
      <w:r>
        <w:rPr>
          <w:spacing w:val="-6"/>
          <w:sz w:val="16"/>
        </w:rPr>
        <w:t> </w:t>
      </w:r>
      <w:r>
        <w:rPr>
          <w:sz w:val="16"/>
        </w:rPr>
        <w:t>and</w:t>
      </w:r>
      <w:r>
        <w:rPr>
          <w:spacing w:val="-6"/>
          <w:sz w:val="16"/>
        </w:rPr>
        <w:t> </w:t>
      </w:r>
      <w:r>
        <w:rPr>
          <w:sz w:val="16"/>
        </w:rPr>
        <w:t>report</w:t>
      </w:r>
      <w:r>
        <w:rPr>
          <w:spacing w:val="-6"/>
          <w:sz w:val="16"/>
        </w:rPr>
        <w:t> </w:t>
      </w:r>
      <w:r>
        <w:rPr>
          <w:spacing w:val="-2"/>
          <w:sz w:val="16"/>
        </w:rPr>
        <w:t>generation</w:t>
      </w:r>
    </w:p>
    <w:p>
      <w:pPr>
        <w:pStyle w:val="BodyText"/>
        <w:rPr>
          <w:sz w:val="16"/>
        </w:rPr>
      </w:pPr>
    </w:p>
    <w:p>
      <w:pPr>
        <w:pStyle w:val="BodyText"/>
        <w:spacing w:before="127"/>
        <w:rPr>
          <w:sz w:val="16"/>
        </w:rPr>
      </w:pPr>
    </w:p>
    <w:p>
      <w:pPr>
        <w:spacing w:before="0"/>
        <w:ind w:left="405" w:right="0" w:firstLine="0"/>
        <w:jc w:val="left"/>
        <w:rPr>
          <w:sz w:val="16"/>
        </w:rPr>
      </w:pPr>
      <w:r>
        <w:rPr>
          <w:sz w:val="16"/>
        </w:rPr>
        <w:t>Fig.</w:t>
      </w:r>
      <w:r>
        <w:rPr>
          <w:spacing w:val="-4"/>
          <w:sz w:val="16"/>
        </w:rPr>
        <w:t> </w:t>
      </w:r>
      <w:r>
        <w:rPr>
          <w:sz w:val="16"/>
        </w:rPr>
        <w:t>2.</w:t>
      </w:r>
      <w:r>
        <w:rPr>
          <w:spacing w:val="-4"/>
          <w:sz w:val="16"/>
        </w:rPr>
        <w:t> </w:t>
      </w:r>
      <w:r>
        <w:rPr>
          <w:sz w:val="16"/>
        </w:rPr>
        <w:t>Flow</w:t>
      </w:r>
      <w:r>
        <w:rPr>
          <w:spacing w:val="-3"/>
          <w:sz w:val="16"/>
        </w:rPr>
        <w:t> </w:t>
      </w:r>
      <w:r>
        <w:rPr>
          <w:sz w:val="16"/>
        </w:rPr>
        <w:t>chart</w:t>
      </w:r>
      <w:r>
        <w:rPr>
          <w:spacing w:val="-3"/>
          <w:sz w:val="16"/>
        </w:rPr>
        <w:t> </w:t>
      </w:r>
      <w:r>
        <w:rPr>
          <w:sz w:val="16"/>
        </w:rPr>
        <w:t>of</w:t>
      </w:r>
      <w:r>
        <w:rPr>
          <w:spacing w:val="-3"/>
          <w:sz w:val="16"/>
        </w:rPr>
        <w:t> </w:t>
      </w:r>
      <w:r>
        <w:rPr>
          <w:sz w:val="16"/>
        </w:rPr>
        <w:t>the</w:t>
      </w:r>
      <w:r>
        <w:rPr>
          <w:spacing w:val="-3"/>
          <w:sz w:val="16"/>
        </w:rPr>
        <w:t> </w:t>
      </w:r>
      <w:r>
        <w:rPr>
          <w:sz w:val="16"/>
        </w:rPr>
        <w:t>major</w:t>
      </w:r>
      <w:r>
        <w:rPr>
          <w:spacing w:val="-4"/>
          <w:sz w:val="16"/>
        </w:rPr>
        <w:t> </w:t>
      </w:r>
      <w:r>
        <w:rPr>
          <w:spacing w:val="-2"/>
          <w:sz w:val="16"/>
        </w:rPr>
        <w:t>phases</w:t>
      </w:r>
    </w:p>
    <w:p>
      <w:pPr>
        <w:pStyle w:val="BodyText"/>
        <w:spacing w:before="66"/>
        <w:rPr>
          <w:sz w:val="16"/>
        </w:rPr>
      </w:pPr>
    </w:p>
    <w:p>
      <w:pPr>
        <w:spacing w:before="0"/>
        <w:ind w:left="405" w:right="0" w:firstLine="0"/>
        <w:jc w:val="left"/>
        <w:rPr>
          <w:i/>
          <w:sz w:val="20"/>
        </w:rPr>
      </w:pPr>
      <w:r>
        <w:rPr>
          <w:i/>
          <w:sz w:val="20"/>
        </w:rPr>
        <w:t>3.2.</w:t>
      </w:r>
      <w:r>
        <w:rPr>
          <w:i/>
          <w:spacing w:val="-3"/>
          <w:sz w:val="20"/>
        </w:rPr>
        <w:t> </w:t>
      </w:r>
      <w:r>
        <w:rPr>
          <w:i/>
          <w:sz w:val="20"/>
        </w:rPr>
        <w:t>The</w:t>
      </w:r>
      <w:r>
        <w:rPr>
          <w:i/>
          <w:spacing w:val="-3"/>
          <w:sz w:val="20"/>
        </w:rPr>
        <w:t> </w:t>
      </w:r>
      <w:r>
        <w:rPr>
          <w:i/>
          <w:sz w:val="20"/>
        </w:rPr>
        <w:t>Developed</w:t>
      </w:r>
      <w:r>
        <w:rPr>
          <w:i/>
          <w:spacing w:val="-2"/>
          <w:sz w:val="20"/>
        </w:rPr>
        <w:t> Methodology</w:t>
      </w:r>
    </w:p>
    <w:p>
      <w:pPr>
        <w:pStyle w:val="BodyText"/>
        <w:spacing w:before="20"/>
        <w:rPr>
          <w:i/>
        </w:rPr>
      </w:pPr>
    </w:p>
    <w:p>
      <w:pPr>
        <w:pStyle w:val="BodyText"/>
        <w:spacing w:line="249" w:lineRule="auto"/>
        <w:ind w:left="405" w:right="570" w:firstLine="237"/>
        <w:jc w:val="both"/>
      </w:pPr>
      <w:r>
        <w:rPr/>
        <w:t>Below, we shall explain the functions of the developed methodology illustrated in each of the following flowcharts: Our developed methodology is based on utilizing domain experts’ experiences and imagination. It utilized both quantitative and qualitative futures studies' models, which are RT-Delphi, explanation, case- based enhanced TIA, forecasting and simulation modeling. Also, the future policy evaluation approach is based on its expected future impacts. In addition, there are different types of inputs, which are: experts’ knowledge (experiences and imagination), policy/decision maker goals and their insights, the formulated policies, and all possible future scenarios.</w:t>
      </w:r>
    </w:p>
    <w:p>
      <w:pPr>
        <w:pStyle w:val="BodyText"/>
        <w:spacing w:line="249" w:lineRule="auto" w:before="7"/>
        <w:ind w:left="405" w:right="570" w:firstLine="237"/>
        <w:jc w:val="both"/>
      </w:pPr>
      <w:r>
        <w:rPr/>
        <w:t>In addition, it aims to help for reducing the gap between the decision maker’s goals, the current state and the possible futures.</w:t>
      </w:r>
      <w:r>
        <w:rPr>
          <w:spacing w:val="40"/>
        </w:rPr>
        <w:t> </w:t>
      </w:r>
      <w:r>
        <w:rPr/>
        <w:t>As shown in figure2, our developed methodology consists of five phases of completing this task is as follows: 'Identify', 'Create', 'Generate', 'Seek' and 'Display' phases. Based on 'Identify' phase, policy/decision makers can describe about the future vision, mission and goals of his/her organization. Each policy associated with two types of evaluation factors, which are effectiveness factor and efficiency factor (Effv_F) and (Eff_F). The effectiveness and efficiency factors are represented in each Political, Economical, Soci-culture, Technical, Ethical, Legal (PESTEEL) issues.</w:t>
      </w:r>
    </w:p>
    <w:p>
      <w:pPr>
        <w:pStyle w:val="BodyText"/>
        <w:spacing w:line="249" w:lineRule="auto" w:before="6"/>
        <w:ind w:left="405" w:right="568" w:firstLine="237"/>
        <w:jc w:val="both"/>
      </w:pPr>
      <w:r>
        <w:rPr/>
        <w:t>'Create' phase provides policy/decision makers to generate all possible cases for futures opportunities or threats. The inputs of this phase are TIA inputs' matrices, wildcards, and expert anticipation about future impacts and the suitable policies. In addition, the outputs are different cases for wildcards impact and the proposed policies for optimizing their benefits and reducing their threats. The enhanced RT-Delphi is applied to elicit the knowledge from the domain experts. 'Generate' phase provides policy/decision makers to apply ensamples of the proposed future policies and their impacts on the domain key variables by generating all possible futures scenarios TIA algorithm is used to generate all possible futures scenarios to reflect the</w:t>
      </w:r>
      <w:r>
        <w:rPr>
          <w:spacing w:val="40"/>
        </w:rPr>
        <w:t> </w:t>
      </w:r>
      <w:r>
        <w:rPr/>
        <w:t>impacts of applied the proposed policies. In the other hand, Seek phase provides policy/decision makers to evaluate the impacts of each policy on the domain key variables, which may lead to find the satisfied policies. The comparative between the two types of the outputs’ scenarios, which are case-based scenario and the benchmark TIA scenarios (basic TIA scenarios), is applied to find the satisfied polices. The values of both</w:t>
      </w:r>
      <w:r>
        <w:rPr>
          <w:spacing w:val="40"/>
        </w:rPr>
        <w:t> </w:t>
      </w:r>
      <w:r>
        <w:rPr/>
        <w:t>Min and Max scenarios are used for applying this comparative to reflect the increasing and reducing types. Finally, 'Display' phase provides policy/decision makers for different explanation, visualization and report generation capabilities.</w:t>
      </w:r>
    </w:p>
    <w:p>
      <w:pPr>
        <w:spacing w:after="0" w:line="249" w:lineRule="auto"/>
        <w:jc w:val="both"/>
        <w:sectPr>
          <w:pgSz w:w="10890" w:h="14860"/>
          <w:pgMar w:header="713" w:footer="0" w:top="900" w:bottom="280" w:left="520" w:right="540"/>
        </w:sectPr>
      </w:pPr>
    </w:p>
    <w:p>
      <w:pPr>
        <w:pStyle w:val="BodyText"/>
        <w:spacing w:before="102"/>
      </w:pPr>
    </w:p>
    <w:p>
      <w:pPr>
        <w:pStyle w:val="Heading1"/>
        <w:numPr>
          <w:ilvl w:val="0"/>
          <w:numId w:val="1"/>
        </w:numPr>
        <w:tabs>
          <w:tab w:pos="679" w:val="left" w:leader="none"/>
        </w:tabs>
        <w:spacing w:line="240" w:lineRule="auto" w:before="0" w:after="0"/>
        <w:ind w:left="679" w:right="0" w:hanging="199"/>
        <w:jc w:val="both"/>
      </w:pPr>
      <w:r>
        <w:rPr/>
        <w:t>Case-study:</w:t>
      </w:r>
      <w:r>
        <w:rPr>
          <w:spacing w:val="-1"/>
        </w:rPr>
        <w:t> </w:t>
      </w:r>
      <w:r>
        <w:rPr/>
        <w:t>The</w:t>
      </w:r>
      <w:r>
        <w:rPr>
          <w:spacing w:val="-1"/>
        </w:rPr>
        <w:t> </w:t>
      </w:r>
      <w:r>
        <w:rPr/>
        <w:t>Future</w:t>
      </w:r>
      <w:r>
        <w:rPr>
          <w:spacing w:val="-2"/>
        </w:rPr>
        <w:t> </w:t>
      </w:r>
      <w:r>
        <w:rPr/>
        <w:t>of</w:t>
      </w:r>
      <w:r>
        <w:rPr>
          <w:spacing w:val="-1"/>
        </w:rPr>
        <w:t> </w:t>
      </w:r>
      <w:r>
        <w:rPr/>
        <w:t>the</w:t>
      </w:r>
      <w:r>
        <w:rPr>
          <w:spacing w:val="-1"/>
        </w:rPr>
        <w:t> </w:t>
      </w:r>
      <w:r>
        <w:rPr/>
        <w:t>Egyptian</w:t>
      </w:r>
      <w:r>
        <w:rPr>
          <w:spacing w:val="-2"/>
        </w:rPr>
        <w:t> </w:t>
      </w:r>
      <w:r>
        <w:rPr/>
        <w:t>Milk </w:t>
      </w:r>
      <w:r>
        <w:rPr>
          <w:spacing w:val="-2"/>
        </w:rPr>
        <w:t>Production</w:t>
      </w:r>
    </w:p>
    <w:p>
      <w:pPr>
        <w:pStyle w:val="BodyText"/>
        <w:spacing w:before="20"/>
        <w:rPr>
          <w:b/>
        </w:rPr>
      </w:pPr>
    </w:p>
    <w:p>
      <w:pPr>
        <w:pStyle w:val="BodyText"/>
        <w:spacing w:line="249" w:lineRule="auto"/>
        <w:ind w:left="480" w:right="492" w:firstLine="237"/>
        <w:jc w:val="both"/>
      </w:pPr>
      <w:r>
        <w:rPr/>
        <w:t>The historical data has been sourced from FAO annual reports and the Egyptian governmental agencies. The</w:t>
      </w:r>
      <w:r>
        <w:rPr>
          <w:spacing w:val="-1"/>
        </w:rPr>
        <w:t> </w:t>
      </w:r>
      <w:r>
        <w:rPr/>
        <w:t>percentage</w:t>
      </w:r>
      <w:r>
        <w:rPr>
          <w:spacing w:val="-3"/>
        </w:rPr>
        <w:t> </w:t>
      </w:r>
      <w:r>
        <w:rPr/>
        <w:t>of</w:t>
      </w:r>
      <w:r>
        <w:rPr>
          <w:spacing w:val="-1"/>
        </w:rPr>
        <w:t> </w:t>
      </w:r>
      <w:r>
        <w:rPr/>
        <w:t>milk</w:t>
      </w:r>
      <w:r>
        <w:rPr>
          <w:spacing w:val="-1"/>
        </w:rPr>
        <w:t> </w:t>
      </w:r>
      <w:r>
        <w:rPr/>
        <w:t>production</w:t>
      </w:r>
      <w:r>
        <w:rPr>
          <w:spacing w:val="-1"/>
        </w:rPr>
        <w:t> </w:t>
      </w:r>
      <w:r>
        <w:rPr/>
        <w:t>gap</w:t>
      </w:r>
      <w:r>
        <w:rPr>
          <w:spacing w:val="-3"/>
        </w:rPr>
        <w:t> </w:t>
      </w:r>
      <w:r>
        <w:rPr/>
        <w:t>data</w:t>
      </w:r>
      <w:r>
        <w:rPr>
          <w:spacing w:val="-1"/>
        </w:rPr>
        <w:t> </w:t>
      </w:r>
      <w:r>
        <w:rPr/>
        <w:t>was</w:t>
      </w:r>
      <w:r>
        <w:rPr>
          <w:spacing w:val="-1"/>
        </w:rPr>
        <w:t> </w:t>
      </w:r>
      <w:r>
        <w:rPr/>
        <w:t>available</w:t>
      </w:r>
      <w:r>
        <w:rPr>
          <w:spacing w:val="-1"/>
        </w:rPr>
        <w:t> </w:t>
      </w:r>
      <w:r>
        <w:rPr/>
        <w:t>from</w:t>
      </w:r>
      <w:r>
        <w:rPr>
          <w:spacing w:val="-3"/>
        </w:rPr>
        <w:t> </w:t>
      </w:r>
      <w:r>
        <w:rPr/>
        <w:t>2000</w:t>
      </w:r>
      <w:r>
        <w:rPr>
          <w:spacing w:val="-1"/>
        </w:rPr>
        <w:t> </w:t>
      </w:r>
      <w:r>
        <w:rPr/>
        <w:t>to</w:t>
      </w:r>
      <w:r>
        <w:rPr>
          <w:spacing w:val="-2"/>
        </w:rPr>
        <w:t> </w:t>
      </w:r>
      <w:r>
        <w:rPr/>
        <w:t>2013</w:t>
      </w:r>
      <w:r>
        <w:rPr>
          <w:spacing w:val="-1"/>
        </w:rPr>
        <w:t> </w:t>
      </w:r>
      <w:r>
        <w:rPr/>
        <w:t>[19,</w:t>
      </w:r>
      <w:r>
        <w:rPr>
          <w:spacing w:val="-2"/>
        </w:rPr>
        <w:t> </w:t>
      </w:r>
      <w:r>
        <w:rPr/>
        <w:t>20].</w:t>
      </w:r>
      <w:r>
        <w:rPr>
          <w:spacing w:val="-1"/>
        </w:rPr>
        <w:t> </w:t>
      </w:r>
      <w:r>
        <w:rPr/>
        <w:t>The</w:t>
      </w:r>
      <w:r>
        <w:rPr>
          <w:spacing w:val="-1"/>
        </w:rPr>
        <w:t> </w:t>
      </w:r>
      <w:r>
        <w:rPr/>
        <w:t>available</w:t>
      </w:r>
      <w:r>
        <w:rPr>
          <w:spacing w:val="-2"/>
        </w:rPr>
        <w:t> </w:t>
      </w:r>
      <w:r>
        <w:rPr/>
        <w:t>historical data contains only 14 points. To explore all possible futures, it is required to build a mathematical forecasting (surprise-free) model for 22 years ahead. Based on the Simple Regression Model and assuming the relationship between the gap milk and the time is linear; the mathematical formulation can be calculated by:</w:t>
      </w:r>
    </w:p>
    <w:p>
      <w:pPr>
        <w:pStyle w:val="BodyText"/>
        <w:spacing w:line="226" w:lineRule="exact"/>
        <w:ind w:left="3574"/>
        <w:jc w:val="both"/>
      </w:pPr>
      <w:r>
        <w:rPr/>
        <w:t>Y</w:t>
      </w:r>
      <w:r>
        <w:rPr>
          <w:spacing w:val="-1"/>
        </w:rPr>
        <w:t> </w:t>
      </w:r>
      <w:r>
        <w:rPr/>
        <w:t>(Gap</w:t>
      </w:r>
      <w:r>
        <w:rPr>
          <w:spacing w:val="-2"/>
        </w:rPr>
        <w:t> </w:t>
      </w:r>
      <w:r>
        <w:rPr/>
        <w:t>value)</w:t>
      </w:r>
      <w:r>
        <w:rPr>
          <w:spacing w:val="-1"/>
        </w:rPr>
        <w:t> </w:t>
      </w:r>
      <w:r>
        <w:rPr/>
        <w:t>=</w:t>
      </w:r>
      <w:r>
        <w:rPr>
          <w:spacing w:val="-1"/>
        </w:rPr>
        <w:t> </w:t>
      </w:r>
      <w:r>
        <w:rPr/>
        <w:t>a</w:t>
      </w:r>
      <w:r>
        <w:rPr>
          <w:spacing w:val="-1"/>
        </w:rPr>
        <w:t> </w:t>
      </w:r>
      <w:r>
        <w:rPr/>
        <w:t>+</w:t>
      </w:r>
      <w:r>
        <w:rPr>
          <w:spacing w:val="-1"/>
        </w:rPr>
        <w:t> </w:t>
      </w:r>
      <w:r>
        <w:rPr/>
        <w:t>b</w:t>
      </w:r>
      <w:r>
        <w:rPr>
          <w:spacing w:val="-2"/>
        </w:rPr>
        <w:t> </w:t>
      </w:r>
      <w:r>
        <w:rPr/>
        <w:t>X</w:t>
      </w:r>
      <w:r>
        <w:rPr>
          <w:spacing w:val="-1"/>
        </w:rPr>
        <w:t> </w:t>
      </w:r>
      <w:r>
        <w:rPr/>
        <w:t>(Year)</w:t>
      </w:r>
      <w:r>
        <w:rPr>
          <w:spacing w:val="-1"/>
        </w:rPr>
        <w:t> </w:t>
      </w:r>
      <w:r>
        <w:rPr/>
        <w:t>+</w:t>
      </w:r>
      <w:r>
        <w:rPr>
          <w:spacing w:val="-1"/>
        </w:rPr>
        <w:t> </w:t>
      </w:r>
      <w:r>
        <w:rPr>
          <w:spacing w:val="-10"/>
        </w:rPr>
        <w:t>E</w:t>
      </w:r>
    </w:p>
    <w:p>
      <w:pPr>
        <w:pStyle w:val="BodyText"/>
        <w:spacing w:line="249" w:lineRule="auto" w:before="9"/>
        <w:ind w:left="480" w:right="490" w:firstLine="237"/>
        <w:jc w:val="both"/>
      </w:pPr>
      <w:r>
        <w:rPr/>
        <w:t>Least square is</w:t>
      </w:r>
      <w:r>
        <w:rPr>
          <w:spacing w:val="-1"/>
        </w:rPr>
        <w:t> </w:t>
      </w:r>
      <w:r>
        <w:rPr/>
        <w:t>popular used to estimate the value</w:t>
      </w:r>
      <w:r>
        <w:rPr>
          <w:spacing w:val="-2"/>
        </w:rPr>
        <w:t> </w:t>
      </w:r>
      <w:r>
        <w:rPr/>
        <w:t>of a and</w:t>
      </w:r>
      <w:r>
        <w:rPr>
          <w:spacing w:val="-1"/>
        </w:rPr>
        <w:t> </w:t>
      </w:r>
      <w:r>
        <w:rPr/>
        <w:t>b and</w:t>
      </w:r>
      <w:r>
        <w:rPr>
          <w:spacing w:val="-1"/>
        </w:rPr>
        <w:t> </w:t>
      </w:r>
      <w:r>
        <w:rPr/>
        <w:t>based</w:t>
      </w:r>
      <w:r>
        <w:rPr>
          <w:spacing w:val="-1"/>
        </w:rPr>
        <w:t> </w:t>
      </w:r>
      <w:r>
        <w:rPr/>
        <w:t>on MINITAB13</w:t>
      </w:r>
      <w:r>
        <w:rPr>
          <w:spacing w:val="-1"/>
        </w:rPr>
        <w:t> </w:t>
      </w:r>
      <w:r>
        <w:rPr/>
        <w:t>software, the value gap percentage can be estimated using the following equation:</w:t>
      </w:r>
    </w:p>
    <w:p>
      <w:pPr>
        <w:pStyle w:val="BodyText"/>
        <w:ind w:left="3326" w:right="3137" w:firstLine="306"/>
        <w:jc w:val="both"/>
      </w:pPr>
      <w:r>
        <w:rPr/>
        <w:t>Gap Value = 1750 – (0.86 * Year) With</w:t>
      </w:r>
      <w:r>
        <w:rPr>
          <w:spacing w:val="-3"/>
        </w:rPr>
        <w:t> </w:t>
      </w:r>
      <w:r>
        <w:rPr/>
        <w:t>Mean</w:t>
      </w:r>
      <w:r>
        <w:rPr>
          <w:spacing w:val="-2"/>
        </w:rPr>
        <w:t> </w:t>
      </w:r>
      <w:r>
        <w:rPr/>
        <w:t>Square</w:t>
      </w:r>
      <w:r>
        <w:rPr>
          <w:spacing w:val="-3"/>
        </w:rPr>
        <w:t> </w:t>
      </w:r>
      <w:r>
        <w:rPr/>
        <w:t>Error</w:t>
      </w:r>
      <w:r>
        <w:rPr>
          <w:spacing w:val="-3"/>
        </w:rPr>
        <w:t> </w:t>
      </w:r>
      <w:r>
        <w:rPr/>
        <w:t>(MSE)</w:t>
      </w:r>
      <w:r>
        <w:rPr>
          <w:spacing w:val="-2"/>
        </w:rPr>
        <w:t> =11.75%</w:t>
      </w:r>
    </w:p>
    <w:p>
      <w:pPr>
        <w:pStyle w:val="BodyText"/>
        <w:spacing w:line="249" w:lineRule="auto" w:before="2"/>
        <w:ind w:left="480" w:right="494" w:firstLine="237"/>
        <w:jc w:val="both"/>
      </w:pPr>
      <w:r>
        <w:rPr/>
        <w:t>Experts' knowledge explains how would World financial crises (E1), Dissemination of the epidemic diseases (E2) Bad weather conditions (E3) and High inflation of the animal feeding prices (E4) wildcards affect on milk production gap in the future, if they were said to occur. Should any of these events occur, (E2 and E3) have negative impacts (increasing the gap value) whereas the (E1 and E4) have a positive impact (decreasing the gap value). There are 10,000 scenarios are generated and the study is for 22 year ahead. The generated scenario</w:t>
      </w:r>
      <w:r>
        <w:rPr>
          <w:spacing w:val="-1"/>
        </w:rPr>
        <w:t> </w:t>
      </w:r>
      <w:r>
        <w:rPr/>
        <w:t>results show that the</w:t>
      </w:r>
      <w:r>
        <w:rPr>
          <w:spacing w:val="-1"/>
        </w:rPr>
        <w:t> </w:t>
      </w:r>
      <w:r>
        <w:rPr/>
        <w:t>world</w:t>
      </w:r>
      <w:r>
        <w:rPr>
          <w:spacing w:val="-1"/>
        </w:rPr>
        <w:t> </w:t>
      </w:r>
      <w:r>
        <w:rPr/>
        <w:t>financial crises (E1)</w:t>
      </w:r>
      <w:r>
        <w:rPr>
          <w:spacing w:val="-1"/>
        </w:rPr>
        <w:t> </w:t>
      </w:r>
      <w:r>
        <w:rPr/>
        <w:t>wildcard has a</w:t>
      </w:r>
      <w:r>
        <w:rPr>
          <w:spacing w:val="-1"/>
        </w:rPr>
        <w:t> </w:t>
      </w:r>
      <w:r>
        <w:rPr/>
        <w:t>positive impact (decreasing the gap value). Experts' consensus expected its occurrence, with different severities, from 2014 to 2021.</w:t>
      </w:r>
    </w:p>
    <w:p>
      <w:pPr>
        <w:pStyle w:val="BodyText"/>
        <w:spacing w:line="249" w:lineRule="auto" w:before="6"/>
        <w:ind w:left="480" w:right="494" w:firstLine="237"/>
        <w:jc w:val="both"/>
      </w:pPr>
      <w:r>
        <w:rPr/>
        <w:t>Experts explain how E2 has the highest maximum impact on the gap and how its behavior is a high speed of</w:t>
      </w:r>
      <w:r>
        <w:rPr>
          <w:spacing w:val="-2"/>
        </w:rPr>
        <w:t> </w:t>
      </w:r>
      <w:r>
        <w:rPr/>
        <w:t>disseminations</w:t>
      </w:r>
      <w:r>
        <w:rPr>
          <w:spacing w:val="-1"/>
        </w:rPr>
        <w:t> </w:t>
      </w:r>
      <w:r>
        <w:rPr/>
        <w:t>due</w:t>
      </w:r>
      <w:r>
        <w:rPr>
          <w:spacing w:val="-1"/>
        </w:rPr>
        <w:t> </w:t>
      </w:r>
      <w:r>
        <w:rPr/>
        <w:t>to</w:t>
      </w:r>
      <w:r>
        <w:rPr>
          <w:spacing w:val="-1"/>
        </w:rPr>
        <w:t> </w:t>
      </w:r>
      <w:r>
        <w:rPr/>
        <w:t>lack</w:t>
      </w:r>
      <w:r>
        <w:rPr>
          <w:spacing w:val="-1"/>
        </w:rPr>
        <w:t> </w:t>
      </w:r>
      <w:r>
        <w:rPr/>
        <w:t>of</w:t>
      </w:r>
      <w:r>
        <w:rPr>
          <w:spacing w:val="-1"/>
        </w:rPr>
        <w:t> </w:t>
      </w:r>
      <w:r>
        <w:rPr/>
        <w:t>the</w:t>
      </w:r>
      <w:r>
        <w:rPr>
          <w:spacing w:val="-2"/>
        </w:rPr>
        <w:t> </w:t>
      </w:r>
      <w:r>
        <w:rPr/>
        <w:t>powerful</w:t>
      </w:r>
      <w:r>
        <w:rPr>
          <w:spacing w:val="-1"/>
        </w:rPr>
        <w:t> </w:t>
      </w:r>
      <w:r>
        <w:rPr/>
        <w:t>extension</w:t>
      </w:r>
      <w:r>
        <w:rPr>
          <w:spacing w:val="-2"/>
        </w:rPr>
        <w:t> </w:t>
      </w:r>
      <w:r>
        <w:rPr/>
        <w:t>in</w:t>
      </w:r>
      <w:r>
        <w:rPr>
          <w:spacing w:val="-1"/>
        </w:rPr>
        <w:t> </w:t>
      </w:r>
      <w:r>
        <w:rPr/>
        <w:t>all</w:t>
      </w:r>
      <w:r>
        <w:rPr>
          <w:spacing w:val="-1"/>
        </w:rPr>
        <w:t> </w:t>
      </w:r>
      <w:r>
        <w:rPr/>
        <w:t>Egyptian</w:t>
      </w:r>
      <w:r>
        <w:rPr>
          <w:spacing w:val="-1"/>
        </w:rPr>
        <w:t> </w:t>
      </w:r>
      <w:r>
        <w:rPr/>
        <w:t>governorates,</w:t>
      </w:r>
      <w:r>
        <w:rPr>
          <w:spacing w:val="-3"/>
        </w:rPr>
        <w:t> </w:t>
      </w:r>
      <w:r>
        <w:rPr/>
        <w:t>directorates</w:t>
      </w:r>
      <w:r>
        <w:rPr>
          <w:spacing w:val="-1"/>
        </w:rPr>
        <w:t> </w:t>
      </w:r>
      <w:r>
        <w:rPr/>
        <w:t>and</w:t>
      </w:r>
      <w:r>
        <w:rPr>
          <w:spacing w:val="-3"/>
        </w:rPr>
        <w:t> </w:t>
      </w:r>
      <w:r>
        <w:rPr/>
        <w:t>villages. E2 has a probability of occurrence with a high severity for separated seven years. Also, the bad weather conditions (E3) wildcard has negative impacts (increasing the gap value). Experts have a consensus about its probability of occurrence with a high severity from 2020 to 2030.</w:t>
      </w:r>
    </w:p>
    <w:p>
      <w:pPr>
        <w:pStyle w:val="BodyText"/>
        <w:spacing w:line="249" w:lineRule="auto" w:before="5"/>
        <w:ind w:left="480" w:right="495" w:firstLine="237"/>
        <w:jc w:val="both"/>
      </w:pPr>
      <w:r>
        <w:rPr/>
        <w:t>Table.1 displays the Base Forecast, Median, Max, Median and Percentile scenarios. The generated future scenarios</w:t>
      </w:r>
      <w:r>
        <w:rPr>
          <w:spacing w:val="-2"/>
        </w:rPr>
        <w:t> </w:t>
      </w:r>
      <w:r>
        <w:rPr/>
        <w:t>are</w:t>
      </w:r>
      <w:r>
        <w:rPr>
          <w:spacing w:val="-2"/>
        </w:rPr>
        <w:t> </w:t>
      </w:r>
      <w:r>
        <w:rPr/>
        <w:t>very</w:t>
      </w:r>
      <w:r>
        <w:rPr>
          <w:spacing w:val="-2"/>
        </w:rPr>
        <w:t> </w:t>
      </w:r>
      <w:r>
        <w:rPr/>
        <w:t>insightful</w:t>
      </w:r>
      <w:r>
        <w:rPr>
          <w:spacing w:val="-2"/>
        </w:rPr>
        <w:t> </w:t>
      </w:r>
      <w:r>
        <w:rPr/>
        <w:t>and</w:t>
      </w:r>
      <w:r>
        <w:rPr>
          <w:spacing w:val="-3"/>
        </w:rPr>
        <w:t> </w:t>
      </w:r>
      <w:r>
        <w:rPr/>
        <w:t>provide</w:t>
      </w:r>
      <w:r>
        <w:rPr>
          <w:spacing w:val="-3"/>
        </w:rPr>
        <w:t> </w:t>
      </w:r>
      <w:r>
        <w:rPr/>
        <w:t>policy/decision</w:t>
      </w:r>
      <w:r>
        <w:rPr>
          <w:spacing w:val="-4"/>
        </w:rPr>
        <w:t> </w:t>
      </w:r>
      <w:r>
        <w:rPr/>
        <w:t>makers</w:t>
      </w:r>
      <w:r>
        <w:rPr>
          <w:spacing w:val="-3"/>
        </w:rPr>
        <w:t> </w:t>
      </w:r>
      <w:r>
        <w:rPr/>
        <w:t>for</w:t>
      </w:r>
      <w:r>
        <w:rPr>
          <w:spacing w:val="-2"/>
        </w:rPr>
        <w:t> </w:t>
      </w:r>
      <w:r>
        <w:rPr/>
        <w:t>anticipating</w:t>
      </w:r>
      <w:r>
        <w:rPr>
          <w:spacing w:val="-2"/>
        </w:rPr>
        <w:t> </w:t>
      </w:r>
      <w:r>
        <w:rPr/>
        <w:t>the</w:t>
      </w:r>
      <w:r>
        <w:rPr>
          <w:spacing w:val="-3"/>
        </w:rPr>
        <w:t> </w:t>
      </w:r>
      <w:r>
        <w:rPr/>
        <w:t>future</w:t>
      </w:r>
      <w:r>
        <w:rPr>
          <w:spacing w:val="-2"/>
        </w:rPr>
        <w:t> </w:t>
      </w:r>
      <w:r>
        <w:rPr/>
        <w:t>and</w:t>
      </w:r>
      <w:r>
        <w:rPr>
          <w:spacing w:val="-2"/>
        </w:rPr>
        <w:t> </w:t>
      </w:r>
      <w:r>
        <w:rPr/>
        <w:t>hence</w:t>
      </w:r>
      <w:r>
        <w:rPr>
          <w:spacing w:val="-3"/>
        </w:rPr>
        <w:t> </w:t>
      </w:r>
      <w:r>
        <w:rPr/>
        <w:t>properly plan for it. From table.1, policy/decision makers can notes three main observations, which are:</w:t>
      </w:r>
    </w:p>
    <w:p>
      <w:pPr>
        <w:pStyle w:val="ListParagraph"/>
        <w:numPr>
          <w:ilvl w:val="0"/>
          <w:numId w:val="3"/>
        </w:numPr>
        <w:tabs>
          <w:tab w:pos="481" w:val="left" w:leader="none"/>
          <w:tab w:pos="620" w:val="left" w:leader="none"/>
        </w:tabs>
        <w:spacing w:line="249" w:lineRule="auto" w:before="2" w:after="0"/>
        <w:ind w:left="481" w:right="497" w:hanging="1"/>
        <w:jc w:val="both"/>
        <w:rPr>
          <w:sz w:val="20"/>
        </w:rPr>
      </w:pPr>
      <w:r>
        <w:rPr>
          <w:sz w:val="20"/>
        </w:rPr>
        <w:t>The best interval time is expected to be from the year 2014 to 2021. This gap decreasing is due to the positive impact of “the world financial crisis” wildcard.</w:t>
      </w:r>
    </w:p>
    <w:p>
      <w:pPr>
        <w:pStyle w:val="ListParagraph"/>
        <w:numPr>
          <w:ilvl w:val="0"/>
          <w:numId w:val="3"/>
        </w:numPr>
        <w:tabs>
          <w:tab w:pos="621" w:val="left" w:leader="none"/>
        </w:tabs>
        <w:spacing w:line="249" w:lineRule="auto" w:before="0" w:after="0"/>
        <w:ind w:left="481" w:right="501" w:firstLine="0"/>
        <w:jc w:val="both"/>
        <w:rPr>
          <w:sz w:val="20"/>
        </w:rPr>
      </w:pPr>
      <w:r>
        <w:rPr>
          <w:sz w:val="20"/>
        </w:rPr>
        <w:t>The critical time interval, which has the highest impact of the negative wildcards, is expected to be during 2028 to 2034. The gap value will be increased by 10% compared with the base forecasting value.</w:t>
      </w:r>
    </w:p>
    <w:p>
      <w:pPr>
        <w:spacing w:before="207"/>
        <w:ind w:left="480" w:right="0" w:firstLine="0"/>
        <w:jc w:val="left"/>
        <w:rPr>
          <w:sz w:val="16"/>
        </w:rPr>
      </w:pPr>
      <w:r>
        <w:rPr>
          <w:sz w:val="16"/>
        </w:rPr>
        <w:t>Table.</w:t>
      </w:r>
      <w:r>
        <w:rPr>
          <w:spacing w:val="-5"/>
          <w:sz w:val="16"/>
        </w:rPr>
        <w:t> </w:t>
      </w:r>
      <w:r>
        <w:rPr>
          <w:sz w:val="16"/>
        </w:rPr>
        <w:t>1.</w:t>
      </w:r>
      <w:r>
        <w:rPr>
          <w:spacing w:val="-3"/>
          <w:sz w:val="16"/>
        </w:rPr>
        <w:t> </w:t>
      </w:r>
      <w:r>
        <w:rPr>
          <w:sz w:val="16"/>
        </w:rPr>
        <w:t>The</w:t>
      </w:r>
      <w:r>
        <w:rPr>
          <w:spacing w:val="-4"/>
          <w:sz w:val="16"/>
        </w:rPr>
        <w:t> </w:t>
      </w:r>
      <w:r>
        <w:rPr>
          <w:sz w:val="16"/>
        </w:rPr>
        <w:t>numerical</w:t>
      </w:r>
      <w:r>
        <w:rPr>
          <w:spacing w:val="-4"/>
          <w:sz w:val="16"/>
        </w:rPr>
        <w:t> </w:t>
      </w:r>
      <w:r>
        <w:rPr>
          <w:sz w:val="16"/>
        </w:rPr>
        <w:t>values</w:t>
      </w:r>
      <w:r>
        <w:rPr>
          <w:spacing w:val="-4"/>
          <w:sz w:val="16"/>
        </w:rPr>
        <w:t> </w:t>
      </w:r>
      <w:r>
        <w:rPr>
          <w:sz w:val="16"/>
        </w:rPr>
        <w:t>of</w:t>
      </w:r>
      <w:r>
        <w:rPr>
          <w:spacing w:val="-4"/>
          <w:sz w:val="16"/>
        </w:rPr>
        <w:t> </w:t>
      </w:r>
      <w:r>
        <w:rPr>
          <w:sz w:val="16"/>
        </w:rPr>
        <w:t>the</w:t>
      </w:r>
      <w:r>
        <w:rPr>
          <w:spacing w:val="-3"/>
          <w:sz w:val="16"/>
        </w:rPr>
        <w:t> </w:t>
      </w:r>
      <w:r>
        <w:rPr>
          <w:sz w:val="16"/>
        </w:rPr>
        <w:t>gener</w:t>
      </w:r>
      <w:r>
        <w:rPr>
          <w:spacing w:val="-4"/>
          <w:sz w:val="16"/>
        </w:rPr>
        <w:t> </w:t>
      </w:r>
      <w:r>
        <w:rPr>
          <w:sz w:val="16"/>
        </w:rPr>
        <w:t>ated</w:t>
      </w:r>
      <w:r>
        <w:rPr>
          <w:spacing w:val="-4"/>
          <w:sz w:val="16"/>
        </w:rPr>
        <w:t> </w:t>
      </w:r>
      <w:r>
        <w:rPr>
          <w:sz w:val="16"/>
        </w:rPr>
        <w:t>futures</w:t>
      </w:r>
      <w:r>
        <w:rPr>
          <w:spacing w:val="-4"/>
          <w:sz w:val="16"/>
        </w:rPr>
        <w:t> </w:t>
      </w:r>
      <w:r>
        <w:rPr>
          <w:spacing w:val="-2"/>
          <w:sz w:val="16"/>
        </w:rPr>
        <w:t>scenarios</w:t>
      </w:r>
    </w:p>
    <w:p>
      <w:pPr>
        <w:pStyle w:val="BodyText"/>
        <w:spacing w:before="16"/>
      </w:pPr>
    </w:p>
    <w:tbl>
      <w:tblPr>
        <w:tblW w:w="0" w:type="auto"/>
        <w:jc w:val="left"/>
        <w:tblInd w:w="19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0"/>
        <w:gridCol w:w="577"/>
        <w:gridCol w:w="576"/>
        <w:gridCol w:w="576"/>
        <w:gridCol w:w="706"/>
        <w:gridCol w:w="583"/>
        <w:gridCol w:w="576"/>
        <w:gridCol w:w="577"/>
        <w:gridCol w:w="578"/>
        <w:gridCol w:w="578"/>
      </w:tblGrid>
      <w:tr>
        <w:trPr>
          <w:trHeight w:val="183" w:hRule="atLeast"/>
        </w:trPr>
        <w:tc>
          <w:tcPr>
            <w:tcW w:w="5917" w:type="dxa"/>
            <w:gridSpan w:val="10"/>
          </w:tcPr>
          <w:p>
            <w:pPr>
              <w:pStyle w:val="TableParagraph"/>
              <w:spacing w:line="163" w:lineRule="exact"/>
              <w:rPr>
                <w:sz w:val="16"/>
              </w:rPr>
            </w:pPr>
            <w:r>
              <w:rPr>
                <w:spacing w:val="-2"/>
                <w:sz w:val="16"/>
              </w:rPr>
              <w:t>Benchmark</w:t>
            </w:r>
            <w:r>
              <w:rPr>
                <w:spacing w:val="7"/>
                <w:sz w:val="16"/>
              </w:rPr>
              <w:t> </w:t>
            </w:r>
            <w:r>
              <w:rPr>
                <w:spacing w:val="-2"/>
                <w:sz w:val="16"/>
              </w:rPr>
              <w:t>Scenarios</w:t>
            </w:r>
          </w:p>
        </w:tc>
      </w:tr>
      <w:tr>
        <w:trPr>
          <w:trHeight w:val="184" w:hRule="atLeast"/>
        </w:trPr>
        <w:tc>
          <w:tcPr>
            <w:tcW w:w="590" w:type="dxa"/>
            <w:tcBorders>
              <w:right w:val="nil"/>
            </w:tcBorders>
          </w:tcPr>
          <w:p>
            <w:pPr>
              <w:pStyle w:val="TableParagraph"/>
              <w:ind w:left="49" w:right="45"/>
              <w:rPr>
                <w:sz w:val="16"/>
              </w:rPr>
            </w:pPr>
            <w:r>
              <w:rPr>
                <w:spacing w:val="-2"/>
                <w:sz w:val="16"/>
              </w:rPr>
              <w:t>Years</w:t>
            </w:r>
          </w:p>
        </w:tc>
        <w:tc>
          <w:tcPr>
            <w:tcW w:w="577" w:type="dxa"/>
            <w:tcBorders>
              <w:left w:val="nil"/>
            </w:tcBorders>
          </w:tcPr>
          <w:p>
            <w:pPr>
              <w:pStyle w:val="TableParagraph"/>
              <w:ind w:left="52" w:right="81"/>
              <w:rPr>
                <w:sz w:val="16"/>
              </w:rPr>
            </w:pPr>
            <w:r>
              <w:rPr>
                <w:spacing w:val="-4"/>
                <w:sz w:val="16"/>
              </w:rPr>
              <w:t>Base</w:t>
            </w:r>
          </w:p>
        </w:tc>
        <w:tc>
          <w:tcPr>
            <w:tcW w:w="576" w:type="dxa"/>
          </w:tcPr>
          <w:p>
            <w:pPr>
              <w:pStyle w:val="TableParagraph"/>
              <w:ind w:left="109"/>
              <w:jc w:val="left"/>
              <w:rPr>
                <w:sz w:val="16"/>
              </w:rPr>
            </w:pPr>
            <w:r>
              <w:rPr>
                <w:spacing w:val="-5"/>
                <w:sz w:val="16"/>
              </w:rPr>
              <w:t>Max</w:t>
            </w:r>
          </w:p>
        </w:tc>
        <w:tc>
          <w:tcPr>
            <w:tcW w:w="576" w:type="dxa"/>
          </w:tcPr>
          <w:p>
            <w:pPr>
              <w:pStyle w:val="TableParagraph"/>
              <w:ind w:right="77"/>
              <w:rPr>
                <w:sz w:val="16"/>
              </w:rPr>
            </w:pPr>
            <w:r>
              <w:rPr>
                <w:spacing w:val="-5"/>
                <w:sz w:val="16"/>
              </w:rPr>
              <w:t>Min</w:t>
            </w:r>
          </w:p>
        </w:tc>
        <w:tc>
          <w:tcPr>
            <w:tcW w:w="706" w:type="dxa"/>
          </w:tcPr>
          <w:p>
            <w:pPr>
              <w:pStyle w:val="TableParagraph"/>
              <w:ind w:left="110"/>
              <w:jc w:val="left"/>
              <w:rPr>
                <w:sz w:val="16"/>
              </w:rPr>
            </w:pPr>
            <w:r>
              <w:rPr>
                <w:spacing w:val="-2"/>
                <w:sz w:val="16"/>
              </w:rPr>
              <w:t>Median</w:t>
            </w:r>
          </w:p>
        </w:tc>
        <w:tc>
          <w:tcPr>
            <w:tcW w:w="583" w:type="dxa"/>
            <w:tcBorders>
              <w:right w:val="nil"/>
            </w:tcBorders>
          </w:tcPr>
          <w:p>
            <w:pPr>
              <w:pStyle w:val="TableParagraph"/>
              <w:ind w:left="91" w:right="84"/>
              <w:rPr>
                <w:sz w:val="16"/>
              </w:rPr>
            </w:pPr>
            <w:r>
              <w:rPr>
                <w:spacing w:val="-4"/>
                <w:sz w:val="16"/>
              </w:rPr>
              <w:t>Mean</w:t>
            </w:r>
          </w:p>
        </w:tc>
        <w:tc>
          <w:tcPr>
            <w:tcW w:w="576" w:type="dxa"/>
            <w:tcBorders>
              <w:left w:val="nil"/>
            </w:tcBorders>
          </w:tcPr>
          <w:p>
            <w:pPr>
              <w:pStyle w:val="TableParagraph"/>
              <w:ind w:left="25" w:right="72"/>
              <w:rPr>
                <w:sz w:val="16"/>
              </w:rPr>
            </w:pPr>
            <w:r>
              <w:rPr>
                <w:spacing w:val="-5"/>
                <w:sz w:val="16"/>
              </w:rPr>
              <w:t>95%</w:t>
            </w:r>
          </w:p>
        </w:tc>
        <w:tc>
          <w:tcPr>
            <w:tcW w:w="577" w:type="dxa"/>
            <w:tcBorders>
              <w:right w:val="nil"/>
            </w:tcBorders>
          </w:tcPr>
          <w:p>
            <w:pPr>
              <w:pStyle w:val="TableParagraph"/>
              <w:ind w:left="22" w:right="81"/>
              <w:rPr>
                <w:sz w:val="16"/>
              </w:rPr>
            </w:pPr>
            <w:r>
              <w:rPr>
                <w:spacing w:val="-5"/>
                <w:sz w:val="16"/>
              </w:rPr>
              <w:t>75%</w:t>
            </w:r>
          </w:p>
        </w:tc>
        <w:tc>
          <w:tcPr>
            <w:tcW w:w="578" w:type="dxa"/>
            <w:tcBorders>
              <w:left w:val="nil"/>
            </w:tcBorders>
          </w:tcPr>
          <w:p>
            <w:pPr>
              <w:pStyle w:val="TableParagraph"/>
              <w:ind w:left="4" w:right="58"/>
              <w:rPr>
                <w:sz w:val="16"/>
              </w:rPr>
            </w:pPr>
            <w:r>
              <w:rPr>
                <w:spacing w:val="-5"/>
                <w:sz w:val="16"/>
              </w:rPr>
              <w:t>25%</w:t>
            </w:r>
          </w:p>
        </w:tc>
        <w:tc>
          <w:tcPr>
            <w:tcW w:w="578" w:type="dxa"/>
          </w:tcPr>
          <w:p>
            <w:pPr>
              <w:pStyle w:val="TableParagraph"/>
              <w:ind w:left="104"/>
              <w:jc w:val="left"/>
              <w:rPr>
                <w:sz w:val="16"/>
              </w:rPr>
            </w:pPr>
            <w:r>
              <w:rPr>
                <w:spacing w:val="-5"/>
                <w:sz w:val="16"/>
              </w:rPr>
              <w:t>5%</w:t>
            </w:r>
          </w:p>
        </w:tc>
      </w:tr>
      <w:tr>
        <w:trPr>
          <w:trHeight w:val="187" w:hRule="atLeast"/>
        </w:trPr>
        <w:tc>
          <w:tcPr>
            <w:tcW w:w="590" w:type="dxa"/>
            <w:tcBorders>
              <w:bottom w:val="nil"/>
              <w:right w:val="nil"/>
            </w:tcBorders>
          </w:tcPr>
          <w:p>
            <w:pPr>
              <w:pStyle w:val="TableParagraph"/>
              <w:spacing w:line="167" w:lineRule="exact"/>
              <w:ind w:left="4" w:right="49"/>
              <w:rPr>
                <w:sz w:val="16"/>
              </w:rPr>
            </w:pPr>
            <w:r>
              <w:rPr>
                <w:spacing w:val="-4"/>
                <w:sz w:val="16"/>
              </w:rPr>
              <w:t>2014</w:t>
            </w:r>
          </w:p>
        </w:tc>
        <w:tc>
          <w:tcPr>
            <w:tcW w:w="577" w:type="dxa"/>
            <w:tcBorders>
              <w:left w:val="nil"/>
              <w:bottom w:val="nil"/>
            </w:tcBorders>
          </w:tcPr>
          <w:p>
            <w:pPr>
              <w:pStyle w:val="TableParagraph"/>
              <w:spacing w:line="167" w:lineRule="exact"/>
              <w:ind w:left="15"/>
              <w:rPr>
                <w:sz w:val="16"/>
              </w:rPr>
            </w:pPr>
            <w:r>
              <w:rPr>
                <w:spacing w:val="-2"/>
                <w:sz w:val="16"/>
              </w:rPr>
              <w:t>21.40</w:t>
            </w:r>
          </w:p>
        </w:tc>
        <w:tc>
          <w:tcPr>
            <w:tcW w:w="576" w:type="dxa"/>
            <w:tcBorders>
              <w:bottom w:val="nil"/>
            </w:tcBorders>
          </w:tcPr>
          <w:p>
            <w:pPr>
              <w:pStyle w:val="TableParagraph"/>
              <w:spacing w:line="167" w:lineRule="exact"/>
              <w:ind w:left="106"/>
              <w:jc w:val="left"/>
              <w:rPr>
                <w:sz w:val="16"/>
              </w:rPr>
            </w:pPr>
            <w:r>
              <w:rPr>
                <w:spacing w:val="-2"/>
                <w:sz w:val="16"/>
              </w:rPr>
              <w:t>21.15</w:t>
            </w:r>
          </w:p>
        </w:tc>
        <w:tc>
          <w:tcPr>
            <w:tcW w:w="576" w:type="dxa"/>
            <w:tcBorders>
              <w:bottom w:val="nil"/>
            </w:tcBorders>
          </w:tcPr>
          <w:p>
            <w:pPr>
              <w:pStyle w:val="TableParagraph"/>
              <w:spacing w:line="167" w:lineRule="exact"/>
              <w:ind w:left="9" w:right="79"/>
              <w:rPr>
                <w:sz w:val="16"/>
              </w:rPr>
            </w:pPr>
            <w:r>
              <w:rPr>
                <w:spacing w:val="-4"/>
                <w:sz w:val="16"/>
              </w:rPr>
              <w:t>19.4</w:t>
            </w:r>
          </w:p>
        </w:tc>
        <w:tc>
          <w:tcPr>
            <w:tcW w:w="706" w:type="dxa"/>
            <w:tcBorders>
              <w:bottom w:val="nil"/>
            </w:tcBorders>
          </w:tcPr>
          <w:p>
            <w:pPr>
              <w:pStyle w:val="TableParagraph"/>
              <w:spacing w:line="167" w:lineRule="exact"/>
              <w:ind w:left="106"/>
              <w:jc w:val="left"/>
              <w:rPr>
                <w:sz w:val="16"/>
              </w:rPr>
            </w:pPr>
            <w:r>
              <w:rPr>
                <w:spacing w:val="-2"/>
                <w:sz w:val="16"/>
              </w:rPr>
              <w:t>21.02</w:t>
            </w:r>
          </w:p>
        </w:tc>
        <w:tc>
          <w:tcPr>
            <w:tcW w:w="583" w:type="dxa"/>
            <w:tcBorders>
              <w:bottom w:val="nil"/>
              <w:right w:val="nil"/>
            </w:tcBorders>
          </w:tcPr>
          <w:p>
            <w:pPr>
              <w:pStyle w:val="TableParagraph"/>
              <w:spacing w:line="167" w:lineRule="exact"/>
              <w:ind w:left="82" w:right="84"/>
              <w:rPr>
                <w:sz w:val="16"/>
              </w:rPr>
            </w:pPr>
            <w:r>
              <w:rPr>
                <w:spacing w:val="-2"/>
                <w:sz w:val="16"/>
              </w:rPr>
              <w:t>21.02</w:t>
            </w:r>
          </w:p>
        </w:tc>
        <w:tc>
          <w:tcPr>
            <w:tcW w:w="576" w:type="dxa"/>
            <w:tcBorders>
              <w:left w:val="nil"/>
              <w:bottom w:val="nil"/>
            </w:tcBorders>
          </w:tcPr>
          <w:p>
            <w:pPr>
              <w:pStyle w:val="TableParagraph"/>
              <w:spacing w:line="167" w:lineRule="exact"/>
              <w:ind w:left="80" w:right="72"/>
              <w:rPr>
                <w:sz w:val="16"/>
              </w:rPr>
            </w:pPr>
            <w:r>
              <w:rPr>
                <w:spacing w:val="-2"/>
                <w:sz w:val="16"/>
              </w:rPr>
              <w:t>21.02</w:t>
            </w:r>
          </w:p>
        </w:tc>
        <w:tc>
          <w:tcPr>
            <w:tcW w:w="577" w:type="dxa"/>
            <w:tcBorders>
              <w:bottom w:val="nil"/>
              <w:right w:val="nil"/>
            </w:tcBorders>
          </w:tcPr>
          <w:p>
            <w:pPr>
              <w:pStyle w:val="TableParagraph"/>
              <w:spacing w:line="167" w:lineRule="exact"/>
              <w:ind w:left="81" w:right="81"/>
              <w:rPr>
                <w:sz w:val="16"/>
              </w:rPr>
            </w:pPr>
            <w:r>
              <w:rPr>
                <w:spacing w:val="-2"/>
                <w:sz w:val="16"/>
              </w:rPr>
              <w:t>20.37</w:t>
            </w:r>
          </w:p>
        </w:tc>
        <w:tc>
          <w:tcPr>
            <w:tcW w:w="578" w:type="dxa"/>
            <w:tcBorders>
              <w:left w:val="nil"/>
              <w:bottom w:val="nil"/>
            </w:tcBorders>
          </w:tcPr>
          <w:p>
            <w:pPr>
              <w:pStyle w:val="TableParagraph"/>
              <w:spacing w:line="167" w:lineRule="exact"/>
              <w:ind w:left="58" w:right="54"/>
              <w:rPr>
                <w:sz w:val="16"/>
              </w:rPr>
            </w:pPr>
            <w:r>
              <w:rPr>
                <w:spacing w:val="-2"/>
                <w:sz w:val="16"/>
              </w:rPr>
              <w:t>20.42</w:t>
            </w:r>
          </w:p>
        </w:tc>
        <w:tc>
          <w:tcPr>
            <w:tcW w:w="578" w:type="dxa"/>
            <w:tcBorders>
              <w:bottom w:val="nil"/>
            </w:tcBorders>
          </w:tcPr>
          <w:p>
            <w:pPr>
              <w:pStyle w:val="TableParagraph"/>
              <w:spacing w:line="167" w:lineRule="exact"/>
              <w:ind w:left="101"/>
              <w:jc w:val="left"/>
              <w:rPr>
                <w:sz w:val="16"/>
              </w:rPr>
            </w:pPr>
            <w:r>
              <w:rPr>
                <w:spacing w:val="-2"/>
                <w:sz w:val="16"/>
              </w:rPr>
              <w:t>20.37</w:t>
            </w:r>
          </w:p>
        </w:tc>
      </w:tr>
      <w:tr>
        <w:trPr>
          <w:trHeight w:val="184" w:hRule="atLeast"/>
        </w:trPr>
        <w:tc>
          <w:tcPr>
            <w:tcW w:w="590" w:type="dxa"/>
            <w:tcBorders>
              <w:top w:val="nil"/>
              <w:bottom w:val="nil"/>
              <w:right w:val="nil"/>
            </w:tcBorders>
          </w:tcPr>
          <w:p>
            <w:pPr>
              <w:pStyle w:val="TableParagraph"/>
              <w:ind w:left="4" w:right="49"/>
              <w:rPr>
                <w:sz w:val="16"/>
              </w:rPr>
            </w:pPr>
            <w:r>
              <w:rPr>
                <w:spacing w:val="-4"/>
                <w:sz w:val="16"/>
              </w:rPr>
              <w:t>2015</w:t>
            </w:r>
          </w:p>
        </w:tc>
        <w:tc>
          <w:tcPr>
            <w:tcW w:w="577" w:type="dxa"/>
            <w:tcBorders>
              <w:top w:val="nil"/>
              <w:left w:val="nil"/>
              <w:bottom w:val="nil"/>
            </w:tcBorders>
          </w:tcPr>
          <w:p>
            <w:pPr>
              <w:pStyle w:val="TableParagraph"/>
              <w:ind w:left="15"/>
              <w:rPr>
                <w:sz w:val="16"/>
              </w:rPr>
            </w:pPr>
            <w:r>
              <w:rPr>
                <w:spacing w:val="-2"/>
                <w:sz w:val="16"/>
              </w:rPr>
              <w:t>20.53</w:t>
            </w:r>
          </w:p>
        </w:tc>
        <w:tc>
          <w:tcPr>
            <w:tcW w:w="576" w:type="dxa"/>
            <w:tcBorders>
              <w:top w:val="nil"/>
              <w:bottom w:val="nil"/>
            </w:tcBorders>
          </w:tcPr>
          <w:p>
            <w:pPr>
              <w:pStyle w:val="TableParagraph"/>
              <w:ind w:left="107"/>
              <w:jc w:val="left"/>
              <w:rPr>
                <w:sz w:val="16"/>
              </w:rPr>
            </w:pPr>
            <w:r>
              <w:rPr>
                <w:spacing w:val="-5"/>
                <w:sz w:val="16"/>
              </w:rPr>
              <w:t>20</w:t>
            </w:r>
          </w:p>
        </w:tc>
        <w:tc>
          <w:tcPr>
            <w:tcW w:w="576" w:type="dxa"/>
            <w:tcBorders>
              <w:top w:val="nil"/>
              <w:bottom w:val="nil"/>
            </w:tcBorders>
          </w:tcPr>
          <w:p>
            <w:pPr>
              <w:pStyle w:val="TableParagraph"/>
              <w:ind w:left="86" w:right="77"/>
              <w:rPr>
                <w:sz w:val="16"/>
              </w:rPr>
            </w:pPr>
            <w:r>
              <w:rPr>
                <w:spacing w:val="-2"/>
                <w:sz w:val="16"/>
              </w:rPr>
              <w:t>18.34</w:t>
            </w:r>
          </w:p>
        </w:tc>
        <w:tc>
          <w:tcPr>
            <w:tcW w:w="706" w:type="dxa"/>
            <w:tcBorders>
              <w:top w:val="nil"/>
              <w:bottom w:val="nil"/>
            </w:tcBorders>
          </w:tcPr>
          <w:p>
            <w:pPr>
              <w:pStyle w:val="TableParagraph"/>
              <w:ind w:left="106"/>
              <w:jc w:val="left"/>
              <w:rPr>
                <w:sz w:val="16"/>
              </w:rPr>
            </w:pPr>
            <w:r>
              <w:rPr>
                <w:spacing w:val="-2"/>
                <w:sz w:val="16"/>
              </w:rPr>
              <w:t>19.87</w:t>
            </w:r>
          </w:p>
        </w:tc>
        <w:tc>
          <w:tcPr>
            <w:tcW w:w="583" w:type="dxa"/>
            <w:tcBorders>
              <w:top w:val="nil"/>
              <w:bottom w:val="nil"/>
              <w:right w:val="nil"/>
            </w:tcBorders>
          </w:tcPr>
          <w:p>
            <w:pPr>
              <w:pStyle w:val="TableParagraph"/>
              <w:ind w:left="83" w:right="84"/>
              <w:rPr>
                <w:sz w:val="16"/>
              </w:rPr>
            </w:pPr>
            <w:r>
              <w:rPr>
                <w:spacing w:val="-2"/>
                <w:sz w:val="16"/>
              </w:rPr>
              <w:t>19.87</w:t>
            </w:r>
          </w:p>
        </w:tc>
        <w:tc>
          <w:tcPr>
            <w:tcW w:w="576" w:type="dxa"/>
            <w:tcBorders>
              <w:top w:val="nil"/>
              <w:left w:val="nil"/>
              <w:bottom w:val="nil"/>
            </w:tcBorders>
          </w:tcPr>
          <w:p>
            <w:pPr>
              <w:pStyle w:val="TableParagraph"/>
              <w:ind w:left="80" w:right="72"/>
              <w:rPr>
                <w:sz w:val="16"/>
              </w:rPr>
            </w:pPr>
            <w:r>
              <w:rPr>
                <w:spacing w:val="-2"/>
                <w:sz w:val="16"/>
              </w:rPr>
              <w:t>19.87</w:t>
            </w:r>
          </w:p>
        </w:tc>
        <w:tc>
          <w:tcPr>
            <w:tcW w:w="577" w:type="dxa"/>
            <w:tcBorders>
              <w:top w:val="nil"/>
              <w:bottom w:val="nil"/>
              <w:right w:val="nil"/>
            </w:tcBorders>
          </w:tcPr>
          <w:p>
            <w:pPr>
              <w:pStyle w:val="TableParagraph"/>
              <w:ind w:right="81"/>
              <w:rPr>
                <w:sz w:val="16"/>
              </w:rPr>
            </w:pPr>
            <w:r>
              <w:rPr>
                <w:spacing w:val="-4"/>
                <w:sz w:val="16"/>
              </w:rPr>
              <w:t>19.2</w:t>
            </w:r>
          </w:p>
        </w:tc>
        <w:tc>
          <w:tcPr>
            <w:tcW w:w="578" w:type="dxa"/>
            <w:tcBorders>
              <w:top w:val="nil"/>
              <w:left w:val="nil"/>
              <w:bottom w:val="nil"/>
            </w:tcBorders>
          </w:tcPr>
          <w:p>
            <w:pPr>
              <w:pStyle w:val="TableParagraph"/>
              <w:ind w:left="58" w:right="54"/>
              <w:rPr>
                <w:sz w:val="16"/>
              </w:rPr>
            </w:pPr>
            <w:r>
              <w:rPr>
                <w:spacing w:val="-2"/>
                <w:sz w:val="16"/>
              </w:rPr>
              <w:t>19.26</w:t>
            </w:r>
          </w:p>
        </w:tc>
        <w:tc>
          <w:tcPr>
            <w:tcW w:w="578" w:type="dxa"/>
            <w:tcBorders>
              <w:top w:val="nil"/>
              <w:bottom w:val="nil"/>
            </w:tcBorders>
          </w:tcPr>
          <w:p>
            <w:pPr>
              <w:pStyle w:val="TableParagraph"/>
              <w:ind w:left="101"/>
              <w:jc w:val="left"/>
              <w:rPr>
                <w:sz w:val="16"/>
              </w:rPr>
            </w:pPr>
            <w:r>
              <w:rPr>
                <w:spacing w:val="-2"/>
                <w:sz w:val="16"/>
              </w:rPr>
              <w:t>19.21</w:t>
            </w:r>
          </w:p>
        </w:tc>
      </w:tr>
      <w:tr>
        <w:trPr>
          <w:trHeight w:val="180" w:hRule="atLeast"/>
        </w:trPr>
        <w:tc>
          <w:tcPr>
            <w:tcW w:w="590" w:type="dxa"/>
            <w:tcBorders>
              <w:top w:val="nil"/>
              <w:right w:val="nil"/>
            </w:tcBorders>
          </w:tcPr>
          <w:p>
            <w:pPr>
              <w:pStyle w:val="TableParagraph"/>
              <w:spacing w:line="160" w:lineRule="exact"/>
              <w:ind w:left="4" w:right="49"/>
              <w:rPr>
                <w:sz w:val="16"/>
              </w:rPr>
            </w:pPr>
            <w:r>
              <w:rPr>
                <w:spacing w:val="-4"/>
                <w:sz w:val="16"/>
              </w:rPr>
              <w:t>2016</w:t>
            </w:r>
          </w:p>
        </w:tc>
        <w:tc>
          <w:tcPr>
            <w:tcW w:w="577" w:type="dxa"/>
            <w:tcBorders>
              <w:top w:val="nil"/>
              <w:left w:val="nil"/>
            </w:tcBorders>
          </w:tcPr>
          <w:p>
            <w:pPr>
              <w:pStyle w:val="TableParagraph"/>
              <w:spacing w:line="160" w:lineRule="exact"/>
              <w:ind w:left="15"/>
              <w:rPr>
                <w:sz w:val="16"/>
              </w:rPr>
            </w:pPr>
            <w:r>
              <w:rPr>
                <w:spacing w:val="-2"/>
                <w:sz w:val="16"/>
              </w:rPr>
              <w:t>19.67</w:t>
            </w:r>
          </w:p>
        </w:tc>
        <w:tc>
          <w:tcPr>
            <w:tcW w:w="576" w:type="dxa"/>
            <w:tcBorders>
              <w:top w:val="nil"/>
            </w:tcBorders>
          </w:tcPr>
          <w:p>
            <w:pPr>
              <w:pStyle w:val="TableParagraph"/>
              <w:spacing w:line="160" w:lineRule="exact"/>
              <w:ind w:left="106"/>
              <w:jc w:val="left"/>
              <w:rPr>
                <w:sz w:val="16"/>
              </w:rPr>
            </w:pPr>
            <w:r>
              <w:rPr>
                <w:spacing w:val="-2"/>
                <w:sz w:val="16"/>
              </w:rPr>
              <w:t>18.88</w:t>
            </w:r>
          </w:p>
        </w:tc>
        <w:tc>
          <w:tcPr>
            <w:tcW w:w="576" w:type="dxa"/>
            <w:tcBorders>
              <w:top w:val="nil"/>
            </w:tcBorders>
          </w:tcPr>
          <w:p>
            <w:pPr>
              <w:pStyle w:val="TableParagraph"/>
              <w:spacing w:line="160" w:lineRule="exact"/>
              <w:ind w:left="85" w:right="77"/>
              <w:rPr>
                <w:sz w:val="16"/>
              </w:rPr>
            </w:pPr>
            <w:r>
              <w:rPr>
                <w:spacing w:val="-2"/>
                <w:sz w:val="16"/>
              </w:rPr>
              <w:t>17.32</w:t>
            </w:r>
          </w:p>
        </w:tc>
        <w:tc>
          <w:tcPr>
            <w:tcW w:w="706" w:type="dxa"/>
            <w:tcBorders>
              <w:top w:val="nil"/>
            </w:tcBorders>
          </w:tcPr>
          <w:p>
            <w:pPr>
              <w:pStyle w:val="TableParagraph"/>
              <w:spacing w:line="160" w:lineRule="exact"/>
              <w:ind w:left="106"/>
              <w:jc w:val="left"/>
              <w:rPr>
                <w:sz w:val="16"/>
              </w:rPr>
            </w:pPr>
            <w:r>
              <w:rPr>
                <w:spacing w:val="-2"/>
                <w:sz w:val="16"/>
              </w:rPr>
              <w:t>18.76</w:t>
            </w:r>
          </w:p>
        </w:tc>
        <w:tc>
          <w:tcPr>
            <w:tcW w:w="583" w:type="dxa"/>
            <w:tcBorders>
              <w:top w:val="nil"/>
              <w:right w:val="nil"/>
            </w:tcBorders>
          </w:tcPr>
          <w:p>
            <w:pPr>
              <w:pStyle w:val="TableParagraph"/>
              <w:spacing w:line="160" w:lineRule="exact"/>
              <w:ind w:left="82" w:right="84"/>
              <w:rPr>
                <w:sz w:val="16"/>
              </w:rPr>
            </w:pPr>
            <w:r>
              <w:rPr>
                <w:spacing w:val="-2"/>
                <w:sz w:val="16"/>
              </w:rPr>
              <w:t>18.76</w:t>
            </w:r>
          </w:p>
        </w:tc>
        <w:tc>
          <w:tcPr>
            <w:tcW w:w="576" w:type="dxa"/>
            <w:tcBorders>
              <w:top w:val="nil"/>
              <w:left w:val="nil"/>
            </w:tcBorders>
          </w:tcPr>
          <w:p>
            <w:pPr>
              <w:pStyle w:val="TableParagraph"/>
              <w:spacing w:line="160" w:lineRule="exact"/>
              <w:ind w:left="80" w:right="72"/>
              <w:rPr>
                <w:sz w:val="16"/>
              </w:rPr>
            </w:pPr>
            <w:r>
              <w:rPr>
                <w:spacing w:val="-2"/>
                <w:sz w:val="16"/>
              </w:rPr>
              <w:t>18.76</w:t>
            </w:r>
          </w:p>
        </w:tc>
        <w:tc>
          <w:tcPr>
            <w:tcW w:w="577" w:type="dxa"/>
            <w:tcBorders>
              <w:top w:val="nil"/>
              <w:right w:val="nil"/>
            </w:tcBorders>
          </w:tcPr>
          <w:p>
            <w:pPr>
              <w:pStyle w:val="TableParagraph"/>
              <w:spacing w:line="160" w:lineRule="exact"/>
              <w:ind w:left="81" w:right="81"/>
              <w:rPr>
                <w:sz w:val="16"/>
              </w:rPr>
            </w:pPr>
            <w:r>
              <w:rPr>
                <w:spacing w:val="-2"/>
                <w:sz w:val="16"/>
              </w:rPr>
              <w:t>18.18</w:t>
            </w:r>
          </w:p>
        </w:tc>
        <w:tc>
          <w:tcPr>
            <w:tcW w:w="578" w:type="dxa"/>
            <w:tcBorders>
              <w:top w:val="nil"/>
              <w:left w:val="nil"/>
            </w:tcBorders>
          </w:tcPr>
          <w:p>
            <w:pPr>
              <w:pStyle w:val="TableParagraph"/>
              <w:spacing w:line="160" w:lineRule="exact"/>
              <w:ind w:left="58" w:right="54"/>
              <w:rPr>
                <w:sz w:val="16"/>
              </w:rPr>
            </w:pPr>
            <w:r>
              <w:rPr>
                <w:spacing w:val="-2"/>
                <w:sz w:val="16"/>
              </w:rPr>
              <w:t>18.13</w:t>
            </w:r>
          </w:p>
        </w:tc>
        <w:tc>
          <w:tcPr>
            <w:tcW w:w="578" w:type="dxa"/>
            <w:tcBorders>
              <w:top w:val="nil"/>
            </w:tcBorders>
          </w:tcPr>
          <w:p>
            <w:pPr>
              <w:pStyle w:val="TableParagraph"/>
              <w:spacing w:line="160" w:lineRule="exact"/>
              <w:ind w:left="101"/>
              <w:jc w:val="left"/>
              <w:rPr>
                <w:sz w:val="16"/>
              </w:rPr>
            </w:pPr>
            <w:r>
              <w:rPr>
                <w:spacing w:val="-2"/>
                <w:sz w:val="16"/>
              </w:rPr>
              <w:t>18.13</w:t>
            </w:r>
          </w:p>
        </w:tc>
      </w:tr>
      <w:tr>
        <w:trPr>
          <w:trHeight w:val="187" w:hRule="atLeast"/>
        </w:trPr>
        <w:tc>
          <w:tcPr>
            <w:tcW w:w="590" w:type="dxa"/>
            <w:tcBorders>
              <w:bottom w:val="nil"/>
              <w:right w:val="nil"/>
            </w:tcBorders>
          </w:tcPr>
          <w:p>
            <w:pPr>
              <w:pStyle w:val="TableParagraph"/>
              <w:spacing w:line="168" w:lineRule="exact"/>
              <w:ind w:left="4" w:right="49"/>
              <w:rPr>
                <w:sz w:val="16"/>
              </w:rPr>
            </w:pPr>
            <w:r>
              <w:rPr>
                <w:spacing w:val="-4"/>
                <w:sz w:val="16"/>
              </w:rPr>
              <w:t>2017</w:t>
            </w:r>
          </w:p>
        </w:tc>
        <w:tc>
          <w:tcPr>
            <w:tcW w:w="577" w:type="dxa"/>
            <w:tcBorders>
              <w:left w:val="nil"/>
              <w:bottom w:val="nil"/>
            </w:tcBorders>
          </w:tcPr>
          <w:p>
            <w:pPr>
              <w:pStyle w:val="TableParagraph"/>
              <w:spacing w:line="168" w:lineRule="exact"/>
              <w:ind w:left="15"/>
              <w:rPr>
                <w:sz w:val="16"/>
              </w:rPr>
            </w:pPr>
            <w:r>
              <w:rPr>
                <w:spacing w:val="-2"/>
                <w:sz w:val="16"/>
              </w:rPr>
              <w:t>18.81</w:t>
            </w:r>
          </w:p>
        </w:tc>
        <w:tc>
          <w:tcPr>
            <w:tcW w:w="576" w:type="dxa"/>
            <w:tcBorders>
              <w:bottom w:val="nil"/>
            </w:tcBorders>
          </w:tcPr>
          <w:p>
            <w:pPr>
              <w:pStyle w:val="TableParagraph"/>
              <w:spacing w:line="168" w:lineRule="exact"/>
              <w:ind w:left="106"/>
              <w:jc w:val="left"/>
              <w:rPr>
                <w:sz w:val="16"/>
              </w:rPr>
            </w:pPr>
            <w:r>
              <w:rPr>
                <w:spacing w:val="-2"/>
                <w:sz w:val="16"/>
              </w:rPr>
              <w:t>17.78</w:t>
            </w:r>
          </w:p>
        </w:tc>
        <w:tc>
          <w:tcPr>
            <w:tcW w:w="576" w:type="dxa"/>
            <w:tcBorders>
              <w:bottom w:val="nil"/>
            </w:tcBorders>
          </w:tcPr>
          <w:p>
            <w:pPr>
              <w:pStyle w:val="TableParagraph"/>
              <w:spacing w:line="168" w:lineRule="exact"/>
              <w:ind w:left="85" w:right="77"/>
              <w:rPr>
                <w:sz w:val="16"/>
              </w:rPr>
            </w:pPr>
            <w:r>
              <w:rPr>
                <w:spacing w:val="-2"/>
                <w:sz w:val="16"/>
              </w:rPr>
              <w:t>16.31</w:t>
            </w:r>
          </w:p>
        </w:tc>
        <w:tc>
          <w:tcPr>
            <w:tcW w:w="706" w:type="dxa"/>
            <w:tcBorders>
              <w:bottom w:val="nil"/>
            </w:tcBorders>
          </w:tcPr>
          <w:p>
            <w:pPr>
              <w:pStyle w:val="TableParagraph"/>
              <w:spacing w:line="168" w:lineRule="exact"/>
              <w:ind w:left="106"/>
              <w:jc w:val="left"/>
              <w:rPr>
                <w:sz w:val="16"/>
              </w:rPr>
            </w:pPr>
            <w:r>
              <w:rPr>
                <w:spacing w:val="-2"/>
                <w:sz w:val="16"/>
              </w:rPr>
              <w:t>17.67</w:t>
            </w:r>
          </w:p>
        </w:tc>
        <w:tc>
          <w:tcPr>
            <w:tcW w:w="583" w:type="dxa"/>
            <w:tcBorders>
              <w:bottom w:val="nil"/>
              <w:right w:val="nil"/>
            </w:tcBorders>
          </w:tcPr>
          <w:p>
            <w:pPr>
              <w:pStyle w:val="TableParagraph"/>
              <w:spacing w:line="168" w:lineRule="exact"/>
              <w:ind w:left="82" w:right="84"/>
              <w:rPr>
                <w:sz w:val="16"/>
              </w:rPr>
            </w:pPr>
            <w:r>
              <w:rPr>
                <w:spacing w:val="-2"/>
                <w:sz w:val="16"/>
              </w:rPr>
              <w:t>17.67</w:t>
            </w:r>
          </w:p>
        </w:tc>
        <w:tc>
          <w:tcPr>
            <w:tcW w:w="576" w:type="dxa"/>
            <w:tcBorders>
              <w:left w:val="nil"/>
              <w:bottom w:val="nil"/>
            </w:tcBorders>
          </w:tcPr>
          <w:p>
            <w:pPr>
              <w:pStyle w:val="TableParagraph"/>
              <w:spacing w:line="168" w:lineRule="exact"/>
              <w:ind w:left="80" w:right="72"/>
              <w:rPr>
                <w:sz w:val="16"/>
              </w:rPr>
            </w:pPr>
            <w:r>
              <w:rPr>
                <w:spacing w:val="-2"/>
                <w:sz w:val="16"/>
              </w:rPr>
              <w:t>17.67</w:t>
            </w:r>
          </w:p>
        </w:tc>
        <w:tc>
          <w:tcPr>
            <w:tcW w:w="577" w:type="dxa"/>
            <w:tcBorders>
              <w:bottom w:val="nil"/>
              <w:right w:val="nil"/>
            </w:tcBorders>
          </w:tcPr>
          <w:p>
            <w:pPr>
              <w:pStyle w:val="TableParagraph"/>
              <w:spacing w:line="168" w:lineRule="exact"/>
              <w:ind w:left="81" w:right="81"/>
              <w:rPr>
                <w:sz w:val="16"/>
              </w:rPr>
            </w:pPr>
            <w:r>
              <w:rPr>
                <w:spacing w:val="-2"/>
                <w:sz w:val="16"/>
              </w:rPr>
              <w:t>17.12</w:t>
            </w:r>
          </w:p>
        </w:tc>
        <w:tc>
          <w:tcPr>
            <w:tcW w:w="578" w:type="dxa"/>
            <w:tcBorders>
              <w:left w:val="nil"/>
              <w:bottom w:val="nil"/>
            </w:tcBorders>
          </w:tcPr>
          <w:p>
            <w:pPr>
              <w:pStyle w:val="TableParagraph"/>
              <w:spacing w:line="168" w:lineRule="exact"/>
              <w:ind w:left="58" w:right="54"/>
              <w:rPr>
                <w:sz w:val="16"/>
              </w:rPr>
            </w:pPr>
            <w:r>
              <w:rPr>
                <w:spacing w:val="-2"/>
                <w:sz w:val="16"/>
              </w:rPr>
              <w:t>17.08</w:t>
            </w:r>
          </w:p>
        </w:tc>
        <w:tc>
          <w:tcPr>
            <w:tcW w:w="578" w:type="dxa"/>
            <w:tcBorders>
              <w:bottom w:val="nil"/>
            </w:tcBorders>
          </w:tcPr>
          <w:p>
            <w:pPr>
              <w:pStyle w:val="TableParagraph"/>
              <w:spacing w:line="168" w:lineRule="exact"/>
              <w:ind w:left="101"/>
              <w:jc w:val="left"/>
              <w:rPr>
                <w:sz w:val="16"/>
              </w:rPr>
            </w:pPr>
            <w:r>
              <w:rPr>
                <w:spacing w:val="-2"/>
                <w:sz w:val="16"/>
              </w:rPr>
              <w:t>17.07</w:t>
            </w:r>
          </w:p>
        </w:tc>
      </w:tr>
      <w:tr>
        <w:trPr>
          <w:trHeight w:val="180" w:hRule="atLeast"/>
        </w:trPr>
        <w:tc>
          <w:tcPr>
            <w:tcW w:w="590" w:type="dxa"/>
            <w:tcBorders>
              <w:top w:val="nil"/>
              <w:right w:val="nil"/>
            </w:tcBorders>
          </w:tcPr>
          <w:p>
            <w:pPr>
              <w:pStyle w:val="TableParagraph"/>
              <w:spacing w:line="160" w:lineRule="exact"/>
              <w:ind w:left="4" w:right="49"/>
              <w:rPr>
                <w:sz w:val="16"/>
              </w:rPr>
            </w:pPr>
            <w:r>
              <w:rPr>
                <w:spacing w:val="-4"/>
                <w:sz w:val="16"/>
              </w:rPr>
              <w:t>2018</w:t>
            </w:r>
          </w:p>
        </w:tc>
        <w:tc>
          <w:tcPr>
            <w:tcW w:w="577" w:type="dxa"/>
            <w:tcBorders>
              <w:top w:val="nil"/>
              <w:left w:val="nil"/>
            </w:tcBorders>
          </w:tcPr>
          <w:p>
            <w:pPr>
              <w:pStyle w:val="TableParagraph"/>
              <w:spacing w:line="160" w:lineRule="exact"/>
              <w:ind w:left="15"/>
              <w:rPr>
                <w:sz w:val="16"/>
              </w:rPr>
            </w:pPr>
            <w:r>
              <w:rPr>
                <w:spacing w:val="-2"/>
                <w:sz w:val="16"/>
              </w:rPr>
              <w:t>17.95</w:t>
            </w:r>
          </w:p>
        </w:tc>
        <w:tc>
          <w:tcPr>
            <w:tcW w:w="576" w:type="dxa"/>
            <w:tcBorders>
              <w:top w:val="nil"/>
            </w:tcBorders>
          </w:tcPr>
          <w:p>
            <w:pPr>
              <w:pStyle w:val="TableParagraph"/>
              <w:spacing w:line="160" w:lineRule="exact"/>
              <w:ind w:left="107"/>
              <w:jc w:val="left"/>
              <w:rPr>
                <w:sz w:val="16"/>
              </w:rPr>
            </w:pPr>
            <w:r>
              <w:rPr>
                <w:spacing w:val="-4"/>
                <w:sz w:val="16"/>
              </w:rPr>
              <w:t>16.7</w:t>
            </w:r>
          </w:p>
        </w:tc>
        <w:tc>
          <w:tcPr>
            <w:tcW w:w="576" w:type="dxa"/>
            <w:tcBorders>
              <w:top w:val="nil"/>
            </w:tcBorders>
          </w:tcPr>
          <w:p>
            <w:pPr>
              <w:pStyle w:val="TableParagraph"/>
              <w:spacing w:line="160" w:lineRule="exact"/>
              <w:ind w:left="86" w:right="77"/>
              <w:rPr>
                <w:sz w:val="16"/>
              </w:rPr>
            </w:pPr>
            <w:r>
              <w:rPr>
                <w:spacing w:val="-2"/>
                <w:sz w:val="16"/>
              </w:rPr>
              <w:t>15.32</w:t>
            </w:r>
          </w:p>
        </w:tc>
        <w:tc>
          <w:tcPr>
            <w:tcW w:w="706" w:type="dxa"/>
            <w:tcBorders>
              <w:top w:val="nil"/>
            </w:tcBorders>
          </w:tcPr>
          <w:p>
            <w:pPr>
              <w:pStyle w:val="TableParagraph"/>
              <w:spacing w:line="160" w:lineRule="exact"/>
              <w:ind w:left="106"/>
              <w:jc w:val="left"/>
              <w:rPr>
                <w:sz w:val="16"/>
              </w:rPr>
            </w:pPr>
            <w:r>
              <w:rPr>
                <w:spacing w:val="-4"/>
                <w:sz w:val="16"/>
              </w:rPr>
              <w:t>16.6</w:t>
            </w:r>
          </w:p>
        </w:tc>
        <w:tc>
          <w:tcPr>
            <w:tcW w:w="583" w:type="dxa"/>
            <w:tcBorders>
              <w:top w:val="nil"/>
              <w:right w:val="nil"/>
            </w:tcBorders>
          </w:tcPr>
          <w:p>
            <w:pPr>
              <w:pStyle w:val="TableParagraph"/>
              <w:spacing w:line="160" w:lineRule="exact"/>
              <w:ind w:left="7" w:right="91"/>
              <w:rPr>
                <w:sz w:val="16"/>
              </w:rPr>
            </w:pPr>
            <w:r>
              <w:rPr>
                <w:spacing w:val="-4"/>
                <w:sz w:val="16"/>
              </w:rPr>
              <w:t>16.6</w:t>
            </w:r>
          </w:p>
        </w:tc>
        <w:tc>
          <w:tcPr>
            <w:tcW w:w="576" w:type="dxa"/>
            <w:tcBorders>
              <w:top w:val="nil"/>
              <w:left w:val="nil"/>
            </w:tcBorders>
          </w:tcPr>
          <w:p>
            <w:pPr>
              <w:pStyle w:val="TableParagraph"/>
              <w:spacing w:line="160" w:lineRule="exact"/>
              <w:ind w:right="70"/>
              <w:rPr>
                <w:sz w:val="16"/>
              </w:rPr>
            </w:pPr>
            <w:r>
              <w:rPr>
                <w:spacing w:val="-4"/>
                <w:sz w:val="16"/>
              </w:rPr>
              <w:t>16.6</w:t>
            </w:r>
          </w:p>
        </w:tc>
        <w:tc>
          <w:tcPr>
            <w:tcW w:w="577" w:type="dxa"/>
            <w:tcBorders>
              <w:top w:val="nil"/>
              <w:right w:val="nil"/>
            </w:tcBorders>
          </w:tcPr>
          <w:p>
            <w:pPr>
              <w:pStyle w:val="TableParagraph"/>
              <w:spacing w:line="160" w:lineRule="exact"/>
              <w:ind w:right="81"/>
              <w:rPr>
                <w:sz w:val="16"/>
              </w:rPr>
            </w:pPr>
            <w:r>
              <w:rPr>
                <w:spacing w:val="-4"/>
                <w:sz w:val="16"/>
              </w:rPr>
              <w:t>16.0</w:t>
            </w:r>
          </w:p>
        </w:tc>
        <w:tc>
          <w:tcPr>
            <w:tcW w:w="578" w:type="dxa"/>
            <w:tcBorders>
              <w:top w:val="nil"/>
              <w:left w:val="nil"/>
            </w:tcBorders>
          </w:tcPr>
          <w:p>
            <w:pPr>
              <w:pStyle w:val="TableParagraph"/>
              <w:spacing w:line="160" w:lineRule="exact"/>
              <w:ind w:left="57" w:right="54"/>
              <w:rPr>
                <w:sz w:val="16"/>
              </w:rPr>
            </w:pPr>
            <w:r>
              <w:rPr>
                <w:spacing w:val="-2"/>
                <w:sz w:val="16"/>
              </w:rPr>
              <w:t>16.09</w:t>
            </w:r>
          </w:p>
        </w:tc>
        <w:tc>
          <w:tcPr>
            <w:tcW w:w="578" w:type="dxa"/>
            <w:tcBorders>
              <w:top w:val="nil"/>
            </w:tcBorders>
          </w:tcPr>
          <w:p>
            <w:pPr>
              <w:pStyle w:val="TableParagraph"/>
              <w:spacing w:line="160" w:lineRule="exact"/>
              <w:ind w:left="100"/>
              <w:jc w:val="left"/>
              <w:rPr>
                <w:sz w:val="16"/>
              </w:rPr>
            </w:pPr>
            <w:r>
              <w:rPr>
                <w:spacing w:val="-2"/>
                <w:sz w:val="16"/>
              </w:rPr>
              <w:t>16.04</w:t>
            </w:r>
          </w:p>
        </w:tc>
      </w:tr>
      <w:tr>
        <w:trPr>
          <w:trHeight w:val="187" w:hRule="atLeast"/>
        </w:trPr>
        <w:tc>
          <w:tcPr>
            <w:tcW w:w="590" w:type="dxa"/>
            <w:tcBorders>
              <w:bottom w:val="nil"/>
              <w:right w:val="nil"/>
            </w:tcBorders>
          </w:tcPr>
          <w:p>
            <w:pPr>
              <w:pStyle w:val="TableParagraph"/>
              <w:spacing w:line="168" w:lineRule="exact"/>
              <w:ind w:left="4" w:right="49"/>
              <w:rPr>
                <w:sz w:val="16"/>
              </w:rPr>
            </w:pPr>
            <w:r>
              <w:rPr>
                <w:spacing w:val="-4"/>
                <w:sz w:val="16"/>
              </w:rPr>
              <w:t>2019</w:t>
            </w:r>
          </w:p>
        </w:tc>
        <w:tc>
          <w:tcPr>
            <w:tcW w:w="577" w:type="dxa"/>
            <w:tcBorders>
              <w:left w:val="nil"/>
              <w:bottom w:val="nil"/>
            </w:tcBorders>
          </w:tcPr>
          <w:p>
            <w:pPr>
              <w:pStyle w:val="TableParagraph"/>
              <w:spacing w:line="168" w:lineRule="exact"/>
              <w:ind w:left="15"/>
              <w:rPr>
                <w:sz w:val="16"/>
              </w:rPr>
            </w:pPr>
            <w:r>
              <w:rPr>
                <w:spacing w:val="-2"/>
                <w:sz w:val="16"/>
              </w:rPr>
              <w:t>16.09</w:t>
            </w:r>
          </w:p>
        </w:tc>
        <w:tc>
          <w:tcPr>
            <w:tcW w:w="576" w:type="dxa"/>
            <w:tcBorders>
              <w:bottom w:val="nil"/>
            </w:tcBorders>
          </w:tcPr>
          <w:p>
            <w:pPr>
              <w:pStyle w:val="TableParagraph"/>
              <w:spacing w:line="168" w:lineRule="exact"/>
              <w:ind w:left="106"/>
              <w:jc w:val="left"/>
              <w:rPr>
                <w:sz w:val="16"/>
              </w:rPr>
            </w:pPr>
            <w:r>
              <w:rPr>
                <w:spacing w:val="-2"/>
                <w:sz w:val="16"/>
              </w:rPr>
              <w:t>15.65</w:t>
            </w:r>
          </w:p>
        </w:tc>
        <w:tc>
          <w:tcPr>
            <w:tcW w:w="576" w:type="dxa"/>
            <w:tcBorders>
              <w:bottom w:val="nil"/>
            </w:tcBorders>
          </w:tcPr>
          <w:p>
            <w:pPr>
              <w:pStyle w:val="TableParagraph"/>
              <w:spacing w:line="168" w:lineRule="exact"/>
              <w:ind w:left="85" w:right="77"/>
              <w:rPr>
                <w:sz w:val="16"/>
              </w:rPr>
            </w:pPr>
            <w:r>
              <w:rPr>
                <w:spacing w:val="-2"/>
                <w:sz w:val="16"/>
              </w:rPr>
              <w:t>14.35</w:t>
            </w:r>
          </w:p>
        </w:tc>
        <w:tc>
          <w:tcPr>
            <w:tcW w:w="706" w:type="dxa"/>
            <w:tcBorders>
              <w:bottom w:val="nil"/>
            </w:tcBorders>
          </w:tcPr>
          <w:p>
            <w:pPr>
              <w:pStyle w:val="TableParagraph"/>
              <w:spacing w:line="168" w:lineRule="exact"/>
              <w:ind w:left="106"/>
              <w:jc w:val="left"/>
              <w:rPr>
                <w:sz w:val="16"/>
              </w:rPr>
            </w:pPr>
            <w:r>
              <w:rPr>
                <w:spacing w:val="-2"/>
                <w:sz w:val="16"/>
              </w:rPr>
              <w:t>15.55</w:t>
            </w:r>
          </w:p>
        </w:tc>
        <w:tc>
          <w:tcPr>
            <w:tcW w:w="583" w:type="dxa"/>
            <w:tcBorders>
              <w:bottom w:val="nil"/>
              <w:right w:val="nil"/>
            </w:tcBorders>
          </w:tcPr>
          <w:p>
            <w:pPr>
              <w:pStyle w:val="TableParagraph"/>
              <w:spacing w:line="168" w:lineRule="exact"/>
              <w:ind w:left="82" w:right="84"/>
              <w:rPr>
                <w:sz w:val="16"/>
              </w:rPr>
            </w:pPr>
            <w:r>
              <w:rPr>
                <w:spacing w:val="-2"/>
                <w:sz w:val="16"/>
              </w:rPr>
              <w:t>15.54</w:t>
            </w:r>
          </w:p>
        </w:tc>
        <w:tc>
          <w:tcPr>
            <w:tcW w:w="576" w:type="dxa"/>
            <w:tcBorders>
              <w:left w:val="nil"/>
              <w:bottom w:val="nil"/>
            </w:tcBorders>
          </w:tcPr>
          <w:p>
            <w:pPr>
              <w:pStyle w:val="TableParagraph"/>
              <w:spacing w:line="168" w:lineRule="exact"/>
              <w:ind w:left="80" w:right="72"/>
              <w:rPr>
                <w:sz w:val="16"/>
              </w:rPr>
            </w:pPr>
            <w:r>
              <w:rPr>
                <w:spacing w:val="-2"/>
                <w:sz w:val="16"/>
              </w:rPr>
              <w:t>15.55</w:t>
            </w:r>
          </w:p>
        </w:tc>
        <w:tc>
          <w:tcPr>
            <w:tcW w:w="577" w:type="dxa"/>
            <w:tcBorders>
              <w:bottom w:val="nil"/>
              <w:right w:val="nil"/>
            </w:tcBorders>
          </w:tcPr>
          <w:p>
            <w:pPr>
              <w:pStyle w:val="TableParagraph"/>
              <w:spacing w:line="168" w:lineRule="exact"/>
              <w:ind w:left="81" w:right="81"/>
              <w:rPr>
                <w:sz w:val="16"/>
              </w:rPr>
            </w:pPr>
            <w:r>
              <w:rPr>
                <w:spacing w:val="-2"/>
                <w:sz w:val="16"/>
              </w:rPr>
              <w:t>15.02</w:t>
            </w:r>
          </w:p>
        </w:tc>
        <w:tc>
          <w:tcPr>
            <w:tcW w:w="578" w:type="dxa"/>
            <w:tcBorders>
              <w:left w:val="nil"/>
              <w:bottom w:val="nil"/>
            </w:tcBorders>
          </w:tcPr>
          <w:p>
            <w:pPr>
              <w:pStyle w:val="TableParagraph"/>
              <w:spacing w:line="168" w:lineRule="exact"/>
              <w:ind w:left="58" w:right="54"/>
              <w:rPr>
                <w:sz w:val="16"/>
              </w:rPr>
            </w:pPr>
            <w:r>
              <w:rPr>
                <w:spacing w:val="-2"/>
                <w:sz w:val="16"/>
              </w:rPr>
              <w:t>15.07</w:t>
            </w:r>
          </w:p>
        </w:tc>
        <w:tc>
          <w:tcPr>
            <w:tcW w:w="578" w:type="dxa"/>
            <w:tcBorders>
              <w:bottom w:val="nil"/>
            </w:tcBorders>
          </w:tcPr>
          <w:p>
            <w:pPr>
              <w:pStyle w:val="TableParagraph"/>
              <w:spacing w:line="168" w:lineRule="exact"/>
              <w:ind w:left="101"/>
              <w:jc w:val="left"/>
              <w:rPr>
                <w:sz w:val="16"/>
              </w:rPr>
            </w:pPr>
            <w:r>
              <w:rPr>
                <w:spacing w:val="-2"/>
                <w:sz w:val="16"/>
              </w:rPr>
              <w:t>15.03</w:t>
            </w:r>
          </w:p>
        </w:tc>
      </w:tr>
      <w:tr>
        <w:trPr>
          <w:trHeight w:val="183" w:hRule="atLeast"/>
        </w:trPr>
        <w:tc>
          <w:tcPr>
            <w:tcW w:w="590" w:type="dxa"/>
            <w:tcBorders>
              <w:top w:val="nil"/>
              <w:bottom w:val="nil"/>
              <w:right w:val="nil"/>
            </w:tcBorders>
          </w:tcPr>
          <w:p>
            <w:pPr>
              <w:pStyle w:val="TableParagraph"/>
              <w:ind w:left="4" w:right="49"/>
              <w:rPr>
                <w:sz w:val="16"/>
              </w:rPr>
            </w:pPr>
            <w:r>
              <w:rPr>
                <w:spacing w:val="-4"/>
                <w:sz w:val="16"/>
              </w:rPr>
              <w:t>2020</w:t>
            </w:r>
          </w:p>
        </w:tc>
        <w:tc>
          <w:tcPr>
            <w:tcW w:w="577" w:type="dxa"/>
            <w:tcBorders>
              <w:top w:val="nil"/>
              <w:left w:val="nil"/>
              <w:bottom w:val="nil"/>
            </w:tcBorders>
          </w:tcPr>
          <w:p>
            <w:pPr>
              <w:pStyle w:val="TableParagraph"/>
              <w:ind w:left="15"/>
              <w:rPr>
                <w:sz w:val="16"/>
              </w:rPr>
            </w:pPr>
            <w:r>
              <w:rPr>
                <w:spacing w:val="-2"/>
                <w:sz w:val="16"/>
              </w:rPr>
              <w:t>15.23</w:t>
            </w:r>
          </w:p>
        </w:tc>
        <w:tc>
          <w:tcPr>
            <w:tcW w:w="576" w:type="dxa"/>
            <w:tcBorders>
              <w:top w:val="nil"/>
              <w:bottom w:val="nil"/>
            </w:tcBorders>
          </w:tcPr>
          <w:p>
            <w:pPr>
              <w:pStyle w:val="TableParagraph"/>
              <w:ind w:left="106"/>
              <w:jc w:val="left"/>
              <w:rPr>
                <w:sz w:val="16"/>
              </w:rPr>
            </w:pPr>
            <w:r>
              <w:rPr>
                <w:spacing w:val="-2"/>
                <w:sz w:val="16"/>
              </w:rPr>
              <w:t>14.61</w:t>
            </w:r>
          </w:p>
        </w:tc>
        <w:tc>
          <w:tcPr>
            <w:tcW w:w="576" w:type="dxa"/>
            <w:tcBorders>
              <w:top w:val="nil"/>
              <w:bottom w:val="nil"/>
            </w:tcBorders>
          </w:tcPr>
          <w:p>
            <w:pPr>
              <w:pStyle w:val="TableParagraph"/>
              <w:ind w:left="9" w:right="79"/>
              <w:rPr>
                <w:sz w:val="16"/>
              </w:rPr>
            </w:pPr>
            <w:r>
              <w:rPr>
                <w:spacing w:val="-4"/>
                <w:sz w:val="16"/>
              </w:rPr>
              <w:t>13.4</w:t>
            </w:r>
          </w:p>
        </w:tc>
        <w:tc>
          <w:tcPr>
            <w:tcW w:w="706" w:type="dxa"/>
            <w:tcBorders>
              <w:top w:val="nil"/>
              <w:bottom w:val="nil"/>
            </w:tcBorders>
          </w:tcPr>
          <w:p>
            <w:pPr>
              <w:pStyle w:val="TableParagraph"/>
              <w:ind w:left="106"/>
              <w:jc w:val="left"/>
              <w:rPr>
                <w:sz w:val="16"/>
              </w:rPr>
            </w:pPr>
            <w:r>
              <w:rPr>
                <w:spacing w:val="-2"/>
                <w:sz w:val="16"/>
              </w:rPr>
              <w:t>14.51</w:t>
            </w:r>
          </w:p>
        </w:tc>
        <w:tc>
          <w:tcPr>
            <w:tcW w:w="583" w:type="dxa"/>
            <w:tcBorders>
              <w:top w:val="nil"/>
              <w:bottom w:val="nil"/>
              <w:right w:val="nil"/>
            </w:tcBorders>
          </w:tcPr>
          <w:p>
            <w:pPr>
              <w:pStyle w:val="TableParagraph"/>
              <w:ind w:left="82" w:right="84"/>
              <w:rPr>
                <w:sz w:val="16"/>
              </w:rPr>
            </w:pPr>
            <w:r>
              <w:rPr>
                <w:spacing w:val="-2"/>
                <w:sz w:val="16"/>
              </w:rPr>
              <w:t>14.51</w:t>
            </w:r>
          </w:p>
        </w:tc>
        <w:tc>
          <w:tcPr>
            <w:tcW w:w="576" w:type="dxa"/>
            <w:tcBorders>
              <w:top w:val="nil"/>
              <w:left w:val="nil"/>
              <w:bottom w:val="nil"/>
            </w:tcBorders>
          </w:tcPr>
          <w:p>
            <w:pPr>
              <w:pStyle w:val="TableParagraph"/>
              <w:ind w:left="80" w:right="72"/>
              <w:rPr>
                <w:sz w:val="16"/>
              </w:rPr>
            </w:pPr>
            <w:r>
              <w:rPr>
                <w:spacing w:val="-2"/>
                <w:sz w:val="16"/>
              </w:rPr>
              <w:t>14.51</w:t>
            </w:r>
          </w:p>
        </w:tc>
        <w:tc>
          <w:tcPr>
            <w:tcW w:w="577" w:type="dxa"/>
            <w:tcBorders>
              <w:top w:val="nil"/>
              <w:bottom w:val="nil"/>
              <w:right w:val="nil"/>
            </w:tcBorders>
          </w:tcPr>
          <w:p>
            <w:pPr>
              <w:pStyle w:val="TableParagraph"/>
              <w:ind w:left="81" w:right="81"/>
              <w:rPr>
                <w:sz w:val="16"/>
              </w:rPr>
            </w:pPr>
            <w:r>
              <w:rPr>
                <w:spacing w:val="-2"/>
                <w:sz w:val="16"/>
              </w:rPr>
              <w:t>14.02</w:t>
            </w:r>
          </w:p>
        </w:tc>
        <w:tc>
          <w:tcPr>
            <w:tcW w:w="578" w:type="dxa"/>
            <w:tcBorders>
              <w:top w:val="nil"/>
              <w:left w:val="nil"/>
              <w:bottom w:val="nil"/>
            </w:tcBorders>
          </w:tcPr>
          <w:p>
            <w:pPr>
              <w:pStyle w:val="TableParagraph"/>
              <w:ind w:left="58" w:right="54"/>
              <w:rPr>
                <w:sz w:val="16"/>
              </w:rPr>
            </w:pPr>
            <w:r>
              <w:rPr>
                <w:spacing w:val="-2"/>
                <w:sz w:val="16"/>
              </w:rPr>
              <w:t>14.06</w:t>
            </w:r>
          </w:p>
        </w:tc>
        <w:tc>
          <w:tcPr>
            <w:tcW w:w="578" w:type="dxa"/>
            <w:tcBorders>
              <w:top w:val="nil"/>
              <w:bottom w:val="nil"/>
            </w:tcBorders>
          </w:tcPr>
          <w:p>
            <w:pPr>
              <w:pStyle w:val="TableParagraph"/>
              <w:ind w:left="101"/>
              <w:jc w:val="left"/>
              <w:rPr>
                <w:sz w:val="16"/>
              </w:rPr>
            </w:pPr>
            <w:r>
              <w:rPr>
                <w:spacing w:val="-2"/>
                <w:sz w:val="16"/>
              </w:rPr>
              <w:t>14.03</w:t>
            </w:r>
          </w:p>
        </w:tc>
      </w:tr>
      <w:tr>
        <w:trPr>
          <w:trHeight w:val="180" w:hRule="atLeast"/>
        </w:trPr>
        <w:tc>
          <w:tcPr>
            <w:tcW w:w="590" w:type="dxa"/>
            <w:tcBorders>
              <w:top w:val="nil"/>
              <w:right w:val="nil"/>
            </w:tcBorders>
          </w:tcPr>
          <w:p>
            <w:pPr>
              <w:pStyle w:val="TableParagraph"/>
              <w:spacing w:line="160" w:lineRule="exact"/>
              <w:ind w:left="4" w:right="49"/>
              <w:rPr>
                <w:sz w:val="16"/>
              </w:rPr>
            </w:pPr>
            <w:r>
              <w:rPr>
                <w:spacing w:val="-4"/>
                <w:sz w:val="16"/>
              </w:rPr>
              <w:t>2021</w:t>
            </w:r>
          </w:p>
        </w:tc>
        <w:tc>
          <w:tcPr>
            <w:tcW w:w="577" w:type="dxa"/>
            <w:tcBorders>
              <w:top w:val="nil"/>
              <w:left w:val="nil"/>
            </w:tcBorders>
          </w:tcPr>
          <w:p>
            <w:pPr>
              <w:pStyle w:val="TableParagraph"/>
              <w:spacing w:line="160" w:lineRule="exact"/>
              <w:ind w:left="15"/>
              <w:rPr>
                <w:sz w:val="16"/>
              </w:rPr>
            </w:pPr>
            <w:r>
              <w:rPr>
                <w:spacing w:val="-2"/>
                <w:sz w:val="16"/>
              </w:rPr>
              <w:t>14.36</w:t>
            </w:r>
          </w:p>
        </w:tc>
        <w:tc>
          <w:tcPr>
            <w:tcW w:w="576" w:type="dxa"/>
            <w:tcBorders>
              <w:top w:val="nil"/>
            </w:tcBorders>
          </w:tcPr>
          <w:p>
            <w:pPr>
              <w:pStyle w:val="TableParagraph"/>
              <w:spacing w:line="160" w:lineRule="exact"/>
              <w:ind w:left="106"/>
              <w:jc w:val="left"/>
              <w:rPr>
                <w:sz w:val="16"/>
              </w:rPr>
            </w:pPr>
            <w:r>
              <w:rPr>
                <w:spacing w:val="-2"/>
                <w:sz w:val="16"/>
              </w:rPr>
              <w:t>14.31</w:t>
            </w:r>
          </w:p>
        </w:tc>
        <w:tc>
          <w:tcPr>
            <w:tcW w:w="576" w:type="dxa"/>
            <w:tcBorders>
              <w:top w:val="nil"/>
            </w:tcBorders>
          </w:tcPr>
          <w:p>
            <w:pPr>
              <w:pStyle w:val="TableParagraph"/>
              <w:spacing w:line="160" w:lineRule="exact"/>
              <w:ind w:left="85" w:right="77"/>
              <w:rPr>
                <w:sz w:val="16"/>
              </w:rPr>
            </w:pPr>
            <w:r>
              <w:rPr>
                <w:spacing w:val="-2"/>
                <w:sz w:val="16"/>
              </w:rPr>
              <w:t>13.16</w:t>
            </w:r>
          </w:p>
        </w:tc>
        <w:tc>
          <w:tcPr>
            <w:tcW w:w="706" w:type="dxa"/>
            <w:tcBorders>
              <w:top w:val="nil"/>
            </w:tcBorders>
          </w:tcPr>
          <w:p>
            <w:pPr>
              <w:pStyle w:val="TableParagraph"/>
              <w:spacing w:line="160" w:lineRule="exact"/>
              <w:ind w:left="106"/>
              <w:jc w:val="left"/>
              <w:rPr>
                <w:sz w:val="16"/>
              </w:rPr>
            </w:pPr>
            <w:r>
              <w:rPr>
                <w:spacing w:val="-2"/>
                <w:sz w:val="16"/>
              </w:rPr>
              <w:t>13.89</w:t>
            </w:r>
          </w:p>
        </w:tc>
        <w:tc>
          <w:tcPr>
            <w:tcW w:w="583" w:type="dxa"/>
            <w:tcBorders>
              <w:top w:val="nil"/>
              <w:right w:val="nil"/>
            </w:tcBorders>
          </w:tcPr>
          <w:p>
            <w:pPr>
              <w:pStyle w:val="TableParagraph"/>
              <w:spacing w:line="160" w:lineRule="exact"/>
              <w:ind w:left="82" w:right="84"/>
              <w:rPr>
                <w:sz w:val="16"/>
              </w:rPr>
            </w:pPr>
            <w:r>
              <w:rPr>
                <w:spacing w:val="-2"/>
                <w:sz w:val="16"/>
              </w:rPr>
              <w:t>13.84</w:t>
            </w:r>
          </w:p>
        </w:tc>
        <w:tc>
          <w:tcPr>
            <w:tcW w:w="576" w:type="dxa"/>
            <w:tcBorders>
              <w:top w:val="nil"/>
              <w:left w:val="nil"/>
            </w:tcBorders>
          </w:tcPr>
          <w:p>
            <w:pPr>
              <w:pStyle w:val="TableParagraph"/>
              <w:spacing w:line="160" w:lineRule="exact"/>
              <w:ind w:left="80" w:right="72"/>
              <w:rPr>
                <w:sz w:val="16"/>
              </w:rPr>
            </w:pPr>
            <w:r>
              <w:rPr>
                <w:spacing w:val="-2"/>
                <w:sz w:val="16"/>
              </w:rPr>
              <w:t>14.16</w:t>
            </w:r>
          </w:p>
        </w:tc>
        <w:tc>
          <w:tcPr>
            <w:tcW w:w="577" w:type="dxa"/>
            <w:tcBorders>
              <w:top w:val="nil"/>
              <w:right w:val="nil"/>
            </w:tcBorders>
          </w:tcPr>
          <w:p>
            <w:pPr>
              <w:pStyle w:val="TableParagraph"/>
              <w:spacing w:line="160" w:lineRule="exact"/>
              <w:ind w:left="81" w:right="81"/>
              <w:rPr>
                <w:sz w:val="16"/>
              </w:rPr>
            </w:pPr>
            <w:r>
              <w:rPr>
                <w:spacing w:val="-2"/>
                <w:sz w:val="16"/>
              </w:rPr>
              <w:t>13.63</w:t>
            </w:r>
          </w:p>
        </w:tc>
        <w:tc>
          <w:tcPr>
            <w:tcW w:w="578" w:type="dxa"/>
            <w:tcBorders>
              <w:top w:val="nil"/>
              <w:left w:val="nil"/>
            </w:tcBorders>
          </w:tcPr>
          <w:p>
            <w:pPr>
              <w:pStyle w:val="TableParagraph"/>
              <w:spacing w:line="160" w:lineRule="exact"/>
              <w:ind w:left="58" w:right="54"/>
              <w:rPr>
                <w:sz w:val="16"/>
              </w:rPr>
            </w:pPr>
            <w:r>
              <w:rPr>
                <w:spacing w:val="-2"/>
                <w:sz w:val="16"/>
              </w:rPr>
              <w:t>13.25</w:t>
            </w:r>
          </w:p>
        </w:tc>
        <w:tc>
          <w:tcPr>
            <w:tcW w:w="578" w:type="dxa"/>
            <w:tcBorders>
              <w:top w:val="nil"/>
            </w:tcBorders>
          </w:tcPr>
          <w:p>
            <w:pPr>
              <w:pStyle w:val="TableParagraph"/>
              <w:spacing w:line="160" w:lineRule="exact"/>
              <w:ind w:left="101"/>
              <w:jc w:val="left"/>
              <w:rPr>
                <w:sz w:val="16"/>
              </w:rPr>
            </w:pPr>
            <w:r>
              <w:rPr>
                <w:spacing w:val="-2"/>
                <w:sz w:val="16"/>
              </w:rPr>
              <w:t>13.21</w:t>
            </w:r>
          </w:p>
        </w:tc>
      </w:tr>
      <w:tr>
        <w:trPr>
          <w:trHeight w:val="184" w:hRule="atLeast"/>
        </w:trPr>
        <w:tc>
          <w:tcPr>
            <w:tcW w:w="590" w:type="dxa"/>
            <w:tcBorders>
              <w:right w:val="nil"/>
            </w:tcBorders>
          </w:tcPr>
          <w:p>
            <w:pPr>
              <w:pStyle w:val="TableParagraph"/>
              <w:ind w:left="4" w:right="49"/>
              <w:rPr>
                <w:sz w:val="16"/>
              </w:rPr>
            </w:pPr>
            <w:r>
              <w:rPr>
                <w:spacing w:val="-4"/>
                <w:sz w:val="16"/>
              </w:rPr>
              <w:t>2022</w:t>
            </w:r>
          </w:p>
        </w:tc>
        <w:tc>
          <w:tcPr>
            <w:tcW w:w="577" w:type="dxa"/>
            <w:tcBorders>
              <w:left w:val="nil"/>
            </w:tcBorders>
          </w:tcPr>
          <w:p>
            <w:pPr>
              <w:pStyle w:val="TableParagraph"/>
              <w:ind w:left="15"/>
              <w:rPr>
                <w:sz w:val="16"/>
              </w:rPr>
            </w:pPr>
            <w:r>
              <w:rPr>
                <w:spacing w:val="-2"/>
                <w:sz w:val="16"/>
              </w:rPr>
              <w:t>13.50</w:t>
            </w:r>
          </w:p>
        </w:tc>
        <w:tc>
          <w:tcPr>
            <w:tcW w:w="576" w:type="dxa"/>
          </w:tcPr>
          <w:p>
            <w:pPr>
              <w:pStyle w:val="TableParagraph"/>
              <w:ind w:left="106"/>
              <w:jc w:val="left"/>
              <w:rPr>
                <w:sz w:val="16"/>
              </w:rPr>
            </w:pPr>
            <w:r>
              <w:rPr>
                <w:spacing w:val="-2"/>
                <w:sz w:val="16"/>
              </w:rPr>
              <w:t>14.81</w:t>
            </w:r>
          </w:p>
        </w:tc>
        <w:tc>
          <w:tcPr>
            <w:tcW w:w="576" w:type="dxa"/>
          </w:tcPr>
          <w:p>
            <w:pPr>
              <w:pStyle w:val="TableParagraph"/>
              <w:ind w:left="9" w:right="79"/>
              <w:rPr>
                <w:sz w:val="16"/>
              </w:rPr>
            </w:pPr>
            <w:r>
              <w:rPr>
                <w:spacing w:val="-4"/>
                <w:sz w:val="16"/>
              </w:rPr>
              <w:t>13.3</w:t>
            </w:r>
          </w:p>
        </w:tc>
        <w:tc>
          <w:tcPr>
            <w:tcW w:w="706" w:type="dxa"/>
          </w:tcPr>
          <w:p>
            <w:pPr>
              <w:pStyle w:val="TableParagraph"/>
              <w:ind w:left="106"/>
              <w:jc w:val="left"/>
              <w:rPr>
                <w:sz w:val="16"/>
              </w:rPr>
            </w:pPr>
            <w:r>
              <w:rPr>
                <w:spacing w:val="-2"/>
                <w:sz w:val="16"/>
              </w:rPr>
              <w:t>14.15</w:t>
            </w:r>
          </w:p>
        </w:tc>
        <w:tc>
          <w:tcPr>
            <w:tcW w:w="583" w:type="dxa"/>
            <w:tcBorders>
              <w:right w:val="nil"/>
            </w:tcBorders>
          </w:tcPr>
          <w:p>
            <w:pPr>
              <w:pStyle w:val="TableParagraph"/>
              <w:ind w:left="82" w:right="84"/>
              <w:rPr>
                <w:sz w:val="16"/>
              </w:rPr>
            </w:pPr>
            <w:r>
              <w:rPr>
                <w:spacing w:val="-2"/>
                <w:sz w:val="16"/>
              </w:rPr>
              <w:t>14.03</w:t>
            </w:r>
          </w:p>
        </w:tc>
        <w:tc>
          <w:tcPr>
            <w:tcW w:w="576" w:type="dxa"/>
            <w:tcBorders>
              <w:left w:val="nil"/>
            </w:tcBorders>
          </w:tcPr>
          <w:p>
            <w:pPr>
              <w:pStyle w:val="TableParagraph"/>
              <w:ind w:right="70"/>
              <w:rPr>
                <w:sz w:val="16"/>
              </w:rPr>
            </w:pPr>
            <w:r>
              <w:rPr>
                <w:spacing w:val="-4"/>
                <w:sz w:val="16"/>
              </w:rPr>
              <w:t>14.6</w:t>
            </w:r>
          </w:p>
        </w:tc>
        <w:tc>
          <w:tcPr>
            <w:tcW w:w="577" w:type="dxa"/>
            <w:tcBorders>
              <w:right w:val="nil"/>
            </w:tcBorders>
          </w:tcPr>
          <w:p>
            <w:pPr>
              <w:pStyle w:val="TableParagraph"/>
              <w:ind w:left="81" w:right="81"/>
              <w:rPr>
                <w:sz w:val="16"/>
              </w:rPr>
            </w:pPr>
            <w:r>
              <w:rPr>
                <w:spacing w:val="-2"/>
                <w:sz w:val="16"/>
              </w:rPr>
              <w:t>13.75</w:t>
            </w:r>
          </w:p>
        </w:tc>
        <w:tc>
          <w:tcPr>
            <w:tcW w:w="578" w:type="dxa"/>
            <w:tcBorders>
              <w:left w:val="nil"/>
            </w:tcBorders>
          </w:tcPr>
          <w:p>
            <w:pPr>
              <w:pStyle w:val="TableParagraph"/>
              <w:ind w:left="58" w:right="54"/>
              <w:rPr>
                <w:sz w:val="16"/>
              </w:rPr>
            </w:pPr>
            <w:r>
              <w:rPr>
                <w:spacing w:val="-2"/>
                <w:sz w:val="16"/>
              </w:rPr>
              <w:t>13.67</w:t>
            </w:r>
          </w:p>
        </w:tc>
        <w:tc>
          <w:tcPr>
            <w:tcW w:w="578" w:type="dxa"/>
          </w:tcPr>
          <w:p>
            <w:pPr>
              <w:pStyle w:val="TableParagraph"/>
              <w:ind w:left="101"/>
              <w:jc w:val="left"/>
              <w:rPr>
                <w:sz w:val="16"/>
              </w:rPr>
            </w:pPr>
            <w:r>
              <w:rPr>
                <w:spacing w:val="-2"/>
                <w:sz w:val="16"/>
              </w:rPr>
              <w:t>13.33</w:t>
            </w:r>
          </w:p>
        </w:tc>
      </w:tr>
      <w:tr>
        <w:trPr>
          <w:trHeight w:val="187" w:hRule="atLeast"/>
        </w:trPr>
        <w:tc>
          <w:tcPr>
            <w:tcW w:w="590" w:type="dxa"/>
            <w:tcBorders>
              <w:bottom w:val="nil"/>
              <w:right w:val="nil"/>
            </w:tcBorders>
          </w:tcPr>
          <w:p>
            <w:pPr>
              <w:pStyle w:val="TableParagraph"/>
              <w:spacing w:line="167" w:lineRule="exact"/>
              <w:ind w:left="4" w:right="49"/>
              <w:rPr>
                <w:sz w:val="16"/>
              </w:rPr>
            </w:pPr>
            <w:r>
              <w:rPr>
                <w:spacing w:val="-4"/>
                <w:sz w:val="16"/>
              </w:rPr>
              <w:t>2023</w:t>
            </w:r>
          </w:p>
        </w:tc>
        <w:tc>
          <w:tcPr>
            <w:tcW w:w="577" w:type="dxa"/>
            <w:tcBorders>
              <w:left w:val="nil"/>
              <w:bottom w:val="nil"/>
            </w:tcBorders>
          </w:tcPr>
          <w:p>
            <w:pPr>
              <w:pStyle w:val="TableParagraph"/>
              <w:spacing w:line="167" w:lineRule="exact"/>
              <w:ind w:left="15"/>
              <w:rPr>
                <w:sz w:val="16"/>
              </w:rPr>
            </w:pPr>
            <w:r>
              <w:rPr>
                <w:spacing w:val="-2"/>
                <w:sz w:val="16"/>
              </w:rPr>
              <w:t>12.64</w:t>
            </w:r>
          </w:p>
        </w:tc>
        <w:tc>
          <w:tcPr>
            <w:tcW w:w="576" w:type="dxa"/>
            <w:tcBorders>
              <w:bottom w:val="nil"/>
            </w:tcBorders>
          </w:tcPr>
          <w:p>
            <w:pPr>
              <w:pStyle w:val="TableParagraph"/>
              <w:spacing w:line="167" w:lineRule="exact"/>
              <w:ind w:left="106"/>
              <w:jc w:val="left"/>
              <w:rPr>
                <w:sz w:val="16"/>
              </w:rPr>
            </w:pPr>
            <w:r>
              <w:rPr>
                <w:spacing w:val="-2"/>
                <w:sz w:val="16"/>
              </w:rPr>
              <w:t>15.15</w:t>
            </w:r>
          </w:p>
        </w:tc>
        <w:tc>
          <w:tcPr>
            <w:tcW w:w="576" w:type="dxa"/>
            <w:tcBorders>
              <w:bottom w:val="nil"/>
            </w:tcBorders>
          </w:tcPr>
          <w:p>
            <w:pPr>
              <w:pStyle w:val="TableParagraph"/>
              <w:spacing w:line="167" w:lineRule="exact"/>
              <w:ind w:left="85" w:right="77"/>
              <w:rPr>
                <w:sz w:val="16"/>
              </w:rPr>
            </w:pPr>
            <w:r>
              <w:rPr>
                <w:spacing w:val="-2"/>
                <w:sz w:val="16"/>
              </w:rPr>
              <w:t>13.91</w:t>
            </w:r>
          </w:p>
        </w:tc>
        <w:tc>
          <w:tcPr>
            <w:tcW w:w="706" w:type="dxa"/>
            <w:tcBorders>
              <w:bottom w:val="nil"/>
            </w:tcBorders>
          </w:tcPr>
          <w:p>
            <w:pPr>
              <w:pStyle w:val="TableParagraph"/>
              <w:spacing w:line="167" w:lineRule="exact"/>
              <w:ind w:left="106"/>
              <w:jc w:val="left"/>
              <w:rPr>
                <w:sz w:val="16"/>
              </w:rPr>
            </w:pPr>
            <w:r>
              <w:rPr>
                <w:spacing w:val="-2"/>
                <w:sz w:val="16"/>
              </w:rPr>
              <w:t>14.79</w:t>
            </w:r>
          </w:p>
        </w:tc>
        <w:tc>
          <w:tcPr>
            <w:tcW w:w="583" w:type="dxa"/>
            <w:tcBorders>
              <w:bottom w:val="nil"/>
              <w:right w:val="nil"/>
            </w:tcBorders>
          </w:tcPr>
          <w:p>
            <w:pPr>
              <w:pStyle w:val="TableParagraph"/>
              <w:spacing w:line="167" w:lineRule="exact"/>
              <w:ind w:left="82" w:right="84"/>
              <w:rPr>
                <w:sz w:val="16"/>
              </w:rPr>
            </w:pPr>
            <w:r>
              <w:rPr>
                <w:spacing w:val="-2"/>
                <w:sz w:val="16"/>
              </w:rPr>
              <w:t>14.58</w:t>
            </w:r>
          </w:p>
        </w:tc>
        <w:tc>
          <w:tcPr>
            <w:tcW w:w="576" w:type="dxa"/>
            <w:tcBorders>
              <w:left w:val="nil"/>
              <w:bottom w:val="nil"/>
            </w:tcBorders>
          </w:tcPr>
          <w:p>
            <w:pPr>
              <w:pStyle w:val="TableParagraph"/>
              <w:spacing w:line="167" w:lineRule="exact"/>
              <w:ind w:left="80" w:right="72"/>
              <w:rPr>
                <w:sz w:val="16"/>
              </w:rPr>
            </w:pPr>
            <w:r>
              <w:rPr>
                <w:spacing w:val="-2"/>
                <w:sz w:val="16"/>
              </w:rPr>
              <w:t>15.07</w:t>
            </w:r>
          </w:p>
        </w:tc>
        <w:tc>
          <w:tcPr>
            <w:tcW w:w="577" w:type="dxa"/>
            <w:tcBorders>
              <w:bottom w:val="nil"/>
              <w:right w:val="nil"/>
            </w:tcBorders>
          </w:tcPr>
          <w:p>
            <w:pPr>
              <w:pStyle w:val="TableParagraph"/>
              <w:spacing w:line="167" w:lineRule="exact"/>
              <w:ind w:left="81" w:right="81"/>
              <w:rPr>
                <w:sz w:val="16"/>
              </w:rPr>
            </w:pPr>
            <w:r>
              <w:rPr>
                <w:spacing w:val="-2"/>
                <w:sz w:val="16"/>
              </w:rPr>
              <w:t>14.36</w:t>
            </w:r>
          </w:p>
        </w:tc>
        <w:tc>
          <w:tcPr>
            <w:tcW w:w="578" w:type="dxa"/>
            <w:tcBorders>
              <w:left w:val="nil"/>
              <w:bottom w:val="nil"/>
            </w:tcBorders>
          </w:tcPr>
          <w:p>
            <w:pPr>
              <w:pStyle w:val="TableParagraph"/>
              <w:spacing w:line="167" w:lineRule="exact"/>
              <w:ind w:left="58" w:right="54"/>
              <w:rPr>
                <w:sz w:val="16"/>
              </w:rPr>
            </w:pPr>
            <w:r>
              <w:rPr>
                <w:spacing w:val="-2"/>
                <w:sz w:val="16"/>
              </w:rPr>
              <w:t>14.01</w:t>
            </w:r>
          </w:p>
        </w:tc>
        <w:tc>
          <w:tcPr>
            <w:tcW w:w="578" w:type="dxa"/>
            <w:tcBorders>
              <w:bottom w:val="nil"/>
            </w:tcBorders>
          </w:tcPr>
          <w:p>
            <w:pPr>
              <w:pStyle w:val="TableParagraph"/>
              <w:spacing w:line="167" w:lineRule="exact"/>
              <w:ind w:left="101"/>
              <w:jc w:val="left"/>
              <w:rPr>
                <w:sz w:val="16"/>
              </w:rPr>
            </w:pPr>
            <w:r>
              <w:rPr>
                <w:spacing w:val="-2"/>
                <w:sz w:val="16"/>
              </w:rPr>
              <w:t>13.98</w:t>
            </w:r>
          </w:p>
        </w:tc>
      </w:tr>
      <w:tr>
        <w:trPr>
          <w:trHeight w:val="184" w:hRule="atLeast"/>
        </w:trPr>
        <w:tc>
          <w:tcPr>
            <w:tcW w:w="590" w:type="dxa"/>
            <w:tcBorders>
              <w:top w:val="nil"/>
              <w:bottom w:val="nil"/>
              <w:right w:val="nil"/>
            </w:tcBorders>
          </w:tcPr>
          <w:p>
            <w:pPr>
              <w:pStyle w:val="TableParagraph"/>
              <w:ind w:left="4" w:right="49"/>
              <w:rPr>
                <w:sz w:val="16"/>
              </w:rPr>
            </w:pPr>
            <w:r>
              <w:rPr>
                <w:spacing w:val="-4"/>
                <w:sz w:val="16"/>
              </w:rPr>
              <w:t>2024</w:t>
            </w:r>
          </w:p>
        </w:tc>
        <w:tc>
          <w:tcPr>
            <w:tcW w:w="577" w:type="dxa"/>
            <w:tcBorders>
              <w:top w:val="nil"/>
              <w:left w:val="nil"/>
              <w:bottom w:val="nil"/>
            </w:tcBorders>
          </w:tcPr>
          <w:p>
            <w:pPr>
              <w:pStyle w:val="TableParagraph"/>
              <w:ind w:left="15"/>
              <w:rPr>
                <w:sz w:val="16"/>
              </w:rPr>
            </w:pPr>
            <w:r>
              <w:rPr>
                <w:spacing w:val="-2"/>
                <w:sz w:val="16"/>
              </w:rPr>
              <w:t>11.78</w:t>
            </w:r>
          </w:p>
        </w:tc>
        <w:tc>
          <w:tcPr>
            <w:tcW w:w="576" w:type="dxa"/>
            <w:tcBorders>
              <w:top w:val="nil"/>
              <w:bottom w:val="nil"/>
            </w:tcBorders>
          </w:tcPr>
          <w:p>
            <w:pPr>
              <w:pStyle w:val="TableParagraph"/>
              <w:ind w:left="106"/>
              <w:jc w:val="left"/>
              <w:rPr>
                <w:sz w:val="16"/>
              </w:rPr>
            </w:pPr>
            <w:r>
              <w:rPr>
                <w:spacing w:val="-2"/>
                <w:sz w:val="16"/>
              </w:rPr>
              <w:t>15.88</w:t>
            </w:r>
          </w:p>
        </w:tc>
        <w:tc>
          <w:tcPr>
            <w:tcW w:w="576" w:type="dxa"/>
            <w:tcBorders>
              <w:top w:val="nil"/>
              <w:bottom w:val="nil"/>
            </w:tcBorders>
          </w:tcPr>
          <w:p>
            <w:pPr>
              <w:pStyle w:val="TableParagraph"/>
              <w:ind w:left="85" w:right="77"/>
              <w:rPr>
                <w:sz w:val="16"/>
              </w:rPr>
            </w:pPr>
            <w:r>
              <w:rPr>
                <w:spacing w:val="-2"/>
                <w:sz w:val="16"/>
              </w:rPr>
              <w:t>14.24</w:t>
            </w:r>
          </w:p>
        </w:tc>
        <w:tc>
          <w:tcPr>
            <w:tcW w:w="706" w:type="dxa"/>
            <w:tcBorders>
              <w:top w:val="nil"/>
              <w:bottom w:val="nil"/>
            </w:tcBorders>
          </w:tcPr>
          <w:p>
            <w:pPr>
              <w:pStyle w:val="TableParagraph"/>
              <w:ind w:left="106"/>
              <w:jc w:val="left"/>
              <w:rPr>
                <w:sz w:val="16"/>
              </w:rPr>
            </w:pPr>
            <w:r>
              <w:rPr>
                <w:spacing w:val="-2"/>
                <w:sz w:val="16"/>
              </w:rPr>
              <w:t>15.19</w:t>
            </w:r>
          </w:p>
        </w:tc>
        <w:tc>
          <w:tcPr>
            <w:tcW w:w="583" w:type="dxa"/>
            <w:tcBorders>
              <w:top w:val="nil"/>
              <w:bottom w:val="nil"/>
              <w:right w:val="nil"/>
            </w:tcBorders>
          </w:tcPr>
          <w:p>
            <w:pPr>
              <w:pStyle w:val="TableParagraph"/>
              <w:ind w:left="82" w:right="84"/>
              <w:rPr>
                <w:sz w:val="16"/>
              </w:rPr>
            </w:pPr>
            <w:r>
              <w:rPr>
                <w:spacing w:val="-2"/>
                <w:sz w:val="16"/>
              </w:rPr>
              <w:t>15.06</w:t>
            </w:r>
          </w:p>
        </w:tc>
        <w:tc>
          <w:tcPr>
            <w:tcW w:w="576" w:type="dxa"/>
            <w:tcBorders>
              <w:top w:val="nil"/>
              <w:left w:val="nil"/>
              <w:bottom w:val="nil"/>
            </w:tcBorders>
          </w:tcPr>
          <w:p>
            <w:pPr>
              <w:pStyle w:val="TableParagraph"/>
              <w:ind w:right="70"/>
              <w:rPr>
                <w:sz w:val="16"/>
              </w:rPr>
            </w:pPr>
            <w:r>
              <w:rPr>
                <w:spacing w:val="-4"/>
                <w:sz w:val="16"/>
              </w:rPr>
              <w:t>15.7</w:t>
            </w:r>
          </w:p>
        </w:tc>
        <w:tc>
          <w:tcPr>
            <w:tcW w:w="577" w:type="dxa"/>
            <w:tcBorders>
              <w:top w:val="nil"/>
              <w:bottom w:val="nil"/>
              <w:right w:val="nil"/>
            </w:tcBorders>
          </w:tcPr>
          <w:p>
            <w:pPr>
              <w:pStyle w:val="TableParagraph"/>
              <w:ind w:left="81" w:right="81"/>
              <w:rPr>
                <w:sz w:val="16"/>
              </w:rPr>
            </w:pPr>
            <w:r>
              <w:rPr>
                <w:spacing w:val="-2"/>
                <w:sz w:val="16"/>
              </w:rPr>
              <w:t>14.74</w:t>
            </w:r>
          </w:p>
        </w:tc>
        <w:tc>
          <w:tcPr>
            <w:tcW w:w="578" w:type="dxa"/>
            <w:tcBorders>
              <w:top w:val="nil"/>
              <w:left w:val="nil"/>
              <w:bottom w:val="nil"/>
            </w:tcBorders>
          </w:tcPr>
          <w:p>
            <w:pPr>
              <w:pStyle w:val="TableParagraph"/>
              <w:ind w:left="58" w:right="54"/>
              <w:rPr>
                <w:sz w:val="16"/>
              </w:rPr>
            </w:pPr>
            <w:r>
              <w:rPr>
                <w:spacing w:val="-2"/>
                <w:sz w:val="16"/>
              </w:rPr>
              <w:t>14.66</w:t>
            </w:r>
          </w:p>
        </w:tc>
        <w:tc>
          <w:tcPr>
            <w:tcW w:w="578" w:type="dxa"/>
            <w:tcBorders>
              <w:top w:val="nil"/>
              <w:bottom w:val="nil"/>
            </w:tcBorders>
          </w:tcPr>
          <w:p>
            <w:pPr>
              <w:pStyle w:val="TableParagraph"/>
              <w:ind w:left="101"/>
              <w:jc w:val="left"/>
              <w:rPr>
                <w:sz w:val="16"/>
              </w:rPr>
            </w:pPr>
            <w:r>
              <w:rPr>
                <w:spacing w:val="-2"/>
                <w:sz w:val="16"/>
              </w:rPr>
              <w:t>14.28</w:t>
            </w:r>
          </w:p>
        </w:tc>
      </w:tr>
      <w:tr>
        <w:trPr>
          <w:trHeight w:val="180" w:hRule="atLeast"/>
        </w:trPr>
        <w:tc>
          <w:tcPr>
            <w:tcW w:w="590" w:type="dxa"/>
            <w:tcBorders>
              <w:top w:val="nil"/>
              <w:right w:val="nil"/>
            </w:tcBorders>
          </w:tcPr>
          <w:p>
            <w:pPr>
              <w:pStyle w:val="TableParagraph"/>
              <w:spacing w:line="160" w:lineRule="exact"/>
              <w:ind w:left="4" w:right="49"/>
              <w:rPr>
                <w:sz w:val="16"/>
              </w:rPr>
            </w:pPr>
            <w:r>
              <w:rPr>
                <w:spacing w:val="-4"/>
                <w:sz w:val="16"/>
              </w:rPr>
              <w:t>2025</w:t>
            </w:r>
          </w:p>
        </w:tc>
        <w:tc>
          <w:tcPr>
            <w:tcW w:w="577" w:type="dxa"/>
            <w:tcBorders>
              <w:top w:val="nil"/>
              <w:left w:val="nil"/>
            </w:tcBorders>
          </w:tcPr>
          <w:p>
            <w:pPr>
              <w:pStyle w:val="TableParagraph"/>
              <w:spacing w:line="160" w:lineRule="exact"/>
              <w:ind w:left="15"/>
              <w:rPr>
                <w:sz w:val="16"/>
              </w:rPr>
            </w:pPr>
            <w:r>
              <w:rPr>
                <w:spacing w:val="-2"/>
                <w:sz w:val="16"/>
              </w:rPr>
              <w:t>10.92</w:t>
            </w:r>
          </w:p>
        </w:tc>
        <w:tc>
          <w:tcPr>
            <w:tcW w:w="576" w:type="dxa"/>
            <w:tcBorders>
              <w:top w:val="nil"/>
            </w:tcBorders>
          </w:tcPr>
          <w:p>
            <w:pPr>
              <w:pStyle w:val="TableParagraph"/>
              <w:spacing w:line="160" w:lineRule="exact"/>
              <w:ind w:left="106"/>
              <w:jc w:val="left"/>
              <w:rPr>
                <w:sz w:val="16"/>
              </w:rPr>
            </w:pPr>
            <w:r>
              <w:rPr>
                <w:spacing w:val="-2"/>
                <w:sz w:val="16"/>
              </w:rPr>
              <w:t>16.39</w:t>
            </w:r>
          </w:p>
        </w:tc>
        <w:tc>
          <w:tcPr>
            <w:tcW w:w="576" w:type="dxa"/>
            <w:tcBorders>
              <w:top w:val="nil"/>
            </w:tcBorders>
          </w:tcPr>
          <w:p>
            <w:pPr>
              <w:pStyle w:val="TableParagraph"/>
              <w:spacing w:line="160" w:lineRule="exact"/>
              <w:ind w:left="85" w:right="77"/>
              <w:rPr>
                <w:sz w:val="16"/>
              </w:rPr>
            </w:pPr>
            <w:r>
              <w:rPr>
                <w:spacing w:val="-2"/>
                <w:sz w:val="16"/>
              </w:rPr>
              <w:t>14.89</w:t>
            </w:r>
          </w:p>
        </w:tc>
        <w:tc>
          <w:tcPr>
            <w:tcW w:w="706" w:type="dxa"/>
            <w:tcBorders>
              <w:top w:val="nil"/>
            </w:tcBorders>
          </w:tcPr>
          <w:p>
            <w:pPr>
              <w:pStyle w:val="TableParagraph"/>
              <w:spacing w:line="160" w:lineRule="exact"/>
              <w:ind w:left="106"/>
              <w:jc w:val="left"/>
              <w:rPr>
                <w:sz w:val="16"/>
              </w:rPr>
            </w:pPr>
            <w:r>
              <w:rPr>
                <w:spacing w:val="-2"/>
                <w:sz w:val="16"/>
              </w:rPr>
              <w:t>15.76</w:t>
            </w:r>
          </w:p>
        </w:tc>
        <w:tc>
          <w:tcPr>
            <w:tcW w:w="583" w:type="dxa"/>
            <w:tcBorders>
              <w:top w:val="nil"/>
              <w:right w:val="nil"/>
            </w:tcBorders>
          </w:tcPr>
          <w:p>
            <w:pPr>
              <w:pStyle w:val="TableParagraph"/>
              <w:spacing w:line="160" w:lineRule="exact"/>
              <w:ind w:left="82" w:right="84"/>
              <w:rPr>
                <w:sz w:val="16"/>
              </w:rPr>
            </w:pPr>
            <w:r>
              <w:rPr>
                <w:spacing w:val="-2"/>
                <w:sz w:val="16"/>
              </w:rPr>
              <w:t>15.67</w:t>
            </w:r>
          </w:p>
        </w:tc>
        <w:tc>
          <w:tcPr>
            <w:tcW w:w="576" w:type="dxa"/>
            <w:tcBorders>
              <w:top w:val="nil"/>
              <w:left w:val="nil"/>
            </w:tcBorders>
          </w:tcPr>
          <w:p>
            <w:pPr>
              <w:pStyle w:val="TableParagraph"/>
              <w:spacing w:line="160" w:lineRule="exact"/>
              <w:ind w:left="80" w:right="72"/>
              <w:rPr>
                <w:sz w:val="16"/>
              </w:rPr>
            </w:pPr>
            <w:r>
              <w:rPr>
                <w:spacing w:val="-2"/>
                <w:sz w:val="16"/>
              </w:rPr>
              <w:t>16.14</w:t>
            </w:r>
          </w:p>
        </w:tc>
        <w:tc>
          <w:tcPr>
            <w:tcW w:w="577" w:type="dxa"/>
            <w:tcBorders>
              <w:top w:val="nil"/>
              <w:right w:val="nil"/>
            </w:tcBorders>
          </w:tcPr>
          <w:p>
            <w:pPr>
              <w:pStyle w:val="TableParagraph"/>
              <w:spacing w:line="160" w:lineRule="exact"/>
              <w:ind w:left="81" w:right="81"/>
              <w:rPr>
                <w:sz w:val="16"/>
              </w:rPr>
            </w:pPr>
            <w:r>
              <w:rPr>
                <w:spacing w:val="-2"/>
                <w:sz w:val="16"/>
              </w:rPr>
              <w:t>14.85</w:t>
            </w:r>
          </w:p>
        </w:tc>
        <w:tc>
          <w:tcPr>
            <w:tcW w:w="578" w:type="dxa"/>
            <w:tcBorders>
              <w:top w:val="nil"/>
              <w:left w:val="nil"/>
            </w:tcBorders>
          </w:tcPr>
          <w:p>
            <w:pPr>
              <w:pStyle w:val="TableParagraph"/>
              <w:spacing w:line="160" w:lineRule="exact"/>
              <w:ind w:left="58" w:right="54"/>
              <w:rPr>
                <w:sz w:val="16"/>
              </w:rPr>
            </w:pPr>
            <w:r>
              <w:rPr>
                <w:spacing w:val="-2"/>
                <w:sz w:val="16"/>
              </w:rPr>
              <w:t>15.32</w:t>
            </w:r>
          </w:p>
        </w:tc>
        <w:tc>
          <w:tcPr>
            <w:tcW w:w="578" w:type="dxa"/>
            <w:tcBorders>
              <w:top w:val="nil"/>
            </w:tcBorders>
          </w:tcPr>
          <w:p>
            <w:pPr>
              <w:pStyle w:val="TableParagraph"/>
              <w:spacing w:line="160" w:lineRule="exact"/>
              <w:ind w:left="101"/>
              <w:jc w:val="left"/>
              <w:rPr>
                <w:sz w:val="16"/>
              </w:rPr>
            </w:pPr>
            <w:r>
              <w:rPr>
                <w:spacing w:val="-2"/>
                <w:sz w:val="16"/>
              </w:rPr>
              <w:t>15.13</w:t>
            </w:r>
          </w:p>
        </w:tc>
      </w:tr>
      <w:tr>
        <w:trPr>
          <w:trHeight w:val="187" w:hRule="atLeast"/>
        </w:trPr>
        <w:tc>
          <w:tcPr>
            <w:tcW w:w="590" w:type="dxa"/>
            <w:tcBorders>
              <w:bottom w:val="nil"/>
              <w:right w:val="nil"/>
            </w:tcBorders>
          </w:tcPr>
          <w:p>
            <w:pPr>
              <w:pStyle w:val="TableParagraph"/>
              <w:spacing w:line="168" w:lineRule="exact"/>
              <w:ind w:left="4" w:right="49"/>
              <w:rPr>
                <w:sz w:val="16"/>
              </w:rPr>
            </w:pPr>
            <w:r>
              <w:rPr>
                <w:spacing w:val="-4"/>
                <w:sz w:val="16"/>
              </w:rPr>
              <w:t>2026</w:t>
            </w:r>
          </w:p>
        </w:tc>
        <w:tc>
          <w:tcPr>
            <w:tcW w:w="577" w:type="dxa"/>
            <w:tcBorders>
              <w:left w:val="nil"/>
              <w:bottom w:val="nil"/>
            </w:tcBorders>
          </w:tcPr>
          <w:p>
            <w:pPr>
              <w:pStyle w:val="TableParagraph"/>
              <w:spacing w:line="168" w:lineRule="exact"/>
              <w:ind w:left="19" w:right="81"/>
              <w:rPr>
                <w:sz w:val="16"/>
              </w:rPr>
            </w:pPr>
            <w:r>
              <w:rPr>
                <w:spacing w:val="-4"/>
                <w:sz w:val="16"/>
              </w:rPr>
              <w:t>9.06</w:t>
            </w:r>
          </w:p>
        </w:tc>
        <w:tc>
          <w:tcPr>
            <w:tcW w:w="576" w:type="dxa"/>
            <w:tcBorders>
              <w:bottom w:val="nil"/>
            </w:tcBorders>
          </w:tcPr>
          <w:p>
            <w:pPr>
              <w:pStyle w:val="TableParagraph"/>
              <w:spacing w:line="168" w:lineRule="exact"/>
              <w:ind w:left="106"/>
              <w:jc w:val="left"/>
              <w:rPr>
                <w:sz w:val="16"/>
              </w:rPr>
            </w:pPr>
            <w:r>
              <w:rPr>
                <w:spacing w:val="-2"/>
                <w:sz w:val="16"/>
              </w:rPr>
              <w:t>16.93</w:t>
            </w:r>
          </w:p>
        </w:tc>
        <w:tc>
          <w:tcPr>
            <w:tcW w:w="576" w:type="dxa"/>
            <w:tcBorders>
              <w:bottom w:val="nil"/>
            </w:tcBorders>
          </w:tcPr>
          <w:p>
            <w:pPr>
              <w:pStyle w:val="TableParagraph"/>
              <w:spacing w:line="168" w:lineRule="exact"/>
              <w:ind w:left="86" w:right="77"/>
              <w:rPr>
                <w:sz w:val="16"/>
              </w:rPr>
            </w:pPr>
            <w:r>
              <w:rPr>
                <w:spacing w:val="-2"/>
                <w:sz w:val="16"/>
              </w:rPr>
              <w:t>15.62</w:t>
            </w:r>
          </w:p>
        </w:tc>
        <w:tc>
          <w:tcPr>
            <w:tcW w:w="706" w:type="dxa"/>
            <w:tcBorders>
              <w:bottom w:val="nil"/>
            </w:tcBorders>
          </w:tcPr>
          <w:p>
            <w:pPr>
              <w:pStyle w:val="TableParagraph"/>
              <w:spacing w:line="168" w:lineRule="exact"/>
              <w:ind w:left="106"/>
              <w:jc w:val="left"/>
              <w:rPr>
                <w:sz w:val="16"/>
              </w:rPr>
            </w:pPr>
            <w:r>
              <w:rPr>
                <w:spacing w:val="-2"/>
                <w:sz w:val="16"/>
              </w:rPr>
              <w:t>16.29</w:t>
            </w:r>
          </w:p>
        </w:tc>
        <w:tc>
          <w:tcPr>
            <w:tcW w:w="583" w:type="dxa"/>
            <w:tcBorders>
              <w:bottom w:val="nil"/>
              <w:right w:val="nil"/>
            </w:tcBorders>
          </w:tcPr>
          <w:p>
            <w:pPr>
              <w:pStyle w:val="TableParagraph"/>
              <w:spacing w:line="168" w:lineRule="exact"/>
              <w:ind w:left="7" w:right="89"/>
              <w:rPr>
                <w:sz w:val="16"/>
              </w:rPr>
            </w:pPr>
            <w:r>
              <w:rPr>
                <w:spacing w:val="-4"/>
                <w:sz w:val="16"/>
              </w:rPr>
              <w:t>16.2</w:t>
            </w:r>
          </w:p>
        </w:tc>
        <w:tc>
          <w:tcPr>
            <w:tcW w:w="576" w:type="dxa"/>
            <w:tcBorders>
              <w:left w:val="nil"/>
              <w:bottom w:val="nil"/>
            </w:tcBorders>
          </w:tcPr>
          <w:p>
            <w:pPr>
              <w:pStyle w:val="TableParagraph"/>
              <w:spacing w:line="168" w:lineRule="exact"/>
              <w:ind w:left="80" w:right="72"/>
              <w:rPr>
                <w:sz w:val="16"/>
              </w:rPr>
            </w:pPr>
            <w:r>
              <w:rPr>
                <w:spacing w:val="-2"/>
                <w:sz w:val="16"/>
              </w:rPr>
              <w:t>16.69</w:t>
            </w:r>
          </w:p>
        </w:tc>
        <w:tc>
          <w:tcPr>
            <w:tcW w:w="577" w:type="dxa"/>
            <w:tcBorders>
              <w:bottom w:val="nil"/>
              <w:right w:val="nil"/>
            </w:tcBorders>
          </w:tcPr>
          <w:p>
            <w:pPr>
              <w:pStyle w:val="TableParagraph"/>
              <w:spacing w:line="168" w:lineRule="exact"/>
              <w:ind w:left="81" w:right="81"/>
              <w:rPr>
                <w:sz w:val="16"/>
              </w:rPr>
            </w:pPr>
            <w:r>
              <w:rPr>
                <w:spacing w:val="-2"/>
                <w:sz w:val="16"/>
              </w:rPr>
              <w:t>15.39</w:t>
            </w:r>
          </w:p>
        </w:tc>
        <w:tc>
          <w:tcPr>
            <w:tcW w:w="578" w:type="dxa"/>
            <w:tcBorders>
              <w:left w:val="nil"/>
              <w:bottom w:val="nil"/>
            </w:tcBorders>
          </w:tcPr>
          <w:p>
            <w:pPr>
              <w:pStyle w:val="TableParagraph"/>
              <w:spacing w:line="168" w:lineRule="exact"/>
              <w:ind w:left="58" w:right="54"/>
              <w:rPr>
                <w:sz w:val="16"/>
              </w:rPr>
            </w:pPr>
            <w:r>
              <w:rPr>
                <w:spacing w:val="-2"/>
                <w:sz w:val="16"/>
              </w:rPr>
              <w:t>15.81</w:t>
            </w:r>
          </w:p>
        </w:tc>
        <w:tc>
          <w:tcPr>
            <w:tcW w:w="578" w:type="dxa"/>
            <w:tcBorders>
              <w:bottom w:val="nil"/>
            </w:tcBorders>
          </w:tcPr>
          <w:p>
            <w:pPr>
              <w:pStyle w:val="TableParagraph"/>
              <w:spacing w:line="168" w:lineRule="exact"/>
              <w:ind w:left="101"/>
              <w:jc w:val="left"/>
              <w:rPr>
                <w:sz w:val="16"/>
              </w:rPr>
            </w:pPr>
            <w:r>
              <w:rPr>
                <w:spacing w:val="-2"/>
                <w:sz w:val="16"/>
              </w:rPr>
              <w:t>15.35</w:t>
            </w:r>
          </w:p>
        </w:tc>
      </w:tr>
      <w:tr>
        <w:trPr>
          <w:trHeight w:val="181" w:hRule="atLeast"/>
        </w:trPr>
        <w:tc>
          <w:tcPr>
            <w:tcW w:w="590" w:type="dxa"/>
            <w:tcBorders>
              <w:top w:val="nil"/>
              <w:right w:val="nil"/>
            </w:tcBorders>
          </w:tcPr>
          <w:p>
            <w:pPr>
              <w:pStyle w:val="TableParagraph"/>
              <w:spacing w:line="161" w:lineRule="exact"/>
              <w:ind w:left="4" w:right="49"/>
              <w:rPr>
                <w:sz w:val="16"/>
              </w:rPr>
            </w:pPr>
            <w:r>
              <w:rPr>
                <w:spacing w:val="-4"/>
                <w:sz w:val="16"/>
              </w:rPr>
              <w:t>2027</w:t>
            </w:r>
          </w:p>
        </w:tc>
        <w:tc>
          <w:tcPr>
            <w:tcW w:w="577" w:type="dxa"/>
            <w:tcBorders>
              <w:top w:val="nil"/>
              <w:left w:val="nil"/>
            </w:tcBorders>
          </w:tcPr>
          <w:p>
            <w:pPr>
              <w:pStyle w:val="TableParagraph"/>
              <w:spacing w:line="161" w:lineRule="exact"/>
              <w:ind w:left="19" w:right="81"/>
              <w:rPr>
                <w:sz w:val="16"/>
              </w:rPr>
            </w:pPr>
            <w:r>
              <w:rPr>
                <w:spacing w:val="-4"/>
                <w:sz w:val="16"/>
              </w:rPr>
              <w:t>8.20</w:t>
            </w:r>
          </w:p>
        </w:tc>
        <w:tc>
          <w:tcPr>
            <w:tcW w:w="576" w:type="dxa"/>
            <w:tcBorders>
              <w:top w:val="nil"/>
            </w:tcBorders>
          </w:tcPr>
          <w:p>
            <w:pPr>
              <w:pStyle w:val="TableParagraph"/>
              <w:spacing w:line="161" w:lineRule="exact"/>
              <w:ind w:left="106"/>
              <w:jc w:val="left"/>
              <w:rPr>
                <w:sz w:val="16"/>
              </w:rPr>
            </w:pPr>
            <w:r>
              <w:rPr>
                <w:spacing w:val="-2"/>
                <w:sz w:val="16"/>
              </w:rPr>
              <w:t>17.95</w:t>
            </w:r>
          </w:p>
        </w:tc>
        <w:tc>
          <w:tcPr>
            <w:tcW w:w="576" w:type="dxa"/>
            <w:tcBorders>
              <w:top w:val="nil"/>
            </w:tcBorders>
          </w:tcPr>
          <w:p>
            <w:pPr>
              <w:pStyle w:val="TableParagraph"/>
              <w:spacing w:line="161" w:lineRule="exact"/>
              <w:ind w:left="86" w:right="77"/>
              <w:rPr>
                <w:sz w:val="16"/>
              </w:rPr>
            </w:pPr>
            <w:r>
              <w:rPr>
                <w:spacing w:val="-2"/>
                <w:sz w:val="16"/>
              </w:rPr>
              <w:t>15.76</w:t>
            </w:r>
          </w:p>
        </w:tc>
        <w:tc>
          <w:tcPr>
            <w:tcW w:w="706" w:type="dxa"/>
            <w:tcBorders>
              <w:top w:val="nil"/>
            </w:tcBorders>
          </w:tcPr>
          <w:p>
            <w:pPr>
              <w:pStyle w:val="TableParagraph"/>
              <w:spacing w:line="161" w:lineRule="exact"/>
              <w:ind w:left="106"/>
              <w:jc w:val="left"/>
              <w:rPr>
                <w:sz w:val="16"/>
              </w:rPr>
            </w:pPr>
            <w:r>
              <w:rPr>
                <w:spacing w:val="-2"/>
                <w:sz w:val="16"/>
              </w:rPr>
              <w:t>16.97</w:t>
            </w:r>
          </w:p>
        </w:tc>
        <w:tc>
          <w:tcPr>
            <w:tcW w:w="583" w:type="dxa"/>
            <w:tcBorders>
              <w:top w:val="nil"/>
              <w:right w:val="nil"/>
            </w:tcBorders>
          </w:tcPr>
          <w:p>
            <w:pPr>
              <w:pStyle w:val="TableParagraph"/>
              <w:spacing w:line="161" w:lineRule="exact"/>
              <w:ind w:left="83" w:right="84"/>
              <w:rPr>
                <w:sz w:val="16"/>
              </w:rPr>
            </w:pPr>
            <w:r>
              <w:rPr>
                <w:spacing w:val="-2"/>
                <w:sz w:val="16"/>
              </w:rPr>
              <w:t>16.87</w:t>
            </w:r>
          </w:p>
        </w:tc>
        <w:tc>
          <w:tcPr>
            <w:tcW w:w="576" w:type="dxa"/>
            <w:tcBorders>
              <w:top w:val="nil"/>
              <w:left w:val="nil"/>
            </w:tcBorders>
          </w:tcPr>
          <w:p>
            <w:pPr>
              <w:pStyle w:val="TableParagraph"/>
              <w:spacing w:line="161" w:lineRule="exact"/>
              <w:ind w:left="80" w:right="72"/>
              <w:rPr>
                <w:sz w:val="16"/>
              </w:rPr>
            </w:pPr>
            <w:r>
              <w:rPr>
                <w:spacing w:val="-2"/>
                <w:sz w:val="16"/>
              </w:rPr>
              <w:t>17.56</w:t>
            </w:r>
          </w:p>
        </w:tc>
        <w:tc>
          <w:tcPr>
            <w:tcW w:w="577" w:type="dxa"/>
            <w:tcBorders>
              <w:top w:val="nil"/>
              <w:right w:val="nil"/>
            </w:tcBorders>
          </w:tcPr>
          <w:p>
            <w:pPr>
              <w:pStyle w:val="TableParagraph"/>
              <w:spacing w:line="161" w:lineRule="exact"/>
              <w:ind w:left="81" w:right="81"/>
              <w:rPr>
                <w:sz w:val="16"/>
              </w:rPr>
            </w:pPr>
            <w:r>
              <w:rPr>
                <w:spacing w:val="-2"/>
                <w:sz w:val="16"/>
              </w:rPr>
              <w:t>16.61</w:t>
            </w:r>
          </w:p>
        </w:tc>
        <w:tc>
          <w:tcPr>
            <w:tcW w:w="578" w:type="dxa"/>
            <w:tcBorders>
              <w:top w:val="nil"/>
              <w:left w:val="nil"/>
            </w:tcBorders>
          </w:tcPr>
          <w:p>
            <w:pPr>
              <w:pStyle w:val="TableParagraph"/>
              <w:spacing w:line="161" w:lineRule="exact"/>
              <w:ind w:left="58" w:right="54"/>
              <w:rPr>
                <w:sz w:val="16"/>
              </w:rPr>
            </w:pPr>
            <w:r>
              <w:rPr>
                <w:spacing w:val="-2"/>
                <w:sz w:val="16"/>
              </w:rPr>
              <w:t>16.45</w:t>
            </w:r>
          </w:p>
        </w:tc>
        <w:tc>
          <w:tcPr>
            <w:tcW w:w="578" w:type="dxa"/>
            <w:tcBorders>
              <w:top w:val="nil"/>
            </w:tcBorders>
          </w:tcPr>
          <w:p>
            <w:pPr>
              <w:pStyle w:val="TableParagraph"/>
              <w:spacing w:line="161" w:lineRule="exact"/>
              <w:ind w:left="101"/>
              <w:jc w:val="left"/>
              <w:rPr>
                <w:sz w:val="16"/>
              </w:rPr>
            </w:pPr>
            <w:r>
              <w:rPr>
                <w:spacing w:val="-2"/>
                <w:sz w:val="16"/>
              </w:rPr>
              <w:t>16.01</w:t>
            </w:r>
          </w:p>
        </w:tc>
      </w:tr>
    </w:tbl>
    <w:p>
      <w:pPr>
        <w:spacing w:after="0" w:line="161" w:lineRule="exact"/>
        <w:jc w:val="left"/>
        <w:rPr>
          <w:sz w:val="16"/>
        </w:rPr>
        <w:sectPr>
          <w:pgSz w:w="10890" w:h="14860"/>
          <w:pgMar w:header="713" w:footer="0" w:top="900" w:bottom="280" w:left="520" w:right="540"/>
        </w:sectPr>
      </w:pPr>
    </w:p>
    <w:p>
      <w:pPr>
        <w:pStyle w:val="BodyText"/>
        <w:spacing w:before="125" w:after="1"/>
      </w:pPr>
    </w:p>
    <w:tbl>
      <w:tblPr>
        <w:tblW w:w="0" w:type="auto"/>
        <w:jc w:val="left"/>
        <w:tblInd w:w="1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603"/>
        <w:gridCol w:w="576"/>
        <w:gridCol w:w="576"/>
        <w:gridCol w:w="706"/>
        <w:gridCol w:w="579"/>
        <w:gridCol w:w="579"/>
        <w:gridCol w:w="576"/>
        <w:gridCol w:w="577"/>
        <w:gridCol w:w="577"/>
      </w:tblGrid>
      <w:tr>
        <w:trPr>
          <w:trHeight w:val="187" w:hRule="atLeast"/>
        </w:trPr>
        <w:tc>
          <w:tcPr>
            <w:tcW w:w="564" w:type="dxa"/>
            <w:tcBorders>
              <w:bottom w:val="nil"/>
              <w:right w:val="nil"/>
            </w:tcBorders>
          </w:tcPr>
          <w:p>
            <w:pPr>
              <w:pStyle w:val="TableParagraph"/>
              <w:spacing w:line="168" w:lineRule="exact"/>
              <w:ind w:right="19"/>
              <w:rPr>
                <w:sz w:val="16"/>
              </w:rPr>
            </w:pPr>
            <w:r>
              <w:rPr>
                <w:spacing w:val="-4"/>
                <w:sz w:val="16"/>
              </w:rPr>
              <w:t>2028</w:t>
            </w:r>
          </w:p>
        </w:tc>
        <w:tc>
          <w:tcPr>
            <w:tcW w:w="603" w:type="dxa"/>
            <w:tcBorders>
              <w:left w:val="nil"/>
              <w:bottom w:val="nil"/>
            </w:tcBorders>
          </w:tcPr>
          <w:p>
            <w:pPr>
              <w:pStyle w:val="TableParagraph"/>
              <w:spacing w:line="168" w:lineRule="exact"/>
              <w:ind w:right="36"/>
              <w:rPr>
                <w:sz w:val="16"/>
              </w:rPr>
            </w:pPr>
            <w:r>
              <w:rPr>
                <w:spacing w:val="-4"/>
                <w:sz w:val="16"/>
              </w:rPr>
              <w:t>7.33</w:t>
            </w:r>
          </w:p>
        </w:tc>
        <w:tc>
          <w:tcPr>
            <w:tcW w:w="576" w:type="dxa"/>
            <w:tcBorders>
              <w:bottom w:val="nil"/>
            </w:tcBorders>
          </w:tcPr>
          <w:p>
            <w:pPr>
              <w:pStyle w:val="TableParagraph"/>
              <w:spacing w:line="168" w:lineRule="exact"/>
              <w:ind w:left="86" w:right="77"/>
              <w:rPr>
                <w:sz w:val="16"/>
              </w:rPr>
            </w:pPr>
            <w:r>
              <w:rPr>
                <w:spacing w:val="-2"/>
                <w:sz w:val="16"/>
              </w:rPr>
              <w:t>18.15</w:t>
            </w:r>
          </w:p>
        </w:tc>
        <w:tc>
          <w:tcPr>
            <w:tcW w:w="576" w:type="dxa"/>
            <w:tcBorders>
              <w:bottom w:val="nil"/>
            </w:tcBorders>
          </w:tcPr>
          <w:p>
            <w:pPr>
              <w:pStyle w:val="TableParagraph"/>
              <w:spacing w:line="168" w:lineRule="exact"/>
              <w:ind w:left="86" w:right="77"/>
              <w:rPr>
                <w:sz w:val="16"/>
              </w:rPr>
            </w:pPr>
            <w:r>
              <w:rPr>
                <w:spacing w:val="-2"/>
                <w:sz w:val="16"/>
              </w:rPr>
              <w:t>16.75</w:t>
            </w:r>
          </w:p>
        </w:tc>
        <w:tc>
          <w:tcPr>
            <w:tcW w:w="706" w:type="dxa"/>
            <w:tcBorders>
              <w:bottom w:val="nil"/>
            </w:tcBorders>
          </w:tcPr>
          <w:p>
            <w:pPr>
              <w:pStyle w:val="TableParagraph"/>
              <w:spacing w:line="168" w:lineRule="exact"/>
              <w:ind w:left="106"/>
              <w:jc w:val="left"/>
              <w:rPr>
                <w:sz w:val="16"/>
              </w:rPr>
            </w:pPr>
            <w:r>
              <w:rPr>
                <w:spacing w:val="-2"/>
                <w:sz w:val="16"/>
              </w:rPr>
              <w:t>17.41</w:t>
            </w:r>
          </w:p>
        </w:tc>
        <w:tc>
          <w:tcPr>
            <w:tcW w:w="579" w:type="dxa"/>
            <w:tcBorders>
              <w:bottom w:val="nil"/>
              <w:right w:val="nil"/>
            </w:tcBorders>
          </w:tcPr>
          <w:p>
            <w:pPr>
              <w:pStyle w:val="TableParagraph"/>
              <w:spacing w:line="168" w:lineRule="exact"/>
              <w:ind w:left="79" w:right="79"/>
              <w:rPr>
                <w:sz w:val="16"/>
              </w:rPr>
            </w:pPr>
            <w:r>
              <w:rPr>
                <w:spacing w:val="-2"/>
                <w:sz w:val="16"/>
              </w:rPr>
              <w:t>17.34</w:t>
            </w:r>
          </w:p>
        </w:tc>
        <w:tc>
          <w:tcPr>
            <w:tcW w:w="579" w:type="dxa"/>
            <w:tcBorders>
              <w:left w:val="nil"/>
              <w:bottom w:val="nil"/>
            </w:tcBorders>
          </w:tcPr>
          <w:p>
            <w:pPr>
              <w:pStyle w:val="TableParagraph"/>
              <w:spacing w:line="168" w:lineRule="exact"/>
              <w:ind w:left="92" w:right="79"/>
              <w:rPr>
                <w:sz w:val="16"/>
              </w:rPr>
            </w:pPr>
            <w:r>
              <w:rPr>
                <w:spacing w:val="-2"/>
                <w:sz w:val="16"/>
              </w:rPr>
              <w:t>17.87</w:t>
            </w:r>
          </w:p>
        </w:tc>
        <w:tc>
          <w:tcPr>
            <w:tcW w:w="576" w:type="dxa"/>
            <w:tcBorders>
              <w:bottom w:val="nil"/>
              <w:right w:val="nil"/>
            </w:tcBorders>
          </w:tcPr>
          <w:p>
            <w:pPr>
              <w:pStyle w:val="TableParagraph"/>
              <w:spacing w:line="168" w:lineRule="exact"/>
              <w:ind w:left="105"/>
              <w:jc w:val="left"/>
              <w:rPr>
                <w:sz w:val="16"/>
              </w:rPr>
            </w:pPr>
            <w:r>
              <w:rPr>
                <w:spacing w:val="-2"/>
                <w:sz w:val="16"/>
              </w:rPr>
              <w:t>16.42</w:t>
            </w:r>
          </w:p>
        </w:tc>
        <w:tc>
          <w:tcPr>
            <w:tcW w:w="577" w:type="dxa"/>
            <w:tcBorders>
              <w:left w:val="nil"/>
              <w:bottom w:val="nil"/>
            </w:tcBorders>
          </w:tcPr>
          <w:p>
            <w:pPr>
              <w:pStyle w:val="TableParagraph"/>
              <w:spacing w:line="168" w:lineRule="exact"/>
              <w:ind w:left="90" w:right="81"/>
              <w:rPr>
                <w:sz w:val="16"/>
              </w:rPr>
            </w:pPr>
            <w:r>
              <w:rPr>
                <w:spacing w:val="-2"/>
                <w:sz w:val="16"/>
              </w:rPr>
              <w:t>16.94</w:t>
            </w:r>
          </w:p>
        </w:tc>
        <w:tc>
          <w:tcPr>
            <w:tcW w:w="577" w:type="dxa"/>
            <w:tcBorders>
              <w:bottom w:val="nil"/>
            </w:tcBorders>
          </w:tcPr>
          <w:p>
            <w:pPr>
              <w:pStyle w:val="TableParagraph"/>
              <w:spacing w:line="168" w:lineRule="exact"/>
              <w:ind w:left="78" w:right="76"/>
              <w:rPr>
                <w:sz w:val="16"/>
              </w:rPr>
            </w:pPr>
            <w:r>
              <w:rPr>
                <w:spacing w:val="-2"/>
                <w:sz w:val="16"/>
              </w:rPr>
              <w:t>16.46</w:t>
            </w:r>
          </w:p>
        </w:tc>
      </w:tr>
      <w:tr>
        <w:trPr>
          <w:trHeight w:val="180" w:hRule="atLeast"/>
        </w:trPr>
        <w:tc>
          <w:tcPr>
            <w:tcW w:w="564" w:type="dxa"/>
            <w:tcBorders>
              <w:top w:val="nil"/>
              <w:right w:val="nil"/>
            </w:tcBorders>
          </w:tcPr>
          <w:p>
            <w:pPr>
              <w:pStyle w:val="TableParagraph"/>
              <w:spacing w:line="160" w:lineRule="exact"/>
              <w:ind w:right="19"/>
              <w:rPr>
                <w:sz w:val="16"/>
              </w:rPr>
            </w:pPr>
            <w:r>
              <w:rPr>
                <w:spacing w:val="-4"/>
                <w:sz w:val="16"/>
              </w:rPr>
              <w:t>2029</w:t>
            </w:r>
          </w:p>
        </w:tc>
        <w:tc>
          <w:tcPr>
            <w:tcW w:w="603" w:type="dxa"/>
            <w:tcBorders>
              <w:top w:val="nil"/>
              <w:left w:val="nil"/>
            </w:tcBorders>
          </w:tcPr>
          <w:p>
            <w:pPr>
              <w:pStyle w:val="TableParagraph"/>
              <w:spacing w:line="160" w:lineRule="exact"/>
              <w:ind w:right="36"/>
              <w:rPr>
                <w:sz w:val="16"/>
              </w:rPr>
            </w:pPr>
            <w:r>
              <w:rPr>
                <w:spacing w:val="-4"/>
                <w:sz w:val="16"/>
              </w:rPr>
              <w:t>6.47</w:t>
            </w:r>
          </w:p>
        </w:tc>
        <w:tc>
          <w:tcPr>
            <w:tcW w:w="576" w:type="dxa"/>
            <w:tcBorders>
              <w:top w:val="nil"/>
            </w:tcBorders>
          </w:tcPr>
          <w:p>
            <w:pPr>
              <w:pStyle w:val="TableParagraph"/>
              <w:spacing w:line="160" w:lineRule="exact"/>
              <w:ind w:left="86" w:right="77"/>
              <w:rPr>
                <w:sz w:val="16"/>
              </w:rPr>
            </w:pPr>
            <w:r>
              <w:rPr>
                <w:spacing w:val="-2"/>
                <w:sz w:val="16"/>
              </w:rPr>
              <w:t>18.21</w:t>
            </w:r>
          </w:p>
        </w:tc>
        <w:tc>
          <w:tcPr>
            <w:tcW w:w="576" w:type="dxa"/>
            <w:tcBorders>
              <w:top w:val="nil"/>
            </w:tcBorders>
          </w:tcPr>
          <w:p>
            <w:pPr>
              <w:pStyle w:val="TableParagraph"/>
              <w:spacing w:line="160" w:lineRule="exact"/>
              <w:ind w:left="86" w:right="77"/>
              <w:rPr>
                <w:sz w:val="16"/>
              </w:rPr>
            </w:pPr>
            <w:r>
              <w:rPr>
                <w:spacing w:val="-2"/>
                <w:sz w:val="16"/>
              </w:rPr>
              <w:t>15.07</w:t>
            </w:r>
          </w:p>
        </w:tc>
        <w:tc>
          <w:tcPr>
            <w:tcW w:w="706" w:type="dxa"/>
            <w:tcBorders>
              <w:top w:val="nil"/>
            </w:tcBorders>
          </w:tcPr>
          <w:p>
            <w:pPr>
              <w:pStyle w:val="TableParagraph"/>
              <w:spacing w:line="160" w:lineRule="exact"/>
              <w:ind w:left="106"/>
              <w:jc w:val="left"/>
              <w:rPr>
                <w:sz w:val="16"/>
              </w:rPr>
            </w:pPr>
            <w:r>
              <w:rPr>
                <w:spacing w:val="-2"/>
                <w:sz w:val="16"/>
              </w:rPr>
              <w:t>17.53</w:t>
            </w:r>
          </w:p>
        </w:tc>
        <w:tc>
          <w:tcPr>
            <w:tcW w:w="579" w:type="dxa"/>
            <w:tcBorders>
              <w:top w:val="nil"/>
              <w:right w:val="nil"/>
            </w:tcBorders>
          </w:tcPr>
          <w:p>
            <w:pPr>
              <w:pStyle w:val="TableParagraph"/>
              <w:spacing w:line="160" w:lineRule="exact"/>
              <w:ind w:left="79" w:right="79"/>
              <w:rPr>
                <w:sz w:val="16"/>
              </w:rPr>
            </w:pPr>
            <w:r>
              <w:rPr>
                <w:spacing w:val="-2"/>
                <w:sz w:val="16"/>
              </w:rPr>
              <w:t>17.46</w:t>
            </w:r>
          </w:p>
        </w:tc>
        <w:tc>
          <w:tcPr>
            <w:tcW w:w="579" w:type="dxa"/>
            <w:tcBorders>
              <w:top w:val="nil"/>
              <w:left w:val="nil"/>
            </w:tcBorders>
          </w:tcPr>
          <w:p>
            <w:pPr>
              <w:pStyle w:val="TableParagraph"/>
              <w:spacing w:line="160" w:lineRule="exact"/>
              <w:ind w:left="14" w:right="79"/>
              <w:rPr>
                <w:sz w:val="16"/>
              </w:rPr>
            </w:pPr>
            <w:r>
              <w:rPr>
                <w:spacing w:val="-4"/>
                <w:sz w:val="16"/>
              </w:rPr>
              <w:t>18.7</w:t>
            </w:r>
          </w:p>
        </w:tc>
        <w:tc>
          <w:tcPr>
            <w:tcW w:w="576" w:type="dxa"/>
            <w:tcBorders>
              <w:top w:val="nil"/>
              <w:right w:val="nil"/>
            </w:tcBorders>
          </w:tcPr>
          <w:p>
            <w:pPr>
              <w:pStyle w:val="TableParagraph"/>
              <w:spacing w:line="160" w:lineRule="exact"/>
              <w:ind w:left="105"/>
              <w:jc w:val="left"/>
              <w:rPr>
                <w:sz w:val="16"/>
              </w:rPr>
            </w:pPr>
            <w:r>
              <w:rPr>
                <w:spacing w:val="-2"/>
                <w:sz w:val="16"/>
              </w:rPr>
              <w:t>17.33</w:t>
            </w:r>
          </w:p>
        </w:tc>
        <w:tc>
          <w:tcPr>
            <w:tcW w:w="577" w:type="dxa"/>
            <w:tcBorders>
              <w:top w:val="nil"/>
              <w:left w:val="nil"/>
            </w:tcBorders>
          </w:tcPr>
          <w:p>
            <w:pPr>
              <w:pStyle w:val="TableParagraph"/>
              <w:spacing w:line="160" w:lineRule="exact"/>
              <w:ind w:left="90" w:right="81"/>
              <w:rPr>
                <w:sz w:val="16"/>
              </w:rPr>
            </w:pPr>
            <w:r>
              <w:rPr>
                <w:spacing w:val="-2"/>
                <w:sz w:val="16"/>
              </w:rPr>
              <w:t>16.66</w:t>
            </w:r>
          </w:p>
        </w:tc>
        <w:tc>
          <w:tcPr>
            <w:tcW w:w="577" w:type="dxa"/>
            <w:tcBorders>
              <w:top w:val="nil"/>
            </w:tcBorders>
          </w:tcPr>
          <w:p>
            <w:pPr>
              <w:pStyle w:val="TableParagraph"/>
              <w:spacing w:line="160" w:lineRule="exact"/>
              <w:ind w:left="2" w:right="78"/>
              <w:rPr>
                <w:sz w:val="16"/>
              </w:rPr>
            </w:pPr>
            <w:r>
              <w:rPr>
                <w:spacing w:val="-4"/>
                <w:sz w:val="16"/>
              </w:rPr>
              <w:t>15.4</w:t>
            </w:r>
          </w:p>
        </w:tc>
      </w:tr>
      <w:tr>
        <w:trPr>
          <w:trHeight w:val="184" w:hRule="atLeast"/>
        </w:trPr>
        <w:tc>
          <w:tcPr>
            <w:tcW w:w="564" w:type="dxa"/>
            <w:tcBorders>
              <w:right w:val="nil"/>
            </w:tcBorders>
          </w:tcPr>
          <w:p>
            <w:pPr>
              <w:pStyle w:val="TableParagraph"/>
              <w:ind w:right="19"/>
              <w:rPr>
                <w:sz w:val="16"/>
              </w:rPr>
            </w:pPr>
            <w:r>
              <w:rPr>
                <w:spacing w:val="-4"/>
                <w:sz w:val="16"/>
              </w:rPr>
              <w:t>2030</w:t>
            </w:r>
          </w:p>
        </w:tc>
        <w:tc>
          <w:tcPr>
            <w:tcW w:w="603" w:type="dxa"/>
            <w:tcBorders>
              <w:left w:val="nil"/>
            </w:tcBorders>
          </w:tcPr>
          <w:p>
            <w:pPr>
              <w:pStyle w:val="TableParagraph"/>
              <w:ind w:right="36"/>
              <w:rPr>
                <w:sz w:val="16"/>
              </w:rPr>
            </w:pPr>
            <w:r>
              <w:rPr>
                <w:spacing w:val="-4"/>
                <w:sz w:val="16"/>
              </w:rPr>
              <w:t>5.61</w:t>
            </w:r>
          </w:p>
        </w:tc>
        <w:tc>
          <w:tcPr>
            <w:tcW w:w="576" w:type="dxa"/>
          </w:tcPr>
          <w:p>
            <w:pPr>
              <w:pStyle w:val="TableParagraph"/>
              <w:ind w:left="86" w:right="77"/>
              <w:rPr>
                <w:sz w:val="16"/>
              </w:rPr>
            </w:pPr>
            <w:r>
              <w:rPr>
                <w:spacing w:val="-2"/>
                <w:sz w:val="16"/>
              </w:rPr>
              <w:t>18.58</w:t>
            </w:r>
          </w:p>
        </w:tc>
        <w:tc>
          <w:tcPr>
            <w:tcW w:w="576" w:type="dxa"/>
          </w:tcPr>
          <w:p>
            <w:pPr>
              <w:pStyle w:val="TableParagraph"/>
              <w:ind w:left="86" w:right="77"/>
              <w:rPr>
                <w:sz w:val="16"/>
              </w:rPr>
            </w:pPr>
            <w:r>
              <w:rPr>
                <w:spacing w:val="-2"/>
                <w:sz w:val="16"/>
              </w:rPr>
              <w:t>15.29</w:t>
            </w:r>
          </w:p>
        </w:tc>
        <w:tc>
          <w:tcPr>
            <w:tcW w:w="706" w:type="dxa"/>
          </w:tcPr>
          <w:p>
            <w:pPr>
              <w:pStyle w:val="TableParagraph"/>
              <w:ind w:left="106"/>
              <w:jc w:val="left"/>
              <w:rPr>
                <w:sz w:val="16"/>
              </w:rPr>
            </w:pPr>
            <w:r>
              <w:rPr>
                <w:spacing w:val="-2"/>
                <w:sz w:val="16"/>
              </w:rPr>
              <w:t>17.64</w:t>
            </w:r>
          </w:p>
        </w:tc>
        <w:tc>
          <w:tcPr>
            <w:tcW w:w="579" w:type="dxa"/>
            <w:tcBorders>
              <w:right w:val="nil"/>
            </w:tcBorders>
          </w:tcPr>
          <w:p>
            <w:pPr>
              <w:pStyle w:val="TableParagraph"/>
              <w:ind w:right="78"/>
              <w:rPr>
                <w:sz w:val="16"/>
              </w:rPr>
            </w:pPr>
            <w:r>
              <w:rPr>
                <w:spacing w:val="-4"/>
                <w:sz w:val="16"/>
              </w:rPr>
              <w:t>17.6</w:t>
            </w:r>
          </w:p>
        </w:tc>
        <w:tc>
          <w:tcPr>
            <w:tcW w:w="579" w:type="dxa"/>
            <w:tcBorders>
              <w:left w:val="nil"/>
            </w:tcBorders>
          </w:tcPr>
          <w:p>
            <w:pPr>
              <w:pStyle w:val="TableParagraph"/>
              <w:ind w:left="92" w:right="79"/>
              <w:rPr>
                <w:sz w:val="16"/>
              </w:rPr>
            </w:pPr>
            <w:r>
              <w:rPr>
                <w:spacing w:val="-2"/>
                <w:sz w:val="16"/>
              </w:rPr>
              <w:t>18.26</w:t>
            </w:r>
          </w:p>
        </w:tc>
        <w:tc>
          <w:tcPr>
            <w:tcW w:w="576" w:type="dxa"/>
            <w:tcBorders>
              <w:right w:val="nil"/>
            </w:tcBorders>
          </w:tcPr>
          <w:p>
            <w:pPr>
              <w:pStyle w:val="TableParagraph"/>
              <w:ind w:left="105"/>
              <w:jc w:val="left"/>
              <w:rPr>
                <w:sz w:val="16"/>
              </w:rPr>
            </w:pPr>
            <w:r>
              <w:rPr>
                <w:spacing w:val="-2"/>
                <w:sz w:val="16"/>
              </w:rPr>
              <w:t>17.15</w:t>
            </w:r>
          </w:p>
        </w:tc>
        <w:tc>
          <w:tcPr>
            <w:tcW w:w="577" w:type="dxa"/>
            <w:tcBorders>
              <w:left w:val="nil"/>
            </w:tcBorders>
          </w:tcPr>
          <w:p>
            <w:pPr>
              <w:pStyle w:val="TableParagraph"/>
              <w:ind w:left="90" w:right="81"/>
              <w:rPr>
                <w:sz w:val="16"/>
              </w:rPr>
            </w:pPr>
            <w:r>
              <w:rPr>
                <w:spacing w:val="-2"/>
                <w:sz w:val="16"/>
              </w:rPr>
              <w:t>16.66</w:t>
            </w:r>
          </w:p>
        </w:tc>
        <w:tc>
          <w:tcPr>
            <w:tcW w:w="577" w:type="dxa"/>
          </w:tcPr>
          <w:p>
            <w:pPr>
              <w:pStyle w:val="TableParagraph"/>
              <w:ind w:left="2" w:right="78"/>
              <w:rPr>
                <w:sz w:val="16"/>
              </w:rPr>
            </w:pPr>
            <w:r>
              <w:rPr>
                <w:spacing w:val="-4"/>
                <w:sz w:val="16"/>
              </w:rPr>
              <w:t>15.4</w:t>
            </w:r>
          </w:p>
        </w:tc>
      </w:tr>
      <w:tr>
        <w:trPr>
          <w:trHeight w:val="187" w:hRule="atLeast"/>
        </w:trPr>
        <w:tc>
          <w:tcPr>
            <w:tcW w:w="564" w:type="dxa"/>
            <w:tcBorders>
              <w:bottom w:val="nil"/>
              <w:right w:val="nil"/>
            </w:tcBorders>
          </w:tcPr>
          <w:p>
            <w:pPr>
              <w:pStyle w:val="TableParagraph"/>
              <w:spacing w:line="167" w:lineRule="exact"/>
              <w:ind w:right="19"/>
              <w:rPr>
                <w:sz w:val="16"/>
              </w:rPr>
            </w:pPr>
            <w:r>
              <w:rPr>
                <w:spacing w:val="-4"/>
                <w:sz w:val="16"/>
              </w:rPr>
              <w:t>2031</w:t>
            </w:r>
          </w:p>
        </w:tc>
        <w:tc>
          <w:tcPr>
            <w:tcW w:w="603" w:type="dxa"/>
            <w:tcBorders>
              <w:left w:val="nil"/>
              <w:bottom w:val="nil"/>
            </w:tcBorders>
          </w:tcPr>
          <w:p>
            <w:pPr>
              <w:pStyle w:val="TableParagraph"/>
              <w:spacing w:line="167" w:lineRule="exact"/>
              <w:ind w:right="36"/>
              <w:rPr>
                <w:sz w:val="16"/>
              </w:rPr>
            </w:pPr>
            <w:r>
              <w:rPr>
                <w:spacing w:val="-4"/>
                <w:sz w:val="16"/>
              </w:rPr>
              <w:t>4.75</w:t>
            </w:r>
          </w:p>
        </w:tc>
        <w:tc>
          <w:tcPr>
            <w:tcW w:w="576" w:type="dxa"/>
            <w:tcBorders>
              <w:bottom w:val="nil"/>
            </w:tcBorders>
          </w:tcPr>
          <w:p>
            <w:pPr>
              <w:pStyle w:val="TableParagraph"/>
              <w:spacing w:line="167" w:lineRule="exact"/>
              <w:ind w:left="86" w:right="77"/>
              <w:rPr>
                <w:sz w:val="16"/>
              </w:rPr>
            </w:pPr>
            <w:r>
              <w:rPr>
                <w:spacing w:val="-2"/>
                <w:sz w:val="16"/>
              </w:rPr>
              <w:t>17.82</w:t>
            </w:r>
          </w:p>
        </w:tc>
        <w:tc>
          <w:tcPr>
            <w:tcW w:w="576" w:type="dxa"/>
            <w:tcBorders>
              <w:bottom w:val="nil"/>
            </w:tcBorders>
          </w:tcPr>
          <w:p>
            <w:pPr>
              <w:pStyle w:val="TableParagraph"/>
              <w:spacing w:line="167" w:lineRule="exact"/>
              <w:ind w:left="9" w:right="78"/>
              <w:rPr>
                <w:sz w:val="16"/>
              </w:rPr>
            </w:pPr>
            <w:r>
              <w:rPr>
                <w:spacing w:val="-4"/>
                <w:sz w:val="16"/>
              </w:rPr>
              <w:t>14.7</w:t>
            </w:r>
          </w:p>
        </w:tc>
        <w:tc>
          <w:tcPr>
            <w:tcW w:w="706" w:type="dxa"/>
            <w:tcBorders>
              <w:bottom w:val="nil"/>
            </w:tcBorders>
          </w:tcPr>
          <w:p>
            <w:pPr>
              <w:pStyle w:val="TableParagraph"/>
              <w:spacing w:line="167" w:lineRule="exact"/>
              <w:ind w:left="106"/>
              <w:jc w:val="left"/>
              <w:rPr>
                <w:sz w:val="16"/>
              </w:rPr>
            </w:pPr>
            <w:r>
              <w:rPr>
                <w:spacing w:val="-2"/>
                <w:sz w:val="16"/>
              </w:rPr>
              <w:t>16.93</w:t>
            </w:r>
          </w:p>
        </w:tc>
        <w:tc>
          <w:tcPr>
            <w:tcW w:w="579" w:type="dxa"/>
            <w:tcBorders>
              <w:bottom w:val="nil"/>
              <w:right w:val="nil"/>
            </w:tcBorders>
          </w:tcPr>
          <w:p>
            <w:pPr>
              <w:pStyle w:val="TableParagraph"/>
              <w:spacing w:line="167" w:lineRule="exact"/>
              <w:ind w:left="79" w:right="79"/>
              <w:rPr>
                <w:sz w:val="16"/>
              </w:rPr>
            </w:pPr>
            <w:r>
              <w:rPr>
                <w:spacing w:val="-2"/>
                <w:sz w:val="16"/>
              </w:rPr>
              <w:t>16.92</w:t>
            </w:r>
          </w:p>
        </w:tc>
        <w:tc>
          <w:tcPr>
            <w:tcW w:w="579" w:type="dxa"/>
            <w:tcBorders>
              <w:left w:val="nil"/>
              <w:bottom w:val="nil"/>
            </w:tcBorders>
          </w:tcPr>
          <w:p>
            <w:pPr>
              <w:pStyle w:val="TableParagraph"/>
              <w:spacing w:line="167" w:lineRule="exact"/>
              <w:ind w:left="92" w:right="79"/>
              <w:rPr>
                <w:sz w:val="16"/>
              </w:rPr>
            </w:pPr>
            <w:r>
              <w:rPr>
                <w:spacing w:val="-2"/>
                <w:sz w:val="16"/>
              </w:rPr>
              <w:t>17.52</w:t>
            </w:r>
          </w:p>
        </w:tc>
        <w:tc>
          <w:tcPr>
            <w:tcW w:w="576" w:type="dxa"/>
            <w:tcBorders>
              <w:bottom w:val="nil"/>
              <w:right w:val="nil"/>
            </w:tcBorders>
          </w:tcPr>
          <w:p>
            <w:pPr>
              <w:pStyle w:val="TableParagraph"/>
              <w:spacing w:line="167" w:lineRule="exact"/>
              <w:ind w:left="105"/>
              <w:jc w:val="left"/>
              <w:rPr>
                <w:sz w:val="16"/>
              </w:rPr>
            </w:pPr>
            <w:r>
              <w:rPr>
                <w:spacing w:val="-2"/>
                <w:sz w:val="16"/>
              </w:rPr>
              <w:t>16.45</w:t>
            </w:r>
          </w:p>
        </w:tc>
        <w:tc>
          <w:tcPr>
            <w:tcW w:w="577" w:type="dxa"/>
            <w:tcBorders>
              <w:left w:val="nil"/>
              <w:bottom w:val="nil"/>
            </w:tcBorders>
          </w:tcPr>
          <w:p>
            <w:pPr>
              <w:pStyle w:val="TableParagraph"/>
              <w:spacing w:line="167" w:lineRule="exact"/>
              <w:ind w:left="90" w:right="81"/>
              <w:rPr>
                <w:sz w:val="16"/>
              </w:rPr>
            </w:pPr>
            <w:r>
              <w:rPr>
                <w:spacing w:val="-2"/>
                <w:sz w:val="16"/>
              </w:rPr>
              <w:t>15.95</w:t>
            </w:r>
          </w:p>
        </w:tc>
        <w:tc>
          <w:tcPr>
            <w:tcW w:w="577" w:type="dxa"/>
            <w:tcBorders>
              <w:bottom w:val="nil"/>
            </w:tcBorders>
          </w:tcPr>
          <w:p>
            <w:pPr>
              <w:pStyle w:val="TableParagraph"/>
              <w:spacing w:line="167" w:lineRule="exact"/>
              <w:ind w:left="2" w:right="78"/>
              <w:rPr>
                <w:sz w:val="16"/>
              </w:rPr>
            </w:pPr>
            <w:r>
              <w:rPr>
                <w:spacing w:val="-4"/>
                <w:sz w:val="16"/>
              </w:rPr>
              <w:t>14.8</w:t>
            </w:r>
          </w:p>
        </w:tc>
      </w:tr>
      <w:tr>
        <w:trPr>
          <w:trHeight w:val="184" w:hRule="atLeast"/>
        </w:trPr>
        <w:tc>
          <w:tcPr>
            <w:tcW w:w="564" w:type="dxa"/>
            <w:tcBorders>
              <w:top w:val="nil"/>
              <w:bottom w:val="nil"/>
              <w:right w:val="nil"/>
            </w:tcBorders>
          </w:tcPr>
          <w:p>
            <w:pPr>
              <w:pStyle w:val="TableParagraph"/>
              <w:ind w:right="19"/>
              <w:rPr>
                <w:sz w:val="16"/>
              </w:rPr>
            </w:pPr>
            <w:r>
              <w:rPr>
                <w:spacing w:val="-4"/>
                <w:sz w:val="16"/>
              </w:rPr>
              <w:t>2032</w:t>
            </w:r>
          </w:p>
        </w:tc>
        <w:tc>
          <w:tcPr>
            <w:tcW w:w="603" w:type="dxa"/>
            <w:tcBorders>
              <w:top w:val="nil"/>
              <w:left w:val="nil"/>
              <w:bottom w:val="nil"/>
            </w:tcBorders>
          </w:tcPr>
          <w:p>
            <w:pPr>
              <w:pStyle w:val="TableParagraph"/>
              <w:ind w:right="36"/>
              <w:rPr>
                <w:sz w:val="16"/>
              </w:rPr>
            </w:pPr>
            <w:r>
              <w:rPr>
                <w:spacing w:val="-4"/>
                <w:sz w:val="16"/>
              </w:rPr>
              <w:t>3.89</w:t>
            </w:r>
          </w:p>
        </w:tc>
        <w:tc>
          <w:tcPr>
            <w:tcW w:w="576" w:type="dxa"/>
            <w:tcBorders>
              <w:top w:val="nil"/>
              <w:bottom w:val="nil"/>
            </w:tcBorders>
          </w:tcPr>
          <w:p>
            <w:pPr>
              <w:pStyle w:val="TableParagraph"/>
              <w:ind w:left="86" w:right="77"/>
              <w:rPr>
                <w:sz w:val="16"/>
              </w:rPr>
            </w:pPr>
            <w:r>
              <w:rPr>
                <w:spacing w:val="-2"/>
                <w:sz w:val="16"/>
              </w:rPr>
              <w:t>16.58</w:t>
            </w:r>
          </w:p>
        </w:tc>
        <w:tc>
          <w:tcPr>
            <w:tcW w:w="576" w:type="dxa"/>
            <w:tcBorders>
              <w:top w:val="nil"/>
              <w:bottom w:val="nil"/>
            </w:tcBorders>
          </w:tcPr>
          <w:p>
            <w:pPr>
              <w:pStyle w:val="TableParagraph"/>
              <w:ind w:left="86" w:right="77"/>
              <w:rPr>
                <w:sz w:val="16"/>
              </w:rPr>
            </w:pPr>
            <w:r>
              <w:rPr>
                <w:spacing w:val="-2"/>
                <w:sz w:val="16"/>
              </w:rPr>
              <w:t>13.65</w:t>
            </w:r>
          </w:p>
        </w:tc>
        <w:tc>
          <w:tcPr>
            <w:tcW w:w="706" w:type="dxa"/>
            <w:tcBorders>
              <w:top w:val="nil"/>
              <w:bottom w:val="nil"/>
            </w:tcBorders>
          </w:tcPr>
          <w:p>
            <w:pPr>
              <w:pStyle w:val="TableParagraph"/>
              <w:ind w:left="106"/>
              <w:jc w:val="left"/>
              <w:rPr>
                <w:sz w:val="16"/>
              </w:rPr>
            </w:pPr>
            <w:r>
              <w:rPr>
                <w:spacing w:val="-2"/>
                <w:sz w:val="16"/>
              </w:rPr>
              <w:t>15.74</w:t>
            </w:r>
          </w:p>
        </w:tc>
        <w:tc>
          <w:tcPr>
            <w:tcW w:w="579" w:type="dxa"/>
            <w:tcBorders>
              <w:top w:val="nil"/>
              <w:bottom w:val="nil"/>
              <w:right w:val="nil"/>
            </w:tcBorders>
          </w:tcPr>
          <w:p>
            <w:pPr>
              <w:pStyle w:val="TableParagraph"/>
              <w:ind w:left="79" w:right="79"/>
              <w:rPr>
                <w:sz w:val="16"/>
              </w:rPr>
            </w:pPr>
            <w:r>
              <w:rPr>
                <w:spacing w:val="-2"/>
                <w:sz w:val="16"/>
              </w:rPr>
              <w:t>15.74</w:t>
            </w:r>
          </w:p>
        </w:tc>
        <w:tc>
          <w:tcPr>
            <w:tcW w:w="579" w:type="dxa"/>
            <w:tcBorders>
              <w:top w:val="nil"/>
              <w:left w:val="nil"/>
              <w:bottom w:val="nil"/>
            </w:tcBorders>
          </w:tcPr>
          <w:p>
            <w:pPr>
              <w:pStyle w:val="TableParagraph"/>
              <w:ind w:left="14" w:right="79"/>
              <w:rPr>
                <w:sz w:val="16"/>
              </w:rPr>
            </w:pPr>
            <w:r>
              <w:rPr>
                <w:spacing w:val="-4"/>
                <w:sz w:val="16"/>
              </w:rPr>
              <w:t>16.3</w:t>
            </w:r>
          </w:p>
        </w:tc>
        <w:tc>
          <w:tcPr>
            <w:tcW w:w="576" w:type="dxa"/>
            <w:tcBorders>
              <w:top w:val="nil"/>
              <w:bottom w:val="nil"/>
              <w:right w:val="nil"/>
            </w:tcBorders>
          </w:tcPr>
          <w:p>
            <w:pPr>
              <w:pStyle w:val="TableParagraph"/>
              <w:ind w:left="105"/>
              <w:jc w:val="left"/>
              <w:rPr>
                <w:sz w:val="16"/>
              </w:rPr>
            </w:pPr>
            <w:r>
              <w:rPr>
                <w:spacing w:val="-2"/>
                <w:sz w:val="16"/>
              </w:rPr>
              <w:t>15.31</w:t>
            </w:r>
          </w:p>
        </w:tc>
        <w:tc>
          <w:tcPr>
            <w:tcW w:w="577" w:type="dxa"/>
            <w:tcBorders>
              <w:top w:val="nil"/>
              <w:left w:val="nil"/>
              <w:bottom w:val="nil"/>
            </w:tcBorders>
          </w:tcPr>
          <w:p>
            <w:pPr>
              <w:pStyle w:val="TableParagraph"/>
              <w:ind w:left="90" w:right="81"/>
              <w:rPr>
                <w:sz w:val="16"/>
              </w:rPr>
            </w:pPr>
            <w:r>
              <w:rPr>
                <w:spacing w:val="-2"/>
                <w:sz w:val="16"/>
              </w:rPr>
              <w:t>14.82</w:t>
            </w:r>
          </w:p>
        </w:tc>
        <w:tc>
          <w:tcPr>
            <w:tcW w:w="577" w:type="dxa"/>
            <w:tcBorders>
              <w:top w:val="nil"/>
              <w:bottom w:val="nil"/>
            </w:tcBorders>
          </w:tcPr>
          <w:p>
            <w:pPr>
              <w:pStyle w:val="TableParagraph"/>
              <w:ind w:left="78" w:right="76"/>
              <w:rPr>
                <w:sz w:val="16"/>
              </w:rPr>
            </w:pPr>
            <w:r>
              <w:rPr>
                <w:spacing w:val="-2"/>
                <w:sz w:val="16"/>
              </w:rPr>
              <w:t>13.77</w:t>
            </w:r>
          </w:p>
        </w:tc>
      </w:tr>
      <w:tr>
        <w:trPr>
          <w:trHeight w:val="180" w:hRule="atLeast"/>
        </w:trPr>
        <w:tc>
          <w:tcPr>
            <w:tcW w:w="564" w:type="dxa"/>
            <w:tcBorders>
              <w:top w:val="nil"/>
              <w:right w:val="nil"/>
            </w:tcBorders>
          </w:tcPr>
          <w:p>
            <w:pPr>
              <w:pStyle w:val="TableParagraph"/>
              <w:spacing w:line="160" w:lineRule="exact"/>
              <w:ind w:right="19"/>
              <w:rPr>
                <w:sz w:val="16"/>
              </w:rPr>
            </w:pPr>
            <w:r>
              <w:rPr>
                <w:spacing w:val="-4"/>
                <w:sz w:val="16"/>
              </w:rPr>
              <w:t>2033</w:t>
            </w:r>
          </w:p>
        </w:tc>
        <w:tc>
          <w:tcPr>
            <w:tcW w:w="603" w:type="dxa"/>
            <w:tcBorders>
              <w:top w:val="nil"/>
              <w:left w:val="nil"/>
            </w:tcBorders>
          </w:tcPr>
          <w:p>
            <w:pPr>
              <w:pStyle w:val="TableParagraph"/>
              <w:spacing w:line="160" w:lineRule="exact"/>
              <w:ind w:right="36"/>
              <w:rPr>
                <w:sz w:val="16"/>
              </w:rPr>
            </w:pPr>
            <w:r>
              <w:rPr>
                <w:spacing w:val="-4"/>
                <w:sz w:val="16"/>
              </w:rPr>
              <w:t>3.03</w:t>
            </w:r>
          </w:p>
        </w:tc>
        <w:tc>
          <w:tcPr>
            <w:tcW w:w="576" w:type="dxa"/>
            <w:tcBorders>
              <w:top w:val="nil"/>
            </w:tcBorders>
          </w:tcPr>
          <w:p>
            <w:pPr>
              <w:pStyle w:val="TableParagraph"/>
              <w:spacing w:line="160" w:lineRule="exact"/>
              <w:ind w:left="86" w:right="77"/>
              <w:rPr>
                <w:sz w:val="16"/>
              </w:rPr>
            </w:pPr>
            <w:r>
              <w:rPr>
                <w:spacing w:val="-2"/>
                <w:sz w:val="16"/>
              </w:rPr>
              <w:t>15.17</w:t>
            </w:r>
          </w:p>
        </w:tc>
        <w:tc>
          <w:tcPr>
            <w:tcW w:w="576" w:type="dxa"/>
            <w:tcBorders>
              <w:top w:val="nil"/>
            </w:tcBorders>
          </w:tcPr>
          <w:p>
            <w:pPr>
              <w:pStyle w:val="TableParagraph"/>
              <w:spacing w:line="160" w:lineRule="exact"/>
              <w:ind w:left="86" w:right="77"/>
              <w:rPr>
                <w:sz w:val="16"/>
              </w:rPr>
            </w:pPr>
            <w:r>
              <w:rPr>
                <w:spacing w:val="-2"/>
                <w:sz w:val="16"/>
              </w:rPr>
              <w:t>12.15</w:t>
            </w:r>
          </w:p>
        </w:tc>
        <w:tc>
          <w:tcPr>
            <w:tcW w:w="706" w:type="dxa"/>
            <w:tcBorders>
              <w:top w:val="nil"/>
            </w:tcBorders>
          </w:tcPr>
          <w:p>
            <w:pPr>
              <w:pStyle w:val="TableParagraph"/>
              <w:spacing w:line="160" w:lineRule="exact"/>
              <w:ind w:left="106"/>
              <w:jc w:val="left"/>
              <w:rPr>
                <w:sz w:val="16"/>
              </w:rPr>
            </w:pPr>
            <w:r>
              <w:rPr>
                <w:spacing w:val="-2"/>
                <w:sz w:val="16"/>
              </w:rPr>
              <w:t>14.16</w:t>
            </w:r>
          </w:p>
        </w:tc>
        <w:tc>
          <w:tcPr>
            <w:tcW w:w="579" w:type="dxa"/>
            <w:tcBorders>
              <w:top w:val="nil"/>
              <w:right w:val="nil"/>
            </w:tcBorders>
          </w:tcPr>
          <w:p>
            <w:pPr>
              <w:pStyle w:val="TableParagraph"/>
              <w:spacing w:line="160" w:lineRule="exact"/>
              <w:ind w:left="79" w:right="79"/>
              <w:rPr>
                <w:sz w:val="16"/>
              </w:rPr>
            </w:pPr>
            <w:r>
              <w:rPr>
                <w:spacing w:val="-2"/>
                <w:sz w:val="16"/>
              </w:rPr>
              <w:t>14.17</w:t>
            </w:r>
          </w:p>
        </w:tc>
        <w:tc>
          <w:tcPr>
            <w:tcW w:w="579" w:type="dxa"/>
            <w:tcBorders>
              <w:top w:val="nil"/>
              <w:left w:val="nil"/>
            </w:tcBorders>
          </w:tcPr>
          <w:p>
            <w:pPr>
              <w:pStyle w:val="TableParagraph"/>
              <w:spacing w:line="160" w:lineRule="exact"/>
              <w:ind w:left="92" w:right="79"/>
              <w:rPr>
                <w:sz w:val="16"/>
              </w:rPr>
            </w:pPr>
            <w:r>
              <w:rPr>
                <w:spacing w:val="-2"/>
                <w:sz w:val="16"/>
              </w:rPr>
              <w:t>14.79</w:t>
            </w:r>
          </w:p>
        </w:tc>
        <w:tc>
          <w:tcPr>
            <w:tcW w:w="576" w:type="dxa"/>
            <w:tcBorders>
              <w:top w:val="nil"/>
              <w:right w:val="nil"/>
            </w:tcBorders>
          </w:tcPr>
          <w:p>
            <w:pPr>
              <w:pStyle w:val="TableParagraph"/>
              <w:spacing w:line="160" w:lineRule="exact"/>
              <w:ind w:left="105"/>
              <w:jc w:val="left"/>
              <w:rPr>
                <w:sz w:val="16"/>
              </w:rPr>
            </w:pPr>
            <w:r>
              <w:rPr>
                <w:spacing w:val="-2"/>
                <w:sz w:val="16"/>
              </w:rPr>
              <w:t>14.06</w:t>
            </w:r>
          </w:p>
        </w:tc>
        <w:tc>
          <w:tcPr>
            <w:tcW w:w="577" w:type="dxa"/>
            <w:tcBorders>
              <w:top w:val="nil"/>
              <w:left w:val="nil"/>
            </w:tcBorders>
          </w:tcPr>
          <w:p>
            <w:pPr>
              <w:pStyle w:val="TableParagraph"/>
              <w:spacing w:line="160" w:lineRule="exact"/>
              <w:ind w:left="90" w:right="81"/>
              <w:rPr>
                <w:sz w:val="16"/>
              </w:rPr>
            </w:pPr>
            <w:r>
              <w:rPr>
                <w:spacing w:val="-2"/>
                <w:sz w:val="16"/>
              </w:rPr>
              <w:t>13.48</w:t>
            </w:r>
          </w:p>
        </w:tc>
        <w:tc>
          <w:tcPr>
            <w:tcW w:w="577" w:type="dxa"/>
            <w:tcBorders>
              <w:top w:val="nil"/>
            </w:tcBorders>
          </w:tcPr>
          <w:p>
            <w:pPr>
              <w:pStyle w:val="TableParagraph"/>
              <w:spacing w:line="160" w:lineRule="exact"/>
              <w:ind w:left="78" w:right="76"/>
              <w:rPr>
                <w:sz w:val="16"/>
              </w:rPr>
            </w:pPr>
            <w:r>
              <w:rPr>
                <w:spacing w:val="-2"/>
                <w:sz w:val="16"/>
              </w:rPr>
              <w:t>12.46</w:t>
            </w:r>
          </w:p>
        </w:tc>
      </w:tr>
      <w:tr>
        <w:trPr>
          <w:trHeight w:val="187" w:hRule="atLeast"/>
        </w:trPr>
        <w:tc>
          <w:tcPr>
            <w:tcW w:w="564" w:type="dxa"/>
            <w:tcBorders>
              <w:bottom w:val="nil"/>
              <w:right w:val="nil"/>
            </w:tcBorders>
          </w:tcPr>
          <w:p>
            <w:pPr>
              <w:pStyle w:val="TableParagraph"/>
              <w:spacing w:line="168" w:lineRule="exact"/>
              <w:ind w:right="19"/>
              <w:rPr>
                <w:sz w:val="16"/>
              </w:rPr>
            </w:pPr>
            <w:r>
              <w:rPr>
                <w:spacing w:val="-4"/>
                <w:sz w:val="16"/>
              </w:rPr>
              <w:t>2034</w:t>
            </w:r>
          </w:p>
        </w:tc>
        <w:tc>
          <w:tcPr>
            <w:tcW w:w="603" w:type="dxa"/>
            <w:tcBorders>
              <w:left w:val="nil"/>
              <w:bottom w:val="nil"/>
            </w:tcBorders>
          </w:tcPr>
          <w:p>
            <w:pPr>
              <w:pStyle w:val="TableParagraph"/>
              <w:spacing w:line="168" w:lineRule="exact"/>
              <w:ind w:right="36"/>
              <w:rPr>
                <w:sz w:val="16"/>
              </w:rPr>
            </w:pPr>
            <w:r>
              <w:rPr>
                <w:spacing w:val="-4"/>
                <w:sz w:val="16"/>
              </w:rPr>
              <w:t>2.16</w:t>
            </w:r>
          </w:p>
        </w:tc>
        <w:tc>
          <w:tcPr>
            <w:tcW w:w="576" w:type="dxa"/>
            <w:tcBorders>
              <w:bottom w:val="nil"/>
            </w:tcBorders>
          </w:tcPr>
          <w:p>
            <w:pPr>
              <w:pStyle w:val="TableParagraph"/>
              <w:spacing w:line="168" w:lineRule="exact"/>
              <w:ind w:left="86" w:right="77"/>
              <w:rPr>
                <w:sz w:val="16"/>
              </w:rPr>
            </w:pPr>
            <w:r>
              <w:rPr>
                <w:spacing w:val="-2"/>
                <w:sz w:val="16"/>
              </w:rPr>
              <w:t>12.76</w:t>
            </w:r>
          </w:p>
        </w:tc>
        <w:tc>
          <w:tcPr>
            <w:tcW w:w="576" w:type="dxa"/>
            <w:tcBorders>
              <w:bottom w:val="nil"/>
            </w:tcBorders>
          </w:tcPr>
          <w:p>
            <w:pPr>
              <w:pStyle w:val="TableParagraph"/>
              <w:spacing w:line="168" w:lineRule="exact"/>
              <w:ind w:left="9" w:right="78"/>
              <w:rPr>
                <w:sz w:val="16"/>
              </w:rPr>
            </w:pPr>
            <w:r>
              <w:rPr>
                <w:spacing w:val="-4"/>
                <w:sz w:val="16"/>
              </w:rPr>
              <w:t>10.2</w:t>
            </w:r>
          </w:p>
        </w:tc>
        <w:tc>
          <w:tcPr>
            <w:tcW w:w="706" w:type="dxa"/>
            <w:tcBorders>
              <w:bottom w:val="nil"/>
            </w:tcBorders>
          </w:tcPr>
          <w:p>
            <w:pPr>
              <w:pStyle w:val="TableParagraph"/>
              <w:spacing w:line="168" w:lineRule="exact"/>
              <w:ind w:left="106"/>
              <w:jc w:val="left"/>
              <w:rPr>
                <w:sz w:val="16"/>
              </w:rPr>
            </w:pPr>
            <w:r>
              <w:rPr>
                <w:spacing w:val="-2"/>
                <w:sz w:val="16"/>
              </w:rPr>
              <w:t>11.88</w:t>
            </w:r>
          </w:p>
        </w:tc>
        <w:tc>
          <w:tcPr>
            <w:tcW w:w="579" w:type="dxa"/>
            <w:tcBorders>
              <w:bottom w:val="nil"/>
              <w:right w:val="nil"/>
            </w:tcBorders>
          </w:tcPr>
          <w:p>
            <w:pPr>
              <w:pStyle w:val="TableParagraph"/>
              <w:spacing w:line="168" w:lineRule="exact"/>
              <w:ind w:right="79"/>
              <w:rPr>
                <w:sz w:val="16"/>
              </w:rPr>
            </w:pPr>
            <w:r>
              <w:rPr>
                <w:spacing w:val="-4"/>
                <w:sz w:val="16"/>
              </w:rPr>
              <w:t>11.9</w:t>
            </w:r>
          </w:p>
        </w:tc>
        <w:tc>
          <w:tcPr>
            <w:tcW w:w="579" w:type="dxa"/>
            <w:tcBorders>
              <w:left w:val="nil"/>
              <w:bottom w:val="nil"/>
            </w:tcBorders>
          </w:tcPr>
          <w:p>
            <w:pPr>
              <w:pStyle w:val="TableParagraph"/>
              <w:spacing w:line="168" w:lineRule="exact"/>
              <w:ind w:left="92" w:right="79"/>
              <w:rPr>
                <w:sz w:val="16"/>
              </w:rPr>
            </w:pPr>
            <w:r>
              <w:rPr>
                <w:spacing w:val="-2"/>
                <w:sz w:val="16"/>
              </w:rPr>
              <w:t>12.43</w:t>
            </w:r>
          </w:p>
        </w:tc>
        <w:tc>
          <w:tcPr>
            <w:tcW w:w="576" w:type="dxa"/>
            <w:tcBorders>
              <w:bottom w:val="nil"/>
              <w:right w:val="nil"/>
            </w:tcBorders>
          </w:tcPr>
          <w:p>
            <w:pPr>
              <w:pStyle w:val="TableParagraph"/>
              <w:spacing w:line="168" w:lineRule="exact"/>
              <w:ind w:left="104"/>
              <w:jc w:val="left"/>
              <w:rPr>
                <w:sz w:val="16"/>
              </w:rPr>
            </w:pPr>
            <w:r>
              <w:rPr>
                <w:spacing w:val="-2"/>
                <w:sz w:val="16"/>
              </w:rPr>
              <w:t>11.83</w:t>
            </w:r>
          </w:p>
        </w:tc>
        <w:tc>
          <w:tcPr>
            <w:tcW w:w="577" w:type="dxa"/>
            <w:tcBorders>
              <w:left w:val="nil"/>
              <w:bottom w:val="nil"/>
            </w:tcBorders>
          </w:tcPr>
          <w:p>
            <w:pPr>
              <w:pStyle w:val="TableParagraph"/>
              <w:spacing w:line="168" w:lineRule="exact"/>
              <w:ind w:right="69"/>
              <w:rPr>
                <w:sz w:val="16"/>
              </w:rPr>
            </w:pPr>
            <w:r>
              <w:rPr>
                <w:spacing w:val="-4"/>
                <w:sz w:val="16"/>
              </w:rPr>
              <w:t>11.3</w:t>
            </w:r>
          </w:p>
        </w:tc>
        <w:tc>
          <w:tcPr>
            <w:tcW w:w="577" w:type="dxa"/>
            <w:tcBorders>
              <w:bottom w:val="nil"/>
            </w:tcBorders>
          </w:tcPr>
          <w:p>
            <w:pPr>
              <w:pStyle w:val="TableParagraph"/>
              <w:spacing w:line="168" w:lineRule="exact"/>
              <w:ind w:left="77" w:right="76"/>
              <w:rPr>
                <w:sz w:val="16"/>
              </w:rPr>
            </w:pPr>
            <w:r>
              <w:rPr>
                <w:spacing w:val="-2"/>
                <w:sz w:val="16"/>
              </w:rPr>
              <w:t>10.43</w:t>
            </w:r>
          </w:p>
        </w:tc>
      </w:tr>
      <w:tr>
        <w:trPr>
          <w:trHeight w:val="181" w:hRule="atLeast"/>
        </w:trPr>
        <w:tc>
          <w:tcPr>
            <w:tcW w:w="564" w:type="dxa"/>
            <w:tcBorders>
              <w:top w:val="nil"/>
              <w:right w:val="nil"/>
            </w:tcBorders>
          </w:tcPr>
          <w:p>
            <w:pPr>
              <w:pStyle w:val="TableParagraph"/>
              <w:spacing w:line="161" w:lineRule="exact"/>
              <w:ind w:right="19"/>
              <w:rPr>
                <w:sz w:val="16"/>
              </w:rPr>
            </w:pPr>
            <w:r>
              <w:rPr>
                <w:spacing w:val="-4"/>
                <w:sz w:val="16"/>
              </w:rPr>
              <w:t>2035</w:t>
            </w:r>
          </w:p>
        </w:tc>
        <w:tc>
          <w:tcPr>
            <w:tcW w:w="603" w:type="dxa"/>
            <w:tcBorders>
              <w:top w:val="nil"/>
              <w:left w:val="nil"/>
            </w:tcBorders>
          </w:tcPr>
          <w:p>
            <w:pPr>
              <w:pStyle w:val="TableParagraph"/>
              <w:spacing w:line="161" w:lineRule="exact"/>
              <w:ind w:right="36"/>
              <w:rPr>
                <w:sz w:val="16"/>
              </w:rPr>
            </w:pPr>
            <w:r>
              <w:rPr>
                <w:spacing w:val="-4"/>
                <w:sz w:val="16"/>
              </w:rPr>
              <w:t>1.30</w:t>
            </w:r>
          </w:p>
        </w:tc>
        <w:tc>
          <w:tcPr>
            <w:tcW w:w="576" w:type="dxa"/>
            <w:tcBorders>
              <w:top w:val="nil"/>
            </w:tcBorders>
          </w:tcPr>
          <w:p>
            <w:pPr>
              <w:pStyle w:val="TableParagraph"/>
              <w:spacing w:line="161" w:lineRule="exact"/>
              <w:ind w:left="9" w:right="78"/>
              <w:rPr>
                <w:sz w:val="16"/>
              </w:rPr>
            </w:pPr>
            <w:r>
              <w:rPr>
                <w:spacing w:val="-4"/>
                <w:sz w:val="16"/>
              </w:rPr>
              <w:t>8.86</w:t>
            </w:r>
          </w:p>
        </w:tc>
        <w:tc>
          <w:tcPr>
            <w:tcW w:w="576" w:type="dxa"/>
            <w:tcBorders>
              <w:top w:val="nil"/>
            </w:tcBorders>
          </w:tcPr>
          <w:p>
            <w:pPr>
              <w:pStyle w:val="TableParagraph"/>
              <w:spacing w:line="161" w:lineRule="exact"/>
              <w:ind w:left="9" w:right="78"/>
              <w:rPr>
                <w:sz w:val="16"/>
              </w:rPr>
            </w:pPr>
            <w:r>
              <w:rPr>
                <w:spacing w:val="-4"/>
                <w:sz w:val="16"/>
              </w:rPr>
              <w:t>7.29</w:t>
            </w:r>
          </w:p>
        </w:tc>
        <w:tc>
          <w:tcPr>
            <w:tcW w:w="706" w:type="dxa"/>
            <w:tcBorders>
              <w:top w:val="nil"/>
            </w:tcBorders>
          </w:tcPr>
          <w:p>
            <w:pPr>
              <w:pStyle w:val="TableParagraph"/>
              <w:spacing w:line="161" w:lineRule="exact"/>
              <w:ind w:left="106"/>
              <w:jc w:val="left"/>
              <w:rPr>
                <w:sz w:val="16"/>
              </w:rPr>
            </w:pPr>
            <w:r>
              <w:rPr>
                <w:spacing w:val="-4"/>
                <w:sz w:val="16"/>
              </w:rPr>
              <w:t>8.34</w:t>
            </w:r>
          </w:p>
        </w:tc>
        <w:tc>
          <w:tcPr>
            <w:tcW w:w="579" w:type="dxa"/>
            <w:tcBorders>
              <w:top w:val="nil"/>
              <w:right w:val="nil"/>
            </w:tcBorders>
          </w:tcPr>
          <w:p>
            <w:pPr>
              <w:pStyle w:val="TableParagraph"/>
              <w:spacing w:line="161" w:lineRule="exact"/>
              <w:ind w:right="78"/>
              <w:rPr>
                <w:sz w:val="16"/>
              </w:rPr>
            </w:pPr>
            <w:r>
              <w:rPr>
                <w:spacing w:val="-4"/>
                <w:sz w:val="16"/>
              </w:rPr>
              <w:t>8.39</w:t>
            </w:r>
          </w:p>
        </w:tc>
        <w:tc>
          <w:tcPr>
            <w:tcW w:w="579" w:type="dxa"/>
            <w:tcBorders>
              <w:top w:val="nil"/>
              <w:left w:val="nil"/>
            </w:tcBorders>
          </w:tcPr>
          <w:p>
            <w:pPr>
              <w:pStyle w:val="TableParagraph"/>
              <w:spacing w:line="161" w:lineRule="exact"/>
              <w:ind w:left="14" w:right="79"/>
              <w:rPr>
                <w:sz w:val="16"/>
              </w:rPr>
            </w:pPr>
            <w:r>
              <w:rPr>
                <w:spacing w:val="-4"/>
                <w:sz w:val="16"/>
              </w:rPr>
              <w:t>8.17</w:t>
            </w:r>
          </w:p>
        </w:tc>
        <w:tc>
          <w:tcPr>
            <w:tcW w:w="576" w:type="dxa"/>
            <w:tcBorders>
              <w:top w:val="nil"/>
              <w:right w:val="nil"/>
            </w:tcBorders>
          </w:tcPr>
          <w:p>
            <w:pPr>
              <w:pStyle w:val="TableParagraph"/>
              <w:spacing w:line="161" w:lineRule="exact"/>
              <w:ind w:left="104"/>
              <w:jc w:val="left"/>
              <w:rPr>
                <w:sz w:val="16"/>
              </w:rPr>
            </w:pPr>
            <w:r>
              <w:rPr>
                <w:spacing w:val="-5"/>
                <w:sz w:val="16"/>
              </w:rPr>
              <w:t>8.7</w:t>
            </w:r>
          </w:p>
        </w:tc>
        <w:tc>
          <w:tcPr>
            <w:tcW w:w="577" w:type="dxa"/>
            <w:tcBorders>
              <w:top w:val="nil"/>
              <w:left w:val="nil"/>
            </w:tcBorders>
          </w:tcPr>
          <w:p>
            <w:pPr>
              <w:pStyle w:val="TableParagraph"/>
              <w:spacing w:line="161" w:lineRule="exact"/>
              <w:ind w:right="69"/>
              <w:rPr>
                <w:sz w:val="16"/>
              </w:rPr>
            </w:pPr>
            <w:r>
              <w:rPr>
                <w:spacing w:val="-4"/>
                <w:sz w:val="16"/>
              </w:rPr>
              <w:t>7.92</w:t>
            </w:r>
          </w:p>
        </w:tc>
        <w:tc>
          <w:tcPr>
            <w:tcW w:w="577" w:type="dxa"/>
            <w:tcBorders>
              <w:top w:val="nil"/>
            </w:tcBorders>
          </w:tcPr>
          <w:p>
            <w:pPr>
              <w:pStyle w:val="TableParagraph"/>
              <w:spacing w:line="161" w:lineRule="exact"/>
              <w:ind w:left="2" w:right="78"/>
              <w:rPr>
                <w:sz w:val="16"/>
              </w:rPr>
            </w:pPr>
            <w:r>
              <w:rPr>
                <w:spacing w:val="-4"/>
                <w:sz w:val="16"/>
              </w:rPr>
              <w:t>7.34</w:t>
            </w:r>
          </w:p>
        </w:tc>
      </w:tr>
    </w:tbl>
    <w:p>
      <w:pPr>
        <w:pStyle w:val="BodyText"/>
        <w:spacing w:before="29"/>
        <w:rPr>
          <w:sz w:val="16"/>
        </w:rPr>
      </w:pPr>
    </w:p>
    <w:p>
      <w:pPr>
        <w:spacing w:before="0"/>
        <w:ind w:left="455" w:right="0" w:firstLine="0"/>
        <w:jc w:val="left"/>
        <w:rPr>
          <w:sz w:val="16"/>
        </w:rPr>
      </w:pPr>
      <w:r>
        <w:rPr>
          <w:sz w:val="16"/>
        </w:rPr>
        <w:t>Table.</w:t>
      </w:r>
      <w:r>
        <w:rPr>
          <w:spacing w:val="-6"/>
          <w:sz w:val="16"/>
        </w:rPr>
        <w:t> </w:t>
      </w:r>
      <w:r>
        <w:rPr>
          <w:sz w:val="16"/>
        </w:rPr>
        <w:t>2.</w:t>
      </w:r>
      <w:r>
        <w:rPr>
          <w:spacing w:val="-4"/>
          <w:sz w:val="16"/>
        </w:rPr>
        <w:t> </w:t>
      </w:r>
      <w:r>
        <w:rPr>
          <w:sz w:val="16"/>
        </w:rPr>
        <w:t>The</w:t>
      </w:r>
      <w:r>
        <w:rPr>
          <w:spacing w:val="-5"/>
          <w:sz w:val="16"/>
        </w:rPr>
        <w:t> </w:t>
      </w:r>
      <w:r>
        <w:rPr>
          <w:sz w:val="16"/>
        </w:rPr>
        <w:t>numerical</w:t>
      </w:r>
      <w:r>
        <w:rPr>
          <w:spacing w:val="-5"/>
          <w:sz w:val="16"/>
        </w:rPr>
        <w:t> </w:t>
      </w:r>
      <w:r>
        <w:rPr>
          <w:sz w:val="16"/>
        </w:rPr>
        <w:t>results</w:t>
      </w:r>
      <w:r>
        <w:rPr>
          <w:spacing w:val="-5"/>
          <w:sz w:val="16"/>
        </w:rPr>
        <w:t> </w:t>
      </w:r>
      <w:r>
        <w:rPr>
          <w:sz w:val="16"/>
        </w:rPr>
        <w:t>for</w:t>
      </w:r>
      <w:r>
        <w:rPr>
          <w:spacing w:val="-5"/>
          <w:sz w:val="16"/>
        </w:rPr>
        <w:t> </w:t>
      </w:r>
      <w:r>
        <w:rPr>
          <w:sz w:val="16"/>
        </w:rPr>
        <w:t>the</w:t>
      </w:r>
      <w:r>
        <w:rPr>
          <w:spacing w:val="-6"/>
          <w:sz w:val="16"/>
        </w:rPr>
        <w:t> </w:t>
      </w:r>
      <w:r>
        <w:rPr>
          <w:sz w:val="16"/>
        </w:rPr>
        <w:t>optimization</w:t>
      </w:r>
      <w:r>
        <w:rPr>
          <w:spacing w:val="-5"/>
          <w:sz w:val="16"/>
        </w:rPr>
        <w:t> </w:t>
      </w:r>
      <w:r>
        <w:rPr>
          <w:sz w:val="16"/>
        </w:rPr>
        <w:t>on-case</w:t>
      </w:r>
      <w:r>
        <w:rPr>
          <w:spacing w:val="-5"/>
          <w:sz w:val="16"/>
        </w:rPr>
        <w:t> </w:t>
      </w:r>
      <w:r>
        <w:rPr>
          <w:sz w:val="16"/>
        </w:rPr>
        <w:t>scenarios</w:t>
      </w:r>
      <w:r>
        <w:rPr>
          <w:spacing w:val="-6"/>
          <w:sz w:val="16"/>
        </w:rPr>
        <w:t> </w:t>
      </w:r>
      <w:r>
        <w:rPr>
          <w:sz w:val="16"/>
        </w:rPr>
        <w:t>Case-based</w:t>
      </w:r>
      <w:r>
        <w:rPr>
          <w:spacing w:val="-5"/>
          <w:sz w:val="16"/>
        </w:rPr>
        <w:t> </w:t>
      </w:r>
      <w:r>
        <w:rPr>
          <w:spacing w:val="-2"/>
          <w:sz w:val="16"/>
        </w:rPr>
        <w:t>scenarios</w:t>
      </w:r>
    </w:p>
    <w:p>
      <w:pPr>
        <w:pStyle w:val="BodyText"/>
        <w:spacing w:before="15"/>
      </w:pPr>
    </w:p>
    <w:tbl>
      <w:tblPr>
        <w:tblW w:w="0" w:type="auto"/>
        <w:jc w:val="left"/>
        <w:tblInd w:w="1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0"/>
        <w:gridCol w:w="576"/>
        <w:gridCol w:w="576"/>
        <w:gridCol w:w="655"/>
        <w:gridCol w:w="705"/>
        <w:gridCol w:w="615"/>
        <w:gridCol w:w="575"/>
        <w:gridCol w:w="575"/>
        <w:gridCol w:w="575"/>
        <w:gridCol w:w="575"/>
      </w:tblGrid>
      <w:tr>
        <w:trPr>
          <w:trHeight w:val="184" w:hRule="atLeast"/>
        </w:trPr>
        <w:tc>
          <w:tcPr>
            <w:tcW w:w="6017" w:type="dxa"/>
            <w:gridSpan w:val="10"/>
          </w:tcPr>
          <w:p>
            <w:pPr>
              <w:pStyle w:val="TableParagraph"/>
              <w:ind w:left="15"/>
              <w:rPr>
                <w:sz w:val="16"/>
              </w:rPr>
            </w:pPr>
            <w:r>
              <w:rPr>
                <w:spacing w:val="-2"/>
                <w:sz w:val="16"/>
              </w:rPr>
              <w:t>Benchmark</w:t>
            </w:r>
            <w:r>
              <w:rPr>
                <w:spacing w:val="7"/>
                <w:sz w:val="16"/>
              </w:rPr>
              <w:t> </w:t>
            </w:r>
            <w:r>
              <w:rPr>
                <w:spacing w:val="-2"/>
                <w:sz w:val="16"/>
              </w:rPr>
              <w:t>Scenarios</w:t>
            </w:r>
          </w:p>
        </w:tc>
      </w:tr>
      <w:tr>
        <w:trPr>
          <w:trHeight w:val="183" w:hRule="atLeast"/>
        </w:trPr>
        <w:tc>
          <w:tcPr>
            <w:tcW w:w="590" w:type="dxa"/>
          </w:tcPr>
          <w:p>
            <w:pPr>
              <w:pStyle w:val="TableParagraph"/>
              <w:spacing w:line="163" w:lineRule="exact"/>
              <w:ind w:left="49" w:right="40"/>
              <w:rPr>
                <w:sz w:val="16"/>
              </w:rPr>
            </w:pPr>
            <w:r>
              <w:rPr>
                <w:spacing w:val="-2"/>
                <w:sz w:val="16"/>
              </w:rPr>
              <w:t>Years</w:t>
            </w:r>
          </w:p>
        </w:tc>
        <w:tc>
          <w:tcPr>
            <w:tcW w:w="576" w:type="dxa"/>
            <w:tcBorders>
              <w:right w:val="nil"/>
            </w:tcBorders>
          </w:tcPr>
          <w:p>
            <w:pPr>
              <w:pStyle w:val="TableParagraph"/>
              <w:spacing w:line="163" w:lineRule="exact"/>
              <w:ind w:left="34" w:right="72"/>
              <w:rPr>
                <w:sz w:val="16"/>
              </w:rPr>
            </w:pPr>
            <w:r>
              <w:rPr>
                <w:spacing w:val="-4"/>
                <w:sz w:val="16"/>
              </w:rPr>
              <w:t>Base</w:t>
            </w:r>
          </w:p>
        </w:tc>
        <w:tc>
          <w:tcPr>
            <w:tcW w:w="576" w:type="dxa"/>
            <w:tcBorders>
              <w:left w:val="nil"/>
            </w:tcBorders>
          </w:tcPr>
          <w:p>
            <w:pPr>
              <w:pStyle w:val="TableParagraph"/>
              <w:spacing w:line="163" w:lineRule="exact"/>
              <w:ind w:left="27" w:right="72"/>
              <w:rPr>
                <w:sz w:val="16"/>
              </w:rPr>
            </w:pPr>
            <w:r>
              <w:rPr>
                <w:spacing w:val="-5"/>
                <w:sz w:val="16"/>
              </w:rPr>
              <w:t>Max</w:t>
            </w:r>
          </w:p>
        </w:tc>
        <w:tc>
          <w:tcPr>
            <w:tcW w:w="655" w:type="dxa"/>
          </w:tcPr>
          <w:p>
            <w:pPr>
              <w:pStyle w:val="TableParagraph"/>
              <w:spacing w:line="163" w:lineRule="exact"/>
              <w:ind w:right="154"/>
              <w:rPr>
                <w:sz w:val="16"/>
              </w:rPr>
            </w:pPr>
            <w:r>
              <w:rPr>
                <w:spacing w:val="-5"/>
                <w:sz w:val="16"/>
              </w:rPr>
              <w:t>Min</w:t>
            </w:r>
          </w:p>
        </w:tc>
        <w:tc>
          <w:tcPr>
            <w:tcW w:w="705" w:type="dxa"/>
          </w:tcPr>
          <w:p>
            <w:pPr>
              <w:pStyle w:val="TableParagraph"/>
              <w:spacing w:line="163" w:lineRule="exact"/>
              <w:ind w:left="111"/>
              <w:jc w:val="left"/>
              <w:rPr>
                <w:sz w:val="16"/>
              </w:rPr>
            </w:pPr>
            <w:r>
              <w:rPr>
                <w:spacing w:val="-2"/>
                <w:sz w:val="16"/>
              </w:rPr>
              <w:t>Median</w:t>
            </w:r>
          </w:p>
        </w:tc>
        <w:tc>
          <w:tcPr>
            <w:tcW w:w="615" w:type="dxa"/>
          </w:tcPr>
          <w:p>
            <w:pPr>
              <w:pStyle w:val="TableParagraph"/>
              <w:spacing w:line="163" w:lineRule="exact"/>
              <w:ind w:left="92" w:right="105"/>
              <w:rPr>
                <w:sz w:val="16"/>
              </w:rPr>
            </w:pPr>
            <w:r>
              <w:rPr>
                <w:spacing w:val="-4"/>
                <w:sz w:val="16"/>
              </w:rPr>
              <w:t>Mean</w:t>
            </w:r>
          </w:p>
        </w:tc>
        <w:tc>
          <w:tcPr>
            <w:tcW w:w="575" w:type="dxa"/>
            <w:tcBorders>
              <w:right w:val="nil"/>
            </w:tcBorders>
          </w:tcPr>
          <w:p>
            <w:pPr>
              <w:pStyle w:val="TableParagraph"/>
              <w:spacing w:line="163" w:lineRule="exact"/>
              <w:ind w:left="23" w:right="69"/>
              <w:rPr>
                <w:sz w:val="16"/>
              </w:rPr>
            </w:pPr>
            <w:r>
              <w:rPr>
                <w:spacing w:val="-5"/>
                <w:sz w:val="16"/>
              </w:rPr>
              <w:t>95%</w:t>
            </w:r>
          </w:p>
        </w:tc>
        <w:tc>
          <w:tcPr>
            <w:tcW w:w="575" w:type="dxa"/>
            <w:tcBorders>
              <w:left w:val="nil"/>
              <w:right w:val="nil"/>
            </w:tcBorders>
          </w:tcPr>
          <w:p>
            <w:pPr>
              <w:pStyle w:val="TableParagraph"/>
              <w:spacing w:line="163" w:lineRule="exact"/>
              <w:ind w:left="119"/>
              <w:jc w:val="left"/>
              <w:rPr>
                <w:sz w:val="16"/>
              </w:rPr>
            </w:pPr>
            <w:r>
              <w:rPr>
                <w:spacing w:val="-5"/>
                <w:sz w:val="16"/>
              </w:rPr>
              <w:t>75%</w:t>
            </w:r>
          </w:p>
        </w:tc>
        <w:tc>
          <w:tcPr>
            <w:tcW w:w="575" w:type="dxa"/>
            <w:tcBorders>
              <w:left w:val="nil"/>
            </w:tcBorders>
          </w:tcPr>
          <w:p>
            <w:pPr>
              <w:pStyle w:val="TableParagraph"/>
              <w:spacing w:line="163" w:lineRule="exact"/>
              <w:ind w:left="34" w:right="69"/>
              <w:rPr>
                <w:sz w:val="16"/>
              </w:rPr>
            </w:pPr>
            <w:r>
              <w:rPr>
                <w:spacing w:val="-5"/>
                <w:sz w:val="16"/>
              </w:rPr>
              <w:t>25%</w:t>
            </w:r>
          </w:p>
        </w:tc>
        <w:tc>
          <w:tcPr>
            <w:tcW w:w="575" w:type="dxa"/>
          </w:tcPr>
          <w:p>
            <w:pPr>
              <w:pStyle w:val="TableParagraph"/>
              <w:spacing w:line="163" w:lineRule="exact"/>
              <w:ind w:left="20" w:right="139"/>
              <w:rPr>
                <w:sz w:val="16"/>
              </w:rPr>
            </w:pPr>
            <w:r>
              <w:rPr>
                <w:spacing w:val="-5"/>
                <w:sz w:val="16"/>
              </w:rPr>
              <w:t>5%</w:t>
            </w:r>
          </w:p>
        </w:tc>
      </w:tr>
      <w:tr>
        <w:trPr>
          <w:trHeight w:val="187" w:hRule="atLeast"/>
        </w:trPr>
        <w:tc>
          <w:tcPr>
            <w:tcW w:w="590" w:type="dxa"/>
            <w:tcBorders>
              <w:bottom w:val="nil"/>
            </w:tcBorders>
          </w:tcPr>
          <w:p>
            <w:pPr>
              <w:pStyle w:val="TableParagraph"/>
              <w:spacing w:line="168" w:lineRule="exact"/>
              <w:ind w:left="9" w:right="49"/>
              <w:rPr>
                <w:sz w:val="16"/>
              </w:rPr>
            </w:pPr>
            <w:r>
              <w:rPr>
                <w:spacing w:val="-4"/>
                <w:sz w:val="16"/>
              </w:rPr>
              <w:t>2014</w:t>
            </w:r>
          </w:p>
        </w:tc>
        <w:tc>
          <w:tcPr>
            <w:tcW w:w="576" w:type="dxa"/>
            <w:tcBorders>
              <w:bottom w:val="nil"/>
              <w:right w:val="nil"/>
            </w:tcBorders>
          </w:tcPr>
          <w:p>
            <w:pPr>
              <w:pStyle w:val="TableParagraph"/>
              <w:spacing w:line="168" w:lineRule="exact"/>
              <w:ind w:left="78" w:right="72"/>
              <w:rPr>
                <w:sz w:val="16"/>
              </w:rPr>
            </w:pPr>
            <w:r>
              <w:rPr>
                <w:spacing w:val="-2"/>
                <w:sz w:val="16"/>
              </w:rPr>
              <w:t>21.40</w:t>
            </w:r>
          </w:p>
        </w:tc>
        <w:tc>
          <w:tcPr>
            <w:tcW w:w="576" w:type="dxa"/>
            <w:tcBorders>
              <w:left w:val="nil"/>
              <w:bottom w:val="nil"/>
            </w:tcBorders>
          </w:tcPr>
          <w:p>
            <w:pPr>
              <w:pStyle w:val="TableParagraph"/>
              <w:spacing w:line="168" w:lineRule="exact"/>
              <w:ind w:left="88" w:right="72"/>
              <w:rPr>
                <w:sz w:val="16"/>
              </w:rPr>
            </w:pPr>
            <w:r>
              <w:rPr>
                <w:spacing w:val="-2"/>
                <w:sz w:val="16"/>
              </w:rPr>
              <w:t>20.01</w:t>
            </w:r>
          </w:p>
        </w:tc>
        <w:tc>
          <w:tcPr>
            <w:tcW w:w="655" w:type="dxa"/>
            <w:tcBorders>
              <w:bottom w:val="nil"/>
            </w:tcBorders>
          </w:tcPr>
          <w:p>
            <w:pPr>
              <w:pStyle w:val="TableParagraph"/>
              <w:spacing w:line="168" w:lineRule="exact"/>
              <w:ind w:left="88" w:right="154"/>
              <w:rPr>
                <w:sz w:val="16"/>
              </w:rPr>
            </w:pPr>
            <w:r>
              <w:rPr>
                <w:spacing w:val="-2"/>
                <w:sz w:val="16"/>
              </w:rPr>
              <w:t>18.12</w:t>
            </w:r>
          </w:p>
        </w:tc>
        <w:tc>
          <w:tcPr>
            <w:tcW w:w="705" w:type="dxa"/>
            <w:tcBorders>
              <w:bottom w:val="nil"/>
            </w:tcBorders>
          </w:tcPr>
          <w:p>
            <w:pPr>
              <w:pStyle w:val="TableParagraph"/>
              <w:spacing w:line="168" w:lineRule="exact"/>
              <w:ind w:left="107"/>
              <w:jc w:val="left"/>
              <w:rPr>
                <w:sz w:val="16"/>
              </w:rPr>
            </w:pPr>
            <w:r>
              <w:rPr>
                <w:spacing w:val="-2"/>
                <w:sz w:val="16"/>
              </w:rPr>
              <w:t>19.02</w:t>
            </w:r>
          </w:p>
        </w:tc>
        <w:tc>
          <w:tcPr>
            <w:tcW w:w="615" w:type="dxa"/>
            <w:tcBorders>
              <w:bottom w:val="nil"/>
            </w:tcBorders>
          </w:tcPr>
          <w:p>
            <w:pPr>
              <w:pStyle w:val="TableParagraph"/>
              <w:spacing w:line="168" w:lineRule="exact"/>
              <w:ind w:left="81" w:right="105"/>
              <w:rPr>
                <w:sz w:val="16"/>
              </w:rPr>
            </w:pPr>
            <w:r>
              <w:rPr>
                <w:spacing w:val="-2"/>
                <w:sz w:val="16"/>
              </w:rPr>
              <w:t>19.02</w:t>
            </w:r>
          </w:p>
        </w:tc>
        <w:tc>
          <w:tcPr>
            <w:tcW w:w="575" w:type="dxa"/>
            <w:tcBorders>
              <w:bottom w:val="nil"/>
              <w:right w:val="nil"/>
            </w:tcBorders>
          </w:tcPr>
          <w:p>
            <w:pPr>
              <w:pStyle w:val="TableParagraph"/>
              <w:spacing w:line="168" w:lineRule="exact"/>
              <w:ind w:left="78" w:right="69"/>
              <w:rPr>
                <w:sz w:val="16"/>
              </w:rPr>
            </w:pPr>
            <w:r>
              <w:rPr>
                <w:spacing w:val="-2"/>
                <w:sz w:val="16"/>
              </w:rPr>
              <w:t>19.04</w:t>
            </w:r>
          </w:p>
        </w:tc>
        <w:tc>
          <w:tcPr>
            <w:tcW w:w="575" w:type="dxa"/>
            <w:tcBorders>
              <w:left w:val="nil"/>
              <w:bottom w:val="nil"/>
              <w:right w:val="nil"/>
            </w:tcBorders>
          </w:tcPr>
          <w:p>
            <w:pPr>
              <w:pStyle w:val="TableParagraph"/>
              <w:spacing w:line="168" w:lineRule="exact"/>
              <w:ind w:left="115"/>
              <w:jc w:val="left"/>
              <w:rPr>
                <w:sz w:val="16"/>
              </w:rPr>
            </w:pPr>
            <w:r>
              <w:rPr>
                <w:spacing w:val="-4"/>
                <w:sz w:val="16"/>
              </w:rPr>
              <w:t>19.4</w:t>
            </w:r>
          </w:p>
        </w:tc>
        <w:tc>
          <w:tcPr>
            <w:tcW w:w="575" w:type="dxa"/>
            <w:tcBorders>
              <w:left w:val="nil"/>
              <w:bottom w:val="nil"/>
            </w:tcBorders>
          </w:tcPr>
          <w:p>
            <w:pPr>
              <w:pStyle w:val="TableParagraph"/>
              <w:spacing w:line="168" w:lineRule="exact"/>
              <w:ind w:left="92" w:right="69"/>
              <w:rPr>
                <w:sz w:val="16"/>
              </w:rPr>
            </w:pPr>
            <w:r>
              <w:rPr>
                <w:spacing w:val="-2"/>
                <w:sz w:val="16"/>
              </w:rPr>
              <w:t>18.47</w:t>
            </w:r>
          </w:p>
        </w:tc>
        <w:tc>
          <w:tcPr>
            <w:tcW w:w="575" w:type="dxa"/>
            <w:tcBorders>
              <w:bottom w:val="nil"/>
            </w:tcBorders>
          </w:tcPr>
          <w:p>
            <w:pPr>
              <w:pStyle w:val="TableParagraph"/>
              <w:spacing w:line="168" w:lineRule="exact"/>
              <w:ind w:left="20"/>
              <w:rPr>
                <w:sz w:val="16"/>
              </w:rPr>
            </w:pPr>
            <w:r>
              <w:rPr>
                <w:spacing w:val="-2"/>
                <w:sz w:val="16"/>
              </w:rPr>
              <w:t>18.06</w:t>
            </w:r>
          </w:p>
        </w:tc>
      </w:tr>
      <w:tr>
        <w:trPr>
          <w:trHeight w:val="180" w:hRule="atLeast"/>
        </w:trPr>
        <w:tc>
          <w:tcPr>
            <w:tcW w:w="590" w:type="dxa"/>
            <w:tcBorders>
              <w:top w:val="nil"/>
            </w:tcBorders>
          </w:tcPr>
          <w:p>
            <w:pPr>
              <w:pStyle w:val="TableParagraph"/>
              <w:spacing w:line="160" w:lineRule="exact"/>
              <w:ind w:left="9" w:right="49"/>
              <w:rPr>
                <w:sz w:val="16"/>
              </w:rPr>
            </w:pPr>
            <w:r>
              <w:rPr>
                <w:spacing w:val="-4"/>
                <w:sz w:val="16"/>
              </w:rPr>
              <w:t>2015</w:t>
            </w:r>
          </w:p>
        </w:tc>
        <w:tc>
          <w:tcPr>
            <w:tcW w:w="576" w:type="dxa"/>
            <w:tcBorders>
              <w:top w:val="nil"/>
              <w:right w:val="nil"/>
            </w:tcBorders>
          </w:tcPr>
          <w:p>
            <w:pPr>
              <w:pStyle w:val="TableParagraph"/>
              <w:spacing w:line="160" w:lineRule="exact"/>
              <w:ind w:left="78" w:right="72"/>
              <w:rPr>
                <w:sz w:val="16"/>
              </w:rPr>
            </w:pPr>
            <w:r>
              <w:rPr>
                <w:spacing w:val="-2"/>
                <w:sz w:val="16"/>
              </w:rPr>
              <w:t>20.53</w:t>
            </w:r>
          </w:p>
        </w:tc>
        <w:tc>
          <w:tcPr>
            <w:tcW w:w="576" w:type="dxa"/>
            <w:tcBorders>
              <w:top w:val="nil"/>
              <w:left w:val="nil"/>
            </w:tcBorders>
          </w:tcPr>
          <w:p>
            <w:pPr>
              <w:pStyle w:val="TableParagraph"/>
              <w:spacing w:line="160" w:lineRule="exact"/>
              <w:ind w:left="88" w:right="72"/>
              <w:rPr>
                <w:sz w:val="16"/>
              </w:rPr>
            </w:pPr>
            <w:r>
              <w:rPr>
                <w:spacing w:val="-2"/>
                <w:sz w:val="16"/>
              </w:rPr>
              <w:t>18.37</w:t>
            </w:r>
          </w:p>
        </w:tc>
        <w:tc>
          <w:tcPr>
            <w:tcW w:w="655" w:type="dxa"/>
            <w:tcBorders>
              <w:top w:val="nil"/>
            </w:tcBorders>
          </w:tcPr>
          <w:p>
            <w:pPr>
              <w:pStyle w:val="TableParagraph"/>
              <w:spacing w:line="160" w:lineRule="exact"/>
              <w:ind w:left="12"/>
              <w:rPr>
                <w:sz w:val="16"/>
              </w:rPr>
            </w:pPr>
            <w:r>
              <w:rPr>
                <w:spacing w:val="-2"/>
                <w:sz w:val="16"/>
              </w:rPr>
              <w:t>16.376</w:t>
            </w:r>
          </w:p>
        </w:tc>
        <w:tc>
          <w:tcPr>
            <w:tcW w:w="705" w:type="dxa"/>
            <w:tcBorders>
              <w:top w:val="nil"/>
            </w:tcBorders>
          </w:tcPr>
          <w:p>
            <w:pPr>
              <w:pStyle w:val="TableParagraph"/>
              <w:spacing w:line="160" w:lineRule="exact"/>
              <w:ind w:left="108"/>
              <w:jc w:val="left"/>
              <w:rPr>
                <w:sz w:val="16"/>
              </w:rPr>
            </w:pPr>
            <w:r>
              <w:rPr>
                <w:spacing w:val="-2"/>
                <w:sz w:val="16"/>
              </w:rPr>
              <w:t>18.06</w:t>
            </w:r>
          </w:p>
        </w:tc>
        <w:tc>
          <w:tcPr>
            <w:tcW w:w="615" w:type="dxa"/>
            <w:tcBorders>
              <w:top w:val="nil"/>
            </w:tcBorders>
          </w:tcPr>
          <w:p>
            <w:pPr>
              <w:pStyle w:val="TableParagraph"/>
              <w:spacing w:line="160" w:lineRule="exact"/>
              <w:ind w:left="81" w:right="105"/>
              <w:rPr>
                <w:sz w:val="16"/>
              </w:rPr>
            </w:pPr>
            <w:r>
              <w:rPr>
                <w:spacing w:val="-2"/>
                <w:sz w:val="16"/>
              </w:rPr>
              <w:t>18.06</w:t>
            </w:r>
          </w:p>
        </w:tc>
        <w:tc>
          <w:tcPr>
            <w:tcW w:w="575" w:type="dxa"/>
            <w:tcBorders>
              <w:top w:val="nil"/>
              <w:right w:val="nil"/>
            </w:tcBorders>
          </w:tcPr>
          <w:p>
            <w:pPr>
              <w:pStyle w:val="TableParagraph"/>
              <w:spacing w:line="160" w:lineRule="exact"/>
              <w:ind w:right="69"/>
              <w:rPr>
                <w:sz w:val="16"/>
              </w:rPr>
            </w:pPr>
            <w:r>
              <w:rPr>
                <w:spacing w:val="-4"/>
                <w:sz w:val="16"/>
              </w:rPr>
              <w:t>17.8</w:t>
            </w:r>
          </w:p>
        </w:tc>
        <w:tc>
          <w:tcPr>
            <w:tcW w:w="575" w:type="dxa"/>
            <w:tcBorders>
              <w:top w:val="nil"/>
              <w:left w:val="nil"/>
              <w:right w:val="nil"/>
            </w:tcBorders>
          </w:tcPr>
          <w:p>
            <w:pPr>
              <w:pStyle w:val="TableParagraph"/>
              <w:spacing w:line="160" w:lineRule="exact"/>
              <w:ind w:left="115"/>
              <w:jc w:val="left"/>
              <w:rPr>
                <w:sz w:val="16"/>
              </w:rPr>
            </w:pPr>
            <w:r>
              <w:rPr>
                <w:spacing w:val="-2"/>
                <w:sz w:val="16"/>
              </w:rPr>
              <w:t>17.43</w:t>
            </w:r>
          </w:p>
        </w:tc>
        <w:tc>
          <w:tcPr>
            <w:tcW w:w="575" w:type="dxa"/>
            <w:tcBorders>
              <w:top w:val="nil"/>
              <w:left w:val="nil"/>
            </w:tcBorders>
          </w:tcPr>
          <w:p>
            <w:pPr>
              <w:pStyle w:val="TableParagraph"/>
              <w:spacing w:line="160" w:lineRule="exact"/>
              <w:ind w:left="92" w:right="69"/>
              <w:rPr>
                <w:sz w:val="16"/>
              </w:rPr>
            </w:pPr>
            <w:r>
              <w:rPr>
                <w:spacing w:val="-2"/>
                <w:sz w:val="16"/>
              </w:rPr>
              <w:t>17.12</w:t>
            </w:r>
          </w:p>
        </w:tc>
        <w:tc>
          <w:tcPr>
            <w:tcW w:w="575" w:type="dxa"/>
            <w:tcBorders>
              <w:top w:val="nil"/>
            </w:tcBorders>
          </w:tcPr>
          <w:p>
            <w:pPr>
              <w:pStyle w:val="TableParagraph"/>
              <w:spacing w:line="160" w:lineRule="exact"/>
              <w:ind w:left="20"/>
              <w:rPr>
                <w:sz w:val="16"/>
              </w:rPr>
            </w:pPr>
            <w:r>
              <w:rPr>
                <w:spacing w:val="-2"/>
                <w:sz w:val="16"/>
              </w:rPr>
              <w:t>17.21</w:t>
            </w:r>
          </w:p>
        </w:tc>
      </w:tr>
      <w:tr>
        <w:trPr>
          <w:trHeight w:val="184" w:hRule="atLeast"/>
        </w:trPr>
        <w:tc>
          <w:tcPr>
            <w:tcW w:w="590" w:type="dxa"/>
          </w:tcPr>
          <w:p>
            <w:pPr>
              <w:pStyle w:val="TableParagraph"/>
              <w:ind w:left="9" w:right="49"/>
              <w:rPr>
                <w:sz w:val="16"/>
              </w:rPr>
            </w:pPr>
            <w:r>
              <w:rPr>
                <w:spacing w:val="-4"/>
                <w:sz w:val="16"/>
              </w:rPr>
              <w:t>2016</w:t>
            </w:r>
          </w:p>
        </w:tc>
        <w:tc>
          <w:tcPr>
            <w:tcW w:w="576" w:type="dxa"/>
            <w:tcBorders>
              <w:right w:val="nil"/>
            </w:tcBorders>
          </w:tcPr>
          <w:p>
            <w:pPr>
              <w:pStyle w:val="TableParagraph"/>
              <w:ind w:left="78" w:right="72"/>
              <w:rPr>
                <w:sz w:val="16"/>
              </w:rPr>
            </w:pPr>
            <w:r>
              <w:rPr>
                <w:spacing w:val="-2"/>
                <w:sz w:val="16"/>
              </w:rPr>
              <w:t>19.67</w:t>
            </w:r>
          </w:p>
        </w:tc>
        <w:tc>
          <w:tcPr>
            <w:tcW w:w="576" w:type="dxa"/>
            <w:tcBorders>
              <w:left w:val="nil"/>
            </w:tcBorders>
          </w:tcPr>
          <w:p>
            <w:pPr>
              <w:pStyle w:val="TableParagraph"/>
              <w:ind w:left="88" w:right="72"/>
              <w:rPr>
                <w:sz w:val="16"/>
              </w:rPr>
            </w:pPr>
            <w:r>
              <w:rPr>
                <w:spacing w:val="-2"/>
                <w:sz w:val="16"/>
              </w:rPr>
              <w:t>16.89</w:t>
            </w:r>
          </w:p>
        </w:tc>
        <w:tc>
          <w:tcPr>
            <w:tcW w:w="655" w:type="dxa"/>
          </w:tcPr>
          <w:p>
            <w:pPr>
              <w:pStyle w:val="TableParagraph"/>
              <w:ind w:left="88" w:right="154"/>
              <w:rPr>
                <w:sz w:val="16"/>
              </w:rPr>
            </w:pPr>
            <w:r>
              <w:rPr>
                <w:spacing w:val="-2"/>
                <w:sz w:val="16"/>
              </w:rPr>
              <w:t>15.32</w:t>
            </w:r>
          </w:p>
        </w:tc>
        <w:tc>
          <w:tcPr>
            <w:tcW w:w="705" w:type="dxa"/>
          </w:tcPr>
          <w:p>
            <w:pPr>
              <w:pStyle w:val="TableParagraph"/>
              <w:ind w:left="107"/>
              <w:jc w:val="left"/>
              <w:rPr>
                <w:sz w:val="16"/>
              </w:rPr>
            </w:pPr>
            <w:r>
              <w:rPr>
                <w:spacing w:val="-2"/>
                <w:sz w:val="16"/>
              </w:rPr>
              <w:t>16.26</w:t>
            </w:r>
          </w:p>
        </w:tc>
        <w:tc>
          <w:tcPr>
            <w:tcW w:w="615" w:type="dxa"/>
          </w:tcPr>
          <w:p>
            <w:pPr>
              <w:pStyle w:val="TableParagraph"/>
              <w:ind w:left="81" w:right="105"/>
              <w:rPr>
                <w:sz w:val="16"/>
              </w:rPr>
            </w:pPr>
            <w:r>
              <w:rPr>
                <w:spacing w:val="-2"/>
                <w:sz w:val="16"/>
              </w:rPr>
              <w:t>16.19</w:t>
            </w:r>
          </w:p>
        </w:tc>
        <w:tc>
          <w:tcPr>
            <w:tcW w:w="575" w:type="dxa"/>
            <w:tcBorders>
              <w:right w:val="nil"/>
            </w:tcBorders>
          </w:tcPr>
          <w:p>
            <w:pPr>
              <w:pStyle w:val="TableParagraph"/>
              <w:ind w:left="78" w:right="69"/>
              <w:rPr>
                <w:sz w:val="16"/>
              </w:rPr>
            </w:pPr>
            <w:r>
              <w:rPr>
                <w:spacing w:val="-2"/>
                <w:sz w:val="16"/>
              </w:rPr>
              <w:t>16.38</w:t>
            </w:r>
          </w:p>
        </w:tc>
        <w:tc>
          <w:tcPr>
            <w:tcW w:w="575" w:type="dxa"/>
            <w:tcBorders>
              <w:left w:val="nil"/>
              <w:right w:val="nil"/>
            </w:tcBorders>
          </w:tcPr>
          <w:p>
            <w:pPr>
              <w:pStyle w:val="TableParagraph"/>
              <w:ind w:left="115"/>
              <w:jc w:val="left"/>
              <w:rPr>
                <w:sz w:val="16"/>
              </w:rPr>
            </w:pPr>
            <w:r>
              <w:rPr>
                <w:spacing w:val="-2"/>
                <w:sz w:val="16"/>
              </w:rPr>
              <w:t>16.81</w:t>
            </w:r>
          </w:p>
        </w:tc>
        <w:tc>
          <w:tcPr>
            <w:tcW w:w="575" w:type="dxa"/>
            <w:tcBorders>
              <w:left w:val="nil"/>
            </w:tcBorders>
          </w:tcPr>
          <w:p>
            <w:pPr>
              <w:pStyle w:val="TableParagraph"/>
              <w:ind w:left="92" w:right="69"/>
              <w:rPr>
                <w:sz w:val="16"/>
              </w:rPr>
            </w:pPr>
            <w:r>
              <w:rPr>
                <w:spacing w:val="-2"/>
                <w:sz w:val="16"/>
              </w:rPr>
              <w:t>16.13</w:t>
            </w:r>
          </w:p>
        </w:tc>
        <w:tc>
          <w:tcPr>
            <w:tcW w:w="575" w:type="dxa"/>
          </w:tcPr>
          <w:p>
            <w:pPr>
              <w:pStyle w:val="TableParagraph"/>
              <w:ind w:left="20"/>
              <w:rPr>
                <w:sz w:val="16"/>
              </w:rPr>
            </w:pPr>
            <w:r>
              <w:rPr>
                <w:spacing w:val="-2"/>
                <w:sz w:val="16"/>
              </w:rPr>
              <w:t>16.13</w:t>
            </w:r>
          </w:p>
        </w:tc>
      </w:tr>
      <w:tr>
        <w:trPr>
          <w:trHeight w:val="183" w:hRule="atLeast"/>
        </w:trPr>
        <w:tc>
          <w:tcPr>
            <w:tcW w:w="590" w:type="dxa"/>
          </w:tcPr>
          <w:p>
            <w:pPr>
              <w:pStyle w:val="TableParagraph"/>
              <w:spacing w:line="163" w:lineRule="exact"/>
              <w:ind w:left="9" w:right="49"/>
              <w:rPr>
                <w:sz w:val="16"/>
              </w:rPr>
            </w:pPr>
            <w:r>
              <w:rPr>
                <w:spacing w:val="-4"/>
                <w:sz w:val="16"/>
              </w:rPr>
              <w:t>2017</w:t>
            </w:r>
          </w:p>
        </w:tc>
        <w:tc>
          <w:tcPr>
            <w:tcW w:w="576" w:type="dxa"/>
            <w:tcBorders>
              <w:right w:val="nil"/>
            </w:tcBorders>
          </w:tcPr>
          <w:p>
            <w:pPr>
              <w:pStyle w:val="TableParagraph"/>
              <w:spacing w:line="163" w:lineRule="exact"/>
              <w:ind w:left="78" w:right="72"/>
              <w:rPr>
                <w:sz w:val="16"/>
              </w:rPr>
            </w:pPr>
            <w:r>
              <w:rPr>
                <w:spacing w:val="-2"/>
                <w:sz w:val="16"/>
              </w:rPr>
              <w:t>18.81</w:t>
            </w:r>
          </w:p>
        </w:tc>
        <w:tc>
          <w:tcPr>
            <w:tcW w:w="576" w:type="dxa"/>
            <w:tcBorders>
              <w:left w:val="nil"/>
            </w:tcBorders>
          </w:tcPr>
          <w:p>
            <w:pPr>
              <w:pStyle w:val="TableParagraph"/>
              <w:spacing w:line="163" w:lineRule="exact"/>
              <w:ind w:left="88" w:right="72"/>
              <w:rPr>
                <w:sz w:val="16"/>
              </w:rPr>
            </w:pPr>
            <w:r>
              <w:rPr>
                <w:spacing w:val="-2"/>
                <w:sz w:val="16"/>
              </w:rPr>
              <w:t>15.38</w:t>
            </w:r>
          </w:p>
        </w:tc>
        <w:tc>
          <w:tcPr>
            <w:tcW w:w="655" w:type="dxa"/>
          </w:tcPr>
          <w:p>
            <w:pPr>
              <w:pStyle w:val="TableParagraph"/>
              <w:spacing w:line="163" w:lineRule="exact"/>
              <w:ind w:left="88" w:right="154"/>
              <w:rPr>
                <w:sz w:val="16"/>
              </w:rPr>
            </w:pPr>
            <w:r>
              <w:rPr>
                <w:spacing w:val="-2"/>
                <w:sz w:val="16"/>
              </w:rPr>
              <w:t>15.04</w:t>
            </w:r>
          </w:p>
        </w:tc>
        <w:tc>
          <w:tcPr>
            <w:tcW w:w="705" w:type="dxa"/>
          </w:tcPr>
          <w:p>
            <w:pPr>
              <w:pStyle w:val="TableParagraph"/>
              <w:spacing w:line="163" w:lineRule="exact"/>
              <w:ind w:left="107"/>
              <w:jc w:val="left"/>
              <w:rPr>
                <w:sz w:val="16"/>
              </w:rPr>
            </w:pPr>
            <w:r>
              <w:rPr>
                <w:spacing w:val="-2"/>
                <w:sz w:val="16"/>
              </w:rPr>
              <w:t>15.12</w:t>
            </w:r>
          </w:p>
        </w:tc>
        <w:tc>
          <w:tcPr>
            <w:tcW w:w="615" w:type="dxa"/>
          </w:tcPr>
          <w:p>
            <w:pPr>
              <w:pStyle w:val="TableParagraph"/>
              <w:spacing w:line="163" w:lineRule="exact"/>
              <w:ind w:left="81" w:right="105"/>
              <w:rPr>
                <w:sz w:val="16"/>
              </w:rPr>
            </w:pPr>
            <w:r>
              <w:rPr>
                <w:spacing w:val="-2"/>
                <w:sz w:val="16"/>
              </w:rPr>
              <w:t>15.67</w:t>
            </w:r>
          </w:p>
        </w:tc>
        <w:tc>
          <w:tcPr>
            <w:tcW w:w="575" w:type="dxa"/>
            <w:tcBorders>
              <w:right w:val="nil"/>
            </w:tcBorders>
          </w:tcPr>
          <w:p>
            <w:pPr>
              <w:pStyle w:val="TableParagraph"/>
              <w:spacing w:line="163" w:lineRule="exact"/>
              <w:ind w:left="78" w:right="69"/>
              <w:rPr>
                <w:sz w:val="16"/>
              </w:rPr>
            </w:pPr>
            <w:r>
              <w:rPr>
                <w:spacing w:val="-2"/>
                <w:sz w:val="16"/>
              </w:rPr>
              <w:t>15.67</w:t>
            </w:r>
          </w:p>
        </w:tc>
        <w:tc>
          <w:tcPr>
            <w:tcW w:w="575" w:type="dxa"/>
            <w:tcBorders>
              <w:left w:val="nil"/>
              <w:right w:val="nil"/>
            </w:tcBorders>
          </w:tcPr>
          <w:p>
            <w:pPr>
              <w:pStyle w:val="TableParagraph"/>
              <w:spacing w:line="163" w:lineRule="exact"/>
              <w:ind w:left="115"/>
              <w:jc w:val="left"/>
              <w:rPr>
                <w:sz w:val="16"/>
              </w:rPr>
            </w:pPr>
            <w:r>
              <w:rPr>
                <w:spacing w:val="-2"/>
                <w:sz w:val="16"/>
              </w:rPr>
              <w:t>15.67</w:t>
            </w:r>
          </w:p>
        </w:tc>
        <w:tc>
          <w:tcPr>
            <w:tcW w:w="575" w:type="dxa"/>
            <w:tcBorders>
              <w:left w:val="nil"/>
            </w:tcBorders>
          </w:tcPr>
          <w:p>
            <w:pPr>
              <w:pStyle w:val="TableParagraph"/>
              <w:spacing w:line="163" w:lineRule="exact"/>
              <w:ind w:left="92" w:right="69"/>
              <w:rPr>
                <w:sz w:val="16"/>
              </w:rPr>
            </w:pPr>
            <w:r>
              <w:rPr>
                <w:spacing w:val="-2"/>
                <w:sz w:val="16"/>
              </w:rPr>
              <w:t>15.08</w:t>
            </w:r>
          </w:p>
        </w:tc>
        <w:tc>
          <w:tcPr>
            <w:tcW w:w="575" w:type="dxa"/>
          </w:tcPr>
          <w:p>
            <w:pPr>
              <w:pStyle w:val="TableParagraph"/>
              <w:spacing w:line="163" w:lineRule="exact"/>
              <w:ind w:left="20"/>
              <w:rPr>
                <w:sz w:val="16"/>
              </w:rPr>
            </w:pPr>
            <w:r>
              <w:rPr>
                <w:spacing w:val="-2"/>
                <w:sz w:val="16"/>
              </w:rPr>
              <w:t>15.07</w:t>
            </w:r>
          </w:p>
        </w:tc>
      </w:tr>
      <w:tr>
        <w:trPr>
          <w:trHeight w:val="184" w:hRule="atLeast"/>
        </w:trPr>
        <w:tc>
          <w:tcPr>
            <w:tcW w:w="590" w:type="dxa"/>
          </w:tcPr>
          <w:p>
            <w:pPr>
              <w:pStyle w:val="TableParagraph"/>
              <w:ind w:left="9" w:right="49"/>
              <w:rPr>
                <w:sz w:val="16"/>
              </w:rPr>
            </w:pPr>
            <w:r>
              <w:rPr>
                <w:spacing w:val="-4"/>
                <w:sz w:val="16"/>
              </w:rPr>
              <w:t>2018</w:t>
            </w:r>
          </w:p>
        </w:tc>
        <w:tc>
          <w:tcPr>
            <w:tcW w:w="576" w:type="dxa"/>
            <w:tcBorders>
              <w:right w:val="nil"/>
            </w:tcBorders>
          </w:tcPr>
          <w:p>
            <w:pPr>
              <w:pStyle w:val="TableParagraph"/>
              <w:ind w:left="78" w:right="72"/>
              <w:rPr>
                <w:sz w:val="16"/>
              </w:rPr>
            </w:pPr>
            <w:r>
              <w:rPr>
                <w:spacing w:val="-2"/>
                <w:sz w:val="16"/>
              </w:rPr>
              <w:t>17.95</w:t>
            </w:r>
          </w:p>
        </w:tc>
        <w:tc>
          <w:tcPr>
            <w:tcW w:w="576" w:type="dxa"/>
            <w:tcBorders>
              <w:left w:val="nil"/>
            </w:tcBorders>
          </w:tcPr>
          <w:p>
            <w:pPr>
              <w:pStyle w:val="TableParagraph"/>
              <w:ind w:left="88" w:right="72"/>
              <w:rPr>
                <w:sz w:val="16"/>
              </w:rPr>
            </w:pPr>
            <w:r>
              <w:rPr>
                <w:spacing w:val="-2"/>
                <w:sz w:val="16"/>
              </w:rPr>
              <w:t>14.37</w:t>
            </w:r>
          </w:p>
        </w:tc>
        <w:tc>
          <w:tcPr>
            <w:tcW w:w="655" w:type="dxa"/>
          </w:tcPr>
          <w:p>
            <w:pPr>
              <w:pStyle w:val="TableParagraph"/>
              <w:ind w:left="88" w:right="154"/>
              <w:rPr>
                <w:sz w:val="16"/>
              </w:rPr>
            </w:pPr>
            <w:r>
              <w:rPr>
                <w:spacing w:val="-2"/>
                <w:sz w:val="16"/>
              </w:rPr>
              <w:t>13.32</w:t>
            </w:r>
          </w:p>
        </w:tc>
        <w:tc>
          <w:tcPr>
            <w:tcW w:w="705" w:type="dxa"/>
          </w:tcPr>
          <w:p>
            <w:pPr>
              <w:pStyle w:val="TableParagraph"/>
              <w:ind w:left="107"/>
              <w:jc w:val="left"/>
              <w:rPr>
                <w:sz w:val="16"/>
              </w:rPr>
            </w:pPr>
            <w:r>
              <w:rPr>
                <w:spacing w:val="-4"/>
                <w:sz w:val="16"/>
              </w:rPr>
              <w:t>14.6</w:t>
            </w:r>
          </w:p>
        </w:tc>
        <w:tc>
          <w:tcPr>
            <w:tcW w:w="615" w:type="dxa"/>
          </w:tcPr>
          <w:p>
            <w:pPr>
              <w:pStyle w:val="TableParagraph"/>
              <w:ind w:right="105"/>
              <w:rPr>
                <w:sz w:val="16"/>
              </w:rPr>
            </w:pPr>
            <w:r>
              <w:rPr>
                <w:spacing w:val="-4"/>
                <w:sz w:val="16"/>
              </w:rPr>
              <w:t>14.6</w:t>
            </w:r>
          </w:p>
        </w:tc>
        <w:tc>
          <w:tcPr>
            <w:tcW w:w="575" w:type="dxa"/>
            <w:tcBorders>
              <w:right w:val="nil"/>
            </w:tcBorders>
          </w:tcPr>
          <w:p>
            <w:pPr>
              <w:pStyle w:val="TableParagraph"/>
              <w:ind w:right="69"/>
              <w:rPr>
                <w:sz w:val="16"/>
              </w:rPr>
            </w:pPr>
            <w:r>
              <w:rPr>
                <w:spacing w:val="-4"/>
                <w:sz w:val="16"/>
              </w:rPr>
              <w:t>14.6</w:t>
            </w:r>
          </w:p>
        </w:tc>
        <w:tc>
          <w:tcPr>
            <w:tcW w:w="575" w:type="dxa"/>
            <w:tcBorders>
              <w:left w:val="nil"/>
              <w:right w:val="nil"/>
            </w:tcBorders>
          </w:tcPr>
          <w:p>
            <w:pPr>
              <w:pStyle w:val="TableParagraph"/>
              <w:ind w:left="114"/>
              <w:jc w:val="left"/>
              <w:rPr>
                <w:sz w:val="16"/>
              </w:rPr>
            </w:pPr>
            <w:r>
              <w:rPr>
                <w:spacing w:val="-2"/>
                <w:sz w:val="16"/>
              </w:rPr>
              <w:t>14.09</w:t>
            </w:r>
          </w:p>
        </w:tc>
        <w:tc>
          <w:tcPr>
            <w:tcW w:w="575" w:type="dxa"/>
            <w:tcBorders>
              <w:left w:val="nil"/>
            </w:tcBorders>
          </w:tcPr>
          <w:p>
            <w:pPr>
              <w:pStyle w:val="TableParagraph"/>
              <w:ind w:left="92" w:right="69"/>
              <w:rPr>
                <w:sz w:val="16"/>
              </w:rPr>
            </w:pPr>
            <w:r>
              <w:rPr>
                <w:spacing w:val="-2"/>
                <w:sz w:val="16"/>
              </w:rPr>
              <w:t>14.04</w:t>
            </w:r>
          </w:p>
        </w:tc>
        <w:tc>
          <w:tcPr>
            <w:tcW w:w="575" w:type="dxa"/>
          </w:tcPr>
          <w:p>
            <w:pPr>
              <w:pStyle w:val="TableParagraph"/>
              <w:ind w:left="20"/>
              <w:rPr>
                <w:sz w:val="16"/>
              </w:rPr>
            </w:pPr>
            <w:r>
              <w:rPr>
                <w:spacing w:val="-2"/>
                <w:sz w:val="16"/>
              </w:rPr>
              <w:t>14.04</w:t>
            </w:r>
          </w:p>
        </w:tc>
      </w:tr>
      <w:tr>
        <w:trPr>
          <w:trHeight w:val="184" w:hRule="atLeast"/>
        </w:trPr>
        <w:tc>
          <w:tcPr>
            <w:tcW w:w="590" w:type="dxa"/>
          </w:tcPr>
          <w:p>
            <w:pPr>
              <w:pStyle w:val="TableParagraph"/>
              <w:ind w:left="9" w:right="49"/>
              <w:rPr>
                <w:sz w:val="16"/>
              </w:rPr>
            </w:pPr>
            <w:r>
              <w:rPr>
                <w:spacing w:val="-4"/>
                <w:sz w:val="16"/>
              </w:rPr>
              <w:t>2019</w:t>
            </w:r>
          </w:p>
        </w:tc>
        <w:tc>
          <w:tcPr>
            <w:tcW w:w="576" w:type="dxa"/>
            <w:tcBorders>
              <w:right w:val="nil"/>
            </w:tcBorders>
          </w:tcPr>
          <w:p>
            <w:pPr>
              <w:pStyle w:val="TableParagraph"/>
              <w:ind w:left="78" w:right="72"/>
              <w:rPr>
                <w:sz w:val="16"/>
              </w:rPr>
            </w:pPr>
            <w:r>
              <w:rPr>
                <w:spacing w:val="-2"/>
                <w:sz w:val="16"/>
              </w:rPr>
              <w:t>16.09</w:t>
            </w:r>
          </w:p>
        </w:tc>
        <w:tc>
          <w:tcPr>
            <w:tcW w:w="576" w:type="dxa"/>
            <w:tcBorders>
              <w:left w:val="nil"/>
            </w:tcBorders>
          </w:tcPr>
          <w:p>
            <w:pPr>
              <w:pStyle w:val="TableParagraph"/>
              <w:ind w:left="88" w:right="72"/>
              <w:rPr>
                <w:sz w:val="16"/>
              </w:rPr>
            </w:pPr>
            <w:r>
              <w:rPr>
                <w:spacing w:val="-2"/>
                <w:sz w:val="16"/>
              </w:rPr>
              <w:t>13.75</w:t>
            </w:r>
          </w:p>
        </w:tc>
        <w:tc>
          <w:tcPr>
            <w:tcW w:w="655" w:type="dxa"/>
          </w:tcPr>
          <w:p>
            <w:pPr>
              <w:pStyle w:val="TableParagraph"/>
              <w:ind w:left="88" w:right="154"/>
              <w:rPr>
                <w:sz w:val="16"/>
              </w:rPr>
            </w:pPr>
            <w:r>
              <w:rPr>
                <w:spacing w:val="-2"/>
                <w:sz w:val="16"/>
              </w:rPr>
              <w:t>13.75</w:t>
            </w:r>
          </w:p>
        </w:tc>
        <w:tc>
          <w:tcPr>
            <w:tcW w:w="705" w:type="dxa"/>
          </w:tcPr>
          <w:p>
            <w:pPr>
              <w:pStyle w:val="TableParagraph"/>
              <w:ind w:left="107"/>
              <w:jc w:val="left"/>
              <w:rPr>
                <w:sz w:val="16"/>
              </w:rPr>
            </w:pPr>
            <w:r>
              <w:rPr>
                <w:spacing w:val="-2"/>
                <w:sz w:val="16"/>
              </w:rPr>
              <w:t>13.25</w:t>
            </w:r>
          </w:p>
        </w:tc>
        <w:tc>
          <w:tcPr>
            <w:tcW w:w="615" w:type="dxa"/>
          </w:tcPr>
          <w:p>
            <w:pPr>
              <w:pStyle w:val="TableParagraph"/>
              <w:ind w:left="81" w:right="105"/>
              <w:rPr>
                <w:sz w:val="16"/>
              </w:rPr>
            </w:pPr>
            <w:r>
              <w:rPr>
                <w:spacing w:val="-2"/>
                <w:sz w:val="16"/>
              </w:rPr>
              <w:t>13.25</w:t>
            </w:r>
          </w:p>
        </w:tc>
        <w:tc>
          <w:tcPr>
            <w:tcW w:w="575" w:type="dxa"/>
            <w:tcBorders>
              <w:right w:val="nil"/>
            </w:tcBorders>
          </w:tcPr>
          <w:p>
            <w:pPr>
              <w:pStyle w:val="TableParagraph"/>
              <w:ind w:left="78" w:right="69"/>
              <w:rPr>
                <w:sz w:val="16"/>
              </w:rPr>
            </w:pPr>
            <w:r>
              <w:rPr>
                <w:spacing w:val="-2"/>
                <w:sz w:val="16"/>
              </w:rPr>
              <w:t>13.54</w:t>
            </w:r>
          </w:p>
        </w:tc>
        <w:tc>
          <w:tcPr>
            <w:tcW w:w="575" w:type="dxa"/>
            <w:tcBorders>
              <w:left w:val="nil"/>
              <w:right w:val="nil"/>
            </w:tcBorders>
          </w:tcPr>
          <w:p>
            <w:pPr>
              <w:pStyle w:val="TableParagraph"/>
              <w:ind w:left="115"/>
              <w:jc w:val="left"/>
              <w:rPr>
                <w:sz w:val="16"/>
              </w:rPr>
            </w:pPr>
            <w:r>
              <w:rPr>
                <w:spacing w:val="-2"/>
                <w:sz w:val="16"/>
              </w:rPr>
              <w:t>13.14</w:t>
            </w:r>
          </w:p>
        </w:tc>
        <w:tc>
          <w:tcPr>
            <w:tcW w:w="575" w:type="dxa"/>
            <w:tcBorders>
              <w:left w:val="nil"/>
            </w:tcBorders>
          </w:tcPr>
          <w:p>
            <w:pPr>
              <w:pStyle w:val="TableParagraph"/>
              <w:ind w:left="92" w:right="69"/>
              <w:rPr>
                <w:sz w:val="16"/>
              </w:rPr>
            </w:pPr>
            <w:r>
              <w:rPr>
                <w:spacing w:val="-2"/>
                <w:sz w:val="16"/>
              </w:rPr>
              <w:t>13.03</w:t>
            </w:r>
          </w:p>
        </w:tc>
        <w:tc>
          <w:tcPr>
            <w:tcW w:w="575" w:type="dxa"/>
          </w:tcPr>
          <w:p>
            <w:pPr>
              <w:pStyle w:val="TableParagraph"/>
              <w:ind w:left="20"/>
              <w:rPr>
                <w:sz w:val="16"/>
              </w:rPr>
            </w:pPr>
            <w:r>
              <w:rPr>
                <w:spacing w:val="-2"/>
                <w:sz w:val="16"/>
              </w:rPr>
              <w:t>13.02</w:t>
            </w:r>
          </w:p>
        </w:tc>
      </w:tr>
      <w:tr>
        <w:trPr>
          <w:trHeight w:val="186" w:hRule="atLeast"/>
        </w:trPr>
        <w:tc>
          <w:tcPr>
            <w:tcW w:w="590" w:type="dxa"/>
            <w:tcBorders>
              <w:bottom w:val="nil"/>
            </w:tcBorders>
          </w:tcPr>
          <w:p>
            <w:pPr>
              <w:pStyle w:val="TableParagraph"/>
              <w:spacing w:line="167" w:lineRule="exact"/>
              <w:ind w:left="9" w:right="49"/>
              <w:rPr>
                <w:sz w:val="16"/>
              </w:rPr>
            </w:pPr>
            <w:r>
              <w:rPr>
                <w:spacing w:val="-4"/>
                <w:sz w:val="16"/>
              </w:rPr>
              <w:t>2020</w:t>
            </w:r>
          </w:p>
        </w:tc>
        <w:tc>
          <w:tcPr>
            <w:tcW w:w="576" w:type="dxa"/>
            <w:tcBorders>
              <w:bottom w:val="nil"/>
              <w:right w:val="nil"/>
            </w:tcBorders>
          </w:tcPr>
          <w:p>
            <w:pPr>
              <w:pStyle w:val="TableParagraph"/>
              <w:spacing w:line="167" w:lineRule="exact"/>
              <w:ind w:left="78" w:right="72"/>
              <w:rPr>
                <w:sz w:val="16"/>
              </w:rPr>
            </w:pPr>
            <w:r>
              <w:rPr>
                <w:spacing w:val="-2"/>
                <w:sz w:val="16"/>
              </w:rPr>
              <w:t>15.23</w:t>
            </w:r>
          </w:p>
        </w:tc>
        <w:tc>
          <w:tcPr>
            <w:tcW w:w="576" w:type="dxa"/>
            <w:tcBorders>
              <w:left w:val="nil"/>
              <w:bottom w:val="nil"/>
            </w:tcBorders>
          </w:tcPr>
          <w:p>
            <w:pPr>
              <w:pStyle w:val="TableParagraph"/>
              <w:spacing w:line="167" w:lineRule="exact"/>
              <w:ind w:left="88" w:right="72"/>
              <w:rPr>
                <w:sz w:val="16"/>
              </w:rPr>
            </w:pPr>
            <w:r>
              <w:rPr>
                <w:spacing w:val="-2"/>
                <w:sz w:val="16"/>
              </w:rPr>
              <w:t>14.61</w:t>
            </w:r>
          </w:p>
        </w:tc>
        <w:tc>
          <w:tcPr>
            <w:tcW w:w="655" w:type="dxa"/>
            <w:tcBorders>
              <w:bottom w:val="nil"/>
            </w:tcBorders>
          </w:tcPr>
          <w:p>
            <w:pPr>
              <w:pStyle w:val="TableParagraph"/>
              <w:spacing w:line="167" w:lineRule="exact"/>
              <w:ind w:left="12" w:right="159"/>
              <w:rPr>
                <w:sz w:val="16"/>
              </w:rPr>
            </w:pPr>
            <w:r>
              <w:rPr>
                <w:spacing w:val="-4"/>
                <w:sz w:val="16"/>
              </w:rPr>
              <w:t>13.4</w:t>
            </w:r>
          </w:p>
        </w:tc>
        <w:tc>
          <w:tcPr>
            <w:tcW w:w="705" w:type="dxa"/>
            <w:tcBorders>
              <w:bottom w:val="nil"/>
            </w:tcBorders>
          </w:tcPr>
          <w:p>
            <w:pPr>
              <w:pStyle w:val="TableParagraph"/>
              <w:spacing w:line="167" w:lineRule="exact"/>
              <w:ind w:left="107"/>
              <w:jc w:val="left"/>
              <w:rPr>
                <w:sz w:val="16"/>
              </w:rPr>
            </w:pPr>
            <w:r>
              <w:rPr>
                <w:spacing w:val="-2"/>
                <w:sz w:val="16"/>
              </w:rPr>
              <w:t>14.51</w:t>
            </w:r>
          </w:p>
        </w:tc>
        <w:tc>
          <w:tcPr>
            <w:tcW w:w="615" w:type="dxa"/>
            <w:tcBorders>
              <w:bottom w:val="nil"/>
            </w:tcBorders>
          </w:tcPr>
          <w:p>
            <w:pPr>
              <w:pStyle w:val="TableParagraph"/>
              <w:spacing w:line="167" w:lineRule="exact"/>
              <w:ind w:left="81" w:right="105"/>
              <w:rPr>
                <w:sz w:val="16"/>
              </w:rPr>
            </w:pPr>
            <w:r>
              <w:rPr>
                <w:spacing w:val="-2"/>
                <w:sz w:val="16"/>
              </w:rPr>
              <w:t>14.51</w:t>
            </w:r>
          </w:p>
        </w:tc>
        <w:tc>
          <w:tcPr>
            <w:tcW w:w="575" w:type="dxa"/>
            <w:tcBorders>
              <w:bottom w:val="nil"/>
              <w:right w:val="nil"/>
            </w:tcBorders>
          </w:tcPr>
          <w:p>
            <w:pPr>
              <w:pStyle w:val="TableParagraph"/>
              <w:spacing w:line="167" w:lineRule="exact"/>
              <w:ind w:left="78" w:right="69"/>
              <w:rPr>
                <w:sz w:val="16"/>
              </w:rPr>
            </w:pPr>
            <w:r>
              <w:rPr>
                <w:spacing w:val="-2"/>
                <w:sz w:val="16"/>
              </w:rPr>
              <w:t>14.52</w:t>
            </w:r>
          </w:p>
        </w:tc>
        <w:tc>
          <w:tcPr>
            <w:tcW w:w="575" w:type="dxa"/>
            <w:tcBorders>
              <w:left w:val="nil"/>
              <w:bottom w:val="nil"/>
              <w:right w:val="nil"/>
            </w:tcBorders>
          </w:tcPr>
          <w:p>
            <w:pPr>
              <w:pStyle w:val="TableParagraph"/>
              <w:spacing w:line="167" w:lineRule="exact"/>
              <w:ind w:left="115"/>
              <w:jc w:val="left"/>
              <w:rPr>
                <w:sz w:val="16"/>
              </w:rPr>
            </w:pPr>
            <w:r>
              <w:rPr>
                <w:spacing w:val="-4"/>
                <w:sz w:val="16"/>
              </w:rPr>
              <w:t>14.0</w:t>
            </w:r>
          </w:p>
        </w:tc>
        <w:tc>
          <w:tcPr>
            <w:tcW w:w="575" w:type="dxa"/>
            <w:tcBorders>
              <w:left w:val="nil"/>
              <w:bottom w:val="nil"/>
            </w:tcBorders>
          </w:tcPr>
          <w:p>
            <w:pPr>
              <w:pStyle w:val="TableParagraph"/>
              <w:spacing w:line="167" w:lineRule="exact"/>
              <w:ind w:left="92" w:right="69"/>
              <w:rPr>
                <w:sz w:val="16"/>
              </w:rPr>
            </w:pPr>
            <w:r>
              <w:rPr>
                <w:spacing w:val="-2"/>
                <w:sz w:val="16"/>
              </w:rPr>
              <w:t>14.03</w:t>
            </w:r>
          </w:p>
        </w:tc>
        <w:tc>
          <w:tcPr>
            <w:tcW w:w="575" w:type="dxa"/>
            <w:tcBorders>
              <w:bottom w:val="nil"/>
            </w:tcBorders>
          </w:tcPr>
          <w:p>
            <w:pPr>
              <w:pStyle w:val="TableParagraph"/>
              <w:spacing w:line="167" w:lineRule="exact"/>
              <w:ind w:left="20"/>
              <w:rPr>
                <w:sz w:val="16"/>
              </w:rPr>
            </w:pPr>
            <w:r>
              <w:rPr>
                <w:spacing w:val="-2"/>
                <w:sz w:val="16"/>
              </w:rPr>
              <w:t>14.02</w:t>
            </w:r>
          </w:p>
        </w:tc>
      </w:tr>
      <w:tr>
        <w:trPr>
          <w:trHeight w:val="184" w:hRule="atLeast"/>
        </w:trPr>
        <w:tc>
          <w:tcPr>
            <w:tcW w:w="590" w:type="dxa"/>
            <w:tcBorders>
              <w:top w:val="nil"/>
              <w:bottom w:val="nil"/>
            </w:tcBorders>
          </w:tcPr>
          <w:p>
            <w:pPr>
              <w:pStyle w:val="TableParagraph"/>
              <w:ind w:left="9" w:right="49"/>
              <w:rPr>
                <w:sz w:val="16"/>
              </w:rPr>
            </w:pPr>
            <w:r>
              <w:rPr>
                <w:spacing w:val="-4"/>
                <w:sz w:val="16"/>
              </w:rPr>
              <w:t>2021</w:t>
            </w:r>
          </w:p>
        </w:tc>
        <w:tc>
          <w:tcPr>
            <w:tcW w:w="576" w:type="dxa"/>
            <w:tcBorders>
              <w:top w:val="nil"/>
              <w:bottom w:val="nil"/>
              <w:right w:val="nil"/>
            </w:tcBorders>
          </w:tcPr>
          <w:p>
            <w:pPr>
              <w:pStyle w:val="TableParagraph"/>
              <w:ind w:left="78" w:right="72"/>
              <w:rPr>
                <w:sz w:val="16"/>
              </w:rPr>
            </w:pPr>
            <w:r>
              <w:rPr>
                <w:spacing w:val="-2"/>
                <w:sz w:val="16"/>
              </w:rPr>
              <w:t>14.36</w:t>
            </w:r>
          </w:p>
        </w:tc>
        <w:tc>
          <w:tcPr>
            <w:tcW w:w="576" w:type="dxa"/>
            <w:tcBorders>
              <w:top w:val="nil"/>
              <w:left w:val="nil"/>
              <w:bottom w:val="nil"/>
            </w:tcBorders>
          </w:tcPr>
          <w:p>
            <w:pPr>
              <w:pStyle w:val="TableParagraph"/>
              <w:ind w:left="88" w:right="72"/>
              <w:rPr>
                <w:sz w:val="16"/>
              </w:rPr>
            </w:pPr>
            <w:r>
              <w:rPr>
                <w:spacing w:val="-2"/>
                <w:sz w:val="16"/>
              </w:rPr>
              <w:t>12.68</w:t>
            </w:r>
          </w:p>
        </w:tc>
        <w:tc>
          <w:tcPr>
            <w:tcW w:w="655" w:type="dxa"/>
            <w:tcBorders>
              <w:top w:val="nil"/>
              <w:bottom w:val="nil"/>
            </w:tcBorders>
          </w:tcPr>
          <w:p>
            <w:pPr>
              <w:pStyle w:val="TableParagraph"/>
              <w:ind w:left="88" w:right="154"/>
              <w:rPr>
                <w:sz w:val="16"/>
              </w:rPr>
            </w:pPr>
            <w:r>
              <w:rPr>
                <w:spacing w:val="-2"/>
                <w:sz w:val="16"/>
              </w:rPr>
              <w:t>12.02</w:t>
            </w:r>
          </w:p>
        </w:tc>
        <w:tc>
          <w:tcPr>
            <w:tcW w:w="705" w:type="dxa"/>
            <w:tcBorders>
              <w:top w:val="nil"/>
              <w:bottom w:val="nil"/>
            </w:tcBorders>
          </w:tcPr>
          <w:p>
            <w:pPr>
              <w:pStyle w:val="TableParagraph"/>
              <w:ind w:left="107"/>
              <w:jc w:val="left"/>
              <w:rPr>
                <w:sz w:val="16"/>
              </w:rPr>
            </w:pPr>
            <w:r>
              <w:rPr>
                <w:spacing w:val="-2"/>
                <w:sz w:val="16"/>
              </w:rPr>
              <w:t>12.84</w:t>
            </w:r>
          </w:p>
        </w:tc>
        <w:tc>
          <w:tcPr>
            <w:tcW w:w="615" w:type="dxa"/>
            <w:tcBorders>
              <w:top w:val="nil"/>
              <w:bottom w:val="nil"/>
            </w:tcBorders>
          </w:tcPr>
          <w:p>
            <w:pPr>
              <w:pStyle w:val="TableParagraph"/>
              <w:ind w:left="81" w:right="105"/>
              <w:rPr>
                <w:sz w:val="16"/>
              </w:rPr>
            </w:pPr>
            <w:r>
              <w:rPr>
                <w:spacing w:val="-2"/>
                <w:sz w:val="16"/>
              </w:rPr>
              <w:t>12.58</w:t>
            </w:r>
          </w:p>
        </w:tc>
        <w:tc>
          <w:tcPr>
            <w:tcW w:w="575" w:type="dxa"/>
            <w:tcBorders>
              <w:top w:val="nil"/>
              <w:bottom w:val="nil"/>
              <w:right w:val="nil"/>
            </w:tcBorders>
          </w:tcPr>
          <w:p>
            <w:pPr>
              <w:pStyle w:val="TableParagraph"/>
              <w:ind w:left="78" w:right="69"/>
              <w:rPr>
                <w:sz w:val="16"/>
              </w:rPr>
            </w:pPr>
            <w:r>
              <w:rPr>
                <w:spacing w:val="-2"/>
                <w:sz w:val="16"/>
              </w:rPr>
              <w:t>12.60</w:t>
            </w:r>
          </w:p>
        </w:tc>
        <w:tc>
          <w:tcPr>
            <w:tcW w:w="575" w:type="dxa"/>
            <w:tcBorders>
              <w:top w:val="nil"/>
              <w:left w:val="nil"/>
              <w:bottom w:val="nil"/>
              <w:right w:val="nil"/>
            </w:tcBorders>
          </w:tcPr>
          <w:p>
            <w:pPr>
              <w:pStyle w:val="TableParagraph"/>
              <w:ind w:left="115"/>
              <w:jc w:val="left"/>
              <w:rPr>
                <w:sz w:val="16"/>
              </w:rPr>
            </w:pPr>
            <w:r>
              <w:rPr>
                <w:spacing w:val="-2"/>
                <w:sz w:val="16"/>
              </w:rPr>
              <w:t>12.51</w:t>
            </w:r>
          </w:p>
        </w:tc>
        <w:tc>
          <w:tcPr>
            <w:tcW w:w="575" w:type="dxa"/>
            <w:tcBorders>
              <w:top w:val="nil"/>
              <w:left w:val="nil"/>
              <w:bottom w:val="nil"/>
            </w:tcBorders>
          </w:tcPr>
          <w:p>
            <w:pPr>
              <w:pStyle w:val="TableParagraph"/>
              <w:ind w:left="92" w:right="69"/>
              <w:rPr>
                <w:sz w:val="16"/>
              </w:rPr>
            </w:pPr>
            <w:r>
              <w:rPr>
                <w:spacing w:val="-2"/>
                <w:sz w:val="16"/>
              </w:rPr>
              <w:t>12.19</w:t>
            </w:r>
          </w:p>
        </w:tc>
        <w:tc>
          <w:tcPr>
            <w:tcW w:w="575" w:type="dxa"/>
            <w:tcBorders>
              <w:top w:val="nil"/>
              <w:bottom w:val="nil"/>
            </w:tcBorders>
          </w:tcPr>
          <w:p>
            <w:pPr>
              <w:pStyle w:val="TableParagraph"/>
              <w:ind w:left="20"/>
              <w:rPr>
                <w:sz w:val="16"/>
              </w:rPr>
            </w:pPr>
            <w:r>
              <w:rPr>
                <w:spacing w:val="-2"/>
                <w:sz w:val="16"/>
              </w:rPr>
              <w:t>12.15</w:t>
            </w:r>
          </w:p>
        </w:tc>
      </w:tr>
      <w:tr>
        <w:trPr>
          <w:trHeight w:val="180" w:hRule="atLeast"/>
        </w:trPr>
        <w:tc>
          <w:tcPr>
            <w:tcW w:w="590" w:type="dxa"/>
            <w:tcBorders>
              <w:top w:val="nil"/>
            </w:tcBorders>
          </w:tcPr>
          <w:p>
            <w:pPr>
              <w:pStyle w:val="TableParagraph"/>
              <w:spacing w:line="161" w:lineRule="exact"/>
              <w:ind w:left="9" w:right="49"/>
              <w:rPr>
                <w:sz w:val="16"/>
              </w:rPr>
            </w:pPr>
            <w:r>
              <w:rPr>
                <w:spacing w:val="-4"/>
                <w:sz w:val="16"/>
              </w:rPr>
              <w:t>2022</w:t>
            </w:r>
          </w:p>
        </w:tc>
        <w:tc>
          <w:tcPr>
            <w:tcW w:w="576" w:type="dxa"/>
            <w:tcBorders>
              <w:top w:val="nil"/>
              <w:right w:val="nil"/>
            </w:tcBorders>
          </w:tcPr>
          <w:p>
            <w:pPr>
              <w:pStyle w:val="TableParagraph"/>
              <w:spacing w:line="161" w:lineRule="exact"/>
              <w:ind w:left="78" w:right="72"/>
              <w:rPr>
                <w:sz w:val="16"/>
              </w:rPr>
            </w:pPr>
            <w:r>
              <w:rPr>
                <w:spacing w:val="-2"/>
                <w:sz w:val="16"/>
              </w:rPr>
              <w:t>13.50</w:t>
            </w:r>
          </w:p>
        </w:tc>
        <w:tc>
          <w:tcPr>
            <w:tcW w:w="576" w:type="dxa"/>
            <w:tcBorders>
              <w:top w:val="nil"/>
              <w:left w:val="nil"/>
            </w:tcBorders>
          </w:tcPr>
          <w:p>
            <w:pPr>
              <w:pStyle w:val="TableParagraph"/>
              <w:spacing w:line="161" w:lineRule="exact"/>
              <w:ind w:left="88" w:right="72"/>
              <w:rPr>
                <w:sz w:val="16"/>
              </w:rPr>
            </w:pPr>
            <w:r>
              <w:rPr>
                <w:spacing w:val="-2"/>
                <w:sz w:val="16"/>
              </w:rPr>
              <w:t>14.81</w:t>
            </w:r>
          </w:p>
        </w:tc>
        <w:tc>
          <w:tcPr>
            <w:tcW w:w="655" w:type="dxa"/>
            <w:tcBorders>
              <w:top w:val="nil"/>
            </w:tcBorders>
          </w:tcPr>
          <w:p>
            <w:pPr>
              <w:pStyle w:val="TableParagraph"/>
              <w:spacing w:line="161" w:lineRule="exact"/>
              <w:ind w:left="12" w:right="159"/>
              <w:rPr>
                <w:sz w:val="16"/>
              </w:rPr>
            </w:pPr>
            <w:r>
              <w:rPr>
                <w:spacing w:val="-4"/>
                <w:sz w:val="16"/>
              </w:rPr>
              <w:t>13.3</w:t>
            </w:r>
          </w:p>
        </w:tc>
        <w:tc>
          <w:tcPr>
            <w:tcW w:w="705" w:type="dxa"/>
            <w:tcBorders>
              <w:top w:val="nil"/>
            </w:tcBorders>
          </w:tcPr>
          <w:p>
            <w:pPr>
              <w:pStyle w:val="TableParagraph"/>
              <w:spacing w:line="161" w:lineRule="exact"/>
              <w:ind w:left="107"/>
              <w:jc w:val="left"/>
              <w:rPr>
                <w:sz w:val="16"/>
              </w:rPr>
            </w:pPr>
            <w:r>
              <w:rPr>
                <w:spacing w:val="-2"/>
                <w:sz w:val="16"/>
              </w:rPr>
              <w:t>14.02</w:t>
            </w:r>
          </w:p>
        </w:tc>
        <w:tc>
          <w:tcPr>
            <w:tcW w:w="615" w:type="dxa"/>
            <w:tcBorders>
              <w:top w:val="nil"/>
            </w:tcBorders>
          </w:tcPr>
          <w:p>
            <w:pPr>
              <w:pStyle w:val="TableParagraph"/>
              <w:spacing w:line="161" w:lineRule="exact"/>
              <w:ind w:left="81" w:right="105"/>
              <w:rPr>
                <w:sz w:val="16"/>
              </w:rPr>
            </w:pPr>
            <w:r>
              <w:rPr>
                <w:spacing w:val="-2"/>
                <w:sz w:val="16"/>
              </w:rPr>
              <w:t>14.17</w:t>
            </w:r>
          </w:p>
        </w:tc>
        <w:tc>
          <w:tcPr>
            <w:tcW w:w="575" w:type="dxa"/>
            <w:tcBorders>
              <w:top w:val="nil"/>
              <w:right w:val="nil"/>
            </w:tcBorders>
          </w:tcPr>
          <w:p>
            <w:pPr>
              <w:pStyle w:val="TableParagraph"/>
              <w:spacing w:line="161" w:lineRule="exact"/>
              <w:ind w:left="78" w:right="69"/>
              <w:rPr>
                <w:sz w:val="16"/>
              </w:rPr>
            </w:pPr>
            <w:r>
              <w:rPr>
                <w:spacing w:val="-2"/>
                <w:sz w:val="16"/>
              </w:rPr>
              <w:t>13.71</w:t>
            </w:r>
          </w:p>
        </w:tc>
        <w:tc>
          <w:tcPr>
            <w:tcW w:w="575" w:type="dxa"/>
            <w:tcBorders>
              <w:top w:val="nil"/>
              <w:left w:val="nil"/>
              <w:right w:val="nil"/>
            </w:tcBorders>
          </w:tcPr>
          <w:p>
            <w:pPr>
              <w:pStyle w:val="TableParagraph"/>
              <w:spacing w:line="161" w:lineRule="exact"/>
              <w:ind w:left="115"/>
              <w:jc w:val="left"/>
              <w:rPr>
                <w:sz w:val="16"/>
              </w:rPr>
            </w:pPr>
            <w:r>
              <w:rPr>
                <w:spacing w:val="-4"/>
                <w:sz w:val="16"/>
              </w:rPr>
              <w:t>14.6</w:t>
            </w:r>
          </w:p>
        </w:tc>
        <w:tc>
          <w:tcPr>
            <w:tcW w:w="575" w:type="dxa"/>
            <w:tcBorders>
              <w:top w:val="nil"/>
              <w:left w:val="nil"/>
            </w:tcBorders>
          </w:tcPr>
          <w:p>
            <w:pPr>
              <w:pStyle w:val="TableParagraph"/>
              <w:spacing w:line="161" w:lineRule="exact"/>
              <w:ind w:left="92" w:right="69"/>
              <w:rPr>
                <w:sz w:val="16"/>
              </w:rPr>
            </w:pPr>
            <w:r>
              <w:rPr>
                <w:spacing w:val="-2"/>
                <w:sz w:val="16"/>
              </w:rPr>
              <w:t>13.33</w:t>
            </w:r>
          </w:p>
        </w:tc>
        <w:tc>
          <w:tcPr>
            <w:tcW w:w="575" w:type="dxa"/>
            <w:tcBorders>
              <w:top w:val="nil"/>
            </w:tcBorders>
          </w:tcPr>
          <w:p>
            <w:pPr>
              <w:pStyle w:val="TableParagraph"/>
              <w:spacing w:line="161" w:lineRule="exact"/>
              <w:ind w:left="20"/>
              <w:rPr>
                <w:sz w:val="16"/>
              </w:rPr>
            </w:pPr>
            <w:r>
              <w:rPr>
                <w:spacing w:val="-2"/>
                <w:sz w:val="16"/>
              </w:rPr>
              <w:t>13.67</w:t>
            </w:r>
          </w:p>
        </w:tc>
      </w:tr>
      <w:tr>
        <w:trPr>
          <w:trHeight w:val="184" w:hRule="atLeast"/>
        </w:trPr>
        <w:tc>
          <w:tcPr>
            <w:tcW w:w="590" w:type="dxa"/>
          </w:tcPr>
          <w:p>
            <w:pPr>
              <w:pStyle w:val="TableParagraph"/>
              <w:ind w:left="9" w:right="49"/>
              <w:rPr>
                <w:sz w:val="16"/>
              </w:rPr>
            </w:pPr>
            <w:r>
              <w:rPr>
                <w:spacing w:val="-4"/>
                <w:sz w:val="16"/>
              </w:rPr>
              <w:t>2023</w:t>
            </w:r>
          </w:p>
        </w:tc>
        <w:tc>
          <w:tcPr>
            <w:tcW w:w="576" w:type="dxa"/>
            <w:tcBorders>
              <w:right w:val="nil"/>
            </w:tcBorders>
          </w:tcPr>
          <w:p>
            <w:pPr>
              <w:pStyle w:val="TableParagraph"/>
              <w:ind w:left="78" w:right="72"/>
              <w:rPr>
                <w:sz w:val="16"/>
              </w:rPr>
            </w:pPr>
            <w:r>
              <w:rPr>
                <w:spacing w:val="-2"/>
                <w:sz w:val="16"/>
              </w:rPr>
              <w:t>12.64</w:t>
            </w:r>
          </w:p>
        </w:tc>
        <w:tc>
          <w:tcPr>
            <w:tcW w:w="576" w:type="dxa"/>
            <w:tcBorders>
              <w:left w:val="nil"/>
            </w:tcBorders>
          </w:tcPr>
          <w:p>
            <w:pPr>
              <w:pStyle w:val="TableParagraph"/>
              <w:ind w:left="88" w:right="72"/>
              <w:rPr>
                <w:sz w:val="16"/>
              </w:rPr>
            </w:pPr>
            <w:r>
              <w:rPr>
                <w:spacing w:val="-2"/>
                <w:sz w:val="16"/>
              </w:rPr>
              <w:t>15.15</w:t>
            </w:r>
          </w:p>
        </w:tc>
        <w:tc>
          <w:tcPr>
            <w:tcW w:w="655" w:type="dxa"/>
          </w:tcPr>
          <w:p>
            <w:pPr>
              <w:pStyle w:val="TableParagraph"/>
              <w:ind w:left="88" w:right="154"/>
              <w:rPr>
                <w:sz w:val="16"/>
              </w:rPr>
            </w:pPr>
            <w:r>
              <w:rPr>
                <w:spacing w:val="-2"/>
                <w:sz w:val="16"/>
              </w:rPr>
              <w:t>13.91</w:t>
            </w:r>
          </w:p>
        </w:tc>
        <w:tc>
          <w:tcPr>
            <w:tcW w:w="705" w:type="dxa"/>
          </w:tcPr>
          <w:p>
            <w:pPr>
              <w:pStyle w:val="TableParagraph"/>
              <w:ind w:left="107"/>
              <w:jc w:val="left"/>
              <w:rPr>
                <w:sz w:val="16"/>
              </w:rPr>
            </w:pPr>
            <w:r>
              <w:rPr>
                <w:spacing w:val="-2"/>
                <w:sz w:val="16"/>
              </w:rPr>
              <w:t>15.07</w:t>
            </w:r>
          </w:p>
        </w:tc>
        <w:tc>
          <w:tcPr>
            <w:tcW w:w="615" w:type="dxa"/>
          </w:tcPr>
          <w:p>
            <w:pPr>
              <w:pStyle w:val="TableParagraph"/>
              <w:ind w:left="81" w:right="105"/>
              <w:rPr>
                <w:sz w:val="16"/>
              </w:rPr>
            </w:pPr>
            <w:r>
              <w:rPr>
                <w:spacing w:val="-2"/>
                <w:sz w:val="16"/>
              </w:rPr>
              <w:t>14.79</w:t>
            </w:r>
          </w:p>
        </w:tc>
        <w:tc>
          <w:tcPr>
            <w:tcW w:w="575" w:type="dxa"/>
            <w:tcBorders>
              <w:right w:val="nil"/>
            </w:tcBorders>
          </w:tcPr>
          <w:p>
            <w:pPr>
              <w:pStyle w:val="TableParagraph"/>
              <w:ind w:left="78" w:right="69"/>
              <w:rPr>
                <w:sz w:val="16"/>
              </w:rPr>
            </w:pPr>
            <w:r>
              <w:rPr>
                <w:spacing w:val="-2"/>
                <w:sz w:val="16"/>
              </w:rPr>
              <w:t>14.36</w:t>
            </w:r>
          </w:p>
        </w:tc>
        <w:tc>
          <w:tcPr>
            <w:tcW w:w="575" w:type="dxa"/>
            <w:tcBorders>
              <w:left w:val="nil"/>
              <w:right w:val="nil"/>
            </w:tcBorders>
          </w:tcPr>
          <w:p>
            <w:pPr>
              <w:pStyle w:val="TableParagraph"/>
              <w:ind w:left="115"/>
              <w:jc w:val="left"/>
              <w:rPr>
                <w:sz w:val="16"/>
              </w:rPr>
            </w:pPr>
            <w:r>
              <w:rPr>
                <w:spacing w:val="-2"/>
                <w:sz w:val="16"/>
              </w:rPr>
              <w:t>14.55</w:t>
            </w:r>
          </w:p>
        </w:tc>
        <w:tc>
          <w:tcPr>
            <w:tcW w:w="575" w:type="dxa"/>
            <w:tcBorders>
              <w:left w:val="nil"/>
            </w:tcBorders>
          </w:tcPr>
          <w:p>
            <w:pPr>
              <w:pStyle w:val="TableParagraph"/>
              <w:ind w:left="92" w:right="69"/>
              <w:rPr>
                <w:sz w:val="16"/>
              </w:rPr>
            </w:pPr>
            <w:r>
              <w:rPr>
                <w:spacing w:val="-2"/>
                <w:sz w:val="16"/>
              </w:rPr>
              <w:t>14.01</w:t>
            </w:r>
          </w:p>
        </w:tc>
        <w:tc>
          <w:tcPr>
            <w:tcW w:w="575" w:type="dxa"/>
          </w:tcPr>
          <w:p>
            <w:pPr>
              <w:pStyle w:val="TableParagraph"/>
              <w:ind w:left="20"/>
              <w:rPr>
                <w:sz w:val="16"/>
              </w:rPr>
            </w:pPr>
            <w:r>
              <w:rPr>
                <w:spacing w:val="-2"/>
                <w:sz w:val="16"/>
              </w:rPr>
              <w:t>13.98</w:t>
            </w:r>
          </w:p>
        </w:tc>
      </w:tr>
      <w:tr>
        <w:trPr>
          <w:trHeight w:val="183" w:hRule="atLeast"/>
        </w:trPr>
        <w:tc>
          <w:tcPr>
            <w:tcW w:w="590" w:type="dxa"/>
          </w:tcPr>
          <w:p>
            <w:pPr>
              <w:pStyle w:val="TableParagraph"/>
              <w:spacing w:line="163" w:lineRule="exact"/>
              <w:ind w:left="9" w:right="49"/>
              <w:rPr>
                <w:sz w:val="16"/>
              </w:rPr>
            </w:pPr>
            <w:r>
              <w:rPr>
                <w:spacing w:val="-4"/>
                <w:sz w:val="16"/>
              </w:rPr>
              <w:t>2024</w:t>
            </w:r>
          </w:p>
        </w:tc>
        <w:tc>
          <w:tcPr>
            <w:tcW w:w="576" w:type="dxa"/>
            <w:tcBorders>
              <w:right w:val="nil"/>
            </w:tcBorders>
          </w:tcPr>
          <w:p>
            <w:pPr>
              <w:pStyle w:val="TableParagraph"/>
              <w:spacing w:line="163" w:lineRule="exact"/>
              <w:ind w:left="78" w:right="72"/>
              <w:rPr>
                <w:sz w:val="16"/>
              </w:rPr>
            </w:pPr>
            <w:r>
              <w:rPr>
                <w:spacing w:val="-2"/>
                <w:sz w:val="16"/>
              </w:rPr>
              <w:t>11.78</w:t>
            </w:r>
          </w:p>
        </w:tc>
        <w:tc>
          <w:tcPr>
            <w:tcW w:w="576" w:type="dxa"/>
            <w:tcBorders>
              <w:left w:val="nil"/>
            </w:tcBorders>
          </w:tcPr>
          <w:p>
            <w:pPr>
              <w:pStyle w:val="TableParagraph"/>
              <w:spacing w:line="163" w:lineRule="exact"/>
              <w:ind w:left="88" w:right="72"/>
              <w:rPr>
                <w:sz w:val="16"/>
              </w:rPr>
            </w:pPr>
            <w:r>
              <w:rPr>
                <w:spacing w:val="-2"/>
                <w:sz w:val="16"/>
              </w:rPr>
              <w:t>15.88</w:t>
            </w:r>
          </w:p>
        </w:tc>
        <w:tc>
          <w:tcPr>
            <w:tcW w:w="655" w:type="dxa"/>
          </w:tcPr>
          <w:p>
            <w:pPr>
              <w:pStyle w:val="TableParagraph"/>
              <w:spacing w:line="163" w:lineRule="exact"/>
              <w:ind w:left="12" w:right="159"/>
              <w:rPr>
                <w:sz w:val="16"/>
              </w:rPr>
            </w:pPr>
            <w:r>
              <w:rPr>
                <w:spacing w:val="-4"/>
                <w:sz w:val="16"/>
              </w:rPr>
              <w:t>14.7</w:t>
            </w:r>
          </w:p>
        </w:tc>
        <w:tc>
          <w:tcPr>
            <w:tcW w:w="705" w:type="dxa"/>
          </w:tcPr>
          <w:p>
            <w:pPr>
              <w:pStyle w:val="TableParagraph"/>
              <w:spacing w:line="163" w:lineRule="exact"/>
              <w:ind w:left="107"/>
              <w:jc w:val="left"/>
              <w:rPr>
                <w:sz w:val="16"/>
              </w:rPr>
            </w:pPr>
            <w:r>
              <w:rPr>
                <w:spacing w:val="-2"/>
                <w:sz w:val="16"/>
              </w:rPr>
              <w:t>15.05</w:t>
            </w:r>
          </w:p>
        </w:tc>
        <w:tc>
          <w:tcPr>
            <w:tcW w:w="615" w:type="dxa"/>
          </w:tcPr>
          <w:p>
            <w:pPr>
              <w:pStyle w:val="TableParagraph"/>
              <w:spacing w:line="163" w:lineRule="exact"/>
              <w:ind w:left="81" w:right="105"/>
              <w:rPr>
                <w:sz w:val="16"/>
              </w:rPr>
            </w:pPr>
            <w:r>
              <w:rPr>
                <w:spacing w:val="-2"/>
                <w:sz w:val="16"/>
              </w:rPr>
              <w:t>15.10</w:t>
            </w:r>
          </w:p>
        </w:tc>
        <w:tc>
          <w:tcPr>
            <w:tcW w:w="575" w:type="dxa"/>
            <w:tcBorders>
              <w:right w:val="nil"/>
            </w:tcBorders>
          </w:tcPr>
          <w:p>
            <w:pPr>
              <w:pStyle w:val="TableParagraph"/>
              <w:spacing w:line="163" w:lineRule="exact"/>
              <w:ind w:right="69"/>
              <w:rPr>
                <w:sz w:val="16"/>
              </w:rPr>
            </w:pPr>
            <w:r>
              <w:rPr>
                <w:spacing w:val="-4"/>
                <w:sz w:val="16"/>
              </w:rPr>
              <w:t>15.7</w:t>
            </w:r>
          </w:p>
        </w:tc>
        <w:tc>
          <w:tcPr>
            <w:tcW w:w="575" w:type="dxa"/>
            <w:tcBorders>
              <w:left w:val="nil"/>
              <w:right w:val="nil"/>
            </w:tcBorders>
          </w:tcPr>
          <w:p>
            <w:pPr>
              <w:pStyle w:val="TableParagraph"/>
              <w:spacing w:line="163" w:lineRule="exact"/>
              <w:ind w:left="114"/>
              <w:jc w:val="left"/>
              <w:rPr>
                <w:sz w:val="16"/>
              </w:rPr>
            </w:pPr>
            <w:r>
              <w:rPr>
                <w:spacing w:val="-2"/>
                <w:sz w:val="16"/>
              </w:rPr>
              <w:t>14.66</w:t>
            </w:r>
          </w:p>
        </w:tc>
        <w:tc>
          <w:tcPr>
            <w:tcW w:w="575" w:type="dxa"/>
            <w:tcBorders>
              <w:left w:val="nil"/>
            </w:tcBorders>
          </w:tcPr>
          <w:p>
            <w:pPr>
              <w:pStyle w:val="TableParagraph"/>
              <w:spacing w:line="163" w:lineRule="exact"/>
              <w:ind w:left="92" w:right="69"/>
              <w:rPr>
                <w:sz w:val="16"/>
              </w:rPr>
            </w:pPr>
            <w:r>
              <w:rPr>
                <w:spacing w:val="-2"/>
                <w:sz w:val="16"/>
              </w:rPr>
              <w:t>14.28</w:t>
            </w:r>
          </w:p>
        </w:tc>
        <w:tc>
          <w:tcPr>
            <w:tcW w:w="575" w:type="dxa"/>
          </w:tcPr>
          <w:p>
            <w:pPr>
              <w:pStyle w:val="TableParagraph"/>
              <w:spacing w:line="163" w:lineRule="exact"/>
              <w:ind w:left="20"/>
              <w:rPr>
                <w:sz w:val="16"/>
              </w:rPr>
            </w:pPr>
            <w:r>
              <w:rPr>
                <w:spacing w:val="-2"/>
                <w:sz w:val="16"/>
              </w:rPr>
              <w:t>14.24</w:t>
            </w:r>
          </w:p>
        </w:tc>
      </w:tr>
      <w:tr>
        <w:trPr>
          <w:trHeight w:val="184" w:hRule="atLeast"/>
        </w:trPr>
        <w:tc>
          <w:tcPr>
            <w:tcW w:w="590" w:type="dxa"/>
          </w:tcPr>
          <w:p>
            <w:pPr>
              <w:pStyle w:val="TableParagraph"/>
              <w:ind w:left="9" w:right="49"/>
              <w:rPr>
                <w:sz w:val="16"/>
              </w:rPr>
            </w:pPr>
            <w:r>
              <w:rPr>
                <w:spacing w:val="-4"/>
                <w:sz w:val="16"/>
              </w:rPr>
              <w:t>2025</w:t>
            </w:r>
          </w:p>
        </w:tc>
        <w:tc>
          <w:tcPr>
            <w:tcW w:w="576" w:type="dxa"/>
            <w:tcBorders>
              <w:right w:val="nil"/>
            </w:tcBorders>
          </w:tcPr>
          <w:p>
            <w:pPr>
              <w:pStyle w:val="TableParagraph"/>
              <w:ind w:left="78" w:right="72"/>
              <w:rPr>
                <w:sz w:val="16"/>
              </w:rPr>
            </w:pPr>
            <w:r>
              <w:rPr>
                <w:spacing w:val="-2"/>
                <w:sz w:val="16"/>
              </w:rPr>
              <w:t>10.92</w:t>
            </w:r>
          </w:p>
        </w:tc>
        <w:tc>
          <w:tcPr>
            <w:tcW w:w="576" w:type="dxa"/>
            <w:tcBorders>
              <w:left w:val="nil"/>
            </w:tcBorders>
          </w:tcPr>
          <w:p>
            <w:pPr>
              <w:pStyle w:val="TableParagraph"/>
              <w:ind w:left="88" w:right="72"/>
              <w:rPr>
                <w:sz w:val="16"/>
              </w:rPr>
            </w:pPr>
            <w:r>
              <w:rPr>
                <w:spacing w:val="-2"/>
                <w:sz w:val="16"/>
              </w:rPr>
              <w:t>16.39</w:t>
            </w:r>
          </w:p>
        </w:tc>
        <w:tc>
          <w:tcPr>
            <w:tcW w:w="655" w:type="dxa"/>
          </w:tcPr>
          <w:p>
            <w:pPr>
              <w:pStyle w:val="TableParagraph"/>
              <w:ind w:left="88" w:right="154"/>
              <w:rPr>
                <w:sz w:val="16"/>
              </w:rPr>
            </w:pPr>
            <w:r>
              <w:rPr>
                <w:spacing w:val="-2"/>
                <w:sz w:val="16"/>
              </w:rPr>
              <w:t>15.13</w:t>
            </w:r>
          </w:p>
        </w:tc>
        <w:tc>
          <w:tcPr>
            <w:tcW w:w="705" w:type="dxa"/>
          </w:tcPr>
          <w:p>
            <w:pPr>
              <w:pStyle w:val="TableParagraph"/>
              <w:ind w:left="107"/>
              <w:jc w:val="left"/>
              <w:rPr>
                <w:sz w:val="16"/>
              </w:rPr>
            </w:pPr>
            <w:r>
              <w:rPr>
                <w:spacing w:val="-2"/>
                <w:sz w:val="16"/>
              </w:rPr>
              <w:t>15.66</w:t>
            </w:r>
          </w:p>
        </w:tc>
        <w:tc>
          <w:tcPr>
            <w:tcW w:w="615" w:type="dxa"/>
          </w:tcPr>
          <w:p>
            <w:pPr>
              <w:pStyle w:val="TableParagraph"/>
              <w:ind w:left="81" w:right="105"/>
              <w:rPr>
                <w:sz w:val="16"/>
              </w:rPr>
            </w:pPr>
            <w:r>
              <w:rPr>
                <w:spacing w:val="-2"/>
                <w:sz w:val="16"/>
              </w:rPr>
              <w:t>15.74</w:t>
            </w:r>
          </w:p>
        </w:tc>
        <w:tc>
          <w:tcPr>
            <w:tcW w:w="575" w:type="dxa"/>
            <w:tcBorders>
              <w:right w:val="nil"/>
            </w:tcBorders>
          </w:tcPr>
          <w:p>
            <w:pPr>
              <w:pStyle w:val="TableParagraph"/>
              <w:ind w:left="78" w:right="69"/>
              <w:rPr>
                <w:sz w:val="16"/>
              </w:rPr>
            </w:pPr>
            <w:r>
              <w:rPr>
                <w:spacing w:val="-2"/>
                <w:sz w:val="16"/>
              </w:rPr>
              <w:t>16.14</w:t>
            </w:r>
          </w:p>
        </w:tc>
        <w:tc>
          <w:tcPr>
            <w:tcW w:w="575" w:type="dxa"/>
            <w:tcBorders>
              <w:left w:val="nil"/>
              <w:right w:val="nil"/>
            </w:tcBorders>
          </w:tcPr>
          <w:p>
            <w:pPr>
              <w:pStyle w:val="TableParagraph"/>
              <w:ind w:left="115"/>
              <w:jc w:val="left"/>
              <w:rPr>
                <w:sz w:val="16"/>
              </w:rPr>
            </w:pPr>
            <w:r>
              <w:rPr>
                <w:spacing w:val="-2"/>
                <w:sz w:val="16"/>
              </w:rPr>
              <w:t>15.31</w:t>
            </w:r>
          </w:p>
        </w:tc>
        <w:tc>
          <w:tcPr>
            <w:tcW w:w="575" w:type="dxa"/>
            <w:tcBorders>
              <w:left w:val="nil"/>
            </w:tcBorders>
          </w:tcPr>
          <w:p>
            <w:pPr>
              <w:pStyle w:val="TableParagraph"/>
              <w:ind w:left="92" w:right="69"/>
              <w:rPr>
                <w:sz w:val="16"/>
              </w:rPr>
            </w:pPr>
            <w:r>
              <w:rPr>
                <w:spacing w:val="-2"/>
                <w:sz w:val="16"/>
              </w:rPr>
              <w:t>14.88</w:t>
            </w:r>
          </w:p>
        </w:tc>
        <w:tc>
          <w:tcPr>
            <w:tcW w:w="575" w:type="dxa"/>
          </w:tcPr>
          <w:p>
            <w:pPr>
              <w:pStyle w:val="TableParagraph"/>
              <w:ind w:left="20"/>
              <w:rPr>
                <w:sz w:val="16"/>
              </w:rPr>
            </w:pPr>
            <w:r>
              <w:rPr>
                <w:spacing w:val="-2"/>
                <w:sz w:val="16"/>
              </w:rPr>
              <w:t>14.85</w:t>
            </w:r>
          </w:p>
        </w:tc>
      </w:tr>
      <w:tr>
        <w:trPr>
          <w:trHeight w:val="184" w:hRule="atLeast"/>
        </w:trPr>
        <w:tc>
          <w:tcPr>
            <w:tcW w:w="590" w:type="dxa"/>
          </w:tcPr>
          <w:p>
            <w:pPr>
              <w:pStyle w:val="TableParagraph"/>
              <w:ind w:left="9" w:right="49"/>
              <w:rPr>
                <w:sz w:val="16"/>
              </w:rPr>
            </w:pPr>
            <w:r>
              <w:rPr>
                <w:spacing w:val="-4"/>
                <w:sz w:val="16"/>
              </w:rPr>
              <w:t>2026</w:t>
            </w:r>
          </w:p>
        </w:tc>
        <w:tc>
          <w:tcPr>
            <w:tcW w:w="576" w:type="dxa"/>
            <w:tcBorders>
              <w:right w:val="nil"/>
            </w:tcBorders>
          </w:tcPr>
          <w:p>
            <w:pPr>
              <w:pStyle w:val="TableParagraph"/>
              <w:ind w:right="71"/>
              <w:rPr>
                <w:sz w:val="16"/>
              </w:rPr>
            </w:pPr>
            <w:r>
              <w:rPr>
                <w:spacing w:val="-4"/>
                <w:sz w:val="16"/>
              </w:rPr>
              <w:t>9.06</w:t>
            </w:r>
          </w:p>
        </w:tc>
        <w:tc>
          <w:tcPr>
            <w:tcW w:w="576" w:type="dxa"/>
            <w:tcBorders>
              <w:left w:val="nil"/>
            </w:tcBorders>
          </w:tcPr>
          <w:p>
            <w:pPr>
              <w:pStyle w:val="TableParagraph"/>
              <w:ind w:left="88" w:right="72"/>
              <w:rPr>
                <w:sz w:val="16"/>
              </w:rPr>
            </w:pPr>
            <w:r>
              <w:rPr>
                <w:spacing w:val="-2"/>
                <w:sz w:val="16"/>
              </w:rPr>
              <w:t>16.93</w:t>
            </w:r>
          </w:p>
        </w:tc>
        <w:tc>
          <w:tcPr>
            <w:tcW w:w="655" w:type="dxa"/>
          </w:tcPr>
          <w:p>
            <w:pPr>
              <w:pStyle w:val="TableParagraph"/>
              <w:ind w:left="89" w:right="154"/>
              <w:rPr>
                <w:sz w:val="16"/>
              </w:rPr>
            </w:pPr>
            <w:r>
              <w:rPr>
                <w:spacing w:val="-2"/>
                <w:sz w:val="16"/>
              </w:rPr>
              <w:t>15.62</w:t>
            </w:r>
          </w:p>
        </w:tc>
        <w:tc>
          <w:tcPr>
            <w:tcW w:w="705" w:type="dxa"/>
          </w:tcPr>
          <w:p>
            <w:pPr>
              <w:pStyle w:val="TableParagraph"/>
              <w:ind w:left="107"/>
              <w:jc w:val="left"/>
              <w:rPr>
                <w:sz w:val="16"/>
              </w:rPr>
            </w:pPr>
            <w:r>
              <w:rPr>
                <w:spacing w:val="-2"/>
                <w:sz w:val="16"/>
              </w:rPr>
              <w:t>16.69</w:t>
            </w:r>
          </w:p>
        </w:tc>
        <w:tc>
          <w:tcPr>
            <w:tcW w:w="615" w:type="dxa"/>
          </w:tcPr>
          <w:p>
            <w:pPr>
              <w:pStyle w:val="TableParagraph"/>
              <w:ind w:left="80" w:right="105"/>
              <w:rPr>
                <w:sz w:val="16"/>
              </w:rPr>
            </w:pPr>
            <w:r>
              <w:rPr>
                <w:spacing w:val="-2"/>
                <w:sz w:val="16"/>
              </w:rPr>
              <w:t>16.27</w:t>
            </w:r>
          </w:p>
        </w:tc>
        <w:tc>
          <w:tcPr>
            <w:tcW w:w="575" w:type="dxa"/>
            <w:tcBorders>
              <w:right w:val="nil"/>
            </w:tcBorders>
          </w:tcPr>
          <w:p>
            <w:pPr>
              <w:pStyle w:val="TableParagraph"/>
              <w:ind w:left="78" w:right="69"/>
              <w:rPr>
                <w:sz w:val="16"/>
              </w:rPr>
            </w:pPr>
            <w:r>
              <w:rPr>
                <w:spacing w:val="-2"/>
                <w:sz w:val="16"/>
              </w:rPr>
              <w:t>16.19</w:t>
            </w:r>
          </w:p>
        </w:tc>
        <w:tc>
          <w:tcPr>
            <w:tcW w:w="575" w:type="dxa"/>
            <w:tcBorders>
              <w:left w:val="nil"/>
              <w:right w:val="nil"/>
            </w:tcBorders>
          </w:tcPr>
          <w:p>
            <w:pPr>
              <w:pStyle w:val="TableParagraph"/>
              <w:ind w:left="114"/>
              <w:jc w:val="left"/>
              <w:rPr>
                <w:sz w:val="16"/>
              </w:rPr>
            </w:pPr>
            <w:r>
              <w:rPr>
                <w:spacing w:val="-4"/>
                <w:sz w:val="16"/>
              </w:rPr>
              <w:t>15.8</w:t>
            </w:r>
          </w:p>
        </w:tc>
        <w:tc>
          <w:tcPr>
            <w:tcW w:w="575" w:type="dxa"/>
            <w:tcBorders>
              <w:left w:val="nil"/>
            </w:tcBorders>
          </w:tcPr>
          <w:p>
            <w:pPr>
              <w:pStyle w:val="TableParagraph"/>
              <w:ind w:left="91" w:right="69"/>
              <w:rPr>
                <w:sz w:val="16"/>
              </w:rPr>
            </w:pPr>
            <w:r>
              <w:rPr>
                <w:spacing w:val="-2"/>
                <w:sz w:val="16"/>
              </w:rPr>
              <w:t>15.38</w:t>
            </w:r>
          </w:p>
        </w:tc>
        <w:tc>
          <w:tcPr>
            <w:tcW w:w="575" w:type="dxa"/>
          </w:tcPr>
          <w:p>
            <w:pPr>
              <w:pStyle w:val="TableParagraph"/>
              <w:ind w:left="20" w:right="1"/>
              <w:rPr>
                <w:sz w:val="16"/>
              </w:rPr>
            </w:pPr>
            <w:r>
              <w:rPr>
                <w:spacing w:val="-2"/>
                <w:sz w:val="16"/>
              </w:rPr>
              <w:t>15.35</w:t>
            </w:r>
          </w:p>
        </w:tc>
      </w:tr>
      <w:tr>
        <w:trPr>
          <w:trHeight w:val="186" w:hRule="atLeast"/>
        </w:trPr>
        <w:tc>
          <w:tcPr>
            <w:tcW w:w="590" w:type="dxa"/>
            <w:tcBorders>
              <w:bottom w:val="nil"/>
            </w:tcBorders>
          </w:tcPr>
          <w:p>
            <w:pPr>
              <w:pStyle w:val="TableParagraph"/>
              <w:spacing w:line="167" w:lineRule="exact"/>
              <w:ind w:left="9" w:right="49"/>
              <w:rPr>
                <w:sz w:val="16"/>
              </w:rPr>
            </w:pPr>
            <w:r>
              <w:rPr>
                <w:spacing w:val="-4"/>
                <w:sz w:val="16"/>
              </w:rPr>
              <w:t>2027</w:t>
            </w:r>
          </w:p>
        </w:tc>
        <w:tc>
          <w:tcPr>
            <w:tcW w:w="576" w:type="dxa"/>
            <w:tcBorders>
              <w:bottom w:val="nil"/>
              <w:right w:val="nil"/>
            </w:tcBorders>
          </w:tcPr>
          <w:p>
            <w:pPr>
              <w:pStyle w:val="TableParagraph"/>
              <w:spacing w:line="167" w:lineRule="exact"/>
              <w:ind w:right="71"/>
              <w:rPr>
                <w:sz w:val="16"/>
              </w:rPr>
            </w:pPr>
            <w:r>
              <w:rPr>
                <w:spacing w:val="-4"/>
                <w:sz w:val="16"/>
              </w:rPr>
              <w:t>8.29</w:t>
            </w:r>
          </w:p>
        </w:tc>
        <w:tc>
          <w:tcPr>
            <w:tcW w:w="576" w:type="dxa"/>
            <w:tcBorders>
              <w:left w:val="nil"/>
              <w:bottom w:val="nil"/>
            </w:tcBorders>
          </w:tcPr>
          <w:p>
            <w:pPr>
              <w:pStyle w:val="TableParagraph"/>
              <w:spacing w:line="167" w:lineRule="exact"/>
              <w:ind w:left="88" w:right="72"/>
              <w:rPr>
                <w:sz w:val="16"/>
              </w:rPr>
            </w:pPr>
            <w:r>
              <w:rPr>
                <w:spacing w:val="-2"/>
                <w:sz w:val="16"/>
              </w:rPr>
              <w:t>17.94</w:t>
            </w:r>
          </w:p>
        </w:tc>
        <w:tc>
          <w:tcPr>
            <w:tcW w:w="655" w:type="dxa"/>
            <w:tcBorders>
              <w:bottom w:val="nil"/>
            </w:tcBorders>
          </w:tcPr>
          <w:p>
            <w:pPr>
              <w:pStyle w:val="TableParagraph"/>
              <w:spacing w:line="167" w:lineRule="exact"/>
              <w:ind w:left="87" w:right="154"/>
              <w:rPr>
                <w:sz w:val="16"/>
              </w:rPr>
            </w:pPr>
            <w:r>
              <w:rPr>
                <w:spacing w:val="-2"/>
                <w:sz w:val="16"/>
              </w:rPr>
              <w:t>16.05</w:t>
            </w:r>
          </w:p>
        </w:tc>
        <w:tc>
          <w:tcPr>
            <w:tcW w:w="705" w:type="dxa"/>
            <w:tcBorders>
              <w:bottom w:val="nil"/>
            </w:tcBorders>
          </w:tcPr>
          <w:p>
            <w:pPr>
              <w:pStyle w:val="TableParagraph"/>
              <w:spacing w:line="167" w:lineRule="exact"/>
              <w:ind w:left="108"/>
              <w:jc w:val="left"/>
              <w:rPr>
                <w:sz w:val="16"/>
              </w:rPr>
            </w:pPr>
            <w:r>
              <w:rPr>
                <w:spacing w:val="-2"/>
                <w:sz w:val="16"/>
              </w:rPr>
              <w:t>16.43</w:t>
            </w:r>
          </w:p>
        </w:tc>
        <w:tc>
          <w:tcPr>
            <w:tcW w:w="615" w:type="dxa"/>
            <w:tcBorders>
              <w:bottom w:val="nil"/>
            </w:tcBorders>
          </w:tcPr>
          <w:p>
            <w:pPr>
              <w:pStyle w:val="TableParagraph"/>
              <w:spacing w:line="167" w:lineRule="exact"/>
              <w:ind w:left="81" w:right="105"/>
              <w:rPr>
                <w:sz w:val="16"/>
              </w:rPr>
            </w:pPr>
            <w:r>
              <w:rPr>
                <w:spacing w:val="-2"/>
                <w:sz w:val="16"/>
              </w:rPr>
              <w:t>16.95</w:t>
            </w:r>
          </w:p>
        </w:tc>
        <w:tc>
          <w:tcPr>
            <w:tcW w:w="575" w:type="dxa"/>
            <w:tcBorders>
              <w:bottom w:val="nil"/>
              <w:right w:val="nil"/>
            </w:tcBorders>
          </w:tcPr>
          <w:p>
            <w:pPr>
              <w:pStyle w:val="TableParagraph"/>
              <w:spacing w:line="167" w:lineRule="exact"/>
              <w:ind w:left="78" w:right="69"/>
              <w:rPr>
                <w:sz w:val="16"/>
              </w:rPr>
            </w:pPr>
            <w:r>
              <w:rPr>
                <w:spacing w:val="-2"/>
                <w:sz w:val="16"/>
              </w:rPr>
              <w:t>17.54</w:t>
            </w:r>
          </w:p>
        </w:tc>
        <w:tc>
          <w:tcPr>
            <w:tcW w:w="575" w:type="dxa"/>
            <w:tcBorders>
              <w:left w:val="nil"/>
              <w:bottom w:val="nil"/>
              <w:right w:val="nil"/>
            </w:tcBorders>
          </w:tcPr>
          <w:p>
            <w:pPr>
              <w:pStyle w:val="TableParagraph"/>
              <w:spacing w:line="167" w:lineRule="exact"/>
              <w:ind w:left="115"/>
              <w:jc w:val="left"/>
              <w:rPr>
                <w:sz w:val="16"/>
              </w:rPr>
            </w:pPr>
            <w:r>
              <w:rPr>
                <w:spacing w:val="-2"/>
                <w:sz w:val="16"/>
              </w:rPr>
              <w:t>16.85</w:t>
            </w:r>
          </w:p>
        </w:tc>
        <w:tc>
          <w:tcPr>
            <w:tcW w:w="575" w:type="dxa"/>
            <w:tcBorders>
              <w:left w:val="nil"/>
              <w:bottom w:val="nil"/>
            </w:tcBorders>
          </w:tcPr>
          <w:p>
            <w:pPr>
              <w:pStyle w:val="TableParagraph"/>
              <w:spacing w:line="167" w:lineRule="exact"/>
              <w:ind w:left="92" w:right="69"/>
              <w:rPr>
                <w:sz w:val="16"/>
              </w:rPr>
            </w:pPr>
            <w:r>
              <w:rPr>
                <w:spacing w:val="-2"/>
                <w:sz w:val="16"/>
              </w:rPr>
              <w:t>16.81</w:t>
            </w:r>
          </w:p>
        </w:tc>
        <w:tc>
          <w:tcPr>
            <w:tcW w:w="575" w:type="dxa"/>
            <w:tcBorders>
              <w:bottom w:val="nil"/>
            </w:tcBorders>
          </w:tcPr>
          <w:p>
            <w:pPr>
              <w:pStyle w:val="TableParagraph"/>
              <w:spacing w:line="167" w:lineRule="exact"/>
              <w:ind w:left="20"/>
              <w:rPr>
                <w:sz w:val="16"/>
              </w:rPr>
            </w:pPr>
            <w:r>
              <w:rPr>
                <w:spacing w:val="-2"/>
                <w:sz w:val="16"/>
              </w:rPr>
              <w:t>15.76</w:t>
            </w:r>
          </w:p>
        </w:tc>
      </w:tr>
      <w:tr>
        <w:trPr>
          <w:trHeight w:val="184" w:hRule="atLeast"/>
        </w:trPr>
        <w:tc>
          <w:tcPr>
            <w:tcW w:w="590" w:type="dxa"/>
            <w:tcBorders>
              <w:top w:val="nil"/>
              <w:bottom w:val="nil"/>
            </w:tcBorders>
          </w:tcPr>
          <w:p>
            <w:pPr>
              <w:pStyle w:val="TableParagraph"/>
              <w:ind w:left="9" w:right="49"/>
              <w:rPr>
                <w:sz w:val="16"/>
              </w:rPr>
            </w:pPr>
            <w:r>
              <w:rPr>
                <w:spacing w:val="-4"/>
                <w:sz w:val="16"/>
              </w:rPr>
              <w:t>2028</w:t>
            </w:r>
          </w:p>
        </w:tc>
        <w:tc>
          <w:tcPr>
            <w:tcW w:w="576" w:type="dxa"/>
            <w:tcBorders>
              <w:top w:val="nil"/>
              <w:bottom w:val="nil"/>
              <w:right w:val="nil"/>
            </w:tcBorders>
          </w:tcPr>
          <w:p>
            <w:pPr>
              <w:pStyle w:val="TableParagraph"/>
              <w:ind w:right="71"/>
              <w:rPr>
                <w:sz w:val="16"/>
              </w:rPr>
            </w:pPr>
            <w:r>
              <w:rPr>
                <w:spacing w:val="-4"/>
                <w:sz w:val="16"/>
              </w:rPr>
              <w:t>7.33</w:t>
            </w:r>
          </w:p>
        </w:tc>
        <w:tc>
          <w:tcPr>
            <w:tcW w:w="576" w:type="dxa"/>
            <w:tcBorders>
              <w:top w:val="nil"/>
              <w:left w:val="nil"/>
              <w:bottom w:val="nil"/>
            </w:tcBorders>
          </w:tcPr>
          <w:p>
            <w:pPr>
              <w:pStyle w:val="TableParagraph"/>
              <w:ind w:left="88" w:right="72"/>
              <w:rPr>
                <w:sz w:val="16"/>
              </w:rPr>
            </w:pPr>
            <w:r>
              <w:rPr>
                <w:spacing w:val="-2"/>
                <w:sz w:val="16"/>
              </w:rPr>
              <w:t>18.15</w:t>
            </w:r>
          </w:p>
        </w:tc>
        <w:tc>
          <w:tcPr>
            <w:tcW w:w="655" w:type="dxa"/>
            <w:tcBorders>
              <w:top w:val="nil"/>
              <w:bottom w:val="nil"/>
            </w:tcBorders>
          </w:tcPr>
          <w:p>
            <w:pPr>
              <w:pStyle w:val="TableParagraph"/>
              <w:ind w:left="87" w:right="154"/>
              <w:rPr>
                <w:sz w:val="16"/>
              </w:rPr>
            </w:pPr>
            <w:r>
              <w:rPr>
                <w:spacing w:val="-2"/>
                <w:sz w:val="16"/>
              </w:rPr>
              <w:t>16.42</w:t>
            </w:r>
          </w:p>
        </w:tc>
        <w:tc>
          <w:tcPr>
            <w:tcW w:w="705" w:type="dxa"/>
            <w:tcBorders>
              <w:top w:val="nil"/>
              <w:bottom w:val="nil"/>
            </w:tcBorders>
          </w:tcPr>
          <w:p>
            <w:pPr>
              <w:pStyle w:val="TableParagraph"/>
              <w:ind w:left="108"/>
              <w:jc w:val="left"/>
              <w:rPr>
                <w:sz w:val="16"/>
              </w:rPr>
            </w:pPr>
            <w:r>
              <w:rPr>
                <w:spacing w:val="-2"/>
                <w:sz w:val="16"/>
              </w:rPr>
              <w:t>17.33</w:t>
            </w:r>
          </w:p>
        </w:tc>
        <w:tc>
          <w:tcPr>
            <w:tcW w:w="615" w:type="dxa"/>
            <w:tcBorders>
              <w:top w:val="nil"/>
              <w:bottom w:val="nil"/>
            </w:tcBorders>
          </w:tcPr>
          <w:p>
            <w:pPr>
              <w:pStyle w:val="TableParagraph"/>
              <w:ind w:left="81" w:right="105"/>
              <w:rPr>
                <w:sz w:val="16"/>
              </w:rPr>
            </w:pPr>
            <w:r>
              <w:rPr>
                <w:spacing w:val="-2"/>
                <w:sz w:val="16"/>
              </w:rPr>
              <w:t>17.41</w:t>
            </w:r>
          </w:p>
        </w:tc>
        <w:tc>
          <w:tcPr>
            <w:tcW w:w="575" w:type="dxa"/>
            <w:tcBorders>
              <w:top w:val="nil"/>
              <w:bottom w:val="nil"/>
              <w:right w:val="nil"/>
            </w:tcBorders>
          </w:tcPr>
          <w:p>
            <w:pPr>
              <w:pStyle w:val="TableParagraph"/>
              <w:ind w:left="78" w:right="69"/>
              <w:rPr>
                <w:sz w:val="16"/>
              </w:rPr>
            </w:pPr>
            <w:r>
              <w:rPr>
                <w:spacing w:val="-2"/>
                <w:sz w:val="16"/>
              </w:rPr>
              <w:t>17.86</w:t>
            </w:r>
          </w:p>
        </w:tc>
        <w:tc>
          <w:tcPr>
            <w:tcW w:w="575" w:type="dxa"/>
            <w:tcBorders>
              <w:top w:val="nil"/>
              <w:left w:val="nil"/>
              <w:bottom w:val="nil"/>
              <w:right w:val="nil"/>
            </w:tcBorders>
          </w:tcPr>
          <w:p>
            <w:pPr>
              <w:pStyle w:val="TableParagraph"/>
              <w:ind w:left="115"/>
              <w:jc w:val="left"/>
              <w:rPr>
                <w:sz w:val="16"/>
              </w:rPr>
            </w:pPr>
            <w:r>
              <w:rPr>
                <w:spacing w:val="-2"/>
                <w:sz w:val="16"/>
              </w:rPr>
              <w:t>16.75</w:t>
            </w:r>
          </w:p>
        </w:tc>
        <w:tc>
          <w:tcPr>
            <w:tcW w:w="575" w:type="dxa"/>
            <w:tcBorders>
              <w:top w:val="nil"/>
              <w:left w:val="nil"/>
              <w:bottom w:val="nil"/>
            </w:tcBorders>
          </w:tcPr>
          <w:p>
            <w:pPr>
              <w:pStyle w:val="TableParagraph"/>
              <w:ind w:left="92" w:right="69"/>
              <w:rPr>
                <w:sz w:val="16"/>
              </w:rPr>
            </w:pPr>
            <w:r>
              <w:rPr>
                <w:spacing w:val="-2"/>
                <w:sz w:val="16"/>
              </w:rPr>
              <w:t>16.93</w:t>
            </w:r>
          </w:p>
        </w:tc>
        <w:tc>
          <w:tcPr>
            <w:tcW w:w="575" w:type="dxa"/>
            <w:tcBorders>
              <w:top w:val="nil"/>
              <w:bottom w:val="nil"/>
            </w:tcBorders>
          </w:tcPr>
          <w:p>
            <w:pPr>
              <w:pStyle w:val="TableParagraph"/>
              <w:ind w:left="20"/>
              <w:rPr>
                <w:sz w:val="16"/>
              </w:rPr>
            </w:pPr>
            <w:r>
              <w:rPr>
                <w:spacing w:val="-2"/>
                <w:sz w:val="16"/>
              </w:rPr>
              <w:t>16.46</w:t>
            </w:r>
          </w:p>
        </w:tc>
      </w:tr>
      <w:tr>
        <w:trPr>
          <w:trHeight w:val="180" w:hRule="atLeast"/>
        </w:trPr>
        <w:tc>
          <w:tcPr>
            <w:tcW w:w="590" w:type="dxa"/>
            <w:tcBorders>
              <w:top w:val="nil"/>
            </w:tcBorders>
          </w:tcPr>
          <w:p>
            <w:pPr>
              <w:pStyle w:val="TableParagraph"/>
              <w:spacing w:line="161" w:lineRule="exact"/>
              <w:ind w:left="9" w:right="49"/>
              <w:rPr>
                <w:sz w:val="16"/>
              </w:rPr>
            </w:pPr>
            <w:r>
              <w:rPr>
                <w:spacing w:val="-4"/>
                <w:sz w:val="16"/>
              </w:rPr>
              <w:t>2029</w:t>
            </w:r>
          </w:p>
        </w:tc>
        <w:tc>
          <w:tcPr>
            <w:tcW w:w="576" w:type="dxa"/>
            <w:tcBorders>
              <w:top w:val="nil"/>
              <w:right w:val="nil"/>
            </w:tcBorders>
          </w:tcPr>
          <w:p>
            <w:pPr>
              <w:pStyle w:val="TableParagraph"/>
              <w:spacing w:line="161" w:lineRule="exact"/>
              <w:ind w:right="71"/>
              <w:rPr>
                <w:sz w:val="16"/>
              </w:rPr>
            </w:pPr>
            <w:r>
              <w:rPr>
                <w:spacing w:val="-4"/>
                <w:sz w:val="16"/>
              </w:rPr>
              <w:t>6.47</w:t>
            </w:r>
          </w:p>
        </w:tc>
        <w:tc>
          <w:tcPr>
            <w:tcW w:w="576" w:type="dxa"/>
            <w:tcBorders>
              <w:top w:val="nil"/>
              <w:left w:val="nil"/>
            </w:tcBorders>
          </w:tcPr>
          <w:p>
            <w:pPr>
              <w:pStyle w:val="TableParagraph"/>
              <w:spacing w:line="161" w:lineRule="exact"/>
              <w:ind w:left="16" w:right="78"/>
              <w:rPr>
                <w:sz w:val="16"/>
              </w:rPr>
            </w:pPr>
            <w:r>
              <w:rPr>
                <w:spacing w:val="-4"/>
                <w:sz w:val="16"/>
              </w:rPr>
              <w:t>18.7</w:t>
            </w:r>
          </w:p>
        </w:tc>
        <w:tc>
          <w:tcPr>
            <w:tcW w:w="655" w:type="dxa"/>
            <w:tcBorders>
              <w:top w:val="nil"/>
            </w:tcBorders>
          </w:tcPr>
          <w:p>
            <w:pPr>
              <w:pStyle w:val="TableParagraph"/>
              <w:spacing w:line="161" w:lineRule="exact"/>
              <w:ind w:left="89" w:right="154"/>
              <w:rPr>
                <w:sz w:val="16"/>
              </w:rPr>
            </w:pPr>
            <w:r>
              <w:rPr>
                <w:spacing w:val="-2"/>
                <w:sz w:val="16"/>
              </w:rPr>
              <w:t>15.07</w:t>
            </w:r>
          </w:p>
        </w:tc>
        <w:tc>
          <w:tcPr>
            <w:tcW w:w="705" w:type="dxa"/>
            <w:tcBorders>
              <w:top w:val="nil"/>
            </w:tcBorders>
          </w:tcPr>
          <w:p>
            <w:pPr>
              <w:pStyle w:val="TableParagraph"/>
              <w:spacing w:line="161" w:lineRule="exact"/>
              <w:ind w:left="107"/>
              <w:jc w:val="left"/>
              <w:rPr>
                <w:sz w:val="16"/>
              </w:rPr>
            </w:pPr>
            <w:r>
              <w:rPr>
                <w:spacing w:val="-2"/>
                <w:sz w:val="16"/>
              </w:rPr>
              <w:t>17.44</w:t>
            </w:r>
          </w:p>
        </w:tc>
        <w:tc>
          <w:tcPr>
            <w:tcW w:w="615" w:type="dxa"/>
            <w:tcBorders>
              <w:top w:val="nil"/>
            </w:tcBorders>
          </w:tcPr>
          <w:p>
            <w:pPr>
              <w:pStyle w:val="TableParagraph"/>
              <w:spacing w:line="161" w:lineRule="exact"/>
              <w:ind w:left="81" w:right="105"/>
              <w:rPr>
                <w:sz w:val="16"/>
              </w:rPr>
            </w:pPr>
            <w:r>
              <w:rPr>
                <w:spacing w:val="-2"/>
                <w:sz w:val="16"/>
              </w:rPr>
              <w:t>17.45</w:t>
            </w:r>
          </w:p>
        </w:tc>
        <w:tc>
          <w:tcPr>
            <w:tcW w:w="575" w:type="dxa"/>
            <w:tcBorders>
              <w:top w:val="nil"/>
              <w:right w:val="nil"/>
            </w:tcBorders>
          </w:tcPr>
          <w:p>
            <w:pPr>
              <w:pStyle w:val="TableParagraph"/>
              <w:spacing w:line="161" w:lineRule="exact"/>
              <w:ind w:right="69"/>
              <w:rPr>
                <w:sz w:val="16"/>
              </w:rPr>
            </w:pPr>
            <w:r>
              <w:rPr>
                <w:spacing w:val="-4"/>
                <w:sz w:val="16"/>
              </w:rPr>
              <w:t>18.2</w:t>
            </w:r>
          </w:p>
        </w:tc>
        <w:tc>
          <w:tcPr>
            <w:tcW w:w="575" w:type="dxa"/>
            <w:tcBorders>
              <w:top w:val="nil"/>
              <w:left w:val="nil"/>
              <w:right w:val="nil"/>
            </w:tcBorders>
          </w:tcPr>
          <w:p>
            <w:pPr>
              <w:pStyle w:val="TableParagraph"/>
              <w:spacing w:line="161" w:lineRule="exact"/>
              <w:ind w:left="114"/>
              <w:jc w:val="left"/>
              <w:rPr>
                <w:sz w:val="16"/>
              </w:rPr>
            </w:pPr>
            <w:r>
              <w:rPr>
                <w:spacing w:val="-2"/>
                <w:sz w:val="16"/>
              </w:rPr>
              <w:t>17.35</w:t>
            </w:r>
          </w:p>
        </w:tc>
        <w:tc>
          <w:tcPr>
            <w:tcW w:w="575" w:type="dxa"/>
            <w:tcBorders>
              <w:top w:val="nil"/>
              <w:left w:val="nil"/>
            </w:tcBorders>
          </w:tcPr>
          <w:p>
            <w:pPr>
              <w:pStyle w:val="TableParagraph"/>
              <w:spacing w:line="161" w:lineRule="exact"/>
              <w:ind w:right="56"/>
              <w:rPr>
                <w:sz w:val="16"/>
              </w:rPr>
            </w:pPr>
            <w:r>
              <w:rPr>
                <w:spacing w:val="-4"/>
                <w:sz w:val="16"/>
              </w:rPr>
              <w:t>16.6</w:t>
            </w:r>
          </w:p>
        </w:tc>
        <w:tc>
          <w:tcPr>
            <w:tcW w:w="575" w:type="dxa"/>
            <w:tcBorders>
              <w:top w:val="nil"/>
            </w:tcBorders>
          </w:tcPr>
          <w:p>
            <w:pPr>
              <w:pStyle w:val="TableParagraph"/>
              <w:spacing w:line="161" w:lineRule="exact"/>
              <w:ind w:left="20" w:right="1"/>
              <w:rPr>
                <w:sz w:val="16"/>
              </w:rPr>
            </w:pPr>
            <w:r>
              <w:rPr>
                <w:spacing w:val="-2"/>
                <w:sz w:val="16"/>
              </w:rPr>
              <w:t>15.45</w:t>
            </w:r>
          </w:p>
        </w:tc>
      </w:tr>
      <w:tr>
        <w:trPr>
          <w:trHeight w:val="184" w:hRule="atLeast"/>
        </w:trPr>
        <w:tc>
          <w:tcPr>
            <w:tcW w:w="590" w:type="dxa"/>
          </w:tcPr>
          <w:p>
            <w:pPr>
              <w:pStyle w:val="TableParagraph"/>
              <w:ind w:left="9" w:right="49"/>
              <w:rPr>
                <w:sz w:val="16"/>
              </w:rPr>
            </w:pPr>
            <w:r>
              <w:rPr>
                <w:spacing w:val="-4"/>
                <w:sz w:val="16"/>
              </w:rPr>
              <w:t>2030</w:t>
            </w:r>
          </w:p>
        </w:tc>
        <w:tc>
          <w:tcPr>
            <w:tcW w:w="576" w:type="dxa"/>
            <w:tcBorders>
              <w:right w:val="nil"/>
            </w:tcBorders>
          </w:tcPr>
          <w:p>
            <w:pPr>
              <w:pStyle w:val="TableParagraph"/>
              <w:ind w:right="71"/>
              <w:rPr>
                <w:sz w:val="16"/>
              </w:rPr>
            </w:pPr>
            <w:r>
              <w:rPr>
                <w:spacing w:val="-4"/>
                <w:sz w:val="16"/>
              </w:rPr>
              <w:t>5.61</w:t>
            </w:r>
          </w:p>
        </w:tc>
        <w:tc>
          <w:tcPr>
            <w:tcW w:w="576" w:type="dxa"/>
            <w:tcBorders>
              <w:left w:val="nil"/>
            </w:tcBorders>
          </w:tcPr>
          <w:p>
            <w:pPr>
              <w:pStyle w:val="TableParagraph"/>
              <w:ind w:left="88" w:right="72"/>
              <w:rPr>
                <w:sz w:val="16"/>
              </w:rPr>
            </w:pPr>
            <w:r>
              <w:rPr>
                <w:spacing w:val="-2"/>
                <w:sz w:val="16"/>
              </w:rPr>
              <w:t>18.58</w:t>
            </w:r>
          </w:p>
        </w:tc>
        <w:tc>
          <w:tcPr>
            <w:tcW w:w="655" w:type="dxa"/>
          </w:tcPr>
          <w:p>
            <w:pPr>
              <w:pStyle w:val="TableParagraph"/>
              <w:ind w:left="87" w:right="154"/>
              <w:rPr>
                <w:sz w:val="16"/>
              </w:rPr>
            </w:pPr>
            <w:r>
              <w:rPr>
                <w:spacing w:val="-2"/>
                <w:sz w:val="16"/>
              </w:rPr>
              <w:t>15.29</w:t>
            </w:r>
          </w:p>
        </w:tc>
        <w:tc>
          <w:tcPr>
            <w:tcW w:w="705" w:type="dxa"/>
          </w:tcPr>
          <w:p>
            <w:pPr>
              <w:pStyle w:val="TableParagraph"/>
              <w:ind w:left="108"/>
              <w:jc w:val="left"/>
              <w:rPr>
                <w:sz w:val="16"/>
              </w:rPr>
            </w:pPr>
            <w:r>
              <w:rPr>
                <w:spacing w:val="-2"/>
                <w:sz w:val="16"/>
              </w:rPr>
              <w:t>17.59</w:t>
            </w:r>
          </w:p>
        </w:tc>
        <w:tc>
          <w:tcPr>
            <w:tcW w:w="615" w:type="dxa"/>
          </w:tcPr>
          <w:p>
            <w:pPr>
              <w:pStyle w:val="TableParagraph"/>
              <w:ind w:left="81" w:right="105"/>
              <w:rPr>
                <w:sz w:val="16"/>
              </w:rPr>
            </w:pPr>
            <w:r>
              <w:rPr>
                <w:spacing w:val="-2"/>
                <w:sz w:val="16"/>
              </w:rPr>
              <w:t>17.57</w:t>
            </w:r>
          </w:p>
        </w:tc>
        <w:tc>
          <w:tcPr>
            <w:tcW w:w="575" w:type="dxa"/>
            <w:tcBorders>
              <w:right w:val="nil"/>
            </w:tcBorders>
          </w:tcPr>
          <w:p>
            <w:pPr>
              <w:pStyle w:val="TableParagraph"/>
              <w:ind w:left="78" w:right="69"/>
              <w:rPr>
                <w:sz w:val="16"/>
              </w:rPr>
            </w:pPr>
            <w:r>
              <w:rPr>
                <w:spacing w:val="-2"/>
                <w:sz w:val="16"/>
              </w:rPr>
              <w:t>17.15</w:t>
            </w:r>
          </w:p>
        </w:tc>
        <w:tc>
          <w:tcPr>
            <w:tcW w:w="575" w:type="dxa"/>
            <w:tcBorders>
              <w:left w:val="nil"/>
              <w:right w:val="nil"/>
            </w:tcBorders>
          </w:tcPr>
          <w:p>
            <w:pPr>
              <w:pStyle w:val="TableParagraph"/>
              <w:ind w:left="115"/>
              <w:jc w:val="left"/>
              <w:rPr>
                <w:sz w:val="16"/>
              </w:rPr>
            </w:pPr>
            <w:r>
              <w:rPr>
                <w:spacing w:val="-2"/>
                <w:sz w:val="16"/>
              </w:rPr>
              <w:t>16.59</w:t>
            </w:r>
          </w:p>
        </w:tc>
        <w:tc>
          <w:tcPr>
            <w:tcW w:w="575" w:type="dxa"/>
            <w:tcBorders>
              <w:left w:val="nil"/>
            </w:tcBorders>
          </w:tcPr>
          <w:p>
            <w:pPr>
              <w:pStyle w:val="TableParagraph"/>
              <w:ind w:left="92" w:right="69"/>
              <w:rPr>
                <w:sz w:val="16"/>
              </w:rPr>
            </w:pPr>
            <w:r>
              <w:rPr>
                <w:spacing w:val="-2"/>
                <w:sz w:val="16"/>
              </w:rPr>
              <w:t>18.25</w:t>
            </w:r>
          </w:p>
        </w:tc>
        <w:tc>
          <w:tcPr>
            <w:tcW w:w="575" w:type="dxa"/>
          </w:tcPr>
          <w:p>
            <w:pPr>
              <w:pStyle w:val="TableParagraph"/>
              <w:ind w:left="20"/>
              <w:rPr>
                <w:sz w:val="16"/>
              </w:rPr>
            </w:pPr>
            <w:r>
              <w:rPr>
                <w:spacing w:val="-2"/>
                <w:sz w:val="16"/>
              </w:rPr>
              <w:t>15.39</w:t>
            </w:r>
          </w:p>
        </w:tc>
      </w:tr>
      <w:tr>
        <w:trPr>
          <w:trHeight w:val="183" w:hRule="atLeast"/>
        </w:trPr>
        <w:tc>
          <w:tcPr>
            <w:tcW w:w="590" w:type="dxa"/>
          </w:tcPr>
          <w:p>
            <w:pPr>
              <w:pStyle w:val="TableParagraph"/>
              <w:spacing w:line="163" w:lineRule="exact"/>
              <w:ind w:left="9" w:right="49"/>
              <w:rPr>
                <w:sz w:val="16"/>
              </w:rPr>
            </w:pPr>
            <w:r>
              <w:rPr>
                <w:spacing w:val="-4"/>
                <w:sz w:val="16"/>
              </w:rPr>
              <w:t>2031</w:t>
            </w:r>
          </w:p>
        </w:tc>
        <w:tc>
          <w:tcPr>
            <w:tcW w:w="576" w:type="dxa"/>
            <w:tcBorders>
              <w:right w:val="nil"/>
            </w:tcBorders>
          </w:tcPr>
          <w:p>
            <w:pPr>
              <w:pStyle w:val="TableParagraph"/>
              <w:spacing w:line="163" w:lineRule="exact"/>
              <w:ind w:right="71"/>
              <w:rPr>
                <w:sz w:val="16"/>
              </w:rPr>
            </w:pPr>
            <w:r>
              <w:rPr>
                <w:spacing w:val="-4"/>
                <w:sz w:val="16"/>
              </w:rPr>
              <w:t>4.75</w:t>
            </w:r>
          </w:p>
        </w:tc>
        <w:tc>
          <w:tcPr>
            <w:tcW w:w="576" w:type="dxa"/>
            <w:tcBorders>
              <w:left w:val="nil"/>
            </w:tcBorders>
          </w:tcPr>
          <w:p>
            <w:pPr>
              <w:pStyle w:val="TableParagraph"/>
              <w:spacing w:line="163" w:lineRule="exact"/>
              <w:ind w:left="16" w:right="78"/>
              <w:rPr>
                <w:sz w:val="16"/>
              </w:rPr>
            </w:pPr>
            <w:r>
              <w:rPr>
                <w:spacing w:val="-4"/>
                <w:sz w:val="16"/>
              </w:rPr>
              <w:t>16.9</w:t>
            </w:r>
          </w:p>
        </w:tc>
        <w:tc>
          <w:tcPr>
            <w:tcW w:w="655" w:type="dxa"/>
          </w:tcPr>
          <w:p>
            <w:pPr>
              <w:pStyle w:val="TableParagraph"/>
              <w:spacing w:line="163" w:lineRule="exact"/>
              <w:ind w:left="12" w:right="158"/>
              <w:rPr>
                <w:sz w:val="16"/>
              </w:rPr>
            </w:pPr>
            <w:r>
              <w:rPr>
                <w:spacing w:val="-4"/>
                <w:sz w:val="16"/>
              </w:rPr>
              <w:t>14.7</w:t>
            </w:r>
          </w:p>
        </w:tc>
        <w:tc>
          <w:tcPr>
            <w:tcW w:w="705" w:type="dxa"/>
          </w:tcPr>
          <w:p>
            <w:pPr>
              <w:pStyle w:val="TableParagraph"/>
              <w:spacing w:line="163" w:lineRule="exact"/>
              <w:ind w:left="108"/>
              <w:jc w:val="left"/>
              <w:rPr>
                <w:sz w:val="16"/>
              </w:rPr>
            </w:pPr>
            <w:r>
              <w:rPr>
                <w:spacing w:val="-2"/>
                <w:sz w:val="16"/>
              </w:rPr>
              <w:t>17.82</w:t>
            </w:r>
          </w:p>
        </w:tc>
        <w:tc>
          <w:tcPr>
            <w:tcW w:w="615" w:type="dxa"/>
          </w:tcPr>
          <w:p>
            <w:pPr>
              <w:pStyle w:val="TableParagraph"/>
              <w:spacing w:line="163" w:lineRule="exact"/>
              <w:ind w:left="81" w:right="105"/>
              <w:rPr>
                <w:sz w:val="16"/>
              </w:rPr>
            </w:pPr>
            <w:r>
              <w:rPr>
                <w:spacing w:val="-2"/>
                <w:sz w:val="16"/>
              </w:rPr>
              <w:t>16.86</w:t>
            </w:r>
          </w:p>
        </w:tc>
        <w:tc>
          <w:tcPr>
            <w:tcW w:w="575" w:type="dxa"/>
            <w:tcBorders>
              <w:right w:val="nil"/>
            </w:tcBorders>
          </w:tcPr>
          <w:p>
            <w:pPr>
              <w:pStyle w:val="TableParagraph"/>
              <w:spacing w:line="163" w:lineRule="exact"/>
              <w:ind w:left="78" w:right="69"/>
              <w:rPr>
                <w:sz w:val="16"/>
              </w:rPr>
            </w:pPr>
            <w:r>
              <w:rPr>
                <w:spacing w:val="-2"/>
                <w:sz w:val="16"/>
              </w:rPr>
              <w:t>17.49</w:t>
            </w:r>
          </w:p>
        </w:tc>
        <w:tc>
          <w:tcPr>
            <w:tcW w:w="575" w:type="dxa"/>
            <w:tcBorders>
              <w:left w:val="nil"/>
              <w:right w:val="nil"/>
            </w:tcBorders>
          </w:tcPr>
          <w:p>
            <w:pPr>
              <w:pStyle w:val="TableParagraph"/>
              <w:spacing w:line="163" w:lineRule="exact"/>
              <w:ind w:left="115"/>
              <w:jc w:val="left"/>
              <w:rPr>
                <w:sz w:val="16"/>
              </w:rPr>
            </w:pPr>
            <w:r>
              <w:rPr>
                <w:spacing w:val="-2"/>
                <w:sz w:val="16"/>
              </w:rPr>
              <w:t>16.45</w:t>
            </w:r>
          </w:p>
        </w:tc>
        <w:tc>
          <w:tcPr>
            <w:tcW w:w="575" w:type="dxa"/>
            <w:tcBorders>
              <w:left w:val="nil"/>
            </w:tcBorders>
          </w:tcPr>
          <w:p>
            <w:pPr>
              <w:pStyle w:val="TableParagraph"/>
              <w:spacing w:line="163" w:lineRule="exact"/>
              <w:ind w:left="92" w:right="69"/>
              <w:rPr>
                <w:sz w:val="16"/>
              </w:rPr>
            </w:pPr>
            <w:r>
              <w:rPr>
                <w:spacing w:val="-2"/>
                <w:sz w:val="16"/>
              </w:rPr>
              <w:t>15.93</w:t>
            </w:r>
          </w:p>
        </w:tc>
        <w:tc>
          <w:tcPr>
            <w:tcW w:w="575" w:type="dxa"/>
          </w:tcPr>
          <w:p>
            <w:pPr>
              <w:pStyle w:val="TableParagraph"/>
              <w:spacing w:line="163" w:lineRule="exact"/>
              <w:ind w:left="61" w:right="119"/>
              <w:rPr>
                <w:sz w:val="16"/>
              </w:rPr>
            </w:pPr>
            <w:r>
              <w:rPr>
                <w:spacing w:val="-4"/>
                <w:sz w:val="16"/>
              </w:rPr>
              <w:t>14.8</w:t>
            </w:r>
          </w:p>
        </w:tc>
      </w:tr>
      <w:tr>
        <w:trPr>
          <w:trHeight w:val="184" w:hRule="atLeast"/>
        </w:trPr>
        <w:tc>
          <w:tcPr>
            <w:tcW w:w="590" w:type="dxa"/>
          </w:tcPr>
          <w:p>
            <w:pPr>
              <w:pStyle w:val="TableParagraph"/>
              <w:ind w:left="9" w:right="49"/>
              <w:rPr>
                <w:sz w:val="16"/>
              </w:rPr>
            </w:pPr>
            <w:r>
              <w:rPr>
                <w:spacing w:val="-4"/>
                <w:sz w:val="16"/>
              </w:rPr>
              <w:t>2032</w:t>
            </w:r>
          </w:p>
        </w:tc>
        <w:tc>
          <w:tcPr>
            <w:tcW w:w="576" w:type="dxa"/>
            <w:tcBorders>
              <w:right w:val="nil"/>
            </w:tcBorders>
          </w:tcPr>
          <w:p>
            <w:pPr>
              <w:pStyle w:val="TableParagraph"/>
              <w:ind w:right="71"/>
              <w:rPr>
                <w:sz w:val="16"/>
              </w:rPr>
            </w:pPr>
            <w:r>
              <w:rPr>
                <w:spacing w:val="-4"/>
                <w:sz w:val="16"/>
              </w:rPr>
              <w:t>3.89</w:t>
            </w:r>
          </w:p>
        </w:tc>
        <w:tc>
          <w:tcPr>
            <w:tcW w:w="576" w:type="dxa"/>
            <w:tcBorders>
              <w:left w:val="nil"/>
            </w:tcBorders>
          </w:tcPr>
          <w:p>
            <w:pPr>
              <w:pStyle w:val="TableParagraph"/>
              <w:ind w:left="88" w:right="72"/>
              <w:rPr>
                <w:sz w:val="16"/>
              </w:rPr>
            </w:pPr>
            <w:r>
              <w:rPr>
                <w:spacing w:val="-2"/>
                <w:sz w:val="16"/>
              </w:rPr>
              <w:t>16.58</w:t>
            </w:r>
          </w:p>
        </w:tc>
        <w:tc>
          <w:tcPr>
            <w:tcW w:w="655" w:type="dxa"/>
          </w:tcPr>
          <w:p>
            <w:pPr>
              <w:pStyle w:val="TableParagraph"/>
              <w:ind w:left="87" w:right="154"/>
              <w:rPr>
                <w:sz w:val="16"/>
              </w:rPr>
            </w:pPr>
            <w:r>
              <w:rPr>
                <w:spacing w:val="-2"/>
                <w:sz w:val="16"/>
              </w:rPr>
              <w:t>13.68</w:t>
            </w:r>
          </w:p>
        </w:tc>
        <w:tc>
          <w:tcPr>
            <w:tcW w:w="705" w:type="dxa"/>
          </w:tcPr>
          <w:p>
            <w:pPr>
              <w:pStyle w:val="TableParagraph"/>
              <w:ind w:left="108"/>
              <w:jc w:val="left"/>
              <w:rPr>
                <w:sz w:val="16"/>
              </w:rPr>
            </w:pPr>
            <w:r>
              <w:rPr>
                <w:spacing w:val="-2"/>
                <w:sz w:val="16"/>
              </w:rPr>
              <w:t>15.73</w:t>
            </w:r>
          </w:p>
        </w:tc>
        <w:tc>
          <w:tcPr>
            <w:tcW w:w="615" w:type="dxa"/>
          </w:tcPr>
          <w:p>
            <w:pPr>
              <w:pStyle w:val="TableParagraph"/>
              <w:ind w:left="81" w:right="105"/>
              <w:rPr>
                <w:sz w:val="16"/>
              </w:rPr>
            </w:pPr>
            <w:r>
              <w:rPr>
                <w:spacing w:val="-2"/>
                <w:sz w:val="16"/>
              </w:rPr>
              <w:t>15.69</w:t>
            </w:r>
          </w:p>
        </w:tc>
        <w:tc>
          <w:tcPr>
            <w:tcW w:w="575" w:type="dxa"/>
            <w:tcBorders>
              <w:right w:val="nil"/>
            </w:tcBorders>
          </w:tcPr>
          <w:p>
            <w:pPr>
              <w:pStyle w:val="TableParagraph"/>
              <w:ind w:left="78" w:right="69"/>
              <w:rPr>
                <w:sz w:val="16"/>
              </w:rPr>
            </w:pPr>
            <w:r>
              <w:rPr>
                <w:spacing w:val="-2"/>
                <w:sz w:val="16"/>
              </w:rPr>
              <w:t>16.28</w:t>
            </w:r>
          </w:p>
        </w:tc>
        <w:tc>
          <w:tcPr>
            <w:tcW w:w="575" w:type="dxa"/>
            <w:tcBorders>
              <w:left w:val="nil"/>
              <w:right w:val="nil"/>
            </w:tcBorders>
          </w:tcPr>
          <w:p>
            <w:pPr>
              <w:pStyle w:val="TableParagraph"/>
              <w:ind w:left="115"/>
              <w:jc w:val="left"/>
              <w:rPr>
                <w:sz w:val="16"/>
              </w:rPr>
            </w:pPr>
            <w:r>
              <w:rPr>
                <w:spacing w:val="-2"/>
                <w:sz w:val="16"/>
              </w:rPr>
              <w:t>15.31</w:t>
            </w:r>
          </w:p>
        </w:tc>
        <w:tc>
          <w:tcPr>
            <w:tcW w:w="575" w:type="dxa"/>
            <w:tcBorders>
              <w:left w:val="nil"/>
            </w:tcBorders>
          </w:tcPr>
          <w:p>
            <w:pPr>
              <w:pStyle w:val="TableParagraph"/>
              <w:ind w:left="92" w:right="69"/>
              <w:rPr>
                <w:sz w:val="16"/>
              </w:rPr>
            </w:pPr>
            <w:r>
              <w:rPr>
                <w:spacing w:val="-2"/>
                <w:sz w:val="16"/>
              </w:rPr>
              <w:t>14.82</w:t>
            </w:r>
          </w:p>
        </w:tc>
        <w:tc>
          <w:tcPr>
            <w:tcW w:w="575" w:type="dxa"/>
          </w:tcPr>
          <w:p>
            <w:pPr>
              <w:pStyle w:val="TableParagraph"/>
              <w:ind w:left="20"/>
              <w:rPr>
                <w:sz w:val="16"/>
              </w:rPr>
            </w:pPr>
            <w:r>
              <w:rPr>
                <w:spacing w:val="-2"/>
                <w:sz w:val="16"/>
              </w:rPr>
              <w:t>13.77</w:t>
            </w:r>
          </w:p>
        </w:tc>
      </w:tr>
      <w:tr>
        <w:trPr>
          <w:trHeight w:val="184" w:hRule="atLeast"/>
        </w:trPr>
        <w:tc>
          <w:tcPr>
            <w:tcW w:w="590" w:type="dxa"/>
          </w:tcPr>
          <w:p>
            <w:pPr>
              <w:pStyle w:val="TableParagraph"/>
              <w:ind w:left="9" w:right="49"/>
              <w:rPr>
                <w:sz w:val="16"/>
              </w:rPr>
            </w:pPr>
            <w:r>
              <w:rPr>
                <w:spacing w:val="-4"/>
                <w:sz w:val="16"/>
              </w:rPr>
              <w:t>2033</w:t>
            </w:r>
          </w:p>
        </w:tc>
        <w:tc>
          <w:tcPr>
            <w:tcW w:w="576" w:type="dxa"/>
            <w:tcBorders>
              <w:right w:val="nil"/>
            </w:tcBorders>
          </w:tcPr>
          <w:p>
            <w:pPr>
              <w:pStyle w:val="TableParagraph"/>
              <w:ind w:right="71"/>
              <w:rPr>
                <w:sz w:val="16"/>
              </w:rPr>
            </w:pPr>
            <w:r>
              <w:rPr>
                <w:spacing w:val="-4"/>
                <w:sz w:val="16"/>
              </w:rPr>
              <w:t>3.03</w:t>
            </w:r>
          </w:p>
        </w:tc>
        <w:tc>
          <w:tcPr>
            <w:tcW w:w="576" w:type="dxa"/>
            <w:tcBorders>
              <w:left w:val="nil"/>
            </w:tcBorders>
          </w:tcPr>
          <w:p>
            <w:pPr>
              <w:pStyle w:val="TableParagraph"/>
              <w:ind w:left="88" w:right="72"/>
              <w:rPr>
                <w:sz w:val="16"/>
              </w:rPr>
            </w:pPr>
            <w:r>
              <w:rPr>
                <w:spacing w:val="-2"/>
                <w:sz w:val="16"/>
              </w:rPr>
              <w:t>15.17</w:t>
            </w:r>
          </w:p>
        </w:tc>
        <w:tc>
          <w:tcPr>
            <w:tcW w:w="655" w:type="dxa"/>
          </w:tcPr>
          <w:p>
            <w:pPr>
              <w:pStyle w:val="TableParagraph"/>
              <w:ind w:left="87" w:right="154"/>
              <w:rPr>
                <w:sz w:val="16"/>
              </w:rPr>
            </w:pPr>
            <w:r>
              <w:rPr>
                <w:spacing w:val="-2"/>
                <w:sz w:val="16"/>
              </w:rPr>
              <w:t>12.15</w:t>
            </w:r>
          </w:p>
        </w:tc>
        <w:tc>
          <w:tcPr>
            <w:tcW w:w="705" w:type="dxa"/>
          </w:tcPr>
          <w:p>
            <w:pPr>
              <w:pStyle w:val="TableParagraph"/>
              <w:ind w:left="108"/>
              <w:jc w:val="left"/>
              <w:rPr>
                <w:sz w:val="16"/>
              </w:rPr>
            </w:pPr>
            <w:r>
              <w:rPr>
                <w:spacing w:val="-2"/>
                <w:sz w:val="16"/>
              </w:rPr>
              <w:t>14.06</w:t>
            </w:r>
          </w:p>
        </w:tc>
        <w:tc>
          <w:tcPr>
            <w:tcW w:w="615" w:type="dxa"/>
          </w:tcPr>
          <w:p>
            <w:pPr>
              <w:pStyle w:val="TableParagraph"/>
              <w:ind w:left="12"/>
              <w:rPr>
                <w:sz w:val="16"/>
              </w:rPr>
            </w:pPr>
            <w:r>
              <w:rPr>
                <w:spacing w:val="-2"/>
                <w:sz w:val="16"/>
              </w:rPr>
              <w:t>14015</w:t>
            </w:r>
          </w:p>
        </w:tc>
        <w:tc>
          <w:tcPr>
            <w:tcW w:w="575" w:type="dxa"/>
            <w:tcBorders>
              <w:right w:val="nil"/>
            </w:tcBorders>
          </w:tcPr>
          <w:p>
            <w:pPr>
              <w:pStyle w:val="TableParagraph"/>
              <w:ind w:left="78" w:right="69"/>
              <w:rPr>
                <w:sz w:val="16"/>
              </w:rPr>
            </w:pPr>
            <w:r>
              <w:rPr>
                <w:spacing w:val="-2"/>
                <w:sz w:val="16"/>
              </w:rPr>
              <w:t>14.75</w:t>
            </w:r>
          </w:p>
        </w:tc>
        <w:tc>
          <w:tcPr>
            <w:tcW w:w="575" w:type="dxa"/>
            <w:tcBorders>
              <w:left w:val="nil"/>
              <w:right w:val="nil"/>
            </w:tcBorders>
          </w:tcPr>
          <w:p>
            <w:pPr>
              <w:pStyle w:val="TableParagraph"/>
              <w:ind w:left="115"/>
              <w:jc w:val="left"/>
              <w:rPr>
                <w:sz w:val="16"/>
              </w:rPr>
            </w:pPr>
            <w:r>
              <w:rPr>
                <w:spacing w:val="-2"/>
                <w:sz w:val="16"/>
              </w:rPr>
              <w:t>14.11</w:t>
            </w:r>
          </w:p>
        </w:tc>
        <w:tc>
          <w:tcPr>
            <w:tcW w:w="575" w:type="dxa"/>
            <w:tcBorders>
              <w:left w:val="nil"/>
            </w:tcBorders>
          </w:tcPr>
          <w:p>
            <w:pPr>
              <w:pStyle w:val="TableParagraph"/>
              <w:ind w:left="92" w:right="69"/>
              <w:rPr>
                <w:sz w:val="16"/>
              </w:rPr>
            </w:pPr>
            <w:r>
              <w:rPr>
                <w:spacing w:val="-2"/>
                <w:sz w:val="16"/>
              </w:rPr>
              <w:t>13.37</w:t>
            </w:r>
          </w:p>
        </w:tc>
        <w:tc>
          <w:tcPr>
            <w:tcW w:w="575" w:type="dxa"/>
          </w:tcPr>
          <w:p>
            <w:pPr>
              <w:pStyle w:val="TableParagraph"/>
              <w:ind w:left="20"/>
              <w:rPr>
                <w:sz w:val="16"/>
              </w:rPr>
            </w:pPr>
            <w:r>
              <w:rPr>
                <w:spacing w:val="-2"/>
                <w:sz w:val="16"/>
              </w:rPr>
              <w:t>12.46</w:t>
            </w:r>
          </w:p>
        </w:tc>
      </w:tr>
      <w:tr>
        <w:trPr>
          <w:trHeight w:val="186" w:hRule="atLeast"/>
        </w:trPr>
        <w:tc>
          <w:tcPr>
            <w:tcW w:w="590" w:type="dxa"/>
            <w:tcBorders>
              <w:bottom w:val="nil"/>
            </w:tcBorders>
          </w:tcPr>
          <w:p>
            <w:pPr>
              <w:pStyle w:val="TableParagraph"/>
              <w:spacing w:line="167" w:lineRule="exact"/>
              <w:ind w:left="9" w:right="49"/>
              <w:rPr>
                <w:sz w:val="16"/>
              </w:rPr>
            </w:pPr>
            <w:r>
              <w:rPr>
                <w:spacing w:val="-4"/>
                <w:sz w:val="16"/>
              </w:rPr>
              <w:t>2034</w:t>
            </w:r>
          </w:p>
        </w:tc>
        <w:tc>
          <w:tcPr>
            <w:tcW w:w="576" w:type="dxa"/>
            <w:tcBorders>
              <w:bottom w:val="nil"/>
              <w:right w:val="nil"/>
            </w:tcBorders>
          </w:tcPr>
          <w:p>
            <w:pPr>
              <w:pStyle w:val="TableParagraph"/>
              <w:spacing w:line="167" w:lineRule="exact"/>
              <w:ind w:right="71"/>
              <w:rPr>
                <w:sz w:val="16"/>
              </w:rPr>
            </w:pPr>
            <w:r>
              <w:rPr>
                <w:spacing w:val="-4"/>
                <w:sz w:val="16"/>
              </w:rPr>
              <w:t>2.16</w:t>
            </w:r>
          </w:p>
        </w:tc>
        <w:tc>
          <w:tcPr>
            <w:tcW w:w="576" w:type="dxa"/>
            <w:tcBorders>
              <w:left w:val="nil"/>
              <w:bottom w:val="nil"/>
            </w:tcBorders>
          </w:tcPr>
          <w:p>
            <w:pPr>
              <w:pStyle w:val="TableParagraph"/>
              <w:spacing w:line="167" w:lineRule="exact"/>
              <w:ind w:left="88" w:right="72"/>
              <w:rPr>
                <w:sz w:val="16"/>
              </w:rPr>
            </w:pPr>
            <w:r>
              <w:rPr>
                <w:spacing w:val="-2"/>
                <w:sz w:val="16"/>
              </w:rPr>
              <w:t>12.76</w:t>
            </w:r>
          </w:p>
        </w:tc>
        <w:tc>
          <w:tcPr>
            <w:tcW w:w="655" w:type="dxa"/>
            <w:tcBorders>
              <w:bottom w:val="nil"/>
            </w:tcBorders>
          </w:tcPr>
          <w:p>
            <w:pPr>
              <w:pStyle w:val="TableParagraph"/>
              <w:spacing w:line="167" w:lineRule="exact"/>
              <w:ind w:left="12" w:right="159"/>
              <w:rPr>
                <w:sz w:val="16"/>
              </w:rPr>
            </w:pPr>
            <w:r>
              <w:rPr>
                <w:spacing w:val="-4"/>
                <w:sz w:val="16"/>
              </w:rPr>
              <w:t>10.2</w:t>
            </w:r>
          </w:p>
        </w:tc>
        <w:tc>
          <w:tcPr>
            <w:tcW w:w="705" w:type="dxa"/>
            <w:tcBorders>
              <w:bottom w:val="nil"/>
            </w:tcBorders>
          </w:tcPr>
          <w:p>
            <w:pPr>
              <w:pStyle w:val="TableParagraph"/>
              <w:spacing w:line="167" w:lineRule="exact"/>
              <w:ind w:left="108"/>
              <w:jc w:val="left"/>
              <w:rPr>
                <w:sz w:val="16"/>
              </w:rPr>
            </w:pPr>
            <w:r>
              <w:rPr>
                <w:spacing w:val="-2"/>
                <w:sz w:val="16"/>
              </w:rPr>
              <w:t>11.88</w:t>
            </w:r>
          </w:p>
        </w:tc>
        <w:tc>
          <w:tcPr>
            <w:tcW w:w="615" w:type="dxa"/>
            <w:tcBorders>
              <w:bottom w:val="nil"/>
            </w:tcBorders>
          </w:tcPr>
          <w:p>
            <w:pPr>
              <w:pStyle w:val="TableParagraph"/>
              <w:spacing w:line="167" w:lineRule="exact"/>
              <w:ind w:left="81" w:right="105"/>
              <w:rPr>
                <w:sz w:val="16"/>
              </w:rPr>
            </w:pPr>
            <w:r>
              <w:rPr>
                <w:spacing w:val="-2"/>
                <w:sz w:val="16"/>
              </w:rPr>
              <w:t>11.82</w:t>
            </w:r>
          </w:p>
        </w:tc>
        <w:tc>
          <w:tcPr>
            <w:tcW w:w="575" w:type="dxa"/>
            <w:tcBorders>
              <w:bottom w:val="nil"/>
              <w:right w:val="nil"/>
            </w:tcBorders>
          </w:tcPr>
          <w:p>
            <w:pPr>
              <w:pStyle w:val="TableParagraph"/>
              <w:spacing w:line="167" w:lineRule="exact"/>
              <w:ind w:left="78" w:right="69"/>
              <w:rPr>
                <w:sz w:val="16"/>
              </w:rPr>
            </w:pPr>
            <w:r>
              <w:rPr>
                <w:spacing w:val="-2"/>
                <w:sz w:val="16"/>
              </w:rPr>
              <w:t>12.12</w:t>
            </w:r>
          </w:p>
        </w:tc>
        <w:tc>
          <w:tcPr>
            <w:tcW w:w="575" w:type="dxa"/>
            <w:tcBorders>
              <w:left w:val="nil"/>
              <w:bottom w:val="nil"/>
              <w:right w:val="nil"/>
            </w:tcBorders>
          </w:tcPr>
          <w:p>
            <w:pPr>
              <w:pStyle w:val="TableParagraph"/>
              <w:spacing w:line="167" w:lineRule="exact"/>
              <w:ind w:left="115"/>
              <w:jc w:val="left"/>
              <w:rPr>
                <w:sz w:val="16"/>
              </w:rPr>
            </w:pPr>
            <w:r>
              <w:rPr>
                <w:spacing w:val="-2"/>
                <w:sz w:val="16"/>
              </w:rPr>
              <w:t>11.22</w:t>
            </w:r>
          </w:p>
        </w:tc>
        <w:tc>
          <w:tcPr>
            <w:tcW w:w="575" w:type="dxa"/>
            <w:tcBorders>
              <w:left w:val="nil"/>
              <w:bottom w:val="nil"/>
            </w:tcBorders>
          </w:tcPr>
          <w:p>
            <w:pPr>
              <w:pStyle w:val="TableParagraph"/>
              <w:spacing w:line="167" w:lineRule="exact"/>
              <w:ind w:left="92" w:right="69"/>
              <w:rPr>
                <w:sz w:val="16"/>
              </w:rPr>
            </w:pPr>
            <w:r>
              <w:rPr>
                <w:spacing w:val="-2"/>
                <w:sz w:val="16"/>
              </w:rPr>
              <w:t>11.83</w:t>
            </w:r>
          </w:p>
        </w:tc>
        <w:tc>
          <w:tcPr>
            <w:tcW w:w="575" w:type="dxa"/>
            <w:tcBorders>
              <w:bottom w:val="nil"/>
            </w:tcBorders>
          </w:tcPr>
          <w:p>
            <w:pPr>
              <w:pStyle w:val="TableParagraph"/>
              <w:spacing w:line="167" w:lineRule="exact"/>
              <w:ind w:left="20"/>
              <w:rPr>
                <w:sz w:val="16"/>
              </w:rPr>
            </w:pPr>
            <w:r>
              <w:rPr>
                <w:spacing w:val="-2"/>
                <w:sz w:val="16"/>
              </w:rPr>
              <w:t>10.45</w:t>
            </w:r>
          </w:p>
        </w:tc>
      </w:tr>
      <w:tr>
        <w:trPr>
          <w:trHeight w:val="181" w:hRule="atLeast"/>
        </w:trPr>
        <w:tc>
          <w:tcPr>
            <w:tcW w:w="590" w:type="dxa"/>
            <w:tcBorders>
              <w:top w:val="nil"/>
            </w:tcBorders>
          </w:tcPr>
          <w:p>
            <w:pPr>
              <w:pStyle w:val="TableParagraph"/>
              <w:spacing w:line="161" w:lineRule="exact"/>
              <w:ind w:left="9" w:right="49"/>
              <w:rPr>
                <w:sz w:val="16"/>
              </w:rPr>
            </w:pPr>
            <w:r>
              <w:rPr>
                <w:spacing w:val="-4"/>
                <w:sz w:val="16"/>
              </w:rPr>
              <w:t>2035</w:t>
            </w:r>
          </w:p>
        </w:tc>
        <w:tc>
          <w:tcPr>
            <w:tcW w:w="576" w:type="dxa"/>
            <w:tcBorders>
              <w:top w:val="nil"/>
              <w:right w:val="nil"/>
            </w:tcBorders>
          </w:tcPr>
          <w:p>
            <w:pPr>
              <w:pStyle w:val="TableParagraph"/>
              <w:spacing w:line="161" w:lineRule="exact"/>
              <w:ind w:right="72"/>
              <w:rPr>
                <w:sz w:val="16"/>
              </w:rPr>
            </w:pPr>
            <w:r>
              <w:rPr>
                <w:spacing w:val="-4"/>
                <w:sz w:val="16"/>
              </w:rPr>
              <w:t>1.30</w:t>
            </w:r>
          </w:p>
        </w:tc>
        <w:tc>
          <w:tcPr>
            <w:tcW w:w="576" w:type="dxa"/>
            <w:tcBorders>
              <w:top w:val="nil"/>
              <w:left w:val="nil"/>
            </w:tcBorders>
          </w:tcPr>
          <w:p>
            <w:pPr>
              <w:pStyle w:val="TableParagraph"/>
              <w:spacing w:line="161" w:lineRule="exact"/>
              <w:ind w:left="16" w:right="78"/>
              <w:rPr>
                <w:sz w:val="16"/>
              </w:rPr>
            </w:pPr>
            <w:r>
              <w:rPr>
                <w:spacing w:val="-4"/>
                <w:sz w:val="16"/>
              </w:rPr>
              <w:t>8.86</w:t>
            </w:r>
          </w:p>
        </w:tc>
        <w:tc>
          <w:tcPr>
            <w:tcW w:w="655" w:type="dxa"/>
            <w:tcBorders>
              <w:top w:val="nil"/>
            </w:tcBorders>
          </w:tcPr>
          <w:p>
            <w:pPr>
              <w:pStyle w:val="TableParagraph"/>
              <w:spacing w:line="161" w:lineRule="exact"/>
              <w:ind w:left="12" w:right="158"/>
              <w:rPr>
                <w:sz w:val="16"/>
              </w:rPr>
            </w:pPr>
            <w:r>
              <w:rPr>
                <w:spacing w:val="-4"/>
                <w:sz w:val="16"/>
              </w:rPr>
              <w:t>8.17</w:t>
            </w:r>
          </w:p>
        </w:tc>
        <w:tc>
          <w:tcPr>
            <w:tcW w:w="705" w:type="dxa"/>
            <w:tcBorders>
              <w:top w:val="nil"/>
            </w:tcBorders>
          </w:tcPr>
          <w:p>
            <w:pPr>
              <w:pStyle w:val="TableParagraph"/>
              <w:spacing w:line="161" w:lineRule="exact"/>
              <w:ind w:left="108"/>
              <w:jc w:val="left"/>
              <w:rPr>
                <w:sz w:val="16"/>
              </w:rPr>
            </w:pPr>
            <w:r>
              <w:rPr>
                <w:spacing w:val="-4"/>
                <w:sz w:val="16"/>
              </w:rPr>
              <w:t>8.39</w:t>
            </w:r>
          </w:p>
        </w:tc>
        <w:tc>
          <w:tcPr>
            <w:tcW w:w="615" w:type="dxa"/>
            <w:tcBorders>
              <w:top w:val="nil"/>
            </w:tcBorders>
          </w:tcPr>
          <w:p>
            <w:pPr>
              <w:pStyle w:val="TableParagraph"/>
              <w:spacing w:line="161" w:lineRule="exact"/>
              <w:ind w:right="105"/>
              <w:rPr>
                <w:sz w:val="16"/>
              </w:rPr>
            </w:pPr>
            <w:r>
              <w:rPr>
                <w:spacing w:val="-4"/>
                <w:sz w:val="16"/>
              </w:rPr>
              <w:t>8.35</w:t>
            </w:r>
          </w:p>
        </w:tc>
        <w:tc>
          <w:tcPr>
            <w:tcW w:w="575" w:type="dxa"/>
            <w:tcBorders>
              <w:top w:val="nil"/>
              <w:right w:val="nil"/>
            </w:tcBorders>
          </w:tcPr>
          <w:p>
            <w:pPr>
              <w:pStyle w:val="TableParagraph"/>
              <w:spacing w:line="161" w:lineRule="exact"/>
              <w:ind w:left="23" w:right="173"/>
              <w:rPr>
                <w:sz w:val="16"/>
              </w:rPr>
            </w:pPr>
            <w:r>
              <w:rPr>
                <w:spacing w:val="-5"/>
                <w:sz w:val="16"/>
              </w:rPr>
              <w:t>8.7</w:t>
            </w:r>
          </w:p>
        </w:tc>
        <w:tc>
          <w:tcPr>
            <w:tcW w:w="575" w:type="dxa"/>
            <w:tcBorders>
              <w:top w:val="nil"/>
              <w:left w:val="nil"/>
              <w:right w:val="nil"/>
            </w:tcBorders>
          </w:tcPr>
          <w:p>
            <w:pPr>
              <w:pStyle w:val="TableParagraph"/>
              <w:spacing w:line="161" w:lineRule="exact"/>
              <w:ind w:left="115"/>
              <w:jc w:val="left"/>
              <w:rPr>
                <w:sz w:val="16"/>
              </w:rPr>
            </w:pPr>
            <w:r>
              <w:rPr>
                <w:spacing w:val="-5"/>
                <w:sz w:val="16"/>
              </w:rPr>
              <w:t>7.9</w:t>
            </w:r>
          </w:p>
        </w:tc>
        <w:tc>
          <w:tcPr>
            <w:tcW w:w="575" w:type="dxa"/>
            <w:tcBorders>
              <w:top w:val="nil"/>
              <w:left w:val="nil"/>
            </w:tcBorders>
          </w:tcPr>
          <w:p>
            <w:pPr>
              <w:pStyle w:val="TableParagraph"/>
              <w:spacing w:line="161" w:lineRule="exact"/>
              <w:ind w:left="23" w:right="78"/>
              <w:rPr>
                <w:sz w:val="16"/>
              </w:rPr>
            </w:pPr>
            <w:r>
              <w:rPr>
                <w:spacing w:val="-4"/>
                <w:sz w:val="16"/>
              </w:rPr>
              <w:t>7.34</w:t>
            </w:r>
          </w:p>
        </w:tc>
        <w:tc>
          <w:tcPr>
            <w:tcW w:w="575" w:type="dxa"/>
            <w:tcBorders>
              <w:top w:val="nil"/>
            </w:tcBorders>
          </w:tcPr>
          <w:p>
            <w:pPr>
              <w:pStyle w:val="TableParagraph"/>
              <w:spacing w:line="161" w:lineRule="exact"/>
              <w:ind w:left="61" w:right="119"/>
              <w:rPr>
                <w:sz w:val="16"/>
              </w:rPr>
            </w:pPr>
            <w:r>
              <w:rPr>
                <w:spacing w:val="-4"/>
                <w:sz w:val="16"/>
              </w:rPr>
              <w:t>7.29</w:t>
            </w:r>
          </w:p>
        </w:tc>
      </w:tr>
    </w:tbl>
    <w:p>
      <w:pPr>
        <w:pStyle w:val="BodyText"/>
        <w:spacing w:before="70"/>
        <w:rPr>
          <w:sz w:val="16"/>
        </w:rPr>
      </w:pPr>
    </w:p>
    <w:p>
      <w:pPr>
        <w:pStyle w:val="BodyText"/>
        <w:spacing w:line="249" w:lineRule="auto" w:before="1"/>
        <w:ind w:left="456" w:right="518" w:firstLine="237"/>
        <w:jc w:val="both"/>
      </w:pPr>
      <w:r>
        <w:rPr/>
        <w:t>The consensus results show that the number of the political drivers is five, the number of the economical drivers is eight, the number of the soci-cultural drivers is two, the number of the technological drivers is two, the number of the ethical driver is one, the number of the environmental drivers is three, the number of legal drivers</w:t>
      </w:r>
      <w:r>
        <w:rPr>
          <w:spacing w:val="-1"/>
        </w:rPr>
        <w:t> </w:t>
      </w:r>
      <w:r>
        <w:rPr/>
        <w:t>is</w:t>
      </w:r>
      <w:r>
        <w:rPr>
          <w:spacing w:val="-1"/>
        </w:rPr>
        <w:t> </w:t>
      </w:r>
      <w:r>
        <w:rPr/>
        <w:t>two.</w:t>
      </w:r>
      <w:r>
        <w:rPr>
          <w:spacing w:val="-2"/>
        </w:rPr>
        <w:t> </w:t>
      </w:r>
      <w:r>
        <w:rPr/>
        <w:t>All</w:t>
      </w:r>
      <w:r>
        <w:rPr>
          <w:spacing w:val="-1"/>
        </w:rPr>
        <w:t> </w:t>
      </w:r>
      <w:r>
        <w:rPr/>
        <w:t>of</w:t>
      </w:r>
      <w:r>
        <w:rPr>
          <w:spacing w:val="-1"/>
        </w:rPr>
        <w:t> </w:t>
      </w:r>
      <w:r>
        <w:rPr/>
        <w:t>the</w:t>
      </w:r>
      <w:r>
        <w:rPr>
          <w:spacing w:val="-1"/>
        </w:rPr>
        <w:t> </w:t>
      </w:r>
      <w:r>
        <w:rPr/>
        <w:t>selected</w:t>
      </w:r>
      <w:r>
        <w:rPr>
          <w:spacing w:val="-2"/>
        </w:rPr>
        <w:t> </w:t>
      </w:r>
      <w:r>
        <w:rPr/>
        <w:t>drivers</w:t>
      </w:r>
      <w:r>
        <w:rPr>
          <w:spacing w:val="-2"/>
        </w:rPr>
        <w:t> </w:t>
      </w:r>
      <w:r>
        <w:rPr/>
        <w:t>are</w:t>
      </w:r>
      <w:r>
        <w:rPr>
          <w:spacing w:val="-2"/>
        </w:rPr>
        <w:t> </w:t>
      </w:r>
      <w:r>
        <w:rPr/>
        <w:t>evaluated</w:t>
      </w:r>
      <w:r>
        <w:rPr>
          <w:spacing w:val="-2"/>
        </w:rPr>
        <w:t> </w:t>
      </w:r>
      <w:r>
        <w:rPr/>
        <w:t>by</w:t>
      </w:r>
      <w:r>
        <w:rPr>
          <w:spacing w:val="-2"/>
        </w:rPr>
        <w:t> </w:t>
      </w:r>
      <w:r>
        <w:rPr/>
        <w:t>weights</w:t>
      </w:r>
      <w:r>
        <w:rPr>
          <w:spacing w:val="-2"/>
        </w:rPr>
        <w:t> </w:t>
      </w:r>
      <w:r>
        <w:rPr/>
        <w:t>with</w:t>
      </w:r>
      <w:r>
        <w:rPr>
          <w:spacing w:val="-1"/>
        </w:rPr>
        <w:t> </w:t>
      </w:r>
      <w:r>
        <w:rPr/>
        <w:t>median</w:t>
      </w:r>
      <w:r>
        <w:rPr>
          <w:spacing w:val="-1"/>
        </w:rPr>
        <w:t> </w:t>
      </w:r>
      <w:r>
        <w:rPr/>
        <w:t>values</w:t>
      </w:r>
      <w:r>
        <w:rPr>
          <w:spacing w:val="-2"/>
        </w:rPr>
        <w:t> </w:t>
      </w:r>
      <w:r>
        <w:rPr/>
        <w:t>between</w:t>
      </w:r>
      <w:r>
        <w:rPr>
          <w:spacing w:val="-2"/>
        </w:rPr>
        <w:t> </w:t>
      </w:r>
      <w:r>
        <w:rPr/>
        <w:t>70%</w:t>
      </w:r>
      <w:r>
        <w:rPr>
          <w:spacing w:val="-1"/>
        </w:rPr>
        <w:t> </w:t>
      </w:r>
      <w:r>
        <w:rPr/>
        <w:t>and</w:t>
      </w:r>
      <w:r>
        <w:rPr>
          <w:spacing w:val="-1"/>
        </w:rPr>
        <w:t> </w:t>
      </w:r>
      <w:r>
        <w:rPr/>
        <w:t>93%. Also, more than 12 domain experts have to agree about the evaluated major driver. In addition, the consensus results show, also,</w:t>
      </w:r>
      <w:r>
        <w:rPr>
          <w:spacing w:val="40"/>
        </w:rPr>
        <w:t> </w:t>
      </w:r>
      <w:r>
        <w:rPr/>
        <w:t>that the number of strengths items is five, the number of weaknesses items is twenty two, the number of opportunities items is five, and the number of threats is twelve. All of the selected items are evaluated by weights with median values between 72% and 87%. Also, more than 12 domain experts have to agree about the evaluated items.</w:t>
      </w:r>
    </w:p>
    <w:p>
      <w:pPr>
        <w:pStyle w:val="BodyText"/>
        <w:spacing w:line="249" w:lineRule="auto" w:before="8"/>
        <w:ind w:left="456" w:right="518" w:firstLine="237"/>
        <w:jc w:val="both"/>
      </w:pPr>
      <w:r>
        <w:rPr/>
        <w:t>By comparing between the numerical values of table.3 (bench mark scenarios) and table.5 (optimization case-based scenarios), policy/decision makers can notes the suggested policies expected to increase the positive impact for WFC wildcard, which can reduce the gap value. From 2014 to 2021, the impacts of the ensamples policies can be measured by decreased between 1% and 3.6%. Final, The consensus results of the structural analysis that shows that: Water scarcely, Governmental view for the self-sufficiency of the Wheat production, the Climatic change in the Egyptian Delta; the World financial crises are the key wildcard events for</w:t>
      </w:r>
      <w:r>
        <w:rPr>
          <w:spacing w:val="21"/>
        </w:rPr>
        <w:t> </w:t>
      </w:r>
      <w:r>
        <w:rPr/>
        <w:t>future</w:t>
      </w:r>
      <w:r>
        <w:rPr>
          <w:spacing w:val="22"/>
        </w:rPr>
        <w:t> </w:t>
      </w:r>
      <w:r>
        <w:rPr/>
        <w:t>of</w:t>
      </w:r>
      <w:r>
        <w:rPr>
          <w:spacing w:val="25"/>
        </w:rPr>
        <w:t> </w:t>
      </w:r>
      <w:r>
        <w:rPr/>
        <w:t>the</w:t>
      </w:r>
      <w:r>
        <w:rPr>
          <w:spacing w:val="23"/>
        </w:rPr>
        <w:t> </w:t>
      </w:r>
      <w:r>
        <w:rPr/>
        <w:t>Egyptian</w:t>
      </w:r>
      <w:r>
        <w:rPr>
          <w:spacing w:val="24"/>
        </w:rPr>
        <w:t> </w:t>
      </w:r>
      <w:r>
        <w:rPr/>
        <w:t>wheat</w:t>
      </w:r>
      <w:r>
        <w:rPr>
          <w:spacing w:val="23"/>
        </w:rPr>
        <w:t> </w:t>
      </w:r>
      <w:r>
        <w:rPr/>
        <w:t>production.</w:t>
      </w:r>
      <w:r>
        <w:rPr>
          <w:spacing w:val="23"/>
        </w:rPr>
        <w:t> </w:t>
      </w:r>
      <w:r>
        <w:rPr/>
        <w:t>Displaying</w:t>
      </w:r>
      <w:r>
        <w:rPr>
          <w:spacing w:val="22"/>
        </w:rPr>
        <w:t> </w:t>
      </w:r>
      <w:r>
        <w:rPr/>
        <w:t>the</w:t>
      </w:r>
      <w:r>
        <w:rPr>
          <w:spacing w:val="23"/>
        </w:rPr>
        <w:t> </w:t>
      </w:r>
      <w:r>
        <w:rPr/>
        <w:t>futures</w:t>
      </w:r>
      <w:r>
        <w:rPr>
          <w:spacing w:val="23"/>
        </w:rPr>
        <w:t> </w:t>
      </w:r>
      <w:r>
        <w:rPr/>
        <w:t>scenarios</w:t>
      </w:r>
      <w:r>
        <w:rPr>
          <w:spacing w:val="23"/>
        </w:rPr>
        <w:t> </w:t>
      </w:r>
      <w:r>
        <w:rPr/>
        <w:t>numerical</w:t>
      </w:r>
      <w:r>
        <w:rPr>
          <w:spacing w:val="24"/>
        </w:rPr>
        <w:t> </w:t>
      </w:r>
      <w:r>
        <w:rPr/>
        <w:t>report</w:t>
      </w:r>
      <w:r>
        <w:rPr>
          <w:spacing w:val="24"/>
        </w:rPr>
        <w:t> </w:t>
      </w:r>
      <w:r>
        <w:rPr/>
        <w:t>and</w:t>
      </w:r>
      <w:r>
        <w:rPr>
          <w:spacing w:val="24"/>
        </w:rPr>
        <w:t> </w:t>
      </w:r>
      <w:r>
        <w:rPr>
          <w:spacing w:val="-2"/>
        </w:rPr>
        <w:t>figures</w:t>
      </w:r>
    </w:p>
    <w:p>
      <w:pPr>
        <w:spacing w:after="0" w:line="249" w:lineRule="auto"/>
        <w:jc w:val="both"/>
        <w:sectPr>
          <w:pgSz w:w="10890" w:h="14860"/>
          <w:pgMar w:header="713" w:footer="0" w:top="900" w:bottom="280" w:left="520" w:right="540"/>
        </w:sectPr>
      </w:pPr>
    </w:p>
    <w:p>
      <w:pPr>
        <w:pStyle w:val="BodyText"/>
        <w:spacing w:before="148"/>
      </w:pPr>
    </w:p>
    <w:p>
      <w:pPr>
        <w:pStyle w:val="BodyText"/>
        <w:spacing w:line="249" w:lineRule="auto"/>
        <w:ind w:left="480" w:right="444"/>
      </w:pPr>
      <w:r>
        <w:rPr/>
        <w:t>may help policy/ decision makers in ministry of agriculture in anticipating the most important future drivers and enhance the quality of future strategic plan.</w:t>
      </w:r>
    </w:p>
    <w:p>
      <w:pPr>
        <w:pStyle w:val="BodyText"/>
        <w:spacing w:before="11"/>
      </w:pPr>
    </w:p>
    <w:p>
      <w:pPr>
        <w:pStyle w:val="Heading1"/>
        <w:numPr>
          <w:ilvl w:val="0"/>
          <w:numId w:val="1"/>
        </w:numPr>
        <w:tabs>
          <w:tab w:pos="678" w:val="left" w:leader="none"/>
        </w:tabs>
        <w:spacing w:line="240" w:lineRule="auto" w:before="0" w:after="0"/>
        <w:ind w:left="678" w:right="0" w:hanging="198"/>
        <w:jc w:val="left"/>
      </w:pPr>
      <w:r>
        <w:rPr/>
        <w:t>Concluding</w:t>
      </w:r>
      <w:r>
        <w:rPr>
          <w:spacing w:val="-6"/>
        </w:rPr>
        <w:t> </w:t>
      </w:r>
      <w:r>
        <w:rPr/>
        <w:t>remarks</w:t>
      </w:r>
      <w:r>
        <w:rPr>
          <w:spacing w:val="-7"/>
        </w:rPr>
        <w:t> </w:t>
      </w:r>
      <w:r>
        <w:rPr/>
        <w:t>and</w:t>
      </w:r>
      <w:r>
        <w:rPr>
          <w:spacing w:val="-7"/>
        </w:rPr>
        <w:t> </w:t>
      </w:r>
      <w:r>
        <w:rPr/>
        <w:t>future</w:t>
      </w:r>
      <w:r>
        <w:rPr>
          <w:spacing w:val="-5"/>
        </w:rPr>
        <w:t> </w:t>
      </w:r>
      <w:r>
        <w:rPr>
          <w:spacing w:val="-4"/>
        </w:rPr>
        <w:t>work</w:t>
      </w:r>
    </w:p>
    <w:p>
      <w:pPr>
        <w:pStyle w:val="BodyText"/>
        <w:spacing w:before="20"/>
        <w:rPr>
          <w:b/>
        </w:rPr>
      </w:pPr>
    </w:p>
    <w:p>
      <w:pPr>
        <w:pStyle w:val="BodyText"/>
        <w:spacing w:line="249" w:lineRule="auto"/>
        <w:ind w:left="481" w:right="493" w:firstLine="237"/>
        <w:jc w:val="both"/>
      </w:pPr>
      <w:r>
        <w:rPr/>
        <w:t>Complexity and uncertainty of the long-term futures are the major challenges to develop more justifiable estimates for to the quality of long-term policies. To summarize, in this paper, we can summarize, in this paper,</w:t>
      </w:r>
      <w:r>
        <w:rPr>
          <w:spacing w:val="-2"/>
        </w:rPr>
        <w:t> </w:t>
      </w:r>
      <w:r>
        <w:rPr/>
        <w:t>we</w:t>
      </w:r>
      <w:r>
        <w:rPr>
          <w:spacing w:val="-2"/>
        </w:rPr>
        <w:t> </w:t>
      </w:r>
      <w:r>
        <w:rPr/>
        <w:t>develop</w:t>
      </w:r>
      <w:r>
        <w:rPr>
          <w:spacing w:val="-1"/>
        </w:rPr>
        <w:t> </w:t>
      </w:r>
      <w:r>
        <w:rPr/>
        <w:t>an</w:t>
      </w:r>
      <w:r>
        <w:rPr>
          <w:spacing w:val="-1"/>
        </w:rPr>
        <w:t> </w:t>
      </w:r>
      <w:r>
        <w:rPr/>
        <w:t>intelligent</w:t>
      </w:r>
      <w:r>
        <w:rPr>
          <w:spacing w:val="-1"/>
        </w:rPr>
        <w:t> </w:t>
      </w:r>
      <w:r>
        <w:rPr/>
        <w:t>recommender</w:t>
      </w:r>
      <w:r>
        <w:rPr>
          <w:spacing w:val="-1"/>
        </w:rPr>
        <w:t> </w:t>
      </w:r>
      <w:r>
        <w:rPr/>
        <w:t>system</w:t>
      </w:r>
      <w:r>
        <w:rPr>
          <w:spacing w:val="-4"/>
        </w:rPr>
        <w:t> </w:t>
      </w:r>
      <w:r>
        <w:rPr/>
        <w:t>(IRS)</w:t>
      </w:r>
      <w:r>
        <w:rPr>
          <w:spacing w:val="-1"/>
        </w:rPr>
        <w:t> </w:t>
      </w:r>
      <w:r>
        <w:rPr/>
        <w:t>to</w:t>
      </w:r>
      <w:r>
        <w:rPr>
          <w:spacing w:val="-2"/>
        </w:rPr>
        <w:t> </w:t>
      </w:r>
      <w:r>
        <w:rPr/>
        <w:t>help</w:t>
      </w:r>
      <w:r>
        <w:rPr>
          <w:spacing w:val="-2"/>
        </w:rPr>
        <w:t> </w:t>
      </w:r>
      <w:r>
        <w:rPr/>
        <w:t>policy/decision</w:t>
      </w:r>
      <w:r>
        <w:rPr>
          <w:spacing w:val="-1"/>
        </w:rPr>
        <w:t> </w:t>
      </w:r>
      <w:r>
        <w:rPr/>
        <w:t>maker</w:t>
      </w:r>
      <w:r>
        <w:rPr>
          <w:spacing w:val="-1"/>
        </w:rPr>
        <w:t> </w:t>
      </w:r>
      <w:r>
        <w:rPr/>
        <w:t>for</w:t>
      </w:r>
      <w:r>
        <w:rPr>
          <w:spacing w:val="-1"/>
        </w:rPr>
        <w:t> </w:t>
      </w:r>
      <w:r>
        <w:rPr/>
        <w:t>more</w:t>
      </w:r>
      <w:r>
        <w:rPr>
          <w:spacing w:val="-2"/>
        </w:rPr>
        <w:t> </w:t>
      </w:r>
      <w:r>
        <w:rPr/>
        <w:t>justifiable estimates to the efficiency and effectiveness of the suggested policies for the long-term strategic planning.</w:t>
      </w:r>
      <w:r>
        <w:rPr>
          <w:spacing w:val="80"/>
        </w:rPr>
        <w:t> </w:t>
      </w:r>
      <w:r>
        <w:rPr/>
        <w:t>The developed IRS is based on integration of scenario-based, knowledge-based and explanation modeling capabilities. To illustrate the developed IRS, a case study is provided concerning the impact of external wildcards on the milk production gap in Egypt. In this case, our IRS supports policy/decision makers in the Egyptian ministry of agriculture for developing the strategic Plan (2014-2035) of the national livestock production. This</w:t>
      </w:r>
      <w:r>
        <w:rPr>
          <w:spacing w:val="-1"/>
        </w:rPr>
        <w:t> </w:t>
      </w:r>
      <w:r>
        <w:rPr/>
        <w:t>support</w:t>
      </w:r>
      <w:r>
        <w:rPr>
          <w:spacing w:val="-2"/>
        </w:rPr>
        <w:t> </w:t>
      </w:r>
      <w:r>
        <w:rPr/>
        <w:t>deals with providing new levels of awareness situation that may lead to more efficient and effective decision making process. Our future work could be extended by integrating the proposed approach with the interval based/fuzzy based TIA. Also, data-mining techniques can be used as powerful tool for automated ontology building. It could be used to speed up and improve the process of creating a formal ontology of a specific domain.</w:t>
      </w:r>
    </w:p>
    <w:p>
      <w:pPr>
        <w:pStyle w:val="BodyText"/>
      </w:pPr>
    </w:p>
    <w:p>
      <w:pPr>
        <w:pStyle w:val="BodyText"/>
        <w:spacing w:before="16"/>
      </w:pPr>
    </w:p>
    <w:p>
      <w:pPr>
        <w:pStyle w:val="Heading1"/>
        <w:spacing w:before="1"/>
        <w:ind w:left="481" w:firstLine="0"/>
      </w:pPr>
      <w:r>
        <w:rPr>
          <w:spacing w:val="-2"/>
        </w:rPr>
        <w:t>References</w:t>
      </w:r>
    </w:p>
    <w:p>
      <w:pPr>
        <w:pStyle w:val="ListParagraph"/>
        <w:numPr>
          <w:ilvl w:val="0"/>
          <w:numId w:val="4"/>
        </w:numPr>
        <w:tabs>
          <w:tab w:pos="763" w:val="left" w:leader="none"/>
        </w:tabs>
        <w:spacing w:line="240" w:lineRule="auto" w:before="197" w:after="0"/>
        <w:ind w:left="480" w:right="553" w:firstLine="0"/>
        <w:jc w:val="left"/>
        <w:rPr>
          <w:sz w:val="20"/>
        </w:rPr>
      </w:pPr>
      <w:r>
        <w:rPr>
          <w:sz w:val="20"/>
        </w:rPr>
        <w:t>Journal. H.Hassan, H.El-Bakry, H.Gaber Abd Allah “A Novel Spatial Decision Support System for Improving</w:t>
      </w:r>
      <w:r>
        <w:rPr>
          <w:spacing w:val="-3"/>
          <w:sz w:val="20"/>
        </w:rPr>
        <w:t> </w:t>
      </w:r>
      <w:r>
        <w:rPr>
          <w:sz w:val="20"/>
        </w:rPr>
        <w:t>Animal“Production</w:t>
      </w:r>
      <w:r>
        <w:rPr>
          <w:spacing w:val="-3"/>
          <w:sz w:val="20"/>
        </w:rPr>
        <w:t> </w:t>
      </w:r>
      <w:r>
        <w:rPr>
          <w:sz w:val="20"/>
        </w:rPr>
        <w:t>Recent</w:t>
      </w:r>
      <w:r>
        <w:rPr>
          <w:spacing w:val="-3"/>
          <w:sz w:val="20"/>
        </w:rPr>
        <w:t> </w:t>
      </w:r>
      <w:r>
        <w:rPr>
          <w:sz w:val="20"/>
        </w:rPr>
        <w:t>Advances</w:t>
      </w:r>
      <w:r>
        <w:rPr>
          <w:spacing w:val="-3"/>
          <w:sz w:val="20"/>
        </w:rPr>
        <w:t> </w:t>
      </w:r>
      <w:r>
        <w:rPr>
          <w:sz w:val="20"/>
        </w:rPr>
        <w:t>in</w:t>
      </w:r>
      <w:r>
        <w:rPr>
          <w:spacing w:val="-4"/>
          <w:sz w:val="20"/>
        </w:rPr>
        <w:t> </w:t>
      </w:r>
      <w:r>
        <w:rPr>
          <w:sz w:val="20"/>
        </w:rPr>
        <w:t>Knowledge</w:t>
      </w:r>
      <w:r>
        <w:rPr>
          <w:spacing w:val="-5"/>
          <w:sz w:val="20"/>
        </w:rPr>
        <w:t> </w:t>
      </w:r>
      <w:r>
        <w:rPr>
          <w:sz w:val="20"/>
        </w:rPr>
        <w:t>Engineering</w:t>
      </w:r>
      <w:r>
        <w:rPr>
          <w:spacing w:val="-3"/>
          <w:sz w:val="20"/>
        </w:rPr>
        <w:t> </w:t>
      </w:r>
      <w:r>
        <w:rPr>
          <w:sz w:val="20"/>
        </w:rPr>
        <w:t>and</w:t>
      </w:r>
      <w:r>
        <w:rPr>
          <w:spacing w:val="-4"/>
          <w:sz w:val="20"/>
        </w:rPr>
        <w:t> </w:t>
      </w:r>
      <w:r>
        <w:rPr>
          <w:sz w:val="20"/>
        </w:rPr>
        <w:t>Systems</w:t>
      </w:r>
      <w:r>
        <w:rPr>
          <w:spacing w:val="-3"/>
          <w:sz w:val="20"/>
        </w:rPr>
        <w:t> </w:t>
      </w:r>
      <w:r>
        <w:rPr>
          <w:sz w:val="20"/>
        </w:rPr>
        <w:t>Science,</w:t>
      </w:r>
      <w:r>
        <w:rPr>
          <w:spacing w:val="-4"/>
          <w:sz w:val="20"/>
        </w:rPr>
        <w:t> </w:t>
      </w:r>
      <w:r>
        <w:rPr>
          <w:sz w:val="20"/>
        </w:rPr>
        <w:t>volume10, PP 49-45 (2013).</w:t>
      </w:r>
    </w:p>
    <w:p>
      <w:pPr>
        <w:pStyle w:val="ListParagraph"/>
        <w:numPr>
          <w:ilvl w:val="0"/>
          <w:numId w:val="4"/>
        </w:numPr>
        <w:tabs>
          <w:tab w:pos="760" w:val="left" w:leader="none"/>
        </w:tabs>
        <w:spacing w:line="240" w:lineRule="auto" w:before="0" w:after="0"/>
        <w:ind w:left="480" w:right="1024" w:firstLine="0"/>
        <w:jc w:val="left"/>
        <w:rPr>
          <w:sz w:val="20"/>
        </w:rPr>
      </w:pPr>
      <w:r>
        <w:rPr>
          <w:sz w:val="20"/>
        </w:rPr>
        <w:t>A.Omran,</w:t>
      </w:r>
      <w:r>
        <w:rPr>
          <w:spacing w:val="-3"/>
          <w:sz w:val="20"/>
        </w:rPr>
        <w:t> </w:t>
      </w:r>
      <w:r>
        <w:rPr>
          <w:sz w:val="20"/>
        </w:rPr>
        <w:t>M.Saleh</w:t>
      </w:r>
      <w:r>
        <w:rPr>
          <w:spacing w:val="-3"/>
          <w:sz w:val="20"/>
        </w:rPr>
        <w:t> </w:t>
      </w:r>
      <w:r>
        <w:rPr>
          <w:sz w:val="20"/>
        </w:rPr>
        <w:t>,</w:t>
      </w:r>
      <w:r>
        <w:rPr>
          <w:spacing w:val="-2"/>
          <w:sz w:val="20"/>
        </w:rPr>
        <w:t> </w:t>
      </w:r>
      <w:r>
        <w:rPr>
          <w:sz w:val="20"/>
        </w:rPr>
        <w:t>M.Khorshid</w:t>
      </w:r>
      <w:r>
        <w:rPr>
          <w:spacing w:val="-1"/>
          <w:sz w:val="20"/>
        </w:rPr>
        <w:t> </w:t>
      </w:r>
      <w:r>
        <w:rPr>
          <w:sz w:val="20"/>
        </w:rPr>
        <w:t>“A</w:t>
      </w:r>
      <w:r>
        <w:rPr>
          <w:spacing w:val="-4"/>
          <w:sz w:val="20"/>
        </w:rPr>
        <w:t> </w:t>
      </w:r>
      <w:r>
        <w:rPr>
          <w:sz w:val="20"/>
        </w:rPr>
        <w:t>Decision</w:t>
      </w:r>
      <w:r>
        <w:rPr>
          <w:spacing w:val="-3"/>
          <w:sz w:val="20"/>
        </w:rPr>
        <w:t> </w:t>
      </w:r>
      <w:r>
        <w:rPr>
          <w:sz w:val="20"/>
        </w:rPr>
        <w:t>Support</w:t>
      </w:r>
      <w:r>
        <w:rPr>
          <w:spacing w:val="-4"/>
          <w:sz w:val="20"/>
        </w:rPr>
        <w:t> </w:t>
      </w:r>
      <w:r>
        <w:rPr>
          <w:sz w:val="20"/>
        </w:rPr>
        <w:t>System</w:t>
      </w:r>
      <w:r>
        <w:rPr>
          <w:spacing w:val="-4"/>
          <w:sz w:val="20"/>
        </w:rPr>
        <w:t> </w:t>
      </w:r>
      <w:r>
        <w:rPr>
          <w:sz w:val="20"/>
        </w:rPr>
        <w:t>for</w:t>
      </w:r>
      <w:r>
        <w:rPr>
          <w:spacing w:val="-2"/>
          <w:sz w:val="20"/>
        </w:rPr>
        <w:t> </w:t>
      </w:r>
      <w:r>
        <w:rPr>
          <w:sz w:val="20"/>
        </w:rPr>
        <w:t>the</w:t>
      </w:r>
      <w:r>
        <w:rPr>
          <w:spacing w:val="-4"/>
          <w:sz w:val="20"/>
        </w:rPr>
        <w:t> </w:t>
      </w:r>
      <w:r>
        <w:rPr>
          <w:sz w:val="20"/>
        </w:rPr>
        <w:t>Egyptian</w:t>
      </w:r>
      <w:r>
        <w:rPr>
          <w:spacing w:val="-2"/>
          <w:sz w:val="20"/>
        </w:rPr>
        <w:t> </w:t>
      </w:r>
      <w:r>
        <w:rPr>
          <w:sz w:val="20"/>
        </w:rPr>
        <w:t>Food</w:t>
      </w:r>
      <w:r>
        <w:rPr>
          <w:spacing w:val="-2"/>
          <w:sz w:val="20"/>
        </w:rPr>
        <w:t> </w:t>
      </w:r>
      <w:r>
        <w:rPr>
          <w:sz w:val="20"/>
        </w:rPr>
        <w:t>Security”,</w:t>
      </w:r>
      <w:r>
        <w:rPr>
          <w:spacing w:val="-2"/>
          <w:sz w:val="20"/>
        </w:rPr>
        <w:t> </w:t>
      </w:r>
      <w:r>
        <w:rPr>
          <w:sz w:val="20"/>
        </w:rPr>
        <w:t>The International Conference on Intelligent Systems Design and Applications, (ISDA), (2010).</w:t>
      </w:r>
    </w:p>
    <w:p>
      <w:pPr>
        <w:pStyle w:val="ListParagraph"/>
        <w:numPr>
          <w:ilvl w:val="0"/>
          <w:numId w:val="4"/>
        </w:numPr>
        <w:tabs>
          <w:tab w:pos="762" w:val="left" w:leader="none"/>
        </w:tabs>
        <w:spacing w:line="230" w:lineRule="exact" w:before="1" w:after="0"/>
        <w:ind w:left="762" w:right="0" w:hanging="282"/>
        <w:jc w:val="left"/>
        <w:rPr>
          <w:sz w:val="20"/>
        </w:rPr>
      </w:pPr>
      <w:r>
        <w:rPr>
          <w:sz w:val="20"/>
        </w:rPr>
        <w:t>FAO</w:t>
      </w:r>
      <w:r>
        <w:rPr>
          <w:spacing w:val="-4"/>
          <w:sz w:val="20"/>
        </w:rPr>
        <w:t> </w:t>
      </w:r>
      <w:r>
        <w:rPr>
          <w:sz w:val="20"/>
        </w:rPr>
        <w:t>and</w:t>
      </w:r>
      <w:r>
        <w:rPr>
          <w:spacing w:val="-2"/>
          <w:sz w:val="20"/>
        </w:rPr>
        <w:t> </w:t>
      </w:r>
      <w:r>
        <w:rPr>
          <w:sz w:val="20"/>
        </w:rPr>
        <w:t>IDF,</w:t>
      </w:r>
      <w:r>
        <w:rPr>
          <w:spacing w:val="-2"/>
          <w:sz w:val="20"/>
        </w:rPr>
        <w:t> </w:t>
      </w:r>
      <w:r>
        <w:rPr>
          <w:sz w:val="20"/>
        </w:rPr>
        <w:t>“The</w:t>
      </w:r>
      <w:r>
        <w:rPr>
          <w:spacing w:val="-3"/>
          <w:sz w:val="20"/>
        </w:rPr>
        <w:t> </w:t>
      </w:r>
      <w:r>
        <w:rPr>
          <w:sz w:val="20"/>
        </w:rPr>
        <w:t>best</w:t>
      </w:r>
      <w:r>
        <w:rPr>
          <w:spacing w:val="-3"/>
          <w:sz w:val="20"/>
        </w:rPr>
        <w:t> </w:t>
      </w:r>
      <w:r>
        <w:rPr>
          <w:sz w:val="20"/>
        </w:rPr>
        <w:t>practises</w:t>
      </w:r>
      <w:r>
        <w:rPr>
          <w:spacing w:val="-1"/>
          <w:sz w:val="20"/>
        </w:rPr>
        <w:t> </w:t>
      </w:r>
      <w:r>
        <w:rPr>
          <w:sz w:val="20"/>
        </w:rPr>
        <w:t>in</w:t>
      </w:r>
      <w:r>
        <w:rPr>
          <w:spacing w:val="-2"/>
          <w:sz w:val="20"/>
        </w:rPr>
        <w:t> </w:t>
      </w:r>
      <w:r>
        <w:rPr>
          <w:sz w:val="20"/>
        </w:rPr>
        <w:t>the</w:t>
      </w:r>
      <w:r>
        <w:rPr>
          <w:spacing w:val="-2"/>
          <w:sz w:val="20"/>
        </w:rPr>
        <w:t> </w:t>
      </w:r>
      <w:r>
        <w:rPr>
          <w:sz w:val="20"/>
        </w:rPr>
        <w:t>Egyptian</w:t>
      </w:r>
      <w:r>
        <w:rPr>
          <w:spacing w:val="-4"/>
          <w:sz w:val="20"/>
        </w:rPr>
        <w:t> </w:t>
      </w:r>
      <w:r>
        <w:rPr>
          <w:sz w:val="20"/>
        </w:rPr>
        <w:t>milk production</w:t>
      </w:r>
      <w:r>
        <w:rPr>
          <w:spacing w:val="-1"/>
          <w:sz w:val="20"/>
        </w:rPr>
        <w:t> </w:t>
      </w:r>
      <w:r>
        <w:rPr>
          <w:sz w:val="20"/>
        </w:rPr>
        <w:t>sector”,</w:t>
      </w:r>
      <w:r>
        <w:rPr>
          <w:spacing w:val="-3"/>
          <w:sz w:val="20"/>
        </w:rPr>
        <w:t> </w:t>
      </w:r>
      <w:hyperlink r:id="rId20">
        <w:r>
          <w:rPr>
            <w:sz w:val="20"/>
          </w:rPr>
          <w:t>www.fao.org,</w:t>
        </w:r>
      </w:hyperlink>
      <w:r>
        <w:rPr>
          <w:spacing w:val="-2"/>
          <w:sz w:val="20"/>
        </w:rPr>
        <w:t> (2012).</w:t>
      </w:r>
    </w:p>
    <w:p>
      <w:pPr>
        <w:pStyle w:val="ListParagraph"/>
        <w:numPr>
          <w:ilvl w:val="0"/>
          <w:numId w:val="4"/>
        </w:numPr>
        <w:tabs>
          <w:tab w:pos="761" w:val="left" w:leader="none"/>
        </w:tabs>
        <w:spacing w:line="240" w:lineRule="auto" w:before="0" w:after="0"/>
        <w:ind w:left="480" w:right="544" w:firstLine="0"/>
        <w:jc w:val="left"/>
        <w:rPr>
          <w:sz w:val="20"/>
        </w:rPr>
      </w:pPr>
      <w:r>
        <w:rPr>
          <w:sz w:val="20"/>
        </w:rPr>
        <w:t>Journal.</w:t>
      </w:r>
      <w:r>
        <w:rPr>
          <w:spacing w:val="-3"/>
          <w:sz w:val="20"/>
        </w:rPr>
        <w:t> </w:t>
      </w:r>
      <w:r>
        <w:rPr>
          <w:sz w:val="20"/>
        </w:rPr>
        <w:t>H.Hassan,</w:t>
      </w:r>
      <w:r>
        <w:rPr>
          <w:spacing w:val="-3"/>
          <w:sz w:val="20"/>
        </w:rPr>
        <w:t> </w:t>
      </w:r>
      <w:r>
        <w:rPr>
          <w:sz w:val="20"/>
        </w:rPr>
        <w:t>H.el-bakry,</w:t>
      </w:r>
      <w:r>
        <w:rPr>
          <w:spacing w:val="-2"/>
          <w:sz w:val="20"/>
        </w:rPr>
        <w:t> </w:t>
      </w:r>
      <w:r>
        <w:rPr>
          <w:sz w:val="20"/>
        </w:rPr>
        <w:t>H.Gaber,</w:t>
      </w:r>
      <w:r>
        <w:rPr>
          <w:spacing w:val="-2"/>
          <w:sz w:val="20"/>
        </w:rPr>
        <w:t> </w:t>
      </w:r>
      <w:r>
        <w:rPr>
          <w:sz w:val="20"/>
        </w:rPr>
        <w:t>“Visualization</w:t>
      </w:r>
      <w:r>
        <w:rPr>
          <w:spacing w:val="-2"/>
          <w:sz w:val="20"/>
        </w:rPr>
        <w:t> </w:t>
      </w:r>
      <w:r>
        <w:rPr>
          <w:sz w:val="20"/>
        </w:rPr>
        <w:t>for</w:t>
      </w:r>
      <w:r>
        <w:rPr>
          <w:spacing w:val="-2"/>
          <w:sz w:val="20"/>
        </w:rPr>
        <w:t> </w:t>
      </w:r>
      <w:r>
        <w:rPr>
          <w:sz w:val="20"/>
        </w:rPr>
        <w:t>levels</w:t>
      </w:r>
      <w:r>
        <w:rPr>
          <w:spacing w:val="-3"/>
          <w:sz w:val="20"/>
        </w:rPr>
        <w:t> </w:t>
      </w:r>
      <w:r>
        <w:rPr>
          <w:sz w:val="20"/>
        </w:rPr>
        <w:t>of</w:t>
      </w:r>
      <w:r>
        <w:rPr>
          <w:spacing w:val="-2"/>
          <w:sz w:val="20"/>
        </w:rPr>
        <w:t> </w:t>
      </w:r>
      <w:r>
        <w:rPr>
          <w:sz w:val="20"/>
        </w:rPr>
        <w:t>animal</w:t>
      </w:r>
      <w:r>
        <w:rPr>
          <w:spacing w:val="-3"/>
          <w:sz w:val="20"/>
        </w:rPr>
        <w:t> </w:t>
      </w:r>
      <w:r>
        <w:rPr>
          <w:sz w:val="20"/>
        </w:rPr>
        <w:t>diseases</w:t>
      </w:r>
      <w:r>
        <w:rPr>
          <w:spacing w:val="-3"/>
          <w:sz w:val="20"/>
        </w:rPr>
        <w:t> </w:t>
      </w:r>
      <w:r>
        <w:rPr>
          <w:sz w:val="20"/>
        </w:rPr>
        <w:t>by</w:t>
      </w:r>
      <w:r>
        <w:rPr>
          <w:spacing w:val="-2"/>
          <w:sz w:val="20"/>
        </w:rPr>
        <w:t> </w:t>
      </w:r>
      <w:r>
        <w:rPr>
          <w:sz w:val="20"/>
        </w:rPr>
        <w:t>integrating</w:t>
      </w:r>
      <w:r>
        <w:rPr>
          <w:spacing w:val="-3"/>
          <w:sz w:val="20"/>
        </w:rPr>
        <w:t> </w:t>
      </w:r>
      <w:r>
        <w:rPr>
          <w:sz w:val="20"/>
        </w:rPr>
        <w:t>OLAP and GIS”, International Journal of Computer Science and Information Security, volume10 no.7, (2012).</w:t>
      </w:r>
    </w:p>
    <w:p>
      <w:pPr>
        <w:pStyle w:val="ListParagraph"/>
        <w:numPr>
          <w:ilvl w:val="0"/>
          <w:numId w:val="4"/>
        </w:numPr>
        <w:tabs>
          <w:tab w:pos="761" w:val="left" w:leader="none"/>
        </w:tabs>
        <w:spacing w:line="240" w:lineRule="auto" w:before="1" w:after="0"/>
        <w:ind w:left="480" w:right="724" w:firstLine="0"/>
        <w:jc w:val="left"/>
        <w:rPr>
          <w:sz w:val="20"/>
        </w:rPr>
      </w:pPr>
      <w:r>
        <w:rPr>
          <w:sz w:val="20"/>
        </w:rPr>
        <w:t>L.El</w:t>
      </w:r>
      <w:r>
        <w:rPr>
          <w:spacing w:val="-2"/>
          <w:sz w:val="20"/>
        </w:rPr>
        <w:t> </w:t>
      </w:r>
      <w:r>
        <w:rPr>
          <w:sz w:val="20"/>
        </w:rPr>
        <w:t>Fangary,</w:t>
      </w:r>
      <w:r>
        <w:rPr>
          <w:spacing w:val="-2"/>
          <w:sz w:val="20"/>
        </w:rPr>
        <w:t> </w:t>
      </w:r>
      <w:r>
        <w:rPr>
          <w:sz w:val="20"/>
        </w:rPr>
        <w:t>“Mining</w:t>
      </w:r>
      <w:r>
        <w:rPr>
          <w:spacing w:val="-4"/>
          <w:sz w:val="20"/>
        </w:rPr>
        <w:t> </w:t>
      </w:r>
      <w:r>
        <w:rPr>
          <w:sz w:val="20"/>
        </w:rPr>
        <w:t>Data</w:t>
      </w:r>
      <w:r>
        <w:rPr>
          <w:spacing w:val="-2"/>
          <w:sz w:val="20"/>
        </w:rPr>
        <w:t> </w:t>
      </w:r>
      <w:r>
        <w:rPr>
          <w:sz w:val="20"/>
        </w:rPr>
        <w:t>of</w:t>
      </w:r>
      <w:r>
        <w:rPr>
          <w:spacing w:val="-2"/>
          <w:sz w:val="20"/>
        </w:rPr>
        <w:t> </w:t>
      </w:r>
      <w:r>
        <w:rPr>
          <w:sz w:val="20"/>
        </w:rPr>
        <w:t>Buffalo</w:t>
      </w:r>
      <w:r>
        <w:rPr>
          <w:spacing w:val="-2"/>
          <w:sz w:val="20"/>
        </w:rPr>
        <w:t> </w:t>
      </w:r>
      <w:r>
        <w:rPr>
          <w:sz w:val="20"/>
        </w:rPr>
        <w:t>and</w:t>
      </w:r>
      <w:r>
        <w:rPr>
          <w:spacing w:val="-2"/>
          <w:sz w:val="20"/>
        </w:rPr>
        <w:t> </w:t>
      </w:r>
      <w:r>
        <w:rPr>
          <w:sz w:val="20"/>
        </w:rPr>
        <w:t>Cow</w:t>
      </w:r>
      <w:r>
        <w:rPr>
          <w:spacing w:val="-2"/>
          <w:sz w:val="20"/>
        </w:rPr>
        <w:t> </w:t>
      </w:r>
      <w:r>
        <w:rPr>
          <w:sz w:val="20"/>
        </w:rPr>
        <w:t>Production</w:t>
      </w:r>
      <w:r>
        <w:rPr>
          <w:spacing w:val="-1"/>
          <w:sz w:val="20"/>
        </w:rPr>
        <w:t> </w:t>
      </w:r>
      <w:r>
        <w:rPr>
          <w:sz w:val="20"/>
        </w:rPr>
        <w:t>in</w:t>
      </w:r>
      <w:r>
        <w:rPr>
          <w:spacing w:val="-2"/>
          <w:sz w:val="20"/>
        </w:rPr>
        <w:t> </w:t>
      </w:r>
      <w:r>
        <w:rPr>
          <w:sz w:val="20"/>
        </w:rPr>
        <w:t>Egypt”,</w:t>
      </w:r>
      <w:r>
        <w:rPr>
          <w:spacing w:val="-2"/>
          <w:sz w:val="20"/>
        </w:rPr>
        <w:t> </w:t>
      </w:r>
      <w:r>
        <w:rPr>
          <w:sz w:val="20"/>
        </w:rPr>
        <w:t>Fourth</w:t>
      </w:r>
      <w:r>
        <w:rPr>
          <w:spacing w:val="-2"/>
          <w:sz w:val="20"/>
        </w:rPr>
        <w:t> </w:t>
      </w:r>
      <w:r>
        <w:rPr>
          <w:sz w:val="20"/>
        </w:rPr>
        <w:t>International</w:t>
      </w:r>
      <w:r>
        <w:rPr>
          <w:spacing w:val="-2"/>
          <w:sz w:val="20"/>
        </w:rPr>
        <w:t> </w:t>
      </w:r>
      <w:r>
        <w:rPr>
          <w:sz w:val="20"/>
        </w:rPr>
        <w:t>Conference on Frontier of Computer Science and Technology, IEEE Explore PP.382 – 387, (2009).</w:t>
      </w:r>
    </w:p>
    <w:p>
      <w:pPr>
        <w:pStyle w:val="ListParagraph"/>
        <w:numPr>
          <w:ilvl w:val="0"/>
          <w:numId w:val="4"/>
        </w:numPr>
        <w:tabs>
          <w:tab w:pos="761" w:val="left" w:leader="none"/>
        </w:tabs>
        <w:spacing w:line="240" w:lineRule="auto" w:before="0" w:after="0"/>
        <w:ind w:left="480" w:right="546" w:firstLine="0"/>
        <w:jc w:val="left"/>
        <w:rPr>
          <w:sz w:val="20"/>
        </w:rPr>
      </w:pPr>
      <w:r>
        <w:rPr>
          <w:sz w:val="20"/>
        </w:rPr>
        <w:t>Book.</w:t>
      </w:r>
      <w:r>
        <w:rPr>
          <w:spacing w:val="-2"/>
          <w:sz w:val="20"/>
        </w:rPr>
        <w:t> </w:t>
      </w:r>
      <w:r>
        <w:rPr>
          <w:sz w:val="20"/>
        </w:rPr>
        <w:t>P.</w:t>
      </w:r>
      <w:r>
        <w:rPr>
          <w:spacing w:val="-2"/>
          <w:sz w:val="20"/>
        </w:rPr>
        <w:t> </w:t>
      </w:r>
      <w:r>
        <w:rPr>
          <w:sz w:val="20"/>
        </w:rPr>
        <w:t>Schwartz</w:t>
      </w:r>
      <w:r>
        <w:rPr>
          <w:spacing w:val="-2"/>
          <w:sz w:val="20"/>
        </w:rPr>
        <w:t> </w:t>
      </w:r>
      <w:r>
        <w:rPr>
          <w:sz w:val="20"/>
        </w:rPr>
        <w:t>“The</w:t>
      </w:r>
      <w:r>
        <w:rPr>
          <w:spacing w:val="-4"/>
          <w:sz w:val="20"/>
        </w:rPr>
        <w:t> </w:t>
      </w:r>
      <w:r>
        <w:rPr>
          <w:sz w:val="20"/>
        </w:rPr>
        <w:t>Art</w:t>
      </w:r>
      <w:r>
        <w:rPr>
          <w:spacing w:val="-2"/>
          <w:sz w:val="20"/>
        </w:rPr>
        <w:t> </w:t>
      </w:r>
      <w:r>
        <w:rPr>
          <w:sz w:val="20"/>
        </w:rPr>
        <w:t>of</w:t>
      </w:r>
      <w:r>
        <w:rPr>
          <w:spacing w:val="-2"/>
          <w:sz w:val="20"/>
        </w:rPr>
        <w:t> </w:t>
      </w:r>
      <w:r>
        <w:rPr>
          <w:sz w:val="20"/>
        </w:rPr>
        <w:t>the</w:t>
      </w:r>
      <w:r>
        <w:rPr>
          <w:spacing w:val="-2"/>
          <w:sz w:val="20"/>
        </w:rPr>
        <w:t> </w:t>
      </w:r>
      <w:r>
        <w:rPr>
          <w:sz w:val="20"/>
        </w:rPr>
        <w:t>Long</w:t>
      </w:r>
      <w:r>
        <w:rPr>
          <w:spacing w:val="-4"/>
          <w:sz w:val="20"/>
        </w:rPr>
        <w:t> </w:t>
      </w:r>
      <w:r>
        <w:rPr>
          <w:sz w:val="20"/>
        </w:rPr>
        <w:t>View:</w:t>
      </w:r>
      <w:r>
        <w:rPr>
          <w:spacing w:val="-2"/>
          <w:sz w:val="20"/>
        </w:rPr>
        <w:t> </w:t>
      </w:r>
      <w:r>
        <w:rPr>
          <w:sz w:val="20"/>
        </w:rPr>
        <w:t>Planning</w:t>
      </w:r>
      <w:r>
        <w:rPr>
          <w:spacing w:val="-3"/>
          <w:sz w:val="20"/>
        </w:rPr>
        <w:t> </w:t>
      </w:r>
      <w:r>
        <w:rPr>
          <w:sz w:val="20"/>
        </w:rPr>
        <w:t>for</w:t>
      </w:r>
      <w:r>
        <w:rPr>
          <w:spacing w:val="-2"/>
          <w:sz w:val="20"/>
        </w:rPr>
        <w:t> </w:t>
      </w:r>
      <w:r>
        <w:rPr>
          <w:sz w:val="20"/>
        </w:rPr>
        <w:t>the</w:t>
      </w:r>
      <w:r>
        <w:rPr>
          <w:spacing w:val="-3"/>
          <w:sz w:val="20"/>
        </w:rPr>
        <w:t> </w:t>
      </w:r>
      <w:r>
        <w:rPr>
          <w:sz w:val="20"/>
        </w:rPr>
        <w:t>Future</w:t>
      </w:r>
      <w:r>
        <w:rPr>
          <w:spacing w:val="-2"/>
          <w:sz w:val="20"/>
        </w:rPr>
        <w:t> </w:t>
      </w:r>
      <w:r>
        <w:rPr>
          <w:sz w:val="20"/>
        </w:rPr>
        <w:t>in</w:t>
      </w:r>
      <w:r>
        <w:rPr>
          <w:spacing w:val="-2"/>
          <w:sz w:val="20"/>
        </w:rPr>
        <w:t> </w:t>
      </w:r>
      <w:r>
        <w:rPr>
          <w:sz w:val="20"/>
        </w:rPr>
        <w:t>an</w:t>
      </w:r>
      <w:r>
        <w:rPr>
          <w:spacing w:val="-3"/>
          <w:sz w:val="20"/>
        </w:rPr>
        <w:t> </w:t>
      </w:r>
      <w:r>
        <w:rPr>
          <w:sz w:val="20"/>
        </w:rPr>
        <w:t>Uncertain</w:t>
      </w:r>
      <w:r>
        <w:rPr>
          <w:spacing w:val="-3"/>
          <w:sz w:val="20"/>
        </w:rPr>
        <w:t> </w:t>
      </w:r>
      <w:r>
        <w:rPr>
          <w:sz w:val="20"/>
        </w:rPr>
        <w:t>World”,</w:t>
      </w:r>
      <w:r>
        <w:rPr>
          <w:spacing w:val="-2"/>
          <w:sz w:val="20"/>
        </w:rPr>
        <w:t> </w:t>
      </w:r>
      <w:r>
        <w:rPr>
          <w:sz w:val="20"/>
        </w:rPr>
        <w:t>Currency, </w:t>
      </w:r>
      <w:r>
        <w:rPr>
          <w:spacing w:val="-2"/>
          <w:sz w:val="20"/>
        </w:rPr>
        <w:t>(1996).</w:t>
      </w:r>
    </w:p>
    <w:p>
      <w:pPr>
        <w:pStyle w:val="ListParagraph"/>
        <w:numPr>
          <w:ilvl w:val="0"/>
          <w:numId w:val="4"/>
        </w:numPr>
        <w:tabs>
          <w:tab w:pos="762" w:val="left" w:leader="none"/>
        </w:tabs>
        <w:spacing w:line="230" w:lineRule="exact" w:before="0" w:after="0"/>
        <w:ind w:left="762" w:right="0" w:hanging="282"/>
        <w:jc w:val="left"/>
        <w:rPr>
          <w:sz w:val="20"/>
        </w:rPr>
      </w:pPr>
      <w:r>
        <w:rPr>
          <w:sz w:val="20"/>
        </w:rPr>
        <w:t>Book.</w:t>
      </w:r>
      <w:r>
        <w:rPr>
          <w:spacing w:val="-5"/>
          <w:sz w:val="20"/>
        </w:rPr>
        <w:t> </w:t>
      </w:r>
      <w:r>
        <w:rPr>
          <w:sz w:val="20"/>
        </w:rPr>
        <w:t>E.</w:t>
      </w:r>
      <w:r>
        <w:rPr>
          <w:spacing w:val="-2"/>
          <w:sz w:val="20"/>
        </w:rPr>
        <w:t> </w:t>
      </w:r>
      <w:r>
        <w:rPr>
          <w:sz w:val="20"/>
        </w:rPr>
        <w:t>Cornish</w:t>
      </w:r>
      <w:r>
        <w:rPr>
          <w:spacing w:val="-2"/>
          <w:sz w:val="20"/>
        </w:rPr>
        <w:t> </w:t>
      </w:r>
      <w:r>
        <w:rPr>
          <w:sz w:val="20"/>
        </w:rPr>
        <w:t>“Futuring:</w:t>
      </w:r>
      <w:r>
        <w:rPr>
          <w:spacing w:val="-1"/>
          <w:sz w:val="20"/>
        </w:rPr>
        <w:t> </w:t>
      </w:r>
      <w:r>
        <w:rPr>
          <w:sz w:val="20"/>
        </w:rPr>
        <w:t>The</w:t>
      </w:r>
      <w:r>
        <w:rPr>
          <w:spacing w:val="-2"/>
          <w:sz w:val="20"/>
        </w:rPr>
        <w:t> </w:t>
      </w:r>
      <w:r>
        <w:rPr>
          <w:sz w:val="20"/>
        </w:rPr>
        <w:t>Exploration</w:t>
      </w:r>
      <w:r>
        <w:rPr>
          <w:spacing w:val="-3"/>
          <w:sz w:val="20"/>
        </w:rPr>
        <w:t> </w:t>
      </w:r>
      <w:r>
        <w:rPr>
          <w:sz w:val="20"/>
        </w:rPr>
        <w:t>of</w:t>
      </w:r>
      <w:r>
        <w:rPr>
          <w:spacing w:val="-3"/>
          <w:sz w:val="20"/>
        </w:rPr>
        <w:t> </w:t>
      </w:r>
      <w:r>
        <w:rPr>
          <w:sz w:val="20"/>
        </w:rPr>
        <w:t>the</w:t>
      </w:r>
      <w:r>
        <w:rPr>
          <w:spacing w:val="-3"/>
          <w:sz w:val="20"/>
        </w:rPr>
        <w:t> </w:t>
      </w:r>
      <w:r>
        <w:rPr>
          <w:sz w:val="20"/>
        </w:rPr>
        <w:t>future”,</w:t>
      </w:r>
      <w:r>
        <w:rPr>
          <w:spacing w:val="-3"/>
          <w:sz w:val="20"/>
        </w:rPr>
        <w:t> </w:t>
      </w:r>
      <w:r>
        <w:rPr>
          <w:sz w:val="20"/>
        </w:rPr>
        <w:t>World</w:t>
      </w:r>
      <w:r>
        <w:rPr>
          <w:spacing w:val="-1"/>
          <w:sz w:val="20"/>
        </w:rPr>
        <w:t> </w:t>
      </w:r>
      <w:r>
        <w:rPr>
          <w:sz w:val="20"/>
        </w:rPr>
        <w:t>Future</w:t>
      </w:r>
      <w:r>
        <w:rPr>
          <w:spacing w:val="-3"/>
          <w:sz w:val="20"/>
        </w:rPr>
        <w:t> </w:t>
      </w:r>
      <w:r>
        <w:rPr>
          <w:sz w:val="20"/>
        </w:rPr>
        <w:t>Society,</w:t>
      </w:r>
      <w:r>
        <w:rPr>
          <w:spacing w:val="-2"/>
          <w:sz w:val="20"/>
        </w:rPr>
        <w:t> </w:t>
      </w:r>
      <w:r>
        <w:rPr>
          <w:sz w:val="20"/>
        </w:rPr>
        <w:t>USA,</w:t>
      </w:r>
      <w:r>
        <w:rPr>
          <w:spacing w:val="-2"/>
          <w:sz w:val="20"/>
        </w:rPr>
        <w:t> (2005).</w:t>
      </w:r>
    </w:p>
    <w:p>
      <w:pPr>
        <w:pStyle w:val="ListParagraph"/>
        <w:numPr>
          <w:ilvl w:val="0"/>
          <w:numId w:val="4"/>
        </w:numPr>
        <w:tabs>
          <w:tab w:pos="761" w:val="left" w:leader="none"/>
        </w:tabs>
        <w:spacing w:line="230" w:lineRule="exact" w:before="0" w:after="0"/>
        <w:ind w:left="761" w:right="0" w:hanging="281"/>
        <w:jc w:val="left"/>
        <w:rPr>
          <w:sz w:val="20"/>
        </w:rPr>
      </w:pPr>
      <w:r>
        <w:rPr>
          <w:sz w:val="20"/>
        </w:rPr>
        <w:t>Book.</w:t>
      </w:r>
      <w:r>
        <w:rPr>
          <w:spacing w:val="-8"/>
          <w:sz w:val="20"/>
        </w:rPr>
        <w:t> </w:t>
      </w:r>
      <w:r>
        <w:rPr>
          <w:sz w:val="20"/>
        </w:rPr>
        <w:t>R.Dyson,</w:t>
      </w:r>
      <w:r>
        <w:rPr>
          <w:spacing w:val="-7"/>
          <w:sz w:val="20"/>
        </w:rPr>
        <w:t> </w:t>
      </w:r>
      <w:r>
        <w:rPr>
          <w:sz w:val="20"/>
        </w:rPr>
        <w:t>“Strategic</w:t>
      </w:r>
      <w:r>
        <w:rPr>
          <w:spacing w:val="-7"/>
          <w:sz w:val="20"/>
        </w:rPr>
        <w:t> </w:t>
      </w:r>
      <w:r>
        <w:rPr>
          <w:sz w:val="20"/>
        </w:rPr>
        <w:t>planning:</w:t>
      </w:r>
      <w:r>
        <w:rPr>
          <w:spacing w:val="-7"/>
          <w:sz w:val="20"/>
        </w:rPr>
        <w:t> </w:t>
      </w:r>
      <w:r>
        <w:rPr>
          <w:sz w:val="20"/>
        </w:rPr>
        <w:t>models</w:t>
      </w:r>
      <w:r>
        <w:rPr>
          <w:spacing w:val="-7"/>
          <w:sz w:val="20"/>
        </w:rPr>
        <w:t> </w:t>
      </w:r>
      <w:r>
        <w:rPr>
          <w:sz w:val="20"/>
        </w:rPr>
        <w:t>and</w:t>
      </w:r>
      <w:r>
        <w:rPr>
          <w:spacing w:val="-9"/>
          <w:sz w:val="20"/>
        </w:rPr>
        <w:t> </w:t>
      </w:r>
      <w:r>
        <w:rPr>
          <w:sz w:val="20"/>
        </w:rPr>
        <w:t>analytical</w:t>
      </w:r>
      <w:r>
        <w:rPr>
          <w:spacing w:val="-7"/>
          <w:sz w:val="20"/>
        </w:rPr>
        <w:t> </w:t>
      </w:r>
      <w:r>
        <w:rPr>
          <w:sz w:val="20"/>
        </w:rPr>
        <w:t>techniques”,</w:t>
      </w:r>
      <w:r>
        <w:rPr>
          <w:spacing w:val="-7"/>
          <w:sz w:val="20"/>
        </w:rPr>
        <w:t> </w:t>
      </w:r>
      <w:r>
        <w:rPr>
          <w:sz w:val="20"/>
        </w:rPr>
        <w:t>Chichester,</w:t>
      </w:r>
      <w:r>
        <w:rPr>
          <w:spacing w:val="-8"/>
          <w:sz w:val="20"/>
        </w:rPr>
        <w:t> </w:t>
      </w:r>
      <w:r>
        <w:rPr>
          <w:sz w:val="20"/>
        </w:rPr>
        <w:t>Wiley,</w:t>
      </w:r>
      <w:r>
        <w:rPr>
          <w:spacing w:val="-7"/>
          <w:sz w:val="20"/>
        </w:rPr>
        <w:t> </w:t>
      </w:r>
      <w:r>
        <w:rPr>
          <w:spacing w:val="-2"/>
          <w:sz w:val="20"/>
        </w:rPr>
        <w:t>(2007).</w:t>
      </w:r>
    </w:p>
    <w:p>
      <w:pPr>
        <w:pStyle w:val="ListParagraph"/>
        <w:numPr>
          <w:ilvl w:val="0"/>
          <w:numId w:val="4"/>
        </w:numPr>
        <w:tabs>
          <w:tab w:pos="761" w:val="left" w:leader="none"/>
        </w:tabs>
        <w:spacing w:line="230" w:lineRule="exact" w:before="0" w:after="0"/>
        <w:ind w:left="761" w:right="0" w:hanging="281"/>
        <w:jc w:val="left"/>
        <w:rPr>
          <w:sz w:val="20"/>
        </w:rPr>
      </w:pPr>
      <w:r>
        <w:rPr>
          <w:sz w:val="20"/>
        </w:rPr>
        <w:t>Book.</w:t>
      </w:r>
      <w:r>
        <w:rPr>
          <w:spacing w:val="-6"/>
          <w:sz w:val="20"/>
        </w:rPr>
        <w:t> </w:t>
      </w:r>
      <w:r>
        <w:rPr>
          <w:sz w:val="20"/>
        </w:rPr>
        <w:t>J.</w:t>
      </w:r>
      <w:r>
        <w:rPr>
          <w:spacing w:val="-5"/>
          <w:sz w:val="20"/>
        </w:rPr>
        <w:t> </w:t>
      </w:r>
      <w:r>
        <w:rPr>
          <w:sz w:val="20"/>
        </w:rPr>
        <w:t>Ramos</w:t>
      </w:r>
      <w:r>
        <w:rPr>
          <w:spacing w:val="-5"/>
          <w:sz w:val="20"/>
        </w:rPr>
        <w:t> </w:t>
      </w:r>
      <w:r>
        <w:rPr>
          <w:sz w:val="20"/>
        </w:rPr>
        <w:t>“Action</w:t>
      </w:r>
      <w:r>
        <w:rPr>
          <w:spacing w:val="-6"/>
          <w:sz w:val="20"/>
        </w:rPr>
        <w:t> </w:t>
      </w:r>
      <w:r>
        <w:rPr>
          <w:sz w:val="20"/>
        </w:rPr>
        <w:t>research</w:t>
      </w:r>
      <w:r>
        <w:rPr>
          <w:spacing w:val="-5"/>
          <w:sz w:val="20"/>
        </w:rPr>
        <w:t> </w:t>
      </w:r>
      <w:r>
        <w:rPr>
          <w:sz w:val="20"/>
        </w:rPr>
        <w:t>and</w:t>
      </w:r>
      <w:r>
        <w:rPr>
          <w:spacing w:val="-7"/>
          <w:sz w:val="20"/>
        </w:rPr>
        <w:t> </w:t>
      </w:r>
      <w:r>
        <w:rPr>
          <w:sz w:val="20"/>
        </w:rPr>
        <w:t>futures</w:t>
      </w:r>
      <w:r>
        <w:rPr>
          <w:spacing w:val="-5"/>
          <w:sz w:val="20"/>
        </w:rPr>
        <w:t> </w:t>
      </w:r>
      <w:r>
        <w:rPr>
          <w:sz w:val="20"/>
        </w:rPr>
        <w:t>studies”</w:t>
      </w:r>
      <w:r>
        <w:rPr>
          <w:spacing w:val="-6"/>
          <w:sz w:val="20"/>
        </w:rPr>
        <w:t> </w:t>
      </w:r>
      <w:r>
        <w:rPr>
          <w:sz w:val="20"/>
        </w:rPr>
        <w:t>Futures,</w:t>
      </w:r>
      <w:r>
        <w:rPr>
          <w:spacing w:val="-5"/>
          <w:sz w:val="20"/>
        </w:rPr>
        <w:t> </w:t>
      </w:r>
      <w:r>
        <w:rPr>
          <w:sz w:val="20"/>
        </w:rPr>
        <w:t>Volume</w:t>
      </w:r>
      <w:r>
        <w:rPr>
          <w:spacing w:val="-5"/>
          <w:sz w:val="20"/>
        </w:rPr>
        <w:t> </w:t>
      </w:r>
      <w:r>
        <w:rPr>
          <w:sz w:val="20"/>
        </w:rPr>
        <w:t>38,</w:t>
      </w:r>
      <w:r>
        <w:rPr>
          <w:spacing w:val="-6"/>
          <w:sz w:val="20"/>
        </w:rPr>
        <w:t> </w:t>
      </w:r>
      <w:r>
        <w:rPr>
          <w:spacing w:val="-2"/>
          <w:sz w:val="20"/>
        </w:rPr>
        <w:t>(2006).</w:t>
      </w:r>
    </w:p>
    <w:p>
      <w:pPr>
        <w:pStyle w:val="ListParagraph"/>
        <w:numPr>
          <w:ilvl w:val="0"/>
          <w:numId w:val="4"/>
        </w:numPr>
        <w:tabs>
          <w:tab w:pos="862" w:val="left" w:leader="none"/>
        </w:tabs>
        <w:spacing w:line="240" w:lineRule="auto" w:before="0" w:after="0"/>
        <w:ind w:left="480" w:right="1416" w:firstLine="0"/>
        <w:jc w:val="left"/>
        <w:rPr>
          <w:sz w:val="20"/>
        </w:rPr>
      </w:pPr>
      <w:r>
        <w:rPr>
          <w:sz w:val="20"/>
        </w:rPr>
        <w:t>Journal.</w:t>
      </w:r>
      <w:r>
        <w:rPr>
          <w:spacing w:val="40"/>
          <w:sz w:val="20"/>
        </w:rPr>
        <w:t> </w:t>
      </w:r>
      <w:r>
        <w:rPr>
          <w:sz w:val="20"/>
        </w:rPr>
        <w:t>T.</w:t>
      </w:r>
      <w:r>
        <w:rPr>
          <w:spacing w:val="-3"/>
          <w:sz w:val="20"/>
        </w:rPr>
        <w:t> </w:t>
      </w:r>
      <w:r>
        <w:rPr>
          <w:sz w:val="20"/>
        </w:rPr>
        <w:t>Gordon,</w:t>
      </w:r>
      <w:r>
        <w:rPr>
          <w:spacing w:val="-3"/>
          <w:sz w:val="20"/>
        </w:rPr>
        <w:t> </w:t>
      </w:r>
      <w:r>
        <w:rPr>
          <w:sz w:val="20"/>
        </w:rPr>
        <w:t>The</w:t>
      </w:r>
      <w:r>
        <w:rPr>
          <w:spacing w:val="-2"/>
          <w:sz w:val="20"/>
        </w:rPr>
        <w:t> </w:t>
      </w:r>
      <w:r>
        <w:rPr>
          <w:sz w:val="20"/>
        </w:rPr>
        <w:t>Delphi</w:t>
      </w:r>
      <w:r>
        <w:rPr>
          <w:spacing w:val="-2"/>
          <w:sz w:val="20"/>
        </w:rPr>
        <w:t> </w:t>
      </w:r>
      <w:r>
        <w:rPr>
          <w:sz w:val="20"/>
        </w:rPr>
        <w:t>method,</w:t>
      </w:r>
      <w:r>
        <w:rPr>
          <w:spacing w:val="-3"/>
          <w:sz w:val="20"/>
        </w:rPr>
        <w:t> </w:t>
      </w:r>
      <w:r>
        <w:rPr>
          <w:sz w:val="20"/>
        </w:rPr>
        <w:t>“Futures</w:t>
      </w:r>
      <w:r>
        <w:rPr>
          <w:spacing w:val="-2"/>
          <w:sz w:val="20"/>
        </w:rPr>
        <w:t> </w:t>
      </w:r>
      <w:r>
        <w:rPr>
          <w:sz w:val="20"/>
        </w:rPr>
        <w:t>Research</w:t>
      </w:r>
      <w:r>
        <w:rPr>
          <w:spacing w:val="-2"/>
          <w:sz w:val="20"/>
        </w:rPr>
        <w:t> </w:t>
      </w:r>
      <w:r>
        <w:rPr>
          <w:sz w:val="20"/>
        </w:rPr>
        <w:t>Methodology</w:t>
      </w:r>
      <w:r>
        <w:rPr>
          <w:spacing w:val="-3"/>
          <w:sz w:val="20"/>
        </w:rPr>
        <w:t> </w:t>
      </w:r>
      <w:r>
        <w:rPr>
          <w:sz w:val="20"/>
        </w:rPr>
        <w:t>V2”,</w:t>
      </w:r>
      <w:r>
        <w:rPr>
          <w:spacing w:val="-2"/>
          <w:sz w:val="20"/>
        </w:rPr>
        <w:t> </w:t>
      </w:r>
      <w:r>
        <w:rPr>
          <w:sz w:val="20"/>
        </w:rPr>
        <w:t>CD</w:t>
      </w:r>
      <w:r>
        <w:rPr>
          <w:spacing w:val="-2"/>
          <w:sz w:val="20"/>
        </w:rPr>
        <w:t> </w:t>
      </w:r>
      <w:r>
        <w:rPr>
          <w:sz w:val="20"/>
        </w:rPr>
        <w:t>ROM,</w:t>
      </w:r>
      <w:r>
        <w:rPr>
          <w:spacing w:val="-2"/>
          <w:sz w:val="20"/>
        </w:rPr>
        <w:t> </w:t>
      </w:r>
      <w:r>
        <w:rPr>
          <w:sz w:val="20"/>
        </w:rPr>
        <w:t>the Millennium Project, American Council for the United Nations University, (2003).</w:t>
      </w:r>
    </w:p>
    <w:p>
      <w:pPr>
        <w:pStyle w:val="ListParagraph"/>
        <w:numPr>
          <w:ilvl w:val="0"/>
          <w:numId w:val="4"/>
        </w:numPr>
        <w:tabs>
          <w:tab w:pos="862" w:val="left" w:leader="none"/>
        </w:tabs>
        <w:spacing w:line="240" w:lineRule="auto" w:before="0" w:after="0"/>
        <w:ind w:left="480" w:right="511" w:firstLine="0"/>
        <w:jc w:val="left"/>
        <w:rPr>
          <w:sz w:val="20"/>
        </w:rPr>
      </w:pPr>
      <w:r>
        <w:rPr>
          <w:sz w:val="20"/>
        </w:rPr>
        <w:t>Journal.</w:t>
      </w:r>
      <w:r>
        <w:rPr>
          <w:spacing w:val="-4"/>
          <w:sz w:val="20"/>
        </w:rPr>
        <w:t> </w:t>
      </w:r>
      <w:r>
        <w:rPr>
          <w:sz w:val="20"/>
        </w:rPr>
        <w:t>M.Christoph,</w:t>
      </w:r>
      <w:r>
        <w:rPr>
          <w:spacing w:val="-3"/>
          <w:sz w:val="20"/>
        </w:rPr>
        <w:t> </w:t>
      </w:r>
      <w:r>
        <w:rPr>
          <w:sz w:val="20"/>
        </w:rPr>
        <w:t>D.arkow</w:t>
      </w:r>
      <w:r>
        <w:rPr>
          <w:spacing w:val="-4"/>
          <w:sz w:val="20"/>
        </w:rPr>
        <w:t> </w:t>
      </w:r>
      <w:r>
        <w:rPr>
          <w:sz w:val="20"/>
        </w:rPr>
        <w:t>,</w:t>
      </w:r>
      <w:r>
        <w:rPr>
          <w:spacing w:val="-3"/>
          <w:sz w:val="20"/>
        </w:rPr>
        <w:t> </w:t>
      </w:r>
      <w:r>
        <w:rPr>
          <w:sz w:val="20"/>
        </w:rPr>
        <w:t>G.Heiko</w:t>
      </w:r>
      <w:r>
        <w:rPr>
          <w:spacing w:val="-2"/>
          <w:sz w:val="20"/>
        </w:rPr>
        <w:t> </w:t>
      </w:r>
      <w:r>
        <w:rPr>
          <w:sz w:val="20"/>
        </w:rPr>
        <w:t>“A</w:t>
      </w:r>
      <w:r>
        <w:rPr>
          <w:spacing w:val="-3"/>
          <w:sz w:val="20"/>
        </w:rPr>
        <w:t> </w:t>
      </w:r>
      <w:r>
        <w:rPr>
          <w:sz w:val="20"/>
        </w:rPr>
        <w:t>Delphi-based</w:t>
      </w:r>
      <w:r>
        <w:rPr>
          <w:spacing w:val="-3"/>
          <w:sz w:val="20"/>
        </w:rPr>
        <w:t> </w:t>
      </w:r>
      <w:r>
        <w:rPr>
          <w:sz w:val="20"/>
        </w:rPr>
        <w:t>risk</w:t>
      </w:r>
      <w:r>
        <w:rPr>
          <w:spacing w:val="-2"/>
          <w:sz w:val="20"/>
        </w:rPr>
        <w:t> </w:t>
      </w:r>
      <w:r>
        <w:rPr>
          <w:sz w:val="20"/>
        </w:rPr>
        <w:t>analysis</w:t>
      </w:r>
      <w:r>
        <w:rPr>
          <w:spacing w:val="-2"/>
          <w:sz w:val="20"/>
        </w:rPr>
        <w:t> </w:t>
      </w:r>
      <w:r>
        <w:rPr>
          <w:sz w:val="20"/>
        </w:rPr>
        <w:t>-Identifying</w:t>
      </w:r>
      <w:r>
        <w:rPr>
          <w:spacing w:val="-2"/>
          <w:sz w:val="20"/>
        </w:rPr>
        <w:t> </w:t>
      </w:r>
      <w:r>
        <w:rPr>
          <w:sz w:val="20"/>
        </w:rPr>
        <w:t>and</w:t>
      </w:r>
      <w:r>
        <w:rPr>
          <w:spacing w:val="-2"/>
          <w:sz w:val="20"/>
        </w:rPr>
        <w:t> </w:t>
      </w:r>
      <w:r>
        <w:rPr>
          <w:sz w:val="20"/>
        </w:rPr>
        <w:t>assessing</w:t>
      </w:r>
      <w:r>
        <w:rPr>
          <w:spacing w:val="-2"/>
          <w:sz w:val="20"/>
        </w:rPr>
        <w:t> </w:t>
      </w:r>
      <w:r>
        <w:rPr>
          <w:sz w:val="20"/>
        </w:rPr>
        <w:t>future challenges for supply chain security in a multi-stakeholder environment”, Technological Forecasting and Social Change Journal, V 80, pp 1815–1833, Science Direct, Elsevier, (2013).</w:t>
      </w:r>
    </w:p>
    <w:p>
      <w:pPr>
        <w:pStyle w:val="ListParagraph"/>
        <w:numPr>
          <w:ilvl w:val="0"/>
          <w:numId w:val="4"/>
        </w:numPr>
        <w:tabs>
          <w:tab w:pos="861" w:val="left" w:leader="none"/>
        </w:tabs>
        <w:spacing w:line="240" w:lineRule="auto" w:before="0" w:after="0"/>
        <w:ind w:left="481" w:right="981" w:firstLine="0"/>
        <w:jc w:val="left"/>
        <w:rPr>
          <w:sz w:val="20"/>
        </w:rPr>
      </w:pPr>
      <w:r>
        <w:rPr>
          <w:sz w:val="20"/>
        </w:rPr>
        <w:t>Journal.</w:t>
      </w:r>
      <w:r>
        <w:rPr>
          <w:spacing w:val="-3"/>
          <w:sz w:val="20"/>
        </w:rPr>
        <w:t> </w:t>
      </w:r>
      <w:r>
        <w:rPr>
          <w:sz w:val="20"/>
        </w:rPr>
        <w:t>T.</w:t>
      </w:r>
      <w:r>
        <w:rPr>
          <w:spacing w:val="-3"/>
          <w:sz w:val="20"/>
        </w:rPr>
        <w:t> </w:t>
      </w:r>
      <w:r>
        <w:rPr>
          <w:sz w:val="20"/>
        </w:rPr>
        <w:t>Gordon</w:t>
      </w:r>
      <w:r>
        <w:rPr>
          <w:spacing w:val="-3"/>
          <w:sz w:val="20"/>
        </w:rPr>
        <w:t> </w:t>
      </w:r>
      <w:r>
        <w:rPr>
          <w:sz w:val="20"/>
        </w:rPr>
        <w:t>and</w:t>
      </w:r>
      <w:r>
        <w:rPr>
          <w:spacing w:val="-3"/>
          <w:sz w:val="20"/>
        </w:rPr>
        <w:t> </w:t>
      </w:r>
      <w:r>
        <w:rPr>
          <w:sz w:val="20"/>
        </w:rPr>
        <w:t>A.</w:t>
      </w:r>
      <w:r>
        <w:rPr>
          <w:spacing w:val="-3"/>
          <w:sz w:val="20"/>
        </w:rPr>
        <w:t> </w:t>
      </w:r>
      <w:r>
        <w:rPr>
          <w:sz w:val="20"/>
        </w:rPr>
        <w:t>Pease,</w:t>
      </w:r>
      <w:r>
        <w:rPr>
          <w:spacing w:val="-3"/>
          <w:sz w:val="20"/>
        </w:rPr>
        <w:t> </w:t>
      </w:r>
      <w:r>
        <w:rPr>
          <w:sz w:val="20"/>
        </w:rPr>
        <w:t>RT-Delphi:</w:t>
      </w:r>
      <w:r>
        <w:rPr>
          <w:spacing w:val="-3"/>
          <w:sz w:val="20"/>
        </w:rPr>
        <w:t> </w:t>
      </w:r>
      <w:r>
        <w:rPr>
          <w:sz w:val="20"/>
        </w:rPr>
        <w:t>An</w:t>
      </w:r>
      <w:r>
        <w:rPr>
          <w:spacing w:val="-3"/>
          <w:sz w:val="20"/>
        </w:rPr>
        <w:t> </w:t>
      </w:r>
      <w:r>
        <w:rPr>
          <w:sz w:val="20"/>
        </w:rPr>
        <w:t>Efficient,</w:t>
      </w:r>
      <w:r>
        <w:rPr>
          <w:spacing w:val="-3"/>
          <w:sz w:val="20"/>
        </w:rPr>
        <w:t> </w:t>
      </w:r>
      <w:r>
        <w:rPr>
          <w:sz w:val="20"/>
        </w:rPr>
        <w:t>“Round-less”</w:t>
      </w:r>
      <w:r>
        <w:rPr>
          <w:spacing w:val="-3"/>
          <w:sz w:val="20"/>
        </w:rPr>
        <w:t> </w:t>
      </w:r>
      <w:r>
        <w:rPr>
          <w:sz w:val="20"/>
        </w:rPr>
        <w:t>Almost</w:t>
      </w:r>
      <w:r>
        <w:rPr>
          <w:spacing w:val="-2"/>
          <w:sz w:val="20"/>
        </w:rPr>
        <w:t> </w:t>
      </w:r>
      <w:r>
        <w:rPr>
          <w:sz w:val="20"/>
        </w:rPr>
        <w:t>Real</w:t>
      </w:r>
      <w:r>
        <w:rPr>
          <w:spacing w:val="-3"/>
          <w:sz w:val="20"/>
        </w:rPr>
        <w:t> </w:t>
      </w:r>
      <w:r>
        <w:rPr>
          <w:sz w:val="20"/>
        </w:rPr>
        <w:t>Time</w:t>
      </w:r>
      <w:r>
        <w:rPr>
          <w:spacing w:val="-3"/>
          <w:sz w:val="20"/>
        </w:rPr>
        <w:t> </w:t>
      </w:r>
      <w:r>
        <w:rPr>
          <w:sz w:val="20"/>
        </w:rPr>
        <w:t>Delphi Method, Technological Forecasting and Social Change, Volume 73, Issue 4, (2006).</w:t>
      </w:r>
    </w:p>
    <w:p>
      <w:pPr>
        <w:pStyle w:val="ListParagraph"/>
        <w:numPr>
          <w:ilvl w:val="0"/>
          <w:numId w:val="4"/>
        </w:numPr>
        <w:tabs>
          <w:tab w:pos="861" w:val="left" w:leader="none"/>
        </w:tabs>
        <w:spacing w:line="240" w:lineRule="auto" w:before="1" w:after="0"/>
        <w:ind w:left="481" w:right="1187" w:firstLine="0"/>
        <w:jc w:val="left"/>
        <w:rPr>
          <w:sz w:val="20"/>
        </w:rPr>
      </w:pPr>
      <w:r>
        <w:rPr>
          <w:sz w:val="20"/>
        </w:rPr>
        <w:t>Book.</w:t>
      </w:r>
      <w:r>
        <w:rPr>
          <w:spacing w:val="-2"/>
          <w:sz w:val="20"/>
        </w:rPr>
        <w:t> </w:t>
      </w:r>
      <w:r>
        <w:rPr>
          <w:sz w:val="20"/>
        </w:rPr>
        <w:t>J.S.</w:t>
      </w:r>
      <w:r>
        <w:rPr>
          <w:spacing w:val="-3"/>
          <w:sz w:val="20"/>
        </w:rPr>
        <w:t> </w:t>
      </w:r>
      <w:r>
        <w:rPr>
          <w:sz w:val="20"/>
        </w:rPr>
        <w:t>Armstrong,</w:t>
      </w:r>
      <w:r>
        <w:rPr>
          <w:spacing w:val="-2"/>
          <w:sz w:val="20"/>
        </w:rPr>
        <w:t> </w:t>
      </w:r>
      <w:r>
        <w:rPr>
          <w:sz w:val="20"/>
        </w:rPr>
        <w:t>Principles</w:t>
      </w:r>
      <w:r>
        <w:rPr>
          <w:spacing w:val="-3"/>
          <w:sz w:val="20"/>
        </w:rPr>
        <w:t> </w:t>
      </w:r>
      <w:r>
        <w:rPr>
          <w:sz w:val="20"/>
        </w:rPr>
        <w:t>of</w:t>
      </w:r>
      <w:r>
        <w:rPr>
          <w:spacing w:val="-3"/>
          <w:sz w:val="20"/>
        </w:rPr>
        <w:t> </w:t>
      </w:r>
      <w:r>
        <w:rPr>
          <w:sz w:val="20"/>
        </w:rPr>
        <w:t>Forecasting</w:t>
      </w:r>
      <w:r>
        <w:rPr>
          <w:spacing w:val="-3"/>
          <w:sz w:val="20"/>
        </w:rPr>
        <w:t> </w:t>
      </w:r>
      <w:r>
        <w:rPr>
          <w:sz w:val="20"/>
        </w:rPr>
        <w:t>(International</w:t>
      </w:r>
      <w:r>
        <w:rPr>
          <w:spacing w:val="-3"/>
          <w:sz w:val="20"/>
        </w:rPr>
        <w:t> </w:t>
      </w:r>
      <w:r>
        <w:rPr>
          <w:sz w:val="20"/>
        </w:rPr>
        <w:t>Series</w:t>
      </w:r>
      <w:r>
        <w:rPr>
          <w:spacing w:val="-3"/>
          <w:sz w:val="20"/>
        </w:rPr>
        <w:t> </w:t>
      </w:r>
      <w:r>
        <w:rPr>
          <w:sz w:val="20"/>
        </w:rPr>
        <w:t>in</w:t>
      </w:r>
      <w:r>
        <w:rPr>
          <w:spacing w:val="-3"/>
          <w:sz w:val="20"/>
        </w:rPr>
        <w:t> </w:t>
      </w:r>
      <w:r>
        <w:rPr>
          <w:sz w:val="20"/>
        </w:rPr>
        <w:t>Operations</w:t>
      </w:r>
      <w:r>
        <w:rPr>
          <w:spacing w:val="-3"/>
          <w:sz w:val="20"/>
        </w:rPr>
        <w:t> </w:t>
      </w:r>
      <w:r>
        <w:rPr>
          <w:sz w:val="20"/>
        </w:rPr>
        <w:t>Research</w:t>
      </w:r>
      <w:r>
        <w:rPr>
          <w:spacing w:val="-2"/>
          <w:sz w:val="20"/>
        </w:rPr>
        <w:t> </w:t>
      </w:r>
      <w:r>
        <w:rPr>
          <w:sz w:val="20"/>
        </w:rPr>
        <w:t>and Management Science), (2001).</w:t>
      </w:r>
    </w:p>
    <w:p>
      <w:pPr>
        <w:pStyle w:val="ListParagraph"/>
        <w:numPr>
          <w:ilvl w:val="0"/>
          <w:numId w:val="4"/>
        </w:numPr>
        <w:tabs>
          <w:tab w:pos="861" w:val="left" w:leader="none"/>
        </w:tabs>
        <w:spacing w:line="240" w:lineRule="auto" w:before="0" w:after="0"/>
        <w:ind w:left="481" w:right="705" w:firstLine="0"/>
        <w:jc w:val="left"/>
        <w:rPr>
          <w:sz w:val="20"/>
        </w:rPr>
      </w:pPr>
      <w:r>
        <w:rPr>
          <w:sz w:val="20"/>
        </w:rPr>
        <w:t>Book.</w:t>
      </w:r>
      <w:r>
        <w:rPr>
          <w:spacing w:val="-4"/>
          <w:sz w:val="20"/>
        </w:rPr>
        <w:t> </w:t>
      </w:r>
      <w:r>
        <w:rPr>
          <w:sz w:val="20"/>
        </w:rPr>
        <w:t>A.</w:t>
      </w:r>
      <w:r>
        <w:rPr>
          <w:spacing w:val="-4"/>
          <w:sz w:val="20"/>
        </w:rPr>
        <w:t> </w:t>
      </w:r>
      <w:r>
        <w:rPr>
          <w:sz w:val="20"/>
        </w:rPr>
        <w:t>Timmermann,</w:t>
      </w:r>
      <w:r>
        <w:rPr>
          <w:spacing w:val="-4"/>
          <w:sz w:val="20"/>
        </w:rPr>
        <w:t> </w:t>
      </w:r>
      <w:r>
        <w:rPr>
          <w:sz w:val="20"/>
        </w:rPr>
        <w:t>C.</w:t>
      </w:r>
      <w:r>
        <w:rPr>
          <w:spacing w:val="-3"/>
          <w:sz w:val="20"/>
        </w:rPr>
        <w:t> </w:t>
      </w:r>
      <w:r>
        <w:rPr>
          <w:sz w:val="20"/>
        </w:rPr>
        <w:t>Granger</w:t>
      </w:r>
      <w:r>
        <w:rPr>
          <w:spacing w:val="-3"/>
          <w:sz w:val="20"/>
        </w:rPr>
        <w:t> </w:t>
      </w:r>
      <w:r>
        <w:rPr>
          <w:sz w:val="20"/>
        </w:rPr>
        <w:t>and</w:t>
      </w:r>
      <w:r>
        <w:rPr>
          <w:spacing w:val="-3"/>
          <w:sz w:val="20"/>
        </w:rPr>
        <w:t> </w:t>
      </w:r>
      <w:r>
        <w:rPr>
          <w:sz w:val="20"/>
        </w:rPr>
        <w:t>G.</w:t>
      </w:r>
      <w:r>
        <w:rPr>
          <w:spacing w:val="-3"/>
          <w:sz w:val="20"/>
        </w:rPr>
        <w:t> </w:t>
      </w:r>
      <w:r>
        <w:rPr>
          <w:sz w:val="20"/>
        </w:rPr>
        <w:t>Elliot,</w:t>
      </w:r>
      <w:r>
        <w:rPr>
          <w:spacing w:val="-4"/>
          <w:sz w:val="20"/>
        </w:rPr>
        <w:t> </w:t>
      </w:r>
      <w:r>
        <w:rPr>
          <w:sz w:val="20"/>
        </w:rPr>
        <w:t>Handbook</w:t>
      </w:r>
      <w:r>
        <w:rPr>
          <w:spacing w:val="-3"/>
          <w:sz w:val="20"/>
        </w:rPr>
        <w:t> </w:t>
      </w:r>
      <w:r>
        <w:rPr>
          <w:sz w:val="20"/>
        </w:rPr>
        <w:t>of</w:t>
      </w:r>
      <w:r>
        <w:rPr>
          <w:spacing w:val="-3"/>
          <w:sz w:val="20"/>
        </w:rPr>
        <w:t> </w:t>
      </w:r>
      <w:r>
        <w:rPr>
          <w:sz w:val="20"/>
        </w:rPr>
        <w:t>Economic</w:t>
      </w:r>
      <w:r>
        <w:rPr>
          <w:spacing w:val="-3"/>
          <w:sz w:val="20"/>
        </w:rPr>
        <w:t> </w:t>
      </w:r>
      <w:r>
        <w:rPr>
          <w:sz w:val="20"/>
        </w:rPr>
        <w:t>Forecasting,</w:t>
      </w:r>
      <w:r>
        <w:rPr>
          <w:spacing w:val="-4"/>
          <w:sz w:val="20"/>
        </w:rPr>
        <w:t> </w:t>
      </w:r>
      <w:r>
        <w:rPr>
          <w:sz w:val="20"/>
        </w:rPr>
        <w:t>North-Holland, Volume 1, 2007.</w:t>
      </w:r>
    </w:p>
    <w:p>
      <w:pPr>
        <w:spacing w:after="0" w:line="240" w:lineRule="auto"/>
        <w:jc w:val="left"/>
        <w:rPr>
          <w:sz w:val="20"/>
        </w:rPr>
        <w:sectPr>
          <w:pgSz w:w="10890" w:h="14860"/>
          <w:pgMar w:header="713" w:footer="0" w:top="900" w:bottom="280" w:left="520" w:right="540"/>
        </w:sectPr>
      </w:pPr>
    </w:p>
    <w:p>
      <w:pPr>
        <w:pStyle w:val="BodyText"/>
        <w:spacing w:before="117"/>
      </w:pPr>
    </w:p>
    <w:p>
      <w:pPr>
        <w:pStyle w:val="ListParagraph"/>
        <w:numPr>
          <w:ilvl w:val="0"/>
          <w:numId w:val="4"/>
        </w:numPr>
        <w:tabs>
          <w:tab w:pos="724" w:val="left" w:leader="none"/>
        </w:tabs>
        <w:spacing w:line="240" w:lineRule="auto" w:before="0" w:after="0"/>
        <w:ind w:left="342" w:right="1330" w:firstLine="0"/>
        <w:jc w:val="left"/>
        <w:rPr>
          <w:sz w:val="20"/>
        </w:rPr>
      </w:pPr>
      <w:r>
        <w:rPr>
          <w:sz w:val="20"/>
        </w:rPr>
        <w:t>Journal.</w:t>
      </w:r>
      <w:r>
        <w:rPr>
          <w:spacing w:val="-3"/>
          <w:sz w:val="20"/>
        </w:rPr>
        <w:t> </w:t>
      </w:r>
      <w:r>
        <w:rPr>
          <w:sz w:val="20"/>
        </w:rPr>
        <w:t>T.</w:t>
      </w:r>
      <w:r>
        <w:rPr>
          <w:spacing w:val="-2"/>
          <w:sz w:val="20"/>
        </w:rPr>
        <w:t> </w:t>
      </w:r>
      <w:r>
        <w:rPr>
          <w:sz w:val="20"/>
        </w:rPr>
        <w:t>Gordon,</w:t>
      </w:r>
      <w:r>
        <w:rPr>
          <w:spacing w:val="-2"/>
          <w:sz w:val="20"/>
        </w:rPr>
        <w:t> </w:t>
      </w:r>
      <w:r>
        <w:rPr>
          <w:sz w:val="20"/>
        </w:rPr>
        <w:t>Trend</w:t>
      </w:r>
      <w:r>
        <w:rPr>
          <w:spacing w:val="-3"/>
          <w:sz w:val="20"/>
        </w:rPr>
        <w:t> </w:t>
      </w:r>
      <w:r>
        <w:rPr>
          <w:sz w:val="20"/>
        </w:rPr>
        <w:t>Impact</w:t>
      </w:r>
      <w:r>
        <w:rPr>
          <w:spacing w:val="-2"/>
          <w:sz w:val="20"/>
        </w:rPr>
        <w:t> </w:t>
      </w:r>
      <w:r>
        <w:rPr>
          <w:sz w:val="20"/>
        </w:rPr>
        <w:t>Analysis,</w:t>
      </w:r>
      <w:r>
        <w:rPr>
          <w:spacing w:val="-2"/>
          <w:sz w:val="20"/>
        </w:rPr>
        <w:t> </w:t>
      </w:r>
      <w:r>
        <w:rPr>
          <w:sz w:val="20"/>
        </w:rPr>
        <w:t>“Futures</w:t>
      </w:r>
      <w:r>
        <w:rPr>
          <w:spacing w:val="-4"/>
          <w:sz w:val="20"/>
        </w:rPr>
        <w:t> </w:t>
      </w:r>
      <w:r>
        <w:rPr>
          <w:sz w:val="20"/>
        </w:rPr>
        <w:t>Research</w:t>
      </w:r>
      <w:r>
        <w:rPr>
          <w:spacing w:val="-2"/>
          <w:sz w:val="20"/>
        </w:rPr>
        <w:t> </w:t>
      </w:r>
      <w:r>
        <w:rPr>
          <w:sz w:val="20"/>
        </w:rPr>
        <w:t>Methodology</w:t>
      </w:r>
      <w:r>
        <w:rPr>
          <w:spacing w:val="-3"/>
          <w:sz w:val="20"/>
        </w:rPr>
        <w:t> </w:t>
      </w:r>
      <w:r>
        <w:rPr>
          <w:sz w:val="20"/>
        </w:rPr>
        <w:t>V2”,</w:t>
      </w:r>
      <w:r>
        <w:rPr>
          <w:spacing w:val="-3"/>
          <w:sz w:val="20"/>
        </w:rPr>
        <w:t> </w:t>
      </w:r>
      <w:r>
        <w:rPr>
          <w:sz w:val="20"/>
        </w:rPr>
        <w:t>CD</w:t>
      </w:r>
      <w:r>
        <w:rPr>
          <w:spacing w:val="-2"/>
          <w:sz w:val="20"/>
        </w:rPr>
        <w:t> </w:t>
      </w:r>
      <w:r>
        <w:rPr>
          <w:sz w:val="20"/>
        </w:rPr>
        <w:t>ROM,</w:t>
      </w:r>
      <w:r>
        <w:rPr>
          <w:spacing w:val="-3"/>
          <w:sz w:val="20"/>
        </w:rPr>
        <w:t> </w:t>
      </w:r>
      <w:r>
        <w:rPr>
          <w:sz w:val="20"/>
        </w:rPr>
        <w:t>the Millennium Project, American Council for the United Nations University, (2003).</w:t>
      </w:r>
    </w:p>
    <w:p>
      <w:pPr>
        <w:pStyle w:val="ListParagraph"/>
        <w:numPr>
          <w:ilvl w:val="0"/>
          <w:numId w:val="4"/>
        </w:numPr>
        <w:tabs>
          <w:tab w:pos="727" w:val="left" w:leader="none"/>
        </w:tabs>
        <w:spacing w:line="240" w:lineRule="auto" w:before="1" w:after="0"/>
        <w:ind w:left="342" w:right="584" w:firstLine="0"/>
        <w:jc w:val="left"/>
        <w:rPr>
          <w:sz w:val="20"/>
        </w:rPr>
      </w:pPr>
      <w:r>
        <w:rPr>
          <w:sz w:val="20"/>
        </w:rPr>
        <w:t>Journal.</w:t>
      </w:r>
      <w:r>
        <w:rPr>
          <w:spacing w:val="-1"/>
          <w:sz w:val="20"/>
        </w:rPr>
        <w:t> </w:t>
      </w:r>
      <w:r>
        <w:rPr>
          <w:sz w:val="20"/>
        </w:rPr>
        <w:t>N.Agami, A.Omran, M.Saleh,</w:t>
      </w:r>
      <w:r>
        <w:rPr>
          <w:spacing w:val="-1"/>
          <w:sz w:val="20"/>
        </w:rPr>
        <w:t> </w:t>
      </w:r>
      <w:r>
        <w:rPr>
          <w:sz w:val="20"/>
        </w:rPr>
        <w:t>H.El-Shishiny,</w:t>
      </w:r>
      <w:r>
        <w:rPr>
          <w:spacing w:val="-1"/>
          <w:sz w:val="20"/>
        </w:rPr>
        <w:t> </w:t>
      </w:r>
      <w:r>
        <w:rPr>
          <w:sz w:val="20"/>
        </w:rPr>
        <w:t>“An enhanced approach for trend impact analysis”, Technological Forecasting and Social Change Journal, Science Direct, Elsevier, (2008).</w:t>
      </w:r>
    </w:p>
    <w:p>
      <w:pPr>
        <w:pStyle w:val="ListParagraph"/>
        <w:numPr>
          <w:ilvl w:val="0"/>
          <w:numId w:val="4"/>
        </w:numPr>
        <w:tabs>
          <w:tab w:pos="722" w:val="left" w:leader="none"/>
        </w:tabs>
        <w:spacing w:line="230" w:lineRule="exact" w:before="0" w:after="0"/>
        <w:ind w:left="722" w:right="0" w:hanging="380"/>
        <w:jc w:val="left"/>
        <w:rPr>
          <w:sz w:val="20"/>
        </w:rPr>
      </w:pPr>
      <w:r>
        <w:rPr>
          <w:sz w:val="20"/>
        </w:rPr>
        <w:t>Book.</w:t>
      </w:r>
      <w:r>
        <w:rPr>
          <w:spacing w:val="-8"/>
          <w:sz w:val="20"/>
        </w:rPr>
        <w:t> </w:t>
      </w:r>
      <w:r>
        <w:rPr>
          <w:sz w:val="20"/>
        </w:rPr>
        <w:t>R.Akerkar,</w:t>
      </w:r>
      <w:r>
        <w:rPr>
          <w:spacing w:val="-8"/>
          <w:sz w:val="20"/>
        </w:rPr>
        <w:t> </w:t>
      </w:r>
      <w:r>
        <w:rPr>
          <w:sz w:val="20"/>
        </w:rPr>
        <w:t>P.Sajja</w:t>
      </w:r>
      <w:r>
        <w:rPr>
          <w:spacing w:val="-7"/>
          <w:sz w:val="20"/>
        </w:rPr>
        <w:t> </w:t>
      </w:r>
      <w:r>
        <w:rPr>
          <w:sz w:val="20"/>
        </w:rPr>
        <w:t>“Knowledge-Based</w:t>
      </w:r>
      <w:r>
        <w:rPr>
          <w:spacing w:val="-7"/>
          <w:sz w:val="20"/>
        </w:rPr>
        <w:t> </w:t>
      </w:r>
      <w:r>
        <w:rPr>
          <w:sz w:val="20"/>
        </w:rPr>
        <w:t>Systems”,</w:t>
      </w:r>
      <w:r>
        <w:rPr>
          <w:spacing w:val="-7"/>
          <w:sz w:val="20"/>
        </w:rPr>
        <w:t> </w:t>
      </w:r>
      <w:r>
        <w:rPr>
          <w:sz w:val="20"/>
        </w:rPr>
        <w:t>Jones</w:t>
      </w:r>
      <w:r>
        <w:rPr>
          <w:spacing w:val="-7"/>
          <w:sz w:val="20"/>
        </w:rPr>
        <w:t> </w:t>
      </w:r>
      <w:r>
        <w:rPr>
          <w:sz w:val="20"/>
        </w:rPr>
        <w:t>&amp;</w:t>
      </w:r>
      <w:r>
        <w:rPr>
          <w:spacing w:val="-8"/>
          <w:sz w:val="20"/>
        </w:rPr>
        <w:t> </w:t>
      </w:r>
      <w:r>
        <w:rPr>
          <w:sz w:val="20"/>
        </w:rPr>
        <w:t>Bartlett</w:t>
      </w:r>
      <w:r>
        <w:rPr>
          <w:spacing w:val="-7"/>
          <w:sz w:val="20"/>
        </w:rPr>
        <w:t> </w:t>
      </w:r>
      <w:r>
        <w:rPr>
          <w:sz w:val="20"/>
        </w:rPr>
        <w:t>Learning,</w:t>
      </w:r>
      <w:r>
        <w:rPr>
          <w:spacing w:val="-7"/>
          <w:sz w:val="20"/>
        </w:rPr>
        <w:t> </w:t>
      </w:r>
      <w:r>
        <w:rPr>
          <w:spacing w:val="-2"/>
          <w:sz w:val="20"/>
        </w:rPr>
        <w:t>(2010).</w:t>
      </w:r>
    </w:p>
    <w:p>
      <w:pPr>
        <w:pStyle w:val="ListParagraph"/>
        <w:numPr>
          <w:ilvl w:val="0"/>
          <w:numId w:val="4"/>
        </w:numPr>
        <w:tabs>
          <w:tab w:pos="722" w:val="left" w:leader="none"/>
        </w:tabs>
        <w:spacing w:line="240" w:lineRule="auto" w:before="0" w:after="0"/>
        <w:ind w:left="342" w:right="1046" w:firstLine="0"/>
        <w:jc w:val="left"/>
        <w:rPr>
          <w:sz w:val="20"/>
        </w:rPr>
      </w:pPr>
      <w:r>
        <w:rPr>
          <w:sz w:val="20"/>
        </w:rPr>
        <w:t>Journal.</w:t>
      </w:r>
      <w:r>
        <w:rPr>
          <w:spacing w:val="-2"/>
          <w:sz w:val="20"/>
        </w:rPr>
        <w:t> </w:t>
      </w:r>
      <w:r>
        <w:rPr>
          <w:sz w:val="20"/>
        </w:rPr>
        <w:t>H.Eriksson,</w:t>
      </w:r>
      <w:r>
        <w:rPr>
          <w:spacing w:val="-2"/>
          <w:sz w:val="20"/>
        </w:rPr>
        <w:t> </w:t>
      </w:r>
      <w:r>
        <w:rPr>
          <w:sz w:val="20"/>
        </w:rPr>
        <w:t>“Survey</w:t>
      </w:r>
      <w:r>
        <w:rPr>
          <w:spacing w:val="-2"/>
          <w:sz w:val="20"/>
        </w:rPr>
        <w:t> </w:t>
      </w:r>
      <w:r>
        <w:rPr>
          <w:sz w:val="20"/>
        </w:rPr>
        <w:t>of</w:t>
      </w:r>
      <w:r>
        <w:rPr>
          <w:spacing w:val="-3"/>
          <w:sz w:val="20"/>
        </w:rPr>
        <w:t> </w:t>
      </w:r>
      <w:r>
        <w:rPr>
          <w:sz w:val="20"/>
        </w:rPr>
        <w:t>knowledge</w:t>
      </w:r>
      <w:r>
        <w:rPr>
          <w:spacing w:val="-3"/>
          <w:sz w:val="20"/>
        </w:rPr>
        <w:t> </w:t>
      </w:r>
      <w:r>
        <w:rPr>
          <w:sz w:val="20"/>
        </w:rPr>
        <w:t>acquisition</w:t>
      </w:r>
      <w:r>
        <w:rPr>
          <w:spacing w:val="-2"/>
          <w:sz w:val="20"/>
        </w:rPr>
        <w:t> </w:t>
      </w:r>
      <w:r>
        <w:rPr>
          <w:sz w:val="20"/>
        </w:rPr>
        <w:t>techniques</w:t>
      </w:r>
      <w:r>
        <w:rPr>
          <w:spacing w:val="-3"/>
          <w:sz w:val="20"/>
        </w:rPr>
        <w:t> </w:t>
      </w:r>
      <w:r>
        <w:rPr>
          <w:sz w:val="20"/>
        </w:rPr>
        <w:t>and</w:t>
      </w:r>
      <w:r>
        <w:rPr>
          <w:spacing w:val="-2"/>
          <w:sz w:val="20"/>
        </w:rPr>
        <w:t> </w:t>
      </w:r>
      <w:r>
        <w:rPr>
          <w:sz w:val="20"/>
        </w:rPr>
        <w:t>tools</w:t>
      </w:r>
      <w:r>
        <w:rPr>
          <w:spacing w:val="-2"/>
          <w:sz w:val="20"/>
        </w:rPr>
        <w:t> </w:t>
      </w:r>
      <w:r>
        <w:rPr>
          <w:sz w:val="20"/>
        </w:rPr>
        <w:t>and</w:t>
      </w:r>
      <w:r>
        <w:rPr>
          <w:spacing w:val="-2"/>
          <w:sz w:val="20"/>
        </w:rPr>
        <w:t> </w:t>
      </w:r>
      <w:r>
        <w:rPr>
          <w:sz w:val="20"/>
        </w:rPr>
        <w:t>their</w:t>
      </w:r>
      <w:r>
        <w:rPr>
          <w:spacing w:val="-2"/>
          <w:sz w:val="20"/>
        </w:rPr>
        <w:t> </w:t>
      </w:r>
      <w:r>
        <w:rPr>
          <w:sz w:val="20"/>
        </w:rPr>
        <w:t>relationship</w:t>
      </w:r>
      <w:r>
        <w:rPr>
          <w:spacing w:val="-2"/>
          <w:sz w:val="20"/>
        </w:rPr>
        <w:t> </w:t>
      </w:r>
      <w:r>
        <w:rPr>
          <w:sz w:val="20"/>
        </w:rPr>
        <w:t>to software engineering”, the journal of systems and software, pp.97-107, (2003).</w:t>
      </w:r>
    </w:p>
    <w:p>
      <w:pPr>
        <w:pStyle w:val="ListParagraph"/>
        <w:numPr>
          <w:ilvl w:val="0"/>
          <w:numId w:val="4"/>
        </w:numPr>
        <w:tabs>
          <w:tab w:pos="722" w:val="left" w:leader="none"/>
        </w:tabs>
        <w:spacing w:line="230" w:lineRule="exact" w:before="0" w:after="0"/>
        <w:ind w:left="722" w:right="0" w:hanging="380"/>
        <w:jc w:val="left"/>
        <w:rPr>
          <w:sz w:val="20"/>
        </w:rPr>
      </w:pPr>
      <w:r>
        <w:rPr>
          <w:sz w:val="20"/>
        </w:rPr>
        <w:t>FAO,</w:t>
      </w:r>
      <w:r>
        <w:rPr>
          <w:spacing w:val="-7"/>
          <w:sz w:val="20"/>
        </w:rPr>
        <w:t> </w:t>
      </w:r>
      <w:r>
        <w:rPr>
          <w:sz w:val="20"/>
        </w:rPr>
        <w:t>“Food</w:t>
      </w:r>
      <w:r>
        <w:rPr>
          <w:spacing w:val="-5"/>
          <w:sz w:val="20"/>
        </w:rPr>
        <w:t> </w:t>
      </w:r>
      <w:r>
        <w:rPr>
          <w:sz w:val="20"/>
        </w:rPr>
        <w:t>and</w:t>
      </w:r>
      <w:r>
        <w:rPr>
          <w:spacing w:val="-5"/>
          <w:sz w:val="20"/>
        </w:rPr>
        <w:t> </w:t>
      </w:r>
      <w:r>
        <w:rPr>
          <w:sz w:val="20"/>
        </w:rPr>
        <w:t>agricultural</w:t>
      </w:r>
      <w:r>
        <w:rPr>
          <w:spacing w:val="-6"/>
          <w:sz w:val="20"/>
        </w:rPr>
        <w:t> </w:t>
      </w:r>
      <w:r>
        <w:rPr>
          <w:sz w:val="20"/>
        </w:rPr>
        <w:t>organization</w:t>
      </w:r>
      <w:r>
        <w:rPr>
          <w:spacing w:val="-5"/>
          <w:sz w:val="20"/>
        </w:rPr>
        <w:t> </w:t>
      </w:r>
      <w:r>
        <w:rPr>
          <w:sz w:val="20"/>
        </w:rPr>
        <w:t>annual</w:t>
      </w:r>
      <w:r>
        <w:rPr>
          <w:spacing w:val="-5"/>
          <w:sz w:val="20"/>
        </w:rPr>
        <w:t> </w:t>
      </w:r>
      <w:r>
        <w:rPr>
          <w:sz w:val="20"/>
        </w:rPr>
        <w:t>trade”,</w:t>
      </w:r>
      <w:r>
        <w:rPr>
          <w:spacing w:val="-5"/>
          <w:sz w:val="20"/>
        </w:rPr>
        <w:t> </w:t>
      </w:r>
      <w:r>
        <w:rPr>
          <w:sz w:val="20"/>
        </w:rPr>
        <w:t>FAO</w:t>
      </w:r>
      <w:r>
        <w:rPr>
          <w:spacing w:val="-5"/>
          <w:sz w:val="20"/>
        </w:rPr>
        <w:t> </w:t>
      </w:r>
      <w:r>
        <w:rPr>
          <w:sz w:val="20"/>
        </w:rPr>
        <w:t>reports,</w:t>
      </w:r>
      <w:r>
        <w:rPr>
          <w:spacing w:val="-5"/>
          <w:sz w:val="20"/>
        </w:rPr>
        <w:t> </w:t>
      </w:r>
      <w:r>
        <w:rPr>
          <w:sz w:val="20"/>
        </w:rPr>
        <w:t>Egypt</w:t>
      </w:r>
      <w:r>
        <w:rPr>
          <w:spacing w:val="-7"/>
          <w:sz w:val="20"/>
        </w:rPr>
        <w:t> </w:t>
      </w:r>
      <w:r>
        <w:rPr>
          <w:sz w:val="20"/>
        </w:rPr>
        <w:t>part,</w:t>
      </w:r>
      <w:r>
        <w:rPr>
          <w:spacing w:val="-7"/>
          <w:sz w:val="20"/>
        </w:rPr>
        <w:t> </w:t>
      </w:r>
      <w:hyperlink r:id="rId20">
        <w:r>
          <w:rPr>
            <w:sz w:val="20"/>
          </w:rPr>
          <w:t>www.fao.org,</w:t>
        </w:r>
      </w:hyperlink>
      <w:r>
        <w:rPr>
          <w:spacing w:val="-6"/>
          <w:sz w:val="20"/>
        </w:rPr>
        <w:t> </w:t>
      </w:r>
      <w:r>
        <w:rPr>
          <w:spacing w:val="-2"/>
          <w:sz w:val="20"/>
        </w:rPr>
        <w:t>(2013).</w:t>
      </w:r>
    </w:p>
    <w:p>
      <w:pPr>
        <w:pStyle w:val="ListParagraph"/>
        <w:numPr>
          <w:ilvl w:val="0"/>
          <w:numId w:val="4"/>
        </w:numPr>
        <w:tabs>
          <w:tab w:pos="724" w:val="left" w:leader="none"/>
        </w:tabs>
        <w:spacing w:line="240" w:lineRule="auto" w:before="1" w:after="0"/>
        <w:ind w:left="724" w:right="0" w:hanging="382"/>
        <w:jc w:val="left"/>
        <w:rPr>
          <w:sz w:val="20"/>
        </w:rPr>
      </w:pPr>
      <w:r>
        <w:rPr>
          <w:sz w:val="20"/>
        </w:rPr>
        <w:t>FAO,</w:t>
      </w:r>
      <w:r>
        <w:rPr>
          <w:spacing w:val="-5"/>
          <w:sz w:val="20"/>
        </w:rPr>
        <w:t> </w:t>
      </w:r>
      <w:r>
        <w:rPr>
          <w:sz w:val="20"/>
        </w:rPr>
        <w:t>“Food</w:t>
      </w:r>
      <w:r>
        <w:rPr>
          <w:spacing w:val="-2"/>
          <w:sz w:val="20"/>
        </w:rPr>
        <w:t> </w:t>
      </w:r>
      <w:r>
        <w:rPr>
          <w:sz w:val="20"/>
        </w:rPr>
        <w:t>outlook:</w:t>
      </w:r>
      <w:r>
        <w:rPr>
          <w:spacing w:val="-3"/>
          <w:sz w:val="20"/>
        </w:rPr>
        <w:t> </w:t>
      </w:r>
      <w:r>
        <w:rPr>
          <w:sz w:val="20"/>
        </w:rPr>
        <w:t>global</w:t>
      </w:r>
      <w:r>
        <w:rPr>
          <w:spacing w:val="-2"/>
          <w:sz w:val="20"/>
        </w:rPr>
        <w:t> </w:t>
      </w:r>
      <w:r>
        <w:rPr>
          <w:sz w:val="20"/>
        </w:rPr>
        <w:t>market</w:t>
      </w:r>
      <w:r>
        <w:rPr>
          <w:spacing w:val="-3"/>
          <w:sz w:val="20"/>
        </w:rPr>
        <w:t> </w:t>
      </w:r>
      <w:r>
        <w:rPr>
          <w:sz w:val="20"/>
        </w:rPr>
        <w:t>analysis”,</w:t>
      </w:r>
      <w:r>
        <w:rPr>
          <w:spacing w:val="-2"/>
          <w:sz w:val="20"/>
        </w:rPr>
        <w:t> </w:t>
      </w:r>
      <w:hyperlink r:id="rId20">
        <w:r>
          <w:rPr>
            <w:sz w:val="20"/>
          </w:rPr>
          <w:t>www.fao.org,</w:t>
        </w:r>
      </w:hyperlink>
      <w:r>
        <w:rPr>
          <w:spacing w:val="-3"/>
          <w:sz w:val="20"/>
        </w:rPr>
        <w:t> </w:t>
      </w:r>
      <w:r>
        <w:rPr>
          <w:spacing w:val="-2"/>
          <w:sz w:val="20"/>
        </w:rPr>
        <w:t>(2013).</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Wingdings">
    <w:altName w:val="Wingdings"/>
    <w:charset w:val="2"/>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11808">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60467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12320">
              <wp:simplePos x="0" y="0"/>
              <wp:positionH relativeFrom="page">
                <wp:posOffset>1938202</wp:posOffset>
              </wp:positionH>
              <wp:positionV relativeFrom="page">
                <wp:posOffset>455282</wp:posOffset>
              </wp:positionV>
              <wp:extent cx="345884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458845" cy="137160"/>
                      </a:xfrm>
                      <a:prstGeom prst="rect">
                        <a:avLst/>
                      </a:prstGeom>
                    </wps:spPr>
                    <wps:txbx>
                      <w:txbxContent>
                        <w:p>
                          <w:pPr>
                            <w:spacing w:before="12"/>
                            <w:ind w:left="20" w:right="0" w:firstLine="0"/>
                            <w:jc w:val="left"/>
                            <w:rPr>
                              <w:i/>
                              <w:sz w:val="16"/>
                            </w:rPr>
                          </w:pPr>
                          <w:r>
                            <w:rPr>
                              <w:i/>
                              <w:color w:val="231F20"/>
                              <w:sz w:val="16"/>
                            </w:rPr>
                            <w:t>Ahmed</w:t>
                          </w:r>
                          <w:r>
                            <w:rPr>
                              <w:i/>
                              <w:color w:val="231F20"/>
                              <w:spacing w:val="-2"/>
                              <w:sz w:val="16"/>
                            </w:rPr>
                            <w:t> </w:t>
                          </w:r>
                          <w:r>
                            <w:rPr>
                              <w:i/>
                              <w:color w:val="231F20"/>
                              <w:sz w:val="16"/>
                            </w:rPr>
                            <w:t>Mohamed</w:t>
                          </w:r>
                          <w:r>
                            <w:rPr>
                              <w:i/>
                              <w:color w:val="231F20"/>
                              <w:spacing w:val="-1"/>
                              <w:sz w:val="16"/>
                            </w:rPr>
                            <w:t> </w:t>
                          </w:r>
                          <w:r>
                            <w:rPr>
                              <w:i/>
                              <w:color w:val="231F20"/>
                              <w:sz w:val="16"/>
                            </w:rPr>
                            <w:t>Omran</w:t>
                          </w:r>
                          <w:r>
                            <w:rPr>
                              <w:i/>
                              <w:color w:val="231F20"/>
                              <w:spacing w:val="-1"/>
                              <w:sz w:val="16"/>
                            </w:rPr>
                            <w:t> </w:t>
                          </w:r>
                          <w:r>
                            <w:rPr>
                              <w:i/>
                              <w:color w:val="231F20"/>
                              <w:sz w:val="16"/>
                            </w:rPr>
                            <w:t>and</w:t>
                          </w:r>
                          <w:r>
                            <w:rPr>
                              <w:i/>
                              <w:color w:val="231F20"/>
                              <w:spacing w:val="-1"/>
                              <w:sz w:val="16"/>
                            </w:rPr>
                            <w:t> </w:t>
                          </w:r>
                          <w:r>
                            <w:rPr>
                              <w:i/>
                              <w:color w:val="231F20"/>
                              <w:sz w:val="16"/>
                            </w:rPr>
                            <w:t>Motaz</w:t>
                          </w:r>
                          <w:r>
                            <w:rPr>
                              <w:i/>
                              <w:color w:val="231F20"/>
                              <w:spacing w:val="-2"/>
                              <w:sz w:val="16"/>
                            </w:rPr>
                            <w:t> </w:t>
                          </w:r>
                          <w:r>
                            <w:rPr>
                              <w:i/>
                              <w:color w:val="231F20"/>
                              <w:sz w:val="16"/>
                            </w:rPr>
                            <w:t>Khorshid</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6</w:t>
                          </w:r>
                          <w:r>
                            <w:rPr>
                              <w:i/>
                              <w:color w:val="231F20"/>
                              <w:spacing w:val="-1"/>
                              <w:sz w:val="16"/>
                            </w:rPr>
                            <w:t> </w:t>
                          </w:r>
                          <w:r>
                            <w:rPr>
                              <w:i/>
                              <w:color w:val="231F20"/>
                              <w:sz w:val="16"/>
                            </w:rPr>
                            <w:t>(2014)</w:t>
                          </w:r>
                          <w:r>
                            <w:rPr>
                              <w:i/>
                              <w:color w:val="231F20"/>
                              <w:spacing w:val="-1"/>
                              <w:sz w:val="16"/>
                            </w:rPr>
                            <w:t> </w:t>
                          </w:r>
                          <w:r>
                            <w:rPr>
                              <w:i/>
                              <w:color w:val="231F20"/>
                              <w:sz w:val="16"/>
                            </w:rPr>
                            <w:t>103</w:t>
                          </w:r>
                          <w:r>
                            <w:rPr>
                              <w:i/>
                              <w:color w:val="231F20"/>
                              <w:spacing w:val="-1"/>
                              <w:sz w:val="16"/>
                            </w:rPr>
                            <w:t> </w:t>
                          </w:r>
                          <w:r>
                            <w:rPr>
                              <w:i/>
                              <w:color w:val="231F20"/>
                              <w:sz w:val="16"/>
                            </w:rPr>
                            <w:t>–</w:t>
                          </w:r>
                          <w:r>
                            <w:rPr>
                              <w:i/>
                              <w:color w:val="231F20"/>
                              <w:spacing w:val="-1"/>
                              <w:sz w:val="16"/>
                            </w:rPr>
                            <w:t> </w:t>
                          </w:r>
                          <w:r>
                            <w:rPr>
                              <w:i/>
                              <w:color w:val="231F20"/>
                              <w:spacing w:val="-5"/>
                              <w:sz w:val="16"/>
                            </w:rPr>
                            <w:t>110</w:t>
                          </w:r>
                        </w:p>
                      </w:txbxContent>
                    </wps:txbx>
                    <wps:bodyPr wrap="square" lIns="0" tIns="0" rIns="0" bIns="0" rtlCol="0">
                      <a:noAutofit/>
                    </wps:bodyPr>
                  </wps:wsp>
                </a:graphicData>
              </a:graphic>
            </wp:anchor>
          </w:drawing>
        </mc:Choice>
        <mc:Fallback>
          <w:pict>
            <v:shape style="position:absolute;margin-left:152.614395pt;margin-top:35.849003pt;width:272.350pt;height:10.8pt;mso-position-horizontal-relative:page;mso-position-vertical-relative:page;z-index:-16604160" type="#_x0000_t202" id="docshape10" filled="false" stroked="false">
              <v:textbox inset="0,0,0,0">
                <w:txbxContent>
                  <w:p>
                    <w:pPr>
                      <w:spacing w:before="12"/>
                      <w:ind w:left="20" w:right="0" w:firstLine="0"/>
                      <w:jc w:val="left"/>
                      <w:rPr>
                        <w:i/>
                        <w:sz w:val="16"/>
                      </w:rPr>
                    </w:pPr>
                    <w:r>
                      <w:rPr>
                        <w:i/>
                        <w:color w:val="231F20"/>
                        <w:sz w:val="16"/>
                      </w:rPr>
                      <w:t>Ahmed</w:t>
                    </w:r>
                    <w:r>
                      <w:rPr>
                        <w:i/>
                        <w:color w:val="231F20"/>
                        <w:spacing w:val="-2"/>
                        <w:sz w:val="16"/>
                      </w:rPr>
                      <w:t> </w:t>
                    </w:r>
                    <w:r>
                      <w:rPr>
                        <w:i/>
                        <w:color w:val="231F20"/>
                        <w:sz w:val="16"/>
                      </w:rPr>
                      <w:t>Mohamed</w:t>
                    </w:r>
                    <w:r>
                      <w:rPr>
                        <w:i/>
                        <w:color w:val="231F20"/>
                        <w:spacing w:val="-1"/>
                        <w:sz w:val="16"/>
                      </w:rPr>
                      <w:t> </w:t>
                    </w:r>
                    <w:r>
                      <w:rPr>
                        <w:i/>
                        <w:color w:val="231F20"/>
                        <w:sz w:val="16"/>
                      </w:rPr>
                      <w:t>Omran</w:t>
                    </w:r>
                    <w:r>
                      <w:rPr>
                        <w:i/>
                        <w:color w:val="231F20"/>
                        <w:spacing w:val="-1"/>
                        <w:sz w:val="16"/>
                      </w:rPr>
                      <w:t> </w:t>
                    </w:r>
                    <w:r>
                      <w:rPr>
                        <w:i/>
                        <w:color w:val="231F20"/>
                        <w:sz w:val="16"/>
                      </w:rPr>
                      <w:t>and</w:t>
                    </w:r>
                    <w:r>
                      <w:rPr>
                        <w:i/>
                        <w:color w:val="231F20"/>
                        <w:spacing w:val="-1"/>
                        <w:sz w:val="16"/>
                      </w:rPr>
                      <w:t> </w:t>
                    </w:r>
                    <w:r>
                      <w:rPr>
                        <w:i/>
                        <w:color w:val="231F20"/>
                        <w:sz w:val="16"/>
                      </w:rPr>
                      <w:t>Motaz</w:t>
                    </w:r>
                    <w:r>
                      <w:rPr>
                        <w:i/>
                        <w:color w:val="231F20"/>
                        <w:spacing w:val="-2"/>
                        <w:sz w:val="16"/>
                      </w:rPr>
                      <w:t> </w:t>
                    </w:r>
                    <w:r>
                      <w:rPr>
                        <w:i/>
                        <w:color w:val="231F20"/>
                        <w:sz w:val="16"/>
                      </w:rPr>
                      <w:t>Khorshid</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6</w:t>
                    </w:r>
                    <w:r>
                      <w:rPr>
                        <w:i/>
                        <w:color w:val="231F20"/>
                        <w:spacing w:val="-1"/>
                        <w:sz w:val="16"/>
                      </w:rPr>
                      <w:t> </w:t>
                    </w:r>
                    <w:r>
                      <w:rPr>
                        <w:i/>
                        <w:color w:val="231F20"/>
                        <w:sz w:val="16"/>
                      </w:rPr>
                      <w:t>(2014)</w:t>
                    </w:r>
                    <w:r>
                      <w:rPr>
                        <w:i/>
                        <w:color w:val="231F20"/>
                        <w:spacing w:val="-1"/>
                        <w:sz w:val="16"/>
                      </w:rPr>
                      <w:t> </w:t>
                    </w:r>
                    <w:r>
                      <w:rPr>
                        <w:i/>
                        <w:color w:val="231F20"/>
                        <w:sz w:val="16"/>
                      </w:rPr>
                      <w:t>103</w:t>
                    </w:r>
                    <w:r>
                      <w:rPr>
                        <w:i/>
                        <w:color w:val="231F20"/>
                        <w:spacing w:val="-1"/>
                        <w:sz w:val="16"/>
                      </w:rPr>
                      <w:t> </w:t>
                    </w:r>
                    <w:r>
                      <w:rPr>
                        <w:i/>
                        <w:color w:val="231F20"/>
                        <w:sz w:val="16"/>
                      </w:rPr>
                      <w:t>–</w:t>
                    </w:r>
                    <w:r>
                      <w:rPr>
                        <w:i/>
                        <w:color w:val="231F20"/>
                        <w:spacing w:val="-1"/>
                        <w:sz w:val="16"/>
                      </w:rPr>
                      <w:t> </w:t>
                    </w:r>
                    <w:r>
                      <w:rPr>
                        <w:i/>
                        <w:color w:val="231F20"/>
                        <w:spacing w:val="-5"/>
                        <w:sz w:val="16"/>
                      </w:rPr>
                      <w:t>110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12832">
              <wp:simplePos x="0" y="0"/>
              <wp:positionH relativeFrom="page">
                <wp:posOffset>1735569</wp:posOffset>
              </wp:positionH>
              <wp:positionV relativeFrom="page">
                <wp:posOffset>455282</wp:posOffset>
              </wp:positionV>
              <wp:extent cx="345884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458845" cy="137160"/>
                      </a:xfrm>
                      <a:prstGeom prst="rect">
                        <a:avLst/>
                      </a:prstGeom>
                    </wps:spPr>
                    <wps:txbx>
                      <w:txbxContent>
                        <w:p>
                          <w:pPr>
                            <w:spacing w:before="12"/>
                            <w:ind w:left="20" w:right="0" w:firstLine="0"/>
                            <w:jc w:val="left"/>
                            <w:rPr>
                              <w:i/>
                              <w:sz w:val="16"/>
                            </w:rPr>
                          </w:pPr>
                          <w:r>
                            <w:rPr>
                              <w:i/>
                              <w:color w:val="231F20"/>
                              <w:sz w:val="16"/>
                            </w:rPr>
                            <w:t>Ahmed</w:t>
                          </w:r>
                          <w:r>
                            <w:rPr>
                              <w:i/>
                              <w:color w:val="231F20"/>
                              <w:spacing w:val="-2"/>
                              <w:sz w:val="16"/>
                            </w:rPr>
                            <w:t> </w:t>
                          </w:r>
                          <w:r>
                            <w:rPr>
                              <w:i/>
                              <w:color w:val="231F20"/>
                              <w:sz w:val="16"/>
                            </w:rPr>
                            <w:t>Mohamed</w:t>
                          </w:r>
                          <w:r>
                            <w:rPr>
                              <w:i/>
                              <w:color w:val="231F20"/>
                              <w:spacing w:val="-1"/>
                              <w:sz w:val="16"/>
                            </w:rPr>
                            <w:t> </w:t>
                          </w:r>
                          <w:r>
                            <w:rPr>
                              <w:i/>
                              <w:color w:val="231F20"/>
                              <w:sz w:val="16"/>
                            </w:rPr>
                            <w:t>Omran</w:t>
                          </w:r>
                          <w:r>
                            <w:rPr>
                              <w:i/>
                              <w:color w:val="231F20"/>
                              <w:spacing w:val="-1"/>
                              <w:sz w:val="16"/>
                            </w:rPr>
                            <w:t> </w:t>
                          </w:r>
                          <w:r>
                            <w:rPr>
                              <w:i/>
                              <w:color w:val="231F20"/>
                              <w:sz w:val="16"/>
                            </w:rPr>
                            <w:t>and</w:t>
                          </w:r>
                          <w:r>
                            <w:rPr>
                              <w:i/>
                              <w:color w:val="231F20"/>
                              <w:spacing w:val="-1"/>
                              <w:sz w:val="16"/>
                            </w:rPr>
                            <w:t> </w:t>
                          </w:r>
                          <w:r>
                            <w:rPr>
                              <w:i/>
                              <w:color w:val="231F20"/>
                              <w:sz w:val="16"/>
                            </w:rPr>
                            <w:t>Motaz</w:t>
                          </w:r>
                          <w:r>
                            <w:rPr>
                              <w:i/>
                              <w:color w:val="231F20"/>
                              <w:spacing w:val="-2"/>
                              <w:sz w:val="16"/>
                            </w:rPr>
                            <w:t> </w:t>
                          </w:r>
                          <w:r>
                            <w:rPr>
                              <w:i/>
                              <w:color w:val="231F20"/>
                              <w:sz w:val="16"/>
                            </w:rPr>
                            <w:t>Khorshid</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6</w:t>
                          </w:r>
                          <w:r>
                            <w:rPr>
                              <w:i/>
                              <w:color w:val="231F20"/>
                              <w:spacing w:val="-1"/>
                              <w:sz w:val="16"/>
                            </w:rPr>
                            <w:t> </w:t>
                          </w:r>
                          <w:r>
                            <w:rPr>
                              <w:i/>
                              <w:color w:val="231F20"/>
                              <w:sz w:val="16"/>
                            </w:rPr>
                            <w:t>(2014)</w:t>
                          </w:r>
                          <w:r>
                            <w:rPr>
                              <w:i/>
                              <w:color w:val="231F20"/>
                              <w:spacing w:val="-1"/>
                              <w:sz w:val="16"/>
                            </w:rPr>
                            <w:t> </w:t>
                          </w:r>
                          <w:r>
                            <w:rPr>
                              <w:i/>
                              <w:color w:val="231F20"/>
                              <w:sz w:val="16"/>
                            </w:rPr>
                            <w:t>103</w:t>
                          </w:r>
                          <w:r>
                            <w:rPr>
                              <w:i/>
                              <w:color w:val="231F20"/>
                              <w:spacing w:val="-1"/>
                              <w:sz w:val="16"/>
                            </w:rPr>
                            <w:t> </w:t>
                          </w:r>
                          <w:r>
                            <w:rPr>
                              <w:i/>
                              <w:color w:val="231F20"/>
                              <w:sz w:val="16"/>
                            </w:rPr>
                            <w:t>–</w:t>
                          </w:r>
                          <w:r>
                            <w:rPr>
                              <w:i/>
                              <w:color w:val="231F20"/>
                              <w:spacing w:val="-1"/>
                              <w:sz w:val="16"/>
                            </w:rPr>
                            <w:t> </w:t>
                          </w:r>
                          <w:r>
                            <w:rPr>
                              <w:i/>
                              <w:color w:val="231F20"/>
                              <w:spacing w:val="-5"/>
                              <w:sz w:val="16"/>
                            </w:rPr>
                            <w:t>110</w:t>
                          </w:r>
                        </w:p>
                      </w:txbxContent>
                    </wps:txbx>
                    <wps:bodyPr wrap="square" lIns="0" tIns="0" rIns="0" bIns="0" rtlCol="0">
                      <a:noAutofit/>
                    </wps:bodyPr>
                  </wps:wsp>
                </a:graphicData>
              </a:graphic>
            </wp:anchor>
          </w:drawing>
        </mc:Choice>
        <mc:Fallback>
          <w:pict>
            <v:shape style="position:absolute;margin-left:136.658997pt;margin-top:35.849003pt;width:272.350pt;height:10.8pt;mso-position-horizontal-relative:page;mso-position-vertical-relative:page;z-index:-16603648" type="#_x0000_t202" id="docshape11" filled="false" stroked="false">
              <v:textbox inset="0,0,0,0">
                <w:txbxContent>
                  <w:p>
                    <w:pPr>
                      <w:spacing w:before="12"/>
                      <w:ind w:left="20" w:right="0" w:firstLine="0"/>
                      <w:jc w:val="left"/>
                      <w:rPr>
                        <w:i/>
                        <w:sz w:val="16"/>
                      </w:rPr>
                    </w:pPr>
                    <w:r>
                      <w:rPr>
                        <w:i/>
                        <w:color w:val="231F20"/>
                        <w:sz w:val="16"/>
                      </w:rPr>
                      <w:t>Ahmed</w:t>
                    </w:r>
                    <w:r>
                      <w:rPr>
                        <w:i/>
                        <w:color w:val="231F20"/>
                        <w:spacing w:val="-2"/>
                        <w:sz w:val="16"/>
                      </w:rPr>
                      <w:t> </w:t>
                    </w:r>
                    <w:r>
                      <w:rPr>
                        <w:i/>
                        <w:color w:val="231F20"/>
                        <w:sz w:val="16"/>
                      </w:rPr>
                      <w:t>Mohamed</w:t>
                    </w:r>
                    <w:r>
                      <w:rPr>
                        <w:i/>
                        <w:color w:val="231F20"/>
                        <w:spacing w:val="-1"/>
                        <w:sz w:val="16"/>
                      </w:rPr>
                      <w:t> </w:t>
                    </w:r>
                    <w:r>
                      <w:rPr>
                        <w:i/>
                        <w:color w:val="231F20"/>
                        <w:sz w:val="16"/>
                      </w:rPr>
                      <w:t>Omran</w:t>
                    </w:r>
                    <w:r>
                      <w:rPr>
                        <w:i/>
                        <w:color w:val="231F20"/>
                        <w:spacing w:val="-1"/>
                        <w:sz w:val="16"/>
                      </w:rPr>
                      <w:t> </w:t>
                    </w:r>
                    <w:r>
                      <w:rPr>
                        <w:i/>
                        <w:color w:val="231F20"/>
                        <w:sz w:val="16"/>
                      </w:rPr>
                      <w:t>and</w:t>
                    </w:r>
                    <w:r>
                      <w:rPr>
                        <w:i/>
                        <w:color w:val="231F20"/>
                        <w:spacing w:val="-1"/>
                        <w:sz w:val="16"/>
                      </w:rPr>
                      <w:t> </w:t>
                    </w:r>
                    <w:r>
                      <w:rPr>
                        <w:i/>
                        <w:color w:val="231F20"/>
                        <w:sz w:val="16"/>
                      </w:rPr>
                      <w:t>Motaz</w:t>
                    </w:r>
                    <w:r>
                      <w:rPr>
                        <w:i/>
                        <w:color w:val="231F20"/>
                        <w:spacing w:val="-2"/>
                        <w:sz w:val="16"/>
                      </w:rPr>
                      <w:t> </w:t>
                    </w:r>
                    <w:r>
                      <w:rPr>
                        <w:i/>
                        <w:color w:val="231F20"/>
                        <w:sz w:val="16"/>
                      </w:rPr>
                      <w:t>Khorshid</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2"/>
                        <w:sz w:val="16"/>
                      </w:rPr>
                      <w:t> </w:t>
                    </w:r>
                    <w:r>
                      <w:rPr>
                        <w:i/>
                        <w:color w:val="231F20"/>
                        <w:sz w:val="16"/>
                      </w:rPr>
                      <w:t>6</w:t>
                    </w:r>
                    <w:r>
                      <w:rPr>
                        <w:i/>
                        <w:color w:val="231F20"/>
                        <w:spacing w:val="-1"/>
                        <w:sz w:val="16"/>
                      </w:rPr>
                      <w:t> </w:t>
                    </w:r>
                    <w:r>
                      <w:rPr>
                        <w:i/>
                        <w:color w:val="231F20"/>
                        <w:sz w:val="16"/>
                      </w:rPr>
                      <w:t>(2014)</w:t>
                    </w:r>
                    <w:r>
                      <w:rPr>
                        <w:i/>
                        <w:color w:val="231F20"/>
                        <w:spacing w:val="-1"/>
                        <w:sz w:val="16"/>
                      </w:rPr>
                      <w:t> </w:t>
                    </w:r>
                    <w:r>
                      <w:rPr>
                        <w:i/>
                        <w:color w:val="231F20"/>
                        <w:sz w:val="16"/>
                      </w:rPr>
                      <w:t>103</w:t>
                    </w:r>
                    <w:r>
                      <w:rPr>
                        <w:i/>
                        <w:color w:val="231F20"/>
                        <w:spacing w:val="-1"/>
                        <w:sz w:val="16"/>
                      </w:rPr>
                      <w:t> </w:t>
                    </w:r>
                    <w:r>
                      <w:rPr>
                        <w:i/>
                        <w:color w:val="231F20"/>
                        <w:sz w:val="16"/>
                      </w:rPr>
                      <w:t>–</w:t>
                    </w:r>
                    <w:r>
                      <w:rPr>
                        <w:i/>
                        <w:color w:val="231F20"/>
                        <w:spacing w:val="-1"/>
                        <w:sz w:val="16"/>
                      </w:rPr>
                      <w:t> </w:t>
                    </w:r>
                    <w:r>
                      <w:rPr>
                        <w:i/>
                        <w:color w:val="231F20"/>
                        <w:spacing w:val="-5"/>
                        <w:sz w:val="16"/>
                      </w:rPr>
                      <w:t>110</w:t>
                    </w:r>
                  </w:p>
                </w:txbxContent>
              </v:textbox>
              <w10:wrap type="none"/>
            </v:shape>
          </w:pict>
        </mc:Fallback>
      </mc:AlternateContent>
    </w:r>
    <w:r>
      <w:rPr/>
      <mc:AlternateContent>
        <mc:Choice Requires="wps">
          <w:drawing>
            <wp:anchor distT="0" distB="0" distL="0" distR="0" allowOverlap="1" layoutInCell="1" locked="0" behindDoc="1" simplePos="0" relativeHeight="486713344">
              <wp:simplePos x="0" y="0"/>
              <wp:positionH relativeFrom="page">
                <wp:posOffset>6297714</wp:posOffset>
              </wp:positionH>
              <wp:positionV relativeFrom="page">
                <wp:posOffset>453656</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603136"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105</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80" w:hanging="285"/>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414" w:hanging="285"/>
      </w:pPr>
      <w:rPr>
        <w:rFonts w:hint="default"/>
        <w:lang w:val="en-US" w:eastAsia="en-US" w:bidi="ar-SA"/>
      </w:rPr>
    </w:lvl>
    <w:lvl w:ilvl="2">
      <w:start w:val="0"/>
      <w:numFmt w:val="bullet"/>
      <w:lvlText w:val="•"/>
      <w:lvlJc w:val="left"/>
      <w:pPr>
        <w:ind w:left="2349" w:hanging="285"/>
      </w:pPr>
      <w:rPr>
        <w:rFonts w:hint="default"/>
        <w:lang w:val="en-US" w:eastAsia="en-US" w:bidi="ar-SA"/>
      </w:rPr>
    </w:lvl>
    <w:lvl w:ilvl="3">
      <w:start w:val="0"/>
      <w:numFmt w:val="bullet"/>
      <w:lvlText w:val="•"/>
      <w:lvlJc w:val="left"/>
      <w:pPr>
        <w:ind w:left="3283" w:hanging="285"/>
      </w:pPr>
      <w:rPr>
        <w:rFonts w:hint="default"/>
        <w:lang w:val="en-US" w:eastAsia="en-US" w:bidi="ar-SA"/>
      </w:rPr>
    </w:lvl>
    <w:lvl w:ilvl="4">
      <w:start w:val="0"/>
      <w:numFmt w:val="bullet"/>
      <w:lvlText w:val="•"/>
      <w:lvlJc w:val="left"/>
      <w:pPr>
        <w:ind w:left="4218" w:hanging="285"/>
      </w:pPr>
      <w:rPr>
        <w:rFonts w:hint="default"/>
        <w:lang w:val="en-US" w:eastAsia="en-US" w:bidi="ar-SA"/>
      </w:rPr>
    </w:lvl>
    <w:lvl w:ilvl="5">
      <w:start w:val="0"/>
      <w:numFmt w:val="bullet"/>
      <w:lvlText w:val="•"/>
      <w:lvlJc w:val="left"/>
      <w:pPr>
        <w:ind w:left="5152" w:hanging="285"/>
      </w:pPr>
      <w:rPr>
        <w:rFonts w:hint="default"/>
        <w:lang w:val="en-US" w:eastAsia="en-US" w:bidi="ar-SA"/>
      </w:rPr>
    </w:lvl>
    <w:lvl w:ilvl="6">
      <w:start w:val="0"/>
      <w:numFmt w:val="bullet"/>
      <w:lvlText w:val="•"/>
      <w:lvlJc w:val="left"/>
      <w:pPr>
        <w:ind w:left="6087" w:hanging="285"/>
      </w:pPr>
      <w:rPr>
        <w:rFonts w:hint="default"/>
        <w:lang w:val="en-US" w:eastAsia="en-US" w:bidi="ar-SA"/>
      </w:rPr>
    </w:lvl>
    <w:lvl w:ilvl="7">
      <w:start w:val="0"/>
      <w:numFmt w:val="bullet"/>
      <w:lvlText w:val="•"/>
      <w:lvlJc w:val="left"/>
      <w:pPr>
        <w:ind w:left="7021" w:hanging="285"/>
      </w:pPr>
      <w:rPr>
        <w:rFonts w:hint="default"/>
        <w:lang w:val="en-US" w:eastAsia="en-US" w:bidi="ar-SA"/>
      </w:rPr>
    </w:lvl>
    <w:lvl w:ilvl="8">
      <w:start w:val="0"/>
      <w:numFmt w:val="bullet"/>
      <w:lvlText w:val="•"/>
      <w:lvlJc w:val="left"/>
      <w:pPr>
        <w:ind w:left="7956" w:hanging="285"/>
      </w:pPr>
      <w:rPr>
        <w:rFonts w:hint="default"/>
        <w:lang w:val="en-US" w:eastAsia="en-US" w:bidi="ar-SA"/>
      </w:rPr>
    </w:lvl>
  </w:abstractNum>
  <w:abstractNum w:abstractNumId="2">
    <w:multiLevelType w:val="hybridMultilevel"/>
    <w:lvl w:ilvl="0">
      <w:start w:val="0"/>
      <w:numFmt w:val="bullet"/>
      <w:lvlText w:val=""/>
      <w:lvlJc w:val="left"/>
      <w:pPr>
        <w:ind w:left="481" w:hanging="142"/>
      </w:pPr>
      <w:rPr>
        <w:rFonts w:hint="default" w:ascii="Wingdings" w:hAnsi="Wingdings" w:eastAsia="Wingdings" w:cs="Wingdings"/>
        <w:b w:val="0"/>
        <w:bCs w:val="0"/>
        <w:i w:val="0"/>
        <w:iCs w:val="0"/>
        <w:spacing w:val="0"/>
        <w:w w:val="100"/>
        <w:sz w:val="20"/>
        <w:szCs w:val="20"/>
        <w:lang w:val="en-US" w:eastAsia="en-US" w:bidi="ar-SA"/>
      </w:rPr>
    </w:lvl>
    <w:lvl w:ilvl="1">
      <w:start w:val="0"/>
      <w:numFmt w:val="bullet"/>
      <w:lvlText w:val="•"/>
      <w:lvlJc w:val="left"/>
      <w:pPr>
        <w:ind w:left="1414" w:hanging="142"/>
      </w:pPr>
      <w:rPr>
        <w:rFonts w:hint="default"/>
        <w:lang w:val="en-US" w:eastAsia="en-US" w:bidi="ar-SA"/>
      </w:rPr>
    </w:lvl>
    <w:lvl w:ilvl="2">
      <w:start w:val="0"/>
      <w:numFmt w:val="bullet"/>
      <w:lvlText w:val="•"/>
      <w:lvlJc w:val="left"/>
      <w:pPr>
        <w:ind w:left="2349" w:hanging="142"/>
      </w:pPr>
      <w:rPr>
        <w:rFonts w:hint="default"/>
        <w:lang w:val="en-US" w:eastAsia="en-US" w:bidi="ar-SA"/>
      </w:rPr>
    </w:lvl>
    <w:lvl w:ilvl="3">
      <w:start w:val="0"/>
      <w:numFmt w:val="bullet"/>
      <w:lvlText w:val="•"/>
      <w:lvlJc w:val="left"/>
      <w:pPr>
        <w:ind w:left="3283" w:hanging="142"/>
      </w:pPr>
      <w:rPr>
        <w:rFonts w:hint="default"/>
        <w:lang w:val="en-US" w:eastAsia="en-US" w:bidi="ar-SA"/>
      </w:rPr>
    </w:lvl>
    <w:lvl w:ilvl="4">
      <w:start w:val="0"/>
      <w:numFmt w:val="bullet"/>
      <w:lvlText w:val="•"/>
      <w:lvlJc w:val="left"/>
      <w:pPr>
        <w:ind w:left="4218" w:hanging="142"/>
      </w:pPr>
      <w:rPr>
        <w:rFonts w:hint="default"/>
        <w:lang w:val="en-US" w:eastAsia="en-US" w:bidi="ar-SA"/>
      </w:rPr>
    </w:lvl>
    <w:lvl w:ilvl="5">
      <w:start w:val="0"/>
      <w:numFmt w:val="bullet"/>
      <w:lvlText w:val="•"/>
      <w:lvlJc w:val="left"/>
      <w:pPr>
        <w:ind w:left="5152" w:hanging="142"/>
      </w:pPr>
      <w:rPr>
        <w:rFonts w:hint="default"/>
        <w:lang w:val="en-US" w:eastAsia="en-US" w:bidi="ar-SA"/>
      </w:rPr>
    </w:lvl>
    <w:lvl w:ilvl="6">
      <w:start w:val="0"/>
      <w:numFmt w:val="bullet"/>
      <w:lvlText w:val="•"/>
      <w:lvlJc w:val="left"/>
      <w:pPr>
        <w:ind w:left="6087" w:hanging="142"/>
      </w:pPr>
      <w:rPr>
        <w:rFonts w:hint="default"/>
        <w:lang w:val="en-US" w:eastAsia="en-US" w:bidi="ar-SA"/>
      </w:rPr>
    </w:lvl>
    <w:lvl w:ilvl="7">
      <w:start w:val="0"/>
      <w:numFmt w:val="bullet"/>
      <w:lvlText w:val="•"/>
      <w:lvlJc w:val="left"/>
      <w:pPr>
        <w:ind w:left="7021" w:hanging="142"/>
      </w:pPr>
      <w:rPr>
        <w:rFonts w:hint="default"/>
        <w:lang w:val="en-US" w:eastAsia="en-US" w:bidi="ar-SA"/>
      </w:rPr>
    </w:lvl>
    <w:lvl w:ilvl="8">
      <w:start w:val="0"/>
      <w:numFmt w:val="bullet"/>
      <w:lvlText w:val="•"/>
      <w:lvlJc w:val="left"/>
      <w:pPr>
        <w:ind w:left="7956" w:hanging="142"/>
      </w:pPr>
      <w:rPr>
        <w:rFonts w:hint="default"/>
        <w:lang w:val="en-US" w:eastAsia="en-US" w:bidi="ar-SA"/>
      </w:rPr>
    </w:lvl>
  </w:abstractNum>
  <w:abstractNum w:abstractNumId="1">
    <w:multiLevelType w:val="hybridMultilevel"/>
    <w:lvl w:ilvl="0">
      <w:start w:val="0"/>
      <w:numFmt w:val="bullet"/>
      <w:lvlText w:val=""/>
      <w:lvlJc w:val="left"/>
      <w:pPr>
        <w:ind w:left="402" w:hanging="142"/>
      </w:pPr>
      <w:rPr>
        <w:rFonts w:hint="default" w:ascii="Wingdings" w:hAnsi="Wingdings" w:eastAsia="Wingdings" w:cs="Wingdings"/>
        <w:b w:val="0"/>
        <w:bCs w:val="0"/>
        <w:i w:val="0"/>
        <w:iCs w:val="0"/>
        <w:spacing w:val="0"/>
        <w:w w:val="100"/>
        <w:sz w:val="20"/>
        <w:szCs w:val="20"/>
        <w:lang w:val="en-US" w:eastAsia="en-US" w:bidi="ar-SA"/>
      </w:rPr>
    </w:lvl>
    <w:lvl w:ilvl="1">
      <w:start w:val="0"/>
      <w:numFmt w:val="bullet"/>
      <w:lvlText w:val="•"/>
      <w:lvlJc w:val="left"/>
      <w:pPr>
        <w:ind w:left="1342" w:hanging="142"/>
      </w:pPr>
      <w:rPr>
        <w:rFonts w:hint="default"/>
        <w:lang w:val="en-US" w:eastAsia="en-US" w:bidi="ar-SA"/>
      </w:rPr>
    </w:lvl>
    <w:lvl w:ilvl="2">
      <w:start w:val="0"/>
      <w:numFmt w:val="bullet"/>
      <w:lvlText w:val="•"/>
      <w:lvlJc w:val="left"/>
      <w:pPr>
        <w:ind w:left="2285" w:hanging="142"/>
      </w:pPr>
      <w:rPr>
        <w:rFonts w:hint="default"/>
        <w:lang w:val="en-US" w:eastAsia="en-US" w:bidi="ar-SA"/>
      </w:rPr>
    </w:lvl>
    <w:lvl w:ilvl="3">
      <w:start w:val="0"/>
      <w:numFmt w:val="bullet"/>
      <w:lvlText w:val="•"/>
      <w:lvlJc w:val="left"/>
      <w:pPr>
        <w:ind w:left="3227" w:hanging="142"/>
      </w:pPr>
      <w:rPr>
        <w:rFonts w:hint="default"/>
        <w:lang w:val="en-US" w:eastAsia="en-US" w:bidi="ar-SA"/>
      </w:rPr>
    </w:lvl>
    <w:lvl w:ilvl="4">
      <w:start w:val="0"/>
      <w:numFmt w:val="bullet"/>
      <w:lvlText w:val="•"/>
      <w:lvlJc w:val="left"/>
      <w:pPr>
        <w:ind w:left="4170" w:hanging="142"/>
      </w:pPr>
      <w:rPr>
        <w:rFonts w:hint="default"/>
        <w:lang w:val="en-US" w:eastAsia="en-US" w:bidi="ar-SA"/>
      </w:rPr>
    </w:lvl>
    <w:lvl w:ilvl="5">
      <w:start w:val="0"/>
      <w:numFmt w:val="bullet"/>
      <w:lvlText w:val="•"/>
      <w:lvlJc w:val="left"/>
      <w:pPr>
        <w:ind w:left="5112" w:hanging="142"/>
      </w:pPr>
      <w:rPr>
        <w:rFonts w:hint="default"/>
        <w:lang w:val="en-US" w:eastAsia="en-US" w:bidi="ar-SA"/>
      </w:rPr>
    </w:lvl>
    <w:lvl w:ilvl="6">
      <w:start w:val="0"/>
      <w:numFmt w:val="bullet"/>
      <w:lvlText w:val="•"/>
      <w:lvlJc w:val="left"/>
      <w:pPr>
        <w:ind w:left="6055" w:hanging="142"/>
      </w:pPr>
      <w:rPr>
        <w:rFonts w:hint="default"/>
        <w:lang w:val="en-US" w:eastAsia="en-US" w:bidi="ar-SA"/>
      </w:rPr>
    </w:lvl>
    <w:lvl w:ilvl="7">
      <w:start w:val="0"/>
      <w:numFmt w:val="bullet"/>
      <w:lvlText w:val="•"/>
      <w:lvlJc w:val="left"/>
      <w:pPr>
        <w:ind w:left="6997" w:hanging="142"/>
      </w:pPr>
      <w:rPr>
        <w:rFonts w:hint="default"/>
        <w:lang w:val="en-US" w:eastAsia="en-US" w:bidi="ar-SA"/>
      </w:rPr>
    </w:lvl>
    <w:lvl w:ilvl="8">
      <w:start w:val="0"/>
      <w:numFmt w:val="bullet"/>
      <w:lvlText w:val="•"/>
      <w:lvlJc w:val="left"/>
      <w:pPr>
        <w:ind w:left="7940" w:hanging="142"/>
      </w:pPr>
      <w:rPr>
        <w:rFonts w:hint="default"/>
        <w:lang w:val="en-US" w:eastAsia="en-US" w:bidi="ar-SA"/>
      </w:rPr>
    </w:lvl>
  </w:abstractNum>
  <w:abstractNum w:abstractNumId="0">
    <w:multiLevelType w:val="hybridMultilevel"/>
    <w:lvl w:ilvl="0">
      <w:start w:val="1"/>
      <w:numFmt w:val="decimal"/>
      <w:lvlText w:val="%1."/>
      <w:lvlJc w:val="left"/>
      <w:pPr>
        <w:ind w:left="603" w:hanging="202"/>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06" w:hanging="302"/>
        <w:jc w:val="left"/>
      </w:pPr>
      <w:rPr>
        <w:rFonts w:hint="default" w:ascii="Times New Roman" w:hAnsi="Times New Roman" w:eastAsia="Times New Roman" w:cs="Times New Roman"/>
        <w:b w:val="0"/>
        <w:bCs w:val="0"/>
        <w:i/>
        <w:iCs/>
        <w:spacing w:val="0"/>
        <w:w w:val="100"/>
        <w:sz w:val="20"/>
        <w:szCs w:val="20"/>
        <w:lang w:val="en-US" w:eastAsia="en-US" w:bidi="ar-SA"/>
      </w:rPr>
    </w:lvl>
    <w:lvl w:ilvl="2">
      <w:start w:val="0"/>
      <w:numFmt w:val="bullet"/>
      <w:lvlText w:val="•"/>
      <w:lvlJc w:val="left"/>
      <w:pPr>
        <w:ind w:left="1713" w:hanging="302"/>
      </w:pPr>
      <w:rPr>
        <w:rFonts w:hint="default"/>
        <w:lang w:val="en-US" w:eastAsia="en-US" w:bidi="ar-SA"/>
      </w:rPr>
    </w:lvl>
    <w:lvl w:ilvl="3">
      <w:start w:val="0"/>
      <w:numFmt w:val="bullet"/>
      <w:lvlText w:val="•"/>
      <w:lvlJc w:val="left"/>
      <w:pPr>
        <w:ind w:left="2727" w:hanging="302"/>
      </w:pPr>
      <w:rPr>
        <w:rFonts w:hint="default"/>
        <w:lang w:val="en-US" w:eastAsia="en-US" w:bidi="ar-SA"/>
      </w:rPr>
    </w:lvl>
    <w:lvl w:ilvl="4">
      <w:start w:val="0"/>
      <w:numFmt w:val="bullet"/>
      <w:lvlText w:val="•"/>
      <w:lvlJc w:val="left"/>
      <w:pPr>
        <w:ind w:left="3741" w:hanging="302"/>
      </w:pPr>
      <w:rPr>
        <w:rFonts w:hint="default"/>
        <w:lang w:val="en-US" w:eastAsia="en-US" w:bidi="ar-SA"/>
      </w:rPr>
    </w:lvl>
    <w:lvl w:ilvl="5">
      <w:start w:val="0"/>
      <w:numFmt w:val="bullet"/>
      <w:lvlText w:val="•"/>
      <w:lvlJc w:val="left"/>
      <w:pPr>
        <w:ind w:left="4755" w:hanging="302"/>
      </w:pPr>
      <w:rPr>
        <w:rFonts w:hint="default"/>
        <w:lang w:val="en-US" w:eastAsia="en-US" w:bidi="ar-SA"/>
      </w:rPr>
    </w:lvl>
    <w:lvl w:ilvl="6">
      <w:start w:val="0"/>
      <w:numFmt w:val="bullet"/>
      <w:lvlText w:val="•"/>
      <w:lvlJc w:val="left"/>
      <w:pPr>
        <w:ind w:left="5769" w:hanging="302"/>
      </w:pPr>
      <w:rPr>
        <w:rFonts w:hint="default"/>
        <w:lang w:val="en-US" w:eastAsia="en-US" w:bidi="ar-SA"/>
      </w:rPr>
    </w:lvl>
    <w:lvl w:ilvl="7">
      <w:start w:val="0"/>
      <w:numFmt w:val="bullet"/>
      <w:lvlText w:val="•"/>
      <w:lvlJc w:val="left"/>
      <w:pPr>
        <w:ind w:left="6783" w:hanging="302"/>
      </w:pPr>
      <w:rPr>
        <w:rFonts w:hint="default"/>
        <w:lang w:val="en-US" w:eastAsia="en-US" w:bidi="ar-SA"/>
      </w:rPr>
    </w:lvl>
    <w:lvl w:ilvl="8">
      <w:start w:val="0"/>
      <w:numFmt w:val="bullet"/>
      <w:lvlText w:val="•"/>
      <w:lvlJc w:val="left"/>
      <w:pPr>
        <w:ind w:left="7797" w:hanging="30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02" w:hanging="199"/>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64"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15&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ama35@fayoum.edu.eg"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hyperlink" Target="http://www.fao.org/"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Mohamed Omran</dc:creator>
  <cp:keywords>Intelligent Recommender System; Long-term view; RT-Delphi; MICMAC; Policy Evaluation; Wildcards; Egyptian Milk production.</cp:keywords>
  <dc:subject>AASRI Procedia, 6 (2014) 103-110. doi:10.1016/j.aasri.2014.05.015</dc:subject>
  <dc:title>An Intelligent Recommender System for Long View of Egypt's Livestock Production</dc:title>
  <dcterms:created xsi:type="dcterms:W3CDTF">2023-11-25T02:54:03Z</dcterms:created>
  <dcterms:modified xsi:type="dcterms:W3CDTF">2023-11-25T02:54:03Z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2023-11-25T00:00:00Z</vt:filetime>
  </property>
  <property fmtid="{D5CDD505-2E9C-101B-9397-08002B2CF9AE}" pid="13" name="Producer">
    <vt:lpwstr>3-Heights(TM) PDF Security Shell 4.8.25.2 (http://www.pdf-tools.com)</vt:lpwstr>
  </property>
  <property fmtid="{D5CDD505-2E9C-101B-9397-08002B2CF9AE}" pid="14" name="doi">
    <vt:lpwstr>10.1016/j.aasri.2014.05.015</vt:lpwstr>
  </property>
  <property fmtid="{D5CDD505-2E9C-101B-9397-08002B2CF9AE}" pid="15" name="robots">
    <vt:lpwstr>noindex</vt:lpwstr>
  </property>
</Properties>
</file>