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78" w:right="34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428396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6305041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471449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1364399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7.432999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omparison of two data fusion methods fo" w:id="1"/>
      <w:bookmarkEnd w:id="1"/>
      <w:r>
        <w:rPr/>
      </w:r>
      <w:hyperlink r:id="rId10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(2019)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48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55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428396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14" w:right="192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6307201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Comparison of two data fusion methods for localization of wheeled mobile robot in farm conditions</w:t>
      </w:r>
    </w:p>
    <w:p>
      <w:pPr>
        <w:spacing w:before="108"/>
        <w:ind w:left="114" w:right="0" w:firstLine="0"/>
        <w:jc w:val="left"/>
        <w:rPr>
          <w:sz w:val="21"/>
        </w:rPr>
      </w:pPr>
      <w:r>
        <w:rPr>
          <w:color w:val="231F20"/>
          <w:spacing w:val="-4"/>
          <w:sz w:val="21"/>
        </w:rPr>
        <w:t>S.</w:t>
      </w:r>
      <w:r>
        <w:rPr>
          <w:color w:val="231F20"/>
          <w:spacing w:val="-9"/>
          <w:sz w:val="21"/>
        </w:rPr>
        <w:t> </w:t>
      </w:r>
      <w:r>
        <w:rPr>
          <w:color w:val="231F20"/>
          <w:spacing w:val="-4"/>
          <w:sz w:val="21"/>
        </w:rPr>
        <w:t>Erfani</w:t>
      </w:r>
      <w:r>
        <w:rPr>
          <w:color w:val="231F20"/>
          <w:spacing w:val="-10"/>
          <w:sz w:val="21"/>
        </w:rPr>
        <w:t> </w:t>
      </w:r>
      <w:hyperlink w:history="true" w:anchor="_bookmark0">
        <w:r>
          <w:rPr>
            <w:rFonts w:ascii="Tuffy" w:hAnsi="Tuffy"/>
            <w:b w:val="0"/>
            <w:color w:val="2E3092"/>
            <w:spacing w:val="-4"/>
            <w:position w:val="1"/>
            <w:sz w:val="24"/>
          </w:rPr>
          <w:t>⁎</w:t>
        </w:r>
      </w:hyperlink>
      <w:r>
        <w:rPr>
          <w:color w:val="231F20"/>
          <w:spacing w:val="-4"/>
          <w:sz w:val="21"/>
        </w:rPr>
        <w:t>,</w:t>
      </w:r>
      <w:r>
        <w:rPr>
          <w:color w:val="231F20"/>
          <w:spacing w:val="-9"/>
          <w:sz w:val="21"/>
        </w:rPr>
        <w:t> </w:t>
      </w:r>
      <w:r>
        <w:rPr>
          <w:color w:val="231F20"/>
          <w:spacing w:val="-4"/>
          <w:sz w:val="21"/>
        </w:rPr>
        <w:t>A.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4"/>
          <w:sz w:val="21"/>
        </w:rPr>
        <w:t>Jafari,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4"/>
          <w:sz w:val="21"/>
        </w:rPr>
        <w:t>A.</w:t>
      </w:r>
      <w:r>
        <w:rPr>
          <w:color w:val="231F20"/>
          <w:spacing w:val="-6"/>
          <w:sz w:val="21"/>
        </w:rPr>
        <w:t> </w:t>
      </w:r>
      <w:r>
        <w:rPr>
          <w:color w:val="231F20"/>
          <w:spacing w:val="-4"/>
          <w:sz w:val="21"/>
        </w:rPr>
        <w:t>Hajiahmad</w:t>
      </w:r>
    </w:p>
    <w:p>
      <w:pPr>
        <w:spacing w:before="141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Department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Agricultural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Machinery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Engineering,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College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Agriculture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pacing w:val="-2"/>
          <w:sz w:val="12"/>
        </w:rPr>
        <w:t>and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Natural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Resources,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University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Tehran,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Karaj,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4"/>
          <w:sz w:val="12"/>
        </w:rPr>
        <w:t>Iran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428396</wp:posOffset>
                </wp:positionH>
                <wp:positionV relativeFrom="paragraph">
                  <wp:posOffset>103765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592" y="2880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8.170477pt;width:519.023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even" r:id="rId5"/>
          <w:type w:val="continuous"/>
          <w:pgSz w:w="11910" w:h="15880"/>
          <w:pgMar w:header="0" w:footer="0" w:top="640" w:bottom="280" w:left="560" w:right="560"/>
          <w:pgNumType w:start="48"/>
        </w:sectPr>
      </w:pPr>
    </w:p>
    <w:p>
      <w:pPr>
        <w:pStyle w:val="Heading1"/>
        <w:tabs>
          <w:tab w:pos="1410" w:val="left" w:leader="none"/>
        </w:tabs>
      </w:pPr>
      <w:r>
        <w:rPr>
          <w:color w:val="231F20"/>
          <w:spacing w:val="36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r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t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i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c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l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-12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spacing w:val="36"/>
          <w:w w:val="120"/>
        </w:rPr>
        <w:t>n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36"/>
          <w:w w:val="120"/>
        </w:rPr>
        <w:t>f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-10"/>
          <w:w w:val="120"/>
        </w:rPr>
        <w:t>o</w:t>
      </w:r>
      <w:r>
        <w:rPr>
          <w:color w:val="231F20"/>
          <w:spacing w:val="-10"/>
          <w:w w:val="120"/>
        </w:rPr>
        <w:t> 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14" w:right="-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29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12"/>
          <w:sz w:val="12"/>
        </w:rPr>
        <w:t> </w:t>
      </w:r>
      <w:r>
        <w:rPr>
          <w:color w:val="231F20"/>
          <w:spacing w:val="-4"/>
          <w:sz w:val="12"/>
        </w:rPr>
        <w:t>2019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Received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revised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form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10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Accepted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11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May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Available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online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15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May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114" w:right="-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14" w:right="1101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Sensory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fusion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robot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Localization</w:t>
      </w:r>
    </w:p>
    <w:p>
      <w:pPr>
        <w:spacing w:line="297" w:lineRule="auto" w:before="0"/>
        <w:ind w:left="114" w:right="295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Dempster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-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Shafer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Kalman</w:t>
      </w:r>
      <w:r>
        <w:rPr>
          <w:color w:val="231F20"/>
          <w:spacing w:val="-8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lter</w:t>
      </w:r>
    </w:p>
    <w:p>
      <w:pPr>
        <w:pStyle w:val="Heading1"/>
      </w:pPr>
      <w:r>
        <w:rPr/>
        <w:br w:type="column"/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b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c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10"/>
          <w:w w:val="115"/>
        </w:rPr>
        <w:t>t</w:t>
      </w:r>
      <w:r>
        <w:rPr>
          <w:color w:val="231F20"/>
          <w:w w:val="115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2516403</wp:posOffset>
                </wp:positionH>
                <wp:positionV relativeFrom="paragraph">
                  <wp:posOffset>102089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03597" y="287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141998pt;margin-top:8.038563pt;width:354.614pt;height:.22675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14" w:right="281" w:firstLine="0"/>
        <w:jc w:val="both"/>
        <w:rPr>
          <w:sz w:val="14"/>
        </w:rPr>
      </w:pPr>
      <w:r>
        <w:rPr>
          <w:color w:val="231F20"/>
          <w:w w:val="105"/>
          <w:sz w:val="14"/>
        </w:rPr>
        <w:t>Localization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mobile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robot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any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structure,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work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space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task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one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most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fundamental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issues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 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robotics and the prerequisite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for moving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any mobile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robot that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has always been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 challenge for 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searchers.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paper,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Dempster-Shafer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(D.S.)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Kalman</w:t>
      </w:r>
      <w:r>
        <w:rPr>
          <w:color w:val="231F20"/>
          <w:spacing w:val="-9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lter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(K.F.)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methods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two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main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tools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integration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processing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sensor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robot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localization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achieve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best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estimate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posi-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tioning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according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unsteady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environmental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conditions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applications.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Also,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providing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new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method,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initial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weighing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each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GPS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sensors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wheel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encoders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done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based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reliability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each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one.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Also,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using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two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MSE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criteria,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localization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error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compared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both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K.F.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D.S.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methods.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normal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Gaussian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noise,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K.F.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mean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error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2.59%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performed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better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D.S.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with a 3.12% error. However, in terms of non-Gaussian noise exposure, the K.F. information was associated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moderate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error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1.4,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while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D.S.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behavior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face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conditions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not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signi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cantly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changed.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experimental tests con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rmed the statement.</w:t>
      </w:r>
    </w:p>
    <w:p>
      <w:pPr>
        <w:spacing w:line="288" w:lineRule="auto" w:before="0"/>
        <w:ind w:left="1019" w:right="291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2019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0" w:footer="0" w:top="640" w:bottom="280" w:left="560" w:right="560"/>
          <w:cols w:num="2" w:equalWidth="0">
            <w:col w:w="2334" w:space="954"/>
            <w:col w:w="7502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8007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605" y="3594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12" w:after="0"/>
        <w:ind w:left="283" w:right="0" w:hanging="169"/>
        <w:jc w:val="left"/>
        <w:rPr>
          <w:sz w:val="16"/>
        </w:rPr>
      </w:pPr>
      <w:bookmarkStart w:name="1. Introduction" w:id="2"/>
      <w:bookmarkEnd w:id="2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Today,</w:t>
      </w:r>
      <w:r>
        <w:rPr>
          <w:color w:val="231F20"/>
          <w:spacing w:val="-9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automation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inevitable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save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costs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produce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unit</w:t>
      </w:r>
      <w:r>
        <w:rPr>
          <w:color w:val="231F20"/>
          <w:spacing w:val="-4"/>
        </w:rPr>
        <w:t> </w:t>
      </w:r>
      <w:r>
        <w:rPr>
          <w:color w:val="231F20"/>
        </w:rPr>
        <w:t>area.</w:t>
      </w:r>
      <w:r>
        <w:rPr>
          <w:color w:val="231F20"/>
          <w:spacing w:val="-7"/>
        </w:rPr>
        <w:t> </w:t>
      </w:r>
      <w:r>
        <w:rPr>
          <w:color w:val="231F20"/>
        </w:rPr>
        <w:t>Robotics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meet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goals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au-</w:t>
      </w:r>
      <w:r>
        <w:rPr>
          <w:color w:val="231F20"/>
          <w:spacing w:val="40"/>
        </w:rPr>
        <w:t> </w:t>
      </w:r>
      <w:r>
        <w:rPr>
          <w:color w:val="231F20"/>
        </w:rPr>
        <w:t>tomation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agriculture,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minimizing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tough,</w:t>
      </w:r>
      <w:r>
        <w:rPr>
          <w:color w:val="231F20"/>
          <w:spacing w:val="-9"/>
        </w:rPr>
        <w:t> </w:t>
      </w:r>
      <w:r>
        <w:rPr>
          <w:color w:val="231F20"/>
        </w:rPr>
        <w:t>risky,</w:t>
      </w:r>
      <w:r>
        <w:rPr>
          <w:color w:val="231F20"/>
          <w:spacing w:val="-9"/>
        </w:rPr>
        <w:t> </w:t>
      </w:r>
      <w:r>
        <w:rPr>
          <w:color w:val="231F20"/>
        </w:rPr>
        <w:t>deadly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long</w:t>
      </w:r>
      <w:r>
        <w:rPr>
          <w:color w:val="231F20"/>
          <w:w w:val="105"/>
        </w:rPr>
        <w:t> working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monitoring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control.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development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eld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development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tools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used to guide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robots, including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optical, ultrasound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radio </w:t>
      </w:r>
      <w:r>
        <w:rPr>
          <w:color w:val="231F20"/>
          <w:spacing w:val="-2"/>
          <w:w w:val="105"/>
        </w:rPr>
        <w:t>sensors,</w:t>
      </w:r>
      <w:r>
        <w:rPr>
          <w:color w:val="231F20"/>
          <w:w w:val="10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problem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increasing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accuracy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speed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robots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sidered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Murakami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fusion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method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combining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several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sources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obtain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brighter</w:t>
      </w:r>
      <w:r>
        <w:rPr>
          <w:color w:val="231F20"/>
          <w:w w:val="105"/>
        </w:rPr>
        <w:t> picture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investigated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measured.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fusion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currently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variety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elds,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including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sensor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networks,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robotics,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photo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video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processing,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smart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de-</w:t>
      </w:r>
      <w:r>
        <w:rPr>
          <w:color w:val="231F20"/>
          <w:w w:val="105"/>
        </w:rPr>
        <w:t> sign.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years,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eld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fusion,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still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long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gap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intelligent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sys-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tems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area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organisms,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especially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human</w:t>
      </w:r>
      <w:r>
        <w:rPr>
          <w:color w:val="231F20"/>
          <w:spacing w:val="-10"/>
        </w:rPr>
        <w:t> </w:t>
      </w:r>
      <w:r>
        <w:rPr>
          <w:color w:val="231F20"/>
        </w:rPr>
        <w:t>brain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Hall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Llinas,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1997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hyperlink w:history="true" w:anchor="_bookmark12">
        <w:r>
          <w:rPr>
            <w:color w:val="2E3092"/>
          </w:rPr>
          <w:t>Klein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(1993)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provided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integration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sensor</w:t>
      </w:r>
      <w:r>
        <w:rPr>
          <w:color w:val="231F20"/>
          <w:spacing w:val="-8"/>
        </w:rPr>
        <w:t> </w:t>
      </w:r>
      <w:r>
        <w:rPr>
          <w:color w:val="231F20"/>
        </w:rPr>
        <w:t>data,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combines</w:t>
      </w:r>
      <w:r>
        <w:rPr>
          <w:color w:val="231F20"/>
          <w:spacing w:val="-8"/>
        </w:rPr>
        <w:t> </w:t>
      </w:r>
      <w:r>
        <w:rPr>
          <w:color w:val="231F20"/>
        </w:rPr>
        <w:t>sensor</w:t>
      </w:r>
      <w:r>
        <w:rPr>
          <w:color w:val="231F20"/>
          <w:spacing w:val="-8"/>
        </w:rPr>
        <w:t> </w:t>
      </w:r>
      <w:r>
        <w:rPr>
          <w:color w:val="231F20"/>
        </w:rPr>
        <w:t>data,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w w:val="105"/>
        </w:rPr>
        <w:t> 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sources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general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sensors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variety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appli-</w:t>
      </w:r>
      <w:r>
        <w:rPr>
          <w:color w:val="231F20"/>
          <w:w w:val="105"/>
        </w:rPr>
        <w:t> </w:t>
      </w:r>
      <w:r>
        <w:rPr>
          <w:color w:val="231F20"/>
        </w:rPr>
        <w:t>cations, including remote sensing. The authors have reviewed many of</w:t>
      </w:r>
      <w:r>
        <w:rPr>
          <w:color w:val="231F20"/>
          <w:w w:val="105"/>
        </w:rPr>
        <w:t> 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fusion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428396</wp:posOffset>
                </wp:positionH>
                <wp:positionV relativeFrom="paragraph">
                  <wp:posOffset>161794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12.739747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222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Corresponding</w:t>
      </w:r>
      <w:r>
        <w:rPr>
          <w:color w:val="231F20"/>
          <w:spacing w:val="-2"/>
          <w:w w:val="105"/>
          <w:sz w:val="12"/>
        </w:rPr>
        <w:t> author.</w:t>
      </w:r>
    </w:p>
    <w:p>
      <w:pPr>
        <w:spacing w:line="302" w:lineRule="auto" w:before="35"/>
        <w:ind w:left="114" w:right="0" w:firstLine="239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-3"/>
          <w:sz w:val="12"/>
        </w:rPr>
        <w:t> </w:t>
      </w:r>
      <w:r>
        <w:rPr>
          <w:i/>
          <w:color w:val="231F20"/>
          <w:sz w:val="12"/>
        </w:rPr>
        <w:t>addresses:</w:t>
      </w:r>
      <w:r>
        <w:rPr>
          <w:i/>
          <w:color w:val="231F20"/>
          <w:spacing w:val="-3"/>
          <w:sz w:val="12"/>
        </w:rPr>
        <w:t> </w:t>
      </w:r>
      <w:hyperlink r:id="rId14">
        <w:r>
          <w:rPr>
            <w:color w:val="2E3092"/>
            <w:sz w:val="12"/>
          </w:rPr>
          <w:t>saeederfani@ut.ac.ir</w:t>
        </w:r>
      </w:hyperlink>
      <w:r>
        <w:rPr>
          <w:color w:val="2E3092"/>
          <w:spacing w:val="-4"/>
          <w:sz w:val="12"/>
        </w:rPr>
        <w:t> </w:t>
      </w:r>
      <w:r>
        <w:rPr>
          <w:color w:val="231F20"/>
          <w:sz w:val="12"/>
        </w:rPr>
        <w:t>(S.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Erfani),</w:t>
      </w:r>
      <w:r>
        <w:rPr>
          <w:color w:val="231F20"/>
          <w:spacing w:val="-3"/>
          <w:sz w:val="12"/>
        </w:rPr>
        <w:t> </w:t>
      </w:r>
      <w:hyperlink r:id="rId15">
        <w:r>
          <w:rPr>
            <w:color w:val="2E3092"/>
            <w:sz w:val="12"/>
          </w:rPr>
          <w:t>Jafarya@ut.ac.ir</w:t>
        </w:r>
      </w:hyperlink>
      <w:r>
        <w:rPr>
          <w:color w:val="2E3092"/>
          <w:spacing w:val="-5"/>
          <w:sz w:val="12"/>
        </w:rPr>
        <w:t> </w:t>
      </w:r>
      <w:r>
        <w:rPr>
          <w:color w:val="231F20"/>
          <w:sz w:val="12"/>
        </w:rPr>
        <w:t>(A.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Jafari),</w:t>
      </w:r>
      <w:r>
        <w:rPr>
          <w:color w:val="231F20"/>
          <w:spacing w:val="40"/>
          <w:w w:val="105"/>
          <w:sz w:val="12"/>
        </w:rPr>
        <w:t> </w:t>
      </w:r>
      <w:hyperlink r:id="rId16">
        <w:r>
          <w:rPr>
            <w:color w:val="2E3092"/>
            <w:w w:val="105"/>
            <w:sz w:val="12"/>
          </w:rPr>
          <w:t>Hajiahmad@ut.ac.ir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(A. Hajiahmad).</w:t>
      </w:r>
    </w:p>
    <w:p>
      <w:pPr>
        <w:pStyle w:val="BodyText"/>
        <w:spacing w:line="276" w:lineRule="auto" w:before="109"/>
        <w:ind w:left="114" w:right="286"/>
        <w:jc w:val="both"/>
      </w:pPr>
      <w:r>
        <w:rPr/>
        <w:br w:type="column"/>
      </w:r>
      <w:r>
        <w:rPr>
          <w:color w:val="231F20"/>
        </w:rPr>
        <w:t>strengths and weaknesses of previous work, a basic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nition of infor-</w:t>
      </w:r>
      <w:r>
        <w:rPr>
          <w:color w:val="231F20"/>
          <w:spacing w:val="40"/>
        </w:rPr>
        <w:t> </w:t>
      </w:r>
      <w:r>
        <w:rPr>
          <w:color w:val="231F20"/>
        </w:rPr>
        <w:t>mation integration is presented as follows: Information integration is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automatically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semi-automatic</w:t>
      </w:r>
      <w:r>
        <w:rPr>
          <w:color w:val="231F20"/>
          <w:spacing w:val="-8"/>
        </w:rPr>
        <w:t> </w:t>
      </w:r>
      <w:r>
        <w:rPr>
          <w:color w:val="231F20"/>
        </w:rPr>
        <w:t>conversion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infor-</w:t>
      </w:r>
      <w:r>
        <w:rPr>
          <w:color w:val="231F20"/>
          <w:spacing w:val="40"/>
        </w:rPr>
        <w:t> </w:t>
      </w:r>
      <w:r>
        <w:rPr>
          <w:color w:val="231F20"/>
        </w:rPr>
        <w:t>mation from different sources or at different time points into an effec-</w:t>
      </w:r>
      <w:r>
        <w:rPr>
          <w:color w:val="231F20"/>
          <w:spacing w:val="40"/>
        </w:rPr>
        <w:t> </w:t>
      </w:r>
      <w:r>
        <w:rPr>
          <w:color w:val="231F20"/>
        </w:rPr>
        <w:t>tive output that in the decision-making process, acts automatically or</w:t>
      </w:r>
      <w:r>
        <w:rPr>
          <w:color w:val="231F20"/>
          <w:spacing w:val="40"/>
        </w:rPr>
        <w:t> </w:t>
      </w:r>
      <w:r>
        <w:rPr>
          <w:color w:val="231F20"/>
        </w:rPr>
        <w:t>supports</w:t>
      </w:r>
      <w:r>
        <w:rPr>
          <w:color w:val="231F20"/>
          <w:spacing w:val="-10"/>
        </w:rPr>
        <w:t> </w:t>
      </w:r>
      <w:r>
        <w:rPr>
          <w:color w:val="231F20"/>
        </w:rPr>
        <w:t>human</w:t>
      </w:r>
      <w:r>
        <w:rPr>
          <w:color w:val="231F20"/>
          <w:spacing w:val="-10"/>
        </w:rPr>
        <w:t> </w:t>
      </w:r>
      <w:r>
        <w:rPr>
          <w:color w:val="231F20"/>
        </w:rPr>
        <w:t>decision-making.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studies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localization,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combi-</w:t>
      </w:r>
      <w:r>
        <w:rPr>
          <w:color w:val="231F20"/>
          <w:spacing w:val="40"/>
        </w:rPr>
        <w:t> </w:t>
      </w:r>
      <w:r>
        <w:rPr>
          <w:color w:val="231F20"/>
        </w:rPr>
        <w:t>nation of the global positioning system and other sensors such as iner-</w:t>
      </w:r>
      <w:r>
        <w:rPr>
          <w:color w:val="231F20"/>
          <w:spacing w:val="40"/>
        </w:rPr>
        <w:t> </w:t>
      </w:r>
      <w:r>
        <w:rPr>
          <w:color w:val="231F20"/>
        </w:rPr>
        <w:t>tial measurement sensors, position detection sensors (digital</w:t>
      </w:r>
      <w:r>
        <w:rPr>
          <w:color w:val="231F20"/>
          <w:spacing w:val="40"/>
        </w:rPr>
        <w:t> </w:t>
      </w:r>
      <w:r>
        <w:rPr>
          <w:color w:val="231F20"/>
        </w:rPr>
        <w:t>compass), camera, radar and laser sensors, have shown more accurate</w:t>
      </w:r>
      <w:r>
        <w:rPr>
          <w:color w:val="231F20"/>
          <w:spacing w:val="40"/>
        </w:rPr>
        <w:t> </w:t>
      </w:r>
      <w:r>
        <w:rPr>
          <w:color w:val="231F20"/>
        </w:rPr>
        <w:t>results than the use of only the GPS (</w:t>
      </w:r>
      <w:hyperlink w:history="true" w:anchor="_bookmark12">
        <w:r>
          <w:rPr>
            <w:color w:val="2E3092"/>
          </w:rPr>
          <w:t>Keicher and Seufert, 2000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12">
        <w:r>
          <w:rPr>
            <w:color w:val="2E3092"/>
          </w:rPr>
          <w:t>Subramanian et al., 2006</w:t>
        </w:r>
      </w:hyperlink>
      <w:r>
        <w:rPr>
          <w:color w:val="231F20"/>
        </w:rPr>
        <w:t>; </w:t>
      </w:r>
      <w:hyperlink w:history="true" w:anchor="_bookmark12">
        <w:r>
          <w:rPr>
            <w:color w:val="2E3092"/>
          </w:rPr>
          <w:t>Li et al., 2010</w:t>
        </w:r>
      </w:hyperlink>
      <w:r>
        <w:rPr>
          <w:color w:val="231F20"/>
        </w:rPr>
        <w:t>). The combination of GPS</w:t>
      </w:r>
      <w:r>
        <w:rPr>
          <w:color w:val="231F20"/>
          <w:spacing w:val="40"/>
        </w:rPr>
        <w:t> </w:t>
      </w:r>
      <w:r>
        <w:rPr>
          <w:color w:val="231F20"/>
        </w:rPr>
        <w:t>speed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INS</w:t>
      </w:r>
      <w:r>
        <w:rPr>
          <w:color w:val="231F20"/>
          <w:spacing w:val="-1"/>
        </w:rPr>
        <w:t> </w:t>
      </w:r>
      <w:r>
        <w:rPr>
          <w:color w:val="231F20"/>
        </w:rPr>
        <w:t>sensor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measure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slip</w:t>
      </w:r>
      <w:r>
        <w:rPr>
          <w:color w:val="231F20"/>
          <w:spacing w:val="-2"/>
        </w:rPr>
        <w:t> </w:t>
      </w:r>
      <w:r>
        <w:rPr>
          <w:color w:val="231F20"/>
        </w:rPr>
        <w:t>angle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2"/>
        </w:rPr>
        <w:t> </w:t>
      </w:r>
      <w:r>
        <w:rPr>
          <w:color w:val="231F20"/>
        </w:rPr>
        <w:t>ve-</w:t>
      </w:r>
      <w:r>
        <w:rPr>
          <w:color w:val="231F20"/>
          <w:spacing w:val="40"/>
        </w:rPr>
        <w:t> </w:t>
      </w:r>
      <w:r>
        <w:rPr>
          <w:color w:val="231F20"/>
        </w:rPr>
        <w:t>hicle and the tire when it was turned (</w:t>
      </w:r>
      <w:hyperlink w:history="true" w:anchor="_bookmark12">
        <w:r>
          <w:rPr>
            <w:color w:val="2E3092"/>
          </w:rPr>
          <w:t>Bevly et al., 2001</w:t>
        </w:r>
      </w:hyperlink>
      <w:r>
        <w:rPr>
          <w:color w:val="231F20"/>
        </w:rPr>
        <w:t>). In other re-</w:t>
      </w:r>
      <w:r>
        <w:rPr>
          <w:color w:val="231F20"/>
          <w:spacing w:val="40"/>
        </w:rPr>
        <w:t> </w:t>
      </w:r>
      <w:r>
        <w:rPr>
          <w:color w:val="231F20"/>
        </w:rPr>
        <w:t>search, </w:t>
      </w:r>
      <w:hyperlink w:history="true" w:anchor="_bookmark12">
        <w:r>
          <w:rPr>
            <w:color w:val="2E3092"/>
          </w:rPr>
          <w:t>Zhang et al. (2002)</w:t>
        </w:r>
      </w:hyperlink>
      <w:r>
        <w:rPr>
          <w:color w:val="2E3092"/>
        </w:rPr>
        <w:t> </w:t>
      </w:r>
      <w:r>
        <w:rPr>
          <w:color w:val="231F20"/>
        </w:rPr>
        <w:t>equipped an agricultural tractor with an</w:t>
      </w:r>
      <w:r>
        <w:rPr>
          <w:color w:val="231F20"/>
          <w:spacing w:val="40"/>
        </w:rPr>
        <w:t> </w:t>
      </w:r>
      <w:r>
        <w:rPr>
          <w:color w:val="231F20"/>
        </w:rPr>
        <w:t>intelligent navigation system with machine vision sensors and optical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ber</w:t>
      </w:r>
      <w:r>
        <w:rPr>
          <w:color w:val="231F20"/>
          <w:spacing w:val="-3"/>
        </w:rPr>
        <w:t> </w:t>
      </w:r>
      <w:r>
        <w:rPr>
          <w:color w:val="231F20"/>
        </w:rPr>
        <w:t>gyroscope.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research</w:t>
      </w:r>
      <w:r>
        <w:rPr>
          <w:color w:val="231F20"/>
          <w:spacing w:val="-3"/>
        </w:rPr>
        <w:t> </w:t>
      </w:r>
      <w:r>
        <w:rPr>
          <w:color w:val="231F20"/>
        </w:rPr>
        <w:t>conducted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hyperlink w:history="true" w:anchor="_bookmark12">
        <w:r>
          <w:rPr>
            <w:color w:val="2E3092"/>
          </w:rPr>
          <w:t>Mizushima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(2011)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po-</w:t>
      </w:r>
      <w:r>
        <w:rPr>
          <w:color w:val="231F20"/>
          <w:spacing w:val="40"/>
        </w:rPr>
        <w:t> </w:t>
      </w:r>
      <w:r>
        <w:rPr>
          <w:color w:val="231F20"/>
        </w:rPr>
        <w:t>sitioning</w:t>
      </w:r>
      <w:r>
        <w:rPr>
          <w:color w:val="231F20"/>
          <w:spacing w:val="-3"/>
        </w:rPr>
        <w:t> </w:t>
      </w:r>
      <w:r>
        <w:rPr>
          <w:color w:val="231F20"/>
        </w:rPr>
        <w:t>sensors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combined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</w:rPr>
        <w:t>vibrational</w:t>
      </w:r>
      <w:r>
        <w:rPr>
          <w:color w:val="231F20"/>
          <w:spacing w:val="-1"/>
        </w:rPr>
        <w:t> </w:t>
      </w:r>
      <w:r>
        <w:rPr>
          <w:color w:val="231F20"/>
        </w:rPr>
        <w:t>gyroscopes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two inclinometers. </w:t>
      </w:r>
      <w:hyperlink w:history="true" w:anchor="_bookmark12">
        <w:r>
          <w:rPr>
            <w:color w:val="2E3092"/>
          </w:rPr>
          <w:t>Park (2016)</w:t>
        </w:r>
      </w:hyperlink>
      <w:r>
        <w:rPr>
          <w:color w:val="2E3092"/>
        </w:rPr>
        <w:t> </w:t>
      </w:r>
      <w:r>
        <w:rPr>
          <w:color w:val="231F20"/>
        </w:rPr>
        <w:t>for safe and comfortable mobile robot</w:t>
      </w:r>
      <w:r>
        <w:rPr>
          <w:color w:val="231F20"/>
          <w:spacing w:val="40"/>
        </w:rPr>
        <w:t> </w:t>
      </w:r>
      <w:r>
        <w:rPr>
          <w:color w:val="231F20"/>
        </w:rPr>
        <w:t>navigation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dynamic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uncertain</w:t>
      </w:r>
      <w:r>
        <w:rPr>
          <w:color w:val="231F20"/>
          <w:spacing w:val="40"/>
        </w:rPr>
        <w:t> </w:t>
      </w:r>
      <w:r>
        <w:rPr>
          <w:color w:val="231F20"/>
        </w:rPr>
        <w:t>environments,</w:t>
      </w:r>
      <w:r>
        <w:rPr>
          <w:color w:val="231F20"/>
          <w:spacing w:val="40"/>
        </w:rPr>
        <w:t> </w:t>
      </w:r>
      <w:r>
        <w:rPr>
          <w:color w:val="231F20"/>
        </w:rPr>
        <w:t>extended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state</w:t>
      </w:r>
      <w:r>
        <w:rPr>
          <w:color w:val="231F20"/>
          <w:spacing w:val="-1"/>
        </w:rPr>
        <w:t> </w:t>
      </w:r>
      <w:r>
        <w:rPr>
          <w:color w:val="231F20"/>
        </w:rPr>
        <w:t>of the art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analytic control of mobile</w:t>
      </w:r>
      <w:r>
        <w:rPr>
          <w:color w:val="231F20"/>
          <w:spacing w:val="-2"/>
        </w:rPr>
        <w:t> </w:t>
      </w:r>
      <w:r>
        <w:rPr>
          <w:color w:val="231F20"/>
        </w:rPr>
        <w:t>robots,</w:t>
      </w:r>
      <w:r>
        <w:rPr>
          <w:color w:val="231F20"/>
          <w:spacing w:val="-1"/>
        </w:rPr>
        <w:t> </w:t>
      </w:r>
      <w:r>
        <w:rPr>
          <w:color w:val="231F20"/>
        </w:rPr>
        <w:t>sampling</w:t>
      </w:r>
      <w:r>
        <w:rPr>
          <w:color w:val="231F20"/>
          <w:spacing w:val="-2"/>
        </w:rPr>
        <w:t> </w:t>
      </w:r>
      <w:r>
        <w:rPr>
          <w:color w:val="231F20"/>
        </w:rPr>
        <w:t>based op-</w:t>
      </w:r>
      <w:r>
        <w:rPr>
          <w:color w:val="231F20"/>
          <w:spacing w:val="40"/>
        </w:rPr>
        <w:t> </w:t>
      </w:r>
      <w:r>
        <w:rPr>
          <w:color w:val="231F20"/>
        </w:rPr>
        <w:t>timal path planning, and stochastic model predictive control.</w:t>
      </w:r>
    </w:p>
    <w:p>
      <w:pPr>
        <w:pStyle w:val="BodyText"/>
        <w:spacing w:line="273" w:lineRule="auto"/>
        <w:ind w:left="114" w:right="288" w:firstLine="239"/>
        <w:jc w:val="both"/>
      </w:pPr>
      <w:hyperlink w:history="true" w:anchor="_bookmark12">
        <w:r>
          <w:rPr>
            <w:color w:val="2E3092"/>
          </w:rPr>
          <w:t>Shafer et al. (2003)</w:t>
        </w:r>
      </w:hyperlink>
      <w:r>
        <w:rPr>
          <w:color w:val="2E3092"/>
        </w:rPr>
        <w:t> </w:t>
      </w:r>
      <w:r>
        <w:rPr>
          <w:color w:val="231F20"/>
        </w:rPr>
        <w:t>introduced the theory of evidence, later known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Dempster-Shefer</w:t>
      </w:r>
      <w:r>
        <w:rPr>
          <w:color w:val="231F20"/>
          <w:spacing w:val="-9"/>
        </w:rPr>
        <w:t> </w:t>
      </w:r>
      <w:r>
        <w:rPr>
          <w:color w:val="231F20"/>
        </w:rPr>
        <w:t>theory.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basis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approach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integrate</w:t>
      </w:r>
      <w:r>
        <w:rPr>
          <w:color w:val="231F20"/>
          <w:spacing w:val="40"/>
        </w:rPr>
        <w:t> </w:t>
      </w:r>
      <w:r>
        <w:rPr>
          <w:color w:val="231F20"/>
        </w:rPr>
        <w:t>data into evidence or beliefs that can manage information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ciencies.</w:t>
      </w:r>
      <w:r>
        <w:rPr>
          <w:color w:val="231F20"/>
          <w:spacing w:val="40"/>
        </w:rPr>
        <w:t> </w:t>
      </w:r>
      <w:r>
        <w:rPr>
          <w:color w:val="231F20"/>
        </w:rPr>
        <w:t>This was a reinterpretation of Arthur Dempster's research in the</w:t>
      </w:r>
      <w:r>
        <w:rPr>
          <w:color w:val="231F20"/>
          <w:spacing w:val="80"/>
        </w:rPr>
        <w:t> </w:t>
      </w:r>
      <w:r>
        <w:rPr>
          <w:color w:val="231F20"/>
        </w:rPr>
        <w:t>1960s, which, according to Dempster, has been largely 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by</w:t>
      </w:r>
      <w:r>
        <w:rPr>
          <w:color w:val="231F20"/>
          <w:spacing w:val="40"/>
        </w:rPr>
        <w:t> </w:t>
      </w:r>
      <w:r>
        <w:rPr>
          <w:color w:val="231F20"/>
        </w:rPr>
        <w:t>Shafer</w:t>
      </w:r>
      <w:r>
        <w:rPr>
          <w:color w:val="231F20"/>
          <w:spacing w:val="16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Shafer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1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16"/>
          </w:rPr>
          <w:t> </w:t>
        </w:r>
        <w:r>
          <w:rPr>
            <w:color w:val="2E3092"/>
          </w:rPr>
          <w:t>2003</w:t>
        </w:r>
      </w:hyperlink>
      <w:r>
        <w:rPr>
          <w:color w:val="231F20"/>
        </w:rPr>
        <w:t>).</w:t>
      </w:r>
      <w:r>
        <w:rPr>
          <w:color w:val="231F20"/>
          <w:spacing w:val="16"/>
        </w:rPr>
        <w:t> </w:t>
      </w:r>
      <w:hyperlink w:history="true" w:anchor="_bookmark12">
        <w:r>
          <w:rPr>
            <w:color w:val="2E3092"/>
          </w:rPr>
          <w:t>Denoeux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15"/>
          </w:rPr>
          <w:t> </w:t>
        </w:r>
        <w:r>
          <w:rPr>
            <w:color w:val="2E3092"/>
          </w:rPr>
          <w:t>(2017)</w:t>
        </w:r>
      </w:hyperlink>
      <w:r>
        <w:rPr>
          <w:color w:val="2E3092"/>
          <w:spacing w:val="18"/>
        </w:rPr>
        <w:t> </w:t>
      </w:r>
      <w:r>
        <w:rPr>
          <w:color w:val="231F20"/>
        </w:rPr>
        <w:t>provided</w:t>
      </w:r>
      <w:r>
        <w:rPr>
          <w:color w:val="231F20"/>
          <w:spacing w:val="18"/>
        </w:rPr>
        <w:t> </w:t>
      </w:r>
      <w:r>
        <w:rPr>
          <w:color w:val="231F20"/>
        </w:rPr>
        <w:t>two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new</w:t>
      </w:r>
    </w:p>
    <w:p>
      <w:pPr>
        <w:spacing w:after="0" w:line="273" w:lineRule="auto"/>
        <w:jc w:val="both"/>
        <w:sectPr>
          <w:type w:val="continuous"/>
          <w:pgSz w:w="11910" w:h="15880"/>
          <w:pgMar w:header="0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77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https://doi.org/10.1016/j.aiia.2019.05.002</w:t>
        </w:r>
      </w:hyperlink>
    </w:p>
    <w:p>
      <w:pPr>
        <w:spacing w:line="302" w:lineRule="auto" w:before="36"/>
        <w:ind w:left="114" w:right="289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2019 The Authors. Publishing services by Elsevier B.V. on behalf of KeAi Communications Co. Ltd. This is an open access article under the CC BY-NC-ND license 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7"/>
          <w:headerReference w:type="even" r:id="rId18"/>
          <w:pgSz w:w="11910" w:h="15880"/>
          <w:pgMar w:header="693" w:footer="0" w:top="880" w:bottom="280" w:left="560" w:right="560"/>
          <w:pgNumType w:start="49"/>
        </w:sectPr>
      </w:pPr>
    </w:p>
    <w:p>
      <w:pPr>
        <w:pStyle w:val="BodyText"/>
        <w:spacing w:line="276" w:lineRule="auto" w:before="110"/>
        <w:ind w:left="290" w:right="1"/>
        <w:jc w:val="both"/>
      </w:pPr>
      <w:bookmarkStart w:name="2. Materials and method" w:id="4"/>
      <w:bookmarkEnd w:id="4"/>
      <w:r>
        <w:rPr/>
      </w:r>
      <w:bookmarkStart w:name="2.1. Modeling" w:id="5"/>
      <w:bookmarkEnd w:id="5"/>
      <w:r>
        <w:rPr/>
      </w:r>
      <w:bookmarkStart w:name="_bookmark1" w:id="6"/>
      <w:bookmarkEnd w:id="6"/>
      <w:r>
        <w:rPr/>
      </w:r>
      <w:r>
        <w:rPr>
          <w:color w:val="231F20"/>
        </w:rPr>
        <w:t>division</w:t>
      </w:r>
      <w:r>
        <w:rPr>
          <w:color w:val="231F20"/>
          <w:spacing w:val="-8"/>
        </w:rPr>
        <w:t> </w:t>
      </w:r>
      <w:r>
        <w:rPr>
          <w:color w:val="231F20"/>
        </w:rPr>
        <w:t>methods,</w:t>
      </w:r>
      <w:r>
        <w:rPr>
          <w:color w:val="231F20"/>
          <w:spacing w:val="-10"/>
        </w:rPr>
        <w:t> </w:t>
      </w:r>
      <w:r>
        <w:rPr>
          <w:color w:val="231F20"/>
        </w:rPr>
        <w:t>along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simulation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D.S</w:t>
      </w:r>
      <w:r>
        <w:rPr>
          <w:color w:val="231F20"/>
          <w:spacing w:val="40"/>
        </w:rPr>
        <w:t> </w:t>
      </w:r>
      <w:r>
        <w:rPr>
          <w:color w:val="231F20"/>
        </w:rPr>
        <w:t>method. </w:t>
      </w:r>
      <w:hyperlink w:history="true" w:anchor="_bookmark12">
        <w:r>
          <w:rPr>
            <w:color w:val="2E3092"/>
          </w:rPr>
          <w:t>Liu et al. (2017)</w:t>
        </w:r>
      </w:hyperlink>
      <w:r>
        <w:rPr>
          <w:color w:val="231F20"/>
        </w:rPr>
        <w:t>, in their research, proposed a new weighting</w:t>
      </w:r>
      <w:r>
        <w:rPr>
          <w:color w:val="231F20"/>
          <w:spacing w:val="40"/>
        </w:rPr>
        <w:t> </w:t>
      </w:r>
      <w:r>
        <w:rPr>
          <w:color w:val="231F20"/>
        </w:rPr>
        <w:t>method in Dempster-Shafer theory by a fuzzy algorithm that can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the evidence obtained from different methods to classify the target.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Despite extensive research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robotics and control,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implementation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plans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localization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agricultural</w:t>
      </w:r>
      <w:r>
        <w:rPr>
          <w:color w:val="231F20"/>
          <w:spacing w:val="40"/>
        </w:rPr>
        <w:t> </w:t>
      </w:r>
      <w:r>
        <w:rPr>
          <w:color w:val="231F20"/>
        </w:rPr>
        <w:t>industry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less</w:t>
      </w:r>
      <w:r>
        <w:rPr>
          <w:color w:val="231F20"/>
          <w:spacing w:val="-3"/>
        </w:rPr>
        <w:t> </w:t>
      </w:r>
      <w:r>
        <w:rPr>
          <w:color w:val="231F20"/>
        </w:rPr>
        <w:t>studied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fundamental</w:t>
      </w:r>
      <w:r>
        <w:rPr>
          <w:color w:val="231F20"/>
          <w:spacing w:val="-2"/>
        </w:rPr>
        <w:t> </w:t>
      </w:r>
      <w:r>
        <w:rPr>
          <w:color w:val="231F20"/>
        </w:rPr>
        <w:t>difference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laboratory environment with real conditions. Because highly accurate</w:t>
      </w:r>
      <w:r>
        <w:rPr>
          <w:color w:val="231F20"/>
          <w:spacing w:val="40"/>
        </w:rPr>
        <w:t> </w:t>
      </w:r>
      <w:r>
        <w:rPr>
          <w:color w:val="231F20"/>
        </w:rPr>
        <w:t>sensors such as DGPS, in addition to the high cost, have access restric-</w:t>
      </w:r>
      <w:r>
        <w:rPr>
          <w:color w:val="231F20"/>
          <w:spacing w:val="40"/>
        </w:rPr>
        <w:t> </w:t>
      </w:r>
      <w:r>
        <w:rPr>
          <w:color w:val="231F20"/>
        </w:rPr>
        <w:t>tions, In this paper, various methods of integrating global positioning</w:t>
      </w:r>
      <w:r>
        <w:rPr>
          <w:color w:val="231F20"/>
          <w:spacing w:val="40"/>
        </w:rPr>
        <w:t> </w:t>
      </w:r>
      <w:r>
        <w:rPr>
          <w:color w:val="231F20"/>
        </w:rPr>
        <w:t>unit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inertia</w:t>
      </w:r>
      <w:r>
        <w:rPr>
          <w:color w:val="231F20"/>
          <w:spacing w:val="-8"/>
        </w:rPr>
        <w:t> </w:t>
      </w:r>
      <w:r>
        <w:rPr>
          <w:color w:val="231F20"/>
        </w:rPr>
        <w:t>measurement</w:t>
      </w:r>
      <w:r>
        <w:rPr>
          <w:color w:val="231F20"/>
          <w:spacing w:val="-6"/>
        </w:rPr>
        <w:t> </w:t>
      </w:r>
      <w:r>
        <w:rPr>
          <w:color w:val="231F20"/>
        </w:rPr>
        <w:t>unit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utilized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Dempster-Shafer</w:t>
      </w:r>
      <w:r>
        <w:rPr>
          <w:color w:val="231F20"/>
          <w:spacing w:val="-9"/>
        </w:rPr>
        <w:t> </w:t>
      </w:r>
      <w:r>
        <w:rPr>
          <w:color w:val="231F20"/>
        </w:rPr>
        <w:t>the-</w:t>
      </w:r>
      <w:r>
        <w:rPr>
          <w:color w:val="231F20"/>
          <w:spacing w:val="40"/>
        </w:rPr>
        <w:t> </w:t>
      </w:r>
      <w:r>
        <w:rPr>
          <w:color w:val="231F20"/>
        </w:rPr>
        <w:t>ory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Kalman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ltering,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compared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select</w:t>
      </w:r>
    </w:p>
    <w:p>
      <w:pPr>
        <w:pStyle w:val="BodyText"/>
        <w:spacing w:line="276" w:lineRule="auto" w:before="109"/>
        <w:ind w:left="290"/>
      </w:pPr>
      <w:r>
        <w:rPr/>
        <w:br w:type="column"/>
      </w:r>
      <w:r>
        <w:rPr>
          <w:color w:val="231F20"/>
        </w:rPr>
        <w:t>axis, because the robot cannot slip sideways. And because of the low</w:t>
      </w:r>
      <w:r>
        <w:rPr>
          <w:color w:val="231F20"/>
          <w:spacing w:val="80"/>
        </w:rPr>
        <w:t> </w:t>
      </w:r>
      <w:r>
        <w:rPr>
          <w:color w:val="231F20"/>
        </w:rPr>
        <w:t>speed, longitudinal slip and centrifugal force can be ignored.</w:t>
      </w:r>
    </w:p>
    <w:p>
      <w:pPr>
        <w:tabs>
          <w:tab w:pos="5097" w:val="left" w:leader="none"/>
        </w:tabs>
        <w:spacing w:before="122"/>
        <w:ind w:left="290" w:right="0" w:firstLine="0"/>
        <w:jc w:val="left"/>
        <w:rPr>
          <w:rFonts w:ascii="Standard Symbols PS"/>
          <w:sz w:val="16"/>
        </w:rPr>
      </w:pPr>
      <w:r>
        <w:rPr>
          <w:i/>
          <w:color w:val="231F20"/>
          <w:w w:val="115"/>
          <w:sz w:val="16"/>
        </w:rPr>
        <w:t>v</w:t>
      </w:r>
      <w:r>
        <w:rPr>
          <w:i/>
          <w:color w:val="231F20"/>
          <w:w w:val="115"/>
          <w:sz w:val="16"/>
          <w:vertAlign w:val="subscript"/>
        </w:rPr>
        <w:t>x</w:t>
      </w:r>
      <w:r>
        <w:rPr>
          <w:i/>
          <w:color w:val="231F20"/>
          <w:spacing w:val="-2"/>
          <w:w w:val="115"/>
          <w:sz w:val="16"/>
          <w:vertAlign w:val="baseline"/>
        </w:rPr>
        <w:t> </w:t>
      </w:r>
      <w:r>
        <w:rPr>
          <w:rFonts w:ascii="Standard Symbols PS"/>
          <w:color w:val="231F20"/>
          <w:w w:val="115"/>
          <w:sz w:val="16"/>
          <w:vertAlign w:val="baseline"/>
        </w:rPr>
        <w:t>=</w:t>
      </w:r>
      <w:r>
        <w:rPr>
          <w:rFonts w:ascii="Standard Symbols PS"/>
          <w:color w:val="231F20"/>
          <w:spacing w:val="-9"/>
          <w:w w:val="11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v</w:t>
      </w:r>
      <w:r>
        <w:rPr>
          <w:rFonts w:ascii="Comic Sans MS"/>
          <w:color w:val="231F20"/>
          <w:w w:val="115"/>
          <w:sz w:val="16"/>
          <w:vertAlign w:val="baseline"/>
        </w:rPr>
        <w:t>,</w:t>
      </w:r>
      <w:r>
        <w:rPr>
          <w:rFonts w:ascii="Comic Sans MS"/>
          <w:color w:val="231F20"/>
          <w:spacing w:val="-29"/>
          <w:w w:val="11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v</w:t>
      </w:r>
      <w:r>
        <w:rPr>
          <w:i/>
          <w:color w:val="231F20"/>
          <w:w w:val="115"/>
          <w:sz w:val="16"/>
          <w:vertAlign w:val="subscript"/>
        </w:rPr>
        <w:t>y</w:t>
      </w:r>
      <w:r>
        <w:rPr>
          <w:i/>
          <w:color w:val="231F20"/>
          <w:spacing w:val="2"/>
          <w:w w:val="115"/>
          <w:sz w:val="16"/>
          <w:vertAlign w:val="baseline"/>
        </w:rPr>
        <w:t> </w:t>
      </w:r>
      <w:r>
        <w:rPr>
          <w:rFonts w:ascii="Standard Symbols PS"/>
          <w:color w:val="231F20"/>
          <w:w w:val="115"/>
          <w:sz w:val="16"/>
          <w:vertAlign w:val="baseline"/>
        </w:rPr>
        <w:t>=</w:t>
      </w:r>
      <w:r>
        <w:rPr>
          <w:rFonts w:ascii="Standard Symbols PS"/>
          <w:color w:val="231F20"/>
          <w:spacing w:val="-8"/>
          <w:w w:val="115"/>
          <w:sz w:val="16"/>
          <w:vertAlign w:val="baseline"/>
        </w:rPr>
        <w:t> </w:t>
      </w:r>
      <w:r>
        <w:rPr>
          <w:color w:val="231F20"/>
          <w:spacing w:val="-10"/>
          <w:w w:val="115"/>
          <w:sz w:val="16"/>
          <w:vertAlign w:val="baseline"/>
        </w:rPr>
        <w:t>0</w:t>
      </w:r>
      <w:r>
        <w:rPr>
          <w:color w:val="231F20"/>
          <w:sz w:val="16"/>
          <w:vertAlign w:val="baseline"/>
        </w:rPr>
        <w:tab/>
      </w:r>
      <w:r>
        <w:rPr>
          <w:rFonts w:ascii="Standard Symbols PS"/>
          <w:color w:val="231F20"/>
          <w:spacing w:val="-5"/>
          <w:w w:val="115"/>
          <w:sz w:val="16"/>
          <w:vertAlign w:val="baseline"/>
        </w:rPr>
        <w:t>(</w:t>
      </w:r>
      <w:r>
        <w:rPr>
          <w:color w:val="231F20"/>
          <w:spacing w:val="-5"/>
          <w:w w:val="115"/>
          <w:sz w:val="16"/>
          <w:vertAlign w:val="baseline"/>
        </w:rPr>
        <w:t>1</w:t>
      </w:r>
      <w:r>
        <w:rPr>
          <w:rFonts w:ascii="Standard Symbols PS"/>
          <w:color w:val="231F20"/>
          <w:spacing w:val="-5"/>
          <w:w w:val="115"/>
          <w:sz w:val="16"/>
          <w:vertAlign w:val="baseline"/>
        </w:rPr>
        <w:t>)</w:t>
      </w:r>
    </w:p>
    <w:p>
      <w:pPr>
        <w:pStyle w:val="BodyText"/>
        <w:spacing w:before="75"/>
        <w:rPr>
          <w:rFonts w:ascii="Standard Symbols PS"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The wheels cannot move in the direction of the dashes, and these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dashes</w:t>
      </w:r>
      <w:r>
        <w:rPr>
          <w:color w:val="231F20"/>
          <w:spacing w:val="-6"/>
        </w:rPr>
        <w:t> </w:t>
      </w:r>
      <w:r>
        <w:rPr>
          <w:color w:val="231F20"/>
        </w:rPr>
        <w:t>cut</w:t>
      </w:r>
      <w:r>
        <w:rPr>
          <w:color w:val="231F20"/>
          <w:spacing w:val="-4"/>
        </w:rPr>
        <w:t> </w:t>
      </w:r>
      <w:r>
        <w:rPr>
          <w:color w:val="231F20"/>
        </w:rPr>
        <w:t>off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point,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called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instantaneous</w:t>
      </w:r>
      <w:r>
        <w:rPr>
          <w:color w:val="231F20"/>
          <w:spacing w:val="-5"/>
        </w:rPr>
        <w:t> </w:t>
      </w:r>
      <w:r>
        <w:rPr>
          <w:color w:val="231F20"/>
        </w:rPr>
        <w:t>center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rotation.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point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center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circle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robot</w:t>
      </w:r>
      <w:r>
        <w:rPr>
          <w:color w:val="231F20"/>
          <w:spacing w:val="-3"/>
        </w:rPr>
        <w:t> </w:t>
      </w:r>
      <w:r>
        <w:rPr>
          <w:color w:val="231F20"/>
        </w:rPr>
        <w:t>tracks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angular velocity of the robot is obtained from the following equation.</w:t>
      </w:r>
    </w:p>
    <w:p>
      <w:pPr>
        <w:tabs>
          <w:tab w:pos="5097" w:val="left" w:leader="none"/>
        </w:tabs>
        <w:spacing w:line="258" w:lineRule="exact" w:before="116"/>
        <w:ind w:left="290" w:right="0" w:firstLine="0"/>
        <w:jc w:val="left"/>
        <w:rPr>
          <w:rFonts w:ascii="Standard Symbols PS" w:hAns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4127042</wp:posOffset>
                </wp:positionH>
                <wp:positionV relativeFrom="paragraph">
                  <wp:posOffset>209808</wp:posOffset>
                </wp:positionV>
                <wp:extent cx="105410" cy="44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445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120" y="431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963989pt;margin-top:16.520367pt;width:8.2772pt;height:.34015pt;mso-position-horizontal-relative:page;mso-position-vertical-relative:paragraph;z-index:-16119808" id="docshape17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3954226</wp:posOffset>
                </wp:positionH>
                <wp:positionV relativeFrom="paragraph">
                  <wp:posOffset>131732</wp:posOffset>
                </wp:positionV>
                <wp:extent cx="2794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Junun"/>
                                <w:sz w:val="16"/>
                              </w:rPr>
                            </w:pPr>
                            <w:r>
                              <w:rPr>
                                <w:rFonts w:ascii="UKIJ Junun"/>
                                <w:color w:val="231F20"/>
                                <w:spacing w:val="-1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56415pt;margin-top:10.372616pt;width:2.2pt;height:8pt;mso-position-horizontal-relative:page;mso-position-vertical-relative:paragraph;z-index:-16118784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Junun"/>
                          <w:sz w:val="16"/>
                        </w:rPr>
                      </w:pPr>
                      <w:r>
                        <w:rPr>
                          <w:rFonts w:ascii="UKIJ Junun"/>
                          <w:color w:val="231F20"/>
                          <w:spacing w:val="-1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13"/>
          <w:w w:val="92"/>
          <w:position w:val="11"/>
          <w:sz w:val="16"/>
        </w:rPr>
        <w:t>v</w:t>
      </w:r>
      <w:r>
        <w:rPr>
          <w:rFonts w:ascii="Arial" w:hAnsi="Arial"/>
          <w:i/>
          <w:color w:val="231F20"/>
          <w:w w:val="87"/>
          <w:sz w:val="16"/>
        </w:rPr>
        <w:t>θ</w:t>
      </w:r>
      <w:r>
        <w:rPr>
          <w:rFonts w:ascii="Arial" w:hAnsi="Arial"/>
          <w:i/>
          <w:color w:val="231F20"/>
          <w:spacing w:val="-5"/>
          <w:w w:val="115"/>
          <w:sz w:val="16"/>
        </w:rPr>
        <w:t> </w:t>
      </w:r>
      <w:r>
        <w:rPr>
          <w:rFonts w:ascii="Standard Symbols PS" w:hAnsi="Standard Symbols PS"/>
          <w:color w:val="231F20"/>
          <w:spacing w:val="-10"/>
          <w:w w:val="115"/>
          <w:sz w:val="16"/>
        </w:rPr>
        <w:t>=</w:t>
      </w:r>
      <w:r>
        <w:rPr>
          <w:rFonts w:ascii="Standard Symbols PS" w:hAnsi="Standard Symbols PS"/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2</w:t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)</w:t>
      </w:r>
    </w:p>
    <w:p>
      <w:pPr>
        <w:spacing w:line="143" w:lineRule="exact" w:before="0"/>
        <w:ind w:left="579" w:right="0" w:firstLine="0"/>
        <w:jc w:val="left"/>
        <w:rPr>
          <w:sz w:val="16"/>
        </w:rPr>
      </w:pPr>
      <w:r>
        <w:rPr>
          <w:i/>
          <w:color w:val="231F20"/>
          <w:spacing w:val="-5"/>
          <w:w w:val="115"/>
          <w:sz w:val="16"/>
        </w:rPr>
        <w:t>R</w:t>
      </w:r>
      <w:r>
        <w:rPr>
          <w:color w:val="231F20"/>
          <w:spacing w:val="-5"/>
          <w:w w:val="115"/>
          <w:sz w:val="16"/>
          <w:vertAlign w:val="subscript"/>
        </w:rPr>
        <w:t>1</w:t>
      </w:r>
    </w:p>
    <w:p>
      <w:pPr>
        <w:spacing w:after="0" w:line="143" w:lineRule="exact"/>
        <w:jc w:val="left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line="177" w:lineRule="exact"/>
        <w:ind w:left="290"/>
      </w:pP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method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localization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appropriate</w:t>
      </w:r>
      <w:r>
        <w:rPr>
          <w:color w:val="231F20"/>
          <w:spacing w:val="3"/>
        </w:rPr>
        <w:t> </w:t>
      </w:r>
      <w:r>
        <w:rPr>
          <w:color w:val="231F20"/>
        </w:rPr>
        <w:t>cost.</w:t>
      </w:r>
      <w:r>
        <w:rPr>
          <w:color w:val="231F20"/>
          <w:spacing w:val="2"/>
        </w:rPr>
        <w:t> </w:t>
      </w:r>
      <w:r>
        <w:rPr>
          <w:color w:val="231F20"/>
        </w:rPr>
        <w:t>Also,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in-</w:t>
      </w:r>
    </w:p>
    <w:p>
      <w:pPr>
        <w:pStyle w:val="BodyText"/>
        <w:spacing w:line="130" w:lineRule="exact" w:before="28"/>
        <w:ind w:left="290"/>
      </w:pPr>
      <w:r>
        <w:rPr>
          <w:color w:val="231F20"/>
        </w:rPr>
        <w:t>troducing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new</w:t>
      </w:r>
      <w:r>
        <w:rPr>
          <w:color w:val="231F20"/>
          <w:spacing w:val="3"/>
        </w:rPr>
        <w:t> </w:t>
      </w:r>
      <w:r>
        <w:rPr>
          <w:color w:val="231F20"/>
        </w:rPr>
        <w:t>method, initial</w:t>
      </w:r>
      <w:r>
        <w:rPr>
          <w:color w:val="231F20"/>
          <w:spacing w:val="1"/>
        </w:rPr>
        <w:t> </w:t>
      </w:r>
      <w:r>
        <w:rPr>
          <w:color w:val="231F20"/>
        </w:rPr>
        <w:t>weighting 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made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infor-</w:t>
      </w:r>
    </w:p>
    <w:p>
      <w:pPr>
        <w:pStyle w:val="BodyText"/>
        <w:spacing w:line="276" w:lineRule="exact"/>
        <w:ind w:left="290"/>
        <w:rPr>
          <w:rFonts w:ascii="Arial"/>
        </w:rPr>
      </w:pPr>
      <w:r>
        <w:rPr/>
        <w:br w:type="column"/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R</w:t>
      </w:r>
      <w:r>
        <w:rPr>
          <w:color w:val="231F20"/>
          <w:spacing w:val="-2"/>
          <w:w w:val="110"/>
          <w:vertAlign w:val="subscript"/>
        </w:rPr>
        <w:t>1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rFonts w:ascii="Standard Symbols PS"/>
          <w:color w:val="231F20"/>
          <w:spacing w:val="-2"/>
          <w:w w:val="110"/>
          <w:vertAlign w:val="baseline"/>
        </w:rPr>
        <w:t>=</w:t>
      </w:r>
      <w:r>
        <w:rPr>
          <w:rFonts w:ascii="Standard Symbols PS"/>
          <w:color w:val="231F20"/>
          <w:spacing w:val="-7"/>
          <w:w w:val="110"/>
          <w:vertAlign w:val="baseline"/>
        </w:rPr>
        <w:t> </w:t>
      </w:r>
      <w:r>
        <w:rPr>
          <w:i/>
          <w:color w:val="231F20"/>
          <w:spacing w:val="-5"/>
          <w:w w:val="110"/>
          <w:vertAlign w:val="superscript"/>
        </w:rPr>
        <w:t>L</w:t>
      </w:r>
      <w:r>
        <w:rPr>
          <w:rFonts w:ascii="Arial"/>
          <w:color w:val="231F20"/>
          <w:spacing w:val="-5"/>
          <w:w w:val="110"/>
          <w:position w:val="13"/>
          <w:vertAlign w:val="baseline"/>
        </w:rPr>
        <w:t>,</w:t>
      </w:r>
    </w:p>
    <w:p>
      <w:pPr>
        <w:spacing w:line="240" w:lineRule="auto" w:before="66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0" w:right="0" w:firstLine="0"/>
        <w:jc w:val="left"/>
        <w:rPr>
          <w:rFonts w:ascii="Arial" w:hAnsi="Arial"/>
          <w:i/>
          <w:sz w:val="11"/>
        </w:rPr>
      </w:pPr>
      <w:r>
        <w:rPr>
          <w:color w:val="231F20"/>
          <w:spacing w:val="-5"/>
          <w:w w:val="110"/>
          <w:sz w:val="11"/>
        </w:rPr>
        <w:t>tan</w:t>
      </w:r>
      <w:r>
        <w:rPr>
          <w:rFonts w:ascii="Arial" w:hAnsi="Arial"/>
          <w:i/>
          <w:color w:val="231F20"/>
          <w:spacing w:val="-5"/>
          <w:w w:val="110"/>
          <w:sz w:val="11"/>
        </w:rPr>
        <w:t>γ</w:t>
      </w:r>
    </w:p>
    <w:p>
      <w:pPr>
        <w:pStyle w:val="BodyText"/>
        <w:spacing w:before="89"/>
        <w:ind w:left="16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L</w:t>
      </w:r>
      <w:r>
        <w:rPr>
          <w:i/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equal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length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robot.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4" w:equalWidth="0">
            <w:col w:w="5352" w:space="247"/>
            <w:col w:w="1486" w:space="36"/>
            <w:col w:w="230" w:space="40"/>
            <w:col w:w="3399"/>
          </w:cols>
        </w:sectPr>
      </w:pPr>
    </w:p>
    <w:p>
      <w:pPr>
        <w:pStyle w:val="BodyText"/>
        <w:spacing w:line="276" w:lineRule="auto" w:before="78"/>
        <w:ind w:left="290"/>
        <w:jc w:val="both"/>
      </w:pPr>
      <w:r>
        <w:rPr>
          <w:color w:val="231F20"/>
        </w:rPr>
        <w:t>mation of each of the GPS sensors and wheel encoders, based on the</w:t>
      </w:r>
      <w:r>
        <w:rPr>
          <w:color w:val="231F20"/>
          <w:spacing w:val="40"/>
        </w:rPr>
        <w:t> </w:t>
      </w:r>
      <w:r>
        <w:rPr>
          <w:color w:val="231F20"/>
        </w:rPr>
        <w:t>reliability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one.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addition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obtaining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geometric</w:t>
      </w:r>
      <w:r>
        <w:rPr>
          <w:color w:val="231F20"/>
          <w:spacing w:val="-3"/>
        </w:rPr>
        <w:t> </w:t>
      </w:r>
      <w:r>
        <w:rPr>
          <w:color w:val="231F20"/>
        </w:rPr>
        <w:t>equations</w:t>
      </w:r>
      <w:r>
        <w:rPr>
          <w:color w:val="231F20"/>
          <w:spacing w:val="40"/>
        </w:rPr>
        <w:t> </w:t>
      </w:r>
      <w:r>
        <w:rPr>
          <w:color w:val="231F20"/>
        </w:rPr>
        <w:t>governing the robot, a PD controller was implemented for kinematic</w:t>
      </w:r>
      <w:r>
        <w:rPr>
          <w:color w:val="231F20"/>
          <w:spacing w:val="40"/>
        </w:rPr>
        <w:t> </w:t>
      </w:r>
      <w:r>
        <w:rPr>
          <w:color w:val="231F20"/>
        </w:rPr>
        <w:t>control and evaluation of the robot localization algorithms.</w:t>
      </w:r>
    </w:p>
    <w:p>
      <w:pPr>
        <w:pStyle w:val="BodyText"/>
        <w:spacing w:line="276" w:lineRule="auto" w:before="1"/>
        <w:ind w:left="290" w:firstLine="239"/>
        <w:jc w:val="both"/>
      </w:pPr>
      <w:r>
        <w:rPr>
          <w:color w:val="231F20"/>
        </w:rPr>
        <w:t>The rest of the paper is organized as follows: The kinematic model-</w:t>
      </w:r>
      <w:r>
        <w:rPr>
          <w:color w:val="231F20"/>
          <w:spacing w:val="40"/>
        </w:rPr>
        <w:t> </w:t>
      </w:r>
      <w:r>
        <w:rPr>
          <w:color w:val="231F20"/>
        </w:rPr>
        <w:t>ing of the agricultural robot, the simulation of the robot in the</w:t>
      </w:r>
      <w:r>
        <w:rPr>
          <w:color w:val="231F20"/>
          <w:spacing w:val="40"/>
        </w:rPr>
        <w:t> </w:t>
      </w:r>
      <w:r>
        <w:rPr>
          <w:color w:val="231F20"/>
        </w:rPr>
        <w:t>MATLAB SimMechanic, localization by Dempster- Shafer and </w:t>
      </w:r>
      <w:r>
        <w:rPr>
          <w:color w:val="231F20"/>
        </w:rPr>
        <w:t>Kalman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 are given in </w:t>
      </w:r>
      <w:hyperlink w:history="true" w:anchor="_bookmark1">
        <w:r>
          <w:rPr>
            <w:color w:val="2E3092"/>
          </w:rPr>
          <w:t>Materials and Method</w:t>
        </w:r>
      </w:hyperlink>
      <w:r>
        <w:rPr>
          <w:color w:val="2E3092"/>
        </w:rPr>
        <w:t> </w:t>
      </w:r>
      <w:r>
        <w:rPr>
          <w:color w:val="231F20"/>
        </w:rPr>
        <w:t>section. Comparing of these</w:t>
      </w:r>
      <w:r>
        <w:rPr>
          <w:color w:val="231F20"/>
          <w:spacing w:val="40"/>
        </w:rPr>
        <w:t> </w:t>
      </w:r>
      <w:r>
        <w:rPr>
          <w:color w:val="231F20"/>
        </w:rPr>
        <w:t>two methods and the results is presented in </w:t>
      </w:r>
      <w:hyperlink w:history="true" w:anchor="_bookmark10">
        <w:r>
          <w:rPr>
            <w:color w:val="2E3092"/>
          </w:rPr>
          <w:t>Result and Discussions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experimental</w:t>
      </w:r>
      <w:r>
        <w:rPr>
          <w:color w:val="231F20"/>
          <w:spacing w:val="-4"/>
        </w:rPr>
        <w:t> </w:t>
      </w:r>
      <w:r>
        <w:rPr>
          <w:color w:val="231F20"/>
        </w:rPr>
        <w:t>tests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designed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investigate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validity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sim-</w:t>
      </w:r>
      <w:r>
        <w:rPr>
          <w:color w:val="231F20"/>
          <w:spacing w:val="40"/>
        </w:rPr>
        <w:t> </w:t>
      </w:r>
      <w:r>
        <w:rPr>
          <w:color w:val="231F20"/>
        </w:rPr>
        <w:t>ulation results.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nally, last section, where some conclusions are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highlighted.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r>
        <w:rPr>
          <w:color w:val="231F20"/>
          <w:sz w:val="16"/>
        </w:rPr>
        <w:t>Materials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method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Modeling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290" w:firstLine="239"/>
        <w:jc w:val="both"/>
      </w:pPr>
      <w:r>
        <w:rPr>
          <w:color w:val="231F20"/>
        </w:rPr>
        <w:t>In this section, a model will be created for a robot that is a car-like</w:t>
      </w:r>
      <w:r>
        <w:rPr>
          <w:color w:val="231F20"/>
          <w:spacing w:val="40"/>
        </w:rPr>
        <w:t> </w:t>
      </w:r>
      <w:bookmarkStart w:name="_bookmark2" w:id="7"/>
      <w:bookmarkEnd w:id="7"/>
      <w:r>
        <w:rPr>
          <w:color w:val="231F20"/>
        </w:rPr>
        <w:t>r</w:t>
      </w:r>
      <w:r>
        <w:rPr>
          <w:color w:val="231F20"/>
        </w:rPr>
        <w:t>obot.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typical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four-wheel</w:t>
      </w:r>
      <w:r>
        <w:rPr>
          <w:color w:val="231F20"/>
          <w:spacing w:val="40"/>
        </w:rPr>
        <w:t> </w:t>
      </w:r>
      <w:r>
        <w:rPr>
          <w:color w:val="231F20"/>
        </w:rPr>
        <w:t>robots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bicycle</w:t>
      </w:r>
      <w:r>
        <w:rPr>
          <w:color w:val="231F20"/>
          <w:spacing w:val="40"/>
        </w:rPr>
        <w:t> </w:t>
      </w:r>
      <w:r>
        <w:rPr>
          <w:color w:val="231F20"/>
        </w:rPr>
        <w:t>model shown in </w:t>
      </w:r>
      <w:hyperlink w:history="true" w:anchor="_bookmark3">
        <w:r>
          <w:rPr>
            <w:color w:val="2E3092"/>
          </w:rPr>
          <w:t>Fig. 1</w:t>
        </w:r>
      </w:hyperlink>
      <w:r>
        <w:rPr>
          <w:color w:val="231F20"/>
        </w:rPr>
        <w:t>. The two-wheel drive model has a rear wheel</w:t>
      </w:r>
      <w:r>
        <w:rPr>
          <w:color w:val="231F20"/>
          <w:spacing w:val="40"/>
        </w:rPr>
        <w:t> </w:t>
      </w:r>
      <w:r>
        <w:rPr>
          <w:color w:val="231F20"/>
        </w:rPr>
        <w:t>mounted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body,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front</w:t>
      </w:r>
      <w:r>
        <w:rPr>
          <w:color w:val="231F20"/>
          <w:spacing w:val="-8"/>
        </w:rPr>
        <w:t> </w:t>
      </w:r>
      <w:r>
        <w:rPr>
          <w:color w:val="231F20"/>
        </w:rPr>
        <w:t>wheel</w:t>
      </w:r>
      <w:r>
        <w:rPr>
          <w:color w:val="231F20"/>
          <w:spacing w:val="-6"/>
        </w:rPr>
        <w:t> </w:t>
      </w:r>
      <w:r>
        <w:rPr>
          <w:color w:val="231F20"/>
        </w:rPr>
        <w:t>plate</w:t>
      </w:r>
      <w:r>
        <w:rPr>
          <w:color w:val="231F20"/>
          <w:spacing w:val="-5"/>
        </w:rPr>
        <w:t> </w:t>
      </w:r>
      <w:r>
        <w:rPr>
          <w:color w:val="231F20"/>
        </w:rPr>
        <w:t>rotates</w:t>
      </w:r>
      <w:r>
        <w:rPr>
          <w:color w:val="231F20"/>
          <w:spacing w:val="-6"/>
        </w:rPr>
        <w:t> </w:t>
      </w:r>
      <w:r>
        <w:rPr>
          <w:color w:val="231F20"/>
        </w:rPr>
        <w:t>around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vertical</w:t>
      </w:r>
      <w:r>
        <w:rPr>
          <w:color w:val="231F20"/>
          <w:spacing w:val="40"/>
        </w:rPr>
        <w:t> </w:t>
      </w:r>
      <w:r>
        <w:rPr>
          <w:color w:val="231F20"/>
        </w:rPr>
        <w:t>axis for steering. The position of the robot is represented by a moving</w:t>
      </w:r>
      <w:r>
        <w:rPr>
          <w:color w:val="231F20"/>
          <w:spacing w:val="40"/>
        </w:rPr>
        <w:t> </w:t>
      </w:r>
      <w:r>
        <w:rPr>
          <w:color w:val="231F20"/>
        </w:rPr>
        <w:t>coordinate system whose x-axis is in the direction of moving forward</w:t>
      </w:r>
      <w:r>
        <w:rPr>
          <w:color w:val="231F20"/>
          <w:spacing w:val="80"/>
        </w:rPr>
        <w:t> </w:t>
      </w:r>
      <w:r>
        <w:rPr>
          <w:color w:val="231F20"/>
        </w:rPr>
        <w:t>of the robot and its center corresponds to the center of the rear axle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robot.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robot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general</w:t>
      </w:r>
      <w:r>
        <w:rPr>
          <w:color w:val="231F20"/>
          <w:spacing w:val="-7"/>
        </w:rPr>
        <w:t> </w:t>
      </w:r>
      <w:r>
        <w:rPr>
          <w:color w:val="231F20"/>
        </w:rPr>
        <w:t>coor-</w:t>
      </w:r>
      <w:r>
        <w:rPr>
          <w:color w:val="231F20"/>
          <w:spacing w:val="40"/>
        </w:rPr>
        <w:t> </w:t>
      </w:r>
      <w:r>
        <w:rPr>
          <w:color w:val="231F20"/>
        </w:rPr>
        <w:t>dinates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q </w:t>
      </w:r>
      <w:r>
        <w:rPr>
          <w:color w:val="231F20"/>
          <w:w w:val="125"/>
        </w:rPr>
        <w:t>=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rFonts w:ascii="Arial" w:hAnsi="Arial"/>
          <w:i/>
          <w:color w:val="231F20"/>
        </w:rPr>
        <w:t>θ</w:t>
      </w:r>
      <w:r>
        <w:rPr>
          <w:color w:val="231F20"/>
        </w:rPr>
        <w:t>) </w:t>
      </w:r>
      <w:r>
        <w:rPr>
          <w:rFonts w:ascii="Tuffy" w:hAnsi="Tuffy"/>
          <w:b w:val="0"/>
          <w:color w:val="231F20"/>
        </w:rPr>
        <w:t>∈ </w:t>
      </w:r>
      <w:r>
        <w:rPr>
          <w:i/>
          <w:color w:val="231F20"/>
        </w:rPr>
        <w:t>C </w:t>
      </w:r>
      <w:r>
        <w:rPr>
          <w:color w:val="231F20"/>
        </w:rPr>
        <w:t>in which, </w:t>
      </w:r>
      <w:r>
        <w:rPr>
          <w:i/>
          <w:color w:val="231F20"/>
        </w:rPr>
        <w:t>C</w:t>
      </w:r>
      <w:r>
        <w:rPr>
          <w:color w:val="231F20"/>
        </w:rPr>
        <w:t>, is an Euclidean two-dimensional</w:t>
      </w:r>
      <w:r>
        <w:rPr>
          <w:color w:val="231F20"/>
          <w:spacing w:val="40"/>
        </w:rPr>
        <w:t> </w:t>
      </w:r>
      <w:r>
        <w:rPr>
          <w:color w:val="231F20"/>
        </w:rPr>
        <w:t>space.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coordinate</w:t>
      </w:r>
      <w:r>
        <w:rPr>
          <w:color w:val="231F20"/>
          <w:spacing w:val="6"/>
        </w:rPr>
        <w:t> </w:t>
      </w:r>
      <w:r>
        <w:rPr>
          <w:color w:val="231F20"/>
        </w:rPr>
        <w:t>system,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speed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robot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along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594004</wp:posOffset>
            </wp:positionH>
            <wp:positionV relativeFrom="paragraph">
              <wp:posOffset>184393</wp:posOffset>
            </wp:positionV>
            <wp:extent cx="3072622" cy="256641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622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</w:pPr>
    </w:p>
    <w:p>
      <w:pPr>
        <w:spacing w:before="0"/>
        <w:ind w:left="1571" w:right="0" w:firstLine="0"/>
        <w:jc w:val="left"/>
        <w:rPr>
          <w:sz w:val="12"/>
        </w:rPr>
      </w:pPr>
      <w:bookmarkStart w:name="2.2. Simulation" w:id="8"/>
      <w:bookmarkEnd w:id="8"/>
      <w:r>
        <w:rPr/>
      </w:r>
      <w:bookmarkStart w:name="_bookmark3" w:id="9"/>
      <w:bookmarkEnd w:id="9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1.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Bicycle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model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four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wheeled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robot.</w:t>
      </w:r>
    </w:p>
    <w:p>
      <w:pPr>
        <w:pStyle w:val="BodyText"/>
        <w:spacing w:line="276" w:lineRule="auto" w:before="9"/>
        <w:ind w:left="290" w:right="110" w:firstLine="239"/>
        <w:jc w:val="both"/>
      </w:pPr>
      <w:r>
        <w:rPr/>
        <w:br w:type="column"/>
      </w:r>
      <w:r>
        <w:rPr>
          <w:color w:val="231F20"/>
        </w:rPr>
        <w:t>As can be</w:t>
      </w:r>
      <w:r>
        <w:rPr>
          <w:color w:val="231F20"/>
          <w:spacing w:val="-2"/>
        </w:rPr>
        <w:t> </w:t>
      </w:r>
      <w:r>
        <w:rPr>
          <w:color w:val="231F20"/>
        </w:rPr>
        <w:t>imagined,</w:t>
      </w:r>
      <w:r>
        <w:rPr>
          <w:color w:val="231F20"/>
          <w:spacing w:val="-2"/>
        </w:rPr>
        <w:t> </w:t>
      </w:r>
      <w:r>
        <w:rPr>
          <w:color w:val="231F20"/>
        </w:rPr>
        <w:t>the radius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robot's circular</w:t>
      </w:r>
      <w:r>
        <w:rPr>
          <w:color w:val="231F20"/>
          <w:spacing w:val="-2"/>
        </w:rPr>
        <w:t> </w:t>
      </w:r>
      <w:r>
        <w:rPr>
          <w:color w:val="231F20"/>
        </w:rPr>
        <w:t>path</w:t>
      </w:r>
      <w:r>
        <w:rPr>
          <w:color w:val="231F20"/>
          <w:spacing w:val="-1"/>
        </w:rPr>
        <w:t> </w:t>
      </w:r>
      <w:r>
        <w:rPr>
          <w:color w:val="231F20"/>
        </w:rPr>
        <w:t>increases</w:t>
      </w:r>
      <w:r>
        <w:rPr>
          <w:color w:val="231F20"/>
          <w:spacing w:val="40"/>
        </w:rPr>
        <w:t> </w:t>
      </w:r>
      <w:r>
        <w:rPr>
          <w:color w:val="231F20"/>
        </w:rPr>
        <w:t>with increasing length of the robot. On the other hand, the steering</w:t>
      </w:r>
      <w:r>
        <w:rPr>
          <w:color w:val="231F20"/>
          <w:spacing w:val="40"/>
        </w:rPr>
        <w:t> </w:t>
      </w:r>
      <w:r>
        <w:rPr>
          <w:color w:val="231F20"/>
        </w:rPr>
        <w:t>angle has a mechanical limit and its maximum value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 the min-</w:t>
      </w:r>
      <w:r>
        <w:rPr>
          <w:color w:val="231F20"/>
          <w:spacing w:val="40"/>
        </w:rPr>
        <w:t> </w:t>
      </w:r>
      <w:r>
        <w:rPr>
          <w:color w:val="231F20"/>
        </w:rPr>
        <w:t>imum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R</w:t>
      </w:r>
      <w:r>
        <w:rPr>
          <w:color w:val="231F20"/>
          <w:vertAlign w:val="subscript"/>
        </w:rPr>
        <w:t>1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value.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So if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steering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angle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constant,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robot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runs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cir-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cular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arc.</w:t>
      </w: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According to </w:t>
      </w:r>
      <w:hyperlink w:history="true" w:anchor="_bookmark3">
        <w:r>
          <w:rPr>
            <w:color w:val="2E3092"/>
          </w:rPr>
          <w:t>Fig. 1</w:t>
        </w:r>
      </w:hyperlink>
      <w:r>
        <w:rPr>
          <w:color w:val="231F20"/>
        </w:rPr>
        <w:t>, </w:t>
      </w:r>
      <w:r>
        <w:rPr>
          <w:i/>
          <w:color w:val="231F20"/>
        </w:rPr>
        <w:t>R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</w:t>
      </w:r>
      <w:r>
        <w:rPr>
          <w:rFonts w:ascii="Abydos" w:hAnsi="Abydos"/>
          <w:color w:val="231F20"/>
          <w:vertAlign w:val="baseline"/>
        </w:rPr>
        <w:t>N 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 which means that the front wheel must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travel longer and therefore have a higher speed than the rear wheel.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Also, in a four-wheel robot, the outer wheels are rotational with differ-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ent radials from the inner wheels. Therefore, there is very little differ-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ence between the steering angle of the steering wheels, and 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difference can be made using the Ackerman steering mechanism on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 steering wheels. Similarly, in moving wheels, the speed of rotation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varies.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speed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robot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cos</w:t>
      </w:r>
      <w:r>
        <w:rPr>
          <w:color w:val="231F20"/>
          <w:spacing w:val="-10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θ</w:t>
      </w:r>
      <w:r>
        <w:rPr>
          <w:color w:val="231F20"/>
          <w:vertAlign w:val="baseline"/>
        </w:rPr>
        <w:t>,</w:t>
      </w:r>
      <w:r>
        <w:rPr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sin</w:t>
      </w:r>
      <w:r>
        <w:rPr>
          <w:color w:val="231F20"/>
          <w:spacing w:val="-10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θ</w:t>
      </w:r>
      <w:r>
        <w:rPr>
          <w:color w:val="231F20"/>
          <w:vertAlign w:val="baseline"/>
        </w:rPr>
        <w:t>)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reference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coordinate system. By combining it with Eq. </w:t>
      </w:r>
      <w:hyperlink w:history="true" w:anchor="_bookmark1">
        <w:r>
          <w:rPr>
            <w:color w:val="2E3092"/>
            <w:vertAlign w:val="baseline"/>
          </w:rPr>
          <w:t>(2)</w:t>
        </w:r>
      </w:hyperlink>
      <w:r>
        <w:rPr>
          <w:color w:val="231F20"/>
          <w:vertAlign w:val="baseline"/>
        </w:rPr>
        <w:t>, the equations of mo-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 are obtained as follows.</w:t>
      </w:r>
    </w:p>
    <w:p>
      <w:pPr>
        <w:tabs>
          <w:tab w:pos="5097" w:val="left" w:leader="none"/>
        </w:tabs>
        <w:spacing w:before="133"/>
        <w:ind w:left="290" w:right="0" w:firstLine="0"/>
        <w:jc w:val="left"/>
        <w:rPr>
          <w:rFonts w:ascii="Standard Symbols PS" w:hAnsi="Standard Symbols PS"/>
          <w:sz w:val="16"/>
        </w:rPr>
      </w:pPr>
      <w:r>
        <w:rPr>
          <w:i/>
          <w:color w:val="231F20"/>
          <w:spacing w:val="-10"/>
          <w:w w:val="110"/>
          <w:sz w:val="16"/>
        </w:rPr>
        <w:t>x</w:t>
      </w:r>
      <w:r>
        <w:rPr>
          <w:rFonts w:ascii="UKIJ Junun" w:hAnsi="UKIJ Junun"/>
          <w:color w:val="231F20"/>
          <w:spacing w:val="-10"/>
          <w:w w:val="110"/>
          <w:position w:val="2"/>
          <w:sz w:val="16"/>
        </w:rPr>
        <w:t>_</w:t>
      </w:r>
      <w:r>
        <w:rPr>
          <w:rFonts w:ascii="UKIJ Junun" w:hAnsi="UKIJ Junun"/>
          <w:color w:val="231F20"/>
          <w:spacing w:val="-3"/>
          <w:w w:val="110"/>
          <w:position w:val="2"/>
          <w:sz w:val="16"/>
        </w:rPr>
        <w:t> </w:t>
      </w:r>
      <w:r>
        <w:rPr>
          <w:rFonts w:ascii="Standard Symbols PS" w:hAnsi="Standard Symbols PS"/>
          <w:color w:val="231F20"/>
          <w:spacing w:val="-10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1"/>
          <w:w w:val="110"/>
          <w:sz w:val="16"/>
        </w:rPr>
        <w:t> </w:t>
      </w:r>
      <w:r>
        <w:rPr>
          <w:i/>
          <w:color w:val="231F20"/>
          <w:spacing w:val="-10"/>
          <w:w w:val="110"/>
          <w:sz w:val="16"/>
        </w:rPr>
        <w:t>v</w:t>
      </w:r>
      <w:r>
        <w:rPr>
          <w:i/>
          <w:color w:val="231F20"/>
          <w:w w:val="110"/>
          <w:sz w:val="16"/>
        </w:rPr>
        <w:t> </w:t>
      </w:r>
      <w:r>
        <w:rPr>
          <w:color w:val="231F20"/>
          <w:spacing w:val="-10"/>
          <w:w w:val="110"/>
          <w:sz w:val="16"/>
        </w:rPr>
        <w:t>cos</w:t>
      </w:r>
      <w:r>
        <w:rPr>
          <w:rFonts w:ascii="Arial" w:hAnsi="Arial"/>
          <w:i/>
          <w:color w:val="231F20"/>
          <w:spacing w:val="-10"/>
          <w:w w:val="110"/>
          <w:sz w:val="16"/>
        </w:rPr>
        <w:t>θ</w:t>
      </w:r>
      <w:r>
        <w:rPr>
          <w:rFonts w:ascii="Arial" w:hAnsi="Arial"/>
          <w:i/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3</w:t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)</w:t>
      </w:r>
    </w:p>
    <w:p>
      <w:pPr>
        <w:pStyle w:val="BodyText"/>
        <w:spacing w:before="30"/>
        <w:rPr>
          <w:rFonts w:ascii="Standard Symbols PS"/>
        </w:rPr>
      </w:pPr>
    </w:p>
    <w:p>
      <w:pPr>
        <w:tabs>
          <w:tab w:pos="5097" w:val="left" w:leader="none"/>
        </w:tabs>
        <w:spacing w:before="0"/>
        <w:ind w:left="290" w:right="0" w:firstLine="0"/>
        <w:jc w:val="left"/>
        <w:rPr>
          <w:rFonts w:ascii="Standard Symbols PS" w:hAnsi="Standard Symbols PS"/>
          <w:sz w:val="16"/>
        </w:rPr>
      </w:pPr>
      <w:r>
        <w:rPr>
          <w:i/>
          <w:color w:val="231F20"/>
          <w:spacing w:val="-14"/>
          <w:w w:val="110"/>
          <w:sz w:val="16"/>
        </w:rPr>
        <w:t>y</w:t>
      </w:r>
      <w:r>
        <w:rPr>
          <w:rFonts w:ascii="UKIJ Junun" w:hAnsi="UKIJ Junun"/>
          <w:color w:val="231F20"/>
          <w:spacing w:val="-14"/>
          <w:w w:val="110"/>
          <w:position w:val="2"/>
          <w:sz w:val="16"/>
        </w:rPr>
        <w:t>_</w:t>
      </w:r>
      <w:r>
        <w:rPr>
          <w:rFonts w:ascii="UKIJ Junun" w:hAnsi="UKIJ Junun"/>
          <w:color w:val="231F20"/>
          <w:spacing w:val="3"/>
          <w:w w:val="110"/>
          <w:position w:val="2"/>
          <w:sz w:val="16"/>
        </w:rPr>
        <w:t> </w:t>
      </w:r>
      <w:r>
        <w:rPr>
          <w:rFonts w:ascii="Standard Symbols PS" w:hAnsi="Standard Symbols PS"/>
          <w:color w:val="231F20"/>
          <w:spacing w:val="-14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1"/>
          <w:w w:val="110"/>
          <w:sz w:val="16"/>
        </w:rPr>
        <w:t> </w:t>
      </w:r>
      <w:r>
        <w:rPr>
          <w:i/>
          <w:color w:val="231F20"/>
          <w:spacing w:val="-14"/>
          <w:w w:val="110"/>
          <w:sz w:val="16"/>
        </w:rPr>
        <w:t>v</w:t>
      </w:r>
      <w:r>
        <w:rPr>
          <w:i/>
          <w:color w:val="231F20"/>
          <w:spacing w:val="4"/>
          <w:w w:val="110"/>
          <w:sz w:val="16"/>
        </w:rPr>
        <w:t> </w:t>
      </w:r>
      <w:r>
        <w:rPr>
          <w:color w:val="231F20"/>
          <w:spacing w:val="-14"/>
          <w:w w:val="110"/>
          <w:sz w:val="16"/>
        </w:rPr>
        <w:t>sin</w:t>
      </w:r>
      <w:r>
        <w:rPr>
          <w:rFonts w:ascii="Arial" w:hAnsi="Arial"/>
          <w:i/>
          <w:color w:val="231F20"/>
          <w:spacing w:val="-14"/>
          <w:w w:val="110"/>
          <w:sz w:val="16"/>
        </w:rPr>
        <w:t>θ</w:t>
      </w:r>
      <w:r>
        <w:rPr>
          <w:rFonts w:ascii="Arial" w:hAnsi="Arial"/>
          <w:i/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4</w:t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)</w:t>
      </w:r>
    </w:p>
    <w:p>
      <w:pPr>
        <w:pStyle w:val="BodyText"/>
        <w:spacing w:before="8"/>
        <w:rPr>
          <w:rFonts w:ascii="Standard Symbols PS"/>
        </w:rPr>
      </w:pPr>
    </w:p>
    <w:p>
      <w:pPr>
        <w:tabs>
          <w:tab w:pos="5097" w:val="left" w:leader="none"/>
        </w:tabs>
        <w:spacing w:line="258" w:lineRule="exact" w:before="0"/>
        <w:ind w:left="290" w:right="0" w:firstLine="0"/>
        <w:jc w:val="left"/>
        <w:rPr>
          <w:rFonts w:ascii="Standard Symbols PS" w:hAns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4127042</wp:posOffset>
                </wp:positionH>
                <wp:positionV relativeFrom="paragraph">
                  <wp:posOffset>135823</wp:posOffset>
                </wp:positionV>
                <wp:extent cx="51435" cy="444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1120" y="4319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963989pt;margin-top:10.69473pt;width:4.0252pt;height:.34015pt;mso-position-horizontal-relative:page;mso-position-vertical-relative:paragraph;z-index:-16119296" id="docshape1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i/>
          <w:color w:val="231F20"/>
          <w:spacing w:val="-6"/>
          <w:w w:val="110"/>
          <w:sz w:val="16"/>
        </w:rPr>
        <w:t>θ</w:t>
      </w:r>
      <w:r>
        <w:rPr>
          <w:rFonts w:ascii="UKIJ Junun" w:hAnsi="UKIJ Junun"/>
          <w:color w:val="231F20"/>
          <w:spacing w:val="-6"/>
          <w:w w:val="110"/>
          <w:position w:val="5"/>
          <w:sz w:val="16"/>
        </w:rPr>
        <w:t>_</w:t>
      </w:r>
      <w:r>
        <w:rPr>
          <w:rFonts w:ascii="UKIJ Junun" w:hAnsi="UKIJ Junun"/>
          <w:color w:val="231F20"/>
          <w:spacing w:val="-7"/>
          <w:w w:val="110"/>
          <w:position w:val="5"/>
          <w:sz w:val="16"/>
        </w:rPr>
        <w:t> </w:t>
      </w:r>
      <w:r>
        <w:rPr>
          <w:rFonts w:ascii="Standard Symbols PS" w:hAnsi="Standard Symbols PS"/>
          <w:color w:val="231F20"/>
          <w:spacing w:val="-6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w w:val="110"/>
          <w:position w:val="11"/>
          <w:sz w:val="16"/>
        </w:rPr>
        <w:t>v</w:t>
      </w:r>
      <w:r>
        <w:rPr>
          <w:i/>
          <w:color w:val="231F20"/>
          <w:spacing w:val="10"/>
          <w:w w:val="110"/>
          <w:position w:val="11"/>
          <w:sz w:val="16"/>
        </w:rPr>
        <w:t> </w:t>
      </w:r>
      <w:r>
        <w:rPr>
          <w:color w:val="231F20"/>
          <w:spacing w:val="-6"/>
          <w:w w:val="110"/>
          <w:sz w:val="16"/>
        </w:rPr>
        <w:t>tan</w:t>
      </w:r>
      <w:r>
        <w:rPr>
          <w:rFonts w:ascii="Arial" w:hAnsi="Arial"/>
          <w:i/>
          <w:color w:val="231F20"/>
          <w:spacing w:val="-6"/>
          <w:w w:val="110"/>
          <w:sz w:val="16"/>
        </w:rPr>
        <w:t>γ</w:t>
      </w:r>
      <w:r>
        <w:rPr>
          <w:rFonts w:ascii="Arial" w:hAnsi="Arial"/>
          <w:i/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5</w:t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)</w:t>
      </w:r>
    </w:p>
    <w:p>
      <w:pPr>
        <w:spacing w:line="143" w:lineRule="exact" w:before="0"/>
        <w:ind w:left="582" w:right="0" w:firstLine="0"/>
        <w:jc w:val="left"/>
        <w:rPr>
          <w:i/>
          <w:sz w:val="16"/>
        </w:rPr>
      </w:pPr>
      <w:r>
        <w:rPr>
          <w:i/>
          <w:color w:val="231F20"/>
          <w:spacing w:val="-10"/>
          <w:w w:val="85"/>
          <w:sz w:val="16"/>
        </w:rPr>
        <w:t>L</w:t>
      </w:r>
    </w:p>
    <w:p>
      <w:pPr>
        <w:pStyle w:val="BodyText"/>
        <w:spacing w:before="17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kinematic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robot,</w:t>
      </w:r>
      <w:r>
        <w:rPr>
          <w:color w:val="231F20"/>
          <w:spacing w:val="-5"/>
        </w:rPr>
        <w:t> </w:t>
      </w:r>
      <w:r>
        <w:rPr>
          <w:color w:val="231F20"/>
        </w:rPr>
        <w:t>because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described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speed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robot,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force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torque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speeds</w:t>
      </w:r>
      <w:r>
        <w:rPr>
          <w:color w:val="231F20"/>
          <w:spacing w:val="-6"/>
        </w:rPr>
        <w:t> </w:t>
      </w:r>
      <w:r>
        <w:rPr>
          <w:color w:val="231F20"/>
        </w:rPr>
        <w:t>up.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global or reference coordinate system:</w:t>
      </w:r>
    </w:p>
    <w:p>
      <w:pPr>
        <w:tabs>
          <w:tab w:pos="5097" w:val="left" w:leader="none"/>
        </w:tabs>
        <w:spacing w:before="137"/>
        <w:ind w:left="290" w:right="0" w:firstLine="0"/>
        <w:jc w:val="left"/>
        <w:rPr>
          <w:rFonts w:ascii="Standard Symbols PS" w:hAnsi="Standard Symbols PS"/>
          <w:sz w:val="16"/>
        </w:rPr>
      </w:pPr>
      <w:r>
        <w:rPr>
          <w:i/>
          <w:color w:val="231F20"/>
          <w:spacing w:val="-6"/>
          <w:w w:val="110"/>
          <w:sz w:val="16"/>
        </w:rPr>
        <w:t>y</w:t>
      </w:r>
      <w:r>
        <w:rPr>
          <w:rFonts w:ascii="UKIJ Junun" w:hAnsi="UKIJ Junun"/>
          <w:color w:val="231F20"/>
          <w:spacing w:val="-6"/>
          <w:w w:val="110"/>
          <w:position w:val="2"/>
          <w:sz w:val="16"/>
        </w:rPr>
        <w:t>_</w:t>
      </w:r>
      <w:r>
        <w:rPr>
          <w:rFonts w:ascii="UKIJ Junun" w:hAnsi="UKIJ Junun"/>
          <w:color w:val="231F20"/>
          <w:spacing w:val="-2"/>
          <w:w w:val="110"/>
          <w:position w:val="2"/>
          <w:sz w:val="16"/>
        </w:rPr>
        <w:t> </w:t>
      </w:r>
      <w:r>
        <w:rPr>
          <w:color w:val="231F20"/>
          <w:spacing w:val="-6"/>
          <w:w w:val="110"/>
          <w:sz w:val="16"/>
        </w:rPr>
        <w:t>cos</w:t>
      </w:r>
      <w:r>
        <w:rPr>
          <w:rFonts w:ascii="Arial" w:hAnsi="Arial"/>
          <w:i/>
          <w:color w:val="231F20"/>
          <w:spacing w:val="-6"/>
          <w:w w:val="110"/>
          <w:sz w:val="16"/>
        </w:rPr>
        <w:t>θ</w:t>
      </w:r>
      <w:r>
        <w:rPr>
          <w:rFonts w:ascii="Tuffy" w:hAnsi="Tuffy"/>
          <w:b w:val="0"/>
          <w:color w:val="231F20"/>
          <w:spacing w:val="-6"/>
          <w:w w:val="110"/>
          <w:sz w:val="16"/>
        </w:rPr>
        <w:t>−</w:t>
      </w:r>
      <w:r>
        <w:rPr>
          <w:i/>
          <w:color w:val="231F20"/>
          <w:spacing w:val="-6"/>
          <w:w w:val="110"/>
          <w:sz w:val="16"/>
        </w:rPr>
        <w:t>x</w:t>
      </w:r>
      <w:r>
        <w:rPr>
          <w:rFonts w:ascii="UKIJ Junun" w:hAnsi="UKIJ Junun"/>
          <w:color w:val="231F20"/>
          <w:spacing w:val="-6"/>
          <w:w w:val="110"/>
          <w:position w:val="2"/>
          <w:sz w:val="16"/>
        </w:rPr>
        <w:t>_</w:t>
      </w:r>
      <w:r>
        <w:rPr>
          <w:rFonts w:ascii="UKIJ Junun" w:hAnsi="UKIJ Junun"/>
          <w:color w:val="231F20"/>
          <w:spacing w:val="3"/>
          <w:w w:val="110"/>
          <w:position w:val="2"/>
          <w:sz w:val="16"/>
        </w:rPr>
        <w:t> </w:t>
      </w:r>
      <w:r>
        <w:rPr>
          <w:color w:val="231F20"/>
          <w:spacing w:val="-6"/>
          <w:w w:val="110"/>
          <w:sz w:val="16"/>
        </w:rPr>
        <w:t>sin</w:t>
      </w:r>
      <w:r>
        <w:rPr>
          <w:rFonts w:ascii="Arial" w:hAnsi="Arial"/>
          <w:i/>
          <w:color w:val="231F20"/>
          <w:spacing w:val="-6"/>
          <w:w w:val="110"/>
          <w:sz w:val="16"/>
        </w:rPr>
        <w:t>θ</w:t>
      </w:r>
      <w:r>
        <w:rPr>
          <w:rFonts w:ascii="Arial" w:hAnsi="Arial"/>
          <w:i/>
          <w:color w:val="231F20"/>
          <w:spacing w:val="-2"/>
          <w:sz w:val="16"/>
        </w:rPr>
        <w:t> </w:t>
      </w:r>
      <w:r>
        <w:rPr>
          <w:rFonts w:ascii="Standard Symbols PS" w:hAnsi="Standard Symbols PS"/>
          <w:color w:val="231F20"/>
          <w:spacing w:val="-6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1"/>
          <w:sz w:val="16"/>
        </w:rPr>
        <w:t> </w:t>
      </w:r>
      <w:r>
        <w:rPr>
          <w:color w:val="231F20"/>
          <w:spacing w:val="-10"/>
          <w:w w:val="110"/>
          <w:sz w:val="16"/>
        </w:rPr>
        <w:t>0</w:t>
      </w:r>
      <w:r>
        <w:rPr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6</w:t>
      </w:r>
      <w:r>
        <w:rPr>
          <w:rFonts w:ascii="Standard Symbols PS" w:hAnsi="Standard Symbols PS"/>
          <w:color w:val="231F20"/>
          <w:spacing w:val="-5"/>
          <w:w w:val="110"/>
          <w:sz w:val="16"/>
        </w:rPr>
        <w:t>)</w:t>
      </w:r>
    </w:p>
    <w:p>
      <w:pPr>
        <w:pStyle w:val="BodyText"/>
        <w:spacing w:before="74"/>
        <w:rPr>
          <w:rFonts w:ascii="Standard Symbols PS"/>
        </w:rPr>
      </w:pPr>
    </w:p>
    <w:p>
      <w:pPr>
        <w:pStyle w:val="BodyText"/>
        <w:spacing w:line="256" w:lineRule="auto"/>
        <w:ind w:left="290" w:right="110" w:firstLine="239"/>
        <w:jc w:val="both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non-holonomic</w:t>
      </w:r>
      <w:r>
        <w:rPr>
          <w:color w:val="231F20"/>
          <w:spacing w:val="-1"/>
        </w:rPr>
        <w:t> </w:t>
      </w:r>
      <w:r>
        <w:rPr>
          <w:color w:val="231F20"/>
        </w:rPr>
        <w:t>motion</w:t>
      </w:r>
      <w:r>
        <w:rPr>
          <w:color w:val="231F20"/>
          <w:spacing w:val="-2"/>
        </w:rPr>
        <w:t> </w:t>
      </w:r>
      <w:r>
        <w:rPr>
          <w:color w:val="231F20"/>
        </w:rPr>
        <w:t>control. Another</w:t>
      </w:r>
      <w:r>
        <w:rPr>
          <w:color w:val="231F20"/>
          <w:spacing w:val="-3"/>
        </w:rPr>
        <w:t> </w:t>
      </w:r>
      <w:r>
        <w:rPr>
          <w:color w:val="231F20"/>
        </w:rPr>
        <w:t>important feature</w:t>
      </w:r>
      <w:r>
        <w:rPr>
          <w:color w:val="231F20"/>
          <w:spacing w:val="40"/>
        </w:rPr>
        <w:t> </w:t>
      </w:r>
      <w:r>
        <w:rPr>
          <w:color w:val="231F20"/>
        </w:rPr>
        <w:t>of this model is that when the robot speed is zero, then </w:t>
      </w:r>
      <w:r>
        <w:rPr>
          <w:rFonts w:ascii="Verdana" w:hAnsi="Verdana"/>
          <w:color w:val="231F20"/>
        </w:rPr>
        <w:t>θ</w:t>
      </w:r>
      <w:r>
        <w:rPr>
          <w:rFonts w:ascii="UKIJ Junun" w:hAnsi="UKIJ Junun"/>
          <w:color w:val="231F20"/>
          <w:position w:val="5"/>
        </w:rPr>
        <w:t>_ </w:t>
      </w:r>
      <w:r>
        <w:rPr>
          <w:rFonts w:ascii="Standard Symbols PS" w:hAnsi="Standard Symbols PS"/>
          <w:color w:val="231F20"/>
          <w:w w:val="110"/>
        </w:rPr>
        <w:t>= </w:t>
      </w:r>
      <w:r>
        <w:rPr>
          <w:color w:val="231F20"/>
        </w:rPr>
        <w:t>0. This</w:t>
      </w:r>
      <w:r>
        <w:rPr>
          <w:color w:val="231F20"/>
          <w:spacing w:val="40"/>
        </w:rPr>
        <w:t> </w:t>
      </w:r>
      <w:r>
        <w:rPr>
          <w:color w:val="231F20"/>
        </w:rPr>
        <w:t>means that the robot direction cannot be changed without moving. It</w:t>
      </w:r>
      <w:r>
        <w:rPr>
          <w:color w:val="231F20"/>
          <w:spacing w:val="40"/>
        </w:rPr>
        <w:t> </w:t>
      </w:r>
      <w:r>
        <w:rPr>
          <w:color w:val="231F20"/>
        </w:rPr>
        <w:t>comes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Eq.</w:t>
      </w:r>
      <w:r>
        <w:rPr>
          <w:color w:val="231F20"/>
          <w:spacing w:val="-9"/>
        </w:rPr>
        <w:t> </w:t>
      </w:r>
      <w:hyperlink w:history="true" w:anchor="_bookmark2">
        <w:r>
          <w:rPr>
            <w:color w:val="2E3092"/>
          </w:rPr>
          <w:t>(5)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Because,</w:t>
      </w:r>
      <w:r>
        <w:rPr>
          <w:color w:val="231F20"/>
          <w:spacing w:val="-10"/>
        </w:rPr>
        <w:t> </w:t>
      </w:r>
      <w:r>
        <w:rPr>
          <w:rFonts w:ascii="Verdana" w:hAnsi="Verdana"/>
          <w:color w:val="231F20"/>
        </w:rPr>
        <w:t>θ</w:t>
      </w:r>
      <w:r>
        <w:rPr>
          <w:rFonts w:ascii="UKIJ Junun" w:hAnsi="UKIJ Junun"/>
          <w:color w:val="231F20"/>
          <w:position w:val="5"/>
        </w:rPr>
        <w:t>_</w:t>
      </w:r>
      <w:r>
        <w:rPr>
          <w:rFonts w:ascii="UKIJ Junun" w:hAnsi="UKIJ Junun"/>
          <w:color w:val="231F20"/>
          <w:spacing w:val="-11"/>
          <w:position w:val="5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instantaneous</w:t>
      </w:r>
      <w:r>
        <w:rPr>
          <w:color w:val="231F20"/>
          <w:spacing w:val="-10"/>
        </w:rPr>
        <w:t> </w:t>
      </w:r>
      <w:r>
        <w:rPr>
          <w:color w:val="231F20"/>
        </w:rPr>
        <w:t>velocity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rotation.</w:t>
      </w:r>
      <w:r>
        <w:rPr>
          <w:color w:val="231F20"/>
          <w:spacing w:val="40"/>
        </w:rPr>
        <w:t> </w:t>
      </w:r>
      <w:r>
        <w:rPr>
          <w:color w:val="231F20"/>
        </w:rPr>
        <w:t>Also the robot command is always less than </w:t>
      </w:r>
      <w:r>
        <w:rPr>
          <w:rFonts w:ascii="Verdana" w:hAnsi="Verdana"/>
          <w:color w:val="231F20"/>
          <w:vertAlign w:val="superscript"/>
        </w:rPr>
        <w:t>π</w:t>
      </w:r>
      <w:r>
        <w:rPr>
          <w:rFonts w:ascii="Comic Sans MS" w:hAnsi="Comic Sans MS"/>
          <w:color w:val="231F20"/>
          <w:vertAlign w:val="baseline"/>
        </w:rPr>
        <w:t>/</w:t>
      </w:r>
      <w:r>
        <w:rPr>
          <w:color w:val="231F20"/>
          <w:position w:val="-3"/>
          <w:sz w:val="11"/>
          <w:vertAlign w:val="baseline"/>
        </w:rPr>
        <w:t>2</w:t>
      </w:r>
      <w:r>
        <w:rPr>
          <w:color w:val="231F20"/>
          <w:vertAlign w:val="baseline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Simulation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section,</w:t>
      </w:r>
      <w:r>
        <w:rPr>
          <w:color w:val="231F20"/>
          <w:spacing w:val="-8"/>
        </w:rPr>
        <w:t> </w:t>
      </w:r>
      <w:r>
        <w:rPr>
          <w:color w:val="231F20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kinematic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robot,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sim-</w:t>
      </w:r>
      <w:r>
        <w:rPr>
          <w:color w:val="231F20"/>
          <w:spacing w:val="40"/>
        </w:rPr>
        <w:t> </w:t>
      </w:r>
      <w:r>
        <w:rPr>
          <w:color w:val="231F20"/>
        </w:rPr>
        <w:t>ulation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robot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MATLAB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addressed.</w:t>
      </w:r>
      <w:r>
        <w:rPr>
          <w:color w:val="231F20"/>
          <w:spacing w:val="-4"/>
        </w:rPr>
        <w:t> </w:t>
      </w:r>
      <w:hyperlink w:history="true" w:anchor="_bookmark4">
        <w:r>
          <w:rPr>
            <w:color w:val="2E3092"/>
          </w:rPr>
          <w:t>Fig.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shows the implementation of Eqs. </w:t>
      </w:r>
      <w:hyperlink w:history="true" w:anchor="_bookmark1">
        <w:r>
          <w:rPr>
            <w:color w:val="2E3092"/>
          </w:rPr>
          <w:t>(3) to (5)</w:t>
        </w:r>
      </w:hyperlink>
      <w:r>
        <w:rPr>
          <w:color w:val="2E3092"/>
        </w:rPr>
        <w:t> </w:t>
      </w:r>
      <w:r>
        <w:rPr>
          <w:color w:val="231F20"/>
        </w:rPr>
        <w:t>in the Simulink environ-</w:t>
      </w:r>
      <w:r>
        <w:rPr>
          <w:color w:val="231F20"/>
          <w:spacing w:val="40"/>
        </w:rPr>
        <w:t> </w:t>
      </w:r>
      <w:r>
        <w:rPr>
          <w:color w:val="231F20"/>
        </w:rPr>
        <w:t>ment. Linear</w:t>
      </w:r>
      <w:r>
        <w:rPr>
          <w:color w:val="231F20"/>
          <w:spacing w:val="-1"/>
        </w:rPr>
        <w:t> </w:t>
      </w:r>
      <w:r>
        <w:rPr>
          <w:color w:val="231F20"/>
        </w:rPr>
        <w:t>speed</w:t>
      </w:r>
      <w:r>
        <w:rPr>
          <w:color w:val="231F20"/>
          <w:spacing w:val="-1"/>
        </w:rPr>
        <w:t> </w:t>
      </w:r>
      <w:r>
        <w:rPr>
          <w:color w:val="231F20"/>
        </w:rPr>
        <w:t>and steering</w:t>
      </w:r>
      <w:r>
        <w:rPr>
          <w:color w:val="231F20"/>
          <w:spacing w:val="-1"/>
        </w:rPr>
        <w:t> </w:t>
      </w:r>
      <w:r>
        <w:rPr>
          <w:color w:val="231F20"/>
        </w:rPr>
        <w:t>angle as</w:t>
      </w:r>
      <w:r>
        <w:rPr>
          <w:color w:val="231F20"/>
          <w:spacing w:val="-2"/>
        </w:rPr>
        <w:t> </w:t>
      </w:r>
      <w:r>
        <w:rPr>
          <w:color w:val="231F20"/>
        </w:rPr>
        <w:t>input, and position and angle</w:t>
      </w:r>
      <w:r>
        <w:rPr>
          <w:color w:val="231F20"/>
          <w:spacing w:val="40"/>
        </w:rPr>
        <w:t> </w:t>
      </w:r>
      <w:r>
        <w:rPr>
          <w:color w:val="231F20"/>
        </w:rPr>
        <w:t>of the robot are considered as output of this model.</w:t>
      </w:r>
    </w:p>
    <w:p>
      <w:pPr>
        <w:pStyle w:val="BodyText"/>
        <w:spacing w:line="276" w:lineRule="auto" w:before="1"/>
        <w:ind w:left="290" w:right="110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dynamic</w:t>
      </w:r>
      <w:r>
        <w:rPr>
          <w:color w:val="231F20"/>
          <w:spacing w:val="-9"/>
        </w:rPr>
        <w:t> </w:t>
      </w:r>
      <w:r>
        <w:rPr>
          <w:color w:val="231F20"/>
        </w:rPr>
        <w:t>environment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visual</w:t>
      </w:r>
      <w:r>
        <w:rPr>
          <w:color w:val="231F20"/>
          <w:spacing w:val="-9"/>
        </w:rPr>
        <w:t> </w:t>
      </w:r>
      <w:r>
        <w:rPr>
          <w:color w:val="231F20"/>
        </w:rPr>
        <w:t>representation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robot's</w:t>
      </w:r>
      <w:r>
        <w:rPr>
          <w:color w:val="231F20"/>
          <w:spacing w:val="-10"/>
        </w:rPr>
        <w:t> </w:t>
      </w:r>
      <w:r>
        <w:rPr>
          <w:color w:val="231F20"/>
        </w:rPr>
        <w:t>motion,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robot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interconnected</w:t>
      </w:r>
      <w:r>
        <w:rPr>
          <w:color w:val="231F20"/>
          <w:spacing w:val="-10"/>
        </w:rPr>
        <w:t> </w:t>
      </w:r>
      <w:r>
        <w:rPr>
          <w:color w:val="231F20"/>
        </w:rPr>
        <w:t>individually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SimMechanics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Matlab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allow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robot's</w:t>
      </w:r>
      <w:r>
        <w:rPr>
          <w:color w:val="231F20"/>
          <w:spacing w:val="-1"/>
        </w:rPr>
        <w:t> </w:t>
      </w:r>
      <w:r>
        <w:rPr>
          <w:color w:val="231F20"/>
        </w:rPr>
        <w:t>behavior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deal-</w:t>
      </w:r>
      <w:r>
        <w:rPr>
          <w:color w:val="231F20"/>
          <w:spacing w:val="40"/>
        </w:rPr>
        <w:t> </w:t>
      </w:r>
      <w:r>
        <w:rPr>
          <w:color w:val="231F20"/>
        </w:rPr>
        <w:t>ing with various control algorithms be observed by combining it with</w:t>
      </w:r>
      <w:r>
        <w:rPr>
          <w:color w:val="231F20"/>
          <w:spacing w:val="40"/>
        </w:rPr>
        <w:t> </w:t>
      </w:r>
      <w:r>
        <w:rPr>
          <w:color w:val="231F20"/>
        </w:rPr>
        <w:t>Simulink</w:t>
      </w:r>
      <w:r>
        <w:rPr>
          <w:color w:val="231F20"/>
          <w:spacing w:val="-10"/>
        </w:rPr>
        <w:t> </w:t>
      </w:r>
      <w:r>
        <w:rPr>
          <w:color w:val="231F20"/>
        </w:rPr>
        <w:t>environment.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placing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sensor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robot,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report</w:t>
      </w:r>
      <w:r>
        <w:rPr>
          <w:color w:val="231F20"/>
          <w:spacing w:val="40"/>
        </w:rPr>
        <w:t> </w:t>
      </w:r>
      <w:r>
        <w:rPr>
          <w:color w:val="231F20"/>
        </w:rPr>
        <w:t>its position and angles (such as the gyroscope sensor), these robot fea-</w:t>
      </w:r>
      <w:r>
        <w:rPr>
          <w:color w:val="231F20"/>
          <w:spacing w:val="40"/>
        </w:rPr>
        <w:t> </w:t>
      </w:r>
      <w:r>
        <w:rPr>
          <w:color w:val="231F20"/>
        </w:rPr>
        <w:t>tures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available</w:t>
      </w:r>
      <w:r>
        <w:rPr>
          <w:color w:val="231F20"/>
          <w:spacing w:val="-2"/>
        </w:rPr>
        <w:t> </w:t>
      </w:r>
      <w:r>
        <w:rPr>
          <w:color w:val="231F20"/>
        </w:rPr>
        <w:t>throughout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path.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robot</w:t>
      </w:r>
      <w:r>
        <w:rPr>
          <w:color w:val="231F20"/>
          <w:spacing w:val="-4"/>
        </w:rPr>
        <w:t> </w:t>
      </w:r>
      <w:r>
        <w:rPr>
          <w:color w:val="231F20"/>
        </w:rPr>
        <w:t>moves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constant</w:t>
      </w:r>
      <w:r>
        <w:rPr>
          <w:color w:val="231F20"/>
          <w:spacing w:val="40"/>
        </w:rPr>
        <w:t> </w:t>
      </w:r>
      <w:r>
        <w:rPr>
          <w:color w:val="231F20"/>
        </w:rPr>
        <w:t>velocity and the steering angle is the only control variable.</w:t>
      </w:r>
    </w:p>
    <w:p>
      <w:pPr>
        <w:pStyle w:val="BodyText"/>
        <w:spacing w:line="276" w:lineRule="auto" w:before="2"/>
        <w:ind w:left="290" w:right="112" w:firstLine="239"/>
        <w:jc w:val="both"/>
      </w:pPr>
      <w:r>
        <w:rPr>
          <w:color w:val="231F20"/>
        </w:rPr>
        <w:t>The control commands to the simulated model have been imple-</w:t>
      </w:r>
      <w:r>
        <w:rPr>
          <w:color w:val="231F20"/>
          <w:spacing w:val="40"/>
        </w:rPr>
        <w:t> </w:t>
      </w:r>
      <w:r>
        <w:rPr>
          <w:color w:val="231F20"/>
        </w:rPr>
        <w:t>mented from controllers written in the Simulink. In addition, by</w:t>
      </w:r>
      <w:r>
        <w:rPr>
          <w:color w:val="231F20"/>
          <w:spacing w:val="40"/>
        </w:rPr>
        <w:t> </w:t>
      </w:r>
      <w:r>
        <w:rPr>
          <w:color w:val="231F20"/>
        </w:rPr>
        <w:t>reporting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rotation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joint,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fact,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encoder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036"/>
        <w:rPr>
          <w:sz w:val="20"/>
        </w:rPr>
      </w:pPr>
      <w:r>
        <w:rPr>
          <w:sz w:val="20"/>
        </w:rPr>
        <w:drawing>
          <wp:inline distT="0" distB="0" distL="0" distR="0">
            <wp:extent cx="5412777" cy="181660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7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1"/>
        <w:ind w:left="178" w:right="353" w:firstLine="0"/>
        <w:jc w:val="center"/>
        <w:rPr>
          <w:sz w:val="12"/>
        </w:rPr>
      </w:pPr>
      <w:bookmarkStart w:name="2.3. Localization" w:id="10"/>
      <w:bookmarkEnd w:id="10"/>
      <w:r>
        <w:rPr/>
      </w:r>
      <w:bookmarkStart w:name="2.3.1. Dempster - Shafer's theory" w:id="11"/>
      <w:bookmarkEnd w:id="11"/>
      <w:r>
        <w:rPr/>
      </w:r>
      <w:bookmarkStart w:name="_bookmark4" w:id="12"/>
      <w:bookmarkEnd w:id="12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2.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Simulation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kinematics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model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robot.</w:t>
      </w: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114" w:right="39"/>
        <w:jc w:val="both"/>
      </w:pPr>
      <w:r>
        <w:rPr>
          <w:color w:val="231F20"/>
        </w:rPr>
        <w:t>on the each wheel which produces output in radians per second. In</w:t>
      </w:r>
      <w:r>
        <w:rPr>
          <w:color w:val="231F20"/>
          <w:spacing w:val="80"/>
        </w:rPr>
        <w:t> </w:t>
      </w:r>
      <w:hyperlink w:history="true" w:anchor="_bookmark5">
        <w:r>
          <w:rPr>
            <w:color w:val="2E3092"/>
          </w:rPr>
          <w:t>Fig. 3</w:t>
        </w:r>
      </w:hyperlink>
      <w:r>
        <w:rPr>
          <w:color w:val="231F20"/>
        </w:rPr>
        <w:t>, simulation of the robot and the transfer of various parts of</w:t>
      </w:r>
      <w:r>
        <w:rPr>
          <w:color w:val="231F20"/>
          <w:spacing w:val="40"/>
        </w:rPr>
        <w:t> </w:t>
      </w:r>
      <w:r>
        <w:rPr>
          <w:color w:val="231F20"/>
        </w:rPr>
        <w:t>SolidWorks to the SimMechanics, along with an explanation of each</w:t>
      </w:r>
      <w:r>
        <w:rPr>
          <w:color w:val="231F20"/>
          <w:spacing w:val="40"/>
        </w:rPr>
        <w:t> </w:t>
      </w:r>
      <w:r>
        <w:rPr>
          <w:color w:val="231F20"/>
        </w:rPr>
        <w:t>part, are presented.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both"/>
        <w:rPr>
          <w:i/>
          <w:sz w:val="16"/>
        </w:rPr>
      </w:pPr>
      <w:r>
        <w:rPr>
          <w:i/>
          <w:color w:val="231F20"/>
          <w:spacing w:val="-2"/>
          <w:sz w:val="16"/>
        </w:rPr>
        <w:t>Localization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  <w:w w:val="105"/>
        </w:rPr>
        <w:t>Now,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robot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positioning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per- </w:t>
      </w:r>
      <w:r>
        <w:rPr>
          <w:color w:val="231F20"/>
        </w:rPr>
        <w:t>formed using two methods, Kalman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 and Dempster-Shafer. Also,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initial</w:t>
      </w:r>
      <w:r>
        <w:rPr>
          <w:color w:val="231F20"/>
          <w:spacing w:val="-7"/>
        </w:rPr>
        <w:t> </w:t>
      </w:r>
      <w:r>
        <w:rPr>
          <w:color w:val="231F20"/>
        </w:rPr>
        <w:t>weighing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sensors'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explained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applied.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1"/>
        </w:numPr>
        <w:tabs>
          <w:tab w:pos="511" w:val="left" w:leader="none"/>
        </w:tabs>
        <w:spacing w:line="240" w:lineRule="auto" w:before="0" w:after="0"/>
        <w:ind w:left="511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Dempster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-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Shafer's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theory</w:t>
      </w:r>
    </w:p>
    <w:p>
      <w:pPr>
        <w:pStyle w:val="BodyText"/>
        <w:spacing w:line="276" w:lineRule="auto" w:before="19"/>
        <w:ind w:left="114" w:right="38" w:firstLine="239"/>
        <w:jc w:val="both"/>
      </w:pPr>
      <w:r>
        <w:rPr>
          <w:color w:val="231F20"/>
        </w:rPr>
        <w:t>Dempster-Shafer's Theory of Evidence according to many credible</w:t>
      </w:r>
      <w:r>
        <w:rPr>
          <w:color w:val="231F20"/>
          <w:spacing w:val="40"/>
        </w:rPr>
        <w:t> </w:t>
      </w:r>
      <w:r>
        <w:rPr>
          <w:color w:val="231F20"/>
        </w:rPr>
        <w:t>references, is the most powerful method in data fusion. In fact, this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11"/>
        </w:rPr>
        <w:t> </w:t>
      </w:r>
      <w:r>
        <w:rPr>
          <w:color w:val="231F20"/>
        </w:rPr>
        <w:t>merges</w:t>
      </w:r>
      <w:r>
        <w:rPr>
          <w:color w:val="231F20"/>
          <w:spacing w:val="11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decision</w:t>
      </w:r>
      <w:r>
        <w:rPr>
          <w:color w:val="231F20"/>
          <w:spacing w:val="9"/>
        </w:rPr>
        <w:t> </w:t>
      </w:r>
      <w:r>
        <w:rPr>
          <w:color w:val="231F20"/>
        </w:rPr>
        <w:t>level.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method</w:t>
      </w:r>
      <w:r>
        <w:rPr>
          <w:color w:val="231F20"/>
          <w:spacing w:val="10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ability</w:t>
      </w:r>
    </w:p>
    <w:p>
      <w:pPr>
        <w:pStyle w:val="BodyText"/>
        <w:spacing w:line="273" w:lineRule="auto" w:before="107"/>
        <w:ind w:left="114" w:right="288"/>
        <w:jc w:val="both"/>
      </w:pPr>
      <w:r>
        <w:rPr/>
        <w:br w:type="column"/>
      </w:r>
      <w:r>
        <w:rPr>
          <w:color w:val="231F20"/>
        </w:rPr>
        <w:t>Consequently, con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icting results may be obtained. But D.S. theory 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limited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defects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previous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defects.</w:t>
      </w:r>
      <w:r>
        <w:rPr>
          <w:color w:val="231F20"/>
          <w:spacing w:val="-8"/>
        </w:rPr>
        <w:t> </w:t>
      </w:r>
      <w:r>
        <w:rPr>
          <w:color w:val="231F20"/>
        </w:rPr>
        <w:t>So,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ev-</w:t>
      </w:r>
      <w:r>
        <w:rPr>
          <w:color w:val="231F20"/>
          <w:spacing w:val="40"/>
        </w:rPr>
        <w:t> </w:t>
      </w:r>
      <w:r>
        <w:rPr>
          <w:color w:val="231F20"/>
        </w:rPr>
        <w:t>idence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</w:rPr>
        <w:t>solely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obtained</w:t>
      </w:r>
      <w:r>
        <w:rPr>
          <w:color w:val="231F20"/>
          <w:spacing w:val="-7"/>
        </w:rPr>
        <w:t> </w:t>
      </w:r>
      <w:r>
        <w:rPr>
          <w:color w:val="231F20"/>
        </w:rPr>
        <w:t>data,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assumed</w:t>
      </w:r>
      <w:r>
        <w:rPr>
          <w:color w:val="231F20"/>
          <w:spacing w:val="-7"/>
        </w:rPr>
        <w:t> </w:t>
      </w:r>
      <w:r>
        <w:rPr>
          <w:color w:val="231F20"/>
        </w:rPr>
        <w:t>data.</w:t>
      </w:r>
      <w:r>
        <w:rPr>
          <w:color w:val="231F20"/>
          <w:spacing w:val="-9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concluded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method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quick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accurate</w:t>
      </w:r>
      <w:r>
        <w:rPr>
          <w:color w:val="231F20"/>
          <w:spacing w:val="-7"/>
        </w:rPr>
        <w:t> </w:t>
      </w:r>
      <w:r>
        <w:rPr>
          <w:color w:val="231F20"/>
        </w:rPr>
        <w:t>tool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combining</w:t>
      </w:r>
      <w:r>
        <w:rPr>
          <w:color w:val="231F20"/>
          <w:spacing w:val="-9"/>
        </w:rPr>
        <w:t> </w:t>
      </w:r>
      <w:r>
        <w:rPr>
          <w:color w:val="231F20"/>
        </w:rPr>
        <w:t>incomplete</w:t>
      </w:r>
      <w:r>
        <w:rPr>
          <w:color w:val="231F20"/>
          <w:spacing w:val="-8"/>
        </w:rPr>
        <w:t> </w:t>
      </w:r>
      <w:r>
        <w:rPr>
          <w:color w:val="231F20"/>
        </w:rPr>
        <w:t>data.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sensory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fusion</w:t>
      </w:r>
      <w:r>
        <w:rPr>
          <w:color w:val="231F20"/>
          <w:spacing w:val="40"/>
        </w:rPr>
        <w:t> </w:t>
      </w:r>
      <w:r>
        <w:rPr>
          <w:color w:val="231F20"/>
        </w:rPr>
        <w:t>using the D.S. method, a given weight must be assigned to each data</w:t>
      </w:r>
      <w:r>
        <w:rPr>
          <w:color w:val="231F20"/>
          <w:spacing w:val="40"/>
        </w:rPr>
        <w:t> </w:t>
      </w:r>
      <w:r>
        <w:rPr>
          <w:color w:val="231F20"/>
        </w:rPr>
        <w:t>source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2"/>
        </w:rPr>
        <w:t> </w:t>
      </w:r>
      <w:r>
        <w:rPr>
          <w:color w:val="231F20"/>
        </w:rPr>
        <w:t>time.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purpose,</w:t>
      </w:r>
      <w:r>
        <w:rPr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rstly,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standard</w:t>
      </w:r>
      <w:r>
        <w:rPr>
          <w:color w:val="231F20"/>
          <w:spacing w:val="-2"/>
        </w:rPr>
        <w:t> </w:t>
      </w:r>
      <w:r>
        <w:rPr>
          <w:color w:val="231F20"/>
        </w:rPr>
        <w:t>devi-</w:t>
      </w:r>
      <w:r>
        <w:rPr>
          <w:color w:val="231F20"/>
          <w:spacing w:val="40"/>
        </w:rPr>
        <w:t> </w:t>
      </w:r>
      <w:r>
        <w:rPr>
          <w:color w:val="231F20"/>
        </w:rPr>
        <w:t>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data,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8"/>
        </w:rPr>
        <w:t> </w:t>
      </w:r>
      <w:r>
        <w:rPr>
          <w:color w:val="231F20"/>
        </w:rPr>
        <w:t>produced</w:t>
      </w:r>
      <w:r>
        <w:rPr>
          <w:color w:val="231F20"/>
          <w:spacing w:val="-10"/>
        </w:rPr>
        <w:t> </w:t>
      </w:r>
      <w:r>
        <w:rPr>
          <w:color w:val="231F20"/>
        </w:rPr>
        <w:t>data,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validation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for each sensor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 determined.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standard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deviation 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last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is smaller than the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value </w:t>
      </w:r>
      <w:r>
        <w:rPr>
          <w:rFonts w:ascii="Arial" w:hAnsi="Arial"/>
          <w:i/>
          <w:color w:val="231F20"/>
        </w:rPr>
        <w:t>α</w:t>
      </w:r>
      <w:r>
        <w:rPr>
          <w:color w:val="231F20"/>
        </w:rPr>
        <w:t>, there are fewer jumps and more</w:t>
      </w:r>
      <w:r>
        <w:rPr>
          <w:color w:val="231F20"/>
          <w:spacing w:val="40"/>
        </w:rPr>
        <w:t> </w:t>
      </w:r>
      <w:r>
        <w:rPr>
          <w:color w:val="231F20"/>
        </w:rPr>
        <w:t>con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dence in that sensor, and if the standard deviation is greater than</w:t>
      </w:r>
      <w:r>
        <w:rPr>
          <w:color w:val="231F20"/>
          <w:spacing w:val="40"/>
        </w:rPr>
        <w:t> </w:t>
      </w:r>
      <w:r>
        <w:rPr>
          <w:color w:val="231F20"/>
        </w:rPr>
        <w:t>that value, reliability will be less. </w:t>
      </w:r>
      <w:r>
        <w:rPr>
          <w:rFonts w:ascii="Arial" w:hAnsi="Arial"/>
          <w:i/>
          <w:color w:val="231F20"/>
        </w:rPr>
        <w:t>α</w:t>
      </w:r>
      <w:r>
        <w:rPr>
          <w:rFonts w:ascii="Arial" w:hAnsi="Arial"/>
          <w:i/>
          <w:color w:val="231F20"/>
          <w:spacing w:val="-2"/>
        </w:rPr>
        <w:t> </w:t>
      </w:r>
      <w:r>
        <w:rPr>
          <w:color w:val="231F20"/>
        </w:rPr>
        <w:t>and N values are empirically deter-</w:t>
      </w:r>
      <w:r>
        <w:rPr>
          <w:color w:val="231F20"/>
          <w:spacing w:val="40"/>
        </w:rPr>
        <w:t> </w:t>
      </w:r>
      <w:r>
        <w:rPr>
          <w:color w:val="231F20"/>
        </w:rPr>
        <w:t>mined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behavior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sensor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expert</w:t>
      </w:r>
      <w:r>
        <w:rPr>
          <w:color w:val="231F20"/>
          <w:spacing w:val="-1"/>
        </w:rPr>
        <w:t> </w:t>
      </w:r>
      <w:r>
        <w:rPr>
          <w:color w:val="231F20"/>
        </w:rPr>
        <w:t>opinion.</w:t>
      </w:r>
      <w:r>
        <w:rPr>
          <w:color w:val="231F20"/>
          <w:spacing w:val="-4"/>
        </w:rPr>
        <w:t> </w:t>
      </w:r>
      <w:r>
        <w:rPr>
          <w:color w:val="231F20"/>
        </w:rPr>
        <w:t>Initially,</w:t>
      </w:r>
      <w:r>
        <w:rPr>
          <w:color w:val="231F20"/>
          <w:spacing w:val="40"/>
        </w:rPr>
        <w:t> </w:t>
      </w:r>
      <w:r>
        <w:rPr>
          <w:color w:val="231F20"/>
        </w:rPr>
        <w:t>the variance of each sensor's data is calculated: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7" w:space="183"/>
            <w:col w:w="5430"/>
          </w:cols>
        </w:sectPr>
      </w:pPr>
    </w:p>
    <w:p>
      <w:pPr>
        <w:pStyle w:val="BodyText"/>
        <w:spacing w:line="276" w:lineRule="auto"/>
        <w:ind w:left="114" w:right="38"/>
        <w:jc w:val="both"/>
      </w:pPr>
      <w:r>
        <w:rPr>
          <w:color w:val="231F20"/>
        </w:rPr>
        <w:t>to integrate any numerical, signal, and multi-dimensional data. One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areas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tool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features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underused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localization.</w:t>
      </w:r>
      <w:r>
        <w:rPr>
          <w:color w:val="231F20"/>
          <w:spacing w:val="40"/>
        </w:rPr>
        <w:t> </w:t>
      </w:r>
      <w:r>
        <w:rPr>
          <w:color w:val="231F20"/>
        </w:rPr>
        <w:t>In this paper,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rstly will be shown how D.S. Theory of Evidence can 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used</w:t>
      </w:r>
      <w:r>
        <w:rPr>
          <w:color w:val="231F2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precise</w:t>
      </w:r>
      <w:r>
        <w:rPr>
          <w:color w:val="231F20"/>
        </w:rPr>
        <w:t> </w:t>
      </w:r>
      <w:r>
        <w:rPr>
          <w:color w:val="231F20"/>
          <w:spacing w:val="-2"/>
        </w:rPr>
        <w:t>positioning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</w:rPr>
        <w:t> </w:t>
      </w:r>
      <w:r>
        <w:rPr>
          <w:color w:val="231F20"/>
          <w:spacing w:val="-2"/>
        </w:rPr>
        <w:t>moving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objects,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performance</w:t>
      </w:r>
    </w:p>
    <w:p>
      <w:pPr>
        <w:spacing w:line="177" w:lineRule="auto" w:before="58"/>
        <w:ind w:left="11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i/>
          <w:color w:val="231F20"/>
          <w:w w:val="108"/>
          <w:position w:val="-10"/>
          <w:sz w:val="16"/>
        </w:rPr>
        <w:t>σ</w:t>
      </w:r>
      <w:r>
        <w:rPr>
          <w:rFonts w:ascii="Arial" w:hAnsi="Arial"/>
          <w:i/>
          <w:color w:val="231F20"/>
          <w:spacing w:val="-29"/>
          <w:position w:val="-10"/>
          <w:sz w:val="16"/>
        </w:rPr>
        <w:t> </w:t>
      </w:r>
      <w:r>
        <w:rPr>
          <w:color w:val="231F20"/>
          <w:w w:val="103"/>
          <w:position w:val="-3"/>
          <w:sz w:val="11"/>
        </w:rPr>
        <w:t>2</w:t>
      </w:r>
      <w:r>
        <w:rPr>
          <w:color w:val="231F20"/>
          <w:position w:val="-3"/>
          <w:sz w:val="11"/>
        </w:rPr>
        <w:t> </w:t>
      </w:r>
      <w:r>
        <w:rPr>
          <w:color w:val="231F20"/>
          <w:spacing w:val="2"/>
          <w:position w:val="-3"/>
          <w:sz w:val="11"/>
        </w:rPr>
        <w:t> </w:t>
      </w:r>
      <w:r>
        <w:rPr>
          <w:rFonts w:ascii="Standard Symbols PS" w:hAnsi="Standard Symbols PS"/>
          <w:color w:val="231F20"/>
          <w:w w:val="139"/>
          <w:position w:val="-10"/>
          <w:sz w:val="16"/>
        </w:rPr>
        <w:t>=</w:t>
      </w:r>
      <w:r>
        <w:rPr>
          <w:rFonts w:ascii="Standard Symbols PS" w:hAnsi="Standard Symbols PS"/>
          <w:color w:val="231F20"/>
          <w:spacing w:val="3"/>
          <w:position w:val="-10"/>
          <w:sz w:val="16"/>
        </w:rPr>
        <w:t> </w:t>
      </w:r>
      <w:r>
        <w:rPr>
          <w:rFonts w:ascii="Times New Roman" w:hAnsi="Times New Roman"/>
          <w:color w:val="231F20"/>
          <w:spacing w:val="-28"/>
          <w:w w:val="99"/>
          <w:sz w:val="16"/>
          <w:u w:val="single" w:color="231F20"/>
        </w:rPr>
        <w:t> </w:t>
      </w:r>
      <w:r>
        <w:rPr>
          <w:color w:val="231F20"/>
          <w:w w:val="132"/>
          <w:sz w:val="16"/>
          <w:u w:val="single" w:color="231F20"/>
        </w:rPr>
        <w:t>1</w:t>
      </w:r>
      <w:r>
        <w:rPr>
          <w:color w:val="231F20"/>
          <w:spacing w:val="-1"/>
          <w:sz w:val="16"/>
          <w:u w:val="none"/>
        </w:rPr>
        <w:t> </w:t>
      </w:r>
      <w:r>
        <w:rPr>
          <w:rFonts w:ascii="Arial" w:hAnsi="Arial"/>
          <w:color w:val="231F20"/>
          <w:spacing w:val="-156"/>
          <w:w w:val="214"/>
          <w:position w:val="4"/>
          <w:sz w:val="16"/>
          <w:u w:val="none"/>
        </w:rPr>
        <w:t>X</w:t>
      </w:r>
    </w:p>
    <w:p>
      <w:pPr>
        <w:spacing w:line="206" w:lineRule="exact" w:before="0"/>
        <w:ind w:left="52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4226394</wp:posOffset>
                </wp:positionH>
                <wp:positionV relativeFrom="paragraph">
                  <wp:posOffset>-186555</wp:posOffset>
                </wp:positionV>
                <wp:extent cx="49530" cy="850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9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86987pt;margin-top:-14.689399pt;width:3.9pt;height:6.7pt;mso-position-horizontal-relative:page;mso-position-vertical-relative:paragraph;z-index:15736832" type="#_x0000_t202" id="docshape2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9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position w:val="7"/>
          <w:sz w:val="16"/>
        </w:rPr>
        <w:t>N</w:t>
      </w:r>
      <w:r>
        <w:rPr>
          <w:i/>
          <w:color w:val="231F20"/>
          <w:spacing w:val="2"/>
          <w:position w:val="7"/>
          <w:sz w:val="16"/>
        </w:rPr>
        <w:t> </w:t>
      </w:r>
      <w:r>
        <w:rPr>
          <w:i/>
          <w:color w:val="231F20"/>
          <w:spacing w:val="-5"/>
          <w:sz w:val="11"/>
        </w:rPr>
        <w:t>i</w:t>
      </w:r>
      <w:r>
        <w:rPr>
          <w:rFonts w:ascii="Standard Symbols PS"/>
          <w:color w:val="231F20"/>
          <w:spacing w:val="-5"/>
          <w:sz w:val="11"/>
        </w:rPr>
        <w:t>=</w:t>
      </w:r>
      <w:r>
        <w:rPr>
          <w:color w:val="231F20"/>
          <w:spacing w:val="-5"/>
          <w:sz w:val="11"/>
        </w:rPr>
        <w:t>1</w:t>
      </w:r>
    </w:p>
    <w:p>
      <w:pPr>
        <w:spacing w:line="240" w:lineRule="auto"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" w:right="0" w:firstLine="0"/>
        <w:jc w:val="left"/>
        <w:rPr>
          <w:sz w:val="16"/>
        </w:rPr>
      </w:pPr>
      <w:r>
        <w:rPr>
          <w:rFonts w:ascii="Standard Symbols PS" w:hAnsi="Standard Symbols PS"/>
          <w:color w:val="231F20"/>
          <w:spacing w:val="-2"/>
          <w:w w:val="130"/>
          <w:sz w:val="16"/>
        </w:rPr>
        <w:t>(</w:t>
      </w:r>
      <w:r>
        <w:rPr>
          <w:i/>
          <w:color w:val="231F20"/>
          <w:spacing w:val="-2"/>
          <w:w w:val="130"/>
          <w:sz w:val="16"/>
        </w:rPr>
        <w:t>x</w:t>
      </w:r>
      <w:r>
        <w:rPr>
          <w:i/>
          <w:color w:val="231F20"/>
          <w:spacing w:val="-2"/>
          <w:w w:val="130"/>
          <w:sz w:val="16"/>
          <w:vertAlign w:val="subscript"/>
        </w:rPr>
        <w:t>i</w:t>
      </w:r>
      <w:r>
        <w:rPr>
          <w:rFonts w:ascii="Tuffy" w:hAnsi="Tuffy"/>
          <w:b w:val="0"/>
          <w:color w:val="231F20"/>
          <w:spacing w:val="-2"/>
          <w:w w:val="130"/>
          <w:sz w:val="16"/>
          <w:vertAlign w:val="baseline"/>
        </w:rPr>
        <w:t>−</w:t>
      </w:r>
      <w:r>
        <w:rPr>
          <w:rFonts w:ascii="Arial" w:hAnsi="Arial"/>
          <w:i/>
          <w:color w:val="231F20"/>
          <w:spacing w:val="-2"/>
          <w:w w:val="130"/>
          <w:sz w:val="16"/>
          <w:vertAlign w:val="baseline"/>
        </w:rPr>
        <w:t>μ</w:t>
      </w:r>
      <w:r>
        <w:rPr>
          <w:rFonts w:ascii="Standard Symbols PS" w:hAnsi="Standard Symbols PS"/>
          <w:color w:val="231F20"/>
          <w:spacing w:val="-2"/>
          <w:w w:val="130"/>
          <w:sz w:val="16"/>
          <w:vertAlign w:val="baseline"/>
        </w:rPr>
        <w:t>)</w:t>
      </w:r>
      <w:r>
        <w:rPr>
          <w:color w:val="231F20"/>
          <w:spacing w:val="-2"/>
          <w:w w:val="130"/>
          <w:sz w:val="16"/>
          <w:vertAlign w:val="superscript"/>
        </w:rPr>
        <w:t>2</w:t>
      </w:r>
    </w:p>
    <w:p>
      <w:pPr>
        <w:spacing w:line="240" w:lineRule="auto" w:before="2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4"/>
        <w:rPr>
          <w:rFonts w:ascii="Standard Symbols PS"/>
        </w:rPr>
      </w:pPr>
      <w:r>
        <w:rPr>
          <w:rFonts w:ascii="Standard Symbols PS"/>
          <w:color w:val="231F20"/>
          <w:spacing w:val="-4"/>
          <w:w w:val="115"/>
        </w:rPr>
        <w:t>(</w:t>
      </w:r>
      <w:r>
        <w:rPr>
          <w:color w:val="231F20"/>
          <w:spacing w:val="-4"/>
          <w:w w:val="115"/>
        </w:rPr>
        <w:t>16</w:t>
      </w:r>
      <w:r>
        <w:rPr>
          <w:rFonts w:ascii="Standard Symbols PS"/>
          <w:color w:val="231F20"/>
          <w:spacing w:val="-4"/>
          <w:w w:val="115"/>
        </w:rPr>
        <w:t>)</w:t>
      </w:r>
    </w:p>
    <w:p>
      <w:pPr>
        <w:spacing w:after="0"/>
        <w:rPr>
          <w:rFonts w:ascii="Standard Symbols PS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5178" w:space="182"/>
            <w:col w:w="867" w:space="39"/>
            <w:col w:w="601" w:space="3210"/>
            <w:col w:w="713"/>
          </w:cols>
        </w:sectPr>
      </w:pPr>
    </w:p>
    <w:p>
      <w:pPr>
        <w:pStyle w:val="BodyText"/>
        <w:spacing w:line="276" w:lineRule="auto" w:before="7"/>
        <w:ind w:left="114" w:right="38"/>
        <w:jc w:val="both"/>
      </w:pP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localization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compared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K.F.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method.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D.S</w:t>
      </w:r>
      <w:r>
        <w:rPr>
          <w:color w:val="231F20"/>
          <w:w w:val="105"/>
        </w:rPr>
        <w:t> </w:t>
      </w:r>
      <w:r>
        <w:rPr>
          <w:color w:val="231F20"/>
        </w:rPr>
        <w:t>theory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generalization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Bayesian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handle</w:t>
      </w:r>
      <w:r>
        <w:rPr>
          <w:color w:val="231F20"/>
          <w:spacing w:val="-10"/>
        </w:rPr>
        <w:t> </w:t>
      </w:r>
      <w:r>
        <w:rPr>
          <w:color w:val="231F20"/>
        </w:rPr>
        <w:t>sensor</w:t>
      </w:r>
      <w:r>
        <w:rPr>
          <w:color w:val="231F20"/>
          <w:spacing w:val="40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defects.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event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necessary</w:t>
      </w:r>
      <w:r>
        <w:rPr>
          <w:color w:val="231F20"/>
          <w:spacing w:val="-6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avail-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able,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fusion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provide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comprehensive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acceptable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face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lack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sensitivity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sensitivity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data,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w w:val="105"/>
        </w:rPr>
        <w:t> 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reliable.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as- sumptions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data.</w:t>
      </w:r>
    </w:p>
    <w:p>
      <w:pPr>
        <w:tabs>
          <w:tab w:pos="4832" w:val="left" w:leader="none"/>
        </w:tabs>
        <w:spacing w:before="22"/>
        <w:ind w:left="114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i/>
          <w:color w:val="231F20"/>
          <w:spacing w:val="-2"/>
          <w:w w:val="105"/>
          <w:sz w:val="16"/>
        </w:rPr>
        <w:t>Hihgly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reliable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level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c</w:t>
      </w:r>
      <w:r>
        <w:rPr>
          <w:color w:val="231F20"/>
          <w:spacing w:val="-2"/>
          <w:w w:val="105"/>
          <w:sz w:val="16"/>
          <w:vertAlign w:val="subscript"/>
        </w:rPr>
        <w:t>1</w:t>
      </w:r>
      <w:r>
        <w:rPr>
          <w:color w:val="231F20"/>
          <w:spacing w:val="1"/>
          <w:w w:val="110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10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-9"/>
          <w:w w:val="110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1</w:t>
      </w:r>
      <w:r>
        <w:rPr>
          <w:rFonts w:ascii="Standard Symbols PS" w:hAnsi="Standard Symbols PS"/>
          <w:color w:val="231F20"/>
          <w:spacing w:val="-2"/>
          <w:w w:val="105"/>
          <w:sz w:val="16"/>
          <w:vertAlign w:val="baseline"/>
        </w:rPr>
        <w:t>)</w:t>
      </w:r>
      <w:r>
        <w:rPr>
          <w:rFonts w:ascii="Standard Symbols PS" w:hAnsi="Standard Symbols PS"/>
          <w:color w:val="231F20"/>
          <w:spacing w:val="-8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"/>
          <w:w w:val="105"/>
          <w:sz w:val="16"/>
          <w:vertAlign w:val="baseline"/>
        </w:rPr>
        <w:t>σ</w:t>
      </w:r>
      <w:r>
        <w:rPr>
          <w:rFonts w:ascii="Arial" w:hAnsi="Arial"/>
          <w:i/>
          <w:color w:val="231F20"/>
          <w:spacing w:val="-31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superscript"/>
        </w:rPr>
        <w:t>2</w:t>
      </w:r>
      <w:r>
        <w:rPr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w w:val="105"/>
          <w:sz w:val="16"/>
          <w:vertAlign w:val="baseline"/>
        </w:rPr>
        <w:t>≤</w:t>
      </w:r>
      <w:r>
        <w:rPr>
          <w:rFonts w:ascii="Arial" w:hAnsi="Arial"/>
          <w:i/>
          <w:color w:val="231F20"/>
          <w:spacing w:val="-5"/>
          <w:w w:val="105"/>
          <w:sz w:val="16"/>
          <w:vertAlign w:val="baseline"/>
        </w:rPr>
        <w:t>α</w:t>
      </w:r>
      <w:r>
        <w:rPr>
          <w:rFonts w:ascii="Arial" w:hAnsi="Arial"/>
          <w:i/>
          <w:color w:val="231F20"/>
          <w:sz w:val="16"/>
          <w:vertAlign w:val="baseline"/>
        </w:rPr>
        <w:tab/>
      </w:r>
      <w:r>
        <w:rPr>
          <w:rFonts w:ascii="Standard Symbols PS" w:hAnsi="Standard Symbols PS"/>
          <w:color w:val="231F20"/>
          <w:spacing w:val="-4"/>
          <w:w w:val="105"/>
          <w:sz w:val="16"/>
          <w:vertAlign w:val="baseline"/>
        </w:rPr>
        <w:t>(</w:t>
      </w:r>
      <w:r>
        <w:rPr>
          <w:color w:val="231F20"/>
          <w:spacing w:val="-4"/>
          <w:w w:val="105"/>
          <w:sz w:val="16"/>
          <w:vertAlign w:val="baseline"/>
        </w:rPr>
        <w:t>17</w:t>
      </w:r>
      <w:r>
        <w:rPr>
          <w:rFonts w:ascii="Standard Symbols PS" w:hAnsi="Standard Symbols PS"/>
          <w:color w:val="231F20"/>
          <w:spacing w:val="-4"/>
          <w:w w:val="105"/>
          <w:sz w:val="16"/>
          <w:vertAlign w:val="baseline"/>
        </w:rPr>
        <w:t>)</w:t>
      </w:r>
    </w:p>
    <w:p>
      <w:pPr>
        <w:pStyle w:val="BodyText"/>
        <w:spacing w:before="159"/>
        <w:rPr>
          <w:rFonts w:ascii="Standard Symbols PS"/>
        </w:rPr>
      </w:pPr>
    </w:p>
    <w:p>
      <w:pPr>
        <w:spacing w:before="0"/>
        <w:ind w:left="114" w:right="0" w:firstLine="0"/>
        <w:jc w:val="left"/>
        <w:rPr>
          <w:rFonts w:ascii="Arial" w:hAnsi="Arial"/>
          <w:i/>
          <w:sz w:val="16"/>
        </w:rPr>
      </w:pPr>
      <w:r>
        <w:rPr>
          <w:i/>
          <w:color w:val="231F20"/>
          <w:sz w:val="16"/>
        </w:rPr>
        <w:t>Poorly reliable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level</w:t>
      </w:r>
      <w:r>
        <w:rPr>
          <w:i/>
          <w:color w:val="231F20"/>
          <w:spacing w:val="-6"/>
          <w:sz w:val="16"/>
        </w:rPr>
        <w:t> </w:t>
      </w:r>
      <w:r>
        <w:rPr>
          <w:rFonts w:ascii="Standard Symbols PS" w:hAnsi="Standard Symbols PS"/>
          <w:color w:val="231F20"/>
          <w:sz w:val="16"/>
        </w:rPr>
        <w:t>(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  <w:vertAlign w:val="subscript"/>
        </w:rPr>
        <w:t>2</w:t>
      </w:r>
      <w:r>
        <w:rPr>
          <w:color w:val="231F20"/>
          <w:spacing w:val="9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-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2</w:t>
      </w:r>
      <w:r>
        <w:rPr>
          <w:rFonts w:ascii="Standard Symbols PS" w:hAnsi="Standard Symbols PS"/>
          <w:color w:val="231F20"/>
          <w:sz w:val="16"/>
          <w:vertAlign w:val="baseline"/>
        </w:rPr>
        <w:t>)</w:t>
      </w:r>
      <w:r>
        <w:rPr>
          <w:rFonts w:ascii="Standard Symbols PS" w:hAnsi="Standard Symbols PS"/>
          <w:color w:val="231F20"/>
          <w:spacing w:val="-6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σ</w:t>
      </w:r>
      <w:r>
        <w:rPr>
          <w:rFonts w:ascii="Arial" w:hAnsi="Arial"/>
          <w:i/>
          <w:color w:val="231F20"/>
          <w:spacing w:val="-28"/>
          <w:sz w:val="16"/>
          <w:vertAlign w:val="baseline"/>
        </w:rPr>
        <w:t> </w:t>
      </w:r>
      <w:r>
        <w:rPr>
          <w:color w:val="231F20"/>
          <w:sz w:val="16"/>
          <w:vertAlign w:val="superscript"/>
        </w:rPr>
        <w:t>2</w:t>
      </w:r>
      <w:r>
        <w:rPr>
          <w:color w:val="231F20"/>
          <w:spacing w:val="-13"/>
          <w:sz w:val="16"/>
          <w:vertAlign w:val="baseline"/>
        </w:rPr>
        <w:t> </w:t>
      </w:r>
      <w:r>
        <w:rPr>
          <w:rFonts w:ascii="Abydos" w:hAnsi="Abydos"/>
          <w:color w:val="231F20"/>
          <w:sz w:val="16"/>
          <w:vertAlign w:val="baseline"/>
        </w:rPr>
        <w:t>N</w:t>
      </w:r>
      <w:r>
        <w:rPr>
          <w:rFonts w:ascii="Abydos" w:hAnsi="Abydos"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sz w:val="16"/>
          <w:vertAlign w:val="baseline"/>
        </w:rPr>
        <w:t>α</w:t>
      </w:r>
    </w:p>
    <w:p>
      <w:pPr>
        <w:pStyle w:val="BodyText"/>
        <w:spacing w:before="141"/>
        <w:rPr>
          <w:rFonts w:ascii="Arial"/>
          <w:i/>
        </w:rPr>
      </w:pPr>
    </w:p>
    <w:p>
      <w:pPr>
        <w:pStyle w:val="BodyText"/>
        <w:spacing w:line="271" w:lineRule="auto" w:before="1"/>
        <w:ind w:left="114" w:right="233" w:firstLine="239"/>
      </w:pPr>
      <w:r>
        <w:rPr>
          <w:color w:val="231F20"/>
        </w:rPr>
        <w:t>With each new data, the variance of the N last data is updated 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upper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lower</w:t>
      </w:r>
      <w:r>
        <w:rPr>
          <w:color w:val="231F20"/>
          <w:spacing w:val="28"/>
        </w:rPr>
        <w:t> </w:t>
      </w:r>
      <w:r>
        <w:rPr>
          <w:color w:val="231F20"/>
        </w:rPr>
        <w:t>levels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dence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ed.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levels</w:t>
      </w:r>
    </w:p>
    <w:p>
      <w:pPr>
        <w:spacing w:after="0" w:line="271" w:lineRule="auto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7" w:space="183"/>
            <w:col w:w="5430"/>
          </w:cols>
        </w:sect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ind w:left="1604"/>
        <w:rPr>
          <w:sz w:val="20"/>
        </w:rPr>
      </w:pPr>
      <w:r>
        <w:rPr>
          <w:sz w:val="20"/>
        </w:rPr>
        <w:drawing>
          <wp:inline distT="0" distB="0" distL="0" distR="0">
            <wp:extent cx="4697311" cy="261518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31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  <w:rPr>
          <w:sz w:val="12"/>
        </w:rPr>
      </w:pPr>
    </w:p>
    <w:p>
      <w:pPr>
        <w:spacing w:before="0"/>
        <w:ind w:left="178" w:right="351" w:firstLine="0"/>
        <w:jc w:val="center"/>
        <w:rPr>
          <w:sz w:val="12"/>
        </w:rPr>
      </w:pPr>
      <w:bookmarkStart w:name="_bookmark5" w:id="13"/>
      <w:bookmarkEnd w:id="13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 Simulate a robot and transfer parts 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simulator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SimMechanics.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346" w:right="175" w:firstLine="0"/>
        <w:jc w:val="center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1" simplePos="0" relativeHeight="487198720">
            <wp:simplePos x="0" y="0"/>
            <wp:positionH relativeFrom="page">
              <wp:posOffset>1233817</wp:posOffset>
            </wp:positionH>
            <wp:positionV relativeFrom="paragraph">
              <wp:posOffset>-2367516</wp:posOffset>
            </wp:positionV>
            <wp:extent cx="5203571" cy="8210473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571" cy="821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-5"/>
          <w:sz w:val="26"/>
        </w:rPr>
        <w:t>(a)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44"/>
        <w:rPr>
          <w:rFonts w:ascii="Times New Roman"/>
          <w:sz w:val="26"/>
        </w:rPr>
      </w:pPr>
    </w:p>
    <w:p>
      <w:pPr>
        <w:spacing w:before="0"/>
        <w:ind w:left="347" w:right="175" w:firstLine="0"/>
        <w:jc w:val="center"/>
        <w:rPr>
          <w:rFonts w:ascii="Times New Roman"/>
          <w:sz w:val="26"/>
        </w:rPr>
      </w:pPr>
      <w:r>
        <w:rPr>
          <w:rFonts w:ascii="Times New Roman"/>
          <w:color w:val="231F20"/>
          <w:spacing w:val="-5"/>
          <w:sz w:val="26"/>
        </w:rPr>
        <w:t>(b)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3"/>
        <w:rPr>
          <w:rFonts w:ascii="Times New Roman"/>
          <w:sz w:val="26"/>
        </w:rPr>
      </w:pPr>
    </w:p>
    <w:p>
      <w:pPr>
        <w:spacing w:before="0"/>
        <w:ind w:left="346" w:right="175" w:firstLine="0"/>
        <w:jc w:val="center"/>
        <w:rPr>
          <w:rFonts w:ascii="Times New Roman"/>
          <w:sz w:val="26"/>
        </w:rPr>
      </w:pPr>
      <w:r>
        <w:rPr>
          <w:rFonts w:ascii="Times New Roman"/>
          <w:color w:val="231F20"/>
          <w:spacing w:val="-5"/>
          <w:sz w:val="26"/>
        </w:rPr>
        <w:t>(c)</w:t>
      </w:r>
    </w:p>
    <w:p>
      <w:pPr>
        <w:spacing w:before="283"/>
        <w:ind w:left="353" w:right="175" w:firstLine="0"/>
        <w:jc w:val="center"/>
        <w:rPr>
          <w:sz w:val="12"/>
        </w:rPr>
      </w:pPr>
      <w:bookmarkStart w:name="_bookmark6" w:id="14"/>
      <w:bookmarkEnd w:id="14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 Noise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simulation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diagrams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results 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applying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fusion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tool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robot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position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parameters.</w:t>
      </w:r>
    </w:p>
    <w:p>
      <w:pPr>
        <w:spacing w:after="0"/>
        <w:jc w:val="center"/>
        <w:rPr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88"/>
        <w:rPr>
          <w:sz w:val="20"/>
        </w:rPr>
      </w:pPr>
      <w:r>
        <w:rPr>
          <w:sz w:val="20"/>
        </w:rPr>
        <w:drawing>
          <wp:inline distT="0" distB="0" distL="0" distR="0">
            <wp:extent cx="6486486" cy="443788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486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2"/>
        <w:rPr>
          <w:sz w:val="12"/>
        </w:rPr>
      </w:pPr>
    </w:p>
    <w:p>
      <w:pPr>
        <w:spacing w:before="0"/>
        <w:ind w:left="178" w:right="349" w:firstLine="0"/>
        <w:jc w:val="center"/>
        <w:rPr>
          <w:sz w:val="12"/>
        </w:rPr>
      </w:pPr>
      <w:bookmarkStart w:name="_bookmark7" w:id="15"/>
      <w:bookmarkEnd w:id="15"/>
      <w:r>
        <w:rPr/>
      </w:r>
      <w:r>
        <w:rPr>
          <w:color w:val="231F20"/>
          <w:spacing w:val="-2"/>
          <w:w w:val="110"/>
          <w:sz w:val="12"/>
        </w:rPr>
        <w:t>Fig. 5.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Entropy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graph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sensor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weight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assigned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sensor sources.</w:t>
      </w: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10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1540078</wp:posOffset>
                </wp:positionH>
                <wp:positionV relativeFrom="paragraph">
                  <wp:posOffset>535951</wp:posOffset>
                </wp:positionV>
                <wp:extent cx="519430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194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430" h="3810">
                              <a:moveTo>
                                <a:pt x="51912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19125" y="3594"/>
                              </a:lnTo>
                              <a:lnTo>
                                <a:pt x="519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265999pt;margin-top:42.200932pt;width:40.876pt;height:.283pt;mso-position-horizontal-relative:page;mso-position-vertical-relative:paragraph;z-index:15738368" id="docshape2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Shannon</w:t>
      </w:r>
      <w:r>
        <w:rPr>
          <w:color w:val="231F20"/>
          <w:spacing w:val="-1"/>
        </w:rPr>
        <w:t> </w:t>
      </w:r>
      <w:r>
        <w:rPr>
          <w:color w:val="231F20"/>
        </w:rPr>
        <w:t>entropy</w:t>
      </w:r>
      <w:r>
        <w:rPr>
          <w:color w:val="231F20"/>
          <w:spacing w:val="-2"/>
        </w:rPr>
        <w:t> </w:t>
      </w:r>
      <w:r>
        <w:rPr>
          <w:color w:val="231F20"/>
        </w:rPr>
        <w:t>relations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follows: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Lu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  <w:spacing w:val="-4"/>
          </w:rPr>
          <w:t>2016</w:t>
        </w:r>
      </w:hyperlink>
      <w:r>
        <w:rPr>
          <w:color w:val="231F20"/>
          <w:spacing w:val="-4"/>
        </w:rPr>
        <w:t>)</w:t>
      </w:r>
    </w:p>
    <w:p>
      <w:pPr>
        <w:pStyle w:val="BodyText"/>
        <w:spacing w:line="276" w:lineRule="auto" w:before="110"/>
        <w:ind w:left="114" w:firstLine="239"/>
      </w:pPr>
      <w:r>
        <w:rPr/>
        <w:br w:type="column"/>
      </w: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entropy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obtained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Sensor,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for-</w:t>
      </w:r>
      <w:r>
        <w:rPr>
          <w:color w:val="231F20"/>
          <w:w w:val="105"/>
        </w:rPr>
        <w:t> mula below, its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weight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determined (</w:t>
      </w:r>
      <w:hyperlink w:history="true" w:anchor="_bookmark12">
        <w:r>
          <w:rPr>
            <w:color w:val="2E3092"/>
            <w:w w:val="105"/>
          </w:rPr>
          <w:t>Lu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et al., 2016</w:t>
        </w:r>
      </w:hyperlink>
      <w:r>
        <w:rPr>
          <w:color w:val="231F20"/>
          <w:w w:val="105"/>
        </w:rPr>
        <w:t>):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2" w:equalWidth="0">
            <w:col w:w="4826" w:space="534"/>
            <w:col w:w="5430"/>
          </w:cols>
        </w:sectPr>
      </w:pPr>
    </w:p>
    <w:p>
      <w:pPr>
        <w:pStyle w:val="BodyText"/>
        <w:spacing w:before="7"/>
      </w:pPr>
    </w:p>
    <w:p>
      <w:pPr>
        <w:spacing w:line="66" w:lineRule="exact" w:before="0"/>
        <w:ind w:left="114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485999</wp:posOffset>
                </wp:positionH>
                <wp:positionV relativeFrom="paragraph">
                  <wp:posOffset>-7327</wp:posOffset>
                </wp:positionV>
                <wp:extent cx="31750" cy="850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175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77pt;margin-top:-.576930pt;width:2.5pt;height:6.7pt;mso-position-horizontal-relative:page;mso-position-vertical-relative:paragraph;z-index:-16115200" type="#_x0000_t202" id="docshape2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95"/>
          <w:sz w:val="16"/>
        </w:rPr>
        <w:t>P</w:t>
      </w:r>
      <w:r>
        <w:rPr>
          <w:i/>
          <w:color w:val="231F20"/>
          <w:spacing w:val="39"/>
          <w:w w:val="120"/>
          <w:sz w:val="16"/>
        </w:rPr>
        <w:t>  </w:t>
      </w:r>
      <w:r>
        <w:rPr>
          <w:rFonts w:ascii="Standard Symbols PS"/>
          <w:color w:val="231F20"/>
          <w:w w:val="120"/>
          <w:sz w:val="16"/>
        </w:rPr>
        <w:t>=</w:t>
      </w:r>
      <w:r>
        <w:rPr>
          <w:rFonts w:ascii="Standard Symbols PS"/>
          <w:color w:val="231F20"/>
          <w:spacing w:val="-3"/>
          <w:w w:val="120"/>
          <w:sz w:val="16"/>
        </w:rPr>
        <w:t> </w:t>
      </w:r>
      <w:r>
        <w:rPr>
          <w:rFonts w:ascii="Arial"/>
          <w:color w:val="231F20"/>
          <w:spacing w:val="-25"/>
          <w:w w:val="80"/>
          <w:position w:val="2"/>
          <w:sz w:val="16"/>
        </w:rPr>
        <w:t>R</w:t>
      </w:r>
    </w:p>
    <w:p>
      <w:pPr>
        <w:spacing w:line="255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/>
          <w:color w:val="231F20"/>
          <w:w w:val="75"/>
          <w:position w:val="16"/>
          <w:sz w:val="16"/>
        </w:rPr>
        <w:t>R</w:t>
      </w:r>
      <w:r>
        <w:rPr>
          <w:rFonts w:ascii="Arial"/>
          <w:color w:val="231F20"/>
          <w:spacing w:val="-4"/>
          <w:w w:val="90"/>
          <w:position w:val="16"/>
          <w:sz w:val="16"/>
        </w:rPr>
        <w:t> </w:t>
      </w:r>
      <w:r>
        <w:rPr>
          <w:i/>
          <w:color w:val="231F20"/>
          <w:spacing w:val="-12"/>
          <w:w w:val="90"/>
          <w:position w:val="3"/>
          <w:sz w:val="16"/>
        </w:rPr>
        <w:t>c</w:t>
      </w:r>
      <w:r>
        <w:rPr>
          <w:color w:val="231F20"/>
          <w:spacing w:val="-12"/>
          <w:w w:val="90"/>
          <w:sz w:val="11"/>
        </w:rPr>
        <w:t>1</w:t>
      </w:r>
      <w:r>
        <w:rPr>
          <w:rFonts w:ascii="Arial"/>
          <w:color w:val="231F20"/>
          <w:spacing w:val="-12"/>
          <w:w w:val="90"/>
          <w:position w:val="-5"/>
          <w:sz w:val="16"/>
        </w:rPr>
        <w:t>R</w:t>
      </w:r>
      <w:r>
        <w:rPr>
          <w:i/>
          <w:color w:val="231F20"/>
          <w:spacing w:val="-12"/>
          <w:w w:val="90"/>
          <w:sz w:val="11"/>
        </w:rPr>
        <w:t>t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72" w:lineRule="exact" w:before="1"/>
        <w:ind w:left="114" w:right="0" w:firstLine="0"/>
        <w:jc w:val="left"/>
        <w:rPr>
          <w:rFonts w:ascii="Arial"/>
          <w:sz w:val="16"/>
        </w:rPr>
      </w:pPr>
      <w:r>
        <w:rPr>
          <w:rFonts w:ascii="Comic Sans MS"/>
          <w:color w:val="231F20"/>
          <w:sz w:val="16"/>
        </w:rPr>
        <w:t>,</w:t>
      </w:r>
      <w:r>
        <w:rPr>
          <w:rFonts w:ascii="Comic Sans MS"/>
          <w:color w:val="231F20"/>
          <w:spacing w:val="-21"/>
          <w:sz w:val="16"/>
        </w:rPr>
        <w:t> </w:t>
      </w:r>
      <w:r>
        <w:rPr>
          <w:i/>
          <w:color w:val="231F20"/>
          <w:sz w:val="16"/>
        </w:rPr>
        <w:t>P</w:t>
      </w:r>
      <w:r>
        <w:rPr>
          <w:i/>
          <w:color w:val="231F20"/>
          <w:sz w:val="16"/>
          <w:vertAlign w:val="superscript"/>
        </w:rPr>
        <w:t>c</w:t>
      </w:r>
      <w:r>
        <w:rPr>
          <w:i/>
          <w:color w:val="231F20"/>
          <w:spacing w:val="72"/>
          <w:w w:val="120"/>
          <w:sz w:val="16"/>
          <w:vertAlign w:val="baseline"/>
        </w:rPr>
        <w:t> </w:t>
      </w:r>
      <w:r>
        <w:rPr>
          <w:rFonts w:ascii="Standard Symbols PS"/>
          <w:color w:val="231F20"/>
          <w:w w:val="120"/>
          <w:sz w:val="16"/>
          <w:vertAlign w:val="baseline"/>
        </w:rPr>
        <w:t>=</w:t>
      </w:r>
      <w:r>
        <w:rPr>
          <w:rFonts w:ascii="Standard Symbols PS"/>
          <w:color w:val="231F20"/>
          <w:spacing w:val="-2"/>
          <w:w w:val="120"/>
          <w:sz w:val="16"/>
          <w:vertAlign w:val="baseline"/>
        </w:rPr>
        <w:t> </w:t>
      </w:r>
      <w:r>
        <w:rPr>
          <w:rFonts w:ascii="Arial"/>
          <w:color w:val="231F20"/>
          <w:spacing w:val="-26"/>
          <w:w w:val="80"/>
          <w:position w:val="2"/>
          <w:sz w:val="16"/>
          <w:vertAlign w:val="baseline"/>
        </w:rPr>
        <w:t>R</w:t>
      </w:r>
    </w:p>
    <w:p>
      <w:pPr>
        <w:spacing w:line="255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/>
          <w:color w:val="231F20"/>
          <w:w w:val="75"/>
          <w:position w:val="16"/>
          <w:sz w:val="16"/>
        </w:rPr>
        <w:t>R</w:t>
      </w:r>
      <w:r>
        <w:rPr>
          <w:rFonts w:ascii="Arial"/>
          <w:color w:val="231F20"/>
          <w:spacing w:val="-2"/>
          <w:w w:val="85"/>
          <w:position w:val="16"/>
          <w:sz w:val="16"/>
        </w:rPr>
        <w:t> </w:t>
      </w:r>
      <w:r>
        <w:rPr>
          <w:i/>
          <w:color w:val="231F20"/>
          <w:spacing w:val="-11"/>
          <w:w w:val="85"/>
          <w:position w:val="3"/>
          <w:sz w:val="16"/>
        </w:rPr>
        <w:t>c</w:t>
      </w:r>
      <w:r>
        <w:rPr>
          <w:color w:val="231F20"/>
          <w:spacing w:val="-11"/>
          <w:w w:val="85"/>
          <w:sz w:val="11"/>
        </w:rPr>
        <w:t>2</w:t>
      </w:r>
      <w:r>
        <w:rPr>
          <w:rFonts w:ascii="Arial"/>
          <w:color w:val="231F20"/>
          <w:spacing w:val="-11"/>
          <w:w w:val="85"/>
          <w:position w:val="-5"/>
          <w:sz w:val="16"/>
        </w:rPr>
        <w:t>R</w:t>
      </w:r>
      <w:r>
        <w:rPr>
          <w:i/>
          <w:color w:val="231F20"/>
          <w:spacing w:val="-11"/>
          <w:w w:val="85"/>
          <w:sz w:val="11"/>
        </w:rPr>
        <w:t>t</w:t>
      </w:r>
    </w:p>
    <w:p>
      <w:pPr>
        <w:pStyle w:val="BodyText"/>
        <w:tabs>
          <w:tab w:pos="1217" w:val="left" w:leader="none"/>
          <w:tab w:pos="1826" w:val="left" w:leader="none"/>
          <w:tab w:pos="2526" w:val="left" w:leader="none"/>
        </w:tabs>
        <w:spacing w:line="103" w:lineRule="exact" w:before="152"/>
        <w:ind w:left="114"/>
      </w:pPr>
      <w:r>
        <w:rPr/>
        <w:br w:type="column"/>
      </w:r>
      <w:r>
        <w:rPr>
          <w:rFonts w:ascii="Standard Symbols PS"/>
          <w:color w:val="231F20"/>
          <w:spacing w:val="-1"/>
          <w:w w:val="115"/>
        </w:rPr>
        <w:t>(</w:t>
      </w:r>
      <w:r>
        <w:rPr>
          <w:color w:val="231F20"/>
          <w:w w:val="111"/>
        </w:rPr>
        <w:t>1</w:t>
      </w:r>
      <w:r>
        <w:rPr>
          <w:color w:val="231F20"/>
          <w:spacing w:val="-3"/>
          <w:w w:val="111"/>
        </w:rPr>
        <w:t>8</w:t>
      </w:r>
      <w:r>
        <w:rPr>
          <w:rFonts w:ascii="Standard Symbols PS"/>
          <w:color w:val="231F20"/>
          <w:w w:val="115"/>
        </w:rPr>
        <w:t>)</w:t>
      </w:r>
      <w:r>
        <w:rPr>
          <w:rFonts w:ascii="Standard Symbols PS"/>
          <w:color w:val="231F20"/>
        </w:rPr>
        <w:tab/>
      </w:r>
      <w:r>
        <w:rPr>
          <w:rFonts w:ascii="Times New Roman"/>
          <w:color w:val="231F20"/>
          <w:w w:val="99"/>
          <w:position w:val="6"/>
          <w:u w:val="single" w:color="231F20"/>
        </w:rPr>
        <w:t> </w:t>
      </w:r>
      <w:r>
        <w:rPr>
          <w:rFonts w:ascii="Times New Roman"/>
          <w:color w:val="231F20"/>
          <w:position w:val="6"/>
          <w:u w:val="single" w:color="231F20"/>
        </w:rPr>
        <w:tab/>
      </w:r>
      <w:r>
        <w:rPr>
          <w:color w:val="231F20"/>
          <w:w w:val="132"/>
          <w:position w:val="6"/>
          <w:u w:val="single" w:color="231F20"/>
        </w:rPr>
        <w:t>1</w:t>
      </w:r>
      <w:r>
        <w:rPr>
          <w:color w:val="231F20"/>
          <w:position w:val="6"/>
          <w:u w:val="single" w:color="231F20"/>
        </w:rPr>
        <w:tab/>
      </w:r>
    </w:p>
    <w:p>
      <w:pPr>
        <w:spacing w:after="0" w:line="103" w:lineRule="exact"/>
        <w:sectPr>
          <w:type w:val="continuous"/>
          <w:pgSz w:w="11910" w:h="15880"/>
          <w:pgMar w:header="693" w:footer="0" w:top="640" w:bottom="280" w:left="560" w:right="560"/>
          <w:cols w:num="5" w:equalWidth="0">
            <w:col w:w="608" w:space="63"/>
            <w:col w:w="453" w:space="139"/>
            <w:col w:w="677" w:space="63"/>
            <w:col w:w="453" w:space="2262"/>
            <w:col w:w="6072"/>
          </w:cols>
        </w:sectPr>
      </w:pPr>
    </w:p>
    <w:p>
      <w:pPr>
        <w:tabs>
          <w:tab w:pos="657" w:val="left" w:leader="none"/>
        </w:tabs>
        <w:spacing w:before="47"/>
        <w:ind w:left="205" w:right="0" w:firstLine="0"/>
        <w:jc w:val="left"/>
        <w:rPr>
          <w:rFonts w:asci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694080</wp:posOffset>
                </wp:positionH>
                <wp:positionV relativeFrom="paragraph">
                  <wp:posOffset>38517</wp:posOffset>
                </wp:positionV>
                <wp:extent cx="519430" cy="38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194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430" h="3810">
                              <a:moveTo>
                                <a:pt x="51912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19125" y="3594"/>
                              </a:lnTo>
                              <a:lnTo>
                                <a:pt x="519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652pt;margin-top:3.032857pt;width:40.876pt;height:.283pt;mso-position-horizontal-relative:page;mso-position-vertical-relative:paragraph;z-index:15737856" id="docshape2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5"/>
          <w:w w:val="120"/>
          <w:sz w:val="11"/>
        </w:rPr>
        <w:t>1</w:t>
      </w:r>
      <w:r>
        <w:rPr>
          <w:i/>
          <w:color w:val="231F20"/>
          <w:spacing w:val="-5"/>
          <w:w w:val="120"/>
          <w:sz w:val="11"/>
        </w:rPr>
        <w:t>t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2"/>
          <w:w w:val="120"/>
          <w:position w:val="-6"/>
          <w:sz w:val="16"/>
        </w:rPr>
        <w:t>c</w:t>
      </w:r>
      <w:r>
        <w:rPr>
          <w:color w:val="231F20"/>
          <w:spacing w:val="-2"/>
          <w:w w:val="120"/>
          <w:position w:val="-8"/>
          <w:sz w:val="11"/>
        </w:rPr>
        <w:t>1</w:t>
      </w:r>
      <w:r>
        <w:rPr>
          <w:i/>
          <w:color w:val="231F20"/>
          <w:spacing w:val="-2"/>
          <w:w w:val="120"/>
          <w:position w:val="-8"/>
          <w:sz w:val="11"/>
        </w:rPr>
        <w:t>t</w:t>
      </w:r>
      <w:r>
        <w:rPr>
          <w:i/>
          <w:color w:val="231F20"/>
          <w:spacing w:val="6"/>
          <w:w w:val="120"/>
          <w:position w:val="-8"/>
          <w:sz w:val="11"/>
        </w:rPr>
        <w:t> </w:t>
      </w:r>
      <w:r>
        <w:rPr>
          <w:rFonts w:ascii="Standard Symbols PS"/>
          <w:color w:val="231F20"/>
          <w:spacing w:val="-10"/>
          <w:w w:val="120"/>
          <w:position w:val="-6"/>
          <w:sz w:val="16"/>
        </w:rPr>
        <w:t>+</w:t>
      </w:r>
    </w:p>
    <w:p>
      <w:pPr>
        <w:tabs>
          <w:tab w:pos="493" w:val="left" w:leader="none"/>
        </w:tabs>
        <w:spacing w:before="47"/>
        <w:ind w:left="11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position w:val="-6"/>
          <w:sz w:val="16"/>
        </w:rPr>
        <w:t>c</w:t>
      </w:r>
      <w:r>
        <w:rPr>
          <w:color w:val="231F20"/>
          <w:spacing w:val="-5"/>
          <w:position w:val="-8"/>
          <w:sz w:val="11"/>
        </w:rPr>
        <w:t>2</w:t>
      </w:r>
      <w:r>
        <w:rPr>
          <w:i/>
          <w:color w:val="231F20"/>
          <w:spacing w:val="-5"/>
          <w:position w:val="-8"/>
          <w:sz w:val="11"/>
        </w:rPr>
        <w:t>t</w:t>
      </w:r>
      <w:r>
        <w:rPr>
          <w:i/>
          <w:color w:val="231F20"/>
          <w:position w:val="-8"/>
          <w:sz w:val="11"/>
        </w:rPr>
        <w:tab/>
      </w:r>
      <w:r>
        <w:rPr>
          <w:color w:val="231F20"/>
          <w:spacing w:val="-5"/>
          <w:sz w:val="11"/>
        </w:rPr>
        <w:t>2</w:t>
      </w:r>
      <w:r>
        <w:rPr>
          <w:i/>
          <w:color w:val="231F20"/>
          <w:spacing w:val="-5"/>
          <w:sz w:val="11"/>
        </w:rPr>
        <w:t>t</w:t>
      </w:r>
    </w:p>
    <w:p>
      <w:pPr>
        <w:spacing w:before="64"/>
        <w:ind w:left="205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i/>
          <w:color w:val="231F20"/>
          <w:spacing w:val="-2"/>
          <w:w w:val="120"/>
          <w:position w:val="3"/>
          <w:sz w:val="16"/>
        </w:rPr>
        <w:t>c</w:t>
      </w:r>
      <w:r>
        <w:rPr>
          <w:color w:val="231F20"/>
          <w:spacing w:val="-2"/>
          <w:w w:val="120"/>
          <w:sz w:val="11"/>
        </w:rPr>
        <w:t>1</w:t>
      </w:r>
      <w:r>
        <w:rPr>
          <w:i/>
          <w:color w:val="231F20"/>
          <w:spacing w:val="-2"/>
          <w:w w:val="120"/>
          <w:sz w:val="11"/>
        </w:rPr>
        <w:t>t</w:t>
      </w:r>
      <w:r>
        <w:rPr>
          <w:i/>
          <w:color w:val="231F20"/>
          <w:spacing w:val="4"/>
          <w:w w:val="125"/>
          <w:sz w:val="11"/>
        </w:rPr>
        <w:t> </w:t>
      </w:r>
      <w:r>
        <w:rPr>
          <w:rFonts w:ascii="Standard Symbols PS"/>
          <w:color w:val="231F20"/>
          <w:spacing w:val="-12"/>
          <w:w w:val="125"/>
          <w:position w:val="3"/>
          <w:sz w:val="16"/>
        </w:rPr>
        <w:t>+</w:t>
      </w:r>
    </w:p>
    <w:p>
      <w:pPr>
        <w:spacing w:before="64"/>
        <w:ind w:left="11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position w:val="3"/>
          <w:sz w:val="16"/>
        </w:rPr>
        <w:t>c</w:t>
      </w:r>
      <w:r>
        <w:rPr>
          <w:color w:val="231F20"/>
          <w:spacing w:val="-5"/>
          <w:sz w:val="11"/>
        </w:rPr>
        <w:t>2</w:t>
      </w:r>
      <w:r>
        <w:rPr>
          <w:i/>
          <w:color w:val="231F20"/>
          <w:spacing w:val="-5"/>
          <w:sz w:val="11"/>
        </w:rPr>
        <w:t>t</w:t>
      </w:r>
    </w:p>
    <w:p>
      <w:pPr>
        <w:spacing w:before="8"/>
        <w:ind w:left="205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i/>
          <w:color w:val="231F20"/>
          <w:w w:val="105"/>
          <w:position w:val="3"/>
          <w:sz w:val="16"/>
        </w:rPr>
        <w:t>W</w:t>
      </w:r>
      <w:r>
        <w:rPr>
          <w:i/>
          <w:color w:val="231F20"/>
          <w:w w:val="105"/>
          <w:sz w:val="11"/>
        </w:rPr>
        <w:t>it</w:t>
      </w:r>
      <w:r>
        <w:rPr>
          <w:i/>
          <w:color w:val="231F20"/>
          <w:spacing w:val="22"/>
          <w:w w:val="115"/>
          <w:sz w:val="11"/>
        </w:rPr>
        <w:t> </w:t>
      </w:r>
      <w:r>
        <w:rPr>
          <w:rFonts w:ascii="Standard Symbols PS"/>
          <w:color w:val="231F20"/>
          <w:spacing w:val="-12"/>
          <w:w w:val="115"/>
          <w:position w:val="3"/>
          <w:sz w:val="16"/>
        </w:rPr>
        <w:t>=</w:t>
      </w:r>
    </w:p>
    <w:p>
      <w:pPr>
        <w:spacing w:before="30"/>
        <w:ind w:left="205" w:right="0" w:firstLine="0"/>
        <w:jc w:val="left"/>
        <w:rPr>
          <w:i/>
          <w:sz w:val="11"/>
        </w:rPr>
      </w:pPr>
      <w:r>
        <w:rPr/>
        <w:br w:type="column"/>
      </w:r>
      <w:r>
        <w:rPr>
          <w:color w:val="231F20"/>
          <w:w w:val="115"/>
          <w:sz w:val="11"/>
        </w:rPr>
        <w:t>2</w:t>
      </w:r>
      <w:r>
        <w:rPr>
          <w:color w:val="231F20"/>
          <w:spacing w:val="-3"/>
          <w:w w:val="115"/>
          <w:sz w:val="11"/>
        </w:rPr>
        <w:t> </w:t>
      </w:r>
      <w:r>
        <w:rPr>
          <w:rFonts w:ascii="Arial"/>
          <w:color w:val="231F20"/>
          <w:spacing w:val="-5"/>
          <w:w w:val="115"/>
          <w:position w:val="4"/>
          <w:sz w:val="16"/>
        </w:rPr>
        <w:t>P</w:t>
      </w:r>
      <w:r>
        <w:rPr>
          <w:i/>
          <w:color w:val="231F20"/>
          <w:spacing w:val="-5"/>
          <w:w w:val="115"/>
          <w:sz w:val="11"/>
        </w:rPr>
        <w:t>I</w:t>
      </w:r>
    </w:p>
    <w:p>
      <w:pPr>
        <w:tabs>
          <w:tab w:pos="3332" w:val="left" w:leader="none"/>
        </w:tabs>
        <w:spacing w:before="9"/>
        <w:ind w:left="205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rFonts w:ascii="Tuffy" w:hAnsi="Tuffy"/>
          <w:b w:val="0"/>
          <w:color w:val="231F20"/>
          <w:spacing w:val="-5"/>
          <w:w w:val="170"/>
          <w:position w:val="-5"/>
          <w:sz w:val="11"/>
        </w:rPr>
        <w:t>−</w:t>
      </w:r>
      <w:r>
        <w:rPr>
          <w:color w:val="231F20"/>
          <w:spacing w:val="-5"/>
          <w:w w:val="170"/>
          <w:position w:val="-5"/>
          <w:sz w:val="11"/>
        </w:rPr>
        <w:t>2</w:t>
      </w:r>
      <w:r>
        <w:rPr>
          <w:color w:val="231F20"/>
          <w:position w:val="-5"/>
          <w:sz w:val="11"/>
        </w:rPr>
        <w:tab/>
      </w:r>
      <w:r>
        <w:rPr>
          <w:rFonts w:ascii="Standard Symbols PS" w:hAnsi="Standard Symbols PS"/>
          <w:color w:val="231F20"/>
          <w:spacing w:val="-4"/>
          <w:w w:val="125"/>
          <w:sz w:val="16"/>
        </w:rPr>
        <w:t>(</w:t>
      </w:r>
      <w:r>
        <w:rPr>
          <w:color w:val="231F20"/>
          <w:spacing w:val="-4"/>
          <w:w w:val="125"/>
          <w:sz w:val="16"/>
        </w:rPr>
        <w:t>20</w:t>
      </w:r>
      <w:r>
        <w:rPr>
          <w:rFonts w:ascii="Standard Symbols PS" w:hAnsi="Standard Symbols PS"/>
          <w:color w:val="231F20"/>
          <w:spacing w:val="-4"/>
          <w:w w:val="125"/>
          <w:sz w:val="16"/>
        </w:rPr>
        <w:t>)</w:t>
      </w:r>
    </w:p>
    <w:p>
      <w:pPr>
        <w:spacing w:after="0"/>
        <w:jc w:val="left"/>
        <w:rPr>
          <w:rFonts w:ascii="Standard Symbols PS" w:hAns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7" w:equalWidth="0">
            <w:col w:w="1004" w:space="40"/>
            <w:col w:w="636" w:space="105"/>
            <w:col w:w="552" w:space="39"/>
            <w:col w:w="332" w:space="2561"/>
            <w:col w:w="663" w:space="121"/>
            <w:col w:w="545" w:space="262"/>
            <w:col w:w="3930"/>
          </w:cols>
        </w:sectPr>
      </w:pPr>
    </w:p>
    <w:p>
      <w:pPr>
        <w:pStyle w:val="BodyText"/>
        <w:spacing w:before="8"/>
        <w:rPr>
          <w:rFonts w:ascii="Standard Symbols PS"/>
          <w:sz w:val="20"/>
        </w:rPr>
      </w:pPr>
    </w:p>
    <w:p>
      <w:pPr>
        <w:spacing w:after="0"/>
        <w:rPr>
          <w:rFonts w:ascii="Standard Symbols PS"/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3"/>
        <w:rPr>
          <w:rFonts w:ascii="Standard Symbols PS"/>
        </w:rPr>
      </w:pPr>
    </w:p>
    <w:p>
      <w:pPr>
        <w:pStyle w:val="BodyText"/>
        <w:spacing w:line="276" w:lineRule="auto"/>
        <w:ind w:left="114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4124883</wp:posOffset>
                </wp:positionH>
                <wp:positionV relativeFrom="paragraph">
                  <wp:posOffset>-319804</wp:posOffset>
                </wp:positionV>
                <wp:extent cx="205104" cy="1339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5104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6"/>
                                <w:vertAlign w:val="subscript"/>
                              </w:rPr>
                              <w:t>it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94006pt;margin-top:-25.181479pt;width:16.1500pt;height:10.55pt;mso-position-horizontal-relative:page;mso-position-vertical-relative:paragraph;z-index:15738880" type="#_x0000_t202" id="docshape2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231F20"/>
                          <w:spacing w:val="-2"/>
                          <w:sz w:val="16"/>
                        </w:rPr>
                        <w:t>H</w:t>
                      </w:r>
                      <w:r>
                        <w:rPr>
                          <w:i/>
                          <w:color w:val="231F20"/>
                          <w:spacing w:val="-2"/>
                          <w:sz w:val="16"/>
                          <w:vertAlign w:val="subscript"/>
                        </w:rPr>
                        <w:t>it</w:t>
                      </w:r>
                      <w:r>
                        <w:rPr>
                          <w:rFonts w:ascii="Standard Symbols PS"/>
                          <w:color w:val="231F20"/>
                          <w:spacing w:val="-2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4499279</wp:posOffset>
                </wp:positionH>
                <wp:positionV relativeFrom="paragraph">
                  <wp:posOffset>-319811</wp:posOffset>
                </wp:positionV>
                <wp:extent cx="342900" cy="1447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4290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10"/>
                                <w:position w:val="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position w:val="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position w:val="1"/>
                                <w:sz w:val="11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231F20"/>
                                <w:spacing w:val="-18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10"/>
                                <w:position w:val="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73987pt;margin-top:-25.182045pt;width:27pt;height:11.4pt;mso-position-horizontal-relative:page;mso-position-vertical-relative:paragraph;z-index:15739392" type="#_x0000_t202" id="docshape2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color w:val="231F20"/>
                          <w:spacing w:val="-1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w w:val="110"/>
                          <w:position w:val="5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10"/>
                          <w:position w:val="5"/>
                          <w:sz w:val="16"/>
                        </w:rPr>
                        <w:t>H</w:t>
                      </w:r>
                      <w:r>
                        <w:rPr>
                          <w:i/>
                          <w:color w:val="231F20"/>
                          <w:w w:val="110"/>
                          <w:position w:val="1"/>
                          <w:sz w:val="11"/>
                        </w:rPr>
                        <w:t>it</w:t>
                      </w:r>
                      <w:r>
                        <w:rPr>
                          <w:i/>
                          <w:color w:val="231F20"/>
                          <w:spacing w:val="-18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spacing w:val="-10"/>
                          <w:w w:val="110"/>
                          <w:position w:val="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And the entropy criterion for each of the Sensors is obtained as fol-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lows:</w:t>
      </w:r>
    </w:p>
    <w:p>
      <w:pPr>
        <w:pStyle w:val="BodyText"/>
        <w:spacing w:before="146"/>
      </w:pPr>
    </w:p>
    <w:p>
      <w:pPr>
        <w:spacing w:before="0"/>
        <w:ind w:left="60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689036</wp:posOffset>
                </wp:positionH>
                <wp:positionV relativeFrom="paragraph">
                  <wp:posOffset>8358</wp:posOffset>
                </wp:positionV>
                <wp:extent cx="580390" cy="2178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8039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3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95"/>
                                <w:position w:val="8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9"/>
                                <w:w w:val="195"/>
                                <w:position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2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54841pt;margin-top:.658165pt;width:45.7pt;height:17.150pt;mso-position-horizontal-relative:page;mso-position-vertical-relative:paragraph;z-index:-16114688" type="#_x0000_t202" id="docshape26" filled="false" stroked="false">
                <v:textbox inset="0,0,0,0">
                  <w:txbxContent>
                    <w:p>
                      <w:pPr>
                        <w:tabs>
                          <w:tab w:pos="863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position w:val="8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color w:val="231F20"/>
                          <w:spacing w:val="49"/>
                          <w:w w:val="195"/>
                          <w:position w:val="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20"/>
                          <w:w w:val="12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3.2. Sensor noise simulation and perfo" w:id="16"/>
      <w:bookmarkEnd w:id="16"/>
      <w:r>
        <w:rPr/>
      </w:r>
      <w:r>
        <w:rPr>
          <w:color w:val="231F20"/>
          <w:spacing w:val="-10"/>
          <w:w w:val="105"/>
          <w:sz w:val="11"/>
        </w:rPr>
        <w:t>2</w:t>
      </w:r>
    </w:p>
    <w:p>
      <w:pPr>
        <w:tabs>
          <w:tab w:pos="780" w:val="left" w:leader="none"/>
          <w:tab w:pos="4832" w:val="left" w:leader="none"/>
        </w:tabs>
        <w:spacing w:before="12"/>
        <w:ind w:left="114" w:right="0" w:firstLine="0"/>
        <w:jc w:val="left"/>
        <w:rPr>
          <w:rFonts w:ascii="Standard Symbols PS"/>
          <w:sz w:val="16"/>
        </w:rPr>
      </w:pPr>
      <w:r>
        <w:rPr>
          <w:i/>
          <w:color w:val="231F20"/>
          <w:sz w:val="16"/>
        </w:rPr>
        <w:t>H</w:t>
      </w:r>
      <w:r>
        <w:rPr>
          <w:i/>
          <w:color w:val="231F20"/>
          <w:sz w:val="16"/>
          <w:vertAlign w:val="subscript"/>
        </w:rPr>
        <w:t>it</w:t>
      </w:r>
      <w:r>
        <w:rPr>
          <w:i/>
          <w:color w:val="231F20"/>
          <w:spacing w:val="5"/>
          <w:w w:val="110"/>
          <w:sz w:val="16"/>
          <w:vertAlign w:val="baseline"/>
        </w:rPr>
        <w:t> </w:t>
      </w:r>
      <w:r>
        <w:rPr>
          <w:rFonts w:ascii="Standard Symbols PS"/>
          <w:color w:val="231F20"/>
          <w:spacing w:val="-12"/>
          <w:w w:val="110"/>
          <w:sz w:val="16"/>
          <w:vertAlign w:val="baseline"/>
        </w:rPr>
        <w:t>=</w:t>
      </w:r>
      <w:r>
        <w:rPr>
          <w:rFonts w:ascii="Standard Symbols PS"/>
          <w:color w:val="231F20"/>
          <w:sz w:val="16"/>
          <w:vertAlign w:val="baseline"/>
        </w:rPr>
        <w:tab/>
      </w:r>
      <w:r>
        <w:rPr>
          <w:i/>
          <w:color w:val="231F20"/>
          <w:sz w:val="16"/>
          <w:vertAlign w:val="baseline"/>
        </w:rPr>
        <w:t>P</w:t>
      </w:r>
      <w:r>
        <w:rPr>
          <w:i/>
          <w:color w:val="231F20"/>
          <w:position w:val="-3"/>
          <w:sz w:val="11"/>
          <w:vertAlign w:val="baseline"/>
        </w:rPr>
        <w:t>it</w:t>
      </w:r>
      <w:r>
        <w:rPr>
          <w:i/>
          <w:color w:val="231F20"/>
          <w:spacing w:val="27"/>
          <w:w w:val="110"/>
          <w:position w:val="-3"/>
          <w:sz w:val="11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log</w:t>
      </w:r>
      <w:r>
        <w:rPr>
          <w:color w:val="231F20"/>
          <w:spacing w:val="-2"/>
          <w:w w:val="110"/>
          <w:sz w:val="16"/>
          <w:vertAlign w:val="subscript"/>
        </w:rPr>
        <w:t>2</w:t>
      </w:r>
      <w:r>
        <w:rPr>
          <w:i/>
          <w:color w:val="231F20"/>
          <w:spacing w:val="-2"/>
          <w:w w:val="110"/>
          <w:sz w:val="16"/>
          <w:vertAlign w:val="baseline"/>
        </w:rPr>
        <w:t>P</w:t>
      </w:r>
      <w:r>
        <w:rPr>
          <w:i/>
          <w:color w:val="231F20"/>
          <w:spacing w:val="-2"/>
          <w:w w:val="110"/>
          <w:position w:val="-3"/>
          <w:sz w:val="11"/>
          <w:vertAlign w:val="baseline"/>
        </w:rPr>
        <w:t>it</w:t>
      </w:r>
      <w:r>
        <w:rPr>
          <w:i/>
          <w:color w:val="231F20"/>
          <w:position w:val="-3"/>
          <w:sz w:val="11"/>
          <w:vertAlign w:val="baseline"/>
        </w:rPr>
        <w:tab/>
      </w:r>
      <w:r>
        <w:rPr>
          <w:rFonts w:ascii="Standard Symbols PS"/>
          <w:color w:val="231F20"/>
          <w:spacing w:val="-4"/>
          <w:w w:val="110"/>
          <w:sz w:val="16"/>
          <w:vertAlign w:val="baseline"/>
        </w:rPr>
        <w:t>(</w:t>
      </w:r>
      <w:r>
        <w:rPr>
          <w:color w:val="231F20"/>
          <w:spacing w:val="-4"/>
          <w:w w:val="110"/>
          <w:sz w:val="16"/>
          <w:vertAlign w:val="baseline"/>
        </w:rPr>
        <w:t>19</w:t>
      </w:r>
      <w:r>
        <w:rPr>
          <w:rFonts w:ascii="Standard Symbols PS"/>
          <w:color w:val="231F20"/>
          <w:spacing w:val="-4"/>
          <w:w w:val="110"/>
          <w:sz w:val="16"/>
          <w:vertAlign w:val="baseline"/>
        </w:rPr>
        <w:t>)</w:t>
      </w:r>
    </w:p>
    <w:p>
      <w:pPr>
        <w:spacing w:before="15"/>
        <w:ind w:left="539" w:right="0" w:firstLine="0"/>
        <w:jc w:val="left"/>
        <w:rPr>
          <w:sz w:val="11"/>
        </w:rPr>
      </w:pPr>
      <w:r>
        <w:rPr>
          <w:i/>
          <w:color w:val="231F20"/>
          <w:spacing w:val="-5"/>
          <w:w w:val="125"/>
          <w:sz w:val="11"/>
        </w:rPr>
        <w:t>c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pStyle w:val="BodyText"/>
        <w:spacing w:line="276" w:lineRule="auto" w:before="107"/>
        <w:ind w:left="114" w:right="288" w:firstLine="239"/>
        <w:jc w:val="both"/>
      </w:pPr>
      <w:r>
        <w:rPr/>
        <w:br w:type="column"/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greater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entropy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sensor's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lower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dence</w:t>
      </w:r>
      <w:r>
        <w:rPr>
          <w:color w:val="231F20"/>
          <w:w w:val="105"/>
        </w:rPr>
        <w:t> level, and consequently the lower the weight assigned.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Sensor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noise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simulation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performance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fusion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tools</w:t>
      </w:r>
    </w:p>
    <w:p>
      <w:pPr>
        <w:pStyle w:val="BodyText"/>
        <w:spacing w:line="276" w:lineRule="auto" w:before="28"/>
        <w:ind w:left="114" w:right="286" w:firstLine="239"/>
        <w:jc w:val="both"/>
      </w:pPr>
      <w:r>
        <w:rPr>
          <w:color w:val="231F20"/>
        </w:rPr>
        <w:t>Firstly,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positioning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sensor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sources-</w:t>
      </w:r>
      <w:r>
        <w:rPr>
          <w:color w:val="231F20"/>
          <w:spacing w:val="-10"/>
        </w:rPr>
        <w:t> </w:t>
      </w:r>
      <w:r>
        <w:rPr>
          <w:color w:val="231F20"/>
        </w:rPr>
        <w:t>Sensor</w:t>
      </w:r>
      <w:r>
        <w:rPr>
          <w:color w:val="231F20"/>
          <w:spacing w:val="-8"/>
        </w:rPr>
        <w:t> </w:t>
      </w:r>
      <w:r>
        <w:rPr>
          <w:color w:val="231F20"/>
        </w:rPr>
        <w:t>1: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GPS data and Sensor 2: the total of IMU data and the rear wheel</w:t>
      </w:r>
      <w:r>
        <w:rPr>
          <w:color w:val="231F20"/>
          <w:spacing w:val="40"/>
        </w:rPr>
        <w:t> </w:t>
      </w:r>
      <w:r>
        <w:rPr>
          <w:color w:val="231F20"/>
        </w:rPr>
        <w:t>encoders- is received from sensor blocks in the Simulink toolbox, and</w:t>
      </w:r>
      <w:r>
        <w:rPr>
          <w:color w:val="231F20"/>
          <w:spacing w:val="40"/>
        </w:rPr>
        <w:t> </w:t>
      </w:r>
      <w:r>
        <w:rPr>
          <w:color w:val="231F20"/>
        </w:rPr>
        <w:t>re-simulated</w:t>
      </w:r>
      <w:r>
        <w:rPr>
          <w:color w:val="231F20"/>
          <w:spacing w:val="15"/>
        </w:rPr>
        <w:t> </w:t>
      </w:r>
      <w:r>
        <w:rPr>
          <w:color w:val="231F20"/>
        </w:rPr>
        <w:t>after</w:t>
      </w:r>
      <w:r>
        <w:rPr>
          <w:color w:val="231F20"/>
          <w:spacing w:val="20"/>
        </w:rPr>
        <w:t> </w:t>
      </w:r>
      <w:r>
        <w:rPr>
          <w:color w:val="231F20"/>
        </w:rPr>
        <w:t>adding</w:t>
      </w:r>
      <w:r>
        <w:rPr>
          <w:color w:val="231F20"/>
          <w:spacing w:val="16"/>
        </w:rPr>
        <w:t> </w:t>
      </w:r>
      <w:r>
        <w:rPr>
          <w:color w:val="231F20"/>
        </w:rPr>
        <w:t>noise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bias</w:t>
      </w:r>
      <w:r>
        <w:rPr>
          <w:color w:val="231F20"/>
          <w:spacing w:val="17"/>
        </w:rPr>
        <w:t> </w:t>
      </w:r>
      <w:r>
        <w:rPr>
          <w:color w:val="231F20"/>
        </w:rPr>
        <w:t>up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10%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turmoil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6" w:space="184"/>
            <w:col w:w="5430"/>
          </w:cols>
        </w:sectPr>
      </w:pP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8" w:id="17"/>
      <w:bookmarkEnd w:id="17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Comparison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 performance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two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fusion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tools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simulation.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3210"/>
        <w:gridCol w:w="3104"/>
        <w:gridCol w:w="2030"/>
      </w:tblGrid>
      <w:tr>
        <w:trPr>
          <w:trHeight w:val="245" w:hRule="atLeast"/>
        </w:trPr>
        <w:tc>
          <w:tcPr>
            <w:tcW w:w="203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Test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number</w:t>
            </w:r>
          </w:p>
        </w:tc>
        <w:tc>
          <w:tcPr>
            <w:tcW w:w="321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Benchmarking</w:t>
            </w:r>
          </w:p>
        </w:tc>
        <w:tc>
          <w:tcPr>
            <w:tcW w:w="310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z w:val="12"/>
              </w:rPr>
              <w:t>D.S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z w:val="12"/>
              </w:rPr>
              <w:t>(%</w:t>
            </w:r>
            <w:r>
              <w:rPr>
                <w:color w:val="231F20"/>
                <w:spacing w:val="-2"/>
                <w:sz w:val="12"/>
              </w:rPr>
              <w:t> error)</w:t>
            </w:r>
          </w:p>
        </w:tc>
        <w:tc>
          <w:tcPr>
            <w:tcW w:w="20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83"/>
              <w:rPr>
                <w:sz w:val="12"/>
              </w:rPr>
            </w:pPr>
            <w:r>
              <w:rPr>
                <w:color w:val="231F20"/>
                <w:sz w:val="12"/>
              </w:rPr>
              <w:t>K.F</w:t>
            </w:r>
            <w:r>
              <w:rPr>
                <w:color w:val="231F20"/>
                <w:spacing w:val="-7"/>
                <w:sz w:val="12"/>
              </w:rPr>
              <w:t> </w:t>
            </w:r>
            <w:r>
              <w:rPr>
                <w:color w:val="231F20"/>
                <w:sz w:val="12"/>
              </w:rPr>
              <w:t>(%</w:t>
            </w:r>
            <w:r>
              <w:rPr>
                <w:color w:val="231F20"/>
                <w:spacing w:val="-7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error)</w:t>
            </w:r>
          </w:p>
        </w:tc>
      </w:tr>
      <w:tr>
        <w:trPr>
          <w:trHeight w:val="207" w:hRule="atLeast"/>
        </w:trPr>
        <w:tc>
          <w:tcPr>
            <w:tcW w:w="203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21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310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1.99</w:t>
            </w:r>
          </w:p>
        </w:tc>
        <w:tc>
          <w:tcPr>
            <w:tcW w:w="20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1.45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MSE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4.76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2.59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2.23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1.59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MSE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6.02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3.22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321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310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1.94</w:t>
            </w:r>
          </w:p>
        </w:tc>
        <w:tc>
          <w:tcPr>
            <w:tcW w:w="2030" w:type="dxa"/>
          </w:tcPr>
          <w:p>
            <w:pPr>
              <w:pStyle w:val="TableParagraph"/>
              <w:spacing w:line="130" w:lineRule="exact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1.42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MSE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4.76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2.62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1.77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1.49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MSE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4.01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2.85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1.78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2.03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MSE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3.45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5.23</w:t>
            </w:r>
          </w:p>
        </w:tc>
      </w:tr>
      <w:tr>
        <w:trPr>
          <w:trHeight w:val="171" w:hRule="atLeast"/>
        </w:trPr>
        <w:tc>
          <w:tcPr>
            <w:tcW w:w="203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32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1.43</w:t>
            </w:r>
          </w:p>
        </w:tc>
        <w:tc>
          <w:tcPr>
            <w:tcW w:w="2030" w:type="dxa"/>
          </w:tcPr>
          <w:p>
            <w:pPr>
              <w:pStyle w:val="TableParagraph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1.59</w:t>
            </w:r>
          </w:p>
        </w:tc>
      </w:tr>
      <w:tr>
        <w:trPr>
          <w:trHeight w:val="212" w:hRule="atLeast"/>
        </w:trPr>
        <w:tc>
          <w:tcPr>
            <w:tcW w:w="20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MSE</w:t>
            </w:r>
          </w:p>
        </w:tc>
        <w:tc>
          <w:tcPr>
            <w:tcW w:w="310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2.77</w:t>
            </w:r>
          </w:p>
        </w:tc>
        <w:tc>
          <w:tcPr>
            <w:tcW w:w="203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18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3.22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780"/>
        <w:rPr>
          <w:sz w:val="20"/>
        </w:rPr>
      </w:pPr>
      <w:r>
        <w:rPr>
          <w:sz w:val="20"/>
        </w:rPr>
        <w:drawing>
          <wp:inline distT="0" distB="0" distL="0" distR="0">
            <wp:extent cx="4698192" cy="169468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192" cy="1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352" w:right="175" w:firstLine="0"/>
        <w:jc w:val="center"/>
        <w:rPr>
          <w:sz w:val="12"/>
        </w:rPr>
      </w:pPr>
      <w:bookmarkStart w:name="_bookmark9" w:id="18"/>
      <w:bookmarkEnd w:id="18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6.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a)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Mobile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robot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implemented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tests.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b)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GPS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module.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c)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IMU/AHRS</w:t>
      </w:r>
      <w:r>
        <w:rPr>
          <w:color w:val="231F20"/>
          <w:spacing w:val="13"/>
          <w:sz w:val="12"/>
        </w:rPr>
        <w:t> </w:t>
      </w:r>
      <w:r>
        <w:rPr>
          <w:color w:val="231F20"/>
          <w:spacing w:val="-2"/>
          <w:sz w:val="12"/>
        </w:rPr>
        <w:t>module.</w:t>
      </w:r>
    </w:p>
    <w:p>
      <w:pPr>
        <w:pStyle w:val="BodyText"/>
        <w:spacing w:before="1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585355</wp:posOffset>
            </wp:positionH>
            <wp:positionV relativeFrom="paragraph">
              <wp:posOffset>262791</wp:posOffset>
            </wp:positionV>
            <wp:extent cx="6498662" cy="1752600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66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rPr>
          <w:sz w:val="12"/>
        </w:rPr>
      </w:pPr>
    </w:p>
    <w:p>
      <w:pPr>
        <w:spacing w:before="1"/>
        <w:ind w:left="352" w:right="175" w:firstLine="0"/>
        <w:jc w:val="center"/>
        <w:rPr>
          <w:sz w:val="12"/>
        </w:rPr>
      </w:pPr>
      <w:r>
        <w:rPr>
          <w:color w:val="231F20"/>
          <w:sz w:val="12"/>
        </w:rPr>
        <w:t>Fig.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7.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a)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Dempster-Shafer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method.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b)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Kalman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Filter</w:t>
      </w:r>
      <w:r>
        <w:rPr>
          <w:color w:val="231F20"/>
          <w:spacing w:val="18"/>
          <w:sz w:val="12"/>
        </w:rPr>
        <w:t> </w:t>
      </w:r>
      <w:r>
        <w:rPr>
          <w:color w:val="231F20"/>
          <w:spacing w:val="-2"/>
          <w:sz w:val="12"/>
        </w:rPr>
        <w:t>method.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6"/>
        <w:ind w:left="290"/>
        <w:jc w:val="both"/>
      </w:pPr>
      <w:r>
        <w:rPr>
          <w:color w:val="231F20"/>
        </w:rPr>
        <w:t>those.</w:t>
      </w:r>
      <w:r>
        <w:rPr>
          <w:color w:val="231F20"/>
          <w:spacing w:val="-3"/>
        </w:rPr>
        <w:t> </w:t>
      </w:r>
      <w:r>
        <w:rPr>
          <w:color w:val="231F20"/>
        </w:rPr>
        <w:t>Then,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3"/>
        </w:rPr>
        <w:t> </w:t>
      </w:r>
      <w:r>
        <w:rPr>
          <w:color w:val="231F20"/>
        </w:rPr>
        <w:t>step,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4"/>
        </w:rPr>
        <w:t> </w:t>
      </w:r>
      <w:r>
        <w:rPr>
          <w:color w:val="231F20"/>
        </w:rPr>
        <w:t>semicircular</w:t>
      </w:r>
      <w:r>
        <w:rPr>
          <w:color w:val="231F20"/>
          <w:spacing w:val="-5"/>
        </w:rPr>
        <w:t> </w:t>
      </w:r>
      <w:r>
        <w:rPr>
          <w:color w:val="231F20"/>
        </w:rPr>
        <w:t>path,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sensor</w:t>
      </w:r>
      <w:r>
        <w:rPr>
          <w:color w:val="231F20"/>
          <w:spacing w:val="40"/>
        </w:rPr>
        <w:t> </w:t>
      </w:r>
      <w:r>
        <w:rPr>
          <w:color w:val="231F20"/>
        </w:rPr>
        <w:t>values</w:t>
      </w:r>
      <w:r>
        <w:rPr>
          <w:color w:val="231F20"/>
          <w:spacing w:val="-2"/>
        </w:rPr>
        <w:t> </w:t>
      </w:r>
      <w:r>
        <w:rPr>
          <w:color w:val="231F20"/>
        </w:rPr>
        <w:t>are combined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Kalman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Dempster-Shafer separately.</w:t>
      </w:r>
      <w:r>
        <w:rPr>
          <w:color w:val="231F20"/>
          <w:spacing w:val="40"/>
        </w:rPr>
        <w:t> </w:t>
      </w:r>
      <w:r>
        <w:rPr>
          <w:color w:val="231F20"/>
        </w:rPr>
        <w:t>In the following, there are three series of diagrams, each showing one</w:t>
      </w:r>
      <w:r>
        <w:rPr>
          <w:color w:val="231F20"/>
          <w:spacing w:val="40"/>
        </w:rPr>
        <w:t> </w:t>
      </w:r>
      <w:r>
        <w:rPr>
          <w:color w:val="231F20"/>
        </w:rPr>
        <w:t>of the robot position</w:t>
      </w:r>
      <w:r>
        <w:rPr>
          <w:color w:val="231F20"/>
          <w:spacing w:val="-1"/>
        </w:rPr>
        <w:t> </w:t>
      </w:r>
      <w:r>
        <w:rPr>
          <w:color w:val="231F20"/>
        </w:rPr>
        <w:t>parameters. In</w:t>
      </w:r>
      <w:r>
        <w:rPr>
          <w:color w:val="231F20"/>
          <w:spacing w:val="-1"/>
        </w:rPr>
        <w:t> </w:t>
      </w:r>
      <w:r>
        <w:rPr>
          <w:color w:val="231F20"/>
        </w:rPr>
        <w:t>each series</w:t>
      </w:r>
      <w:r>
        <w:rPr>
          <w:color w:val="231F20"/>
          <w:spacing w:val="-1"/>
        </w:rPr>
        <w:t> </w:t>
      </w:r>
      <w:r>
        <w:rPr>
          <w:color w:val="231F20"/>
        </w:rPr>
        <w:t>of charts, the</w:t>
      </w:r>
      <w:r>
        <w:rPr>
          <w:color w:val="231F20"/>
          <w:spacing w:val="-1"/>
        </w:rPr>
        <w:t> </w:t>
      </w:r>
      <w:r>
        <w:rPr>
          <w:color w:val="231F20"/>
        </w:rPr>
        <w:t>output of</w:t>
      </w:r>
      <w:r>
        <w:rPr>
          <w:color w:val="231F20"/>
          <w:spacing w:val="40"/>
        </w:rPr>
        <w:t> </w:t>
      </w:r>
      <w:r>
        <w:rPr>
          <w:color w:val="231F20"/>
        </w:rPr>
        <w:t>the simulated blocks of two sensor sources that are coupled with</w:t>
      </w:r>
      <w:r>
        <w:rPr>
          <w:color w:val="231F20"/>
          <w:spacing w:val="80"/>
        </w:rPr>
        <w:t> </w:t>
      </w:r>
      <w:r>
        <w:rPr>
          <w:color w:val="231F20"/>
        </w:rPr>
        <w:t>noise, and the results of applying two data fusion tools are shown.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25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a,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parameter</w:t>
      </w:r>
      <w:r>
        <w:rPr>
          <w:color w:val="231F20"/>
          <w:spacing w:val="25"/>
        </w:rPr>
        <w:t> </w:t>
      </w:r>
      <w:r>
        <w:rPr>
          <w:color w:val="231F20"/>
        </w:rPr>
        <w:t>x,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25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b,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parameter</w:t>
      </w:r>
      <w:r>
        <w:rPr>
          <w:color w:val="231F20"/>
          <w:spacing w:val="24"/>
        </w:rPr>
        <w:t> </w:t>
      </w:r>
      <w:r>
        <w:rPr>
          <w:color w:val="231F20"/>
        </w:rPr>
        <w:t>y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hyperlink w:history="true" w:anchor="_bookmark6">
        <w:r>
          <w:rPr>
            <w:color w:val="2E3092"/>
            <w:spacing w:val="-2"/>
          </w:rPr>
          <w:t>Fig.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4</w:t>
        </w:r>
      </w:hyperlink>
      <w:r>
        <w:rPr>
          <w:color w:val="231F20"/>
          <w:spacing w:val="-2"/>
        </w:rPr>
        <w:t>c,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parameter</w:t>
      </w:r>
      <w:r>
        <w:rPr>
          <w:color w:val="231F20"/>
          <w:spacing w:val="-8"/>
        </w:rPr>
        <w:t> </w:t>
      </w:r>
      <w:r>
        <w:rPr>
          <w:rFonts w:ascii="Arial" w:hAnsi="Arial"/>
          <w:i/>
          <w:color w:val="231F20"/>
          <w:spacing w:val="-2"/>
        </w:rPr>
        <w:t>θ</w:t>
      </w:r>
      <w:r>
        <w:rPr>
          <w:rFonts w:ascii="Arial" w:hAnsi="Arial"/>
          <w:i/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analyzed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MATLAB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simulation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toolbox,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of these</w:t>
      </w:r>
      <w:r>
        <w:rPr>
          <w:color w:val="231F20"/>
          <w:spacing w:val="-3"/>
        </w:rPr>
        <w:t> </w:t>
      </w:r>
      <w:r>
        <w:rPr>
          <w:color w:val="231F20"/>
        </w:rPr>
        <w:t>two data</w:t>
      </w:r>
      <w:r>
        <w:rPr>
          <w:color w:val="231F20"/>
          <w:spacing w:val="-1"/>
        </w:rPr>
        <w:t> </w:t>
      </w:r>
      <w:r>
        <w:rPr>
          <w:color w:val="231F20"/>
        </w:rPr>
        <w:t>fusion</w:t>
      </w:r>
      <w:r>
        <w:rPr>
          <w:color w:val="231F20"/>
          <w:spacing w:val="-1"/>
        </w:rPr>
        <w:t> </w:t>
      </w:r>
      <w:r>
        <w:rPr>
          <w:color w:val="231F20"/>
        </w:rPr>
        <w:t>tools is shown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40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path.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indicated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diagrams,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red-dashed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paths</w:t>
      </w:r>
    </w:p>
    <w:p>
      <w:pPr>
        <w:pStyle w:val="BodyText"/>
        <w:spacing w:line="276" w:lineRule="auto" w:before="109"/>
        <w:ind w:left="290" w:right="110"/>
        <w:jc w:val="both"/>
      </w:pPr>
      <w:r>
        <w:rPr/>
        <w:br w:type="column"/>
      </w:r>
      <w:r>
        <w:rPr>
          <w:color w:val="231F20"/>
        </w:rPr>
        <w:t>are the real robot motions in the simulation environment, which is ex-</w:t>
      </w:r>
      <w:r>
        <w:rPr>
          <w:color w:val="231F20"/>
          <w:spacing w:val="40"/>
        </w:rPr>
        <w:t> </w:t>
      </w:r>
      <w:r>
        <w:rPr>
          <w:color w:val="231F20"/>
        </w:rPr>
        <w:t>pected to show by the ideal sensors. Purple and pale green colors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shown simulated sensor data after the noise respectively for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second</w:t>
      </w:r>
      <w:r>
        <w:rPr>
          <w:color w:val="231F20"/>
          <w:spacing w:val="29"/>
        </w:rPr>
        <w:t> </w:t>
      </w:r>
      <w:r>
        <w:rPr>
          <w:color w:val="231F20"/>
        </w:rPr>
        <w:t>sensor</w:t>
      </w:r>
      <w:r>
        <w:rPr>
          <w:color w:val="231F20"/>
          <w:spacing w:val="31"/>
        </w:rPr>
        <w:t> </w:t>
      </w:r>
      <w:r>
        <w:rPr>
          <w:color w:val="231F20"/>
        </w:rPr>
        <w:t>sources.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blue</w:t>
      </w:r>
      <w:r>
        <w:rPr>
          <w:color w:val="231F20"/>
          <w:spacing w:val="29"/>
        </w:rPr>
        <w:t> </w:t>
      </w:r>
      <w:r>
        <w:rPr>
          <w:color w:val="231F20"/>
        </w:rPr>
        <w:t>color</w:t>
      </w:r>
      <w:r>
        <w:rPr>
          <w:color w:val="231F20"/>
          <w:spacing w:val="31"/>
        </w:rPr>
        <w:t> </w:t>
      </w:r>
      <w:r>
        <w:rPr>
          <w:color w:val="231F20"/>
        </w:rPr>
        <w:t>shows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fusion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two noisy sensor data by D.S. method and the dark green color shows</w:t>
      </w:r>
      <w:r>
        <w:rPr>
          <w:color w:val="231F20"/>
          <w:spacing w:val="40"/>
        </w:rPr>
        <w:t> </w:t>
      </w:r>
      <w:r>
        <w:rPr>
          <w:color w:val="231F20"/>
        </w:rPr>
        <w:t>the fusion by the K.F. method. It is clear that the Kalman method</w:t>
      </w:r>
      <w:r>
        <w:rPr>
          <w:color w:val="231F20"/>
          <w:spacing w:val="40"/>
        </w:rPr>
        <w:t> </w:t>
      </w:r>
      <w:r>
        <w:rPr>
          <w:color w:val="231F20"/>
        </w:rPr>
        <w:t>shows better performance in Gaussian noise.</w:t>
      </w:r>
    </w:p>
    <w:p>
      <w:pPr>
        <w:pStyle w:val="BodyText"/>
        <w:spacing w:line="276" w:lineRule="auto"/>
        <w:ind w:left="290" w:right="112" w:firstLine="239"/>
        <w:jc w:val="both"/>
      </w:pPr>
      <w:hyperlink w:history="true" w:anchor="_bookmark7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entropy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graph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sensor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sources,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hyperlink w:history="true" w:anchor="_bookmark7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b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w w:val="105"/>
        </w:rPr>
        <w:t> the obtained weight graph based on sensor data. As shown in these charts,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entropy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124"/>
        <w:rPr>
          <w:sz w:val="20"/>
        </w:rPr>
      </w:pPr>
    </w:p>
    <w:p>
      <w:pPr>
        <w:pStyle w:val="BodyText"/>
        <w:ind w:left="361"/>
        <w:rPr>
          <w:sz w:val="20"/>
        </w:rPr>
      </w:pPr>
      <w:r>
        <w:rPr>
          <w:sz w:val="20"/>
        </w:rPr>
        <w:drawing>
          <wp:inline distT="0" distB="0" distL="0" distR="0">
            <wp:extent cx="6499336" cy="2627376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36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352" w:right="175" w:firstLine="0"/>
        <w:jc w:val="center"/>
        <w:rPr>
          <w:sz w:val="12"/>
        </w:rPr>
      </w:pPr>
      <w:r>
        <w:rPr>
          <w:color w:val="231F20"/>
          <w:sz w:val="12"/>
        </w:rPr>
        <w:t>Fig.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8.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a)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Dempster-Shafer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method.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b)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Kalman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Filter</w:t>
      </w:r>
      <w:r>
        <w:rPr>
          <w:color w:val="231F20"/>
          <w:spacing w:val="16"/>
          <w:sz w:val="12"/>
        </w:rPr>
        <w:t> </w:t>
      </w:r>
      <w:r>
        <w:rPr>
          <w:color w:val="231F20"/>
          <w:spacing w:val="-2"/>
          <w:sz w:val="12"/>
        </w:rPr>
        <w:t>method.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spacing w:before="128"/>
        <w:ind w:left="114" w:right="0" w:firstLine="0"/>
        <w:jc w:val="left"/>
        <w:rPr>
          <w:sz w:val="12"/>
        </w:rPr>
      </w:pPr>
      <w:bookmarkStart w:name="3. Results and discussions" w:id="19"/>
      <w:bookmarkEnd w:id="19"/>
      <w:r>
        <w:rPr/>
      </w:r>
      <w:bookmarkStart w:name="4. Experimental results" w:id="20"/>
      <w:bookmarkEnd w:id="20"/>
      <w:r>
        <w:rPr/>
      </w:r>
      <w:bookmarkStart w:name="_bookmark10" w:id="21"/>
      <w:bookmarkEnd w:id="21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Comparison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performance 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two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fusion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tools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experimental </w:t>
      </w:r>
      <w:r>
        <w:rPr>
          <w:color w:val="231F20"/>
          <w:spacing w:val="-4"/>
          <w:w w:val="110"/>
          <w:sz w:val="12"/>
        </w:rPr>
        <w:t>test.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1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7" coordorigin="0,0" coordsize="5021,11">
                <v:rect style="position:absolute;left:0;top:0;width:5021;height:11" id="docshape2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680" w:val="left" w:leader="none"/>
        </w:tabs>
        <w:spacing w:before="51"/>
        <w:ind w:left="23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428396</wp:posOffset>
                </wp:positionH>
                <wp:positionV relativeFrom="paragraph">
                  <wp:posOffset>152898</wp:posOffset>
                </wp:positionV>
                <wp:extent cx="3188335" cy="69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2899435" y="0"/>
                              </a:lnTo>
                              <a:lnTo>
                                <a:pt x="186839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868398" y="6477"/>
                              </a:lnTo>
                              <a:lnTo>
                                <a:pt x="2899435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32002pt;margin-top:12.039217pt;width:251.05pt;height:.550pt;mso-position-horizontal-relative:page;mso-position-vertical-relative:paragraph;z-index:15742464" id="docshape29" coordorigin="675,241" coordsize="5021,11" path="m5695,241l5241,241,3617,241,675,241,675,251,3617,251,5241,251,5695,251,5695,24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4"/>
          <w:sz w:val="12"/>
        </w:rPr>
        <w:t>Path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RMSE</w:t>
      </w:r>
    </w:p>
    <w:p>
      <w:pPr>
        <w:tabs>
          <w:tab w:pos="5001" w:val="right" w:leader="none"/>
        </w:tabs>
        <w:spacing w:line="85" w:lineRule="exact" w:before="125"/>
        <w:ind w:left="206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Linear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4"/>
          <w:w w:val="110"/>
          <w:sz w:val="12"/>
        </w:rPr>
        <w:t>path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0.156</w:t>
      </w:r>
    </w:p>
    <w:p>
      <w:pPr>
        <w:pStyle w:val="BodyText"/>
        <w:spacing w:line="276" w:lineRule="auto" w:before="98"/>
        <w:ind w:left="114" w:right="287"/>
        <w:jc w:val="both"/>
      </w:pPr>
      <w:r>
        <w:rPr/>
        <w:br w:type="column"/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fth and sixth tests, the noise level applied to the Sensors is </w:t>
      </w:r>
      <w:r>
        <w:rPr>
          <w:color w:val="231F20"/>
        </w:rPr>
        <w:t>non-</w:t>
      </w:r>
      <w:r>
        <w:rPr>
          <w:color w:val="231F20"/>
          <w:spacing w:val="40"/>
        </w:rPr>
        <w:t> </w:t>
      </w:r>
      <w:r>
        <w:rPr>
          <w:color w:val="231F20"/>
        </w:rPr>
        <w:t>Gaussian</w:t>
      </w:r>
      <w:r>
        <w:rPr>
          <w:color w:val="231F20"/>
          <w:spacing w:val="-10"/>
        </w:rPr>
        <w:t> </w:t>
      </w:r>
      <w:r>
        <w:rPr>
          <w:color w:val="231F20"/>
        </w:rPr>
        <w:t>noise.</w:t>
      </w:r>
      <w:r>
        <w:rPr>
          <w:color w:val="231F20"/>
          <w:spacing w:val="-10"/>
        </w:rPr>
        <w:t> </w:t>
      </w:r>
      <w:r>
        <w:rPr>
          <w:color w:val="231F20"/>
        </w:rPr>
        <w:t>Typical</w:t>
      </w:r>
      <w:r>
        <w:rPr>
          <w:color w:val="231F20"/>
          <w:spacing w:val="-9"/>
        </w:rPr>
        <w:t> </w:t>
      </w:r>
      <w:r>
        <w:rPr>
          <w:color w:val="231F20"/>
        </w:rPr>
        <w:t>IMU/GPS</w:t>
      </w:r>
      <w:r>
        <w:rPr>
          <w:color w:val="231F20"/>
          <w:spacing w:val="-10"/>
        </w:rPr>
        <w:t> </w:t>
      </w:r>
      <w:r>
        <w:rPr>
          <w:color w:val="231F20"/>
        </w:rPr>
        <w:t>integration</w:t>
      </w:r>
      <w:r>
        <w:rPr>
          <w:color w:val="231F20"/>
          <w:spacing w:val="-10"/>
        </w:rPr>
        <w:t> </w:t>
      </w:r>
      <w:r>
        <w:rPr>
          <w:color w:val="231F20"/>
        </w:rPr>
        <w:t>approaches</w:t>
      </w:r>
      <w:r>
        <w:rPr>
          <w:color w:val="231F20"/>
          <w:spacing w:val="-9"/>
        </w:rPr>
        <w:t> </w:t>
      </w:r>
      <w:r>
        <w:rPr>
          <w:color w:val="231F20"/>
        </w:rPr>
        <w:t>usually</w:t>
      </w:r>
      <w:r>
        <w:rPr>
          <w:color w:val="231F20"/>
          <w:spacing w:val="-10"/>
        </w:rPr>
        <w:t> </w:t>
      </w:r>
      <w:r>
        <w:rPr>
          <w:color w:val="231F20"/>
        </w:rPr>
        <w:t>adopt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Gaussian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1"/>
        </w:rPr>
        <w:t> </w:t>
      </w:r>
      <w:r>
        <w:rPr>
          <w:color w:val="231F20"/>
        </w:rPr>
        <w:t>assumption.</w:t>
      </w:r>
      <w:r>
        <w:rPr>
          <w:color w:val="231F20"/>
          <w:spacing w:val="-3"/>
        </w:rPr>
        <w:t> </w:t>
      </w:r>
      <w:r>
        <w:rPr>
          <w:color w:val="231F20"/>
        </w:rPr>
        <w:t>However,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practice,</w:t>
      </w:r>
      <w:r>
        <w:rPr>
          <w:color w:val="231F20"/>
          <w:spacing w:val="-1"/>
        </w:rPr>
        <w:t> </w:t>
      </w:r>
      <w:r>
        <w:rPr>
          <w:color w:val="231F20"/>
        </w:rPr>
        <w:t>especially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40"/>
        </w:rPr>
        <w:t> </w:t>
      </w:r>
      <w:r>
        <w:rPr>
          <w:color w:val="231F20"/>
        </w:rPr>
        <w:t>off-road</w:t>
      </w:r>
      <w:r>
        <w:rPr>
          <w:color w:val="231F20"/>
          <w:spacing w:val="13"/>
        </w:rPr>
        <w:t> </w:t>
      </w:r>
      <w:r>
        <w:rPr>
          <w:color w:val="231F20"/>
        </w:rPr>
        <w:t>navigation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when</w:t>
      </w:r>
      <w:r>
        <w:rPr>
          <w:color w:val="231F20"/>
          <w:spacing w:val="13"/>
        </w:rPr>
        <w:t> </w:t>
      </w:r>
      <w:r>
        <w:rPr>
          <w:color w:val="231F20"/>
        </w:rPr>
        <w:t>several</w:t>
      </w:r>
      <w:r>
        <w:rPr>
          <w:color w:val="231F20"/>
          <w:spacing w:val="13"/>
        </w:rPr>
        <w:t> </w:t>
      </w:r>
      <w:r>
        <w:rPr>
          <w:color w:val="231F20"/>
        </w:rPr>
        <w:t>sources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GPS</w:t>
      </w:r>
      <w:r>
        <w:rPr>
          <w:color w:val="231F20"/>
          <w:spacing w:val="13"/>
        </w:rPr>
        <w:t> </w:t>
      </w:r>
      <w:r>
        <w:rPr>
          <w:color w:val="231F20"/>
        </w:rPr>
        <w:t>interference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056" w:space="304"/>
            <w:col w:w="5430"/>
          </w:cols>
        </w:sectPr>
      </w:pPr>
    </w:p>
    <w:p>
      <w:pPr>
        <w:spacing w:before="85"/>
        <w:ind w:left="233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D.S</w:t>
      </w:r>
    </w:p>
    <w:p>
      <w:pPr>
        <w:spacing w:before="379"/>
        <w:ind w:left="233" w:right="0" w:firstLine="0"/>
        <w:jc w:val="left"/>
        <w:rPr>
          <w:sz w:val="12"/>
        </w:rPr>
      </w:pPr>
      <w:r>
        <w:rPr>
          <w:color w:val="231F20"/>
          <w:spacing w:val="-4"/>
          <w:sz w:val="12"/>
        </w:rPr>
        <w:t>K.F.</w:t>
      </w:r>
    </w:p>
    <w:p>
      <w:pPr>
        <w:tabs>
          <w:tab w:pos="3172" w:val="right" w:leader="none"/>
        </w:tabs>
        <w:spacing w:before="85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Circular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path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0.172</w:t>
      </w:r>
    </w:p>
    <w:p>
      <w:pPr>
        <w:tabs>
          <w:tab w:pos="3099" w:val="right" w:leader="none"/>
        </w:tabs>
        <w:spacing w:before="35"/>
        <w:ind w:left="23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Orientation</w:t>
      </w:r>
      <w:r>
        <w:rPr>
          <w:color w:val="231F20"/>
          <w:spacing w:val="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error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4"/>
          <w:w w:val="105"/>
          <w:sz w:val="12"/>
        </w:rPr>
        <w:t>0.31</w:t>
      </w:r>
    </w:p>
    <w:p>
      <w:pPr>
        <w:tabs>
          <w:tab w:pos="3172" w:val="right" w:leader="none"/>
        </w:tabs>
        <w:spacing w:before="35"/>
        <w:ind w:left="233" w:right="0" w:firstLine="0"/>
        <w:jc w:val="left"/>
        <w:rPr>
          <w:sz w:val="12"/>
        </w:rPr>
      </w:pPr>
      <w:r>
        <w:rPr>
          <w:color w:val="231F20"/>
          <w:sz w:val="12"/>
        </w:rPr>
        <w:t>Linear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4"/>
          <w:sz w:val="12"/>
        </w:rPr>
        <w:t>path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sz w:val="12"/>
        </w:rPr>
        <w:t>0.203</w:t>
      </w:r>
    </w:p>
    <w:p>
      <w:pPr>
        <w:tabs>
          <w:tab w:pos="3172" w:val="right" w:leader="none"/>
        </w:tabs>
        <w:spacing w:before="36"/>
        <w:ind w:left="233" w:right="0" w:firstLine="0"/>
        <w:jc w:val="left"/>
        <w:rPr>
          <w:sz w:val="12"/>
        </w:rPr>
      </w:pPr>
      <w:r>
        <w:rPr>
          <w:color w:val="231F20"/>
          <w:sz w:val="12"/>
        </w:rPr>
        <w:t>Circular</w:t>
      </w:r>
      <w:r>
        <w:rPr>
          <w:color w:val="231F20"/>
          <w:spacing w:val="25"/>
          <w:sz w:val="12"/>
        </w:rPr>
        <w:t> </w:t>
      </w:r>
      <w:r>
        <w:rPr>
          <w:color w:val="231F20"/>
          <w:spacing w:val="-4"/>
          <w:sz w:val="12"/>
        </w:rPr>
        <w:t>path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sz w:val="12"/>
        </w:rPr>
        <w:t>0.224</w:t>
      </w:r>
    </w:p>
    <w:p>
      <w:pPr>
        <w:tabs>
          <w:tab w:pos="3099" w:val="right" w:leader="none"/>
        </w:tabs>
        <w:spacing w:before="35"/>
        <w:ind w:left="23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428396</wp:posOffset>
                </wp:positionH>
                <wp:positionV relativeFrom="paragraph">
                  <wp:posOffset>142605</wp:posOffset>
                </wp:positionV>
                <wp:extent cx="3188335" cy="69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11.228753pt;width:251.036pt;height:.51025pt;mso-position-horizontal-relative:page;mso-position-vertical-relative:paragraph;z-index:15741952" id="docshape3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2"/>
          <w:sz w:val="12"/>
        </w:rPr>
        <w:t>Orientation</w:t>
      </w:r>
      <w:r>
        <w:rPr>
          <w:color w:val="231F20"/>
          <w:spacing w:val="32"/>
          <w:sz w:val="12"/>
        </w:rPr>
        <w:t> </w:t>
      </w:r>
      <w:r>
        <w:rPr>
          <w:color w:val="231F20"/>
          <w:spacing w:val="-2"/>
          <w:sz w:val="12"/>
        </w:rPr>
        <w:t>error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4"/>
          <w:sz w:val="12"/>
        </w:rPr>
        <w:t>0.40</w:t>
      </w:r>
    </w:p>
    <w:p>
      <w:pPr>
        <w:pStyle w:val="BodyText"/>
        <w:spacing w:line="276" w:lineRule="auto"/>
        <w:ind w:left="233" w:right="287"/>
        <w:jc w:val="both"/>
      </w:pPr>
      <w:r>
        <w:rPr/>
        <w:br w:type="column"/>
      </w:r>
      <w:r>
        <w:rPr>
          <w:color w:val="231F20"/>
        </w:rPr>
        <w:t>present, this assumption does not hold. To this end, the best non-</w:t>
      </w:r>
      <w:r>
        <w:rPr>
          <w:color w:val="231F20"/>
          <w:spacing w:val="40"/>
        </w:rPr>
        <w:t> </w:t>
      </w:r>
      <w:r>
        <w:rPr>
          <w:color w:val="231F20"/>
        </w:rPr>
        <w:t>Gaussian noise model is the Huber estimator using a robust estimator</w:t>
      </w:r>
      <w:r>
        <w:rPr>
          <w:color w:val="231F20"/>
          <w:spacing w:val="40"/>
        </w:rPr>
        <w:t> </w:t>
      </w:r>
      <w:r>
        <w:rPr>
          <w:color w:val="231F20"/>
        </w:rPr>
        <w:t>algorithm, which is able to handle multipath GPS signals as well as in-</w:t>
      </w:r>
      <w:r>
        <w:rPr>
          <w:color w:val="231F20"/>
          <w:spacing w:val="40"/>
        </w:rPr>
        <w:t> </w:t>
      </w:r>
      <w:r>
        <w:rPr>
          <w:color w:val="231F20"/>
        </w:rPr>
        <w:t>tentional and unintentional interferences. Gaussian mixture models</w:t>
      </w:r>
      <w:r>
        <w:rPr>
          <w:color w:val="231F20"/>
          <w:spacing w:val="40"/>
        </w:rPr>
        <w:t> </w:t>
      </w:r>
      <w:r>
        <w:rPr>
          <w:color w:val="231F20"/>
        </w:rPr>
        <w:t>are based on the representation of any non-Gaussian distribution as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78"/>
        </w:rPr>
        <w:t> </w:t>
      </w:r>
      <w:r>
        <w:rPr>
          <w:color w:val="231F20"/>
        </w:rPr>
        <w:t>sum</w:t>
      </w:r>
      <w:r>
        <w:rPr>
          <w:color w:val="231F20"/>
          <w:spacing w:val="78"/>
        </w:rPr>
        <w:t> </w:t>
      </w:r>
      <w:r>
        <w:rPr>
          <w:color w:val="231F20"/>
        </w:rPr>
        <w:t>of</w:t>
      </w:r>
      <w:r>
        <w:rPr>
          <w:color w:val="231F20"/>
          <w:spacing w:val="79"/>
        </w:rPr>
        <w:t> </w:t>
      </w:r>
      <w:r>
        <w:rPr>
          <w:color w:val="231F20"/>
        </w:rPr>
        <w:t>multiple</w:t>
      </w:r>
      <w:r>
        <w:rPr>
          <w:color w:val="231F20"/>
          <w:spacing w:val="60"/>
          <w:w w:val="150"/>
        </w:rPr>
        <w:t> </w:t>
      </w:r>
      <w:r>
        <w:rPr>
          <w:color w:val="231F20"/>
        </w:rPr>
        <w:t>Gaussian</w:t>
      </w:r>
      <w:r>
        <w:rPr>
          <w:color w:val="231F20"/>
          <w:spacing w:val="78"/>
        </w:rPr>
        <w:t> </w:t>
      </w:r>
      <w:r>
        <w:rPr>
          <w:color w:val="231F20"/>
        </w:rPr>
        <w:t>densities</w:t>
      </w:r>
      <w:r>
        <w:rPr>
          <w:color w:val="231F20"/>
          <w:spacing w:val="60"/>
          <w:w w:val="150"/>
        </w:rPr>
        <w:t> </w:t>
      </w:r>
      <w:r>
        <w:rPr>
          <w:color w:val="231F20"/>
        </w:rPr>
        <w:t>with</w:t>
      </w:r>
      <w:r>
        <w:rPr>
          <w:color w:val="231F20"/>
          <w:spacing w:val="61"/>
          <w:w w:val="150"/>
        </w:rPr>
        <w:t> </w:t>
      </w:r>
      <w:r>
        <w:rPr>
          <w:color w:val="231F20"/>
        </w:rPr>
        <w:t>different</w:t>
      </w:r>
      <w:r>
        <w:rPr>
          <w:color w:val="231F20"/>
          <w:spacing w:val="78"/>
        </w:rPr>
        <w:t> </w:t>
      </w:r>
      <w:r>
        <w:rPr>
          <w:color w:val="231F20"/>
          <w:spacing w:val="-2"/>
        </w:rPr>
        <w:t>weights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3" w:equalWidth="0">
            <w:col w:w="479" w:space="1350"/>
            <w:col w:w="3213" w:space="198"/>
            <w:col w:w="5550"/>
          </w:cols>
        </w:sectPr>
      </w:pPr>
    </w:p>
    <w:p>
      <w:pPr>
        <w:pStyle w:val="BodyText"/>
        <w:spacing w:line="276" w:lineRule="auto" w:before="10"/>
        <w:ind w:left="114" w:right="38"/>
        <w:jc w:val="both"/>
      </w:pPr>
      <w:r>
        <w:rPr>
          <w:color w:val="231F20"/>
          <w:spacing w:val="-2"/>
        </w:rPr>
        <w:t>indicates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more disorder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 GPS data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than 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encoder plus IMU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so,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reliability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weight</w:t>
      </w:r>
      <w:r>
        <w:rPr>
          <w:color w:val="231F20"/>
          <w:spacing w:val="-6"/>
        </w:rPr>
        <w:t> </w:t>
      </w:r>
      <w:r>
        <w:rPr>
          <w:color w:val="231F20"/>
        </w:rPr>
        <w:t>allocated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Sen-</w:t>
      </w:r>
      <w:r>
        <w:rPr>
          <w:color w:val="231F20"/>
          <w:spacing w:val="40"/>
        </w:rPr>
        <w:t> </w:t>
      </w:r>
      <w:r>
        <w:rPr>
          <w:color w:val="231F20"/>
        </w:rPr>
        <w:t>sor will be less.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discussions</w:t>
      </w:r>
    </w:p>
    <w:p>
      <w:pPr>
        <w:pStyle w:val="BodyText"/>
        <w:spacing w:before="55"/>
      </w:pPr>
    </w:p>
    <w:p>
      <w:pPr>
        <w:pStyle w:val="BodyText"/>
        <w:spacing w:line="268" w:lineRule="auto"/>
        <w:ind w:left="114" w:right="38" w:firstLine="239"/>
        <w:jc w:val="both"/>
      </w:pPr>
      <w:r>
        <w:rPr>
          <w:color w:val="231F20"/>
        </w:rPr>
        <w:t>Looking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diagrams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K.F.</w:t>
      </w:r>
      <w:r>
        <w:rPr>
          <w:color w:val="231F20"/>
          <w:spacing w:val="-6"/>
        </w:rPr>
        <w:t> </w:t>
      </w:r>
      <w:r>
        <w:rPr>
          <w:color w:val="231F20"/>
        </w:rPr>
        <w:t>seems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better</w:t>
      </w:r>
      <w:r>
        <w:rPr>
          <w:color w:val="231F20"/>
          <w:spacing w:val="-7"/>
        </w:rPr>
        <w:t> </w:t>
      </w:r>
      <w:r>
        <w:rPr>
          <w:color w:val="231F20"/>
        </w:rPr>
        <w:t>perfor-</w:t>
      </w:r>
      <w:r>
        <w:rPr>
          <w:color w:val="231F20"/>
          <w:spacing w:val="40"/>
        </w:rPr>
        <w:t> </w:t>
      </w:r>
      <w:r>
        <w:rPr>
          <w:color w:val="231F20"/>
        </w:rPr>
        <w:t>mance than D.S., but according to </w:t>
      </w:r>
      <w:hyperlink w:history="true" w:anchor="_bookmark7">
        <w:r>
          <w:rPr>
            <w:color w:val="2E3092"/>
          </w:rPr>
          <w:t>Fig. 5</w:t>
        </w:r>
      </w:hyperlink>
      <w:r>
        <w:rPr>
          <w:color w:val="231F20"/>
        </w:rPr>
        <w:t>, the need to provide a bench-</w:t>
      </w:r>
      <w:r>
        <w:rPr>
          <w:color w:val="231F20"/>
          <w:spacing w:val="40"/>
        </w:rPr>
        <w:t> </w:t>
      </w:r>
      <w:r>
        <w:rPr>
          <w:color w:val="231F20"/>
        </w:rPr>
        <w:t>mark for comparing the performance of these two data fusion tools</w:t>
      </w:r>
      <w:r>
        <w:rPr>
          <w:color w:val="231F20"/>
          <w:spacing w:val="40"/>
        </w:rPr>
        <w:t> </w:t>
      </w:r>
      <w:r>
        <w:rPr>
          <w:color w:val="231F20"/>
        </w:rPr>
        <w:t>seems to be necessary. For this reason, the Mean Absolute Deviation</w:t>
      </w:r>
      <w:r>
        <w:rPr>
          <w:color w:val="231F20"/>
          <w:spacing w:val="40"/>
        </w:rPr>
        <w:t> </w:t>
      </w:r>
      <w:r>
        <w:rPr>
          <w:color w:val="231F20"/>
        </w:rPr>
        <w:t>(MAD) and Mean square Error (MSE) criteria have been used. MAD,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referred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mean</w:t>
      </w:r>
      <w:r>
        <w:rPr>
          <w:color w:val="231F20"/>
          <w:spacing w:val="-5"/>
        </w:rPr>
        <w:t> </w:t>
      </w:r>
      <w:r>
        <w:rPr>
          <w:color w:val="231F20"/>
        </w:rPr>
        <w:t>deviation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sometimes</w:t>
      </w:r>
      <w:r>
        <w:rPr>
          <w:color w:val="231F20"/>
          <w:spacing w:val="-2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absolute</w:t>
      </w:r>
      <w:r>
        <w:rPr>
          <w:color w:val="231F20"/>
          <w:spacing w:val="40"/>
        </w:rPr>
        <w:t> </w:t>
      </w:r>
      <w:r>
        <w:rPr>
          <w:color w:val="231F20"/>
        </w:rPr>
        <w:t>deviation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is the mean of the data's absolute deviations around the</w:t>
      </w:r>
      <w:r>
        <w:rPr>
          <w:color w:val="231F20"/>
          <w:spacing w:val="40"/>
        </w:rPr>
        <w:t> </w:t>
      </w:r>
      <w:r>
        <w:rPr>
          <w:color w:val="231F20"/>
        </w:rPr>
        <w:t>data's mean: the average (absolute) distance from the mean.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Average</w:t>
      </w:r>
      <w:r>
        <w:rPr>
          <w:color w:val="231F20"/>
          <w:spacing w:val="40"/>
        </w:rPr>
        <w:t> </w:t>
      </w:r>
      <w:r>
        <w:rPr>
          <w:color w:val="231F20"/>
        </w:rPr>
        <w:t>absolute deviation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can refer to either this usage, or to the general</w:t>
      </w:r>
      <w:r>
        <w:rPr>
          <w:color w:val="231F20"/>
          <w:spacing w:val="80"/>
        </w:rPr>
        <w:t> </w:t>
      </w:r>
      <w:r>
        <w:rPr>
          <w:color w:val="231F20"/>
        </w:rPr>
        <w:t>form with respect to a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central point. The mean absolute devi-</w:t>
      </w:r>
      <w:r>
        <w:rPr>
          <w:color w:val="231F20"/>
          <w:spacing w:val="40"/>
        </w:rPr>
        <w:t> </w:t>
      </w:r>
      <w:r>
        <w:rPr>
          <w:color w:val="231F20"/>
        </w:rPr>
        <w:t>ation of a set {x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… </w:t>
      </w:r>
      <w:r>
        <w:rPr>
          <w:color w:val="231F20"/>
          <w:vertAlign w:val="baseline"/>
        </w:rPr>
        <w:t>,x</w:t>
      </w:r>
      <w:r>
        <w:rPr>
          <w:color w:val="231F20"/>
          <w:vertAlign w:val="subscript"/>
        </w:rPr>
        <w:t>n</w:t>
      </w:r>
      <w:r>
        <w:rPr>
          <w:color w:val="231F20"/>
          <w:vertAlign w:val="baseline"/>
        </w:rPr>
        <w:t>} is</w:t>
      </w:r>
    </w:p>
    <w:p>
      <w:pPr>
        <w:pStyle w:val="BodyText"/>
        <w:spacing w:line="276" w:lineRule="auto" w:before="10"/>
        <w:ind w:left="114" w:right="288"/>
        <w:jc w:val="both"/>
      </w:pPr>
      <w:r>
        <w:rPr/>
        <w:br w:type="column"/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Karlgaard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Schaubt, 2007</w:t>
        </w:r>
      </w:hyperlink>
      <w:r>
        <w:rPr>
          <w:color w:val="231F20"/>
        </w:rPr>
        <w:t>). For the</w:t>
      </w:r>
      <w:r>
        <w:rPr>
          <w:color w:val="231F20"/>
          <w:spacing w:val="-1"/>
        </w:rPr>
        <w:t> </w:t>
      </w:r>
      <w:r>
        <w:rPr>
          <w:color w:val="231F20"/>
        </w:rPr>
        <w:t>IMU/GPS algorithm</w:t>
      </w:r>
      <w:r>
        <w:rPr>
          <w:color w:val="231F20"/>
          <w:spacing w:val="-1"/>
        </w:rPr>
        <w:t> </w:t>
      </w:r>
      <w:r>
        <w:rPr>
          <w:color w:val="231F20"/>
        </w:rPr>
        <w:t>discussed</w:t>
      </w:r>
      <w:r>
        <w:rPr>
          <w:color w:val="231F20"/>
          <w:spacing w:val="40"/>
        </w:rPr>
        <w:t> </w:t>
      </w:r>
      <w:r>
        <w:rPr>
          <w:color w:val="231F20"/>
        </w:rPr>
        <w:t>here, the noise is assumed to be composed of two Gaussian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components.</w:t>
      </w:r>
    </w:p>
    <w:p>
      <w:pPr>
        <w:pStyle w:val="BodyText"/>
        <w:spacing w:line="276" w:lineRule="auto" w:before="1"/>
        <w:ind w:left="114" w:right="287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hyperlink w:history="true" w:anchor="_bookmark8">
        <w:r>
          <w:rPr>
            <w:color w:val="2E3092"/>
            <w:w w:val="105"/>
          </w:rPr>
          <w:t>Table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Dempster-Shafer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non- Gaussian noise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better 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Kalman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lter.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Since in real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life the noise</w:t>
      </w:r>
      <w:r>
        <w:rPr>
          <w:color w:val="231F20"/>
          <w:w w:val="105"/>
        </w:rPr>
        <w:t> behavior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non-Gaussian,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seems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Dempster method will perform better in dealing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issues.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Experimental</w:t>
      </w:r>
      <w:r>
        <w:rPr>
          <w:color w:val="231F20"/>
          <w:spacing w:val="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results</w:t>
      </w:r>
    </w:p>
    <w:p>
      <w:pPr>
        <w:pStyle w:val="BodyText"/>
        <w:spacing w:before="32"/>
      </w:pP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section,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unmanned</w:t>
      </w:r>
      <w:r>
        <w:rPr>
          <w:color w:val="231F20"/>
          <w:spacing w:val="-3"/>
        </w:rPr>
        <w:t> </w:t>
      </w:r>
      <w:r>
        <w:rPr>
          <w:color w:val="231F20"/>
        </w:rPr>
        <w:t>ground</w:t>
      </w:r>
      <w:r>
        <w:rPr>
          <w:color w:val="231F20"/>
          <w:spacing w:val="-4"/>
        </w:rPr>
        <w:t> </w:t>
      </w:r>
      <w:r>
        <w:rPr>
          <w:color w:val="231F20"/>
        </w:rPr>
        <w:t>vehicle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implemented</w:t>
      </w:r>
      <w:r>
        <w:rPr>
          <w:color w:val="231F20"/>
          <w:spacing w:val="-5"/>
        </w:rPr>
        <w:t> </w:t>
      </w:r>
      <w:r>
        <w:rPr>
          <w:color w:val="231F20"/>
        </w:rPr>
        <w:t>practi-</w:t>
      </w:r>
      <w:r>
        <w:rPr>
          <w:color w:val="231F20"/>
          <w:spacing w:val="40"/>
        </w:rPr>
        <w:t> </w:t>
      </w:r>
      <w:r>
        <w:rPr>
          <w:color w:val="231F20"/>
        </w:rPr>
        <w:t>cally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perform</w:t>
      </w:r>
      <w:r>
        <w:rPr>
          <w:color w:val="231F20"/>
          <w:spacing w:val="-7"/>
        </w:rPr>
        <w:t> </w:t>
      </w:r>
      <w:r>
        <w:rPr>
          <w:color w:val="231F20"/>
        </w:rPr>
        <w:t>real-time</w:t>
      </w:r>
      <w:r>
        <w:rPr>
          <w:color w:val="231F20"/>
          <w:spacing w:val="-8"/>
        </w:rPr>
        <w:t> </w:t>
      </w:r>
      <w:r>
        <w:rPr>
          <w:color w:val="231F20"/>
        </w:rPr>
        <w:t>navigation.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vehicle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constructed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 Biosystem Mechanical Engineering Department of Tehran University.</w:t>
      </w:r>
      <w:r>
        <w:rPr>
          <w:color w:val="231F20"/>
          <w:spacing w:val="40"/>
        </w:rPr>
        <w:t> </w:t>
      </w:r>
      <w:r>
        <w:rPr>
          <w:color w:val="231F20"/>
        </w:rPr>
        <w:t>The vehicle used as</w:t>
      </w:r>
      <w:r>
        <w:rPr>
          <w:color w:val="231F20"/>
          <w:spacing w:val="-2"/>
        </w:rPr>
        <w:t> </w:t>
      </w:r>
      <w:r>
        <w:rPr>
          <w:color w:val="231F20"/>
        </w:rPr>
        <w:t>mobile robot has a servo mechanism as its steering</w:t>
      </w:r>
      <w:r>
        <w:rPr>
          <w:color w:val="231F20"/>
          <w:spacing w:val="40"/>
        </w:rPr>
        <w:t> </w:t>
      </w:r>
      <w:r>
        <w:rPr>
          <w:color w:val="231F20"/>
        </w:rPr>
        <w:t>mechanism. Then the aforementioned controller have been imple-</w:t>
      </w:r>
      <w:r>
        <w:rPr>
          <w:color w:val="231F20"/>
          <w:spacing w:val="40"/>
        </w:rPr>
        <w:t> </w:t>
      </w:r>
      <w:r>
        <w:rPr>
          <w:color w:val="231F20"/>
        </w:rPr>
        <w:t>mented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platform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examined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case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verify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re-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line="27" w:lineRule="exact" w:before="145"/>
        <w:ind w:left="114"/>
      </w:pPr>
      <w:r>
        <w:rPr>
          <w:color w:val="231F20"/>
          <w:spacing w:val="-5"/>
        </w:rPr>
        <w:t>MAD</w:t>
      </w:r>
    </w:p>
    <w:p>
      <w:pPr>
        <w:spacing w:line="141" w:lineRule="auto" w:before="21"/>
        <w:ind w:left="114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130"/>
          <w:position w:val="-6"/>
          <w:sz w:val="16"/>
          <w:u w:val="single" w:color="231F20"/>
        </w:rPr>
        <w:t>1</w:t>
      </w:r>
      <w:r>
        <w:rPr>
          <w:color w:val="231F20"/>
          <w:spacing w:val="-21"/>
          <w:w w:val="130"/>
          <w:position w:val="-6"/>
          <w:sz w:val="16"/>
          <w:u w:val="none"/>
        </w:rPr>
        <w:t> </w:t>
      </w:r>
      <w:r>
        <w:rPr>
          <w:rFonts w:ascii="Arial"/>
          <w:color w:val="231F20"/>
          <w:spacing w:val="-164"/>
          <w:w w:val="205"/>
          <w:position w:val="-2"/>
          <w:sz w:val="16"/>
          <w:u w:val="none"/>
        </w:rPr>
        <w:t>X</w:t>
      </w:r>
      <w:r>
        <w:rPr>
          <w:color w:val="231F20"/>
          <w:spacing w:val="-15"/>
          <w:w w:val="94"/>
          <w:sz w:val="11"/>
          <w:u w:val="none"/>
        </w:rPr>
        <w:t>n</w:t>
      </w:r>
    </w:p>
    <w:p>
      <w:pPr>
        <w:pStyle w:val="BodyText"/>
        <w:spacing w:line="37" w:lineRule="exact" w:before="136"/>
        <w:ind w:left="83"/>
      </w:pPr>
      <w:r>
        <w:rPr/>
        <w:br w:type="column"/>
      </w:r>
      <w:r>
        <w:rPr>
          <w:color w:val="231F20"/>
          <w:w w:val="125"/>
        </w:rPr>
        <w:t>x</w:t>
      </w:r>
      <w:r>
        <w:rPr>
          <w:color w:val="231F20"/>
          <w:spacing w:val="-6"/>
          <w:w w:val="125"/>
        </w:rPr>
        <w:t> </w:t>
      </w:r>
      <w:r>
        <w:rPr>
          <w:rFonts w:ascii="Tuffy" w:hAnsi="Tuffy"/>
          <w:b w:val="0"/>
          <w:color w:val="231F20"/>
          <w:spacing w:val="10"/>
          <w:w w:val="145"/>
        </w:rPr>
        <w:t>−</w:t>
      </w:r>
      <w:r>
        <w:rPr>
          <w:color w:val="231F20"/>
          <w:spacing w:val="10"/>
          <w:w w:val="145"/>
        </w:rPr>
        <w:t>m</w:t>
      </w:r>
      <w:r>
        <w:rPr>
          <w:color w:val="231F20"/>
          <w:spacing w:val="-17"/>
          <w:w w:val="145"/>
        </w:rPr>
        <w:t> </w:t>
      </w:r>
      <w:r>
        <w:rPr>
          <w:color w:val="231F20"/>
          <w:spacing w:val="-12"/>
          <w:w w:val="125"/>
        </w:rPr>
        <w:t>x</w:t>
      </w:r>
      <w:r>
        <w:rPr>
          <w:color w:val="231F20"/>
          <w:spacing w:val="21"/>
          <w:w w:val="125"/>
        </w:rPr>
        <w:t> </w:t>
      </w:r>
    </w:p>
    <w:p>
      <w:pPr>
        <w:pStyle w:val="BodyText"/>
        <w:tabs>
          <w:tab w:pos="695" w:val="left" w:leader="none"/>
        </w:tabs>
        <w:spacing w:line="2" w:lineRule="auto" w:before="50"/>
        <w:ind w:left="114"/>
      </w:pPr>
      <w:r>
        <w:rPr/>
        <w:br w:type="column"/>
      </w:r>
      <w:r>
        <w:rPr>
          <w:color w:val="231F20"/>
          <w:spacing w:val="-5"/>
          <w:position w:val="-11"/>
        </w:rPr>
        <w:t>21</w:t>
      </w:r>
      <w:r>
        <w:rPr>
          <w:color w:val="231F20"/>
          <w:position w:val="-11"/>
        </w:rPr>
        <w:tab/>
      </w:r>
      <w:r>
        <w:rPr>
          <w:color w:val="231F20"/>
        </w:rPr>
        <w:t>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simulation.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GPS</w:t>
      </w:r>
      <w:r>
        <w:rPr>
          <w:color w:val="231F20"/>
          <w:spacing w:val="-1"/>
        </w:rPr>
        <w:t> </w:t>
      </w:r>
      <w:r>
        <w:rPr>
          <w:color w:val="231F20"/>
        </w:rPr>
        <w:t>module</w:t>
      </w:r>
      <w:r>
        <w:rPr>
          <w:color w:val="231F20"/>
          <w:spacing w:val="-1"/>
        </w:rPr>
        <w:t> </w:t>
      </w:r>
      <w:r>
        <w:rPr>
          <w:color w:val="231F20"/>
        </w:rPr>
        <w:t>applied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experiment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NEO-</w:t>
      </w:r>
    </w:p>
    <w:p>
      <w:pPr>
        <w:spacing w:after="0" w:line="2" w:lineRule="auto"/>
        <w:sectPr>
          <w:type w:val="continuous"/>
          <w:pgSz w:w="11910" w:h="15880"/>
          <w:pgMar w:header="693" w:footer="0" w:top="640" w:bottom="280" w:left="560" w:right="560"/>
          <w:cols w:num="4" w:equalWidth="0">
            <w:col w:w="513" w:space="61"/>
            <w:col w:w="383" w:space="39"/>
            <w:col w:w="762" w:space="3021"/>
            <w:col w:w="6011"/>
          </w:cols>
        </w:sectPr>
      </w:pPr>
    </w:p>
    <w:p>
      <w:pPr>
        <w:pStyle w:val="BodyText"/>
        <w:tabs>
          <w:tab w:pos="1036" w:val="left" w:leader="none"/>
        </w:tabs>
        <w:spacing w:line="159" w:lineRule="exact"/>
        <w:ind w:left="5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791282</wp:posOffset>
                </wp:positionH>
                <wp:positionV relativeFrom="paragraph">
                  <wp:posOffset>45893</wp:posOffset>
                </wp:positionV>
                <wp:extent cx="61594" cy="1244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159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color w:val="231F20"/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05721pt;margin-top:3.613645pt;width:4.850pt;height:9.8pt;mso-position-horizontal-relative:page;mso-position-vertical-relative:paragraph;z-index:-16111104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color w:val="231F20"/>
                          <w:spacing w:val="-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/>
          <w:color w:val="231F20"/>
          <w:spacing w:val="-10"/>
          <w:w w:val="130"/>
        </w:rPr>
        <w:t>=</w:t>
      </w:r>
      <w:r>
        <w:rPr>
          <w:rFonts w:ascii="Standard Symbols PS"/>
          <w:color w:val="231F20"/>
        </w:rPr>
        <w:tab/>
      </w:r>
      <w:r>
        <w:rPr>
          <w:rFonts w:ascii="Standard Symbols PS"/>
          <w:color w:val="231F20"/>
          <w:w w:val="130"/>
        </w:rPr>
        <w:t>|</w:t>
      </w:r>
      <w:r>
        <w:rPr>
          <w:rFonts w:ascii="Standard Symbols PS"/>
          <w:color w:val="231F20"/>
          <w:spacing w:val="37"/>
          <w:w w:val="130"/>
        </w:rPr>
        <w:t> </w:t>
      </w:r>
      <w:r>
        <w:rPr>
          <w:color w:val="231F20"/>
          <w:spacing w:val="-15"/>
          <w:w w:val="130"/>
          <w:vertAlign w:val="subscript"/>
        </w:rPr>
        <w:t>i</w:t>
      </w:r>
    </w:p>
    <w:p>
      <w:pPr>
        <w:spacing w:before="43"/>
        <w:ind w:left="0" w:right="184" w:firstLine="0"/>
        <w:jc w:val="right"/>
        <w:rPr>
          <w:sz w:val="11"/>
        </w:rPr>
      </w:pPr>
      <w:r>
        <w:rPr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tabs>
          <w:tab w:pos="3592" w:val="left" w:leader="none"/>
        </w:tabs>
        <w:spacing w:line="159" w:lineRule="exact" w:before="0"/>
        <w:ind w:left="267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w w:val="115"/>
          <w:sz w:val="16"/>
        </w:rPr>
        <w:t>(</w:t>
      </w:r>
      <w:r>
        <w:rPr>
          <w:rFonts w:ascii="Standard Symbols PS"/>
          <w:color w:val="231F20"/>
          <w:spacing w:val="42"/>
          <w:w w:val="115"/>
          <w:sz w:val="16"/>
        </w:rPr>
        <w:t> </w:t>
      </w:r>
      <w:r>
        <w:rPr>
          <w:rFonts w:ascii="Standard Symbols PS"/>
          <w:color w:val="231F20"/>
          <w:spacing w:val="-5"/>
          <w:w w:val="115"/>
          <w:sz w:val="16"/>
        </w:rPr>
        <w:t>)|</w:t>
      </w:r>
      <w:r>
        <w:rPr>
          <w:rFonts w:ascii="Standard Symbols PS"/>
          <w:color w:val="231F20"/>
          <w:sz w:val="16"/>
        </w:rPr>
        <w:tab/>
      </w:r>
      <w:r>
        <w:rPr>
          <w:rFonts w:ascii="Standard Symbols PS"/>
          <w:color w:val="231F20"/>
          <w:w w:val="115"/>
          <w:sz w:val="16"/>
        </w:rPr>
        <w:t>(</w:t>
      </w:r>
      <w:r>
        <w:rPr>
          <w:rFonts w:ascii="Standard Symbols PS"/>
          <w:color w:val="231F20"/>
          <w:spacing w:val="44"/>
          <w:w w:val="115"/>
          <w:sz w:val="16"/>
        </w:rPr>
        <w:t>  </w:t>
      </w:r>
      <w:r>
        <w:rPr>
          <w:rFonts w:ascii="Standard Symbols PS"/>
          <w:color w:val="231F20"/>
          <w:spacing w:val="-10"/>
          <w:w w:val="115"/>
          <w:sz w:val="16"/>
        </w:rPr>
        <w:t>)</w:t>
      </w:r>
    </w:p>
    <w:p>
      <w:pPr>
        <w:pStyle w:val="BodyText"/>
        <w:spacing w:line="276" w:lineRule="auto" w:before="52"/>
        <w:ind w:left="298" w:right="288"/>
      </w:pPr>
      <w:r>
        <w:rPr/>
        <w:br w:type="column"/>
      </w:r>
      <w:r>
        <w:rPr>
          <w:color w:val="231F20"/>
        </w:rPr>
        <w:t>M8N and the IMU/AHRS module is GY-801. The vehicle and </w:t>
      </w:r>
      <w:r>
        <w:rPr>
          <w:color w:val="231F20"/>
        </w:rPr>
        <w:t>modules</w:t>
      </w:r>
      <w:r>
        <w:rPr>
          <w:color w:val="231F20"/>
          <w:spacing w:val="40"/>
        </w:rPr>
        <w:t> </w:t>
      </w:r>
      <w:r>
        <w:rPr>
          <w:color w:val="231F20"/>
        </w:rPr>
        <w:t>can be seen in </w:t>
      </w:r>
      <w:hyperlink w:history="true" w:anchor="_bookmark9">
        <w:r>
          <w:rPr>
            <w:color w:val="2E3092"/>
          </w:rPr>
          <w:t>Fig. 6</w:t>
        </w:r>
      </w:hyperlink>
      <w:r>
        <w:rPr>
          <w:color w:val="231F20"/>
        </w:rPr>
        <w:t>.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3" w:equalWidth="0">
            <w:col w:w="1201" w:space="40"/>
            <w:col w:w="3896" w:space="39"/>
            <w:col w:w="5614"/>
          </w:cols>
        </w:sectPr>
      </w:pPr>
    </w:p>
    <w:p>
      <w:pPr>
        <w:pStyle w:val="BodyText"/>
        <w:spacing w:line="276" w:lineRule="auto" w:before="121"/>
        <w:ind w:left="114" w:right="38" w:firstLine="239"/>
        <w:jc w:val="both"/>
      </w:pPr>
      <w:r>
        <w:rPr>
          <w:color w:val="231F20"/>
        </w:rPr>
        <w:t>Which n is the number of values and m(x) is the mean. MAD has</w:t>
      </w:r>
      <w:r>
        <w:rPr>
          <w:color w:val="231F20"/>
          <w:spacing w:val="40"/>
        </w:rPr>
        <w:t> </w:t>
      </w:r>
      <w:r>
        <w:rPr>
          <w:color w:val="231F20"/>
        </w:rPr>
        <w:t>been proposed to be used in place of standard deviation since it corre-</w:t>
      </w:r>
      <w:r>
        <w:rPr>
          <w:color w:val="231F20"/>
          <w:spacing w:val="40"/>
        </w:rPr>
        <w:t> </w:t>
      </w:r>
      <w:r>
        <w:rPr>
          <w:color w:val="231F20"/>
        </w:rPr>
        <w:t>sponds</w:t>
      </w:r>
      <w:r>
        <w:rPr>
          <w:color w:val="231F20"/>
          <w:spacing w:val="-4"/>
        </w:rPr>
        <w:t> </w:t>
      </w:r>
      <w:r>
        <w:rPr>
          <w:color w:val="231F20"/>
        </w:rPr>
        <w:t>better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life.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MAD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simpler</w:t>
      </w:r>
      <w:r>
        <w:rPr>
          <w:color w:val="231F20"/>
          <w:spacing w:val="-4"/>
        </w:rPr>
        <w:t> </w:t>
      </w:r>
      <w:r>
        <w:rPr>
          <w:color w:val="231F20"/>
        </w:rPr>
        <w:t>measure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iability than the standard deviation. This method's forecast accuracy is</w:t>
      </w:r>
      <w:r>
        <w:rPr>
          <w:color w:val="231F20"/>
          <w:spacing w:val="40"/>
        </w:rPr>
        <w:t> </w:t>
      </w:r>
      <w:r>
        <w:rPr>
          <w:color w:val="231F20"/>
        </w:rPr>
        <w:t>very closely related to the MSE method which is just the average</w:t>
      </w:r>
      <w:r>
        <w:rPr>
          <w:color w:val="231F20"/>
          <w:spacing w:val="40"/>
        </w:rPr>
        <w:t> </w:t>
      </w:r>
      <w:r>
        <w:rPr>
          <w:color w:val="231F20"/>
        </w:rPr>
        <w:t>squared error of the</w:t>
      </w:r>
      <w:r>
        <w:rPr>
          <w:color w:val="231F20"/>
          <w:spacing w:val="-2"/>
        </w:rPr>
        <w:t> </w:t>
      </w:r>
      <w:r>
        <w:rPr>
          <w:color w:val="231F20"/>
        </w:rPr>
        <w:t>forecasts.</w:t>
      </w:r>
      <w:r>
        <w:rPr>
          <w:color w:val="231F20"/>
          <w:spacing w:val="-1"/>
        </w:rPr>
        <w:t> </w:t>
      </w:r>
      <w:r>
        <w:rPr>
          <w:color w:val="231F20"/>
        </w:rPr>
        <w:t>Although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methods are very closely</w:t>
      </w:r>
      <w:r>
        <w:rPr>
          <w:color w:val="231F20"/>
          <w:spacing w:val="40"/>
        </w:rPr>
        <w:t> </w:t>
      </w:r>
      <w:r>
        <w:rPr>
          <w:color w:val="231F20"/>
        </w:rPr>
        <w:t>related, MAD is more commonly used because it is both easier to com-</w:t>
      </w:r>
      <w:r>
        <w:rPr>
          <w:color w:val="231F20"/>
          <w:spacing w:val="40"/>
        </w:rPr>
        <w:t> </w:t>
      </w:r>
      <w:r>
        <w:rPr>
          <w:color w:val="231F20"/>
        </w:rPr>
        <w:t>pute (avoiding the need for squaring) and easier to understand.</w:t>
      </w:r>
    </w:p>
    <w:p>
      <w:pPr>
        <w:pStyle w:val="BodyText"/>
        <w:spacing w:line="276" w:lineRule="auto" w:before="1"/>
        <w:ind w:left="114" w:right="286" w:firstLine="239"/>
        <w:jc w:val="both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platform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linear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circular</w:t>
      </w:r>
      <w:r>
        <w:rPr>
          <w:color w:val="231F20"/>
          <w:spacing w:val="-9"/>
        </w:rPr>
        <w:t> </w:t>
      </w:r>
      <w:r>
        <w:rPr>
          <w:color w:val="231F20"/>
        </w:rPr>
        <w:t>smooth</w:t>
      </w:r>
      <w:r>
        <w:rPr>
          <w:color w:val="231F20"/>
          <w:spacing w:val="-10"/>
        </w:rPr>
        <w:t> </w:t>
      </w:r>
      <w:r>
        <w:rPr>
          <w:color w:val="231F20"/>
        </w:rPr>
        <w:t>path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generated</w:t>
      </w:r>
      <w:r>
        <w:rPr>
          <w:color w:val="231F20"/>
          <w:spacing w:val="40"/>
        </w:rPr>
        <w:t> </w:t>
      </w:r>
      <w:r>
        <w:rPr>
          <w:color w:val="231F20"/>
        </w:rPr>
        <w:t>as desired paths. These paths are fed into the system as inputs sepa-</w:t>
      </w:r>
      <w:r>
        <w:rPr>
          <w:color w:val="231F20"/>
          <w:spacing w:val="40"/>
        </w:rPr>
        <w:t> </w:t>
      </w:r>
      <w:r>
        <w:rPr>
          <w:color w:val="231F20"/>
        </w:rPr>
        <w:t>rately. So, the actual paths are obtained. The relation between the de-</w:t>
      </w:r>
      <w:r>
        <w:rPr>
          <w:color w:val="231F20"/>
          <w:spacing w:val="40"/>
        </w:rPr>
        <w:t> </w:t>
      </w:r>
      <w:r>
        <w:rPr>
          <w:color w:val="231F20"/>
        </w:rPr>
        <w:t>sired and actual path is shown in </w:t>
      </w:r>
      <w:hyperlink w:history="true" w:anchor="_bookmark9">
        <w:r>
          <w:rPr>
            <w:color w:val="2E3092"/>
          </w:rPr>
          <w:t>Figs. 7 and 8</w:t>
        </w:r>
      </w:hyperlink>
      <w:r>
        <w:rPr>
          <w:color w:val="231F20"/>
        </w:rPr>
        <w:t>. The root mean square</w:t>
      </w:r>
      <w:r>
        <w:rPr>
          <w:color w:val="231F20"/>
          <w:spacing w:val="40"/>
        </w:rPr>
        <w:t> </w:t>
      </w:r>
      <w:r>
        <w:rPr>
          <w:color w:val="231F20"/>
        </w:rPr>
        <w:t>error</w:t>
      </w:r>
      <w:r>
        <w:rPr>
          <w:color w:val="231F20"/>
          <w:spacing w:val="-1"/>
        </w:rPr>
        <w:t> </w:t>
      </w:r>
      <w:r>
        <w:rPr>
          <w:color w:val="231F20"/>
        </w:rPr>
        <w:t>(RMSE) criterion is used</w:t>
      </w:r>
      <w:r>
        <w:rPr>
          <w:color w:val="231F20"/>
          <w:spacing w:val="-1"/>
        </w:rPr>
        <w:t> </w:t>
      </w:r>
      <w:r>
        <w:rPr>
          <w:color w:val="231F20"/>
        </w:rPr>
        <w:t>for comparing the</w:t>
      </w:r>
      <w:r>
        <w:rPr>
          <w:color w:val="231F20"/>
          <w:spacing w:val="-2"/>
        </w:rPr>
        <w:t> </w:t>
      </w:r>
      <w:r>
        <w:rPr>
          <w:color w:val="231F20"/>
        </w:rPr>
        <w:t>performance of these</w:t>
      </w:r>
      <w:r>
        <w:rPr>
          <w:color w:val="231F20"/>
          <w:spacing w:val="40"/>
        </w:rPr>
        <w:t> </w:t>
      </w:r>
      <w:r>
        <w:rPr>
          <w:color w:val="231F20"/>
        </w:rPr>
        <w:t>two methods. According to </w:t>
      </w:r>
      <w:hyperlink w:history="true" w:anchor="_bookmark10">
        <w:r>
          <w:rPr>
            <w:color w:val="2E3092"/>
          </w:rPr>
          <w:t>Table 2</w:t>
        </w:r>
      </w:hyperlink>
      <w:r>
        <w:rPr>
          <w:color w:val="231F20"/>
        </w:rPr>
        <w:t>, the Dempster-Shafer method had</w:t>
      </w:r>
      <w:r>
        <w:rPr>
          <w:color w:val="231F20"/>
          <w:spacing w:val="40"/>
        </w:rPr>
        <w:t> </w:t>
      </w:r>
      <w:r>
        <w:rPr>
          <w:color w:val="231F20"/>
        </w:rPr>
        <w:t>better</w:t>
      </w:r>
      <w:r>
        <w:rPr>
          <w:color w:val="231F20"/>
          <w:spacing w:val="35"/>
        </w:rPr>
        <w:t> </w:t>
      </w:r>
      <w:r>
        <w:rPr>
          <w:color w:val="231F20"/>
        </w:rPr>
        <w:t>performance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path</w:t>
      </w:r>
      <w:r>
        <w:rPr>
          <w:color w:val="231F20"/>
          <w:spacing w:val="34"/>
        </w:rPr>
        <w:t> </w:t>
      </w:r>
      <w:r>
        <w:rPr>
          <w:color w:val="231F20"/>
        </w:rPr>
        <w:t>tracking.</w:t>
      </w:r>
      <w:r>
        <w:rPr>
          <w:color w:val="231F20"/>
          <w:spacing w:val="35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error</w:t>
      </w:r>
      <w:r>
        <w:rPr>
          <w:color w:val="231F20"/>
          <w:spacing w:val="35"/>
        </w:rPr>
        <w:t> </w:t>
      </w:r>
      <w:r>
        <w:rPr>
          <w:color w:val="231F20"/>
        </w:rPr>
        <w:t>between</w:t>
      </w:r>
      <w:r>
        <w:rPr>
          <w:color w:val="231F20"/>
          <w:spacing w:val="35"/>
        </w:rPr>
        <w:t> </w:t>
      </w:r>
      <w:r>
        <w:rPr>
          <w:color w:val="231F20"/>
        </w:rPr>
        <w:t>actual</w:t>
      </w:r>
      <w:r>
        <w:rPr>
          <w:color w:val="231F20"/>
          <w:spacing w:val="40"/>
        </w:rPr>
        <w:t> </w:t>
      </w:r>
      <w:r>
        <w:rPr>
          <w:color w:val="231F20"/>
        </w:rPr>
        <w:t>and desire orientation angles during the circle path is shown in </w:t>
      </w:r>
      <w:hyperlink w:history="true" w:anchor="_bookmark11">
        <w:r>
          <w:rPr>
            <w:color w:val="2E3092"/>
          </w:rPr>
          <w:t>Fig. 9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and </w:t>
      </w:r>
      <w:hyperlink w:history="true" w:anchor="_bookmark10">
        <w:r>
          <w:rPr>
            <w:color w:val="2E3092"/>
          </w:rPr>
          <w:t>Table 2</w:t>
        </w:r>
      </w:hyperlink>
      <w:r>
        <w:rPr>
          <w:color w:val="231F20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tabs>
          <w:tab w:pos="644" w:val="left" w:leader="none"/>
        </w:tabs>
        <w:spacing w:before="89"/>
        <w:ind w:left="11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656640</wp:posOffset>
                </wp:positionH>
                <wp:positionV relativeFrom="paragraph">
                  <wp:posOffset>171321</wp:posOffset>
                </wp:positionV>
                <wp:extent cx="167005" cy="1708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700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auto" w:before="6"/>
                            </w:pP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1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7"/>
                                <w:w w:val="120"/>
                                <w:position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03968pt;margin-top:13.489908pt;width:13.15pt;height:13.45pt;mso-position-horizontal-relative:page;mso-position-vertical-relative:paragraph;z-index:-1611212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auto" w:before="6"/>
                      </w:pPr>
                      <w:r>
                        <w:rPr>
                          <w:rFonts w:ascii="Standard Symbols PS"/>
                          <w:color w:val="231F20"/>
                          <w:w w:val="120"/>
                        </w:rPr>
                        <w:t>=</w:t>
                      </w:r>
                      <w:r>
                        <w:rPr>
                          <w:rFonts w:ascii="Standard Symbols PS"/>
                          <w:color w:val="231F20"/>
                          <w:spacing w:val="11"/>
                          <w:w w:val="120"/>
                        </w:rPr>
                        <w:t> </w:t>
                      </w:r>
                      <w:r>
                        <w:rPr>
                          <w:color w:val="231F20"/>
                          <w:spacing w:val="-27"/>
                          <w:w w:val="120"/>
                          <w:position w:val="-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w w:val="110"/>
        </w:rPr>
        <w:t>MSE</w:t>
      </w:r>
      <w:r>
        <w:rPr>
          <w:color w:val="231F20"/>
        </w:rPr>
        <w:tab/>
      </w:r>
      <w:r>
        <w:rPr>
          <w:color w:val="231F20"/>
          <w:w w:val="130"/>
          <w:position w:val="11"/>
          <w:u w:val="single" w:color="231F20"/>
        </w:rPr>
        <w:t>1</w:t>
      </w:r>
      <w:r>
        <w:rPr>
          <w:color w:val="231F20"/>
          <w:spacing w:val="-21"/>
          <w:w w:val="130"/>
          <w:position w:val="11"/>
          <w:u w:val="none"/>
        </w:rPr>
        <w:t> </w:t>
      </w:r>
      <w:r>
        <w:rPr>
          <w:rFonts w:ascii="Arial"/>
          <w:color w:val="231F20"/>
          <w:spacing w:val="-154"/>
          <w:w w:val="195"/>
          <w:position w:val="15"/>
          <w:u w:val="none"/>
        </w:rPr>
        <w:t>X</w:t>
      </w:r>
      <w:r>
        <w:rPr>
          <w:color w:val="231F20"/>
          <w:spacing w:val="-5"/>
          <w:w w:val="84"/>
          <w:position w:val="18"/>
          <w:sz w:val="11"/>
          <w:u w:val="none"/>
        </w:rPr>
        <w:t>n</w:t>
      </w:r>
    </w:p>
    <w:p>
      <w:pPr>
        <w:spacing w:before="48"/>
        <w:ind w:left="0" w:right="0" w:firstLine="0"/>
        <w:jc w:val="right"/>
        <w:rPr>
          <w:sz w:val="11"/>
        </w:rPr>
      </w:pPr>
      <w:r>
        <w:rPr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spacing w:line="240" w:lineRule="auto" w:before="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9"/>
        <w:rPr>
          <w:sz w:val="11"/>
        </w:rPr>
      </w:pPr>
      <w:r>
        <w:rPr>
          <w:rFonts w:ascii="Arial" w:hAnsi="Arial"/>
          <w:color w:val="231F20"/>
          <w:spacing w:val="8"/>
          <w:w w:val="120"/>
          <w:position w:val="13"/>
        </w:rPr>
        <w:t> </w:t>
      </w:r>
      <w:r>
        <w:rPr>
          <w:color w:val="231F20"/>
          <w:spacing w:val="-2"/>
          <w:w w:val="120"/>
        </w:rPr>
        <w:t>x</w:t>
      </w:r>
      <w:r>
        <w:rPr>
          <w:color w:val="231F20"/>
          <w:spacing w:val="-2"/>
          <w:w w:val="120"/>
          <w:vertAlign w:val="subscript"/>
        </w:rPr>
        <w:t>i</w:t>
      </w:r>
      <w:r>
        <w:rPr>
          <w:rFonts w:ascii="Tuffy" w:hAnsi="Tuffy"/>
          <w:b w:val="0"/>
          <w:color w:val="231F20"/>
          <w:spacing w:val="-2"/>
          <w:w w:val="120"/>
          <w:vertAlign w:val="baseline"/>
        </w:rPr>
        <w:t>−</w:t>
      </w:r>
      <w:r>
        <w:rPr>
          <w:color w:val="231F20"/>
          <w:spacing w:val="-2"/>
          <w:w w:val="120"/>
          <w:vertAlign w:val="baseline"/>
        </w:rPr>
        <w:t>x</w:t>
      </w:r>
      <w:r>
        <w:rPr>
          <w:rFonts w:ascii="Arial" w:hAnsi="Arial"/>
          <w:color w:val="231F20"/>
          <w:spacing w:val="-2"/>
          <w:w w:val="120"/>
          <w:position w:val="2"/>
          <w:vertAlign w:val="baseline"/>
        </w:rPr>
        <w:t>b</w:t>
      </w:r>
      <w:r>
        <w:rPr>
          <w:color w:val="231F20"/>
          <w:spacing w:val="-2"/>
          <w:w w:val="120"/>
          <w:position w:val="2"/>
          <w:vertAlign w:val="subscript"/>
        </w:rPr>
        <w:t>i</w:t>
      </w:r>
      <w:r>
        <w:rPr>
          <w:rFonts w:ascii="Arial" w:hAnsi="Arial"/>
          <w:color w:val="231F20"/>
          <w:spacing w:val="8"/>
          <w:w w:val="120"/>
          <w:position w:val="13"/>
          <w:vertAlign w:val="baseline"/>
        </w:rPr>
        <w:t> </w:t>
      </w:r>
      <w:r>
        <w:rPr>
          <w:color w:val="231F20"/>
          <w:spacing w:val="-12"/>
          <w:w w:val="120"/>
          <w:position w:val="9"/>
          <w:sz w:val="11"/>
          <w:vertAlign w:val="baseline"/>
        </w:rPr>
        <w:t>2</w:t>
      </w:r>
    </w:p>
    <w:p>
      <w:pPr>
        <w:spacing w:line="240" w:lineRule="auto" w:before="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14"/>
        <w:rPr>
          <w:rFonts w:ascii="Standard Symbols PS"/>
        </w:rPr>
      </w:pPr>
      <w:r>
        <w:rPr>
          <w:rFonts w:ascii="Standard Symbols PS"/>
          <w:color w:val="231F20"/>
          <w:spacing w:val="-4"/>
          <w:w w:val="110"/>
        </w:rPr>
        <w:t>(</w:t>
      </w:r>
      <w:r>
        <w:rPr>
          <w:color w:val="231F20"/>
          <w:spacing w:val="-4"/>
          <w:w w:val="110"/>
        </w:rPr>
        <w:t>22</w:t>
      </w:r>
      <w:r>
        <w:rPr>
          <w:rFonts w:ascii="Standard Symbols PS"/>
          <w:color w:val="231F20"/>
          <w:spacing w:val="-4"/>
          <w:w w:val="110"/>
        </w:rPr>
        <w:t>)</w:t>
      </w:r>
    </w:p>
    <w:p>
      <w:pPr>
        <w:pStyle w:val="BodyText"/>
        <w:spacing w:line="276" w:lineRule="auto" w:before="10"/>
        <w:ind w:left="114" w:right="233" w:firstLine="239"/>
      </w:pPr>
      <w:r>
        <w:rPr/>
        <w:br w:type="column"/>
      </w:r>
      <w:r>
        <w:rPr>
          <w:color w:val="231F20"/>
          <w:spacing w:val="-2"/>
        </w:rPr>
        <w:t>Axis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units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x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hyperlink w:history="true" w:anchor="_bookmark9">
        <w:r>
          <w:rPr>
            <w:color w:val="2E3092"/>
            <w:spacing w:val="-2"/>
          </w:rPr>
          <w:t>Figs.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7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8</w:t>
        </w:r>
      </w:hyperlink>
      <w:r>
        <w:rPr>
          <w:color w:val="2E3092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meter,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hyperlink w:history="true" w:anchor="_bookmark11">
        <w:r>
          <w:rPr>
            <w:color w:val="2E3092"/>
            <w:spacing w:val="-2"/>
          </w:rPr>
          <w:t>Fig.</w:t>
        </w:r>
        <w:r>
          <w:rPr>
            <w:color w:val="2E3092"/>
            <w:spacing w:val="-9"/>
          </w:rPr>
          <w:t> </w:t>
        </w:r>
        <w:r>
          <w:rPr>
            <w:color w:val="2E3092"/>
            <w:spacing w:val="-2"/>
          </w:rPr>
          <w:t>9</w:t>
        </w:r>
      </w:hyperlink>
      <w:r>
        <w:rPr>
          <w:color w:val="231F20"/>
          <w:spacing w:val="-2"/>
        </w:rPr>
        <w:t>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x-axis</w:t>
      </w:r>
      <w:r>
        <w:rPr>
          <w:color w:val="231F20"/>
          <w:w w:val="105"/>
        </w:rPr>
        <w:t>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 (second)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axis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radians.</w:t>
      </w:r>
    </w:p>
    <w:p>
      <w:pPr>
        <w:pStyle w:val="BodyText"/>
        <w:spacing w:line="276" w:lineRule="auto"/>
        <w:ind w:left="114" w:firstLine="239"/>
      </w:pP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seen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Figures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Table</w:t>
      </w:r>
      <w:r>
        <w:rPr>
          <w:color w:val="231F20"/>
          <w:spacing w:val="28"/>
        </w:rPr>
        <w:t> </w:t>
      </w:r>
      <w:r>
        <w:rPr>
          <w:color w:val="231F20"/>
        </w:rPr>
        <w:t>above,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Dempster-Shafer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provides</w:t>
      </w:r>
      <w:r>
        <w:rPr>
          <w:color w:val="231F20"/>
          <w:spacing w:val="-5"/>
        </w:rPr>
        <w:t> </w:t>
      </w:r>
      <w:r>
        <w:rPr>
          <w:color w:val="231F20"/>
        </w:rPr>
        <w:t>better</w:t>
      </w:r>
      <w:r>
        <w:rPr>
          <w:color w:val="231F20"/>
          <w:spacing w:val="-2"/>
        </w:rPr>
        <w:t> </w:t>
      </w:r>
      <w:r>
        <w:rPr>
          <w:color w:val="231F20"/>
        </w:rPr>
        <w:t>performance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error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Kalman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Filter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4" w:equalWidth="0">
            <w:col w:w="969" w:space="40"/>
            <w:col w:w="669" w:space="3040"/>
            <w:col w:w="458" w:space="184"/>
            <w:col w:w="5430"/>
          </w:cols>
        </w:sectPr>
      </w:pPr>
    </w:p>
    <w:p>
      <w:pPr>
        <w:pStyle w:val="BodyTex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748056</wp:posOffset>
                </wp:positionH>
                <wp:positionV relativeFrom="paragraph">
                  <wp:posOffset>6910</wp:posOffset>
                </wp:positionV>
                <wp:extent cx="41910" cy="21780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191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3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021pt;margin-top:.544113pt;width:3.3pt;height:17.150pt;mso-position-horizontal-relative:page;mso-position-vertical-relative:paragraph;z-index:-1611161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31F20"/>
                          <w:spacing w:val="-3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x</w:t>
      </w:r>
      <w:r>
        <w:rPr>
          <w:color w:val="231F20"/>
          <w:w w:val="105"/>
          <w:vertAlign w:val="subscript"/>
        </w:rPr>
        <w:t>i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value.</w:t>
      </w:r>
    </w:p>
    <w:p>
      <w:pPr>
        <w:pStyle w:val="BodyText"/>
        <w:spacing w:line="276" w:lineRule="auto" w:before="28"/>
        <w:ind w:left="114" w:firstLine="23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numbers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belong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x</w:t>
      </w:r>
      <w:r>
        <w:rPr>
          <w:color w:val="231F20"/>
          <w:spacing w:val="-5"/>
        </w:rPr>
        <w:t> </w:t>
      </w:r>
      <w:r>
        <w:rPr>
          <w:color w:val="231F20"/>
        </w:rPr>
        <w:t>variable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sim-</w:t>
      </w:r>
      <w:r>
        <w:rPr>
          <w:color w:val="231F20"/>
          <w:spacing w:val="40"/>
        </w:rPr>
        <w:t> </w:t>
      </w:r>
      <w:r>
        <w:rPr>
          <w:color w:val="231F20"/>
        </w:rPr>
        <w:t>ulation test and for each evaluation criterion.</w:t>
      </w:r>
    </w:p>
    <w:p>
      <w:pPr>
        <w:pStyle w:val="BodyText"/>
        <w:spacing w:line="276" w:lineRule="auto" w:before="1"/>
        <w:ind w:left="114" w:firstLine="239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simulation</w:t>
      </w:r>
      <w:r>
        <w:rPr>
          <w:color w:val="231F20"/>
          <w:spacing w:val="-7"/>
        </w:rPr>
        <w:t> </w:t>
      </w:r>
      <w:r>
        <w:rPr>
          <w:color w:val="231F20"/>
        </w:rPr>
        <w:t>reported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previous</w:t>
      </w:r>
      <w:r>
        <w:rPr>
          <w:color w:val="231F20"/>
          <w:spacing w:val="-7"/>
        </w:rPr>
        <w:t> </w:t>
      </w:r>
      <w:r>
        <w:rPr>
          <w:color w:val="231F20"/>
        </w:rPr>
        <w:t>section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carried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40"/>
        </w:rPr>
        <w:t> </w:t>
      </w:r>
      <w:r>
        <w:rPr>
          <w:color w:val="231F20"/>
        </w:rPr>
        <w:t>six</w:t>
      </w:r>
      <w:r>
        <w:rPr>
          <w:color w:val="231F20"/>
          <w:spacing w:val="6"/>
        </w:rPr>
        <w:t> </w:t>
      </w:r>
      <w:r>
        <w:rPr>
          <w:color w:val="231F20"/>
        </w:rPr>
        <w:t>times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two</w:t>
      </w:r>
      <w:r>
        <w:rPr>
          <w:color w:val="231F20"/>
          <w:spacing w:val="9"/>
        </w:rPr>
        <w:t> </w:t>
      </w:r>
      <w:r>
        <w:rPr>
          <w:color w:val="231F20"/>
        </w:rPr>
        <w:t>different</w:t>
      </w:r>
      <w:r>
        <w:rPr>
          <w:color w:val="231F20"/>
          <w:spacing w:val="9"/>
        </w:rPr>
        <w:t> </w:t>
      </w:r>
      <w:r>
        <w:rPr>
          <w:color w:val="231F20"/>
        </w:rPr>
        <w:t>paths</w:t>
      </w:r>
      <w:r>
        <w:rPr>
          <w:color w:val="231F20"/>
          <w:spacing w:val="6"/>
        </w:rPr>
        <w:t> </w:t>
      </w:r>
      <w:r>
        <w:rPr>
          <w:color w:val="231F20"/>
        </w:rPr>
        <w:t>(a</w:t>
      </w:r>
      <w:r>
        <w:rPr>
          <w:color w:val="231F20"/>
          <w:spacing w:val="8"/>
        </w:rPr>
        <w:t> </w:t>
      </w:r>
      <w:r>
        <w:rPr>
          <w:color w:val="231F20"/>
        </w:rPr>
        <w:t>linear</w:t>
      </w:r>
      <w:r>
        <w:rPr>
          <w:color w:val="231F20"/>
          <w:spacing w:val="9"/>
        </w:rPr>
        <w:t> </w:t>
      </w:r>
      <w:r>
        <w:rPr>
          <w:color w:val="231F20"/>
        </w:rPr>
        <w:t>path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circular</w:t>
      </w:r>
      <w:r>
        <w:rPr>
          <w:color w:val="231F20"/>
          <w:spacing w:val="6"/>
        </w:rPr>
        <w:t> </w:t>
      </w:r>
      <w:r>
        <w:rPr>
          <w:color w:val="231F20"/>
        </w:rPr>
        <w:t>path).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76" w:lineRule="auto"/>
        <w:ind w:left="114" w:right="286"/>
        <w:jc w:val="both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vehicle</w:t>
      </w:r>
      <w:r>
        <w:rPr>
          <w:color w:val="231F20"/>
          <w:spacing w:val="-8"/>
        </w:rPr>
        <w:t> </w:t>
      </w:r>
      <w:r>
        <w:rPr>
          <w:color w:val="231F20"/>
        </w:rPr>
        <w:t>localization.</w:t>
      </w:r>
      <w:r>
        <w:rPr>
          <w:color w:val="231F20"/>
          <w:spacing w:val="-10"/>
        </w:rPr>
        <w:t> </w:t>
      </w:r>
      <w:r>
        <w:rPr>
          <w:color w:val="231F20"/>
        </w:rPr>
        <w:t>Mean</w:t>
      </w:r>
      <w:r>
        <w:rPr>
          <w:color w:val="231F20"/>
          <w:spacing w:val="-8"/>
        </w:rPr>
        <w:t> </w:t>
      </w:r>
      <w:r>
        <w:rPr>
          <w:color w:val="231F20"/>
        </w:rPr>
        <w:t>deviation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desire</w:t>
      </w:r>
      <w:r>
        <w:rPr>
          <w:color w:val="231F20"/>
          <w:spacing w:val="-8"/>
        </w:rPr>
        <w:t> </w:t>
      </w:r>
      <w:r>
        <w:rPr>
          <w:color w:val="231F20"/>
        </w:rPr>
        <w:t>path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path</w:t>
      </w:r>
      <w:r>
        <w:rPr>
          <w:color w:val="231F20"/>
          <w:spacing w:val="-8"/>
        </w:rPr>
        <w:t> </w:t>
      </w:r>
      <w:r>
        <w:rPr>
          <w:color w:val="231F20"/>
        </w:rPr>
        <w:t>tracking</w:t>
      </w:r>
      <w:r>
        <w:rPr>
          <w:color w:val="231F20"/>
          <w:spacing w:val="40"/>
        </w:rPr>
        <w:t> </w:t>
      </w:r>
      <w:r>
        <w:rPr>
          <w:color w:val="231F20"/>
        </w:rPr>
        <w:t>by Dempster-Shafer method is about 15.5 cm in linear path and about</w:t>
      </w:r>
      <w:r>
        <w:rPr>
          <w:color w:val="231F20"/>
          <w:spacing w:val="40"/>
        </w:rPr>
        <w:t> </w:t>
      </w:r>
      <w:r>
        <w:rPr>
          <w:color w:val="231F20"/>
        </w:rPr>
        <w:t>17 cm in circular path. This method shows an error about 17.7 degree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orientation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circular</w:t>
      </w:r>
      <w:r>
        <w:rPr>
          <w:color w:val="231F20"/>
          <w:spacing w:val="-2"/>
        </w:rPr>
        <w:t> </w:t>
      </w:r>
      <w:r>
        <w:rPr>
          <w:color w:val="231F20"/>
        </w:rPr>
        <w:t>path</w:t>
      </w:r>
      <w:r>
        <w:rPr>
          <w:color w:val="231F20"/>
          <w:spacing w:val="-2"/>
        </w:rPr>
        <w:t> </w:t>
      </w:r>
      <w:r>
        <w:rPr>
          <w:color w:val="231F20"/>
        </w:rPr>
        <w:t>tracking. Localization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Kalman</w:t>
      </w:r>
      <w:r>
        <w:rPr>
          <w:color w:val="231F20"/>
          <w:spacing w:val="40"/>
        </w:rPr>
        <w:t> </w:t>
      </w:r>
      <w:r>
        <w:rPr>
          <w:color w:val="231F20"/>
        </w:rPr>
        <w:t>Filter</w:t>
      </w:r>
      <w:r>
        <w:rPr>
          <w:color w:val="231F20"/>
          <w:spacing w:val="6"/>
        </w:rPr>
        <w:t> </w:t>
      </w:r>
      <w:r>
        <w:rPr>
          <w:color w:val="231F20"/>
        </w:rPr>
        <w:t>makes</w:t>
      </w:r>
      <w:r>
        <w:rPr>
          <w:color w:val="231F20"/>
          <w:spacing w:val="5"/>
        </w:rPr>
        <w:t> </w:t>
      </w:r>
      <w:r>
        <w:rPr>
          <w:color w:val="231F20"/>
        </w:rPr>
        <w:t>up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higher</w:t>
      </w:r>
      <w:r>
        <w:rPr>
          <w:color w:val="231F20"/>
          <w:spacing w:val="5"/>
        </w:rPr>
        <w:t> </w:t>
      </w:r>
      <w:r>
        <w:rPr>
          <w:color w:val="231F20"/>
        </w:rPr>
        <w:t>error</w:t>
      </w:r>
      <w:r>
        <w:rPr>
          <w:color w:val="231F20"/>
          <w:spacing w:val="7"/>
        </w:rPr>
        <w:t> </w:t>
      </w:r>
      <w:r>
        <w:rPr>
          <w:color w:val="231F20"/>
        </w:rPr>
        <w:t>about</w:t>
      </w:r>
      <w:r>
        <w:rPr>
          <w:color w:val="231F20"/>
          <w:spacing w:val="6"/>
        </w:rPr>
        <w:t> </w:t>
      </w:r>
      <w:r>
        <w:rPr>
          <w:color w:val="231F20"/>
        </w:rPr>
        <w:t>4.7%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linear</w:t>
      </w:r>
      <w:r>
        <w:rPr>
          <w:color w:val="231F20"/>
          <w:spacing w:val="7"/>
        </w:rPr>
        <w:t> </w:t>
      </w:r>
      <w:r>
        <w:rPr>
          <w:color w:val="231F20"/>
        </w:rPr>
        <w:t>path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about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5%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6495694" cy="1895856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94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78" w:right="350" w:firstLine="0"/>
        <w:jc w:val="center"/>
        <w:rPr>
          <w:sz w:val="12"/>
        </w:rPr>
      </w:pPr>
      <w:bookmarkStart w:name="_bookmark11" w:id="22"/>
      <w:bookmarkEnd w:id="22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9.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error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between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actual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desire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orientation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angles.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Dempster-Shafer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Kalman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Filter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1" w:lineRule="auto" w:before="128"/>
        <w:ind w:left="290"/>
      </w:pPr>
      <w:bookmarkStart w:name="5. Conclusion" w:id="23"/>
      <w:bookmarkEnd w:id="23"/>
      <w:r>
        <w:rPr/>
      </w:r>
      <w:bookmarkStart w:name="References" w:id="24"/>
      <w:bookmarkEnd w:id="24"/>
      <w:r>
        <w:rPr/>
      </w:r>
      <w:bookmarkStart w:name="_bookmark12" w:id="25"/>
      <w:bookmarkEnd w:id="25"/>
      <w:r>
        <w:rPr/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circular</w:t>
      </w:r>
      <w:r>
        <w:rPr>
          <w:color w:val="231F20"/>
          <w:spacing w:val="-7"/>
        </w:rPr>
        <w:t> </w:t>
      </w:r>
      <w:r>
        <w:rPr>
          <w:color w:val="231F20"/>
        </w:rPr>
        <w:t>path.</w:t>
      </w:r>
      <w:r>
        <w:rPr>
          <w:color w:val="231F20"/>
          <w:spacing w:val="-4"/>
        </w:rPr>
        <w:t> </w:t>
      </w:r>
      <w:r>
        <w:rPr>
          <w:color w:val="231F20"/>
        </w:rPr>
        <w:t>Orientation</w:t>
      </w:r>
      <w:r>
        <w:rPr>
          <w:color w:val="231F20"/>
          <w:spacing w:val="-4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circular</w:t>
      </w:r>
      <w:r>
        <w:rPr>
          <w:color w:val="231F20"/>
          <w:spacing w:val="-7"/>
        </w:rPr>
        <w:t> </w:t>
      </w:r>
      <w:r>
        <w:rPr>
          <w:color w:val="231F20"/>
        </w:rPr>
        <w:t>path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23</w:t>
      </w:r>
      <w:r>
        <w:rPr>
          <w:color w:val="231F20"/>
          <w:spacing w:val="-4"/>
        </w:rPr>
        <w:t> </w:t>
      </w:r>
      <w:r>
        <w:rPr>
          <w:color w:val="231F20"/>
        </w:rPr>
        <w:t>degree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Kalman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 method.</w:t>
      </w:r>
    </w:p>
    <w:p>
      <w:pPr>
        <w:pStyle w:val="BodyText"/>
        <w:spacing w:before="156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 paper, tried to simulate</w:t>
      </w:r>
      <w:r>
        <w:rPr>
          <w:color w:val="231F20"/>
          <w:spacing w:val="-1"/>
        </w:rPr>
        <w:t> </w:t>
      </w:r>
      <w:r>
        <w:rPr>
          <w:color w:val="231F20"/>
        </w:rPr>
        <w:t>controlling of an</w:t>
      </w:r>
      <w:r>
        <w:rPr>
          <w:color w:val="231F20"/>
          <w:spacing w:val="-1"/>
        </w:rPr>
        <w:t> </w:t>
      </w:r>
      <w:r>
        <w:rPr>
          <w:color w:val="231F20"/>
        </w:rPr>
        <w:t>agricultural</w:t>
      </w:r>
      <w:r>
        <w:rPr>
          <w:color w:val="231F20"/>
          <w:spacing w:val="-1"/>
        </w:rPr>
        <w:t> </w:t>
      </w:r>
      <w:r>
        <w:rPr>
          <w:color w:val="231F20"/>
        </w:rPr>
        <w:t>tractor</w:t>
      </w:r>
      <w:r>
        <w:rPr>
          <w:color w:val="231F20"/>
          <w:spacing w:val="40"/>
        </w:rPr>
        <w:t> </w:t>
      </w:r>
      <w:r>
        <w:rPr>
          <w:color w:val="231F20"/>
        </w:rPr>
        <w:t>robot and it's localization in real condition using Dempster-Shafer and</w:t>
      </w:r>
      <w:r>
        <w:rPr>
          <w:color w:val="231F20"/>
          <w:spacing w:val="40"/>
        </w:rPr>
        <w:t> </w:t>
      </w:r>
      <w:r>
        <w:rPr>
          <w:color w:val="231F20"/>
        </w:rPr>
        <w:t>Kalman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</w:t>
      </w:r>
      <w:r>
        <w:rPr>
          <w:color w:val="231F20"/>
          <w:spacing w:val="-6"/>
        </w:rPr>
        <w:t> </w:t>
      </w:r>
      <w:r>
        <w:rPr>
          <w:color w:val="231F20"/>
        </w:rPr>
        <w:t>algorithms,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fusion</w:t>
      </w:r>
      <w:r>
        <w:rPr>
          <w:color w:val="231F20"/>
          <w:spacing w:val="-6"/>
        </w:rPr>
        <w:t> </w:t>
      </w:r>
      <w:r>
        <w:rPr>
          <w:color w:val="231F20"/>
        </w:rPr>
        <w:t>tools.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showed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bet-</w:t>
      </w:r>
      <w:r>
        <w:rPr>
          <w:color w:val="231F20"/>
          <w:spacing w:val="40"/>
        </w:rPr>
        <w:t> </w:t>
      </w:r>
      <w:r>
        <w:rPr>
          <w:color w:val="231F20"/>
        </w:rPr>
        <w:t>ter performance of the Dempster-Shafer method when applying </w:t>
      </w:r>
      <w:r>
        <w:rPr>
          <w:color w:val="231F20"/>
        </w:rPr>
        <w:t>non-</w:t>
      </w:r>
      <w:r>
        <w:rPr>
          <w:color w:val="231F20"/>
          <w:spacing w:val="40"/>
        </w:rPr>
        <w:t> </w:t>
      </w:r>
      <w:r>
        <w:rPr>
          <w:color w:val="231F20"/>
        </w:rPr>
        <w:t>Gaussian noise which is the reliability validation of the Dempster-</w:t>
      </w:r>
      <w:r>
        <w:rPr>
          <w:color w:val="231F20"/>
          <w:spacing w:val="40"/>
        </w:rPr>
        <w:t> </w:t>
      </w:r>
      <w:r>
        <w:rPr>
          <w:color w:val="231F20"/>
        </w:rPr>
        <w:t>Shafer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conditions</w:t>
      </w:r>
      <w:r>
        <w:rPr>
          <w:color w:val="231F20"/>
          <w:spacing w:val="-10"/>
        </w:rPr>
        <w:t> </w:t>
      </w:r>
      <w:r>
        <w:rPr>
          <w:color w:val="231F20"/>
        </w:rPr>
        <w:t>close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real</w:t>
      </w:r>
      <w:r>
        <w:rPr>
          <w:color w:val="231F20"/>
          <w:spacing w:val="-9"/>
        </w:rPr>
        <w:t> </w:t>
      </w:r>
      <w:r>
        <w:rPr>
          <w:color w:val="231F20"/>
        </w:rPr>
        <w:t>conditions.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verify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valid-</w:t>
      </w:r>
      <w:r>
        <w:rPr>
          <w:color w:val="231F20"/>
          <w:spacing w:val="40"/>
        </w:rPr>
        <w:t> </w:t>
      </w:r>
      <w:r>
        <w:rPr>
          <w:color w:val="231F20"/>
        </w:rPr>
        <w:t>ity of this statement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compare these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2"/>
        </w:rPr>
        <w:t> </w:t>
      </w:r>
      <w:r>
        <w:rPr>
          <w:color w:val="231F20"/>
        </w:rPr>
        <w:t>of data</w:t>
      </w:r>
      <w:r>
        <w:rPr>
          <w:color w:val="231F20"/>
          <w:spacing w:val="-1"/>
        </w:rPr>
        <w:t> </w:t>
      </w:r>
      <w:r>
        <w:rPr>
          <w:color w:val="231F20"/>
        </w:rPr>
        <w:t>fu-</w:t>
      </w:r>
      <w:r>
        <w:rPr>
          <w:color w:val="231F20"/>
          <w:spacing w:val="40"/>
        </w:rPr>
        <w:t> </w:t>
      </w:r>
      <w:r>
        <w:rPr>
          <w:color w:val="231F20"/>
        </w:rPr>
        <w:t>sion for localization in real-world conditions, two paths were designed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crop</w:t>
      </w:r>
      <w:r>
        <w:rPr>
          <w:color w:val="231F20"/>
          <w:spacing w:val="-3"/>
        </w:rPr>
        <w:t> </w:t>
      </w:r>
      <w:r>
        <w:rPr>
          <w:color w:val="231F20"/>
        </w:rPr>
        <w:t>soil.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mobile</w:t>
      </w:r>
      <w:r>
        <w:rPr>
          <w:color w:val="231F20"/>
          <w:spacing w:val="-3"/>
        </w:rPr>
        <w:t> </w:t>
      </w:r>
      <w:r>
        <w:rPr>
          <w:color w:val="231F20"/>
        </w:rPr>
        <w:t>robot</w:t>
      </w:r>
      <w:r>
        <w:rPr>
          <w:color w:val="231F20"/>
          <w:spacing w:val="-3"/>
        </w:rPr>
        <w:t> </w:t>
      </w:r>
      <w:r>
        <w:rPr>
          <w:color w:val="231F20"/>
        </w:rPr>
        <w:t>prepared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autonomous</w:t>
      </w:r>
      <w:r>
        <w:rPr>
          <w:color w:val="231F20"/>
          <w:spacing w:val="-5"/>
        </w:rPr>
        <w:t> </w:t>
      </w:r>
      <w:r>
        <w:rPr>
          <w:color w:val="231F20"/>
        </w:rPr>
        <w:t>navigation</w:t>
      </w:r>
      <w:r>
        <w:rPr>
          <w:color w:val="231F20"/>
          <w:spacing w:val="40"/>
        </w:rPr>
        <w:t> </w:t>
      </w:r>
      <w:r>
        <w:rPr>
          <w:color w:val="231F20"/>
        </w:rPr>
        <w:t>tracked the aforementioned paths by the controller described in the</w:t>
      </w:r>
      <w:r>
        <w:rPr>
          <w:color w:val="231F20"/>
          <w:spacing w:val="40"/>
        </w:rPr>
        <w:t> </w:t>
      </w:r>
      <w:r>
        <w:rPr>
          <w:color w:val="231F20"/>
        </w:rPr>
        <w:t>paper. Results show the better performance of Dempster-Shafer</w:t>
      </w:r>
      <w:r>
        <w:rPr>
          <w:color w:val="231F20"/>
          <w:spacing w:val="40"/>
        </w:rPr>
        <w:t> </w:t>
      </w:r>
      <w:r>
        <w:rPr>
          <w:color w:val="231F20"/>
        </w:rPr>
        <w:t>method in comparison with Kalman Filter.</w:t>
      </w:r>
    </w:p>
    <w:p>
      <w:pPr>
        <w:pStyle w:val="BodyText"/>
        <w:spacing w:before="151"/>
      </w:pPr>
    </w:p>
    <w:p>
      <w:pPr>
        <w:pStyle w:val="BodyText"/>
        <w:ind w:left="290"/>
      </w:pP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74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Bevly, D.M., Sheridan, R., Gerdes, J.C., 2001. Integrating INS sensors with GPS velocity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measurements for continuous estimation of vehicle sideslip and tire cornering stiff-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ness. Proceedings of</w:t>
      </w:r>
      <w:r>
        <w:rPr>
          <w:color w:val="231F20"/>
          <w:w w:val="105"/>
          <w:sz w:val="12"/>
        </w:rPr>
        <w:t> the 2001</w:t>
      </w:r>
      <w:r>
        <w:rPr>
          <w:color w:val="231F20"/>
          <w:w w:val="105"/>
          <w:sz w:val="12"/>
        </w:rPr>
        <w:t> American Control Conference. IEEE, Arlington, VA,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USA </w:t>
      </w:r>
      <w:hyperlink r:id="rId28">
        <w:r>
          <w:rPr>
            <w:color w:val="2E3092"/>
            <w:w w:val="105"/>
            <w:sz w:val="12"/>
          </w:rPr>
          <w:t>https://doi.org/10.1109/ACC.2001.945508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Denoeux,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Sriboonchitta,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Evaluating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comparing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soft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partitions: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proach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Dempster-Shafer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Theory.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Journal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Transactions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Fuzzy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Sys-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tems. 26 (3), 1231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1244. </w:t>
      </w:r>
      <w:hyperlink r:id="rId29">
        <w:r>
          <w:rPr>
            <w:color w:val="2E3092"/>
            <w:w w:val="105"/>
            <w:sz w:val="12"/>
          </w:rPr>
          <w:t>https://doi.org/10.1109/TFUZZ.2017.2718484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8" w:lineRule="auto" w:before="0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Hall,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Llinas,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1997.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introduction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multisensor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data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fusion.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Journal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Proceed-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ings of the IEEE. 85 (1), 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23. </w:t>
      </w:r>
      <w:hyperlink r:id="rId30">
        <w:r>
          <w:rPr>
            <w:color w:val="2E3092"/>
            <w:w w:val="105"/>
            <w:sz w:val="12"/>
          </w:rPr>
          <w:t>https://doi.org/10.1109/5.554205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8" w:lineRule="auto" w:before="113"/>
        <w:ind w:left="529" w:right="64" w:hanging="24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Karlgaard,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Schaubt,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Huber-based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divided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difference</w:t>
      </w:r>
      <w:r>
        <w:rPr>
          <w:color w:val="231F20"/>
          <w:spacing w:val="-7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ltering.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AIAA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Journal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5"/>
          <w:w w:val="105"/>
          <w:sz w:val="12"/>
        </w:rPr>
        <w:t> </w:t>
      </w:r>
      <w:r>
        <w:rPr>
          <w:color w:val="231F20"/>
          <w:w w:val="105"/>
          <w:sz w:val="12"/>
        </w:rPr>
        <w:t>Guidance,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Control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Dynamics</w:t>
      </w:r>
      <w:r>
        <w:rPr>
          <w:color w:val="231F20"/>
          <w:spacing w:val="44"/>
          <w:w w:val="105"/>
          <w:sz w:val="12"/>
        </w:rPr>
        <w:t> </w:t>
      </w:r>
      <w:r>
        <w:rPr>
          <w:color w:val="231F20"/>
          <w:w w:val="105"/>
          <w:sz w:val="12"/>
        </w:rPr>
        <w:t>30</w:t>
      </w:r>
      <w:r>
        <w:rPr>
          <w:color w:val="231F20"/>
          <w:spacing w:val="44"/>
          <w:w w:val="105"/>
          <w:sz w:val="12"/>
        </w:rPr>
        <w:t> </w:t>
      </w:r>
      <w:r>
        <w:rPr>
          <w:color w:val="231F20"/>
          <w:w w:val="105"/>
          <w:sz w:val="12"/>
        </w:rPr>
        <w:t>(3),</w:t>
      </w:r>
      <w:r>
        <w:rPr>
          <w:color w:val="231F20"/>
          <w:spacing w:val="44"/>
          <w:w w:val="105"/>
          <w:sz w:val="12"/>
        </w:rPr>
        <w:t> </w:t>
      </w:r>
      <w:r>
        <w:rPr>
          <w:color w:val="231F20"/>
          <w:w w:val="105"/>
          <w:sz w:val="12"/>
        </w:rPr>
        <w:t>885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891.</w:t>
      </w:r>
      <w:r>
        <w:rPr>
          <w:color w:val="231F20"/>
          <w:spacing w:val="43"/>
          <w:w w:val="105"/>
          <w:sz w:val="12"/>
        </w:rPr>
        <w:t> </w:t>
      </w:r>
      <w:hyperlink r:id="rId31">
        <w:r>
          <w:rPr>
            <w:color w:val="2E3092"/>
            <w:spacing w:val="-2"/>
            <w:w w:val="105"/>
            <w:sz w:val="12"/>
          </w:rPr>
          <w:t>https://doi.org/10.2514/</w:t>
        </w:r>
      </w:hyperlink>
    </w:p>
    <w:p>
      <w:pPr>
        <w:spacing w:before="4"/>
        <w:ind w:left="529" w:right="0" w:firstLine="0"/>
        <w:jc w:val="left"/>
        <w:rPr>
          <w:sz w:val="12"/>
        </w:rPr>
      </w:pPr>
      <w:hyperlink r:id="rId31">
        <w:r>
          <w:rPr>
            <w:color w:val="2E3092"/>
            <w:spacing w:val="-2"/>
            <w:w w:val="110"/>
            <w:sz w:val="12"/>
          </w:rPr>
          <w:t>1.27968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3" w:lineRule="auto" w:before="24"/>
        <w:ind w:left="529" w:right="112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Keicher, R., Seufert, H., 2000. Automatic guidance for agricultural vehicles in Europe. Jour-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nal of Computers and electronics in agriculture. 25 (1), 169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194. </w:t>
      </w:r>
      <w:hyperlink r:id="rId32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spacing w:val="-2"/>
            <w:w w:val="105"/>
            <w:sz w:val="12"/>
          </w:rPr>
          <w:t>10.1016/S0168-1699(99)00062-9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"/>
        <w:ind w:left="529" w:right="113" w:hanging="240"/>
        <w:jc w:val="both"/>
        <w:rPr>
          <w:sz w:val="12"/>
        </w:rPr>
      </w:pPr>
      <w:r>
        <w:rPr>
          <w:color w:val="231F20"/>
          <w:w w:val="110"/>
          <w:sz w:val="12"/>
        </w:rPr>
        <w:t>Klein, L.A. 1993. Sensor and data fusion concepts and applications. Society of Photo-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z w:val="12"/>
        </w:rPr>
        <w:t>Optical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Instrumentation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Engineers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(SPIE)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Bellingham,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WA,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USA.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ISBN: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0819432318.</w:t>
      </w:r>
    </w:p>
    <w:p>
      <w:pPr>
        <w:spacing w:line="278" w:lineRule="auto" w:before="0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Huang,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Cui,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Dong,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Traf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cability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lunar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mare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ter-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rain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means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discrete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element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method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wheeled</w:t>
      </w:r>
      <w:r>
        <w:rPr>
          <w:color w:val="231F20"/>
          <w:spacing w:val="44"/>
          <w:w w:val="105"/>
          <w:sz w:val="12"/>
        </w:rPr>
        <w:t> </w:t>
      </w:r>
      <w:r>
        <w:rPr>
          <w:color w:val="231F20"/>
          <w:w w:val="105"/>
          <w:sz w:val="12"/>
        </w:rPr>
        <w:t>rover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locomotion.</w:t>
      </w:r>
    </w:p>
    <w:p>
      <w:pPr>
        <w:spacing w:line="138" w:lineRule="exact" w:before="0"/>
        <w:ind w:left="529" w:right="0" w:firstLine="0"/>
        <w:jc w:val="both"/>
        <w:rPr>
          <w:sz w:val="12"/>
        </w:rPr>
      </w:pPr>
      <w:r>
        <w:rPr>
          <w:color w:val="231F20"/>
          <w:sz w:val="12"/>
        </w:rPr>
        <w:t>J.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Terrramech.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47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(3),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161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172.</w:t>
      </w:r>
      <w:r>
        <w:rPr>
          <w:color w:val="231F20"/>
          <w:spacing w:val="27"/>
          <w:sz w:val="12"/>
        </w:rPr>
        <w:t> </w:t>
      </w:r>
      <w:hyperlink r:id="rId33">
        <w:r>
          <w:rPr>
            <w:color w:val="2E3092"/>
            <w:spacing w:val="-2"/>
            <w:sz w:val="12"/>
          </w:rPr>
          <w:t>https://doi.org/10.1016/j.jterra.2009.09.002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6" w:lineRule="auto" w:before="21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Y.T.,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Pal,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N.R.,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Marathe,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Weighted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fuzzy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Dempster-Shafer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frame-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work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multi-modal</w:t>
      </w:r>
      <w:r>
        <w:rPr>
          <w:color w:val="231F20"/>
          <w:w w:val="105"/>
          <w:sz w:val="12"/>
        </w:rPr>
        <w:t> information</w:t>
      </w:r>
      <w:r>
        <w:rPr>
          <w:color w:val="231F20"/>
          <w:w w:val="105"/>
          <w:sz w:val="12"/>
        </w:rPr>
        <w:t> integration.</w:t>
      </w:r>
      <w:r>
        <w:rPr>
          <w:color w:val="231F20"/>
          <w:w w:val="105"/>
          <w:sz w:val="12"/>
        </w:rPr>
        <w:t> Journal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IEEE</w:t>
      </w:r>
      <w:r>
        <w:rPr>
          <w:color w:val="231F20"/>
          <w:w w:val="105"/>
          <w:sz w:val="12"/>
        </w:rPr>
        <w:t> Transactions</w:t>
      </w:r>
      <w:r>
        <w:rPr>
          <w:color w:val="231F20"/>
          <w:w w:val="105"/>
          <w:sz w:val="12"/>
        </w:rPr>
        <w:t> on</w:t>
      </w:r>
      <w:r>
        <w:rPr>
          <w:color w:val="231F20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Fuzzy Systems. 26 (1), 338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352. </w:t>
      </w:r>
      <w:hyperlink r:id="rId34">
        <w:r>
          <w:rPr>
            <w:color w:val="2E3092"/>
            <w:w w:val="105"/>
            <w:sz w:val="12"/>
          </w:rPr>
          <w:t>https://doi.org/10.1109/TFUZZ.2017.2659764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0"/>
        <w:ind w:left="529" w:right="114" w:hanging="240"/>
        <w:jc w:val="both"/>
        <w:rPr>
          <w:sz w:val="12"/>
        </w:rPr>
      </w:pPr>
      <w:r>
        <w:rPr>
          <w:color w:val="231F20"/>
          <w:w w:val="105"/>
          <w:sz w:val="12"/>
        </w:rPr>
        <w:t>Lu, C.-C., Ying, K.-C., Chen, H.-J., 2016. Real-time relief distribution in the aftermath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disasters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rolling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horizon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approach.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Journal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Transportation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research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part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logis-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tics and transportation review. 93,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20. </w:t>
      </w:r>
      <w:hyperlink r:id="rId35">
        <w:r>
          <w:rPr>
            <w:color w:val="2E3092"/>
            <w:w w:val="105"/>
            <w:sz w:val="12"/>
          </w:rPr>
          <w:t>https://doi.org/10.1016/j.tre.2016.05.002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8"/>
        <w:ind w:left="529" w:right="112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Mizushima,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Ishii,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Noguchi,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Matsuo,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Y.,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Lu,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2011.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Development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 low-cost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attitude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sensor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agricultural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vehicles.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Journal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Computers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electronics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agri-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culture.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76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(2),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198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204.</w:t>
      </w:r>
      <w:r>
        <w:rPr>
          <w:color w:val="231F20"/>
          <w:spacing w:val="-8"/>
          <w:w w:val="110"/>
          <w:sz w:val="12"/>
        </w:rPr>
        <w:t> </w:t>
      </w:r>
      <w:hyperlink r:id="rId36">
        <w:r>
          <w:rPr>
            <w:color w:val="2E3092"/>
            <w:w w:val="110"/>
            <w:sz w:val="12"/>
          </w:rPr>
          <w:t>https://doi.org/10.1016/j.compag.2011.01.017</w:t>
        </w:r>
      </w:hyperlink>
      <w:r>
        <w:rPr>
          <w:color w:val="231F20"/>
          <w:w w:val="110"/>
          <w:sz w:val="12"/>
        </w:rPr>
        <w:t>.</w:t>
      </w:r>
    </w:p>
    <w:p>
      <w:pPr>
        <w:spacing w:line="271" w:lineRule="auto" w:before="3"/>
        <w:ind w:left="529" w:right="110" w:hanging="240"/>
        <w:jc w:val="both"/>
        <w:rPr>
          <w:sz w:val="12"/>
        </w:rPr>
      </w:pPr>
      <w:r>
        <w:rPr>
          <w:color w:val="231F20"/>
          <w:sz w:val="12"/>
        </w:rPr>
        <w:t>Murakami,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Dale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Will,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Ito,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Steffen,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Inoue,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K.,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Kita,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K.,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Miyaura,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2006.</w:t>
      </w:r>
      <w:r>
        <w:rPr>
          <w:color w:val="231F20"/>
          <w:spacing w:val="-2"/>
          <w:sz w:val="12"/>
        </w:rPr>
        <w:t> </w:t>
      </w:r>
      <w:hyperlink r:id="rId37">
        <w:r>
          <w:rPr>
            <w:color w:val="2E3092"/>
            <w:sz w:val="12"/>
          </w:rPr>
          <w:t>Environ-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ment 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technique using hyper omni-vision and image map. Proceedings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of the 3rd IFAC Intl. Workshop Bio-Robotics, pp. 317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320 (DOI:10.1.1.472.918)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5"/>
        <w:ind w:left="529" w:right="110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Park,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7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Graceful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Navigation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Mobile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Robots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Dynamic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Uncertain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ments. (Ph.D. diss.). Mechanical Engineering Dept., University of Michigan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Shafer,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Gillett,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P.R.,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Scherl,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R.B.,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2003.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new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understanding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subjective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probability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its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generalization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lower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upper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prevision.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Int.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Approx.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Reason.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33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(1),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49. </w:t>
      </w:r>
      <w:hyperlink r:id="rId39">
        <w:r>
          <w:rPr>
            <w:color w:val="2E3092"/>
            <w:sz w:val="12"/>
          </w:rPr>
          <w:t>https://doi.org/10.1016/S0888-613X(02)00134-2</w:t>
        </w:r>
      </w:hyperlink>
      <w:r>
        <w:rPr>
          <w:color w:val="231F20"/>
          <w:sz w:val="12"/>
        </w:rPr>
        <w:t>.</w:t>
      </w:r>
    </w:p>
    <w:p>
      <w:pPr>
        <w:spacing w:line="276" w:lineRule="auto" w:before="3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Subramanian, V., Burks, T.F., Arroyo, A., 2006. Development of machine vision and laser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radar based autonomous vehicle guidance systems for citrus grove navigation. Jour-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nal of Computers and electronics in agriculture. 53 (2), 130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143. </w:t>
      </w:r>
      <w:hyperlink r:id="rId40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spacing w:val="-2"/>
            <w:w w:val="105"/>
            <w:sz w:val="12"/>
          </w:rPr>
          <w:t>10.1016/j.compag.2006.06.001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Q.,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Reid,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J.F.,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Benson,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E.R.,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Model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recognition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validation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off-road</w:t>
      </w:r>
      <w:r>
        <w:rPr>
          <w:color w:val="231F20"/>
          <w:w w:val="105"/>
          <w:sz w:val="12"/>
        </w:rPr>
        <w:t> vehicle</w:t>
      </w:r>
      <w:r>
        <w:rPr>
          <w:color w:val="231F20"/>
          <w:w w:val="105"/>
          <w:sz w:val="12"/>
        </w:rPr>
        <w:t> electrohydraulic</w:t>
      </w:r>
      <w:r>
        <w:rPr>
          <w:color w:val="231F20"/>
          <w:w w:val="105"/>
          <w:sz w:val="12"/>
        </w:rPr>
        <w:t> steering</w:t>
      </w:r>
      <w:r>
        <w:rPr>
          <w:color w:val="231F20"/>
          <w:w w:val="105"/>
          <w:sz w:val="12"/>
        </w:rPr>
        <w:t> controller.</w:t>
      </w:r>
      <w:r>
        <w:rPr>
          <w:color w:val="231F20"/>
          <w:w w:val="105"/>
          <w:sz w:val="12"/>
        </w:rPr>
        <w:t> J.</w:t>
      </w:r>
      <w:r>
        <w:rPr>
          <w:color w:val="231F20"/>
          <w:w w:val="105"/>
          <w:sz w:val="12"/>
        </w:rPr>
        <w:t> Mech.</w:t>
      </w:r>
      <w:r>
        <w:rPr>
          <w:color w:val="231F20"/>
          <w:w w:val="105"/>
          <w:sz w:val="12"/>
        </w:rPr>
        <w:t> 12</w:t>
      </w:r>
      <w:r>
        <w:rPr>
          <w:color w:val="231F20"/>
          <w:w w:val="105"/>
          <w:sz w:val="12"/>
        </w:rPr>
        <w:t> (6),</w:t>
      </w:r>
      <w:r>
        <w:rPr>
          <w:color w:val="231F20"/>
          <w:w w:val="105"/>
          <w:sz w:val="12"/>
        </w:rPr>
        <w:t> 845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858.</w:t>
      </w:r>
      <w:r>
        <w:rPr>
          <w:color w:val="231F20"/>
          <w:spacing w:val="40"/>
          <w:w w:val="105"/>
          <w:sz w:val="12"/>
        </w:rPr>
        <w:t> </w:t>
      </w:r>
      <w:hyperlink r:id="rId41">
        <w:r>
          <w:rPr>
            <w:color w:val="2E3092"/>
            <w:spacing w:val="-2"/>
            <w:w w:val="105"/>
            <w:sz w:val="12"/>
          </w:rPr>
          <w:t>https://doi.org/10.1016/S0957-4158(01)00030-7</w:t>
        </w:r>
      </w:hyperlink>
      <w:r>
        <w:rPr>
          <w:color w:val="231F20"/>
          <w:spacing w:val="-2"/>
          <w:w w:val="105"/>
          <w:sz w:val="12"/>
        </w:rPr>
        <w:t>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314" w:space="46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UKIJ Junun">
    <w:altName w:val="UKIJ Junun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2672193</wp:posOffset>
              </wp:positionH>
              <wp:positionV relativeFrom="page">
                <wp:posOffset>451554</wp:posOffset>
              </wp:positionV>
              <wp:extent cx="2326005" cy="1282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2600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Erfani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48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0.408905pt;margin-top:35.555439pt;width:183.15pt;height:10.1pt;mso-position-horizontal-relative:page;mso-position-vertical-relative:page;z-index:-16126464" type="#_x0000_t202" id="docshape1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S.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Erfani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1</w:t>
                    </w:r>
                    <w:r>
                      <w:rPr>
                        <w:i/>
                        <w:color w:val="231F20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48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7002092</wp:posOffset>
              </wp:positionH>
              <wp:positionV relativeFrom="page">
                <wp:posOffset>451554</wp:posOffset>
              </wp:positionV>
              <wp:extent cx="18161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49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5886pt;margin-top:35.555439pt;width:14.3pt;height:9.85pt;mso-position-horizontal-relative:page;mso-position-vertical-relative:page;z-index:-1612595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49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390283</wp:posOffset>
              </wp:positionH>
              <wp:positionV relativeFrom="page">
                <wp:posOffset>451554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50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0984pt;margin-top:35.555439pt;width:14.3pt;height:9.85pt;mso-position-horizontal-relative:page;mso-position-vertical-relative:page;z-index:-1612544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50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2560570</wp:posOffset>
              </wp:positionH>
              <wp:positionV relativeFrom="page">
                <wp:posOffset>451554</wp:posOffset>
              </wp:positionV>
              <wp:extent cx="2326005" cy="1282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32600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Erfani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48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619751pt;margin-top:35.555439pt;width:183.15pt;height:10.1pt;mso-position-horizontal-relative:page;mso-position-vertical-relative:page;z-index:-16124928" type="#_x0000_t202" id="docshape1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S.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Erfani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1</w:t>
                    </w:r>
                    <w:r>
                      <w:rPr>
                        <w:i/>
                        <w:color w:val="231F20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48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4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0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13" w:hanging="400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4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9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3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8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2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7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4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3" w:hanging="16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18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5897217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19.05.002" TargetMode="External"/><Relationship Id="rId11" Type="http://schemas.openxmlformats.org/officeDocument/2006/relationships/hyperlink" Target="http://crossmark.crossref.org/dialog/?doi=10.1016/j.aiia.2019.05.002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saeederfani@ut.ac.ir" TargetMode="External"/><Relationship Id="rId15" Type="http://schemas.openxmlformats.org/officeDocument/2006/relationships/hyperlink" Target="mailto:Jafarya@ut.ac.ir" TargetMode="External"/><Relationship Id="rId16" Type="http://schemas.openxmlformats.org/officeDocument/2006/relationships/hyperlink" Target="mailto:Hajiahmad@ut.ac.ir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hyperlink" Target="https://doi.org/10.1109/ACC.2001.945508" TargetMode="External"/><Relationship Id="rId29" Type="http://schemas.openxmlformats.org/officeDocument/2006/relationships/hyperlink" Target="https://doi.org/10.1109/TFUZZ.2017.2718484" TargetMode="External"/><Relationship Id="rId30" Type="http://schemas.openxmlformats.org/officeDocument/2006/relationships/hyperlink" Target="https://doi.org/10.1109/5.554205" TargetMode="External"/><Relationship Id="rId31" Type="http://schemas.openxmlformats.org/officeDocument/2006/relationships/hyperlink" Target="https://doi.org/10.2514/1.27968" TargetMode="External"/><Relationship Id="rId32" Type="http://schemas.openxmlformats.org/officeDocument/2006/relationships/hyperlink" Target="https://doi.org/10.1016/S0168-1699(99)00062-9" TargetMode="External"/><Relationship Id="rId33" Type="http://schemas.openxmlformats.org/officeDocument/2006/relationships/hyperlink" Target="https://doi.org/10.1016/j.jterra.2009.09.002" TargetMode="External"/><Relationship Id="rId34" Type="http://schemas.openxmlformats.org/officeDocument/2006/relationships/hyperlink" Target="https://doi.org/10.1109/TFUZZ.2017.2659764" TargetMode="External"/><Relationship Id="rId35" Type="http://schemas.openxmlformats.org/officeDocument/2006/relationships/hyperlink" Target="https://doi.org/10.1016/j.tre.2016.05.002" TargetMode="External"/><Relationship Id="rId36" Type="http://schemas.openxmlformats.org/officeDocument/2006/relationships/hyperlink" Target="https://doi.org/10.1016/j.compag.2011.01.017" TargetMode="External"/><Relationship Id="rId37" Type="http://schemas.openxmlformats.org/officeDocument/2006/relationships/hyperlink" Target="http://refhub.elsevier.com/S2589-7217(19)30006-6/rf0070" TargetMode="External"/><Relationship Id="rId38" Type="http://schemas.openxmlformats.org/officeDocument/2006/relationships/hyperlink" Target="http://refhub.elsevier.com/S2589-7217(19)30006-6/rf0075" TargetMode="External"/><Relationship Id="rId39" Type="http://schemas.openxmlformats.org/officeDocument/2006/relationships/hyperlink" Target="https://doi.org/10.1016/S0888-613X(02)00134-2" TargetMode="External"/><Relationship Id="rId40" Type="http://schemas.openxmlformats.org/officeDocument/2006/relationships/hyperlink" Target="https://doi.org/10.1016/j.compag.2006.06.001" TargetMode="External"/><Relationship Id="rId41" Type="http://schemas.openxmlformats.org/officeDocument/2006/relationships/hyperlink" Target="https://doi.org/10.1016/S0957-4158(01)00030-7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Erfani</dc:creator>
  <cp:keywords>Sensory data fusion; Mobile robot; Localization; Dempster - Shafer method; Kalman filter</cp:keywords>
  <dc:subject>Artificial Intelligence in Agriculture, 1 (2019) 48-55. doi:10.1016/j.aiia.2019.05.002</dc:subject>
  <dc:title>Comparison of two data fusion methods for localization of wheeled mobile robot in farm conditions</dc:title>
  <dcterms:created xsi:type="dcterms:W3CDTF">2023-11-25T04:45:31Z</dcterms:created>
  <dcterms:modified xsi:type="dcterms:W3CDTF">2023-11-25T04:45:31Z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10.1016/j.aiia.2019.05.002</vt:lpwstr>
  </property>
  <property fmtid="{D5CDD505-2E9C-101B-9397-08002B2CF9AE}" pid="12" name="robots">
    <vt:lpwstr>noindex</vt:lpwstr>
  </property>
</Properties>
</file>