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1635" w:right="1636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Estimation of morphological traits of fo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9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(2023)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4"/>
            <w:sz w:val="12"/>
          </w:rPr>
          <w:t>76</w:t>
        </w:r>
        <w:r>
          <w:rPr>
            <w:rFonts w:ascii="Tuffy" w:hAnsi="Tuffy"/>
            <w:b w:val="0"/>
            <w:color w:val="2E3092"/>
            <w:spacing w:val="-4"/>
            <w:sz w:val="12"/>
          </w:rPr>
          <w:t>–</w:t>
        </w:r>
        <w:r>
          <w:rPr>
            <w:color w:val="2E3092"/>
            <w:spacing w:val="-4"/>
            <w:sz w:val="12"/>
          </w:rPr>
          <w:t>88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23" w:right="1794" w:hanging="21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-34131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Estimation</w:t>
      </w:r>
      <w:r>
        <w:rPr>
          <w:color w:val="231F20"/>
          <w:spacing w:val="-11"/>
          <w:sz w:val="27"/>
        </w:rPr>
        <w:t> </w:t>
      </w:r>
      <w:r>
        <w:rPr>
          <w:color w:val="231F20"/>
          <w:sz w:val="27"/>
        </w:rPr>
        <w:t>of</w:t>
      </w:r>
      <w:r>
        <w:rPr>
          <w:color w:val="231F20"/>
          <w:spacing w:val="-10"/>
          <w:sz w:val="27"/>
        </w:rPr>
        <w:t> </w:t>
      </w:r>
      <w:r>
        <w:rPr>
          <w:color w:val="231F20"/>
          <w:sz w:val="27"/>
        </w:rPr>
        <w:t>morphological</w:t>
      </w:r>
      <w:r>
        <w:rPr>
          <w:color w:val="231F20"/>
          <w:spacing w:val="-10"/>
          <w:sz w:val="27"/>
        </w:rPr>
        <w:t> </w:t>
      </w:r>
      <w:r>
        <w:rPr>
          <w:color w:val="231F20"/>
          <w:sz w:val="27"/>
        </w:rPr>
        <w:t>traits</w:t>
      </w:r>
      <w:r>
        <w:rPr>
          <w:color w:val="231F20"/>
          <w:spacing w:val="-12"/>
          <w:sz w:val="27"/>
        </w:rPr>
        <w:t> </w:t>
      </w:r>
      <w:r>
        <w:rPr>
          <w:color w:val="231F20"/>
          <w:sz w:val="27"/>
        </w:rPr>
        <w:t>of</w:t>
      </w:r>
      <w:r>
        <w:rPr>
          <w:color w:val="231F20"/>
          <w:spacing w:val="-10"/>
          <w:sz w:val="27"/>
        </w:rPr>
        <w:t> </w:t>
      </w:r>
      <w:r>
        <w:rPr>
          <w:color w:val="231F20"/>
          <w:sz w:val="27"/>
        </w:rPr>
        <w:t>foliage</w:t>
      </w:r>
      <w:r>
        <w:rPr>
          <w:color w:val="231F20"/>
          <w:spacing w:val="-12"/>
          <w:sz w:val="27"/>
        </w:rPr>
        <w:t> </w:t>
      </w:r>
      <w:r>
        <w:rPr>
          <w:color w:val="231F20"/>
          <w:sz w:val="27"/>
        </w:rPr>
        <w:t>and</w:t>
      </w:r>
      <w:r>
        <w:rPr>
          <w:color w:val="231F20"/>
          <w:spacing w:val="-9"/>
          <w:sz w:val="27"/>
        </w:rPr>
        <w:t> </w:t>
      </w:r>
      <w:r>
        <w:rPr>
          <w:color w:val="231F20"/>
          <w:sz w:val="27"/>
        </w:rPr>
        <w:t>effective</w:t>
      </w:r>
      <w:r>
        <w:rPr>
          <w:color w:val="231F20"/>
          <w:spacing w:val="-12"/>
          <w:sz w:val="27"/>
        </w:rPr>
        <w:t> </w:t>
      </w:r>
      <w:r>
        <w:rPr>
          <w:color w:val="231F20"/>
          <w:sz w:val="27"/>
        </w:rPr>
        <w:t>plant</w:t>
      </w:r>
      <w:r>
        <w:rPr>
          <w:color w:val="231F20"/>
          <w:spacing w:val="-10"/>
          <w:sz w:val="27"/>
        </w:rPr>
        <w:t> </w:t>
      </w:r>
      <w:r>
        <w:rPr>
          <w:color w:val="231F20"/>
          <w:sz w:val="27"/>
        </w:rPr>
        <w:t>spacing</w:t>
      </w:r>
      <w:r>
        <w:rPr>
          <w:color w:val="231F20"/>
          <w:spacing w:val="-11"/>
          <w:sz w:val="27"/>
        </w:rPr>
        <w:t> </w:t>
      </w:r>
      <w:r>
        <w:rPr>
          <w:color w:val="231F20"/>
          <w:sz w:val="27"/>
        </w:rPr>
        <w:t>in NFT-based aquaponics system</w:t>
      </w:r>
    </w:p>
    <w:p>
      <w:pPr>
        <w:spacing w:before="108"/>
        <w:ind w:left="123" w:right="0" w:firstLine="0"/>
        <w:jc w:val="left"/>
        <w:rPr>
          <w:rFonts w:ascii="Tuffy" w:hAnsi="Tuffy"/>
          <w:b w:val="0"/>
          <w:sz w:val="24"/>
        </w:rPr>
      </w:pPr>
      <w:r>
        <w:rPr>
          <w:color w:val="231F20"/>
          <w:sz w:val="21"/>
        </w:rPr>
        <w:t>R.</w:t>
      </w:r>
      <w:r>
        <w:rPr>
          <w:color w:val="231F20"/>
          <w:spacing w:val="-12"/>
          <w:sz w:val="21"/>
        </w:rPr>
        <w:t> </w:t>
      </w:r>
      <w:r>
        <w:rPr>
          <w:color w:val="231F20"/>
          <w:sz w:val="21"/>
        </w:rPr>
        <w:t>Abbasi</w:t>
      </w:r>
      <w:r>
        <w:rPr>
          <w:color w:val="231F20"/>
          <w:spacing w:val="-13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P.</w:t>
      </w:r>
      <w:r>
        <w:rPr>
          <w:color w:val="231F20"/>
          <w:spacing w:val="-7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Martinez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R.</w:t>
      </w:r>
      <w:r>
        <w:rPr>
          <w:color w:val="231F20"/>
          <w:spacing w:val="-6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Ahmad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5"/>
            <w:sz w:val="21"/>
            <w:vertAlign w:val="superscript"/>
          </w:rPr>
          <w:t>a</w:t>
        </w:r>
      </w:hyperlink>
      <w:r>
        <w:rPr>
          <w:color w:val="231F20"/>
          <w:spacing w:val="-5"/>
          <w:sz w:val="21"/>
          <w:vertAlign w:val="superscript"/>
        </w:rPr>
        <w:t>,</w:t>
      </w:r>
      <w:hyperlink w:history="true" w:anchor="_bookmark2">
        <w:r>
          <w:rPr>
            <w:rFonts w:ascii="Tuffy" w:hAnsi="Tuffy"/>
            <w:b w:val="0"/>
            <w:color w:val="2E3092"/>
            <w:spacing w:val="-5"/>
            <w:position w:val="1"/>
            <w:sz w:val="24"/>
            <w:vertAlign w:val="baseline"/>
          </w:rPr>
          <w:t>⁎</w:t>
        </w:r>
      </w:hyperlink>
    </w:p>
    <w:p>
      <w:pPr>
        <w:spacing w:before="141"/>
        <w:ind w:left="12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z w:val="12"/>
          <w:vertAlign w:val="superscript"/>
        </w:rPr>
        <w:t>a</w:t>
      </w:r>
      <w:r>
        <w:rPr>
          <w:color w:val="231F20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Aquaponics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4.0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Learning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Factory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(AllFactory),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Department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Mechanical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Engineering,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Alberta,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9211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116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St.,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Edmonton,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AB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T6G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2G8,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Canada</w:t>
      </w:r>
    </w:p>
    <w:p>
      <w:pPr>
        <w:spacing w:before="35"/>
        <w:ind w:left="12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2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Mechanical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Construction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Department,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Northumbria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Newcastle</w:t>
      </w:r>
      <w:r>
        <w:rPr>
          <w:i/>
          <w:color w:val="231F20"/>
          <w:spacing w:val="8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upon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Tyne</w:t>
      </w:r>
      <w:r>
        <w:rPr>
          <w:i/>
          <w:color w:val="231F20"/>
          <w:spacing w:val="8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NE7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7YT,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5"/>
          <w:sz w:val="12"/>
          <w:vertAlign w:val="baseline"/>
        </w:rPr>
        <w:t>UK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148324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604" y="28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79094pt;width:519.024pt;height:.22681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40" w:right="640"/>
        </w:sectPr>
      </w:pPr>
    </w:p>
    <w:p>
      <w:pPr>
        <w:tabs>
          <w:tab w:pos="1419" w:val="left" w:leader="none"/>
        </w:tabs>
        <w:spacing w:before="110"/>
        <w:ind w:left="12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23" w:right="-4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2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2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18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October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2022</w:t>
      </w:r>
    </w:p>
    <w:p>
      <w:pPr>
        <w:spacing w:line="302" w:lineRule="auto" w:before="35"/>
        <w:ind w:left="12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8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August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2023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20 August 2023</w:t>
      </w:r>
    </w:p>
    <w:p>
      <w:pPr>
        <w:spacing w:before="0"/>
        <w:ind w:left="12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23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August </w:t>
      </w:r>
      <w:r>
        <w:rPr>
          <w:color w:val="231F20"/>
          <w:spacing w:val="-4"/>
          <w:w w:val="110"/>
          <w:sz w:val="12"/>
        </w:rPr>
        <w:t>2023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23" w:right="-4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2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5"/>
        <w:ind w:left="123" w:right="1198" w:firstLine="0"/>
        <w:jc w:val="left"/>
        <w:rPr>
          <w:sz w:val="12"/>
        </w:rPr>
      </w:pPr>
      <w:r>
        <w:rPr>
          <w:color w:val="231F20"/>
          <w:w w:val="110"/>
          <w:sz w:val="12"/>
        </w:rPr>
        <w:t>Deep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Ontology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Crop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phenotyping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Leafy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crops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Aquaponics</w:t>
      </w:r>
    </w:p>
    <w:p>
      <w:pPr>
        <w:spacing w:line="302" w:lineRule="auto" w:before="0"/>
        <w:ind w:left="123" w:right="1434" w:firstLine="0"/>
        <w:jc w:val="left"/>
        <w:rPr>
          <w:sz w:val="12"/>
        </w:rPr>
      </w:pPr>
      <w:r>
        <w:rPr>
          <w:color w:val="231F20"/>
          <w:w w:val="105"/>
          <w:sz w:val="12"/>
        </w:rPr>
        <w:t>Digital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farming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spacing</w:t>
      </w:r>
    </w:p>
    <w:p>
      <w:pPr>
        <w:spacing w:before="110"/>
        <w:ind w:left="12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81863pt;width:354.614pt;height:.283450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0"/>
        <w:ind w:left="123" w:right="113" w:firstLine="0"/>
        <w:jc w:val="both"/>
        <w:rPr>
          <w:sz w:val="14"/>
        </w:rPr>
      </w:pPr>
      <w:r>
        <w:rPr>
          <w:color w:val="231F20"/>
          <w:w w:val="105"/>
          <w:sz w:val="14"/>
        </w:rPr>
        <w:t>Deep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learning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computer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vision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techniques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have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gained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signi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attention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agriculture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sector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due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their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non-destructive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contactless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features.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These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techniques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also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being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integrated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modern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farming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systems,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such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aquaponics,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address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challenges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hindering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its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commercialization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large-scale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imple-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mentation.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Aquaponics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farming technology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that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combines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recirculating aquaculture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system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soilless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hy-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droponics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agriculture,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that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promises to address food security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issues. 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complement 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current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research efforts,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 methodology is proposed to automatically measure the morphological traits of crops such as width, length 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area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estimate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effective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plant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spacing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between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grow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channels.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Plant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spacing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one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key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design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pa-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rameters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that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are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dependent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crop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type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its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morphological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traits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hence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needs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monitored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ensure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high crop yield and quality which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can be impacted due to foliage occlusion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or overlapping as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 crop grows. 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proposed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approach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uses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Mask-RCNN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estimate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size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crops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mathematical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determine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plant spacing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for a self-adaptive aquaponics farm. For common little </w:t>
      </w:r>
      <w:r>
        <w:rPr>
          <w:i/>
          <w:color w:val="231F20"/>
          <w:w w:val="105"/>
          <w:sz w:val="14"/>
        </w:rPr>
        <w:t>gem </w:t>
      </w:r>
      <w:r>
        <w:rPr>
          <w:color w:val="231F20"/>
          <w:w w:val="105"/>
          <w:sz w:val="14"/>
        </w:rPr>
        <w:t>romaine lettuce, the growth is esti-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mated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within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2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cm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error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both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length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width.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nal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deployed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cloud-based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application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and integrated with an ontology model containing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domain knowledge of the aquaponics system. The relevant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knowledge about crop characteristics and optimal plant spacing is extracted from ontology and compared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results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obtained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from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nal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model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suggest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further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actions.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proposed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application</w:t>
      </w:r>
      <w:r>
        <w:rPr>
          <w:color w:val="231F20"/>
          <w:spacing w:val="-7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nds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its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signi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cance as a decision support system that can pave the way for intelligent system monitoring and control.</w:t>
      </w:r>
    </w:p>
    <w:p>
      <w:pPr>
        <w:spacing w:line="288" w:lineRule="auto" w:before="1"/>
        <w:ind w:left="1027" w:right="12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 2023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40" w:right="640"/>
          <w:cols w:num="2" w:equalWidth="0">
            <w:col w:w="2418" w:space="870"/>
            <w:col w:w="7342"/>
          </w:cols>
        </w:sectPr>
      </w:pPr>
    </w:p>
    <w:p>
      <w:pPr>
        <w:pStyle w:val="BodyText"/>
        <w:spacing w:before="5" w:after="1"/>
        <w:rPr>
          <w:sz w:val="15"/>
        </w:rPr>
      </w:pPr>
    </w:p>
    <w:p>
      <w:pPr>
        <w:pStyle w:val="BodyText"/>
        <w:spacing w:line="20" w:lineRule="exact"/>
        <w:ind w:left="12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810"/>
                          <a:chExt cx="6591934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5"/>
                            <a:ext cx="65919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810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088007" y="3594"/>
                                </a:lnTo>
                                <a:lnTo>
                                  <a:pt x="2091601" y="3594"/>
                                </a:lnTo>
                                <a:lnTo>
                                  <a:pt x="6591605" y="3594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3pt;mso-position-horizontal-relative:char;mso-position-vertical-relative:line" id="docshapegroup10" coordorigin="0,0" coordsize="10381,6">
                <v:shape style="position:absolute;left:0;top:0;width:10381;height:6" id="docshape11" coordorigin="0,0" coordsize="10381,6" path="m10380,0l3294,0,3288,0,0,0,0,6,3288,6,3294,6,10380,6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291" w:val="left" w:leader="none"/>
        </w:tabs>
        <w:spacing w:line="240" w:lineRule="auto" w:before="112" w:after="0"/>
        <w:ind w:left="291" w:right="0" w:hanging="168"/>
        <w:jc w:val="both"/>
        <w:rPr>
          <w:sz w:val="16"/>
        </w:rPr>
      </w:pPr>
      <w:bookmarkStart w:name="1. Introduction" w:id="4"/>
      <w:bookmarkEnd w:id="4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ind w:left="361"/>
        <w:jc w:val="both"/>
      </w:pPr>
      <w:r>
        <w:rPr>
          <w:color w:val="231F20"/>
          <w:w w:val="105"/>
        </w:rPr>
        <w:t>Aquaponics</w:t>
      </w:r>
      <w:r>
        <w:rPr>
          <w:color w:val="231F20"/>
          <w:spacing w:val="62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6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63"/>
          <w:w w:val="105"/>
        </w:rPr>
        <w:t> </w:t>
      </w:r>
      <w:r>
        <w:rPr>
          <w:color w:val="231F20"/>
          <w:w w:val="105"/>
        </w:rPr>
        <w:t>symbiotic</w:t>
      </w:r>
      <w:r>
        <w:rPr>
          <w:color w:val="231F20"/>
          <w:spacing w:val="63"/>
          <w:w w:val="105"/>
        </w:rPr>
        <w:t> </w:t>
      </w:r>
      <w:r>
        <w:rPr>
          <w:color w:val="231F20"/>
          <w:w w:val="105"/>
        </w:rPr>
        <w:t>integration</w:t>
      </w:r>
      <w:r>
        <w:rPr>
          <w:color w:val="231F20"/>
          <w:spacing w:val="6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64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64"/>
          <w:w w:val="105"/>
        </w:rPr>
        <w:t> </w:t>
      </w:r>
      <w:r>
        <w:rPr>
          <w:color w:val="231F20"/>
          <w:spacing w:val="-2"/>
          <w:w w:val="105"/>
        </w:rPr>
        <w:t>technologies:</w:t>
      </w:r>
    </w:p>
    <w:p>
      <w:pPr>
        <w:pStyle w:val="BodyText"/>
        <w:spacing w:line="273" w:lineRule="auto" w:before="25"/>
        <w:ind w:left="123" w:right="38"/>
        <w:jc w:val="both"/>
      </w:pPr>
      <w:r>
        <w:rPr>
          <w:color w:val="231F20"/>
        </w:rPr>
        <w:t>i) aquaculture (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sh farming) and ii) hydroponics (the cultivation of</w:t>
      </w:r>
      <w:r>
        <w:rPr>
          <w:color w:val="231F20"/>
          <w:spacing w:val="40"/>
        </w:rPr>
        <w:t> </w:t>
      </w:r>
      <w:r>
        <w:rPr>
          <w:color w:val="231F20"/>
        </w:rPr>
        <w:t>plants in water without soil), which are combined within a closed</w:t>
      </w:r>
      <w:r>
        <w:rPr>
          <w:color w:val="231F20"/>
          <w:spacing w:val="40"/>
        </w:rPr>
        <w:t> </w:t>
      </w:r>
      <w:r>
        <w:rPr>
          <w:color w:val="231F20"/>
        </w:rPr>
        <w:t>recirculating</w:t>
      </w:r>
      <w:r>
        <w:rPr>
          <w:color w:val="231F20"/>
          <w:spacing w:val="-6"/>
        </w:rPr>
        <w:t> </w:t>
      </w:r>
      <w:r>
        <w:rPr>
          <w:color w:val="231F20"/>
        </w:rPr>
        <w:t>system.</w:t>
      </w:r>
      <w:r>
        <w:rPr>
          <w:color w:val="231F20"/>
          <w:spacing w:val="-4"/>
        </w:rPr>
        <w:t> </w:t>
      </w:r>
      <w:r>
        <w:rPr>
          <w:color w:val="231F20"/>
        </w:rPr>
        <w:t>There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growing</w:t>
      </w:r>
      <w:r>
        <w:rPr>
          <w:color w:val="231F20"/>
          <w:spacing w:val="-6"/>
        </w:rPr>
        <w:t> </w:t>
      </w:r>
      <w:r>
        <w:rPr>
          <w:color w:val="231F20"/>
        </w:rPr>
        <w:t>interest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controlled</w:t>
      </w:r>
      <w:r>
        <w:rPr>
          <w:color w:val="231F20"/>
          <w:spacing w:val="-4"/>
        </w:rPr>
        <w:t> </w:t>
      </w:r>
      <w:r>
        <w:rPr>
          <w:color w:val="231F20"/>
        </w:rPr>
        <w:t>envi-</w:t>
      </w:r>
      <w:r>
        <w:rPr>
          <w:color w:val="231F20"/>
          <w:spacing w:val="40"/>
        </w:rPr>
        <w:t> </w:t>
      </w:r>
      <w:r>
        <w:rPr>
          <w:color w:val="231F20"/>
        </w:rPr>
        <w:t>ronment farming</w:t>
      </w:r>
      <w:r>
        <w:rPr>
          <w:color w:val="231F20"/>
          <w:spacing w:val="-1"/>
        </w:rPr>
        <w:t> </w:t>
      </w:r>
      <w:r>
        <w:rPr>
          <w:color w:val="231F20"/>
        </w:rPr>
        <w:t>method around the</w:t>
      </w:r>
      <w:r>
        <w:rPr>
          <w:color w:val="231F20"/>
          <w:spacing w:val="-1"/>
        </w:rPr>
        <w:t> </w:t>
      </w:r>
      <w:r>
        <w:rPr>
          <w:color w:val="231F20"/>
        </w:rPr>
        <w:t>globe as it offers an environmen-</w:t>
      </w:r>
      <w:r>
        <w:rPr>
          <w:color w:val="231F20"/>
          <w:spacing w:val="40"/>
        </w:rPr>
        <w:t> </w:t>
      </w:r>
      <w:r>
        <w:rPr>
          <w:color w:val="231F20"/>
        </w:rPr>
        <w:t>tally</w:t>
      </w:r>
      <w:r>
        <w:rPr>
          <w:color w:val="231F20"/>
          <w:spacing w:val="-7"/>
        </w:rPr>
        <w:t> </w:t>
      </w:r>
      <w:r>
        <w:rPr>
          <w:color w:val="231F20"/>
        </w:rPr>
        <w:t>friendly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sustainable</w:t>
      </w:r>
      <w:r>
        <w:rPr>
          <w:color w:val="231F20"/>
          <w:spacing w:val="-7"/>
        </w:rPr>
        <w:t> </w:t>
      </w:r>
      <w:r>
        <w:rPr>
          <w:color w:val="231F20"/>
        </w:rPr>
        <w:t>way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agri-food</w:t>
      </w:r>
      <w:r>
        <w:rPr>
          <w:color w:val="231F20"/>
          <w:spacing w:val="-6"/>
        </w:rPr>
        <w:t> </w:t>
      </w:r>
      <w:r>
        <w:rPr>
          <w:color w:val="231F20"/>
        </w:rPr>
        <w:t>production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Abbasi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2021a</w:t>
        </w:r>
      </w:hyperlink>
      <w:r>
        <w:rPr>
          <w:color w:val="231F20"/>
        </w:rPr>
        <w:t>). The correct design and management of the aquaponics system</w:t>
      </w:r>
      <w:r>
        <w:rPr>
          <w:color w:val="231F20"/>
          <w:spacing w:val="40"/>
        </w:rPr>
        <w:t> </w:t>
      </w:r>
      <w:r>
        <w:rPr>
          <w:color w:val="231F20"/>
        </w:rPr>
        <w:t>are of utmost importance to witness enhanced crop quality and farm</w:t>
      </w:r>
      <w:r>
        <w:rPr>
          <w:color w:val="231F20"/>
          <w:spacing w:val="40"/>
        </w:rPr>
        <w:t> </w:t>
      </w:r>
      <w:r>
        <w:rPr>
          <w:color w:val="231F20"/>
        </w:rPr>
        <w:t>productivity. Crop quality is evaluated by many indicators, one of</w:t>
      </w:r>
      <w:r>
        <w:rPr>
          <w:color w:val="231F20"/>
          <w:spacing w:val="40"/>
        </w:rPr>
        <w:t> </w:t>
      </w:r>
      <w:r>
        <w:rPr>
          <w:color w:val="231F20"/>
        </w:rPr>
        <w:t>which is crop morphological traits such as length, width, area, and pe-</w:t>
      </w:r>
      <w:r>
        <w:rPr>
          <w:color w:val="231F20"/>
          <w:spacing w:val="40"/>
        </w:rPr>
        <w:t> </w:t>
      </w:r>
      <w:r>
        <w:rPr>
          <w:color w:val="231F20"/>
        </w:rPr>
        <w:t>rimeter which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used to</w:t>
      </w:r>
      <w:r>
        <w:rPr>
          <w:color w:val="231F20"/>
          <w:spacing w:val="-1"/>
        </w:rPr>
        <w:t> </w:t>
      </w:r>
      <w:r>
        <w:rPr>
          <w:color w:val="231F20"/>
        </w:rPr>
        <w:t>assess the</w:t>
      </w:r>
      <w:r>
        <w:rPr>
          <w:color w:val="231F20"/>
          <w:spacing w:val="-3"/>
        </w:rPr>
        <w:t> </w:t>
      </w:r>
      <w:r>
        <w:rPr>
          <w:color w:val="231F20"/>
        </w:rPr>
        <w:t>health</w:t>
      </w:r>
      <w:r>
        <w:rPr>
          <w:color w:val="231F20"/>
          <w:spacing w:val="-2"/>
        </w:rPr>
        <w:t> </w:t>
      </w:r>
      <w:r>
        <w:rPr>
          <w:color w:val="231F20"/>
        </w:rPr>
        <w:t>status as</w:t>
      </w:r>
      <w:r>
        <w:rPr>
          <w:color w:val="231F20"/>
          <w:spacing w:val="-3"/>
        </w:rPr>
        <w:t> </w:t>
      </w:r>
      <w:r>
        <w:rPr>
          <w:color w:val="231F20"/>
        </w:rPr>
        <w:t>well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market</w:t>
      </w:r>
      <w:r>
        <w:rPr>
          <w:color w:val="231F20"/>
          <w:spacing w:val="40"/>
        </w:rPr>
        <w:t> </w:t>
      </w:r>
      <w:r>
        <w:rPr>
          <w:color w:val="231F20"/>
        </w:rPr>
        <w:t>value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crops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28">
        <w:r>
          <w:rPr>
            <w:rFonts w:ascii="Tuffy" w:hAnsi="Tuffy"/>
            <w:b w:val="0"/>
            <w:color w:val="2E3092"/>
          </w:rPr>
          <w:t>“</w:t>
        </w:r>
        <w:r>
          <w:rPr>
            <w:color w:val="2E3092"/>
          </w:rPr>
          <w:t>Crop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Quality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-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An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Overview|ScienceDirect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Topics,</w:t>
        </w:r>
        <w:r>
          <w:rPr>
            <w:rFonts w:ascii="Tuffy" w:hAnsi="Tuffy"/>
            <w:b w:val="0"/>
            <w:color w:val="2E3092"/>
          </w:rPr>
          <w:t>”</w:t>
        </w:r>
        <w:r>
          <w:rPr>
            <w:color w:val="2E3092"/>
          </w:rPr>
          <w:t>,</w:t>
        </w:r>
      </w:hyperlink>
      <w:r>
        <w:rPr>
          <w:color w:val="2E3092"/>
          <w:spacing w:val="40"/>
        </w:rPr>
        <w:t> </w:t>
      </w:r>
      <w:hyperlink w:history="true" w:anchor="_bookmark28">
        <w:r>
          <w:rPr>
            <w:color w:val="2E3092"/>
          </w:rPr>
          <w:t>2021</w:t>
        </w:r>
      </w:hyperlink>
      <w:r>
        <w:rPr>
          <w:color w:val="231F20"/>
        </w:rPr>
        <w:t>). Hence, it is vital to monitor these parameters throughout the</w:t>
      </w:r>
      <w:r>
        <w:rPr>
          <w:color w:val="231F20"/>
          <w:spacing w:val="40"/>
        </w:rPr>
        <w:t> </w:t>
      </w:r>
      <w:r>
        <w:rPr>
          <w:color w:val="231F20"/>
        </w:rPr>
        <w:t>plantation cycle. Moreover, crop quality is directly impacted by </w:t>
      </w:r>
      <w:r>
        <w:rPr>
          <w:color w:val="231F20"/>
        </w:rPr>
        <w:t>plant</w:t>
      </w:r>
      <w:r>
        <w:rPr>
          <w:color w:val="231F20"/>
          <w:spacing w:val="40"/>
        </w:rPr>
        <w:t> </w:t>
      </w:r>
      <w:r>
        <w:rPr>
          <w:color w:val="231F20"/>
        </w:rPr>
        <w:t>spacing</w:t>
      </w:r>
      <w:r>
        <w:rPr>
          <w:color w:val="231F20"/>
          <w:spacing w:val="7"/>
        </w:rPr>
        <w:t> </w:t>
      </w:r>
      <w:r>
        <w:rPr>
          <w:color w:val="231F20"/>
        </w:rPr>
        <w:t>which</w:t>
      </w:r>
      <w:r>
        <w:rPr>
          <w:color w:val="231F20"/>
          <w:spacing w:val="7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</w:rPr>
        <w:t>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8"/>
        </w:rPr>
        <w:t> </w:t>
      </w:r>
      <w:r>
        <w:rPr>
          <w:color w:val="231F20"/>
        </w:rPr>
        <w:t>as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distance</w:t>
      </w:r>
      <w:r>
        <w:rPr>
          <w:color w:val="231F20"/>
          <w:spacing w:val="10"/>
        </w:rPr>
        <w:t> </w:t>
      </w:r>
      <w:r>
        <w:rPr>
          <w:color w:val="231F20"/>
        </w:rPr>
        <w:t>between</w:t>
      </w:r>
      <w:r>
        <w:rPr>
          <w:color w:val="231F20"/>
          <w:spacing w:val="8"/>
        </w:rPr>
        <w:t> </w:t>
      </w:r>
      <w:r>
        <w:rPr>
          <w:color w:val="231F20"/>
        </w:rPr>
        <w:t>growing</w:t>
      </w:r>
      <w:r>
        <w:rPr>
          <w:color w:val="231F20"/>
          <w:spacing w:val="7"/>
        </w:rPr>
        <w:t> </w:t>
      </w:r>
      <w:r>
        <w:rPr>
          <w:color w:val="231F20"/>
        </w:rPr>
        <w:t>sites</w:t>
      </w:r>
      <w:r>
        <w:rPr>
          <w:color w:val="231F20"/>
          <w:spacing w:val="7"/>
        </w:rPr>
        <w:t> </w:t>
      </w:r>
      <w:r>
        <w:rPr>
          <w:color w:val="231F20"/>
        </w:rPr>
        <w:t>of</w:t>
      </w:r>
      <w:r>
        <w:rPr>
          <w:color w:val="231F20"/>
          <w:spacing w:val="7"/>
        </w:rPr>
        <w:t> </w:t>
      </w:r>
      <w:r>
        <w:rPr>
          <w:color w:val="231F20"/>
          <w:spacing w:val="-5"/>
        </w:rPr>
        <w:t>two</w:t>
      </w:r>
    </w:p>
    <w:p>
      <w:pPr>
        <w:pStyle w:val="BodyTex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152884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2.038148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30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4"/>
        <w:ind w:left="361" w:right="0" w:firstLine="0"/>
        <w:jc w:val="both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1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3"/>
          <w:sz w:val="12"/>
        </w:rPr>
        <w:t> </w:t>
      </w:r>
      <w:hyperlink r:id="rId13">
        <w:r>
          <w:rPr>
            <w:color w:val="2E3092"/>
            <w:sz w:val="12"/>
          </w:rPr>
          <w:t>ra</w:t>
        </w:r>
        <w:r>
          <w:rPr>
            <w:rFonts w:asci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q.ahmad@ualberta.ca</w:t>
        </w:r>
      </w:hyperlink>
      <w:r>
        <w:rPr>
          <w:color w:val="2E3092"/>
          <w:spacing w:val="1"/>
          <w:sz w:val="12"/>
        </w:rPr>
        <w:t> </w:t>
      </w:r>
      <w:r>
        <w:rPr>
          <w:color w:val="231F20"/>
          <w:sz w:val="12"/>
        </w:rPr>
        <w:t>(R.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2"/>
          <w:sz w:val="12"/>
        </w:rPr>
        <w:t>Ahmad).</w:t>
      </w:r>
    </w:p>
    <w:p>
      <w:pPr>
        <w:pStyle w:val="BodyText"/>
        <w:spacing w:line="276" w:lineRule="auto" w:before="111"/>
        <w:ind w:left="123" w:right="118"/>
        <w:jc w:val="both"/>
      </w:pPr>
      <w:r>
        <w:rPr/>
        <w:br w:type="column"/>
      </w:r>
      <w:r>
        <w:rPr>
          <w:color w:val="231F20"/>
          <w:w w:val="105"/>
        </w:rPr>
        <w:t>consecutive</w:t>
      </w:r>
      <w:r>
        <w:rPr>
          <w:color w:val="231F20"/>
          <w:w w:val="105"/>
        </w:rPr>
        <w:t> plants</w:t>
      </w:r>
      <w:r>
        <w:rPr>
          <w:color w:val="231F20"/>
          <w:w w:val="105"/>
        </w:rPr>
        <w:t> (</w:t>
      </w:r>
      <w:hyperlink w:history="true" w:anchor="_bookmark30">
        <w:r>
          <w:rPr>
            <w:color w:val="2E3092"/>
            <w:w w:val="105"/>
          </w:rPr>
          <w:t>Abbasi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 2021b</w:t>
        </w:r>
      </w:hyperlink>
      <w:r>
        <w:rPr>
          <w:color w:val="231F20"/>
          <w:w w:val="105"/>
        </w:rPr>
        <w:t>). In</w:t>
      </w:r>
      <w:r>
        <w:rPr>
          <w:color w:val="231F20"/>
          <w:w w:val="105"/>
        </w:rPr>
        <w:t> traditional</w:t>
      </w:r>
      <w:r>
        <w:rPr>
          <w:color w:val="231F20"/>
          <w:w w:val="105"/>
        </w:rPr>
        <w:t> agriculture, </w:t>
      </w:r>
      <w:r>
        <w:rPr>
          <w:color w:val="231F20"/>
        </w:rPr>
        <w:t>crops</w:t>
      </w:r>
      <w:r>
        <w:rPr>
          <w:color w:val="231F20"/>
          <w:spacing w:val="-10"/>
        </w:rPr>
        <w:t> </w:t>
      </w:r>
      <w:r>
        <w:rPr>
          <w:color w:val="231F20"/>
        </w:rPr>
        <w:t>compete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other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resources,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solar</w:t>
      </w:r>
      <w:r>
        <w:rPr>
          <w:color w:val="231F20"/>
          <w:spacing w:val="-10"/>
        </w:rPr>
        <w:t> </w:t>
      </w:r>
      <w:r>
        <w:rPr>
          <w:color w:val="231F20"/>
        </w:rPr>
        <w:t>radiation,</w:t>
      </w:r>
      <w:r>
        <w:rPr>
          <w:color w:val="231F20"/>
          <w:spacing w:val="-10"/>
        </w:rPr>
        <w:t> </w:t>
      </w:r>
      <w:r>
        <w:rPr>
          <w:color w:val="231F20"/>
        </w:rPr>
        <w:t>nu-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trients,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moisture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uptake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gain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energy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their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growth,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they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require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reasonable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root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space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vegetative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space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36">
        <w:r>
          <w:rPr>
            <w:color w:val="2E3092"/>
            <w:spacing w:val="-2"/>
            <w:w w:val="105"/>
          </w:rPr>
          <w:t>Zaman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</w:hyperlink>
      <w:r>
        <w:rPr>
          <w:color w:val="2E3092"/>
          <w:w w:val="105"/>
        </w:rPr>
        <w:t> </w:t>
      </w:r>
      <w:hyperlink w:history="true" w:anchor="_bookmark36">
        <w:r>
          <w:rPr>
            <w:color w:val="2E3092"/>
            <w:w w:val="105"/>
          </w:rPr>
          <w:t>2021</w:t>
        </w:r>
      </w:hyperlink>
      <w:r>
        <w:rPr>
          <w:color w:val="231F20"/>
          <w:w w:val="105"/>
        </w:rPr>
        <w:t>). The inadequate plant spacing may lead to several problems. For instance, the plants sited closely produce fewer leaves, 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owers, and</w:t>
      </w:r>
      <w:r>
        <w:rPr>
          <w:color w:val="231F20"/>
          <w:w w:val="105"/>
        </w:rPr>
        <w:t> seeds,</w:t>
      </w:r>
      <w:r>
        <w:rPr>
          <w:color w:val="231F20"/>
          <w:w w:val="105"/>
        </w:rPr>
        <w:t> which</w:t>
      </w:r>
      <w:r>
        <w:rPr>
          <w:color w:val="231F20"/>
          <w:w w:val="105"/>
        </w:rPr>
        <w:t> causes</w:t>
      </w:r>
      <w:r>
        <w:rPr>
          <w:color w:val="231F20"/>
          <w:w w:val="105"/>
        </w:rPr>
        <w:t> reductions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nal</w:t>
      </w:r>
      <w:r>
        <w:rPr>
          <w:color w:val="231F20"/>
          <w:w w:val="105"/>
        </w:rPr>
        <w:t> crop</w:t>
      </w:r>
      <w:r>
        <w:rPr>
          <w:color w:val="231F20"/>
          <w:w w:val="105"/>
        </w:rPr>
        <w:t> yields.</w:t>
      </w:r>
      <w:r>
        <w:rPr>
          <w:color w:val="231F20"/>
          <w:w w:val="105"/>
        </w:rPr>
        <w:t> Moreover, overcrowded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plants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susceptible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potential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diseases,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foliage damage</w:t>
      </w:r>
      <w:r>
        <w:rPr>
          <w:color w:val="231F20"/>
          <w:w w:val="105"/>
        </w:rPr>
        <w:t> as</w:t>
      </w:r>
      <w:r>
        <w:rPr>
          <w:color w:val="231F20"/>
          <w:w w:val="105"/>
        </w:rPr>
        <w:t> crops</w:t>
      </w:r>
      <w:r>
        <w:rPr>
          <w:color w:val="231F20"/>
          <w:w w:val="105"/>
        </w:rPr>
        <w:t> mature,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invasion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unwanted</w:t>
      </w:r>
      <w:r>
        <w:rPr>
          <w:color w:val="231F20"/>
          <w:w w:val="105"/>
        </w:rPr>
        <w:t> pathogens </w:t>
      </w:r>
      <w:r>
        <w:rPr>
          <w:color w:val="231F20"/>
        </w:rPr>
        <w:t>(</w:t>
      </w:r>
      <w:hyperlink w:history="true" w:anchor="_bookmark36">
        <w:r>
          <w:rPr>
            <w:color w:val="2E3092"/>
          </w:rPr>
          <w:t>Zaman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Many</w:t>
      </w:r>
      <w:r>
        <w:rPr>
          <w:color w:val="231F20"/>
          <w:spacing w:val="-10"/>
        </w:rPr>
        <w:t> </w:t>
      </w:r>
      <w:r>
        <w:rPr>
          <w:color w:val="231F20"/>
        </w:rPr>
        <w:t>disease</w:t>
      </w:r>
      <w:r>
        <w:rPr>
          <w:color w:val="231F20"/>
          <w:spacing w:val="-8"/>
        </w:rPr>
        <w:t> </w:t>
      </w:r>
      <w:r>
        <w:rPr>
          <w:color w:val="231F20"/>
        </w:rPr>
        <w:t>agents</w:t>
      </w:r>
      <w:r>
        <w:rPr>
          <w:color w:val="231F20"/>
          <w:spacing w:val="-9"/>
        </w:rPr>
        <w:t> </w:t>
      </w:r>
      <w:r>
        <w:rPr>
          <w:color w:val="231F20"/>
        </w:rPr>
        <w:t>require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humid</w:t>
      </w:r>
      <w:r>
        <w:rPr>
          <w:color w:val="231F20"/>
          <w:spacing w:val="-9"/>
        </w:rPr>
        <w:t> </w:t>
      </w:r>
      <w:r>
        <w:rPr>
          <w:color w:val="231F20"/>
        </w:rPr>
        <w:t>environment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to develop and in crowded plantations, reduced air</w:t>
      </w:r>
      <w:r>
        <w:rPr>
          <w:rFonts w:ascii="Times New Roman"/>
          <w:color w:val="231F20"/>
          <w:spacing w:val="-4"/>
          <w:w w:val="105"/>
        </w:rPr>
        <w:t>fl</w:t>
      </w:r>
      <w:r>
        <w:rPr>
          <w:color w:val="231F20"/>
          <w:spacing w:val="-4"/>
          <w:w w:val="105"/>
        </w:rPr>
        <w:t>ow prevents mois-</w:t>
      </w:r>
      <w:r>
        <w:rPr>
          <w:color w:val="231F20"/>
          <w:w w:val="105"/>
        </w:rPr>
        <w:t> ture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evaporating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leaf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surfaces,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increasing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likelihood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 </w:t>
      </w:r>
      <w:r>
        <w:rPr>
          <w:color w:val="231F20"/>
          <w:spacing w:val="-2"/>
          <w:w w:val="105"/>
        </w:rPr>
        <w:t>diseases.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Similarly,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excessive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plant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spacing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also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problem,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w w:val="105"/>
        </w:rPr>
        <w:t> </w:t>
      </w:r>
      <w:r>
        <w:rPr>
          <w:color w:val="231F20"/>
        </w:rPr>
        <w:t>hinders the pollination process. Unlike traditional agriculture, the as-</w:t>
      </w:r>
      <w:r>
        <w:rPr>
          <w:color w:val="231F20"/>
          <w:spacing w:val="40"/>
        </w:rPr>
        <w:t> </w:t>
      </w:r>
      <w:r>
        <w:rPr>
          <w:color w:val="231F20"/>
        </w:rPr>
        <w:t>pect of plant spacing is different in the NFT-based aquaponics system.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crop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growing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area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(hydroponics)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NFT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system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combina-</w:t>
      </w:r>
      <w:r>
        <w:rPr>
          <w:color w:val="231F20"/>
          <w:w w:val="105"/>
        </w:rPr>
        <w:t> 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enclosed</w:t>
      </w:r>
      <w:r>
        <w:rPr>
          <w:color w:val="231F20"/>
          <w:w w:val="105"/>
        </w:rPr>
        <w:t> channels</w:t>
      </w:r>
      <w:r>
        <w:rPr>
          <w:color w:val="231F20"/>
          <w:w w:val="105"/>
        </w:rPr>
        <w:t> consisting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circular</w:t>
      </w:r>
      <w:r>
        <w:rPr>
          <w:color w:val="231F20"/>
          <w:w w:val="105"/>
        </w:rPr>
        <w:t> or</w:t>
      </w:r>
      <w:r>
        <w:rPr>
          <w:color w:val="231F20"/>
          <w:w w:val="105"/>
        </w:rPr>
        <w:t> squared-shaped pockets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plant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sites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plants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reside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small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plastic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cups allowing</w:t>
      </w:r>
      <w:r>
        <w:rPr>
          <w:color w:val="231F20"/>
          <w:w w:val="105"/>
        </w:rPr>
        <w:t> their</w:t>
      </w:r>
      <w:r>
        <w:rPr>
          <w:color w:val="231F20"/>
          <w:w w:val="105"/>
        </w:rPr>
        <w:t> roots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access</w:t>
      </w:r>
      <w:r>
        <w:rPr>
          <w:color w:val="231F20"/>
          <w:w w:val="105"/>
        </w:rPr>
        <w:t> water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absorb</w:t>
      </w:r>
      <w:r>
        <w:rPr>
          <w:color w:val="231F20"/>
          <w:w w:val="105"/>
        </w:rPr>
        <w:t> nutrient-enriched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uent</w:t>
      </w:r>
      <w:r>
        <w:rPr>
          <w:color w:val="231F20"/>
          <w:spacing w:val="11"/>
        </w:rPr>
        <w:t> </w:t>
      </w:r>
      <w:r>
        <w:rPr>
          <w:color w:val="231F20"/>
        </w:rPr>
        <w:t>from</w:t>
      </w:r>
      <w:r>
        <w:rPr>
          <w:color w:val="231F20"/>
          <w:spacing w:val="10"/>
        </w:rPr>
        <w:t> </w:t>
      </w:r>
      <w:r>
        <w:rPr>
          <w:color w:val="231F20"/>
        </w:rPr>
        <w:t>aquaculture</w:t>
      </w:r>
      <w:r>
        <w:rPr>
          <w:color w:val="231F20"/>
          <w:spacing w:val="10"/>
        </w:rPr>
        <w:t> </w:t>
      </w:r>
      <w:r>
        <w:rPr>
          <w:color w:val="231F20"/>
        </w:rPr>
        <w:t>(</w:t>
      </w:r>
      <w:hyperlink w:history="true" w:anchor="_bookmark30">
        <w:r>
          <w:rPr>
            <w:color w:val="2E3092"/>
          </w:rPr>
          <w:t>Abbasi</w:t>
        </w:r>
        <w:r>
          <w:rPr>
            <w:color w:val="2E3092"/>
            <w:spacing w:val="1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1"/>
          </w:rPr>
          <w:t> </w:t>
        </w:r>
        <w:r>
          <w:rPr>
            <w:color w:val="2E3092"/>
          </w:rPr>
          <w:t>2021b</w:t>
        </w:r>
      </w:hyperlink>
      <w:r>
        <w:rPr>
          <w:color w:val="231F20"/>
        </w:rPr>
        <w:t>).</w:t>
      </w:r>
      <w:r>
        <w:rPr>
          <w:color w:val="231F20"/>
          <w:spacing w:val="12"/>
        </w:rPr>
        <w:t> </w:t>
      </w:r>
      <w:r>
        <w:rPr>
          <w:color w:val="231F20"/>
        </w:rPr>
        <w:t>Plant</w:t>
      </w:r>
      <w:r>
        <w:rPr>
          <w:color w:val="231F20"/>
          <w:spacing w:val="9"/>
        </w:rPr>
        <w:t> </w:t>
      </w:r>
      <w:r>
        <w:rPr>
          <w:color w:val="231F20"/>
        </w:rPr>
        <w:t>spacing</w:t>
      </w:r>
      <w:r>
        <w:rPr>
          <w:color w:val="231F20"/>
          <w:spacing w:val="12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  <w:spacing w:val="-5"/>
        </w:rPr>
        <w:t>NFT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40" w:right="640"/>
          <w:cols w:num="2" w:equalWidth="0">
            <w:col w:w="5186" w:space="172"/>
            <w:col w:w="5272"/>
          </w:cols>
        </w:sectPr>
      </w:pPr>
    </w:p>
    <w:p>
      <w:pPr>
        <w:pStyle w:val="BodyText"/>
        <w:spacing w:before="67"/>
        <w:rPr>
          <w:sz w:val="12"/>
        </w:rPr>
      </w:pPr>
    </w:p>
    <w:p>
      <w:pPr>
        <w:spacing w:before="0"/>
        <w:ind w:left="12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https://doi.org/10.1016/j.aiia.2023.08.004</w:t>
        </w:r>
      </w:hyperlink>
    </w:p>
    <w:p>
      <w:pPr>
        <w:spacing w:line="302" w:lineRule="auto" w:before="36"/>
        <w:ind w:left="12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2023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4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1" w:top="880" w:bottom="780" w:left="640" w:right="640"/>
        </w:sectPr>
      </w:pPr>
    </w:p>
    <w:p>
      <w:pPr>
        <w:pStyle w:val="BodyText"/>
        <w:spacing w:line="273" w:lineRule="auto" w:before="110"/>
        <w:ind w:left="123" w:right="38"/>
        <w:jc w:val="both"/>
      </w:pPr>
      <w:bookmarkStart w:name="3. Research methodology" w:id="6"/>
      <w:bookmarkEnd w:id="6"/>
      <w:r>
        <w:rPr/>
      </w:r>
      <w:bookmarkStart w:name="3.1. Dataset preparation and preprocessi" w:id="7"/>
      <w:bookmarkEnd w:id="7"/>
      <w:r>
        <w:rPr/>
      </w:r>
      <w:bookmarkStart w:name="3.1.1. Data acquisition" w:id="8"/>
      <w:bookmarkEnd w:id="8"/>
      <w:r>
        <w:rPr/>
      </w:r>
      <w:bookmarkStart w:name="_bookmark3" w:id="9"/>
      <w:bookmarkEnd w:id="9"/>
      <w:r>
        <w:rPr/>
      </w:r>
      <w:r>
        <w:rPr>
          <w:color w:val="231F20"/>
        </w:rPr>
        <w:t>systems</w:t>
      </w:r>
      <w:r>
        <w:rPr>
          <w:color w:val="231F20"/>
          <w:spacing w:val="-3"/>
        </w:rPr>
        <w:t> </w:t>
      </w:r>
      <w:r>
        <w:rPr>
          <w:color w:val="231F20"/>
        </w:rPr>
        <w:t>refers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either distance</w:t>
      </w:r>
      <w:r>
        <w:rPr>
          <w:color w:val="231F20"/>
          <w:spacing w:val="-3"/>
        </w:rPr>
        <w:t> </w:t>
      </w:r>
      <w:r>
        <w:rPr>
          <w:color w:val="231F20"/>
        </w:rPr>
        <w:t>between</w:t>
      </w:r>
      <w:r>
        <w:rPr>
          <w:color w:val="231F20"/>
          <w:spacing w:val="-1"/>
        </w:rPr>
        <w:t> </w:t>
      </w:r>
      <w:r>
        <w:rPr>
          <w:color w:val="231F20"/>
        </w:rPr>
        <w:t>two</w:t>
      </w:r>
      <w:r>
        <w:rPr>
          <w:color w:val="231F20"/>
          <w:spacing w:val="-1"/>
        </w:rPr>
        <w:t> </w:t>
      </w:r>
      <w:r>
        <w:rPr>
          <w:color w:val="231F20"/>
        </w:rPr>
        <w:t>plants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same</w:t>
      </w:r>
      <w:r>
        <w:rPr>
          <w:color w:val="231F20"/>
          <w:spacing w:val="-1"/>
        </w:rPr>
        <w:t> </w:t>
      </w:r>
      <w:r>
        <w:rPr>
          <w:color w:val="231F20"/>
        </w:rPr>
        <w:t>chan-</w:t>
      </w:r>
      <w:r>
        <w:rPr>
          <w:color w:val="231F20"/>
          <w:spacing w:val="40"/>
        </w:rPr>
        <w:t> </w:t>
      </w:r>
      <w:r>
        <w:rPr>
          <w:color w:val="231F20"/>
        </w:rPr>
        <w:t>nel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distance</w:t>
      </w:r>
      <w:r>
        <w:rPr>
          <w:color w:val="231F20"/>
          <w:spacing w:val="-10"/>
        </w:rPr>
        <w:t> </w:t>
      </w:r>
      <w:r>
        <w:rPr>
          <w:color w:val="231F20"/>
        </w:rPr>
        <w:t>between</w:t>
      </w:r>
      <w:r>
        <w:rPr>
          <w:color w:val="231F20"/>
          <w:spacing w:val="-10"/>
        </w:rPr>
        <w:t> </w:t>
      </w:r>
      <w:r>
        <w:rPr>
          <w:color w:val="231F20"/>
        </w:rPr>
        <w:t>plants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adjacent</w:t>
      </w:r>
      <w:r>
        <w:rPr>
          <w:color w:val="231F20"/>
          <w:spacing w:val="-10"/>
        </w:rPr>
        <w:t> </w:t>
      </w:r>
      <w:r>
        <w:rPr>
          <w:color w:val="231F20"/>
        </w:rPr>
        <w:t>channels.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plant</w:t>
      </w:r>
      <w:r>
        <w:rPr>
          <w:color w:val="231F20"/>
          <w:spacing w:val="-10"/>
        </w:rPr>
        <w:t> </w:t>
      </w:r>
      <w:r>
        <w:rPr>
          <w:color w:val="231F20"/>
        </w:rPr>
        <w:t>spac-</w:t>
      </w:r>
      <w:r>
        <w:rPr>
          <w:color w:val="231F20"/>
          <w:spacing w:val="40"/>
        </w:rPr>
        <w:t> </w:t>
      </w:r>
      <w:r>
        <w:rPr>
          <w:color w:val="231F20"/>
        </w:rPr>
        <w:t>ing attribute on the same channel is normally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xed and is designed</w:t>
      </w:r>
      <w:r>
        <w:rPr>
          <w:color w:val="231F20"/>
          <w:spacing w:val="40"/>
        </w:rPr>
        <w:t> </w:t>
      </w:r>
      <w:r>
        <w:rPr>
          <w:color w:val="231F20"/>
        </w:rPr>
        <w:t>considering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full-grown</w:t>
      </w:r>
      <w:r>
        <w:rPr>
          <w:color w:val="231F20"/>
          <w:spacing w:val="-6"/>
        </w:rPr>
        <w:t> </w:t>
      </w:r>
      <w:r>
        <w:rPr>
          <w:color w:val="231F20"/>
        </w:rPr>
        <w:t>size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plant</w:t>
      </w:r>
      <w:r>
        <w:rPr>
          <w:color w:val="231F20"/>
          <w:spacing w:val="-7"/>
        </w:rPr>
        <w:t> </w:t>
      </w:r>
      <w:r>
        <w:rPr>
          <w:color w:val="231F20"/>
        </w:rPr>
        <w:t>before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actual</w:t>
      </w:r>
      <w:r>
        <w:rPr>
          <w:color w:val="231F20"/>
          <w:spacing w:val="-7"/>
        </w:rPr>
        <w:t> </w:t>
      </w:r>
      <w:r>
        <w:rPr>
          <w:color w:val="231F20"/>
        </w:rPr>
        <w:t>plantation.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plant</w:t>
      </w:r>
      <w:r>
        <w:rPr>
          <w:color w:val="231F20"/>
          <w:spacing w:val="-4"/>
        </w:rPr>
        <w:t> </w:t>
      </w:r>
      <w:r>
        <w:rPr>
          <w:color w:val="231F20"/>
        </w:rPr>
        <w:t>spacing</w:t>
      </w:r>
      <w:r>
        <w:rPr>
          <w:color w:val="231F20"/>
          <w:spacing w:val="-6"/>
        </w:rPr>
        <w:t> </w:t>
      </w:r>
      <w:r>
        <w:rPr>
          <w:color w:val="231F20"/>
        </w:rPr>
        <w:t>attribute</w:t>
      </w:r>
      <w:r>
        <w:rPr>
          <w:color w:val="231F20"/>
          <w:spacing w:val="-6"/>
        </w:rPr>
        <w:t> </w:t>
      </w:r>
      <w:r>
        <w:rPr>
          <w:color w:val="231F20"/>
        </w:rPr>
        <w:t>between</w:t>
      </w:r>
      <w:r>
        <w:rPr>
          <w:color w:val="231F20"/>
          <w:spacing w:val="-6"/>
        </w:rPr>
        <w:t> </w:t>
      </w:r>
      <w:r>
        <w:rPr>
          <w:color w:val="231F20"/>
        </w:rPr>
        <w:t>channels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also</w:t>
      </w:r>
      <w:r>
        <w:rPr>
          <w:color w:val="231F20"/>
          <w:spacing w:val="-6"/>
        </w:rPr>
        <w:t> </w:t>
      </w:r>
      <w:r>
        <w:rPr>
          <w:color w:val="231F20"/>
        </w:rPr>
        <w:t>kept</w:t>
      </w:r>
      <w:r>
        <w:rPr>
          <w:color w:val="231F20"/>
          <w:spacing w:val="-4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xed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open-</w:t>
      </w:r>
      <w:r>
        <w:rPr>
          <w:color w:val="231F20"/>
          <w:spacing w:val="40"/>
        </w:rPr>
        <w:t> </w:t>
      </w:r>
      <w:r>
        <w:rPr>
          <w:color w:val="231F20"/>
        </w:rPr>
        <w:t>air farms but in indoor NFT-based systems, it can be</w:t>
      </w:r>
      <w:r>
        <w:rPr>
          <w:color w:val="231F20"/>
          <w:spacing w:val="-1"/>
        </w:rPr>
        <w:t> </w:t>
      </w:r>
      <w:r>
        <w:rPr>
          <w:color w:val="231F20"/>
        </w:rPr>
        <w:t>varied depending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crop</w:t>
      </w:r>
      <w:r>
        <w:rPr>
          <w:color w:val="231F20"/>
          <w:spacing w:val="-2"/>
        </w:rPr>
        <w:t> </w:t>
      </w:r>
      <w:r>
        <w:rPr>
          <w:color w:val="231F20"/>
        </w:rPr>
        <w:t>type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ciently</w:t>
      </w:r>
      <w:r>
        <w:rPr>
          <w:color w:val="231F20"/>
          <w:spacing w:val="-1"/>
        </w:rPr>
        <w:t> </w:t>
      </w:r>
      <w:r>
        <w:rPr>
          <w:color w:val="231F20"/>
        </w:rPr>
        <w:t>utilize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limited</w:t>
      </w:r>
      <w:r>
        <w:rPr>
          <w:color w:val="231F20"/>
          <w:spacing w:val="-3"/>
        </w:rPr>
        <w:t> </w:t>
      </w:r>
      <w:r>
        <w:rPr>
          <w:color w:val="231F20"/>
        </w:rPr>
        <w:t>space.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NFT</w:t>
      </w:r>
      <w:r>
        <w:rPr>
          <w:color w:val="231F20"/>
          <w:spacing w:val="-2"/>
        </w:rPr>
        <w:t> </w:t>
      </w:r>
      <w:r>
        <w:rPr>
          <w:color w:val="231F20"/>
        </w:rPr>
        <w:t>systems,</w:t>
      </w:r>
      <w:r>
        <w:rPr>
          <w:color w:val="231F20"/>
          <w:spacing w:val="40"/>
        </w:rPr>
        <w:t> </w:t>
      </w:r>
      <w:r>
        <w:rPr>
          <w:color w:val="231F20"/>
        </w:rPr>
        <w:t>all the nutrients are directly delivered to the crops' root system and</w:t>
      </w:r>
      <w:r>
        <w:rPr>
          <w:color w:val="231F20"/>
          <w:spacing w:val="40"/>
        </w:rPr>
        <w:t> </w:t>
      </w:r>
      <w:r>
        <w:rPr>
          <w:color w:val="231F20"/>
        </w:rPr>
        <w:t>therefore, there is no competition for resources for the root system</w:t>
      </w:r>
      <w:r>
        <w:rPr>
          <w:color w:val="231F20"/>
          <w:spacing w:val="40"/>
        </w:rPr>
        <w:t> </w:t>
      </w:r>
      <w:r>
        <w:rPr>
          <w:color w:val="231F20"/>
        </w:rPr>
        <w:t>(Syed Abreez </w:t>
      </w:r>
      <w:hyperlink w:history="true" w:anchor="_bookmark36">
        <w:r>
          <w:rPr>
            <w:color w:val="2E3092"/>
          </w:rPr>
          <w:t>Gillani et al., 2022a</w:t>
        </w:r>
      </w:hyperlink>
      <w:r>
        <w:rPr>
          <w:color w:val="231F20"/>
        </w:rPr>
        <w:t>). However, vegetative space still re-</w:t>
      </w:r>
      <w:r>
        <w:rPr>
          <w:color w:val="231F20"/>
          <w:spacing w:val="40"/>
        </w:rPr>
        <w:t> </w:t>
      </w:r>
      <w:r>
        <w:rPr>
          <w:color w:val="231F20"/>
        </w:rPr>
        <w:t>quires special attention as crops spend the most energy on vegetation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absorb</w:t>
      </w:r>
      <w:r>
        <w:rPr>
          <w:color w:val="231F20"/>
          <w:spacing w:val="-10"/>
        </w:rPr>
        <w:t> </w:t>
      </w:r>
      <w:r>
        <w:rPr>
          <w:color w:val="231F20"/>
        </w:rPr>
        <w:t>more</w:t>
      </w:r>
      <w:r>
        <w:rPr>
          <w:color w:val="231F20"/>
          <w:spacing w:val="-9"/>
        </w:rPr>
        <w:t> </w:t>
      </w:r>
      <w:r>
        <w:rPr>
          <w:color w:val="231F20"/>
        </w:rPr>
        <w:t>light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36">
        <w:r>
          <w:rPr>
            <w:color w:val="2E3092"/>
          </w:rPr>
          <w:t>Maboko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Du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Plooy,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2009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Plant</w:t>
      </w:r>
      <w:r>
        <w:rPr>
          <w:color w:val="231F20"/>
          <w:spacing w:val="-10"/>
        </w:rPr>
        <w:t> </w:t>
      </w:r>
      <w:r>
        <w:rPr>
          <w:color w:val="231F20"/>
        </w:rPr>
        <w:t>spacing</w:t>
      </w:r>
      <w:r>
        <w:rPr>
          <w:color w:val="231F20"/>
          <w:spacing w:val="-10"/>
        </w:rPr>
        <w:t> </w:t>
      </w:r>
      <w:r>
        <w:rPr>
          <w:color w:val="231F20"/>
        </w:rPr>
        <w:t>varies</w:t>
      </w:r>
      <w:r>
        <w:rPr>
          <w:color w:val="231F20"/>
          <w:spacing w:val="40"/>
        </w:rPr>
        <w:t> </w:t>
      </w:r>
      <w:r>
        <w:rPr>
          <w:color w:val="231F20"/>
        </w:rPr>
        <w:t>as a function of crop species and their morphological traits such as</w:t>
      </w:r>
      <w:r>
        <w:rPr>
          <w:color w:val="231F20"/>
          <w:spacing w:val="40"/>
        </w:rPr>
        <w:t> </w:t>
      </w:r>
      <w:r>
        <w:rPr>
          <w:color w:val="231F20"/>
        </w:rPr>
        <w:t>length, width, area, and perimeter (</w:t>
      </w:r>
      <w:hyperlink w:history="true" w:anchor="_bookmark36">
        <w:r>
          <w:rPr>
            <w:color w:val="2E3092"/>
          </w:rPr>
          <w:t>Singh et al., 2022</w:t>
        </w:r>
      </w:hyperlink>
      <w:r>
        <w:rPr>
          <w:color w:val="231F20"/>
        </w:rPr>
        <w:t>). Therefore, to</w:t>
      </w:r>
      <w:r>
        <w:rPr>
          <w:color w:val="231F20"/>
          <w:spacing w:val="40"/>
        </w:rPr>
        <w:t> </w:t>
      </w:r>
      <w:r>
        <w:rPr>
          <w:color w:val="231F20"/>
        </w:rPr>
        <w:t>achieve maximum yields, the optimum plant spacing must be main-</w:t>
      </w:r>
      <w:r>
        <w:rPr>
          <w:color w:val="231F20"/>
          <w:spacing w:val="40"/>
        </w:rPr>
        <w:t> </w:t>
      </w:r>
      <w:r>
        <w:rPr>
          <w:color w:val="231F20"/>
        </w:rPr>
        <w:t>tained</w:t>
      </w:r>
      <w:r>
        <w:rPr>
          <w:color w:val="231F20"/>
          <w:spacing w:val="-5"/>
        </w:rPr>
        <w:t> </w:t>
      </w:r>
      <w:r>
        <w:rPr>
          <w:color w:val="231F20"/>
        </w:rPr>
        <w:t>according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crop</w:t>
      </w:r>
      <w:r>
        <w:rPr>
          <w:color w:val="231F20"/>
          <w:spacing w:val="-5"/>
        </w:rPr>
        <w:t> </w:t>
      </w:r>
      <w:r>
        <w:rPr>
          <w:color w:val="231F20"/>
        </w:rPr>
        <w:t>type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its</w:t>
      </w:r>
      <w:r>
        <w:rPr>
          <w:color w:val="231F20"/>
          <w:spacing w:val="-6"/>
        </w:rPr>
        <w:t> </w:t>
      </w:r>
      <w:r>
        <w:rPr>
          <w:color w:val="231F20"/>
        </w:rPr>
        <w:t>morphological</w:t>
      </w:r>
      <w:r>
        <w:rPr>
          <w:color w:val="231F20"/>
          <w:spacing w:val="-6"/>
        </w:rPr>
        <w:t> </w:t>
      </w:r>
      <w:r>
        <w:rPr>
          <w:color w:val="231F20"/>
        </w:rPr>
        <w:t>characteristics.</w:t>
      </w:r>
      <w:r>
        <w:rPr>
          <w:color w:val="231F20"/>
          <w:spacing w:val="-5"/>
        </w:rPr>
        <w:t> </w:t>
      </w:r>
      <w:r>
        <w:rPr>
          <w:color w:val="231F20"/>
        </w:rPr>
        <w:t>Ad-</w:t>
      </w:r>
      <w:r>
        <w:rPr>
          <w:color w:val="231F20"/>
          <w:spacing w:val="40"/>
        </w:rPr>
        <w:t> </w:t>
      </w:r>
      <w:r>
        <w:rPr>
          <w:color w:val="231F20"/>
        </w:rPr>
        <w:t>ditionally, the crop growth cycle consists of various phases from</w:t>
      </w:r>
      <w:r>
        <w:rPr>
          <w:color w:val="231F20"/>
          <w:spacing w:val="40"/>
        </w:rPr>
        <w:t> </w:t>
      </w:r>
      <w:r>
        <w:rPr>
          <w:color w:val="231F20"/>
        </w:rPr>
        <w:t>seedling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vegetative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each</w:t>
      </w:r>
      <w:r>
        <w:rPr>
          <w:color w:val="231F20"/>
          <w:spacing w:val="-6"/>
        </w:rPr>
        <w:t> </w:t>
      </w:r>
      <w:r>
        <w:rPr>
          <w:color w:val="231F20"/>
        </w:rPr>
        <w:t>phase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area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crop</w:t>
      </w:r>
      <w:r>
        <w:rPr>
          <w:color w:val="231F20"/>
          <w:spacing w:val="-7"/>
        </w:rPr>
        <w:t> </w:t>
      </w:r>
      <w:r>
        <w:rPr>
          <w:color w:val="231F20"/>
        </w:rPr>
        <w:t>foliage</w:t>
      </w:r>
      <w:r>
        <w:rPr>
          <w:color w:val="231F20"/>
          <w:spacing w:val="-9"/>
        </w:rPr>
        <w:t> </w:t>
      </w:r>
      <w:r>
        <w:rPr>
          <w:color w:val="231F20"/>
        </w:rPr>
        <w:t>changes</w:t>
      </w:r>
      <w:r>
        <w:rPr>
          <w:color w:val="231F20"/>
          <w:spacing w:val="40"/>
        </w:rPr>
        <w:t> </w:t>
      </w:r>
      <w:r>
        <w:rPr>
          <w:color w:val="231F20"/>
        </w:rPr>
        <w:t>as it grows over time </w:t>
      </w:r>
      <w:r>
        <w:rPr>
          <w:rFonts w:ascii="Tuffy" w:hAnsi="Tuffy"/>
          <w:b w:val="0"/>
          <w:color w:val="231F20"/>
        </w:rPr>
        <w:t>—</w:t>
      </w:r>
      <w:r>
        <w:rPr>
          <w:rFonts w:ascii="Tuffy" w:hAnsi="Tuffy"/>
          <w:b w:val="0"/>
          <w:color w:val="231F20"/>
          <w:spacing w:val="-4"/>
        </w:rPr>
        <w:t> </w:t>
      </w:r>
      <w:r>
        <w:rPr>
          <w:color w:val="231F20"/>
        </w:rPr>
        <w:t>requiring different plant spacing and illumina-</w:t>
      </w:r>
      <w:r>
        <w:rPr>
          <w:color w:val="231F20"/>
          <w:spacing w:val="40"/>
        </w:rPr>
        <w:t> </w:t>
      </w:r>
      <w:r>
        <w:rPr>
          <w:color w:val="231F20"/>
        </w:rPr>
        <w:t>tion conditions (</w:t>
      </w:r>
      <w:hyperlink w:history="true" w:anchor="_bookmark36">
        <w:r>
          <w:rPr>
            <w:color w:val="2E3092"/>
          </w:rPr>
          <w:t>Nakarmi and Tang, 2012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8"/>
        <w:ind w:left="123" w:right="39" w:firstLine="238"/>
        <w:jc w:val="both"/>
      </w:pPr>
      <w:r>
        <w:rPr>
          <w:color w:val="231F20"/>
        </w:rPr>
        <w:t>The aforementioned challenges pose a need for a self-adaptive</w:t>
      </w:r>
      <w:r>
        <w:rPr>
          <w:color w:val="231F20"/>
          <w:spacing w:val="40"/>
        </w:rPr>
        <w:t> </w:t>
      </w:r>
      <w:r>
        <w:rPr>
          <w:color w:val="231F20"/>
        </w:rPr>
        <w:t>aquaponics system that determines the crop morphological traits,</w:t>
      </w:r>
      <w:r>
        <w:rPr>
          <w:color w:val="231F20"/>
          <w:spacing w:val="40"/>
        </w:rPr>
        <w:t> </w:t>
      </w:r>
      <w:r>
        <w:rPr>
          <w:color w:val="231F20"/>
        </w:rPr>
        <w:t>determines the distance between two plants and adjusts the </w:t>
      </w:r>
      <w:r>
        <w:rPr>
          <w:color w:val="231F20"/>
        </w:rPr>
        <w:t>spacing</w:t>
      </w:r>
      <w:r>
        <w:rPr>
          <w:color w:val="231F20"/>
          <w:spacing w:val="40"/>
        </w:rPr>
        <w:t> </w:t>
      </w:r>
      <w:r>
        <w:rPr>
          <w:color w:val="231F20"/>
        </w:rPr>
        <w:t>between channels. Traditionally, manual methods that require a high</w:t>
      </w:r>
      <w:r>
        <w:rPr>
          <w:color w:val="231F20"/>
          <w:spacing w:val="40"/>
        </w:rPr>
        <w:t> </w:t>
      </w:r>
      <w:r>
        <w:rPr>
          <w:color w:val="231F20"/>
        </w:rPr>
        <w:t>level of expertise and advanced equipment were used to determine</w:t>
      </w:r>
      <w:r>
        <w:rPr>
          <w:color w:val="231F20"/>
          <w:spacing w:val="40"/>
        </w:rPr>
        <w:t> </w:t>
      </w:r>
      <w:r>
        <w:rPr>
          <w:color w:val="231F20"/>
        </w:rPr>
        <w:t>morphological traits. These methods produce accurate results, but</w:t>
      </w:r>
      <w:r>
        <w:rPr>
          <w:color w:val="231F20"/>
          <w:spacing w:val="80"/>
        </w:rPr>
        <w:t> </w:t>
      </w:r>
      <w:r>
        <w:rPr>
          <w:color w:val="231F20"/>
        </w:rPr>
        <w:t>they are costly, labour-intensive, and time-consuming (</w:t>
      </w:r>
      <w:hyperlink w:history="true" w:anchor="_bookmark36">
        <w:r>
          <w:rPr>
            <w:color w:val="2E3092"/>
          </w:rPr>
          <w:t>Triki et al.,</w:t>
        </w:r>
      </w:hyperlink>
      <w:r>
        <w:rPr>
          <w:color w:val="2E3092"/>
          <w:spacing w:val="40"/>
        </w:rPr>
        <w:t> </w:t>
      </w:r>
      <w:hyperlink w:history="true" w:anchor="_bookmark36">
        <w:r>
          <w:rPr>
            <w:color w:val="2E3092"/>
          </w:rPr>
          <w:t>2021</w:t>
        </w:r>
      </w:hyperlink>
      <w:r>
        <w:rPr>
          <w:color w:val="231F20"/>
        </w:rPr>
        <w:t>). To accelerate plant phenotyping, numerous semi-automatic</w:t>
      </w:r>
      <w:r>
        <w:rPr>
          <w:color w:val="231F20"/>
          <w:spacing w:val="40"/>
        </w:rPr>
        <w:t> </w:t>
      </w:r>
      <w:r>
        <w:rPr>
          <w:color w:val="231F20"/>
        </w:rPr>
        <w:t>tools are developed such as LeafJ, Easy Leaf Area, and TraitEx (</w:t>
      </w:r>
      <w:hyperlink w:history="true" w:anchor="_bookmark32">
        <w:r>
          <w:rPr>
            <w:color w:val="2E3092"/>
          </w:rPr>
          <w:t>Easlon</w:t>
        </w:r>
      </w:hyperlink>
      <w:r>
        <w:rPr>
          <w:color w:val="2E3092"/>
          <w:spacing w:val="40"/>
        </w:rPr>
        <w:t> </w:t>
      </w:r>
      <w:hyperlink w:history="true" w:anchor="_bookmark32">
        <w:r>
          <w:rPr>
            <w:color w:val="2E3092"/>
          </w:rPr>
          <w:t>and Bloom, 2014</w:t>
        </w:r>
      </w:hyperlink>
      <w:r>
        <w:rPr>
          <w:color w:val="231F20"/>
        </w:rPr>
        <w:t>; </w:t>
      </w:r>
      <w:hyperlink w:history="true" w:anchor="_bookmark34">
        <w:r>
          <w:rPr>
            <w:color w:val="2E3092"/>
          </w:rPr>
          <w:t>Gaikwad et al., 2019</w:t>
        </w:r>
      </w:hyperlink>
      <w:r>
        <w:rPr>
          <w:color w:val="231F20"/>
        </w:rPr>
        <w:t>; </w:t>
      </w:r>
      <w:hyperlink w:history="true" w:anchor="_bookmark36">
        <w:r>
          <w:rPr>
            <w:color w:val="2E3092"/>
          </w:rPr>
          <w:t>Maloof and Nozue, 2013</w:t>
        </w:r>
      </w:hyperlink>
      <w:r>
        <w:rPr>
          <w:color w:val="231F20"/>
        </w:rPr>
        <w:t>). But</w:t>
      </w:r>
      <w:r>
        <w:rPr>
          <w:color w:val="231F20"/>
          <w:spacing w:val="40"/>
        </w:rPr>
        <w:t> </w:t>
      </w:r>
      <w:r>
        <w:rPr>
          <w:color w:val="231F20"/>
        </w:rPr>
        <w:t>these</w:t>
      </w:r>
      <w:r>
        <w:rPr>
          <w:color w:val="231F20"/>
          <w:spacing w:val="-6"/>
        </w:rPr>
        <w:t> </w:t>
      </w:r>
      <w:r>
        <w:rPr>
          <w:color w:val="231F20"/>
        </w:rPr>
        <w:t>tools</w:t>
      </w:r>
      <w:r>
        <w:rPr>
          <w:color w:val="231F20"/>
          <w:spacing w:val="-6"/>
        </w:rPr>
        <w:t> </w:t>
      </w:r>
      <w:r>
        <w:rPr>
          <w:color w:val="231F20"/>
        </w:rPr>
        <w:t>require</w:t>
      </w:r>
      <w:r>
        <w:rPr>
          <w:color w:val="231F20"/>
          <w:spacing w:val="-3"/>
        </w:rPr>
        <w:t> </w:t>
      </w:r>
      <w:r>
        <w:rPr>
          <w:color w:val="231F20"/>
        </w:rPr>
        <w:t>pre-processing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input</w:t>
      </w:r>
      <w:r>
        <w:rPr>
          <w:color w:val="231F20"/>
          <w:spacing w:val="-3"/>
        </w:rPr>
        <w:t> </w:t>
      </w:r>
      <w:r>
        <w:rPr>
          <w:color w:val="231F20"/>
        </w:rPr>
        <w:t>images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utilizing</w:t>
      </w:r>
      <w:r>
        <w:rPr>
          <w:color w:val="231F20"/>
          <w:spacing w:val="-6"/>
        </w:rPr>
        <w:t> </w:t>
      </w:r>
      <w:r>
        <w:rPr>
          <w:color w:val="231F20"/>
        </w:rPr>
        <w:t>mul-</w:t>
      </w:r>
      <w:r>
        <w:rPr>
          <w:color w:val="231F20"/>
          <w:spacing w:val="40"/>
        </w:rPr>
        <w:t> </w:t>
      </w:r>
      <w:r>
        <w:rPr>
          <w:color w:val="231F20"/>
        </w:rPr>
        <w:t>tiple automation degrees (</w:t>
      </w:r>
      <w:hyperlink w:history="true" w:anchor="_bookmark36">
        <w:r>
          <w:rPr>
            <w:color w:val="2E3092"/>
          </w:rPr>
          <w:t>Triki et al., 2021</w:t>
        </w:r>
      </w:hyperlink>
      <w:r>
        <w:rPr>
          <w:color w:val="231F20"/>
        </w:rPr>
        <w:t>). To overcome the stated</w:t>
      </w:r>
      <w:r>
        <w:rPr>
          <w:color w:val="231F20"/>
          <w:spacing w:val="40"/>
        </w:rPr>
        <w:t> </w:t>
      </w:r>
      <w:r>
        <w:rPr>
          <w:color w:val="231F20"/>
        </w:rPr>
        <w:t>bottleneck, this study aims to propose an approach to automatically</w:t>
      </w:r>
      <w:r>
        <w:rPr>
          <w:color w:val="231F20"/>
          <w:spacing w:val="40"/>
        </w:rPr>
        <w:t> </w:t>
      </w:r>
      <w:r>
        <w:rPr>
          <w:color w:val="231F20"/>
        </w:rPr>
        <w:t>estimate morphological traits (foliage area, length, and width), the</w:t>
      </w:r>
      <w:r>
        <w:rPr>
          <w:color w:val="231F20"/>
          <w:spacing w:val="40"/>
        </w:rPr>
        <w:t> </w:t>
      </w:r>
      <w:r>
        <w:rPr>
          <w:color w:val="231F20"/>
        </w:rPr>
        <w:t>distance between plants and effective plant spacing between adjacent</w:t>
      </w:r>
      <w:r>
        <w:rPr>
          <w:color w:val="231F20"/>
          <w:spacing w:val="40"/>
        </w:rPr>
        <w:t> </w:t>
      </w:r>
      <w:r>
        <w:rPr>
          <w:color w:val="231F20"/>
        </w:rPr>
        <w:t>channels. Based on this information, the aquaponics system can adapt</w:t>
      </w:r>
      <w:r>
        <w:rPr>
          <w:color w:val="231F20"/>
          <w:spacing w:val="40"/>
        </w:rPr>
        <w:t> </w:t>
      </w:r>
      <w:r>
        <w:rPr>
          <w:color w:val="231F20"/>
        </w:rPr>
        <w:t>itself by adjusting the position of grow channels. The proposed ap-</w:t>
      </w:r>
      <w:r>
        <w:rPr>
          <w:color w:val="231F20"/>
          <w:spacing w:val="40"/>
        </w:rPr>
        <w:t> </w:t>
      </w:r>
      <w:r>
        <w:rPr>
          <w:color w:val="231F20"/>
        </w:rPr>
        <w:t>proach is deployed on a cloud-based application and integrated with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ontology</w:t>
      </w:r>
      <w:r>
        <w:rPr>
          <w:color w:val="231F20"/>
          <w:spacing w:val="37"/>
        </w:rPr>
        <w:t> </w:t>
      </w:r>
      <w:r>
        <w:rPr>
          <w:color w:val="231F20"/>
        </w:rPr>
        <w:t>model</w:t>
      </w:r>
      <w:r>
        <w:rPr>
          <w:color w:val="231F20"/>
          <w:spacing w:val="37"/>
        </w:rPr>
        <w:t> </w:t>
      </w:r>
      <w:r>
        <w:rPr>
          <w:color w:val="231F20"/>
        </w:rPr>
        <w:t>proposed</w:t>
      </w:r>
      <w:r>
        <w:rPr>
          <w:color w:val="231F20"/>
          <w:spacing w:val="37"/>
        </w:rPr>
        <w:t> </w:t>
      </w:r>
      <w:r>
        <w:rPr>
          <w:color w:val="231F20"/>
        </w:rPr>
        <w:t>by</w:t>
      </w:r>
      <w:r>
        <w:rPr>
          <w:color w:val="231F20"/>
          <w:spacing w:val="37"/>
        </w:rPr>
        <w:t> </w:t>
      </w:r>
      <w:r>
        <w:rPr>
          <w:color w:val="231F20"/>
        </w:rPr>
        <w:t>authors</w:t>
      </w:r>
      <w:r>
        <w:rPr>
          <w:color w:val="231F20"/>
          <w:spacing w:val="36"/>
        </w:rPr>
        <w:t> </w:t>
      </w:r>
      <w:r>
        <w:rPr>
          <w:color w:val="231F20"/>
        </w:rPr>
        <w:t>in</w:t>
      </w:r>
      <w:r>
        <w:rPr>
          <w:color w:val="231F20"/>
          <w:spacing w:val="37"/>
        </w:rPr>
        <w:t> </w:t>
      </w:r>
      <w:r>
        <w:rPr>
          <w:color w:val="231F20"/>
        </w:rPr>
        <w:t>previous</w:t>
      </w:r>
      <w:r>
        <w:rPr>
          <w:color w:val="231F20"/>
          <w:spacing w:val="38"/>
        </w:rPr>
        <w:t> </w:t>
      </w:r>
      <w:r>
        <w:rPr>
          <w:color w:val="231F20"/>
        </w:rPr>
        <w:t>work</w:t>
      </w:r>
      <w:r>
        <w:rPr>
          <w:color w:val="231F20"/>
          <w:spacing w:val="37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Abbasi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et al., 2021a</w:t>
        </w:r>
      </w:hyperlink>
      <w:r>
        <w:rPr>
          <w:color w:val="231F20"/>
        </w:rPr>
        <w:t>).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1"/>
        </w:numPr>
        <w:tabs>
          <w:tab w:pos="291" w:val="left" w:leader="none"/>
        </w:tabs>
        <w:spacing w:line="240" w:lineRule="auto" w:before="1" w:after="0"/>
        <w:ind w:left="291" w:right="0" w:hanging="168"/>
        <w:jc w:val="left"/>
        <w:rPr>
          <w:sz w:val="16"/>
        </w:rPr>
      </w:pPr>
      <w:bookmarkStart w:name="2. Related work" w:id="10"/>
      <w:bookmarkEnd w:id="10"/>
      <w:r>
        <w:rPr/>
      </w:r>
      <w:r>
        <w:rPr>
          <w:color w:val="231F20"/>
          <w:spacing w:val="-2"/>
          <w:w w:val="105"/>
          <w:sz w:val="16"/>
        </w:rPr>
        <w:t>Related</w:t>
      </w:r>
      <w:r>
        <w:rPr>
          <w:color w:val="231F20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work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23" w:right="38" w:firstLine="238"/>
        <w:jc w:val="both"/>
      </w:pPr>
      <w:r>
        <w:rPr>
          <w:color w:val="231F20"/>
        </w:rPr>
        <w:t>With developments in deep learning and computer vision tech-</w:t>
      </w:r>
      <w:r>
        <w:rPr>
          <w:color w:val="231F20"/>
          <w:spacing w:val="40"/>
        </w:rPr>
        <w:t> </w:t>
      </w:r>
      <w:r>
        <w:rPr>
          <w:color w:val="231F20"/>
        </w:rPr>
        <w:t>niques, several methods have been developed and instantly grown in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</w:rPr>
        <w:t>visual</w:t>
      </w:r>
      <w:r>
        <w:rPr>
          <w:color w:val="231F20"/>
          <w:spacing w:val="-4"/>
        </w:rPr>
        <w:t> </w:t>
      </w:r>
      <w:r>
        <w:rPr>
          <w:color w:val="231F20"/>
        </w:rPr>
        <w:t>recognition</w:t>
      </w:r>
      <w:r>
        <w:rPr>
          <w:color w:val="231F20"/>
          <w:spacing w:val="-4"/>
        </w:rPr>
        <w:t> </w:t>
      </w:r>
      <w:r>
        <w:rPr>
          <w:color w:val="231F20"/>
        </w:rPr>
        <w:t>tasks</w:t>
      </w:r>
      <w:r>
        <w:rPr>
          <w:color w:val="231F20"/>
          <w:spacing w:val="-5"/>
        </w:rPr>
        <w:t> </w:t>
      </w:r>
      <w:r>
        <w:rPr>
          <w:color w:val="231F20"/>
        </w:rPr>
        <w:t>such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estimation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morphologi-</w:t>
      </w:r>
      <w:r>
        <w:rPr>
          <w:color w:val="231F20"/>
          <w:spacing w:val="40"/>
        </w:rPr>
        <w:t> </w:t>
      </w:r>
      <w:r>
        <w:rPr>
          <w:color w:val="231F20"/>
        </w:rPr>
        <w:t>cal</w:t>
      </w:r>
      <w:r>
        <w:rPr>
          <w:color w:val="231F20"/>
          <w:spacing w:val="-10"/>
        </w:rPr>
        <w:t> </w:t>
      </w:r>
      <w:r>
        <w:rPr>
          <w:color w:val="231F20"/>
        </w:rPr>
        <w:t>traits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crops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33">
        <w:r>
          <w:rPr>
            <w:color w:val="2E3092"/>
          </w:rPr>
          <w:t>Abbasi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review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some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latest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more</w:t>
      </w:r>
      <w:r>
        <w:rPr>
          <w:color w:val="231F20"/>
          <w:spacing w:val="-9"/>
        </w:rPr>
        <w:t> </w:t>
      </w:r>
      <w:r>
        <w:rPr>
          <w:color w:val="231F20"/>
        </w:rPr>
        <w:t>relevant</w:t>
      </w:r>
      <w:r>
        <w:rPr>
          <w:color w:val="231F20"/>
          <w:spacing w:val="-7"/>
        </w:rPr>
        <w:t> </w:t>
      </w:r>
      <w:r>
        <w:rPr>
          <w:color w:val="231F20"/>
        </w:rPr>
        <w:t>methods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presented</w:t>
      </w:r>
      <w:r>
        <w:rPr>
          <w:color w:val="231F20"/>
          <w:spacing w:val="-7"/>
        </w:rPr>
        <w:t> </w:t>
      </w:r>
      <w:r>
        <w:rPr>
          <w:color w:val="231F20"/>
        </w:rPr>
        <w:t>here.</w:t>
      </w:r>
      <w:r>
        <w:rPr>
          <w:color w:val="231F20"/>
          <w:spacing w:val="-7"/>
        </w:rPr>
        <w:t> </w:t>
      </w:r>
      <w:r>
        <w:rPr>
          <w:color w:val="231F20"/>
        </w:rPr>
        <w:t>Weaver</w:t>
      </w:r>
      <w:r>
        <w:rPr>
          <w:color w:val="231F20"/>
          <w:spacing w:val="-9"/>
        </w:rPr>
        <w:t> </w:t>
      </w:r>
      <w:r>
        <w:rPr>
          <w:color w:val="231F20"/>
        </w:rPr>
        <w:t>et</w:t>
      </w:r>
      <w:r>
        <w:rPr>
          <w:color w:val="231F20"/>
          <w:spacing w:val="-9"/>
        </w:rPr>
        <w:t> </w:t>
      </w:r>
      <w:r>
        <w:rPr>
          <w:color w:val="231F20"/>
        </w:rPr>
        <w:t>al.</w:t>
      </w:r>
      <w:r>
        <w:rPr>
          <w:color w:val="231F20"/>
          <w:spacing w:val="-7"/>
        </w:rPr>
        <w:t> </w:t>
      </w:r>
      <w:r>
        <w:rPr>
          <w:color w:val="231F20"/>
        </w:rPr>
        <w:t>have</w:t>
      </w:r>
      <w:r>
        <w:rPr>
          <w:color w:val="231F20"/>
          <w:spacing w:val="-7"/>
        </w:rPr>
        <w:t> </w:t>
      </w:r>
      <w:r>
        <w:rPr>
          <w:color w:val="231F20"/>
        </w:rPr>
        <w:t>proposed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tool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LeafMachine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based on CNN (convolutional neural network) and</w:t>
      </w:r>
      <w:r>
        <w:rPr>
          <w:color w:val="231F20"/>
          <w:spacing w:val="40"/>
        </w:rPr>
        <w:t> </w:t>
      </w:r>
      <w:r>
        <w:rPr>
          <w:color w:val="231F20"/>
        </w:rPr>
        <w:t>SVM</w:t>
      </w:r>
      <w:r>
        <w:rPr>
          <w:color w:val="231F20"/>
          <w:spacing w:val="-5"/>
        </w:rPr>
        <w:t> </w:t>
      </w:r>
      <w:r>
        <w:rPr>
          <w:color w:val="231F20"/>
        </w:rPr>
        <w:t>(support</w:t>
      </w:r>
      <w:r>
        <w:rPr>
          <w:color w:val="231F20"/>
          <w:spacing w:val="-6"/>
        </w:rPr>
        <w:t> </w:t>
      </w:r>
      <w:r>
        <w:rPr>
          <w:color w:val="231F20"/>
        </w:rPr>
        <w:t>vector</w:t>
      </w:r>
      <w:r>
        <w:rPr>
          <w:color w:val="231F20"/>
          <w:spacing w:val="-5"/>
        </w:rPr>
        <w:t> </w:t>
      </w:r>
      <w:r>
        <w:rPr>
          <w:color w:val="231F20"/>
        </w:rPr>
        <w:t>machine)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measure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leaf</w:t>
      </w:r>
      <w:r>
        <w:rPr>
          <w:color w:val="231F20"/>
          <w:spacing w:val="-6"/>
        </w:rPr>
        <w:t> </w:t>
      </w:r>
      <w:r>
        <w:rPr>
          <w:color w:val="231F20"/>
        </w:rPr>
        <w:t>morphological</w:t>
      </w:r>
      <w:r>
        <w:rPr>
          <w:color w:val="231F20"/>
          <w:spacing w:val="-4"/>
        </w:rPr>
        <w:t> </w:t>
      </w:r>
      <w:r>
        <w:rPr>
          <w:color w:val="231F20"/>
        </w:rPr>
        <w:t>traits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digitized</w:t>
      </w:r>
      <w:r>
        <w:rPr>
          <w:color w:val="231F20"/>
          <w:spacing w:val="40"/>
        </w:rPr>
        <w:t> </w:t>
      </w:r>
      <w:r>
        <w:rPr>
          <w:color w:val="231F20"/>
        </w:rPr>
        <w:t>herbarium</w:t>
      </w:r>
      <w:r>
        <w:rPr>
          <w:color w:val="231F20"/>
          <w:spacing w:val="40"/>
        </w:rPr>
        <w:t> </w:t>
      </w:r>
      <w:r>
        <w:rPr>
          <w:color w:val="231F20"/>
        </w:rPr>
        <w:t>specimen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autonomously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6">
        <w:r>
          <w:rPr>
            <w:color w:val="2E3092"/>
          </w:rPr>
          <w:t>Weaver</w:t>
        </w:r>
      </w:hyperlink>
      <w:r>
        <w:rPr>
          <w:color w:val="2E3092"/>
          <w:spacing w:val="40"/>
        </w:rPr>
        <w:t> </w:t>
      </w:r>
      <w:hyperlink w:history="true" w:anchor="_bookmark36">
        <w:r>
          <w:rPr>
            <w:color w:val="2E3092"/>
          </w:rPr>
          <w:t>et al., 2020</w:t>
        </w:r>
      </w:hyperlink>
      <w:r>
        <w:rPr>
          <w:color w:val="231F20"/>
        </w:rPr>
        <w:t>). Triki et al. used the same dataset and proposed a new</w:t>
      </w:r>
      <w:r>
        <w:rPr>
          <w:color w:val="231F20"/>
          <w:spacing w:val="80"/>
        </w:rPr>
        <w:t> </w:t>
      </w:r>
      <w:r>
        <w:rPr>
          <w:color w:val="231F20"/>
        </w:rPr>
        <w:t>and enhanced approach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Deep Leaf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based on Mask-RCNN (region-</w:t>
      </w:r>
      <w:r>
        <w:rPr>
          <w:color w:val="231F20"/>
          <w:spacing w:val="40"/>
        </w:rPr>
        <w:t> </w:t>
      </w:r>
      <w:bookmarkStart w:name="3.1.2. Data augmentation" w:id="11"/>
      <w:bookmarkEnd w:id="11"/>
      <w:r>
        <w:rPr>
          <w:color w:val="231F20"/>
        </w:rPr>
        <w:t>b</w:t>
      </w:r>
      <w:r>
        <w:rPr>
          <w:color w:val="231F20"/>
        </w:rPr>
        <w:t>ased convolutional neural network), to determine the length, width,</w:t>
      </w:r>
      <w:r>
        <w:rPr>
          <w:color w:val="231F20"/>
          <w:spacing w:val="40"/>
        </w:rPr>
        <w:t> </w:t>
      </w:r>
      <w:r>
        <w:rPr>
          <w:color w:val="231F20"/>
        </w:rPr>
        <w:t>area,</w:t>
      </w:r>
      <w:r>
        <w:rPr>
          <w:color w:val="231F20"/>
          <w:spacing w:val="-1"/>
        </w:rPr>
        <w:t> </w:t>
      </w:r>
      <w:r>
        <w:rPr>
          <w:color w:val="231F20"/>
        </w:rPr>
        <w:t>and perimeter of</w:t>
      </w:r>
      <w:r>
        <w:rPr>
          <w:color w:val="231F20"/>
          <w:spacing w:val="-1"/>
        </w:rPr>
        <w:t> </w:t>
      </w:r>
      <w:r>
        <w:rPr>
          <w:color w:val="231F20"/>
        </w:rPr>
        <w:t>leaves (</w:t>
      </w:r>
      <w:hyperlink w:history="true" w:anchor="_bookmark36">
        <w:r>
          <w:rPr>
            <w:color w:val="2E3092"/>
          </w:rPr>
          <w:t>Triki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 Hirigoyen et</w:t>
      </w:r>
      <w:r>
        <w:rPr>
          <w:color w:val="231F20"/>
          <w:spacing w:val="-1"/>
        </w:rPr>
        <w:t> </w:t>
      </w:r>
      <w:r>
        <w:rPr>
          <w:color w:val="231F20"/>
        </w:rPr>
        <w:t>al. devel-</w:t>
      </w:r>
      <w:r>
        <w:rPr>
          <w:color w:val="231F20"/>
          <w:spacing w:val="40"/>
        </w:rPr>
        <w:t> </w:t>
      </w:r>
      <w:r>
        <w:rPr>
          <w:color w:val="231F20"/>
        </w:rPr>
        <w:t>oped a machine-learning model using SVM and RF (random forest)</w:t>
      </w:r>
      <w:r>
        <w:rPr>
          <w:color w:val="231F20"/>
          <w:spacing w:val="40"/>
        </w:rPr>
        <w:t> </w:t>
      </w:r>
      <w:r>
        <w:rPr>
          <w:color w:val="231F20"/>
        </w:rPr>
        <w:t>techniques to determine the leaf area index in Eucalyptus plantations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6">
        <w:r>
          <w:rPr>
            <w:color w:val="2E3092"/>
          </w:rPr>
          <w:t>Hirigoyen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Lu</w:t>
      </w:r>
      <w:r>
        <w:rPr>
          <w:color w:val="231F20"/>
          <w:spacing w:val="-6"/>
        </w:rPr>
        <w:t> </w:t>
      </w:r>
      <w:r>
        <w:rPr>
          <w:color w:val="231F20"/>
        </w:rPr>
        <w:t>et</w:t>
      </w:r>
      <w:r>
        <w:rPr>
          <w:color w:val="231F20"/>
          <w:spacing w:val="-3"/>
        </w:rPr>
        <w:t> </w:t>
      </w:r>
      <w:r>
        <w:rPr>
          <w:color w:val="231F20"/>
        </w:rPr>
        <w:t>al.</w:t>
      </w:r>
      <w:r>
        <w:rPr>
          <w:color w:val="231F20"/>
          <w:spacing w:val="-3"/>
        </w:rPr>
        <w:t> </w:t>
      </w:r>
      <w:r>
        <w:rPr>
          <w:color w:val="231F20"/>
        </w:rPr>
        <w:t>proposed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Mask</w:t>
      </w:r>
      <w:r>
        <w:rPr>
          <w:color w:val="231F20"/>
          <w:spacing w:val="-4"/>
        </w:rPr>
        <w:t> </w:t>
      </w:r>
      <w:r>
        <w:rPr>
          <w:color w:val="231F20"/>
        </w:rPr>
        <w:t>R-CNN-based</w:t>
      </w:r>
      <w:r>
        <w:rPr>
          <w:color w:val="231F20"/>
          <w:spacing w:val="-5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to determine the growth rate of lettuce crops as a function of leaf area</w:t>
      </w:r>
      <w:r>
        <w:rPr>
          <w:color w:val="231F20"/>
          <w:spacing w:val="40"/>
        </w:rPr>
        <w:t> </w:t>
      </w:r>
      <w:r>
        <w:rPr>
          <w:color w:val="231F20"/>
        </w:rPr>
        <w:t>and time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hydroponics system (</w:t>
      </w:r>
      <w:hyperlink w:history="true" w:anchor="_bookmark36">
        <w:r>
          <w:rPr>
            <w:color w:val="2E3092"/>
          </w:rPr>
          <w:t>Lu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Juyal (</w:t>
      </w:r>
      <w:hyperlink w:history="true" w:anchor="_bookmark36">
        <w:r>
          <w:rPr>
            <w:color w:val="2E3092"/>
          </w:rPr>
          <w:t>Gillani et al.,</w:t>
        </w:r>
      </w:hyperlink>
      <w:r>
        <w:rPr>
          <w:color w:val="2E3092"/>
          <w:spacing w:val="40"/>
        </w:rPr>
        <w:t> </w:t>
      </w:r>
      <w:hyperlink w:history="true" w:anchor="_bookmark36">
        <w:r>
          <w:rPr>
            <w:color w:val="2E3092"/>
          </w:rPr>
          <w:t>2022a</w:t>
        </w:r>
      </w:hyperlink>
      <w:r>
        <w:rPr>
          <w:color w:val="231F20"/>
        </w:rPr>
        <w:t>) et al. proposed a method to estimate the length and width of</w:t>
      </w:r>
      <w:r>
        <w:rPr>
          <w:color w:val="231F20"/>
          <w:spacing w:val="40"/>
        </w:rPr>
        <w:t> </w:t>
      </w:r>
      <w:r>
        <w:rPr>
          <w:color w:val="231F20"/>
        </w:rPr>
        <w:t>trees for calculating the overall volume using Mask-RCNN (</w:t>
      </w:r>
      <w:hyperlink w:history="true" w:anchor="_bookmark36">
        <w:r>
          <w:rPr>
            <w:color w:val="2E3092"/>
          </w:rPr>
          <w:t>Juyal </w:t>
        </w:r>
        <w:r>
          <w:rPr>
            <w:color w:val="2E3092"/>
          </w:rPr>
          <w:t>and</w:t>
        </w:r>
      </w:hyperlink>
      <w:r>
        <w:rPr>
          <w:color w:val="2E3092"/>
          <w:spacing w:val="40"/>
        </w:rPr>
        <w:t> </w:t>
      </w:r>
      <w:hyperlink w:history="true" w:anchor="_bookmark36">
        <w:r>
          <w:rPr>
            <w:color w:val="2E3092"/>
          </w:rPr>
          <w:t>Sharma, 2020</w:t>
        </w:r>
      </w:hyperlink>
      <w:r>
        <w:rPr>
          <w:color w:val="231F20"/>
        </w:rPr>
        <w:t>). Reyes et al. proposed a methodology to determine the</w:t>
      </w:r>
      <w:r>
        <w:rPr>
          <w:color w:val="231F20"/>
          <w:spacing w:val="40"/>
        </w:rPr>
        <w:t> </w:t>
      </w:r>
      <w:r>
        <w:rPr>
          <w:color w:val="231F20"/>
        </w:rPr>
        <w:t>size of crops (height, width, depth, side view area, top view area) for</w:t>
      </w:r>
      <w:r>
        <w:rPr>
          <w:color w:val="231F20"/>
          <w:spacing w:val="40"/>
        </w:rPr>
        <w:t> </w:t>
      </w:r>
      <w:r>
        <w:rPr>
          <w:color w:val="231F20"/>
        </w:rPr>
        <w:t>assessing the growth rate and fresh weight of crops using Mask-RCNN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6">
        <w:r>
          <w:rPr>
            <w:color w:val="2E3092"/>
          </w:rPr>
          <w:t>Reyes-Yanes</w:t>
        </w:r>
        <w:r>
          <w:rPr>
            <w:color w:val="2E3092"/>
            <w:spacing w:val="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7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7"/>
        </w:rPr>
        <w:t> </w:t>
      </w:r>
      <w:r>
        <w:rPr>
          <w:color w:val="231F20"/>
        </w:rPr>
        <w:t>Even</w:t>
      </w:r>
      <w:r>
        <w:rPr>
          <w:color w:val="231F20"/>
          <w:spacing w:val="7"/>
        </w:rPr>
        <w:t> </w:t>
      </w:r>
      <w:r>
        <w:rPr>
          <w:color w:val="231F20"/>
        </w:rPr>
        <w:t>though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aforementioned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methods</w:t>
      </w:r>
    </w:p>
    <w:p>
      <w:pPr>
        <w:pStyle w:val="BodyText"/>
        <w:spacing w:line="276" w:lineRule="auto" w:before="109"/>
        <w:ind w:left="123" w:right="118"/>
        <w:jc w:val="both"/>
      </w:pPr>
      <w:r>
        <w:rPr/>
        <w:br w:type="column"/>
      </w:r>
      <w:r>
        <w:rPr>
          <w:color w:val="231F20"/>
        </w:rPr>
        <w:t>have</w:t>
      </w:r>
      <w:r>
        <w:rPr>
          <w:color w:val="231F20"/>
          <w:spacing w:val="-5"/>
        </w:rPr>
        <w:t> </w:t>
      </w:r>
      <w:r>
        <w:rPr>
          <w:color w:val="231F20"/>
        </w:rPr>
        <w:t>made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great</w:t>
      </w:r>
      <w:r>
        <w:rPr>
          <w:color w:val="231F20"/>
          <w:spacing w:val="-5"/>
        </w:rPr>
        <w:t> </w:t>
      </w:r>
      <w:r>
        <w:rPr>
          <w:color w:val="231F20"/>
        </w:rPr>
        <w:t>contribution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research</w:t>
      </w:r>
      <w:r>
        <w:rPr>
          <w:color w:val="231F20"/>
          <w:spacing w:val="-8"/>
        </w:rPr>
        <w:t> </w:t>
      </w:r>
      <w:r>
        <w:rPr>
          <w:color w:val="231F20"/>
        </w:rPr>
        <w:t>community,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analysis</w:t>
      </w:r>
      <w:r>
        <w:rPr>
          <w:color w:val="231F20"/>
          <w:spacing w:val="40"/>
        </w:rPr>
        <w:t> </w:t>
      </w:r>
      <w:r>
        <w:rPr>
          <w:color w:val="231F20"/>
        </w:rPr>
        <w:t>shows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none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studies</w:t>
      </w:r>
      <w:r>
        <w:rPr>
          <w:color w:val="231F20"/>
          <w:spacing w:val="-3"/>
        </w:rPr>
        <w:t> </w:t>
      </w:r>
      <w:r>
        <w:rPr>
          <w:color w:val="231F20"/>
        </w:rPr>
        <w:t>has</w:t>
      </w:r>
      <w:r>
        <w:rPr>
          <w:color w:val="231F20"/>
          <w:spacing w:val="-3"/>
        </w:rPr>
        <w:t> </w:t>
      </w:r>
      <w:r>
        <w:rPr>
          <w:color w:val="231F20"/>
        </w:rPr>
        <w:t>focused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these</w:t>
      </w:r>
      <w:r>
        <w:rPr>
          <w:color w:val="231F20"/>
          <w:spacing w:val="-3"/>
        </w:rPr>
        <w:t> </w:t>
      </w:r>
      <w:r>
        <w:rPr>
          <w:color w:val="231F20"/>
        </w:rPr>
        <w:t>traits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key</w:t>
      </w:r>
      <w:r>
        <w:rPr>
          <w:color w:val="231F20"/>
          <w:spacing w:val="40"/>
        </w:rPr>
        <w:t> </w:t>
      </w:r>
      <w:r>
        <w:rPr>
          <w:color w:val="231F20"/>
        </w:rPr>
        <w:t>feature to assess plant spacing. Hence, to complement the existing ef-</w:t>
      </w:r>
      <w:r>
        <w:rPr>
          <w:color w:val="231F20"/>
          <w:spacing w:val="40"/>
        </w:rPr>
        <w:t> </w:t>
      </w:r>
      <w:r>
        <w:rPr>
          <w:color w:val="231F20"/>
        </w:rPr>
        <w:t>forts,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study</w:t>
      </w:r>
      <w:r>
        <w:rPr>
          <w:color w:val="231F20"/>
          <w:spacing w:val="-5"/>
        </w:rPr>
        <w:t> </w:t>
      </w:r>
      <w:r>
        <w:rPr>
          <w:color w:val="231F20"/>
        </w:rPr>
        <w:t>proposed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new</w:t>
      </w:r>
      <w:r>
        <w:rPr>
          <w:color w:val="231F20"/>
          <w:spacing w:val="-5"/>
        </w:rPr>
        <w:t> </w:t>
      </w:r>
      <w:r>
        <w:rPr>
          <w:color w:val="231F20"/>
        </w:rPr>
        <w:t>methodology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determine</w:t>
      </w:r>
      <w:r>
        <w:rPr>
          <w:color w:val="231F20"/>
          <w:spacing w:val="-7"/>
        </w:rPr>
        <w:t> </w:t>
      </w:r>
      <w:r>
        <w:rPr>
          <w:color w:val="231F20"/>
        </w:rPr>
        <w:t>morpholog-</w:t>
      </w:r>
      <w:r>
        <w:rPr>
          <w:color w:val="231F20"/>
          <w:spacing w:val="40"/>
        </w:rPr>
        <w:t> </w:t>
      </w:r>
      <w:r>
        <w:rPr>
          <w:color w:val="231F20"/>
        </w:rPr>
        <w:t>ical traits of lettuce crops grown in aquaponics facility and assess the</w:t>
      </w:r>
      <w:r>
        <w:rPr>
          <w:color w:val="231F20"/>
          <w:spacing w:val="40"/>
        </w:rPr>
        <w:t> </w:t>
      </w:r>
      <w:r>
        <w:rPr>
          <w:color w:val="231F20"/>
        </w:rPr>
        <w:t>plant spacing</w:t>
      </w:r>
      <w:r>
        <w:rPr>
          <w:color w:val="231F20"/>
          <w:spacing w:val="-1"/>
        </w:rPr>
        <w:t> </w:t>
      </w:r>
      <w:r>
        <w:rPr>
          <w:color w:val="231F20"/>
        </w:rPr>
        <w:t>between grow channels. Additionally, based on the capa-</w:t>
      </w:r>
      <w:r>
        <w:rPr>
          <w:color w:val="231F20"/>
          <w:spacing w:val="40"/>
        </w:rPr>
        <w:t> </w:t>
      </w:r>
      <w:r>
        <w:rPr>
          <w:color w:val="231F20"/>
        </w:rPr>
        <w:t>bility of instance segmentation, Mask-RCNN is used to estimate 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morphological attributes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study (</w:t>
      </w:r>
      <w:hyperlink w:history="true" w:anchor="_bookmark36">
        <w:r>
          <w:rPr>
            <w:color w:val="2E3092"/>
            <w:spacing w:val="-2"/>
          </w:rPr>
          <w:t>Kang 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4"/>
        </w:rPr>
        <w:t> </w:t>
      </w:r>
      <w:hyperlink w:history="true" w:anchor="_bookmark36">
        <w:r>
          <w:rPr>
            <w:color w:val="2E3092"/>
            <w:spacing w:val="-2"/>
          </w:rPr>
          <w:t>Lu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2019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1"/>
        </w:numPr>
        <w:tabs>
          <w:tab w:pos="292" w:val="left" w:leader="none"/>
        </w:tabs>
        <w:spacing w:line="240" w:lineRule="auto" w:before="0" w:after="0"/>
        <w:ind w:left="29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Research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methodology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23" w:right="118" w:firstLine="239"/>
        <w:jc w:val="both"/>
      </w:pPr>
      <w:r>
        <w:rPr>
          <w:color w:val="231F20"/>
          <w:w w:val="105"/>
        </w:rPr>
        <w:t>An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automated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system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developed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monitor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morphological traits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lettuce</w:t>
      </w:r>
      <w:r>
        <w:rPr>
          <w:color w:val="231F20"/>
          <w:w w:val="105"/>
        </w:rPr>
        <w:t> crop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estimate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plant</w:t>
      </w:r>
      <w:r>
        <w:rPr>
          <w:color w:val="231F20"/>
          <w:w w:val="105"/>
        </w:rPr>
        <w:t> spacing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 </w:t>
      </w:r>
      <w:r>
        <w:rPr>
          <w:color w:val="231F20"/>
        </w:rPr>
        <w:t>aquaponics</w:t>
      </w:r>
      <w:r>
        <w:rPr>
          <w:color w:val="231F20"/>
          <w:spacing w:val="-10"/>
        </w:rPr>
        <w:t> </w:t>
      </w:r>
      <w:r>
        <w:rPr>
          <w:color w:val="231F20"/>
        </w:rPr>
        <w:t>facility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deep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techniques.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overall</w:t>
      </w:r>
      <w:r>
        <w:rPr>
          <w:color w:val="231F20"/>
          <w:spacing w:val="-8"/>
        </w:rPr>
        <w:t> </w:t>
      </w:r>
      <w:r>
        <w:rPr>
          <w:color w:val="231F20"/>
        </w:rPr>
        <w:t>method-</w:t>
      </w:r>
      <w:r>
        <w:rPr>
          <w:color w:val="231F20"/>
          <w:spacing w:val="40"/>
        </w:rPr>
        <w:t> </w:t>
      </w:r>
      <w:r>
        <w:rPr>
          <w:color w:val="231F20"/>
        </w:rPr>
        <w:t>ology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divided</w:t>
      </w:r>
      <w:r>
        <w:rPr>
          <w:color w:val="231F20"/>
          <w:spacing w:val="-7"/>
        </w:rPr>
        <w:t> </w:t>
      </w:r>
      <w:r>
        <w:rPr>
          <w:color w:val="231F20"/>
        </w:rPr>
        <w:t>into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-5"/>
        </w:rPr>
        <w:t> </w:t>
      </w:r>
      <w:r>
        <w:rPr>
          <w:color w:val="231F20"/>
        </w:rPr>
        <w:t>sequential</w:t>
      </w:r>
      <w:r>
        <w:rPr>
          <w:color w:val="231F20"/>
          <w:spacing w:val="-7"/>
        </w:rPr>
        <w:t> </w:t>
      </w:r>
      <w:r>
        <w:rPr>
          <w:color w:val="231F20"/>
        </w:rPr>
        <w:t>modules:</w:t>
      </w:r>
      <w:r>
        <w:rPr>
          <w:color w:val="231F20"/>
          <w:spacing w:val="-7"/>
        </w:rPr>
        <w:t> </w:t>
      </w:r>
      <w:r>
        <w:rPr>
          <w:color w:val="231F20"/>
        </w:rPr>
        <w:t>i)</w:t>
      </w:r>
      <w:r>
        <w:rPr>
          <w:color w:val="231F20"/>
          <w:spacing w:val="-6"/>
        </w:rPr>
        <w:t> </w:t>
      </w:r>
      <w:r>
        <w:rPr>
          <w:color w:val="231F20"/>
        </w:rPr>
        <w:t>dataset</w:t>
      </w:r>
      <w:r>
        <w:rPr>
          <w:color w:val="231F20"/>
          <w:spacing w:val="-6"/>
        </w:rPr>
        <w:t> </w:t>
      </w:r>
      <w:r>
        <w:rPr>
          <w:color w:val="231F20"/>
        </w:rPr>
        <w:t>preparation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pre-processing;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ii)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development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parameter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estimation;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iii)</w:t>
      </w:r>
      <w:r>
        <w:rPr>
          <w:color w:val="231F20"/>
          <w:w w:val="105"/>
        </w:rPr>
        <w:t> model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loss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function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calculation,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iv)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ontology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modeling,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v)</w:t>
      </w:r>
      <w:r>
        <w:rPr>
          <w:color w:val="231F20"/>
          <w:spacing w:val="-4"/>
        </w:rPr>
        <w:t> </w:t>
      </w:r>
      <w:r>
        <w:rPr>
          <w:color w:val="231F20"/>
        </w:rPr>
        <w:t>cloud-based</w:t>
      </w:r>
      <w:r>
        <w:rPr>
          <w:color w:val="231F20"/>
          <w:spacing w:val="-4"/>
        </w:rPr>
        <w:t> </w:t>
      </w:r>
      <w:r>
        <w:rPr>
          <w:color w:val="231F20"/>
        </w:rPr>
        <w:t>application</w:t>
      </w:r>
      <w:r>
        <w:rPr>
          <w:color w:val="231F20"/>
          <w:spacing w:val="-2"/>
        </w:rPr>
        <w:t> </w:t>
      </w:r>
      <w:r>
        <w:rPr>
          <w:color w:val="231F20"/>
        </w:rPr>
        <w:t>development. </w:t>
      </w:r>
      <w:hyperlink w:history="true" w:anchor="_bookmark4">
        <w:r>
          <w:rPr>
            <w:color w:val="2E3092"/>
          </w:rPr>
          <w:t>Fig. 1</w:t>
        </w:r>
      </w:hyperlink>
      <w:r>
        <w:rPr>
          <w:color w:val="2E3092"/>
          <w:spacing w:val="-3"/>
        </w:rPr>
        <w:t> </w:t>
      </w:r>
      <w:r>
        <w:rPr>
          <w:color w:val="231F20"/>
        </w:rPr>
        <w:t>shows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complete</w:t>
      </w:r>
      <w:r>
        <w:rPr>
          <w:color w:val="231F20"/>
          <w:w w:val="105"/>
        </w:rPr>
        <w:t> pipeline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approach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details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stages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explained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following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subsections.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402" w:val="left" w:leader="none"/>
        </w:tabs>
        <w:spacing w:line="240" w:lineRule="auto" w:before="0" w:after="0"/>
        <w:ind w:left="40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Dataset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preparation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preprocessing</w:t>
      </w:r>
    </w:p>
    <w:p>
      <w:pPr>
        <w:pStyle w:val="BodyText"/>
        <w:spacing w:before="54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20" w:val="left" w:leader="none"/>
        </w:tabs>
        <w:spacing w:line="240" w:lineRule="auto" w:before="1" w:after="0"/>
        <w:ind w:left="520" w:right="0" w:hanging="397"/>
        <w:jc w:val="left"/>
        <w:rPr>
          <w:i/>
          <w:color w:val="231F20"/>
          <w:sz w:val="16"/>
        </w:rPr>
      </w:pPr>
      <w:r>
        <w:rPr>
          <w:i/>
          <w:color w:val="231F20"/>
          <w:w w:val="90"/>
          <w:sz w:val="16"/>
        </w:rPr>
        <w:t>Data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acquisition</w:t>
      </w:r>
    </w:p>
    <w:p>
      <w:pPr>
        <w:pStyle w:val="BodyText"/>
        <w:spacing w:line="276" w:lineRule="auto" w:before="26"/>
        <w:ind w:left="123" w:right="118" w:firstLine="239"/>
        <w:jc w:val="both"/>
      </w:pPr>
      <w:r>
        <w:rPr>
          <w:color w:val="231F20"/>
          <w:w w:val="105"/>
        </w:rPr>
        <w:t>For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study,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12MP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camera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capture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thirty lettuce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plants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grown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NFT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based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aquaponics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facility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situated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 University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Alberta,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Canada.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Fifty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4032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×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3024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pixels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 </w:t>
      </w:r>
      <w:r>
        <w:rPr>
          <w:color w:val="231F20"/>
          <w:spacing w:val="-2"/>
          <w:w w:val="105"/>
        </w:rPr>
        <w:t>captured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every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day,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half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(25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images)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9:00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am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half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6:00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pm</w:t>
      </w:r>
      <w:r>
        <w:rPr>
          <w:color w:val="231F20"/>
          <w:w w:val="105"/>
        </w:rPr>
        <w:t> from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while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keeping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distance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camera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channel 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constant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40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cm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throughout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plantation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cycle,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i.e.,</w:t>
      </w:r>
      <w:r>
        <w:rPr>
          <w:color w:val="231F20"/>
          <w:spacing w:val="-9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ve weeks.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contains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plants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planted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adjacent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channels. </w:t>
      </w:r>
      <w:r>
        <w:rPr>
          <w:color w:val="231F20"/>
          <w:spacing w:val="-2"/>
          <w:w w:val="105"/>
        </w:rPr>
        <w:t>There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six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grow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channels,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having</w:t>
      </w:r>
      <w:r>
        <w:rPr>
          <w:color w:val="231F20"/>
          <w:spacing w:val="-8"/>
          <w:w w:val="105"/>
        </w:rPr>
        <w:t> 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ve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plant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sites.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channels</w:t>
      </w:r>
      <w:r>
        <w:rPr>
          <w:color w:val="231F20"/>
          <w:w w:val="105"/>
        </w:rPr>
        <w:t> are horizontally stacked, so the total number of plants in one of the rows of adjacent channels is six. In total, 1750 images are collected over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5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weeks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saved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JPG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format.</w:t>
      </w:r>
      <w:r>
        <w:rPr>
          <w:color w:val="231F20"/>
          <w:spacing w:val="-10"/>
          <w:w w:val="105"/>
        </w:rPr>
        <w:t> </w:t>
      </w:r>
      <w:hyperlink w:history="true" w:anchor="_bookmark5">
        <w:r>
          <w:rPr>
            <w:color w:val="2E3092"/>
            <w:w w:val="105"/>
          </w:rPr>
          <w:t>Fig.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</w:t>
        </w:r>
      </w:hyperlink>
      <w:r>
        <w:rPr>
          <w:color w:val="2E3092"/>
          <w:spacing w:val="-10"/>
          <w:w w:val="105"/>
        </w:rPr>
        <w:t> </w:t>
      </w:r>
      <w:r>
        <w:rPr>
          <w:color w:val="231F20"/>
          <w:w w:val="105"/>
        </w:rPr>
        <w:t>shows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example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 some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 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images 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lettuce from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different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growth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stages.</w:t>
      </w:r>
    </w:p>
    <w:p>
      <w:pPr>
        <w:pStyle w:val="BodyText"/>
        <w:spacing w:line="276" w:lineRule="auto"/>
        <w:ind w:left="123" w:right="116" w:firstLine="239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manual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measurements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morphological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traits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such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length,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width,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height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30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plants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also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recorded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twice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9:00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am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6:00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weeks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calliper.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ground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truth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value</w:t>
      </w:r>
      <w:r>
        <w:rPr>
          <w:color w:val="231F20"/>
          <w:w w:val="105"/>
        </w:rPr>
        <w:t> 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foliage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area,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pixels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counted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manually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selecting the area of interest in Adobe Photoshop which is then converted to cm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.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area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also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recorded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twice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day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at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given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timings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ve weeks.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plants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grow,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their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area,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length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width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also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increase, </w:t>
      </w:r>
      <w:r>
        <w:rPr>
          <w:color w:val="231F20"/>
          <w:spacing w:val="-2"/>
          <w:w w:val="105"/>
          <w:vertAlign w:val="baseline"/>
        </w:rPr>
        <w:t>consequently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reducing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distance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between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two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plants.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This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distance</w:t>
      </w:r>
      <w:r>
        <w:rPr>
          <w:color w:val="231F20"/>
          <w:w w:val="105"/>
          <w:vertAlign w:val="baseline"/>
        </w:rPr>
        <w:t> needs to be measured throughout the plantation cycle to determine the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effective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plant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spacing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adjust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spacing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between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plants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by </w:t>
      </w:r>
      <w:r>
        <w:rPr>
          <w:color w:val="231F20"/>
          <w:spacing w:val="-2"/>
          <w:w w:val="105"/>
          <w:vertAlign w:val="baseline"/>
        </w:rPr>
        <w:t>adjusting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 distance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between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channels.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distance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between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chan-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nels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also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used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determine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plant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population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crop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rFonts w:ascii="Times New Roman"/>
          <w:color w:val="231F20"/>
          <w:spacing w:val="-2"/>
          <w:w w:val="105"/>
          <w:vertAlign w:val="baseline"/>
        </w:rPr>
        <w:t>fi</w:t>
      </w:r>
      <w:r>
        <w:rPr>
          <w:color w:val="231F20"/>
          <w:spacing w:val="-2"/>
          <w:w w:val="105"/>
          <w:vertAlign w:val="baseline"/>
        </w:rPr>
        <w:t>eld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NFT-based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aquaponics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system.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actual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distance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between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plants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re-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corded for all the plants by taking manual measurements twice a day at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9:00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am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6:00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pm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for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rFonts w:ascii="Times New Roman"/>
          <w:color w:val="231F20"/>
          <w:spacing w:val="-2"/>
          <w:w w:val="105"/>
          <w:vertAlign w:val="baseline"/>
        </w:rPr>
        <w:t>fi</w:t>
      </w:r>
      <w:r>
        <w:rPr>
          <w:color w:val="231F20"/>
          <w:spacing w:val="-2"/>
          <w:w w:val="105"/>
          <w:vertAlign w:val="baseline"/>
        </w:rPr>
        <w:t>ve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weeks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using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scale.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total,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50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distance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values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calculated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every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day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30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plants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growing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adjacent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chan-</w:t>
      </w:r>
      <w:r>
        <w:rPr>
          <w:color w:val="231F20"/>
          <w:w w:val="105"/>
          <w:vertAlign w:val="baseline"/>
        </w:rPr>
        <w:t> nels.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All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manual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measurements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saved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common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excel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le.</w:t>
      </w:r>
    </w:p>
    <w:p>
      <w:pPr>
        <w:pStyle w:val="BodyText"/>
        <w:spacing w:before="12"/>
      </w:pPr>
    </w:p>
    <w:p>
      <w:pPr>
        <w:pStyle w:val="ListParagraph"/>
        <w:numPr>
          <w:ilvl w:val="2"/>
          <w:numId w:val="1"/>
        </w:numPr>
        <w:tabs>
          <w:tab w:pos="520" w:val="left" w:leader="none"/>
        </w:tabs>
        <w:spacing w:line="240" w:lineRule="auto" w:before="0" w:after="0"/>
        <w:ind w:left="520" w:right="0" w:hanging="397"/>
        <w:jc w:val="left"/>
        <w:rPr>
          <w:i/>
          <w:color w:val="231F20"/>
          <w:sz w:val="16"/>
        </w:rPr>
      </w:pPr>
      <w:r>
        <w:rPr>
          <w:i/>
          <w:color w:val="231F20"/>
          <w:w w:val="90"/>
          <w:sz w:val="16"/>
        </w:rPr>
        <w:t>Data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augmentation</w:t>
      </w:r>
    </w:p>
    <w:p>
      <w:pPr>
        <w:pStyle w:val="BodyText"/>
        <w:spacing w:line="273" w:lineRule="auto" w:before="27"/>
        <w:ind w:left="123" w:right="117" w:firstLine="239"/>
        <w:jc w:val="both"/>
      </w:pPr>
      <w:r>
        <w:rPr>
          <w:color w:val="231F20"/>
        </w:rPr>
        <w:t>Next,</w:t>
      </w:r>
      <w:r>
        <w:rPr>
          <w:color w:val="231F20"/>
          <w:spacing w:val="40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40"/>
        </w:rPr>
        <w:t> </w:t>
      </w:r>
      <w:r>
        <w:rPr>
          <w:color w:val="231F20"/>
        </w:rPr>
        <w:t>augmentation</w:t>
      </w:r>
      <w:r>
        <w:rPr>
          <w:color w:val="231F20"/>
          <w:spacing w:val="40"/>
        </w:rPr>
        <w:t> </w:t>
      </w:r>
      <w:r>
        <w:rPr>
          <w:color w:val="231F20"/>
        </w:rPr>
        <w:t>process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performed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increase</w:t>
      </w:r>
      <w:r>
        <w:rPr>
          <w:color w:val="231F20"/>
          <w:spacing w:val="40"/>
        </w:rPr>
        <w:t> </w:t>
      </w:r>
      <w:r>
        <w:rPr>
          <w:color w:val="231F20"/>
        </w:rPr>
        <w:t>the dataset size, avoid over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tting, and enhance the reliability of the</w:t>
      </w:r>
      <w:r>
        <w:rPr>
          <w:color w:val="231F20"/>
          <w:spacing w:val="40"/>
        </w:rPr>
        <w:t> </w:t>
      </w:r>
      <w:r>
        <w:rPr>
          <w:color w:val="231F20"/>
        </w:rPr>
        <w:t>segmentation</w:t>
      </w:r>
      <w:r>
        <w:rPr>
          <w:color w:val="231F20"/>
          <w:spacing w:val="23"/>
        </w:rPr>
        <w:t> </w:t>
      </w:r>
      <w:r>
        <w:rPr>
          <w:color w:val="231F20"/>
        </w:rPr>
        <w:t>process</w:t>
      </w:r>
      <w:r>
        <w:rPr>
          <w:color w:val="231F20"/>
          <w:spacing w:val="25"/>
        </w:rPr>
        <w:t> </w:t>
      </w:r>
      <w:r>
        <w:rPr>
          <w:color w:val="231F20"/>
        </w:rPr>
        <w:t>despite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location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orientation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objects</w:t>
      </w:r>
      <w:r>
        <w:rPr>
          <w:color w:val="231F20"/>
          <w:spacing w:val="40"/>
        </w:rPr>
        <w:t> </w:t>
      </w:r>
      <w:r>
        <w:rPr>
          <w:color w:val="231F20"/>
        </w:rPr>
        <w:t>in the image by generating new images from existing images. In this</w:t>
      </w:r>
      <w:r>
        <w:rPr>
          <w:color w:val="231F20"/>
          <w:spacing w:val="40"/>
        </w:rPr>
        <w:t> </w:t>
      </w:r>
      <w:r>
        <w:rPr>
          <w:color w:val="231F20"/>
        </w:rPr>
        <w:t>study, Albumentations, a Python library is used for fast and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exible</w:t>
      </w:r>
      <w:r>
        <w:rPr>
          <w:color w:val="231F20"/>
          <w:spacing w:val="40"/>
        </w:rPr>
        <w:t> </w:t>
      </w:r>
      <w:r>
        <w:rPr>
          <w:color w:val="231F20"/>
        </w:rPr>
        <w:t>image augmentation (</w:t>
      </w:r>
      <w:hyperlink w:history="true" w:anchor="_bookmark35">
        <w:r>
          <w:rPr>
            <w:color w:val="2E3092"/>
          </w:rPr>
          <w:t>Buslaev et al., 2020</w:t>
        </w:r>
      </w:hyperlink>
      <w:r>
        <w:rPr>
          <w:color w:val="231F20"/>
        </w:rPr>
        <w:t>). The different augmenta-</w:t>
      </w:r>
      <w:r>
        <w:rPr>
          <w:color w:val="231F20"/>
          <w:spacing w:val="40"/>
        </w:rPr>
        <w:t> </w:t>
      </w:r>
      <w:r>
        <w:rPr>
          <w:color w:val="231F20"/>
        </w:rPr>
        <w:t>tion techniques applied are horizontal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ip, vertical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ip, 90° rotation,</w:t>
      </w:r>
      <w:r>
        <w:rPr>
          <w:color w:val="231F20"/>
          <w:spacing w:val="40"/>
        </w:rPr>
        <w:t> </w:t>
      </w:r>
      <w:r>
        <w:rPr>
          <w:color w:val="231F20"/>
        </w:rPr>
        <w:t>and glass noise. In total, 250 images are selected randomly for the</w:t>
      </w:r>
      <w:r>
        <w:rPr>
          <w:color w:val="231F20"/>
          <w:spacing w:val="40"/>
        </w:rPr>
        <w:t> </w:t>
      </w:r>
      <w:r>
        <w:rPr>
          <w:color w:val="231F20"/>
        </w:rPr>
        <w:t>augmentation,</w:t>
      </w:r>
      <w:r>
        <w:rPr>
          <w:color w:val="231F20"/>
          <w:spacing w:val="33"/>
        </w:rPr>
        <w:t> </w:t>
      </w:r>
      <w:r>
        <w:rPr>
          <w:color w:val="231F20"/>
        </w:rPr>
        <w:t>which</w:t>
      </w:r>
      <w:r>
        <w:rPr>
          <w:color w:val="231F20"/>
          <w:spacing w:val="33"/>
        </w:rPr>
        <w:t> </w:t>
      </w:r>
      <w:r>
        <w:rPr>
          <w:color w:val="231F20"/>
        </w:rPr>
        <w:t>created</w:t>
      </w:r>
      <w:r>
        <w:rPr>
          <w:color w:val="231F20"/>
          <w:spacing w:val="33"/>
        </w:rPr>
        <w:t> </w:t>
      </w:r>
      <w:r>
        <w:rPr>
          <w:color w:val="231F20"/>
        </w:rPr>
        <w:t>250</w:t>
      </w:r>
      <w:r>
        <w:rPr>
          <w:color w:val="231F20"/>
          <w:spacing w:val="31"/>
        </w:rPr>
        <w:t> </w:t>
      </w:r>
      <w:r>
        <w:rPr>
          <w:color w:val="231F20"/>
        </w:rPr>
        <w:t>new</w:t>
      </w:r>
      <w:r>
        <w:rPr>
          <w:color w:val="231F20"/>
          <w:spacing w:val="31"/>
        </w:rPr>
        <w:t> </w:t>
      </w:r>
      <w:r>
        <w:rPr>
          <w:color w:val="231F20"/>
        </w:rPr>
        <w:t>images</w:t>
      </w:r>
      <w:r>
        <w:rPr>
          <w:color w:val="231F20"/>
          <w:spacing w:val="31"/>
        </w:rPr>
        <w:t> </w:t>
      </w:r>
      <w:r>
        <w:rPr>
          <w:rFonts w:ascii="Tuffy" w:hAnsi="Tuffy"/>
          <w:b w:val="0"/>
          <w:color w:val="231F20"/>
        </w:rPr>
        <w:t>—</w:t>
      </w:r>
      <w:r>
        <w:rPr>
          <w:rFonts w:ascii="Tuffy" w:hAnsi="Tuffy"/>
          <w:b w:val="0"/>
          <w:color w:val="231F20"/>
          <w:spacing w:val="21"/>
        </w:rPr>
        <w:t> </w:t>
      </w:r>
      <w:r>
        <w:rPr>
          <w:color w:val="231F20"/>
        </w:rPr>
        <w:t>increasing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size</w:t>
      </w:r>
      <w:r>
        <w:rPr>
          <w:color w:val="231F20"/>
          <w:spacing w:val="40"/>
        </w:rPr>
        <w:t> </w:t>
      </w:r>
      <w:r>
        <w:rPr>
          <w:color w:val="231F20"/>
        </w:rPr>
        <w:t>of the dataset to 2000 images. </w:t>
      </w:r>
      <w:hyperlink w:history="true" w:anchor="_bookmark6">
        <w:r>
          <w:rPr>
            <w:color w:val="2E3092"/>
          </w:rPr>
          <w:t>Fig. 3</w:t>
        </w:r>
      </w:hyperlink>
      <w:r>
        <w:rPr>
          <w:color w:val="2E3092"/>
        </w:rPr>
        <w:t> </w:t>
      </w:r>
      <w:r>
        <w:rPr>
          <w:color w:val="231F20"/>
        </w:rPr>
        <w:t>shows an example of image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augmentation.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40" w:right="640"/>
          <w:cols w:num="2" w:equalWidth="0">
            <w:col w:w="5187" w:space="172"/>
            <w:col w:w="527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337"/>
        <w:rPr>
          <w:sz w:val="20"/>
        </w:rPr>
      </w:pPr>
      <w:bookmarkStart w:name="_bookmark6" w:id="12"/>
      <w:bookmarkEnd w:id="12"/>
      <w:r>
        <w:rPr/>
      </w:r>
      <w:r>
        <w:rPr>
          <w:sz w:val="20"/>
        </w:rPr>
        <w:drawing>
          <wp:inline distT="0" distB="0" distL="0" distR="0">
            <wp:extent cx="6319278" cy="3462528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9278" cy="346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1"/>
        <w:ind w:left="1635" w:right="1635" w:firstLine="0"/>
        <w:jc w:val="center"/>
        <w:rPr>
          <w:sz w:val="12"/>
        </w:rPr>
      </w:pPr>
      <w:bookmarkStart w:name="_bookmark4" w:id="13"/>
      <w:bookmarkEnd w:id="13"/>
      <w:r>
        <w:rPr/>
      </w:r>
      <w:r>
        <w:rPr>
          <w:color w:val="231F20"/>
          <w:spacing w:val="-2"/>
          <w:w w:val="110"/>
          <w:sz w:val="12"/>
        </w:rPr>
        <w:t>Fig. 1.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Research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methodology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estimating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morphological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traits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effective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spacing.</w:t>
      </w:r>
    </w:p>
    <w:p>
      <w:pPr>
        <w:pStyle w:val="BodyText"/>
        <w:rPr>
          <w:sz w:val="20"/>
        </w:rPr>
      </w:pPr>
    </w:p>
    <w:p>
      <w:pPr>
        <w:pStyle w:val="BodyText"/>
        <w:spacing w:before="19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807123</wp:posOffset>
            </wp:positionH>
            <wp:positionV relativeFrom="paragraph">
              <wp:posOffset>282497</wp:posOffset>
            </wp:positionV>
            <wp:extent cx="5943521" cy="2023872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21" cy="2023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1635" w:right="1634" w:firstLine="0"/>
        <w:jc w:val="center"/>
        <w:rPr>
          <w:sz w:val="12"/>
        </w:rPr>
      </w:pPr>
      <w:bookmarkStart w:name="_bookmark5" w:id="14"/>
      <w:bookmarkEnd w:id="1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Samples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aquaponics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facility.</w:t>
      </w:r>
    </w:p>
    <w:p>
      <w:pPr>
        <w:pStyle w:val="BodyText"/>
        <w:rPr>
          <w:sz w:val="20"/>
        </w:rPr>
      </w:pPr>
    </w:p>
    <w:p>
      <w:pPr>
        <w:pStyle w:val="BodyText"/>
        <w:spacing w:before="17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807123</wp:posOffset>
            </wp:positionH>
            <wp:positionV relativeFrom="paragraph">
              <wp:posOffset>267511</wp:posOffset>
            </wp:positionV>
            <wp:extent cx="5945568" cy="1984248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568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headerReference w:type="default" r:id="rId16"/>
          <w:footerReference w:type="default" r:id="rId17"/>
          <w:pgSz w:w="11910" w:h="15880"/>
          <w:pgMar w:header="693" w:footer="543" w:top="880" w:bottom="740" w:left="64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691"/>
        <w:rPr>
          <w:sz w:val="20"/>
        </w:rPr>
      </w:pPr>
      <w:r>
        <w:rPr>
          <w:sz w:val="20"/>
        </w:rPr>
        <w:drawing>
          <wp:inline distT="0" distB="0" distL="0" distR="0">
            <wp:extent cx="5868078" cy="3304032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078" cy="330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1635" w:right="1634" w:firstLine="0"/>
        <w:jc w:val="center"/>
        <w:rPr>
          <w:sz w:val="12"/>
        </w:rPr>
      </w:pPr>
      <w:bookmarkStart w:name="_bookmark7" w:id="15"/>
      <w:bookmarkEnd w:id="15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4.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Bounding boxes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masks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after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data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annotation.</w:t>
      </w:r>
    </w:p>
    <w:p>
      <w:pPr>
        <w:pStyle w:val="BodyText"/>
        <w:spacing w:before="190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1"/>
          <w:footerReference w:type="default" r:id="rId22"/>
          <w:pgSz w:w="11910" w:h="15880"/>
          <w:pgMar w:header="693" w:footer="592" w:top="880" w:bottom="780" w:left="640" w:right="640"/>
          <w:pgNumType w:start="79"/>
        </w:sectPr>
      </w:pPr>
    </w:p>
    <w:p>
      <w:pPr>
        <w:pStyle w:val="BodyText"/>
        <w:spacing w:line="276" w:lineRule="auto" w:before="128"/>
        <w:ind w:left="123" w:right="39" w:firstLine="238"/>
        <w:jc w:val="both"/>
      </w:pPr>
      <w:r>
        <w:rPr>
          <w:color w:val="231F20"/>
          <w:w w:val="105"/>
        </w:rPr>
        <w:t>To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reduce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computation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running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time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 testing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model,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sizes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scaled</w:t>
      </w:r>
      <w:r>
        <w:rPr>
          <w:color w:val="231F20"/>
          <w:spacing w:val="39"/>
          <w:w w:val="105"/>
        </w:rPr>
        <w:t> </w:t>
      </w:r>
      <w:r>
        <w:rPr>
          <w:color w:val="231F20"/>
          <w:w w:val="105"/>
        </w:rPr>
        <w:t>to </w:t>
      </w:r>
      <w:r>
        <w:rPr>
          <w:color w:val="231F20"/>
          <w:spacing w:val="-2"/>
          <w:w w:val="105"/>
        </w:rPr>
        <w:t>640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×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480.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total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2000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training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w w:val="105"/>
        </w:rPr>
        <w:t> </w:t>
      </w:r>
      <w:r>
        <w:rPr>
          <w:color w:val="231F20"/>
        </w:rPr>
        <w:t>parameter optimization of Mask R-CNN, with 80% as the training set</w:t>
      </w:r>
      <w:r>
        <w:rPr>
          <w:color w:val="231F20"/>
          <w:w w:val="105"/>
        </w:rPr>
        <w:t> 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20% at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validation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set.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test data, a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new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batch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 plants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is </w:t>
      </w:r>
      <w:r>
        <w:rPr>
          <w:color w:val="231F20"/>
        </w:rPr>
        <w:t>grown.</w:t>
      </w:r>
      <w:r>
        <w:rPr>
          <w:color w:val="231F20"/>
          <w:spacing w:val="-5"/>
        </w:rPr>
        <w:t> </w:t>
      </w:r>
      <w:r>
        <w:rPr>
          <w:color w:val="231F20"/>
        </w:rPr>
        <w:t>After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training,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performance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trained</w:t>
      </w:r>
      <w:r>
        <w:rPr>
          <w:color w:val="231F20"/>
          <w:spacing w:val="-2"/>
        </w:rPr>
        <w:t> </w:t>
      </w:r>
      <w:r>
        <w:rPr>
          <w:color w:val="231F20"/>
        </w:rPr>
        <w:t>model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eval-</w:t>
      </w:r>
      <w:r>
        <w:rPr>
          <w:color w:val="231F20"/>
          <w:w w:val="105"/>
        </w:rPr>
        <w:t> uated with a new set of images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captured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for 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test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dataset.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519" w:val="left" w:leader="none"/>
        </w:tabs>
        <w:spacing w:line="240" w:lineRule="auto" w:before="0" w:after="0"/>
        <w:ind w:left="519" w:right="0" w:hanging="396"/>
        <w:jc w:val="both"/>
        <w:rPr>
          <w:i/>
          <w:color w:val="231F20"/>
          <w:sz w:val="16"/>
        </w:rPr>
      </w:pPr>
      <w:bookmarkStart w:name="3.1.3. Data annotation" w:id="16"/>
      <w:bookmarkEnd w:id="16"/>
      <w:r>
        <w:rPr/>
      </w:r>
      <w:r>
        <w:rPr>
          <w:i/>
          <w:color w:val="231F20"/>
          <w:w w:val="90"/>
          <w:sz w:val="16"/>
        </w:rPr>
        <w:t>Data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sz w:val="16"/>
        </w:rPr>
        <w:t>annotation</w:t>
      </w:r>
    </w:p>
    <w:p>
      <w:pPr>
        <w:pStyle w:val="BodyText"/>
        <w:spacing w:line="276" w:lineRule="auto" w:before="28"/>
        <w:ind w:left="123" w:right="38" w:firstLine="238"/>
        <w:jc w:val="both"/>
      </w:pPr>
      <w:r>
        <w:rPr>
          <w:color w:val="231F20"/>
        </w:rPr>
        <w:t>Data annotation is one of the vital steps for the successful develop-</w:t>
      </w:r>
      <w:r>
        <w:rPr>
          <w:color w:val="231F20"/>
          <w:spacing w:val="40"/>
        </w:rPr>
        <w:t> </w:t>
      </w:r>
      <w:r>
        <w:rPr>
          <w:color w:val="231F20"/>
        </w:rPr>
        <w:t>ment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object</w:t>
      </w:r>
      <w:r>
        <w:rPr>
          <w:color w:val="231F20"/>
          <w:spacing w:val="-8"/>
        </w:rPr>
        <w:t> </w:t>
      </w:r>
      <w:r>
        <w:rPr>
          <w:color w:val="231F20"/>
        </w:rPr>
        <w:t>detection</w:t>
      </w:r>
      <w:r>
        <w:rPr>
          <w:color w:val="231F20"/>
          <w:spacing w:val="-6"/>
        </w:rPr>
        <w:t> </w:t>
      </w:r>
      <w:r>
        <w:rPr>
          <w:color w:val="231F20"/>
        </w:rPr>
        <w:t>models.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process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manual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involves</w:t>
      </w:r>
      <w:r>
        <w:rPr>
          <w:color w:val="231F20"/>
          <w:spacing w:val="-6"/>
        </w:rPr>
        <w:t> </w:t>
      </w:r>
      <w:r>
        <w:rPr>
          <w:color w:val="231F20"/>
        </w:rPr>
        <w:t>la-</w:t>
      </w:r>
      <w:r>
        <w:rPr>
          <w:color w:val="231F20"/>
          <w:spacing w:val="40"/>
        </w:rPr>
        <w:t> </w:t>
      </w:r>
      <w:r>
        <w:rPr>
          <w:color w:val="231F20"/>
        </w:rPr>
        <w:t>belling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desired</w:t>
      </w:r>
      <w:r>
        <w:rPr>
          <w:color w:val="231F20"/>
          <w:spacing w:val="-5"/>
        </w:rPr>
        <w:t> </w:t>
      </w:r>
      <w:r>
        <w:rPr>
          <w:color w:val="231F20"/>
        </w:rPr>
        <w:t>objects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image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label</w:t>
      </w:r>
      <w:r>
        <w:rPr>
          <w:color w:val="231F20"/>
          <w:spacing w:val="-5"/>
        </w:rPr>
        <w:t> </w:t>
      </w:r>
      <w:r>
        <w:rPr>
          <w:color w:val="231F20"/>
        </w:rPr>
        <w:t>or</w:t>
      </w:r>
      <w:r>
        <w:rPr>
          <w:color w:val="231F20"/>
          <w:spacing w:val="-7"/>
        </w:rPr>
        <w:t> </w:t>
      </w:r>
      <w:r>
        <w:rPr>
          <w:color w:val="231F20"/>
        </w:rPr>
        <w:t>tag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refers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particular class. The labelled data is used during the training of the</w:t>
      </w:r>
      <w:r>
        <w:rPr>
          <w:color w:val="231F20"/>
          <w:spacing w:val="40"/>
        </w:rPr>
        <w:t> </w:t>
      </w:r>
      <w:r>
        <w:rPr>
          <w:color w:val="231F20"/>
        </w:rPr>
        <w:t>model. There are many open-source annotation tools, but in this</w:t>
      </w:r>
      <w:r>
        <w:rPr>
          <w:color w:val="231F20"/>
          <w:spacing w:val="80"/>
        </w:rPr>
        <w:t> </w:t>
      </w:r>
      <w:r>
        <w:rPr>
          <w:color w:val="231F20"/>
        </w:rPr>
        <w:t>study, VGG Image Annotator (VIA) is used (</w:t>
      </w:r>
      <w:hyperlink w:history="true" w:anchor="_bookmark31">
        <w:r>
          <w:rPr>
            <w:color w:val="2E3092"/>
          </w:rPr>
          <w:t>Dutta et al., 2019</w:t>
        </w:r>
      </w:hyperlink>
      <w:r>
        <w:rPr>
          <w:color w:val="231F20"/>
        </w:rPr>
        <w:t>). In this</w:t>
      </w:r>
      <w:r>
        <w:rPr>
          <w:color w:val="231F20"/>
          <w:spacing w:val="40"/>
        </w:rPr>
        <w:t> </w:t>
      </w:r>
      <w:r>
        <w:rPr>
          <w:color w:val="231F20"/>
        </w:rPr>
        <w:t>study, Mask-RCNN is used. The relevant regions of the image are</w:t>
      </w:r>
      <w:r>
        <w:rPr>
          <w:color w:val="231F20"/>
          <w:spacing w:val="40"/>
        </w:rPr>
        <w:t> </w:t>
      </w:r>
      <w:r>
        <w:rPr>
          <w:color w:val="231F20"/>
        </w:rPr>
        <w:t>labelled, and the remaining region defaults to the background. </w:t>
      </w:r>
      <w:hyperlink w:history="true" w:anchor="_bookmark7">
        <w:r>
          <w:rPr>
            <w:color w:val="2E3092"/>
          </w:rPr>
          <w:t>Fig. 4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shows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example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ground</w:t>
      </w:r>
      <w:r>
        <w:rPr>
          <w:color w:val="231F20"/>
          <w:spacing w:val="-6"/>
        </w:rPr>
        <w:t> </w:t>
      </w:r>
      <w:r>
        <w:rPr>
          <w:color w:val="231F20"/>
        </w:rPr>
        <w:t>truth</w:t>
      </w:r>
      <w:r>
        <w:rPr>
          <w:color w:val="231F20"/>
          <w:spacing w:val="-2"/>
        </w:rPr>
        <w:t> </w:t>
      </w:r>
      <w:r>
        <w:rPr>
          <w:color w:val="231F20"/>
        </w:rPr>
        <w:t>bounding</w:t>
      </w:r>
      <w:r>
        <w:rPr>
          <w:color w:val="231F20"/>
          <w:spacing w:val="-3"/>
        </w:rPr>
        <w:t> </w:t>
      </w:r>
      <w:r>
        <w:rPr>
          <w:color w:val="231F20"/>
        </w:rPr>
        <w:t>boxes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masks</w:t>
      </w:r>
      <w:r>
        <w:rPr>
          <w:color w:val="231F20"/>
          <w:spacing w:val="-3"/>
        </w:rPr>
        <w:t> </w:t>
      </w:r>
      <w:r>
        <w:rPr>
          <w:color w:val="231F20"/>
        </w:rPr>
        <w:t>obtained</w:t>
      </w:r>
      <w:r>
        <w:rPr>
          <w:color w:val="231F20"/>
          <w:spacing w:val="40"/>
        </w:rPr>
        <w:t> </w:t>
      </w:r>
      <w:r>
        <w:rPr>
          <w:color w:val="231F20"/>
        </w:rPr>
        <w:t>after data annotation.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02" w:val="left" w:leader="none"/>
        </w:tabs>
        <w:spacing w:line="240" w:lineRule="auto" w:before="0" w:after="0"/>
        <w:ind w:left="402" w:right="0" w:hanging="279"/>
        <w:jc w:val="both"/>
        <w:rPr>
          <w:i/>
          <w:sz w:val="16"/>
        </w:rPr>
      </w:pPr>
      <w:bookmarkStart w:name="3.2. Object detection and instance segme" w:id="17"/>
      <w:bookmarkEnd w:id="17"/>
      <w:r>
        <w:rPr/>
      </w:r>
      <w:r>
        <w:rPr>
          <w:i/>
          <w:color w:val="231F20"/>
          <w:spacing w:val="-4"/>
          <w:sz w:val="16"/>
        </w:rPr>
        <w:t>Object detection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4"/>
          <w:sz w:val="16"/>
        </w:rPr>
        <w:t>and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4"/>
          <w:sz w:val="16"/>
        </w:rPr>
        <w:t>instance segmentation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23" w:right="38" w:firstLine="238"/>
        <w:jc w:val="both"/>
      </w:pPr>
      <w:r>
        <w:rPr>
          <w:color w:val="231F20"/>
        </w:rPr>
        <w:t>After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collection,</w:t>
      </w:r>
      <w:r>
        <w:rPr>
          <w:color w:val="231F20"/>
          <w:spacing w:val="-9"/>
        </w:rPr>
        <w:t> </w:t>
      </w:r>
      <w:r>
        <w:rPr>
          <w:color w:val="231F20"/>
        </w:rPr>
        <w:t>object</w:t>
      </w:r>
      <w:r>
        <w:rPr>
          <w:color w:val="231F20"/>
          <w:spacing w:val="-10"/>
        </w:rPr>
        <w:t> </w:t>
      </w:r>
      <w:r>
        <w:rPr>
          <w:color w:val="231F20"/>
        </w:rPr>
        <w:t>detection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instance</w:t>
      </w:r>
      <w:r>
        <w:rPr>
          <w:color w:val="231F20"/>
          <w:spacing w:val="-10"/>
        </w:rPr>
        <w:t> </w:t>
      </w:r>
      <w:r>
        <w:rPr>
          <w:color w:val="231F20"/>
        </w:rPr>
        <w:t>segmentation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performed on crop images to achieve class, mask, and bounding box</w:t>
      </w:r>
      <w:r>
        <w:rPr>
          <w:color w:val="231F20"/>
          <w:spacing w:val="40"/>
        </w:rPr>
        <w:t> </w:t>
      </w:r>
      <w:r>
        <w:rPr>
          <w:color w:val="231F20"/>
        </w:rPr>
        <w:t>values for lettuce foliage. In this study, Mask R-CNN is used which is a</w:t>
      </w:r>
      <w:r>
        <w:rPr>
          <w:color w:val="231F20"/>
          <w:spacing w:val="40"/>
        </w:rPr>
        <w:t> </w:t>
      </w:r>
      <w:r>
        <w:rPr>
          <w:color w:val="231F20"/>
        </w:rPr>
        <w:t>state-of-the-art method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of object segmentation. Instance</w:t>
      </w:r>
      <w:r>
        <w:rPr>
          <w:color w:val="231F20"/>
          <w:spacing w:val="40"/>
        </w:rPr>
        <w:t> </w:t>
      </w:r>
      <w:r>
        <w:rPr>
          <w:color w:val="231F20"/>
        </w:rPr>
        <w:t>segmentation is a computer vision task for detecting and localizing an</w:t>
      </w:r>
      <w:r>
        <w:rPr>
          <w:color w:val="231F20"/>
          <w:spacing w:val="40"/>
        </w:rPr>
        <w:t> </w:t>
      </w:r>
      <w:r>
        <w:rPr>
          <w:color w:val="231F20"/>
        </w:rPr>
        <w:t>object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image</w:t>
      </w:r>
      <w:r>
        <w:rPr>
          <w:color w:val="231F20"/>
          <w:spacing w:val="-6"/>
        </w:rPr>
        <w:t> </w:t>
      </w:r>
      <w:r>
        <w:rPr>
          <w:color w:val="231F20"/>
        </w:rPr>
        <w:t>through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boundaries</w:t>
      </w:r>
      <w:r>
        <w:rPr>
          <w:color w:val="231F20"/>
          <w:spacing w:val="-7"/>
        </w:rPr>
        <w:t> </w:t>
      </w:r>
      <w:r>
        <w:rPr>
          <w:color w:val="231F20"/>
        </w:rPr>
        <w:t>at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detailed</w:t>
      </w:r>
      <w:r>
        <w:rPr>
          <w:color w:val="231F20"/>
          <w:spacing w:val="40"/>
          <w:w w:val="102"/>
        </w:rPr>
        <w:t> </w:t>
      </w:r>
      <w:bookmarkStart w:name="3.3. Crop morphological traits estimatio" w:id="18"/>
      <w:bookmarkEnd w:id="18"/>
      <w:r>
        <w:rPr>
          <w:color w:val="231F20"/>
          <w:w w:val="102"/>
        </w:rPr>
      </w:r>
      <w:bookmarkStart w:name="_bookmark8" w:id="19"/>
      <w:bookmarkEnd w:id="19"/>
      <w:r>
        <w:rPr>
          <w:color w:val="231F20"/>
        </w:rPr>
        <w:t>p</w:t>
      </w:r>
      <w:r>
        <w:rPr>
          <w:color w:val="231F20"/>
        </w:rPr>
        <w:t>ixel level (</w:t>
      </w:r>
      <w:hyperlink w:history="true" w:anchor="_bookmark36">
        <w:r>
          <w:rPr>
            <w:color w:val="2E3092"/>
          </w:rPr>
          <w:t>Yu et al., 2019</w:t>
        </w:r>
      </w:hyperlink>
      <w:r>
        <w:rPr>
          <w:color w:val="231F20"/>
        </w:rPr>
        <w:t>).</w:t>
      </w:r>
    </w:p>
    <w:p>
      <w:pPr>
        <w:pStyle w:val="BodyText"/>
        <w:spacing w:before="23"/>
      </w:pPr>
    </w:p>
    <w:p>
      <w:pPr>
        <w:pStyle w:val="ListParagraph"/>
        <w:numPr>
          <w:ilvl w:val="2"/>
          <w:numId w:val="1"/>
        </w:numPr>
        <w:tabs>
          <w:tab w:pos="519" w:val="left" w:leader="none"/>
        </w:tabs>
        <w:spacing w:line="240" w:lineRule="auto" w:before="0" w:after="0"/>
        <w:ind w:left="519" w:right="0" w:hanging="396"/>
        <w:jc w:val="both"/>
        <w:rPr>
          <w:i/>
          <w:sz w:val="16"/>
        </w:rPr>
      </w:pPr>
      <w:bookmarkStart w:name="3.2.1. Mask-RCNN training" w:id="20"/>
      <w:bookmarkEnd w:id="20"/>
      <w:r>
        <w:rPr/>
      </w:r>
      <w:r>
        <w:rPr>
          <w:i/>
          <w:color w:val="231F20"/>
          <w:w w:val="90"/>
          <w:sz w:val="16"/>
        </w:rPr>
        <w:t>Mask-RCNN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training</w:t>
      </w:r>
    </w:p>
    <w:p>
      <w:pPr>
        <w:pStyle w:val="BodyText"/>
        <w:spacing w:line="271" w:lineRule="auto" w:before="22"/>
        <w:ind w:left="123" w:right="39" w:firstLine="238"/>
        <w:jc w:val="both"/>
      </w:pPr>
      <w:r>
        <w:rPr>
          <w:color w:val="231F20"/>
        </w:rPr>
        <w:t>NVIDIA</w:t>
      </w:r>
      <w:r>
        <w:rPr>
          <w:color w:val="231F20"/>
          <w:spacing w:val="-2"/>
        </w:rPr>
        <w:t> </w:t>
      </w:r>
      <w:r>
        <w:rPr>
          <w:color w:val="231F20"/>
        </w:rPr>
        <w:t>GeForce</w:t>
      </w:r>
      <w:r>
        <w:rPr>
          <w:color w:val="231F20"/>
          <w:spacing w:val="-2"/>
        </w:rPr>
        <w:t> </w:t>
      </w:r>
      <w:r>
        <w:rPr>
          <w:color w:val="231F20"/>
        </w:rPr>
        <w:t>RTX 3090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training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Mask-RCNN.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total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2000</w:t>
      </w:r>
      <w:r>
        <w:rPr>
          <w:color w:val="231F20"/>
          <w:spacing w:val="-1"/>
        </w:rPr>
        <w:t> </w:t>
      </w:r>
      <w:r>
        <w:rPr>
          <w:color w:val="231F20"/>
        </w:rPr>
        <w:t>images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split</w:t>
      </w:r>
      <w:r>
        <w:rPr>
          <w:color w:val="231F20"/>
          <w:spacing w:val="-1"/>
        </w:rPr>
        <w:t> </w:t>
      </w:r>
      <w:r>
        <w:rPr>
          <w:color w:val="231F20"/>
        </w:rPr>
        <w:t>into</w:t>
      </w:r>
      <w:r>
        <w:rPr>
          <w:color w:val="231F20"/>
          <w:spacing w:val="-2"/>
        </w:rPr>
        <w:t> </w:t>
      </w:r>
      <w:r>
        <w:rPr>
          <w:color w:val="231F20"/>
        </w:rPr>
        <w:t>80%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training</w:t>
      </w:r>
      <w:r>
        <w:rPr>
          <w:color w:val="231F20"/>
          <w:spacing w:val="-2"/>
        </w:rPr>
        <w:t> </w:t>
      </w:r>
      <w:r>
        <w:rPr>
          <w:color w:val="231F20"/>
        </w:rPr>
        <w:t>set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20%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the validation set. The Mask-RCNN is implemented in Detectron2 </w:t>
      </w:r>
      <w:r>
        <w:rPr>
          <w:rFonts w:ascii="Tuffy" w:hAnsi="Tuffy"/>
          <w:b w:val="0"/>
          <w:color w:val="231F20"/>
        </w:rPr>
        <w:t>— </w:t>
      </w:r>
      <w:r>
        <w:rPr>
          <w:color w:val="231F20"/>
        </w:rPr>
        <w:t>Facebook</w:t>
      </w:r>
      <w:r>
        <w:rPr>
          <w:color w:val="231F20"/>
          <w:spacing w:val="37"/>
        </w:rPr>
        <w:t> </w:t>
      </w:r>
      <w:r>
        <w:rPr>
          <w:color w:val="231F20"/>
        </w:rPr>
        <w:t>AI</w:t>
      </w:r>
      <w:r>
        <w:rPr>
          <w:color w:val="231F20"/>
          <w:spacing w:val="37"/>
        </w:rPr>
        <w:t> </w:t>
      </w:r>
      <w:r>
        <w:rPr>
          <w:color w:val="231F20"/>
        </w:rPr>
        <w:t>Research's</w:t>
      </w:r>
      <w:r>
        <w:rPr>
          <w:color w:val="231F20"/>
          <w:spacing w:val="37"/>
        </w:rPr>
        <w:t> </w:t>
      </w:r>
      <w:r>
        <w:rPr>
          <w:color w:val="231F20"/>
        </w:rPr>
        <w:t>next-generation</w:t>
      </w:r>
      <w:r>
        <w:rPr>
          <w:color w:val="231F20"/>
          <w:spacing w:val="38"/>
        </w:rPr>
        <w:t> </w:t>
      </w:r>
      <w:r>
        <w:rPr>
          <w:color w:val="231F20"/>
        </w:rPr>
        <w:t>library</w:t>
      </w:r>
      <w:r>
        <w:rPr>
          <w:color w:val="231F20"/>
          <w:spacing w:val="39"/>
        </w:rPr>
        <w:t> </w:t>
      </w:r>
      <w:r>
        <w:rPr>
          <w:color w:val="231F20"/>
        </w:rPr>
        <w:t>written</w:t>
      </w:r>
      <w:r>
        <w:rPr>
          <w:color w:val="231F20"/>
          <w:spacing w:val="37"/>
        </w:rPr>
        <w:t> </w:t>
      </w:r>
      <w:r>
        <w:rPr>
          <w:color w:val="231F20"/>
        </w:rPr>
        <w:t>in</w:t>
      </w:r>
      <w:r>
        <w:rPr>
          <w:color w:val="231F20"/>
          <w:spacing w:val="39"/>
        </w:rPr>
        <w:t> </w:t>
      </w:r>
      <w:r>
        <w:rPr>
          <w:color w:val="231F20"/>
          <w:spacing w:val="-2"/>
        </w:rPr>
        <w:t>PyTorch</w:t>
      </w:r>
    </w:p>
    <w:p>
      <w:pPr>
        <w:pStyle w:val="BodyText"/>
        <w:spacing w:line="271" w:lineRule="auto" w:before="118"/>
        <w:ind w:left="123" w:right="119"/>
        <w:jc w:val="both"/>
      </w:pPr>
      <w:r>
        <w:rPr/>
        <w:br w:type="column"/>
      </w:r>
      <w:r>
        <w:rPr>
          <w:color w:val="231F20"/>
          <w:w w:val="105"/>
        </w:rPr>
        <w:t>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COCO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dataset)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zoo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Detectron2</w:t>
      </w:r>
      <w:hyperlink w:history="true" w:anchor="_bookmark9">
        <w:r>
          <w:rPr>
            <w:color w:val="2E3092"/>
            <w:w w:val="105"/>
            <w:vertAlign w:val="superscript"/>
          </w:rPr>
          <w:t>1</w:t>
        </w:r>
      </w:hyperlink>
      <w:r>
        <w:rPr>
          <w:color w:val="2E3092"/>
          <w:spacing w:val="-3"/>
          <w:w w:val="105"/>
          <w:vertAlign w:val="baseline"/>
        </w:rPr>
        <w:t> </w:t>
      </w:r>
      <w:r>
        <w:rPr>
          <w:rFonts w:ascii="Tuffy" w:hAnsi="Tuffy"/>
          <w:b w:val="0"/>
          <w:color w:val="231F20"/>
          <w:w w:val="105"/>
          <w:vertAlign w:val="baseline"/>
        </w:rPr>
        <w:t>‘</w:t>
      </w:r>
      <w:r>
        <w:rPr>
          <w:color w:val="231F20"/>
          <w:w w:val="105"/>
          <w:vertAlign w:val="baseline"/>
        </w:rPr>
        <w:t>Mask- </w:t>
      </w:r>
      <w:r>
        <w:rPr>
          <w:color w:val="231F20"/>
          <w:vertAlign w:val="baseline"/>
        </w:rPr>
        <w:t>RCNN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ResNet-101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+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FPN</w:t>
      </w:r>
      <w:r>
        <w:rPr>
          <w:rFonts w:ascii="Tuffy" w:hAnsi="Tuffy"/>
          <w:b w:val="0"/>
          <w:color w:val="231F20"/>
          <w:vertAlign w:val="baseline"/>
        </w:rPr>
        <w:t>’</w:t>
      </w:r>
      <w:r>
        <w:rPr>
          <w:rFonts w:ascii="Tuffy" w:hAnsi="Tuffy"/>
          <w:b w:val="0"/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applied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using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transfer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learning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ap-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proach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36">
        <w:r>
          <w:rPr>
            <w:color w:val="2E3092"/>
            <w:vertAlign w:val="baseline"/>
          </w:rPr>
          <w:t>Yu</w:t>
        </w:r>
        <w:r>
          <w:rPr>
            <w:color w:val="2E3092"/>
            <w:spacing w:val="-6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-6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-9"/>
            <w:vertAlign w:val="baseline"/>
          </w:rPr>
          <w:t> </w:t>
        </w:r>
        <w:r>
          <w:rPr>
            <w:color w:val="2E3092"/>
            <w:vertAlign w:val="baseline"/>
          </w:rPr>
          <w:t>2019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trained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600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iterations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w w:val="105"/>
          <w:vertAlign w:val="baseline"/>
        </w:rPr>
        <w:t> image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input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batch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size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given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32.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initial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learning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rate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kept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at</w:t>
      </w:r>
    </w:p>
    <w:p>
      <w:pPr>
        <w:pStyle w:val="BodyText"/>
        <w:spacing w:line="276" w:lineRule="auto"/>
        <w:ind w:left="123" w:right="118"/>
        <w:jc w:val="both"/>
      </w:pPr>
      <w:r>
        <w:rPr>
          <w:color w:val="231F20"/>
        </w:rPr>
        <w:t>0.001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2"/>
        </w:rPr>
        <w:t> </w:t>
      </w:r>
      <w:r>
        <w:rPr>
          <w:color w:val="231F20"/>
        </w:rPr>
        <w:t>100</w:t>
      </w:r>
      <w:r>
        <w:rPr>
          <w:color w:val="231F20"/>
          <w:spacing w:val="-3"/>
        </w:rPr>
        <w:t> </w:t>
      </w:r>
      <w:r>
        <w:rPr>
          <w:color w:val="231F20"/>
        </w:rPr>
        <w:t>iterations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then</w:t>
      </w:r>
      <w:r>
        <w:rPr>
          <w:color w:val="231F20"/>
          <w:spacing w:val="-2"/>
        </w:rPr>
        <w:t> </w:t>
      </w:r>
      <w:r>
        <w:rPr>
          <w:color w:val="231F20"/>
        </w:rPr>
        <w:t>adjusted</w:t>
      </w:r>
      <w:r>
        <w:rPr>
          <w:color w:val="231F20"/>
          <w:spacing w:val="-2"/>
        </w:rPr>
        <w:t> </w:t>
      </w:r>
      <w:r>
        <w:rPr>
          <w:color w:val="231F20"/>
        </w:rPr>
        <w:t>per</w:t>
      </w:r>
      <w:r>
        <w:rPr>
          <w:color w:val="231F20"/>
          <w:spacing w:val="-4"/>
        </w:rPr>
        <w:t> </w:t>
      </w:r>
      <w:r>
        <w:rPr>
          <w:color w:val="231F20"/>
        </w:rPr>
        <w:t>100</w:t>
      </w:r>
      <w:r>
        <w:rPr>
          <w:color w:val="231F20"/>
          <w:spacing w:val="-2"/>
        </w:rPr>
        <w:t> </w:t>
      </w:r>
      <w:r>
        <w:rPr>
          <w:color w:val="231F20"/>
        </w:rPr>
        <w:t>iterations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adjustment</w:t>
      </w:r>
      <w:r>
        <w:rPr>
          <w:color w:val="231F20"/>
          <w:spacing w:val="-8"/>
        </w:rPr>
        <w:t> </w:t>
      </w:r>
      <w:r>
        <w:rPr>
          <w:color w:val="231F20"/>
        </w:rPr>
        <w:t>factor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0.95.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category</w:t>
      </w:r>
      <w:r>
        <w:rPr>
          <w:color w:val="231F20"/>
          <w:spacing w:val="-6"/>
        </w:rPr>
        <w:t> </w:t>
      </w:r>
      <w:r>
        <w:rPr>
          <w:color w:val="231F20"/>
        </w:rPr>
        <w:t>scores,</w:t>
      </w:r>
      <w:r>
        <w:rPr>
          <w:color w:val="231F20"/>
          <w:spacing w:val="-6"/>
        </w:rPr>
        <w:t> </w:t>
      </w:r>
      <w:r>
        <w:rPr>
          <w:color w:val="231F20"/>
        </w:rPr>
        <w:t>bounding</w:t>
      </w:r>
      <w:r>
        <w:rPr>
          <w:color w:val="231F20"/>
          <w:spacing w:val="-9"/>
        </w:rPr>
        <w:t> </w:t>
      </w:r>
      <w:r>
        <w:rPr>
          <w:color w:val="231F20"/>
        </w:rPr>
        <w:t>boxes,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masks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lettuce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foliage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input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obtained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outputs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model.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training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process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completed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around</w:t>
      </w:r>
      <w:r>
        <w:rPr>
          <w:color w:val="231F20"/>
          <w:w w:val="105"/>
        </w:rPr>
        <w:t> 1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600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iterations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loss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function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achieved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conver- gence state. The total loss of the proposed approach consists of two </w:t>
      </w:r>
      <w:r>
        <w:rPr>
          <w:color w:val="231F20"/>
        </w:rPr>
        <w:t>parts: the loss of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 regression operations by RPN, 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training</w:t>
      </w:r>
      <w:r>
        <w:rPr>
          <w:color w:val="231F20"/>
          <w:spacing w:val="-7"/>
        </w:rPr>
        <w:t> </w:t>
      </w:r>
      <w:r>
        <w:rPr>
          <w:color w:val="231F20"/>
        </w:rPr>
        <w:t>loss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multi-branch</w:t>
      </w:r>
      <w:r>
        <w:rPr>
          <w:color w:val="231F20"/>
          <w:spacing w:val="-8"/>
        </w:rPr>
        <w:t> </w:t>
      </w:r>
      <w:r>
        <w:rPr>
          <w:color w:val="231F20"/>
        </w:rPr>
        <w:t>predictive</w:t>
      </w:r>
      <w:r>
        <w:rPr>
          <w:color w:val="231F20"/>
          <w:spacing w:val="-6"/>
        </w:rPr>
        <w:t> </w:t>
      </w:r>
      <w:r>
        <w:rPr>
          <w:color w:val="231F20"/>
        </w:rPr>
        <w:t>network,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cal-</w:t>
      </w:r>
      <w:r>
        <w:rPr>
          <w:color w:val="231F20"/>
          <w:w w:val="105"/>
        </w:rPr>
        <w:t> culated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formula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</w:t>
      </w:r>
      <w:r>
        <w:rPr>
          <w:rFonts w:ascii="Times New Roman"/>
          <w:color w:val="231F20"/>
          <w:w w:val="105"/>
          <w:vertAlign w:val="subscript"/>
        </w:rPr>
        <w:t>fi</w:t>
      </w:r>
      <w:r>
        <w:rPr>
          <w:color w:val="231F20"/>
          <w:w w:val="105"/>
          <w:vertAlign w:val="subscript"/>
        </w:rPr>
        <w:t>nal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9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L</w:t>
      </w:r>
      <w:r>
        <w:rPr>
          <w:color w:val="231F20"/>
          <w:w w:val="105"/>
          <w:vertAlign w:val="subscript"/>
        </w:rPr>
        <w:t>RPN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+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25"/>
          <w:vertAlign w:val="subscript"/>
        </w:rPr>
        <w:t>mmulti_branch)</w:t>
      </w:r>
      <w:r>
        <w:rPr>
          <w:color w:val="231F20"/>
          <w:spacing w:val="-9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hyperlink w:history="true" w:anchor="_bookmark36">
        <w:r>
          <w:rPr>
            <w:color w:val="2E3092"/>
            <w:w w:val="105"/>
            <w:vertAlign w:val="baseline"/>
          </w:rPr>
          <w:t>He</w:t>
        </w:r>
        <w:r>
          <w:rPr>
            <w:color w:val="2E3092"/>
            <w:spacing w:val="-2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et</w:t>
        </w:r>
        <w:r>
          <w:rPr>
            <w:color w:val="2E3092"/>
            <w:spacing w:val="-2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al.,</w:t>
        </w:r>
      </w:hyperlink>
      <w:r>
        <w:rPr>
          <w:color w:val="2E3092"/>
          <w:w w:val="105"/>
          <w:vertAlign w:val="baseline"/>
        </w:rPr>
        <w:t> </w:t>
      </w:r>
      <w:hyperlink w:history="true" w:anchor="_bookmark36">
        <w:r>
          <w:rPr>
            <w:color w:val="2E3092"/>
            <w:w w:val="105"/>
            <w:vertAlign w:val="baseline"/>
          </w:rPr>
          <w:t>2017</w:t>
        </w:r>
      </w:hyperlink>
      <w:r>
        <w:rPr>
          <w:color w:val="231F20"/>
          <w:w w:val="105"/>
          <w:vertAlign w:val="baseline"/>
        </w:rPr>
        <w:t>). Where (</w:t>
      </w:r>
      <w:r>
        <w:rPr>
          <w:i/>
          <w:color w:val="231F20"/>
          <w:w w:val="105"/>
          <w:vertAlign w:val="baseline"/>
        </w:rPr>
        <w:t>L</w:t>
      </w:r>
      <w:r>
        <w:rPr>
          <w:rFonts w:ascii="Times New Roman"/>
          <w:i/>
          <w:color w:val="231F20"/>
          <w:w w:val="105"/>
          <w:vertAlign w:val="subscript"/>
        </w:rPr>
        <w:t>fi</w:t>
      </w:r>
      <w:r>
        <w:rPr>
          <w:i/>
          <w:color w:val="231F20"/>
          <w:w w:val="105"/>
          <w:vertAlign w:val="subscript"/>
        </w:rPr>
        <w:t>nal</w:t>
      </w:r>
      <w:r>
        <w:rPr>
          <w:color w:val="231F20"/>
          <w:w w:val="105"/>
          <w:vertAlign w:val="baseline"/>
        </w:rPr>
        <w:t>) represents the total loss, (</w:t>
      </w:r>
      <w:r>
        <w:rPr>
          <w:i/>
          <w:color w:val="231F20"/>
          <w:w w:val="105"/>
          <w:vertAlign w:val="baseline"/>
        </w:rPr>
        <w:t>L</w:t>
      </w:r>
      <w:r>
        <w:rPr>
          <w:i/>
          <w:color w:val="231F20"/>
          <w:w w:val="105"/>
          <w:vertAlign w:val="subscript"/>
        </w:rPr>
        <w:t>RPN</w:t>
      </w:r>
      <w:r>
        <w:rPr>
          <w:color w:val="231F20"/>
          <w:w w:val="105"/>
          <w:vertAlign w:val="baseline"/>
        </w:rPr>
        <w:t>) represents the </w:t>
      </w:r>
      <w:r>
        <w:rPr>
          <w:color w:val="231F20"/>
          <w:vertAlign w:val="baseline"/>
        </w:rPr>
        <w:t>training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loss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RPN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(anchors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classi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cation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loss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(SoftMax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Loss)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w w:val="105"/>
          <w:vertAlign w:val="baseline"/>
        </w:rPr>
        <w:t> bounding</w:t>
      </w:r>
      <w:r>
        <w:rPr>
          <w:color w:val="231F20"/>
          <w:w w:val="105"/>
          <w:vertAlign w:val="baseline"/>
        </w:rPr>
        <w:t> box</w:t>
      </w:r>
      <w:r>
        <w:rPr>
          <w:color w:val="231F20"/>
          <w:w w:val="105"/>
          <w:vertAlign w:val="baseline"/>
        </w:rPr>
        <w:t> regression</w:t>
      </w:r>
      <w:r>
        <w:rPr>
          <w:color w:val="231F20"/>
          <w:w w:val="105"/>
          <w:vertAlign w:val="baseline"/>
        </w:rPr>
        <w:t> loss</w:t>
      </w:r>
      <w:r>
        <w:rPr>
          <w:color w:val="231F20"/>
          <w:w w:val="105"/>
          <w:vertAlign w:val="baseline"/>
        </w:rPr>
        <w:t> (SmoothL1</w:t>
      </w:r>
      <w:r>
        <w:rPr>
          <w:color w:val="231F20"/>
          <w:w w:val="105"/>
          <w:vertAlign w:val="baseline"/>
        </w:rPr>
        <w:t> Loss)),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(</w:t>
      </w:r>
      <w:r>
        <w:rPr>
          <w:i/>
          <w:color w:val="231F20"/>
          <w:w w:val="105"/>
          <w:vertAlign w:val="baseline"/>
        </w:rPr>
        <w:t>L</w:t>
      </w:r>
      <w:r>
        <w:rPr>
          <w:i/>
          <w:color w:val="231F20"/>
          <w:w w:val="105"/>
          <w:vertAlign w:val="subscript"/>
        </w:rPr>
        <w:t>multi</w:t>
      </w:r>
      <w:r>
        <w:rPr>
          <w:color w:val="231F20"/>
          <w:w w:val="105"/>
          <w:vertAlign w:val="subscript"/>
        </w:rPr>
        <w:t>_</w:t>
      </w:r>
      <w:r>
        <w:rPr>
          <w:i/>
          <w:color w:val="231F20"/>
          <w:w w:val="105"/>
          <w:vertAlign w:val="subscript"/>
        </w:rPr>
        <w:t>branch</w:t>
      </w:r>
      <w:r>
        <w:rPr>
          <w:color w:val="231F20"/>
          <w:w w:val="105"/>
          <w:vertAlign w:val="baseline"/>
        </w:rPr>
        <w:t>) </w:t>
      </w:r>
      <w:r>
        <w:rPr>
          <w:color w:val="231F20"/>
          <w:vertAlign w:val="baseline"/>
        </w:rPr>
        <w:t>represents 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training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loss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due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to 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three-branch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structure (SoftMax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Loss,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SmoothL1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Loss,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Mask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Loss).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L</w:t>
      </w:r>
      <w:r>
        <w:rPr>
          <w:i/>
          <w:color w:val="231F20"/>
          <w:vertAlign w:val="subscript"/>
        </w:rPr>
        <w:t>RPN</w:t>
      </w:r>
      <w:r>
        <w:rPr>
          <w:color w:val="231F20"/>
          <w:vertAlign w:val="baseline"/>
        </w:rPr>
        <w:t>)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L</w:t>
      </w:r>
      <w:r>
        <w:rPr>
          <w:i/>
          <w:color w:val="231F20"/>
          <w:vertAlign w:val="subscript"/>
        </w:rPr>
        <w:t>multi</w:t>
      </w:r>
      <w:r>
        <w:rPr>
          <w:color w:val="231F20"/>
          <w:vertAlign w:val="subscript"/>
        </w:rPr>
        <w:t>_</w:t>
      </w:r>
      <w:r>
        <w:rPr>
          <w:i/>
          <w:color w:val="231F20"/>
          <w:vertAlign w:val="subscript"/>
        </w:rPr>
        <w:t>branch</w:t>
      </w:r>
      <w:r>
        <w:rPr>
          <w:color w:val="231F20"/>
          <w:vertAlign w:val="baseline"/>
        </w:rPr>
        <w:t>).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loss</w:t>
      </w:r>
      <w:r>
        <w:rPr>
          <w:color w:val="231F20"/>
          <w:w w:val="105"/>
          <w:vertAlign w:val="baseline"/>
        </w:rPr>
        <w:t> function</w:t>
      </w:r>
      <w:r>
        <w:rPr>
          <w:color w:val="231F20"/>
          <w:w w:val="105"/>
          <w:vertAlign w:val="baseline"/>
        </w:rPr>
        <w:t> value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accuracy</w:t>
      </w:r>
      <w:r>
        <w:rPr>
          <w:color w:val="231F20"/>
          <w:w w:val="105"/>
          <w:vertAlign w:val="baseline"/>
        </w:rPr>
        <w:t> per</w:t>
      </w:r>
      <w:r>
        <w:rPr>
          <w:color w:val="231F20"/>
          <w:w w:val="105"/>
          <w:vertAlign w:val="baseline"/>
        </w:rPr>
        <w:t> iteration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model</w:t>
      </w:r>
      <w:r>
        <w:rPr>
          <w:color w:val="231F20"/>
          <w:w w:val="105"/>
          <w:vertAlign w:val="baseline"/>
        </w:rPr>
        <w:t> for</w:t>
      </w:r>
      <w:r>
        <w:rPr>
          <w:color w:val="231F20"/>
          <w:w w:val="105"/>
          <w:vertAlign w:val="baseline"/>
        </w:rPr>
        <w:t> 600 iterations</w:t>
      </w:r>
      <w:r>
        <w:rPr>
          <w:color w:val="231F20"/>
          <w:w w:val="105"/>
          <w:vertAlign w:val="baseline"/>
        </w:rPr>
        <w:t> are</w:t>
      </w:r>
      <w:r>
        <w:rPr>
          <w:color w:val="231F20"/>
          <w:w w:val="105"/>
          <w:vertAlign w:val="baseline"/>
        </w:rPr>
        <w:t> shown</w:t>
      </w:r>
      <w:r>
        <w:rPr>
          <w:color w:val="231F20"/>
          <w:w w:val="105"/>
          <w:vertAlign w:val="baseline"/>
        </w:rPr>
        <w:t> in</w:t>
      </w:r>
      <w:r>
        <w:rPr>
          <w:color w:val="231F20"/>
          <w:w w:val="105"/>
          <w:vertAlign w:val="baseline"/>
        </w:rPr>
        <w:t> </w:t>
      </w:r>
      <w:hyperlink w:history="true" w:anchor="_bookmark10">
        <w:r>
          <w:rPr>
            <w:color w:val="2E3092"/>
            <w:w w:val="105"/>
            <w:vertAlign w:val="baseline"/>
          </w:rPr>
          <w:t>Fig.</w:t>
        </w:r>
        <w:r>
          <w:rPr>
            <w:color w:val="2E3092"/>
            <w:w w:val="105"/>
            <w:vertAlign w:val="baseline"/>
          </w:rPr>
          <w:t> 5</w:t>
        </w:r>
      </w:hyperlink>
      <w:r>
        <w:rPr>
          <w:color w:val="231F20"/>
          <w:w w:val="105"/>
          <w:vertAlign w:val="baseline"/>
        </w:rPr>
        <w:t>.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loss</w:t>
      </w:r>
      <w:r>
        <w:rPr>
          <w:color w:val="231F20"/>
          <w:w w:val="105"/>
          <w:vertAlign w:val="baseline"/>
        </w:rPr>
        <w:t> function</w:t>
      </w:r>
      <w:r>
        <w:rPr>
          <w:color w:val="231F20"/>
          <w:w w:val="105"/>
          <w:vertAlign w:val="baseline"/>
        </w:rPr>
        <w:t> is</w:t>
      </w:r>
      <w:r>
        <w:rPr>
          <w:color w:val="231F20"/>
          <w:w w:val="105"/>
          <w:vertAlign w:val="baseline"/>
        </w:rPr>
        <w:t> showing</w:t>
      </w:r>
      <w:r>
        <w:rPr>
          <w:color w:val="231F20"/>
          <w:w w:val="105"/>
          <w:vertAlign w:val="baseline"/>
        </w:rPr>
        <w:t> a downward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trend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during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training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process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can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seen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5"/>
          <w:w w:val="105"/>
          <w:vertAlign w:val="baseline"/>
        </w:rPr>
        <w:t> </w:t>
      </w:r>
      <w:hyperlink w:history="true" w:anchor="_bookmark10">
        <w:r>
          <w:rPr>
            <w:color w:val="2E3092"/>
            <w:w w:val="105"/>
            <w:vertAlign w:val="baseline"/>
          </w:rPr>
          <w:t>Fig.</w:t>
        </w:r>
        <w:r>
          <w:rPr>
            <w:color w:val="2E3092"/>
            <w:spacing w:val="-5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5</w:t>
        </w:r>
      </w:hyperlink>
      <w:r>
        <w:rPr>
          <w:color w:val="231F20"/>
          <w:w w:val="105"/>
          <w:vertAlign w:val="baseline"/>
        </w:rPr>
        <w:t>, </w:t>
      </w:r>
      <w:r>
        <w:rPr>
          <w:color w:val="231F20"/>
          <w:spacing w:val="-2"/>
          <w:w w:val="105"/>
          <w:vertAlign w:val="baseline"/>
        </w:rPr>
        <w:t>which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means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that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prediction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loss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deviation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gradually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decreasing</w:t>
      </w:r>
      <w:r>
        <w:rPr>
          <w:color w:val="231F20"/>
          <w:w w:val="105"/>
          <w:vertAlign w:val="baseline"/>
        </w:rPr>
        <w:t> by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updating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loss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function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small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sample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batches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during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</w:t>
      </w:r>
      <w:r>
        <w:rPr>
          <w:color w:val="231F20"/>
          <w:vertAlign w:val="baseline"/>
        </w:rPr>
        <w:t>optimization process. The loss function values for both the training set</w:t>
      </w:r>
      <w:r>
        <w:rPr>
          <w:color w:val="231F20"/>
          <w:w w:val="105"/>
          <w:vertAlign w:val="baseline"/>
        </w:rPr>
        <w:t> and validation set are reduced to less than 0.2 and tend to be stable when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number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iterations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more than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550.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This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indicates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that the</w:t>
      </w:r>
      <w:r>
        <w:rPr>
          <w:color w:val="231F20"/>
          <w:w w:val="105"/>
          <w:vertAlign w:val="baseline"/>
        </w:rPr>
        <w:t> training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model</w:t>
      </w:r>
      <w:r>
        <w:rPr>
          <w:color w:val="231F20"/>
          <w:w w:val="105"/>
          <w:vertAlign w:val="baseline"/>
        </w:rPr>
        <w:t> runs</w:t>
      </w:r>
      <w:r>
        <w:rPr>
          <w:color w:val="231F20"/>
          <w:w w:val="105"/>
          <w:vertAlign w:val="baseline"/>
        </w:rPr>
        <w:t> well,</w:t>
      </w:r>
      <w:r>
        <w:rPr>
          <w:color w:val="231F20"/>
          <w:w w:val="105"/>
          <w:vertAlign w:val="baseline"/>
        </w:rPr>
        <w:t> with</w:t>
      </w:r>
      <w:r>
        <w:rPr>
          <w:color w:val="231F20"/>
          <w:w w:val="105"/>
          <w:vertAlign w:val="baseline"/>
        </w:rPr>
        <w:t> a</w:t>
      </w:r>
      <w:r>
        <w:rPr>
          <w:color w:val="231F20"/>
          <w:w w:val="105"/>
          <w:vertAlign w:val="baseline"/>
        </w:rPr>
        <w:t> detection</w:t>
      </w:r>
      <w:r>
        <w:rPr>
          <w:color w:val="231F20"/>
          <w:w w:val="105"/>
          <w:vertAlign w:val="baseline"/>
        </w:rPr>
        <w:t> accuracy</w:t>
      </w:r>
      <w:r>
        <w:rPr>
          <w:color w:val="231F20"/>
          <w:w w:val="105"/>
          <w:vertAlign w:val="baseline"/>
        </w:rPr>
        <w:t> of lettuce foliage of more than 0.98.</w:t>
      </w:r>
    </w:p>
    <w:p>
      <w:pPr>
        <w:pStyle w:val="BodyText"/>
        <w:spacing w:before="18"/>
      </w:pPr>
    </w:p>
    <w:p>
      <w:pPr>
        <w:pStyle w:val="ListParagraph"/>
        <w:numPr>
          <w:ilvl w:val="1"/>
          <w:numId w:val="1"/>
        </w:numPr>
        <w:tabs>
          <w:tab w:pos="402" w:val="left" w:leader="none"/>
        </w:tabs>
        <w:spacing w:line="240" w:lineRule="auto" w:before="0" w:after="0"/>
        <w:ind w:left="402" w:right="0" w:hanging="279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Crop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morphological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traits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estimation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model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23" w:right="120" w:firstLine="239"/>
        <w:jc w:val="both"/>
      </w:pPr>
      <w:r>
        <w:rPr>
          <w:color w:val="231F20"/>
          <w:w w:val="105"/>
        </w:rPr>
        <w:t>From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instance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segmentation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process,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predicted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mask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 </w:t>
      </w:r>
      <w:r>
        <w:rPr>
          <w:color w:val="231F20"/>
          <w:spacing w:val="-2"/>
          <w:w w:val="105"/>
        </w:rPr>
        <w:t>bounding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box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instance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retrieved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determine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lettuce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mor-</w:t>
      </w:r>
      <w:r>
        <w:rPr>
          <w:color w:val="231F20"/>
          <w:w w:val="105"/>
        </w:rPr>
        <w:t> phological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traits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foliage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area,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length,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width.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case,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40" w:right="640"/>
          <w:cols w:num="2" w:equalWidth="0">
            <w:col w:w="5186" w:space="172"/>
            <w:col w:w="5272"/>
          </w:cols>
        </w:sectPr>
      </w:pPr>
    </w:p>
    <w:p>
      <w:pPr>
        <w:pStyle w:val="BodyText"/>
        <w:tabs>
          <w:tab w:pos="5481" w:val="left" w:leader="none"/>
          <w:tab w:pos="6199" w:val="left" w:leader="none"/>
        </w:tabs>
        <w:spacing w:before="9"/>
        <w:ind w:left="123"/>
        <w:rPr>
          <w:rFonts w:ascii="Times New Roman"/>
        </w:rPr>
      </w:pPr>
      <w:r>
        <w:rPr>
          <w:color w:val="231F20"/>
        </w:rPr>
        <w:t>that</w:t>
      </w:r>
      <w:r>
        <w:rPr>
          <w:color w:val="231F20"/>
          <w:spacing w:val="14"/>
        </w:rPr>
        <w:t> </w:t>
      </w:r>
      <w:r>
        <w:rPr>
          <w:color w:val="231F20"/>
        </w:rPr>
        <w:t>provides</w:t>
      </w:r>
      <w:r>
        <w:rPr>
          <w:color w:val="231F20"/>
          <w:spacing w:val="14"/>
        </w:rPr>
        <w:t> </w:t>
      </w:r>
      <w:r>
        <w:rPr>
          <w:color w:val="231F20"/>
        </w:rPr>
        <w:t>state-of-the-art</w:t>
      </w:r>
      <w:r>
        <w:rPr>
          <w:color w:val="231F20"/>
          <w:spacing w:val="13"/>
        </w:rPr>
        <w:t> </w:t>
      </w:r>
      <w:r>
        <w:rPr>
          <w:color w:val="231F20"/>
        </w:rPr>
        <w:t>detection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segmentation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algorithms.</w:t>
      </w:r>
      <w:r>
        <w:rPr>
          <w:color w:val="231F20"/>
        </w:rPr>
        <w:tab/>
      </w:r>
      <w:r>
        <w:rPr>
          <w:rFonts w:ascii="Times New Roman"/>
          <w:color w:val="231F20"/>
          <w:u w:val="single" w:color="231F20"/>
        </w:rPr>
        <w:tab/>
      </w:r>
    </w:p>
    <w:p>
      <w:pPr>
        <w:spacing w:after="0"/>
        <w:rPr>
          <w:rFonts w:ascii="Times New Roman"/>
        </w:rPr>
        <w:sectPr>
          <w:type w:val="continuous"/>
          <w:pgSz w:w="11910" w:h="15880"/>
          <w:pgMar w:header="693" w:footer="592" w:top="640" w:bottom="280" w:left="640" w:right="640"/>
        </w:sectPr>
      </w:pPr>
    </w:p>
    <w:p>
      <w:pPr>
        <w:pStyle w:val="BodyText"/>
        <w:spacing w:before="28"/>
        <w:ind w:left="123"/>
      </w:pPr>
      <w:bookmarkStart w:name="_bookmark9" w:id="21"/>
      <w:bookmarkEnd w:id="21"/>
      <w:r>
        <w:rPr/>
      </w:r>
      <w:r>
        <w:rPr>
          <w:color w:val="231F20"/>
          <w:spacing w:val="-2"/>
        </w:rPr>
        <w:t>Since the dataset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small,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pre-trained version</w:t>
      </w:r>
      <w:r>
        <w:rPr>
          <w:color w:val="231F20"/>
        </w:rPr>
        <w:t> </w:t>
      </w:r>
      <w:r>
        <w:rPr>
          <w:color w:val="231F20"/>
          <w:spacing w:val="-2"/>
        </w:rPr>
        <w:t>of Mask-CNN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(trained</w:t>
      </w:r>
    </w:p>
    <w:p>
      <w:pPr>
        <w:spacing w:before="68"/>
        <w:ind w:left="12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40"/>
          <w:sz w:val="12"/>
          <w:vertAlign w:val="superscript"/>
        </w:rPr>
        <w:t>1</w:t>
      </w:r>
      <w:r>
        <w:rPr>
          <w:color w:val="231F20"/>
          <w:spacing w:val="37"/>
          <w:w w:val="140"/>
          <w:sz w:val="12"/>
          <w:vertAlign w:val="baseline"/>
        </w:rPr>
        <w:t> </w:t>
      </w:r>
      <w:hyperlink r:id="rId24">
        <w:r>
          <w:rPr>
            <w:color w:val="2E3092"/>
            <w:spacing w:val="-2"/>
            <w:w w:val="110"/>
            <w:sz w:val="12"/>
            <w:vertAlign w:val="baseline"/>
          </w:rPr>
          <w:t>https://ai.facebook.com/tools/detectron2/</w:t>
        </w:r>
      </w:hyperlink>
      <w:r>
        <w:rPr>
          <w:color w:val="231F20"/>
          <w:spacing w:val="-2"/>
          <w:w w:val="110"/>
          <w:sz w:val="12"/>
          <w:vertAlign w:val="baseline"/>
        </w:rPr>
        <w:t>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40" w:right="640"/>
          <w:cols w:num="2" w:equalWidth="0">
            <w:col w:w="5184" w:space="281"/>
            <w:col w:w="5165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030"/>
        <w:rPr>
          <w:sz w:val="20"/>
        </w:rPr>
      </w:pPr>
      <w:r>
        <w:rPr>
          <w:sz w:val="20"/>
        </w:rPr>
        <w:drawing>
          <wp:inline distT="0" distB="0" distL="0" distR="0">
            <wp:extent cx="5438218" cy="3279648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218" cy="327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1635" w:right="1634" w:firstLine="0"/>
        <w:jc w:val="center"/>
        <w:rPr>
          <w:sz w:val="12"/>
        </w:rPr>
      </w:pPr>
      <w:bookmarkStart w:name="_bookmark10" w:id="22"/>
      <w:bookmarkEnd w:id="22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5.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Training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losses,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validation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losses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accuracy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per</w:t>
      </w:r>
      <w:r>
        <w:rPr>
          <w:color w:val="231F20"/>
          <w:spacing w:val="18"/>
          <w:sz w:val="12"/>
        </w:rPr>
        <w:t> </w:t>
      </w:r>
      <w:r>
        <w:rPr>
          <w:color w:val="231F20"/>
          <w:spacing w:val="-2"/>
          <w:sz w:val="12"/>
        </w:rPr>
        <w:t>iteration.</w:t>
      </w:r>
    </w:p>
    <w:p>
      <w:pPr>
        <w:pStyle w:val="BodyText"/>
        <w:spacing w:before="17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40" w:right="640"/>
        </w:sectPr>
      </w:pPr>
    </w:p>
    <w:p>
      <w:pPr>
        <w:pStyle w:val="BodyText"/>
        <w:spacing w:before="46"/>
      </w:pPr>
    </w:p>
    <w:p>
      <w:pPr>
        <w:pStyle w:val="BodyText"/>
        <w:spacing w:line="276" w:lineRule="auto" w:before="1"/>
        <w:ind w:left="123" w:right="38"/>
        <w:jc w:val="both"/>
      </w:pPr>
      <w:r>
        <w:rPr>
          <w:color w:val="231F20"/>
        </w:rPr>
        <w:t>there are two masks</w:t>
      </w:r>
      <w:r>
        <w:rPr>
          <w:color w:val="231F20"/>
          <w:spacing w:val="-1"/>
        </w:rPr>
        <w:t> </w:t>
      </w:r>
      <w:r>
        <w:rPr>
          <w:color w:val="231F20"/>
        </w:rPr>
        <w:t>and two bounding boxes as</w:t>
      </w:r>
      <w:r>
        <w:rPr>
          <w:color w:val="231F20"/>
          <w:spacing w:val="-1"/>
        </w:rPr>
        <w:t> </w:t>
      </w:r>
      <w:r>
        <w:rPr>
          <w:color w:val="231F20"/>
        </w:rPr>
        <w:t>each image</w:t>
      </w:r>
      <w:r>
        <w:rPr>
          <w:color w:val="231F20"/>
          <w:spacing w:val="-1"/>
        </w:rPr>
        <w:t> </w:t>
      </w:r>
      <w:r>
        <w:rPr>
          <w:color w:val="231F20"/>
        </w:rPr>
        <w:t>consists of</w:t>
      </w:r>
      <w:r>
        <w:rPr>
          <w:color w:val="231F20"/>
          <w:spacing w:val="40"/>
        </w:rPr>
        <w:t> </w:t>
      </w:r>
      <w:r>
        <w:rPr>
          <w:color w:val="231F20"/>
        </w:rPr>
        <w:t>two</w:t>
      </w:r>
      <w:r>
        <w:rPr>
          <w:color w:val="231F20"/>
          <w:spacing w:val="-6"/>
        </w:rPr>
        <w:t> </w:t>
      </w:r>
      <w:r>
        <w:rPr>
          <w:color w:val="231F20"/>
        </w:rPr>
        <w:t>lettuce</w:t>
      </w:r>
      <w:r>
        <w:rPr>
          <w:color w:val="231F20"/>
          <w:spacing w:val="-8"/>
        </w:rPr>
        <w:t> </w:t>
      </w:r>
      <w:r>
        <w:rPr>
          <w:color w:val="231F20"/>
        </w:rPr>
        <w:t>foliage.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foliage</w:t>
      </w:r>
      <w:r>
        <w:rPr>
          <w:color w:val="231F20"/>
          <w:spacing w:val="-8"/>
        </w:rPr>
        <w:t> </w:t>
      </w:r>
      <w:r>
        <w:rPr>
          <w:color w:val="231F20"/>
        </w:rPr>
        <w:t>area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two</w:t>
      </w:r>
      <w:r>
        <w:rPr>
          <w:color w:val="231F20"/>
          <w:spacing w:val="-6"/>
        </w:rPr>
        <w:t> </w:t>
      </w:r>
      <w:r>
        <w:rPr>
          <w:color w:val="231F20"/>
        </w:rPr>
        <w:t>lettuce</w:t>
      </w:r>
      <w:r>
        <w:rPr>
          <w:color w:val="231F20"/>
          <w:spacing w:val="-8"/>
        </w:rPr>
        <w:t> </w:t>
      </w:r>
      <w:r>
        <w:rPr>
          <w:color w:val="231F20"/>
        </w:rPr>
        <w:t>plants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calculated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extracting features from their respective predicted masks. The </w:t>
      </w:r>
      <w:r>
        <w:rPr>
          <w:color w:val="231F20"/>
        </w:rPr>
        <w:t>masks</w:t>
      </w:r>
      <w:r>
        <w:rPr>
          <w:color w:val="231F20"/>
          <w:spacing w:val="40"/>
        </w:rPr>
        <w:t> </w:t>
      </w:r>
      <w:r>
        <w:rPr>
          <w:color w:val="231F20"/>
        </w:rPr>
        <w:t>are a set of matrices that contain pixels belonging to the area of a seg-</w:t>
      </w:r>
      <w:r>
        <w:rPr>
          <w:color w:val="231F20"/>
          <w:spacing w:val="40"/>
        </w:rPr>
        <w:t> </w:t>
      </w:r>
      <w:r>
        <w:rPr>
          <w:color w:val="231F20"/>
        </w:rPr>
        <w:t>mented object (area of interest) which in this case are two lettuce fo-</w:t>
      </w:r>
      <w:r>
        <w:rPr>
          <w:color w:val="231F20"/>
          <w:spacing w:val="40"/>
        </w:rPr>
        <w:t> </w:t>
      </w:r>
      <w:r>
        <w:rPr>
          <w:color w:val="231F20"/>
        </w:rPr>
        <w:t>liage. These pixels are retrieved from the prediction and further</w:t>
      </w:r>
      <w:r>
        <w:rPr>
          <w:color w:val="231F20"/>
          <w:spacing w:val="40"/>
        </w:rPr>
        <w:t> </w:t>
      </w:r>
      <w:bookmarkStart w:name="_bookmark11" w:id="23"/>
      <w:bookmarkEnd w:id="23"/>
      <w:r>
        <w:rPr>
          <w:color w:val="231F20"/>
        </w:rPr>
        <w:t>p</w:t>
      </w:r>
      <w:r>
        <w:rPr>
          <w:color w:val="231F20"/>
        </w:rPr>
        <w:t>rocessing is done to give this data useful meaning.</w:t>
      </w:r>
    </w:p>
    <w:p>
      <w:pPr>
        <w:pStyle w:val="BodyText"/>
        <w:spacing w:line="276" w:lineRule="auto"/>
        <w:ind w:left="123" w:right="38" w:firstLine="238"/>
        <w:jc w:val="both"/>
      </w:pPr>
      <w:r>
        <w:rPr>
          <w:color w:val="231F20"/>
        </w:rPr>
        <w:t>The distance between the camera and the object affects the pixel</w:t>
      </w:r>
      <w:r>
        <w:rPr>
          <w:color w:val="231F20"/>
          <w:spacing w:val="40"/>
        </w:rPr>
        <w:t> </w:t>
      </w:r>
      <w:r>
        <w:rPr>
          <w:color w:val="231F20"/>
        </w:rPr>
        <w:t>count of the image. The closer the camera, the greater the number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pixels of an object in an image and vice versa. Hence, in this study, the</w:t>
      </w:r>
      <w:r>
        <w:rPr>
          <w:color w:val="231F20"/>
          <w:spacing w:val="40"/>
        </w:rPr>
        <w:t> </w:t>
      </w:r>
      <w:r>
        <w:rPr>
          <w:color w:val="231F20"/>
        </w:rPr>
        <w:t>distance</w:t>
      </w:r>
      <w:r>
        <w:rPr>
          <w:color w:val="231F20"/>
          <w:spacing w:val="23"/>
        </w:rPr>
        <w:t> </w:t>
      </w:r>
      <w:r>
        <w:rPr>
          <w:color w:val="231F20"/>
        </w:rPr>
        <w:t>between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camera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channel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3"/>
        </w:rPr>
        <w:t> </w:t>
      </w:r>
      <w:r>
        <w:rPr>
          <w:color w:val="231F20"/>
        </w:rPr>
        <w:t>kept</w:t>
      </w:r>
      <w:r>
        <w:rPr>
          <w:color w:val="231F20"/>
          <w:spacing w:val="2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</w:t>
      </w:r>
      <w:r>
        <w:rPr>
          <w:color w:val="231F20"/>
          <w:spacing w:val="22"/>
        </w:rPr>
        <w:t> </w:t>
      </w:r>
      <w:r>
        <w:rPr>
          <w:color w:val="231F20"/>
        </w:rPr>
        <w:t>at</w:t>
      </w:r>
      <w:r>
        <w:rPr>
          <w:color w:val="231F20"/>
          <w:spacing w:val="21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</w:rPr>
        <w:t>value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40</w:t>
      </w:r>
      <w:r>
        <w:rPr>
          <w:color w:val="231F20"/>
          <w:spacing w:val="24"/>
        </w:rPr>
        <w:t> </w:t>
      </w:r>
      <w:r>
        <w:rPr>
          <w:color w:val="231F20"/>
        </w:rPr>
        <w:t>cm</w:t>
      </w:r>
      <w:r>
        <w:rPr>
          <w:color w:val="231F20"/>
          <w:spacing w:val="23"/>
        </w:rPr>
        <w:t> </w:t>
      </w:r>
      <w:r>
        <w:rPr>
          <w:color w:val="231F20"/>
        </w:rPr>
        <w:t>while</w:t>
      </w:r>
      <w:r>
        <w:rPr>
          <w:color w:val="231F20"/>
          <w:spacing w:val="24"/>
        </w:rPr>
        <w:t> </w:t>
      </w:r>
      <w:r>
        <w:rPr>
          <w:color w:val="231F20"/>
        </w:rPr>
        <w:t>taking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images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color w:val="231F20"/>
        </w:rPr>
        <w:t>denoted</w:t>
      </w:r>
      <w:r>
        <w:rPr>
          <w:color w:val="231F20"/>
          <w:spacing w:val="25"/>
        </w:rPr>
        <w:t> </w:t>
      </w:r>
      <w:r>
        <w:rPr>
          <w:color w:val="231F20"/>
        </w:rPr>
        <w:t>by</w:t>
      </w:r>
      <w:r>
        <w:rPr>
          <w:color w:val="231F20"/>
          <w:spacing w:val="25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D</w:t>
      </w:r>
      <w:r>
        <w:rPr>
          <w:color w:val="231F20"/>
        </w:rPr>
        <w:t>).</w:t>
      </w:r>
      <w:r>
        <w:rPr>
          <w:color w:val="231F20"/>
          <w:spacing w:val="26"/>
        </w:rPr>
        <w:t> </w:t>
      </w:r>
      <w:r>
        <w:rPr>
          <w:color w:val="231F20"/>
        </w:rPr>
        <w:t>As</w:t>
      </w:r>
      <w:r>
        <w:rPr>
          <w:color w:val="231F20"/>
          <w:spacing w:val="24"/>
        </w:rPr>
        <w:t> </w:t>
      </w:r>
      <w:r>
        <w:rPr>
          <w:color w:val="231F20"/>
        </w:rPr>
        <w:t>we</w:t>
      </w:r>
      <w:r>
        <w:rPr>
          <w:color w:val="231F20"/>
          <w:spacing w:val="25"/>
        </w:rPr>
        <w:t> </w:t>
      </w:r>
      <w:r>
        <w:rPr>
          <w:color w:val="231F20"/>
        </w:rPr>
        <w:t>know,</w:t>
      </w:r>
      <w:r>
        <w:rPr>
          <w:color w:val="231F20"/>
          <w:spacing w:val="40"/>
        </w:rPr>
        <w:t> </w:t>
      </w:r>
      <w:r>
        <w:rPr>
          <w:color w:val="231F20"/>
        </w:rPr>
        <w:t>the height of the lettuce increases throughout the plantation cycle and</w:t>
      </w:r>
      <w:r>
        <w:rPr>
          <w:color w:val="231F20"/>
          <w:spacing w:val="40"/>
        </w:rPr>
        <w:t> </w:t>
      </w:r>
      <w:r>
        <w:rPr>
          <w:color w:val="231F20"/>
        </w:rPr>
        <w:t>affects the pixel count. To calculate the foliage area (</w:t>
      </w:r>
      <w:r>
        <w:rPr>
          <w:i/>
          <w:color w:val="231F20"/>
        </w:rPr>
        <w:t>A</w:t>
      </w:r>
      <w:r>
        <w:rPr>
          <w:i/>
          <w:color w:val="231F20"/>
          <w:vertAlign w:val="subscript"/>
        </w:rPr>
        <w:t>f</w:t>
      </w:r>
      <w:r>
        <w:rPr>
          <w:color w:val="231F20"/>
          <w:vertAlign w:val="baseline"/>
        </w:rPr>
        <w:t>), the height (</w:t>
      </w:r>
      <w:r>
        <w:rPr>
          <w:i/>
          <w:color w:val="231F20"/>
          <w:vertAlign w:val="baseline"/>
        </w:rPr>
        <w:t>h</w:t>
      </w:r>
      <w:r>
        <w:rPr>
          <w:color w:val="231F20"/>
          <w:vertAlign w:val="baseline"/>
        </w:rPr>
        <w:t>)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 the crop is also taken into account. At the end of the plantation</w:t>
      </w:r>
      <w:r>
        <w:rPr>
          <w:color w:val="231F20"/>
          <w:spacing w:val="40"/>
          <w:vertAlign w:val="baseline"/>
        </w:rPr>
        <w:t> </w:t>
      </w:r>
      <w:bookmarkStart w:name="_bookmark13" w:id="24"/>
      <w:bookmarkEnd w:id="24"/>
      <w:r>
        <w:rPr>
          <w:color w:val="231F20"/>
          <w:vertAlign w:val="baseline"/>
        </w:rPr>
        <w:t>c</w:t>
      </w:r>
      <w:r>
        <w:rPr>
          <w:color w:val="231F20"/>
          <w:vertAlign w:val="baseline"/>
        </w:rPr>
        <w:t>ycle,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boxplot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created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shown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Fig.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A1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appendix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heights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 30 lettuce plants recorded manually and a scatter plot is created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shown in Fig. A2 of appendix A using median values of plants' heights</w:t>
      </w:r>
      <w:r>
        <w:rPr>
          <w:color w:val="231F20"/>
          <w:spacing w:val="40"/>
          <w:vertAlign w:val="baseline"/>
        </w:rPr>
        <w:t> </w:t>
      </w:r>
      <w:bookmarkStart w:name="_bookmark12" w:id="25"/>
      <w:bookmarkEnd w:id="25"/>
      <w:r>
        <w:rPr>
          <w:color w:val="231F20"/>
          <w:vertAlign w:val="baseline"/>
        </w:rPr>
        <w:t>to</w:t>
      </w:r>
      <w:r>
        <w:rPr>
          <w:color w:val="231F20"/>
          <w:vertAlign w:val="baseline"/>
        </w:rPr>
        <w:t> derive a linear regression relationship between height (</w:t>
      </w:r>
      <w:r>
        <w:rPr>
          <w:i/>
          <w:color w:val="231F20"/>
          <w:vertAlign w:val="baseline"/>
        </w:rPr>
        <w:t>h</w:t>
      </w:r>
      <w:r>
        <w:rPr>
          <w:color w:val="231F20"/>
          <w:vertAlign w:val="baseline"/>
        </w:rPr>
        <w:t>) and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number of days (</w:t>
      </w:r>
      <w:r>
        <w:rPr>
          <w:i/>
          <w:color w:val="231F20"/>
          <w:vertAlign w:val="baseline"/>
        </w:rPr>
        <w:t>x</w:t>
      </w:r>
      <w:r>
        <w:rPr>
          <w:color w:val="231F20"/>
          <w:vertAlign w:val="baseline"/>
        </w:rPr>
        <w:t>), which is represented in Eq. </w:t>
      </w:r>
      <w:hyperlink w:history="true" w:anchor="_bookmark12">
        <w:r>
          <w:rPr>
            <w:color w:val="2E3092"/>
            <w:vertAlign w:val="baseline"/>
          </w:rPr>
          <w:t>1</w:t>
        </w:r>
      </w:hyperlink>
      <w:r>
        <w:rPr>
          <w:color w:val="231F20"/>
          <w:vertAlign w:val="baseline"/>
        </w:rPr>
        <w:t>.</w:t>
      </w:r>
    </w:p>
    <w:p>
      <w:pPr>
        <w:pStyle w:val="BodyText"/>
        <w:tabs>
          <w:tab w:pos="4929" w:val="left" w:leader="none"/>
        </w:tabs>
        <w:spacing w:before="99"/>
        <w:ind w:left="123"/>
        <w:jc w:val="both"/>
        <w:rPr>
          <w:rFonts w:ascii="LM Roman 10"/>
        </w:rPr>
      </w:pPr>
      <w:r>
        <w:rPr>
          <w:i/>
          <w:color w:val="231F20"/>
        </w:rPr>
        <w:t>h</w:t>
      </w:r>
      <w:r>
        <w:rPr>
          <w:i/>
          <w:color w:val="231F20"/>
          <w:spacing w:val="5"/>
        </w:rPr>
        <w:t> </w:t>
      </w:r>
      <w:r>
        <w:rPr>
          <w:rFonts w:ascii="LM Roman 10"/>
          <w:color w:val="231F20"/>
        </w:rPr>
        <w:t>=</w:t>
      </w:r>
      <w:r>
        <w:rPr>
          <w:rFonts w:ascii="LM Roman 10"/>
          <w:color w:val="231F20"/>
          <w:spacing w:val="-8"/>
        </w:rPr>
        <w:t> </w:t>
      </w:r>
      <w:r>
        <w:rPr>
          <w:color w:val="231F20"/>
        </w:rPr>
        <w:t>0</w:t>
      </w:r>
      <w:r>
        <w:rPr>
          <w:rFonts w:ascii="Arial"/>
          <w:color w:val="231F20"/>
        </w:rPr>
        <w:t>.</w:t>
      </w:r>
      <w:r>
        <w:rPr>
          <w:color w:val="231F20"/>
        </w:rPr>
        <w:t>2521</w:t>
      </w:r>
      <w:r>
        <w:rPr>
          <w:i/>
          <w:color w:val="231F20"/>
        </w:rPr>
        <w:t>x</w:t>
      </w:r>
      <w:r>
        <w:rPr>
          <w:i/>
          <w:color w:val="231F20"/>
          <w:spacing w:val="-4"/>
        </w:rPr>
        <w:t> </w:t>
      </w:r>
      <w:r>
        <w:rPr>
          <w:rFonts w:ascii="LM Roman 10"/>
          <w:color w:val="231F20"/>
        </w:rPr>
        <w:t>+</w:t>
      </w:r>
      <w:r>
        <w:rPr>
          <w:rFonts w:ascii="LM Roman 10"/>
          <w:color w:val="231F20"/>
          <w:spacing w:val="-18"/>
        </w:rPr>
        <w:t> </w:t>
      </w:r>
      <w:r>
        <w:rPr>
          <w:color w:val="231F20"/>
          <w:spacing w:val="-2"/>
        </w:rPr>
        <w:t>2</w:t>
      </w:r>
      <w:r>
        <w:rPr>
          <w:rFonts w:ascii="Arial"/>
          <w:color w:val="231F20"/>
          <w:spacing w:val="-2"/>
        </w:rPr>
        <w:t>.</w:t>
      </w:r>
      <w:r>
        <w:rPr>
          <w:color w:val="231F20"/>
          <w:spacing w:val="-2"/>
        </w:rPr>
        <w:t>9641</w:t>
      </w:r>
      <w:r>
        <w:rPr>
          <w:color w:val="231F20"/>
        </w:rPr>
        <w:tab/>
      </w:r>
      <w:r>
        <w:rPr>
          <w:rFonts w:ascii="LM Roman 10"/>
          <w:color w:val="231F20"/>
          <w:spacing w:val="-5"/>
        </w:rPr>
        <w:t>(</w:t>
      </w:r>
      <w:r>
        <w:rPr>
          <w:color w:val="231F20"/>
          <w:spacing w:val="-5"/>
        </w:rPr>
        <w:t>1</w:t>
      </w:r>
      <w:r>
        <w:rPr>
          <w:rFonts w:ascii="LM Roman 10"/>
          <w:color w:val="231F20"/>
          <w:spacing w:val="-5"/>
        </w:rPr>
        <w:t>)</w:t>
      </w:r>
    </w:p>
    <w:p>
      <w:pPr>
        <w:pStyle w:val="BodyText"/>
        <w:spacing w:line="273" w:lineRule="auto" w:before="226"/>
        <w:ind w:left="123" w:right="38" w:firstLine="238"/>
        <w:jc w:val="both"/>
      </w:pPr>
      <w:bookmarkStart w:name="_bookmark15" w:id="26"/>
      <w:bookmarkEnd w:id="26"/>
      <w:r>
        <w:rPr/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adequately</w:t>
      </w:r>
      <w:r>
        <w:rPr>
          <w:color w:val="231F20"/>
          <w:spacing w:val="-10"/>
        </w:rPr>
        <w:t> </w:t>
      </w:r>
      <w:r>
        <w:rPr>
          <w:color w:val="231F20"/>
        </w:rPr>
        <w:t>measure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morphological</w:t>
      </w:r>
      <w:r>
        <w:rPr>
          <w:color w:val="231F20"/>
          <w:spacing w:val="-10"/>
        </w:rPr>
        <w:t> </w:t>
      </w:r>
      <w:r>
        <w:rPr>
          <w:color w:val="231F20"/>
        </w:rPr>
        <w:t>traits,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relationship</w:t>
      </w:r>
      <w:r>
        <w:rPr>
          <w:color w:val="231F20"/>
          <w:spacing w:val="-10"/>
        </w:rPr>
        <w:t> </w:t>
      </w:r>
      <w:r>
        <w:rPr>
          <w:color w:val="231F20"/>
        </w:rPr>
        <w:t>be-</w:t>
      </w:r>
      <w:r>
        <w:rPr>
          <w:color w:val="231F20"/>
          <w:spacing w:val="40"/>
        </w:rPr>
        <w:t> </w:t>
      </w:r>
      <w:r>
        <w:rPr>
          <w:color w:val="231F20"/>
        </w:rPr>
        <w:t>tween real-world metrics, such as cm (centimeter) and actual pixel</w:t>
      </w:r>
      <w:r>
        <w:rPr>
          <w:color w:val="231F20"/>
          <w:spacing w:val="40"/>
        </w:rPr>
        <w:t> </w:t>
      </w:r>
      <w:r>
        <w:rPr>
          <w:color w:val="231F20"/>
        </w:rPr>
        <w:t>count (</w:t>
      </w:r>
      <w:r>
        <w:rPr>
          <w:i/>
          <w:color w:val="231F20"/>
        </w:rPr>
        <w:t>p</w:t>
      </w:r>
      <w:r>
        <w:rPr>
          <w:i/>
          <w:color w:val="231F20"/>
          <w:vertAlign w:val="subscript"/>
        </w:rPr>
        <w:t>c</w:t>
      </w:r>
      <w:r>
        <w:rPr>
          <w:color w:val="231F20"/>
          <w:vertAlign w:val="baseline"/>
        </w:rPr>
        <w:t>) on the image should be identi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ed. Triki et al. used a scale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bar object to determine this relationship (</w:t>
      </w:r>
      <w:hyperlink w:history="true" w:anchor="_bookmark36">
        <w:r>
          <w:rPr>
            <w:color w:val="2E3092"/>
            <w:vertAlign w:val="baseline"/>
          </w:rPr>
          <w:t>Triki et al., 2021</w:t>
        </w:r>
      </w:hyperlink>
      <w:r>
        <w:rPr>
          <w:color w:val="231F20"/>
          <w:vertAlign w:val="baseline"/>
        </w:rPr>
        <w:t>). In this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study, the width of the channel (</w:t>
      </w:r>
      <w:r>
        <w:rPr>
          <w:i/>
          <w:color w:val="231F20"/>
          <w:vertAlign w:val="baseline"/>
        </w:rPr>
        <w:t>w</w:t>
      </w:r>
      <w:r>
        <w:rPr>
          <w:i/>
          <w:color w:val="231F20"/>
          <w:vertAlign w:val="subscript"/>
        </w:rPr>
        <w:t>c</w:t>
      </w:r>
      <w:r>
        <w:rPr>
          <w:color w:val="231F20"/>
          <w:vertAlign w:val="baseline"/>
        </w:rPr>
        <w:t>) which is known to be 10 cm is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used for this purpose. Eq. </w:t>
      </w:r>
      <w:hyperlink w:history="true" w:anchor="_bookmark14">
        <w:r>
          <w:rPr>
            <w:color w:val="2E3092"/>
            <w:vertAlign w:val="baseline"/>
          </w:rPr>
          <w:t>2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shows the relationship between (</w:t>
      </w:r>
      <w:r>
        <w:rPr>
          <w:i/>
          <w:color w:val="231F20"/>
          <w:vertAlign w:val="baseline"/>
        </w:rPr>
        <w:t>w</w:t>
      </w:r>
      <w:r>
        <w:rPr>
          <w:i/>
          <w:color w:val="231F20"/>
          <w:vertAlign w:val="subscript"/>
        </w:rPr>
        <w:t>c</w:t>
      </w:r>
      <w:r>
        <w:rPr>
          <w:color w:val="231F20"/>
          <w:vertAlign w:val="baseline"/>
        </w:rPr>
        <w:t>)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p</w:t>
      </w:r>
      <w:r>
        <w:rPr>
          <w:i/>
          <w:color w:val="231F20"/>
          <w:vertAlign w:val="subscript"/>
        </w:rPr>
        <w:t>c</w:t>
      </w:r>
      <w:r>
        <w:rPr>
          <w:color w:val="231F20"/>
          <w:vertAlign w:val="baseline"/>
        </w:rPr>
        <w:t>).At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 constant distance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D</w:t>
      </w:r>
      <w:r>
        <w:rPr>
          <w:color w:val="231F20"/>
          <w:vertAlign w:val="baseline"/>
        </w:rPr>
        <w:t>) the relationships (</w:t>
      </w:r>
      <w:r>
        <w:rPr>
          <w:i/>
          <w:color w:val="231F20"/>
          <w:vertAlign w:val="baseline"/>
        </w:rPr>
        <w:t>k</w:t>
      </w:r>
      <w:r>
        <w:rPr>
          <w:color w:val="231F20"/>
          <w:vertAlign w:val="baseline"/>
        </w:rPr>
        <w:t>) and (</w:t>
      </w:r>
      <w:r>
        <w:rPr>
          <w:i/>
          <w:color w:val="231F20"/>
          <w:vertAlign w:val="baseline"/>
        </w:rPr>
        <w:t>k</w:t>
      </w:r>
      <w:r>
        <w:rPr>
          <w:rFonts w:ascii="Tuffy" w:hAnsi="Tuffy"/>
          <w:b w:val="0"/>
          <w:color w:val="231F20"/>
          <w:vertAlign w:val="baseline"/>
        </w:rPr>
        <w:t>′</w:t>
      </w:r>
      <w:r>
        <w:rPr>
          <w:color w:val="231F20"/>
          <w:vertAlign w:val="baseline"/>
        </w:rPr>
        <w:t>)</w:t>
      </w:r>
      <w:r>
        <w:rPr>
          <w:color w:val="231F20"/>
          <w:spacing w:val="40"/>
          <w:vertAlign w:val="baseline"/>
        </w:rPr>
        <w:t> </w:t>
      </w:r>
      <w:bookmarkStart w:name="_bookmark14" w:id="27"/>
      <w:bookmarkEnd w:id="27"/>
      <w:r>
        <w:rPr>
          <w:color w:val="231F20"/>
          <w:vertAlign w:val="baseline"/>
        </w:rPr>
        <w:t>bet</w:t>
      </w:r>
      <w:r>
        <w:rPr>
          <w:color w:val="231F20"/>
          <w:vertAlign w:val="baseline"/>
        </w:rPr>
        <w:t>ween pixel count (</w:t>
      </w:r>
      <w:r>
        <w:rPr>
          <w:i/>
          <w:color w:val="231F20"/>
          <w:vertAlign w:val="baseline"/>
        </w:rPr>
        <w:t>p</w:t>
      </w:r>
      <w:r>
        <w:rPr>
          <w:i/>
          <w:color w:val="231F20"/>
          <w:vertAlign w:val="subscript"/>
        </w:rPr>
        <w:t>c</w:t>
      </w:r>
      <w:r>
        <w:rPr>
          <w:color w:val="231F20"/>
          <w:vertAlign w:val="baseline"/>
        </w:rPr>
        <w:t>) and channel width (</w:t>
      </w:r>
      <w:r>
        <w:rPr>
          <w:i/>
          <w:color w:val="231F20"/>
          <w:vertAlign w:val="baseline"/>
        </w:rPr>
        <w:t>w</w:t>
      </w:r>
      <w:r>
        <w:rPr>
          <w:i/>
          <w:color w:val="231F20"/>
          <w:vertAlign w:val="subscript"/>
        </w:rPr>
        <w:t>c</w:t>
      </w:r>
      <w:r>
        <w:rPr>
          <w:color w:val="231F20"/>
          <w:vertAlign w:val="baseline"/>
        </w:rPr>
        <w:t>) are given in Eqs. </w:t>
      </w:r>
      <w:hyperlink w:history="true" w:anchor="_bookmark16">
        <w:r>
          <w:rPr>
            <w:color w:val="2E3092"/>
            <w:vertAlign w:val="baseline"/>
          </w:rPr>
          <w:t>3</w:t>
        </w:r>
      </w:hyperlink>
      <w:r>
        <w:rPr>
          <w:color w:val="2E3092"/>
          <w:spacing w:val="40"/>
          <w:vertAlign w:val="baseline"/>
        </w:rPr>
        <w:t> </w:t>
      </w:r>
      <w:hyperlink w:history="true" w:anchor="_bookmark16">
        <w:r>
          <w:rPr>
            <w:color w:val="2E3092"/>
            <w:vertAlign w:val="baseline"/>
          </w:rPr>
          <w:t>and</w:t>
        </w:r>
        <w:r>
          <w:rPr>
            <w:color w:val="2E3092"/>
            <w:spacing w:val="-2"/>
            <w:vertAlign w:val="baseline"/>
          </w:rPr>
          <w:t> </w:t>
        </w:r>
        <w:r>
          <w:rPr>
            <w:color w:val="2E3092"/>
            <w:vertAlign w:val="baseline"/>
          </w:rPr>
          <w:t>4</w:t>
        </w:r>
      </w:hyperlink>
      <w:r>
        <w:rPr>
          <w:color w:val="231F20"/>
          <w:vertAlign w:val="baseline"/>
        </w:rPr>
        <w:t>.</w:t>
      </w:r>
    </w:p>
    <w:p>
      <w:pPr>
        <w:tabs>
          <w:tab w:pos="4929" w:val="left" w:leader="none"/>
        </w:tabs>
        <w:spacing w:before="104"/>
        <w:ind w:left="123" w:right="0" w:firstLine="0"/>
        <w:jc w:val="both"/>
        <w:rPr>
          <w:rFonts w:ascii="LM Roman 10" w:hAnsi="LM Roman 10"/>
          <w:sz w:val="16"/>
        </w:rPr>
      </w:pPr>
      <w:bookmarkStart w:name="3.4. Mathematical model for plant spacin" w:id="28"/>
      <w:bookmarkEnd w:id="28"/>
      <w:r>
        <w:rPr/>
      </w:r>
      <w:bookmarkStart w:name="_bookmark16" w:id="29"/>
      <w:bookmarkEnd w:id="29"/>
      <w:r>
        <w:rPr/>
      </w:r>
      <w:bookmarkStart w:name="_bookmark17" w:id="30"/>
      <w:bookmarkEnd w:id="30"/>
      <w:r>
        <w:rPr/>
      </w:r>
      <w:r>
        <w:rPr>
          <w:i/>
          <w:color w:val="231F20"/>
          <w:sz w:val="16"/>
        </w:rPr>
        <w:t>w</w:t>
      </w:r>
      <w:r>
        <w:rPr>
          <w:i/>
          <w:color w:val="231F20"/>
          <w:sz w:val="16"/>
          <w:vertAlign w:val="subscript"/>
        </w:rPr>
        <w:t>c</w:t>
      </w:r>
      <w:r>
        <w:rPr>
          <w:i/>
          <w:color w:val="231F20"/>
          <w:spacing w:val="9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cm</w:t>
      </w:r>
      <w:r>
        <w:rPr>
          <w:rFonts w:ascii="LM Roman 10" w:hAnsi="LM Roman 10"/>
          <w:color w:val="231F20"/>
          <w:sz w:val="16"/>
          <w:vertAlign w:val="baseline"/>
        </w:rPr>
        <w:t>)</w:t>
      </w:r>
      <w:r>
        <w:rPr>
          <w:rFonts w:ascii="LM Roman 10" w:hAnsi="LM Roman 10"/>
          <w:color w:val="231F20"/>
          <w:spacing w:val="-7"/>
          <w:sz w:val="16"/>
          <w:vertAlign w:val="baseline"/>
        </w:rPr>
        <w:t> </w:t>
      </w:r>
      <w:r>
        <w:rPr>
          <w:rFonts w:ascii="Tuffy" w:hAnsi="Tuffy"/>
          <w:b w:val="0"/>
          <w:color w:val="231F20"/>
          <w:sz w:val="16"/>
          <w:vertAlign w:val="baseline"/>
        </w:rPr>
        <w:t>≡</w:t>
      </w:r>
      <w:r>
        <w:rPr>
          <w:rFonts w:ascii="Tuffy" w:hAnsi="Tuffy"/>
          <w:b w:val="0"/>
          <w:color w:val="231F20"/>
          <w:spacing w:val="-2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p</w:t>
      </w:r>
      <w:r>
        <w:rPr>
          <w:i/>
          <w:color w:val="231F20"/>
          <w:position w:val="-3"/>
          <w:sz w:val="11"/>
          <w:vertAlign w:val="baseline"/>
        </w:rPr>
        <w:t>c</w:t>
      </w:r>
      <w:r>
        <w:rPr>
          <w:i/>
          <w:color w:val="231F20"/>
          <w:spacing w:val="21"/>
          <w:position w:val="-3"/>
          <w:sz w:val="11"/>
          <w:vertAlign w:val="baseline"/>
        </w:rPr>
        <w:t> </w:t>
      </w:r>
      <w:r>
        <w:rPr>
          <w:rFonts w:ascii="LM Roman 10" w:hAnsi="LM Roman 10"/>
          <w:color w:val="231F20"/>
          <w:spacing w:val="-2"/>
          <w:sz w:val="16"/>
          <w:vertAlign w:val="baseline"/>
        </w:rPr>
        <w:t>(</w:t>
      </w:r>
      <w:r>
        <w:rPr>
          <w:i/>
          <w:color w:val="231F20"/>
          <w:spacing w:val="-2"/>
          <w:sz w:val="16"/>
          <w:vertAlign w:val="baseline"/>
        </w:rPr>
        <w:t>pixels</w:t>
      </w:r>
      <w:r>
        <w:rPr>
          <w:rFonts w:ascii="LM Roman 10" w:hAnsi="LM Roman 10"/>
          <w:color w:val="231F20"/>
          <w:spacing w:val="-2"/>
          <w:sz w:val="16"/>
          <w:vertAlign w:val="baseline"/>
        </w:rPr>
        <w:t>)</w:t>
      </w:r>
      <w:r>
        <w:rPr>
          <w:rFonts w:ascii="LM Roman 10" w:hAnsi="LM Roman 10"/>
          <w:color w:val="231F20"/>
          <w:sz w:val="16"/>
          <w:vertAlign w:val="baseline"/>
        </w:rPr>
        <w:tab/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2</w:t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)</w:t>
      </w:r>
    </w:p>
    <w:p>
      <w:pPr>
        <w:tabs>
          <w:tab w:pos="4929" w:val="left" w:leader="none"/>
        </w:tabs>
        <w:spacing w:before="182"/>
        <w:ind w:left="123" w:right="0" w:firstLine="0"/>
        <w:jc w:val="both"/>
        <w:rPr>
          <w:rFonts w:asci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1168">
                <wp:simplePos x="0" y="0"/>
                <wp:positionH relativeFrom="page">
                  <wp:posOffset>904316</wp:posOffset>
                </wp:positionH>
                <wp:positionV relativeFrom="paragraph">
                  <wp:posOffset>250853</wp:posOffset>
                </wp:positionV>
                <wp:extent cx="244475" cy="381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2444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4475" h="3810">
                              <a:moveTo>
                                <a:pt x="244081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244081" y="3600"/>
                              </a:lnTo>
                              <a:lnTo>
                                <a:pt x="2440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1.206001pt;margin-top:19.752249pt;width:19.219pt;height:.28348pt;mso-position-horizontal-relative:page;mso-position-vertical-relative:paragraph;z-index:-16205312" id="docshape22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3216">
                <wp:simplePos x="0" y="0"/>
                <wp:positionH relativeFrom="page">
                  <wp:posOffset>669599</wp:posOffset>
                </wp:positionH>
                <wp:positionV relativeFrom="paragraph">
                  <wp:posOffset>249350</wp:posOffset>
                </wp:positionV>
                <wp:extent cx="113030" cy="129539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113030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sz w:val="16"/>
                              </w:rPr>
                              <w:t>w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6"/>
                                <w:vertAlign w:val="subscript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7244pt;margin-top:19.633875pt;width:8.9pt;height:10.2pt;mso-position-horizontal-relative:page;mso-position-vertical-relative:paragraph;z-index:-16203264" type="#_x0000_t202" id="docshape23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sz w:val="16"/>
                        </w:rPr>
                        <w:t>w</w:t>
                      </w:r>
                      <w:r>
                        <w:rPr>
                          <w:i/>
                          <w:color w:val="231F20"/>
                          <w:spacing w:val="-5"/>
                          <w:sz w:val="16"/>
                          <w:vertAlign w:val="subscript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3728">
                <wp:simplePos x="0" y="0"/>
                <wp:positionH relativeFrom="page">
                  <wp:posOffset>961196</wp:posOffset>
                </wp:positionH>
                <wp:positionV relativeFrom="paragraph">
                  <wp:posOffset>249348</wp:posOffset>
                </wp:positionV>
                <wp:extent cx="132080" cy="12128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3208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9"/>
                                <w:sz w:val="16"/>
                              </w:rPr>
                              <w:t>cm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684753pt;margin-top:19.633778pt;width:10.4pt;height:9.550pt;mso-position-horizontal-relative:page;mso-position-vertical-relative:paragraph;z-index:-16202752" type="#_x0000_t202" id="docshape2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9"/>
                          <w:sz w:val="16"/>
                        </w:rPr>
                        <w:t>cm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position w:val="-10"/>
          <w:sz w:val="16"/>
        </w:rPr>
        <w:t>k</w:t>
      </w:r>
      <w:r>
        <w:rPr>
          <w:i/>
          <w:color w:val="231F20"/>
          <w:spacing w:val="1"/>
          <w:position w:val="-10"/>
          <w:sz w:val="16"/>
        </w:rPr>
        <w:t> </w:t>
      </w:r>
      <w:r>
        <w:rPr>
          <w:rFonts w:ascii="LM Roman 10"/>
          <w:color w:val="231F20"/>
          <w:position w:val="-10"/>
          <w:sz w:val="16"/>
        </w:rPr>
        <w:t>=</w:t>
      </w:r>
      <w:r>
        <w:rPr>
          <w:rFonts w:ascii="LM Roman 10"/>
          <w:color w:val="231F20"/>
          <w:spacing w:val="-12"/>
          <w:position w:val="-10"/>
          <w:sz w:val="16"/>
        </w:rPr>
        <w:t> </w:t>
      </w:r>
      <w:r>
        <w:rPr>
          <w:rFonts w:ascii="Times New Roman"/>
          <w:color w:val="231F20"/>
          <w:spacing w:val="-20"/>
          <w:sz w:val="16"/>
          <w:u w:val="single" w:color="231F20"/>
        </w:rPr>
        <w:t> </w:t>
      </w:r>
      <w:r>
        <w:rPr>
          <w:i/>
          <w:color w:val="231F20"/>
          <w:sz w:val="16"/>
          <w:u w:val="single" w:color="231F20"/>
        </w:rPr>
        <w:t>p</w:t>
      </w:r>
      <w:r>
        <w:rPr>
          <w:i/>
          <w:color w:val="231F20"/>
          <w:position w:val="-3"/>
          <w:sz w:val="11"/>
          <w:u w:val="single" w:color="231F20"/>
        </w:rPr>
        <w:t>c</w:t>
      </w:r>
      <w:r>
        <w:rPr>
          <w:i/>
          <w:color w:val="231F20"/>
          <w:spacing w:val="1"/>
          <w:position w:val="-3"/>
          <w:sz w:val="11"/>
          <w:u w:val="single" w:color="231F20"/>
        </w:rPr>
        <w:t> </w:t>
      </w:r>
      <w:r>
        <w:rPr>
          <w:rFonts w:ascii="Arimo"/>
          <w:color w:val="231F20"/>
          <w:spacing w:val="42"/>
          <w:position w:val="12"/>
          <w:sz w:val="16"/>
          <w:u w:val="none"/>
        </w:rPr>
        <w:t>  </w:t>
      </w:r>
      <w:r>
        <w:rPr>
          <w:i/>
          <w:color w:val="231F20"/>
          <w:spacing w:val="-2"/>
          <w:sz w:val="16"/>
          <w:u w:val="none"/>
        </w:rPr>
        <w:t>pixels</w:t>
      </w:r>
      <w:r>
        <w:rPr>
          <w:rFonts w:ascii="Arimo"/>
          <w:color w:val="231F20"/>
          <w:position w:val="12"/>
          <w:sz w:val="16"/>
          <w:u w:val="none"/>
        </w:rPr>
        <w:tab/>
      </w:r>
      <w:r>
        <w:rPr>
          <w:rFonts w:ascii="LM Roman 10"/>
          <w:color w:val="231F20"/>
          <w:spacing w:val="-5"/>
          <w:position w:val="-10"/>
          <w:sz w:val="16"/>
          <w:u w:val="none"/>
        </w:rPr>
        <w:t>(</w:t>
      </w:r>
      <w:r>
        <w:rPr>
          <w:color w:val="231F20"/>
          <w:spacing w:val="-5"/>
          <w:position w:val="-10"/>
          <w:sz w:val="16"/>
          <w:u w:val="none"/>
        </w:rPr>
        <w:t>3</w:t>
      </w:r>
      <w:r>
        <w:rPr>
          <w:rFonts w:ascii="LM Roman 10"/>
          <w:color w:val="231F20"/>
          <w:spacing w:val="-5"/>
          <w:position w:val="-10"/>
          <w:sz w:val="16"/>
          <w:u w:val="none"/>
        </w:rPr>
        <w:t>)</w:t>
      </w:r>
    </w:p>
    <w:p>
      <w:pPr>
        <w:tabs>
          <w:tab w:pos="906" w:val="left" w:leader="none"/>
        </w:tabs>
        <w:spacing w:line="129" w:lineRule="exact" w:before="189"/>
        <w:ind w:left="48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z w:val="16"/>
        </w:rPr>
        <w:t>p</w:t>
      </w:r>
      <w:r>
        <w:rPr>
          <w:i/>
          <w:color w:val="231F20"/>
          <w:spacing w:val="15"/>
          <w:sz w:val="16"/>
        </w:rPr>
        <w:t> </w:t>
      </w:r>
      <w:r>
        <w:rPr>
          <w:color w:val="231F20"/>
          <w:spacing w:val="-10"/>
          <w:sz w:val="16"/>
          <w:vertAlign w:val="superscript"/>
        </w:rPr>
        <w:t>2</w:t>
      </w:r>
      <w:r>
        <w:rPr>
          <w:color w:val="231F20"/>
          <w:sz w:val="16"/>
          <w:vertAlign w:val="baseline"/>
        </w:rPr>
        <w:tab/>
      </w:r>
      <w:r>
        <w:rPr>
          <w:i/>
          <w:color w:val="231F20"/>
          <w:spacing w:val="-2"/>
          <w:sz w:val="16"/>
          <w:vertAlign w:val="baseline"/>
        </w:rPr>
        <w:t>pixels</w:t>
      </w:r>
    </w:p>
    <w:p>
      <w:pPr>
        <w:tabs>
          <w:tab w:pos="959" w:val="left" w:leader="none"/>
          <w:tab w:pos="4930" w:val="left" w:leader="none"/>
        </w:tabs>
        <w:spacing w:line="168" w:lineRule="auto" w:before="0"/>
        <w:ind w:left="296" w:right="0" w:firstLine="0"/>
        <w:jc w:val="left"/>
        <w:rPr>
          <w:rFonts w:asci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1680">
                <wp:simplePos x="0" y="0"/>
                <wp:positionH relativeFrom="page">
                  <wp:posOffset>4103280</wp:posOffset>
                </wp:positionH>
                <wp:positionV relativeFrom="paragraph">
                  <wp:posOffset>53341</wp:posOffset>
                </wp:positionV>
                <wp:extent cx="166370" cy="381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16637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370" h="3810">
                              <a:moveTo>
                                <a:pt x="16631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66319" y="3600"/>
                              </a:lnTo>
                              <a:lnTo>
                                <a:pt x="1663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092987pt;margin-top:4.200146pt;width:13.096pt;height:.28348pt;mso-position-horizontal-relative:page;mso-position-vertical-relative:paragraph;z-index:-16204800" id="docshape25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2192">
                <wp:simplePos x="0" y="0"/>
                <wp:positionH relativeFrom="page">
                  <wp:posOffset>4384802</wp:posOffset>
                </wp:positionH>
                <wp:positionV relativeFrom="paragraph">
                  <wp:posOffset>53347</wp:posOffset>
                </wp:positionV>
                <wp:extent cx="244475" cy="3810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2444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4475" h="3810">
                              <a:moveTo>
                                <a:pt x="244081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244081" y="3594"/>
                              </a:lnTo>
                              <a:lnTo>
                                <a:pt x="2440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5.26001pt;margin-top:4.200626pt;width:19.219pt;height:.283pt;mso-position-horizontal-relative:page;mso-position-vertical-relative:paragraph;z-index:-16204288" id="docshape26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4240">
                <wp:simplePos x="0" y="0"/>
                <wp:positionH relativeFrom="page">
                  <wp:posOffset>3887288</wp:posOffset>
                </wp:positionH>
                <wp:positionV relativeFrom="paragraph">
                  <wp:posOffset>-137769</wp:posOffset>
                </wp:positionV>
                <wp:extent cx="3149600" cy="37592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31496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47" w:val="left" w:leader="none"/>
                                <w:tab w:pos="1167" w:val="left" w:leader="none"/>
                                <w:tab w:pos="4959" w:val="righ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15"/>
                                <w:position w:val="-21"/>
                                <w:sz w:val="16"/>
                              </w:rPr>
                              <w:t>k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5"/>
                                <w:w w:val="115"/>
                                <w:position w:val="-21"/>
                                <w:sz w:val="16"/>
                              </w:rPr>
                              <w:t>′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position w:val="-21"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5"/>
                                <w:position w:val="-21"/>
                                <w:sz w:val="16"/>
                                <w:vertAlign w:val="superscript"/>
                              </w:rPr>
                              <w:t>c</w:t>
                            </w:r>
                            <w:r>
                              <w:rPr>
                                <w:rFonts w:ascii="Arimo" w:hAnsi="Arimo"/>
                                <w:color w:val="231F20"/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w w:val="115"/>
                                <w:position w:val="-21"/>
                                <w:sz w:val="16"/>
                                <w:vertAlign w:val="baseline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5693pt;margin-top:-10.848024pt;width:248pt;height:29.6pt;mso-position-horizontal-relative:page;mso-position-vertical-relative:paragraph;z-index:-16202240" type="#_x0000_t202" id="docshape27" filled="false" stroked="false">
                <v:textbox inset="0,0,0,0">
                  <w:txbxContent>
                    <w:p>
                      <w:pPr>
                        <w:tabs>
                          <w:tab w:pos="447" w:val="left" w:leader="none"/>
                          <w:tab w:pos="1167" w:val="left" w:leader="none"/>
                          <w:tab w:pos="4959" w:val="righ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w w:val="115"/>
                          <w:position w:val="-21"/>
                          <w:sz w:val="16"/>
                        </w:rPr>
                        <w:t>k</w:t>
                      </w:r>
                      <w:r>
                        <w:rPr>
                          <w:rFonts w:ascii="Tuffy" w:hAnsi="Tuffy"/>
                          <w:b w:val="0"/>
                          <w:color w:val="231F20"/>
                          <w:spacing w:val="-5"/>
                          <w:w w:val="115"/>
                          <w:position w:val="-21"/>
                          <w:sz w:val="16"/>
                        </w:rPr>
                        <w:t>′</w:t>
                      </w:r>
                      <w:r>
                        <w:rPr>
                          <w:rFonts w:ascii="Tuffy" w:hAnsi="Tuffy"/>
                          <w:b w:val="0"/>
                          <w:color w:val="231F20"/>
                          <w:position w:val="-21"/>
                          <w:sz w:val="16"/>
                        </w:rPr>
                        <w:tab/>
                      </w:r>
                      <w:r>
                        <w:rPr>
                          <w:i/>
                          <w:color w:val="231F20"/>
                          <w:spacing w:val="-10"/>
                          <w:w w:val="115"/>
                          <w:position w:val="-21"/>
                          <w:sz w:val="16"/>
                          <w:vertAlign w:val="superscript"/>
                        </w:rPr>
                        <w:t>c</w:t>
                      </w:r>
                      <w:r>
                        <w:rPr>
                          <w:rFonts w:ascii="Arimo" w:hAnsi="Arimo"/>
                          <w:color w:val="231F20"/>
                          <w:sz w:val="16"/>
                          <w:vertAlign w:val="baseline"/>
                        </w:rPr>
                        <w:tab/>
                      </w:r>
                      <w:r>
                        <w:rPr>
                          <w:rFonts w:ascii="Times New Roman" w:hAnsi="Times New Roman"/>
                          <w:color w:val="231F20"/>
                          <w:sz w:val="16"/>
                          <w:vertAlign w:val="baseline"/>
                        </w:rPr>
                        <w:tab/>
                      </w:r>
                      <w:r>
                        <w:rPr>
                          <w:color w:val="231F20"/>
                          <w:spacing w:val="-10"/>
                          <w:w w:val="115"/>
                          <w:position w:val="-21"/>
                          <w:sz w:val="16"/>
                          <w:vertAlign w:val="baseline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10"/>
          <w:color w:val="231F20"/>
          <w:spacing w:val="-2"/>
          <w:sz w:val="16"/>
        </w:rPr>
        <w:t>=</w:t>
      </w:r>
      <w:r>
        <w:rPr>
          <w:rFonts w:ascii="LM Roman 10"/>
          <w:color w:val="231F20"/>
          <w:spacing w:val="-11"/>
          <w:sz w:val="16"/>
        </w:rPr>
        <w:t> </w:t>
      </w:r>
      <w:r>
        <w:rPr>
          <w:i/>
          <w:color w:val="231F20"/>
          <w:spacing w:val="-2"/>
          <w:position w:val="-10"/>
          <w:sz w:val="16"/>
        </w:rPr>
        <w:t>w</w:t>
      </w:r>
      <w:r>
        <w:rPr>
          <w:i/>
          <w:color w:val="231F20"/>
          <w:spacing w:val="-2"/>
          <w:position w:val="-12"/>
          <w:sz w:val="11"/>
        </w:rPr>
        <w:t>c</w:t>
      </w:r>
      <w:r>
        <w:rPr>
          <w:i/>
          <w:color w:val="231F20"/>
          <w:spacing w:val="-17"/>
          <w:position w:val="-12"/>
          <w:sz w:val="11"/>
        </w:rPr>
        <w:t> </w:t>
      </w:r>
      <w:r>
        <w:rPr>
          <w:color w:val="231F20"/>
          <w:spacing w:val="-10"/>
          <w:position w:val="-5"/>
          <w:sz w:val="11"/>
        </w:rPr>
        <w:t>2</w:t>
      </w:r>
      <w:r>
        <w:rPr>
          <w:color w:val="231F20"/>
          <w:position w:val="-5"/>
          <w:sz w:val="11"/>
        </w:rPr>
        <w:tab/>
      </w:r>
      <w:r>
        <w:rPr>
          <w:i/>
          <w:color w:val="231F20"/>
          <w:spacing w:val="-5"/>
          <w:position w:val="-10"/>
          <w:sz w:val="16"/>
        </w:rPr>
        <w:t>cm</w:t>
      </w:r>
      <w:r>
        <w:rPr>
          <w:color w:val="231F20"/>
          <w:spacing w:val="-5"/>
          <w:position w:val="-5"/>
          <w:sz w:val="11"/>
        </w:rPr>
        <w:t>2</w:t>
      </w:r>
      <w:r>
        <w:rPr>
          <w:color w:val="231F20"/>
          <w:position w:val="-5"/>
          <w:sz w:val="11"/>
        </w:rPr>
        <w:tab/>
      </w:r>
      <w:r>
        <w:rPr>
          <w:rFonts w:ascii="LM Roman 10"/>
          <w:color w:val="231F20"/>
          <w:sz w:val="16"/>
        </w:rPr>
        <w:t>(</w:t>
      </w:r>
      <w:r>
        <w:rPr>
          <w:rFonts w:ascii="LM Roman 10"/>
          <w:color w:val="231F20"/>
          <w:spacing w:val="35"/>
          <w:sz w:val="16"/>
        </w:rPr>
        <w:t> </w:t>
      </w:r>
      <w:r>
        <w:rPr>
          <w:rFonts w:ascii="LM Roman 10"/>
          <w:color w:val="231F20"/>
          <w:spacing w:val="-10"/>
          <w:sz w:val="16"/>
        </w:rPr>
        <w:t>)</w:t>
      </w:r>
    </w:p>
    <w:p>
      <w:pPr>
        <w:pStyle w:val="BodyText"/>
        <w:spacing w:before="15"/>
        <w:rPr>
          <w:rFonts w:ascii="LM Roman 10"/>
        </w:rPr>
      </w:pPr>
    </w:p>
    <w:p>
      <w:pPr>
        <w:pStyle w:val="BodyText"/>
        <w:spacing w:line="276" w:lineRule="auto"/>
        <w:ind w:left="123" w:right="120" w:firstLine="239"/>
        <w:jc w:val="both"/>
      </w:pPr>
      <w:r>
        <w:rPr>
          <w:color w:val="231F20"/>
          <w:w w:val="105"/>
        </w:rPr>
        <w:t>Let</w:t>
      </w:r>
      <w:r>
        <w:rPr>
          <w:color w:val="231F20"/>
          <w:w w:val="105"/>
        </w:rPr>
        <w:t> (</w:t>
      </w:r>
      <w:r>
        <w:rPr>
          <w:i/>
          <w:color w:val="231F20"/>
          <w:w w:val="105"/>
        </w:rPr>
        <w:t>p</w:t>
      </w:r>
      <w:r>
        <w:rPr>
          <w:i/>
          <w:color w:val="231F20"/>
          <w:w w:val="105"/>
          <w:vertAlign w:val="subscript"/>
        </w:rPr>
        <w:t>m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w w:val="105"/>
          <w:vertAlign w:val="baseline"/>
        </w:rPr>
        <w:t> is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pixel</w:t>
      </w:r>
      <w:r>
        <w:rPr>
          <w:color w:val="231F20"/>
          <w:w w:val="105"/>
          <w:vertAlign w:val="baseline"/>
        </w:rPr>
        <w:t> count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predicted</w:t>
      </w:r>
      <w:r>
        <w:rPr>
          <w:color w:val="231F20"/>
          <w:w w:val="105"/>
          <w:vertAlign w:val="baseline"/>
        </w:rPr>
        <w:t> mask,</w:t>
      </w:r>
      <w:r>
        <w:rPr>
          <w:color w:val="231F20"/>
          <w:w w:val="105"/>
          <w:vertAlign w:val="baseline"/>
        </w:rPr>
        <w:t> which</w:t>
      </w:r>
      <w:r>
        <w:rPr>
          <w:color w:val="231F20"/>
          <w:w w:val="105"/>
          <w:vertAlign w:val="baseline"/>
        </w:rPr>
        <w:t> is dependent</w:t>
      </w:r>
      <w:r>
        <w:rPr>
          <w:color w:val="231F20"/>
          <w:w w:val="105"/>
          <w:vertAlign w:val="baseline"/>
        </w:rPr>
        <w:t> on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height</w:t>
      </w:r>
      <w:r>
        <w:rPr>
          <w:color w:val="231F20"/>
          <w:w w:val="105"/>
          <w:vertAlign w:val="baseline"/>
        </w:rPr>
        <w:t> (</w:t>
      </w:r>
      <w:r>
        <w:rPr>
          <w:i/>
          <w:color w:val="231F20"/>
          <w:w w:val="105"/>
          <w:vertAlign w:val="baseline"/>
        </w:rPr>
        <w:t>h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plant.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height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plant changes throughout the plantation cycle and hence affects the </w:t>
      </w:r>
      <w:r>
        <w:rPr>
          <w:color w:val="231F20"/>
          <w:w w:val="105"/>
          <w:vertAlign w:val="baseline"/>
        </w:rPr>
        <w:t>pixel count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predicted</w:t>
      </w:r>
      <w:r>
        <w:rPr>
          <w:color w:val="231F20"/>
          <w:w w:val="105"/>
          <w:vertAlign w:val="baseline"/>
        </w:rPr>
        <w:t> mask.</w:t>
      </w:r>
      <w:r>
        <w:rPr>
          <w:color w:val="231F20"/>
          <w:w w:val="105"/>
          <w:vertAlign w:val="baseline"/>
        </w:rPr>
        <w:t> To</w:t>
      </w:r>
      <w:r>
        <w:rPr>
          <w:color w:val="231F20"/>
          <w:w w:val="105"/>
          <w:vertAlign w:val="baseline"/>
        </w:rPr>
        <w:t> compute</w:t>
      </w:r>
      <w:r>
        <w:rPr>
          <w:color w:val="231F20"/>
          <w:w w:val="105"/>
          <w:vertAlign w:val="baseline"/>
        </w:rPr>
        <w:t> foliage</w:t>
      </w:r>
      <w:r>
        <w:rPr>
          <w:color w:val="231F20"/>
          <w:w w:val="105"/>
          <w:vertAlign w:val="baseline"/>
        </w:rPr>
        <w:t> area</w:t>
      </w:r>
      <w:r>
        <w:rPr>
          <w:color w:val="231F20"/>
          <w:w w:val="105"/>
          <w:vertAlign w:val="baseline"/>
        </w:rPr>
        <w:t> (</w:t>
      </w:r>
      <w:r>
        <w:rPr>
          <w:i/>
          <w:color w:val="231F20"/>
          <w:w w:val="105"/>
          <w:vertAlign w:val="baseline"/>
        </w:rPr>
        <w:t>A</w:t>
      </w:r>
      <w:r>
        <w:rPr>
          <w:i/>
          <w:color w:val="231F20"/>
          <w:w w:val="105"/>
          <w:vertAlign w:val="subscript"/>
        </w:rPr>
        <w:t>f</w:t>
      </w:r>
      <w:r>
        <w:rPr>
          <w:color w:val="231F20"/>
          <w:w w:val="105"/>
          <w:vertAlign w:val="baseline"/>
        </w:rPr>
        <w:t>),</w:t>
      </w:r>
      <w:r>
        <w:rPr>
          <w:color w:val="231F20"/>
          <w:w w:val="105"/>
          <w:vertAlign w:val="baseline"/>
        </w:rPr>
        <w:t> Eq.</w:t>
      </w:r>
      <w:r>
        <w:rPr>
          <w:color w:val="231F20"/>
          <w:w w:val="105"/>
          <w:vertAlign w:val="baseline"/>
        </w:rPr>
        <w:t> </w:t>
      </w:r>
      <w:hyperlink w:history="true" w:anchor="_bookmark11">
        <w:r>
          <w:rPr>
            <w:color w:val="2E3092"/>
            <w:w w:val="105"/>
            <w:vertAlign w:val="baseline"/>
          </w:rPr>
          <w:t>5</w:t>
        </w:r>
      </w:hyperlink>
      <w:r>
        <w:rPr>
          <w:color w:val="2E309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 </w:t>
      </w:r>
      <w:r>
        <w:rPr>
          <w:color w:val="231F20"/>
          <w:spacing w:val="-2"/>
          <w:w w:val="105"/>
          <w:vertAlign w:val="baseline"/>
        </w:rPr>
        <w:t>developed.</w:t>
      </w:r>
    </w:p>
    <w:p>
      <w:pPr>
        <w:tabs>
          <w:tab w:pos="4930" w:val="left" w:leader="none"/>
        </w:tabs>
        <w:spacing w:line="278" w:lineRule="exact" w:before="99"/>
        <w:ind w:left="123" w:right="0" w:firstLine="0"/>
        <w:jc w:val="left"/>
        <w:rPr>
          <w:rFonts w:ascii="LM Roman 10" w:hAns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2704">
                <wp:simplePos x="0" y="0"/>
                <wp:positionH relativeFrom="page">
                  <wp:posOffset>4134241</wp:posOffset>
                </wp:positionH>
                <wp:positionV relativeFrom="paragraph">
                  <wp:posOffset>217717</wp:posOffset>
                </wp:positionV>
                <wp:extent cx="274955" cy="12700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27495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  <w:sz w:val="16"/>
                              </w:rPr>
                              <w:t>k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w w:val="110"/>
                                <w:sz w:val="16"/>
                              </w:rPr>
                              <w:t>′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45"/>
                                <w:w w:val="110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i/>
                                <w:color w:val="231F20"/>
                                <w:spacing w:val="-26"/>
                                <w:w w:val="105"/>
                                <w:sz w:val="16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530792pt;margin-top:17.143089pt;width:21.65pt;height:10pt;mso-position-horizontal-relative:page;mso-position-vertical-relative:paragraph;z-index:-16203776" type="#_x0000_t202" id="docshape28" filled="false" stroked="false">
                <v:textbox inset="0,0,0,0">
                  <w:txbxContent>
                    <w:p>
                      <w:pPr>
                        <w:spacing w:line="191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  <w:sz w:val="16"/>
                        </w:rPr>
                        <w:t>k</w:t>
                      </w:r>
                      <w:r>
                        <w:rPr>
                          <w:rFonts w:ascii="Tuffy" w:hAnsi="Tuffy"/>
                          <w:b w:val="0"/>
                          <w:color w:val="231F20"/>
                          <w:w w:val="110"/>
                          <w:sz w:val="16"/>
                        </w:rPr>
                        <w:t>′</w:t>
                      </w:r>
                      <w:r>
                        <w:rPr>
                          <w:rFonts w:ascii="Tuffy" w:hAnsi="Tuffy"/>
                          <w:b w:val="0"/>
                          <w:color w:val="231F20"/>
                          <w:spacing w:val="45"/>
                          <w:w w:val="110"/>
                          <w:sz w:val="16"/>
                        </w:rPr>
                        <w:t>  </w:t>
                      </w:r>
                      <w:r>
                        <w:rPr>
                          <w:i/>
                          <w:color w:val="231F20"/>
                          <w:spacing w:val="-26"/>
                          <w:w w:val="105"/>
                          <w:sz w:val="16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z w:val="16"/>
        </w:rPr>
        <w:t>A</w:t>
      </w:r>
      <w:r>
        <w:rPr>
          <w:i/>
          <w:color w:val="231F20"/>
          <w:sz w:val="16"/>
          <w:vertAlign w:val="subscript"/>
        </w:rPr>
        <w:t>f</w:t>
      </w:r>
      <w:r>
        <w:rPr>
          <w:i/>
          <w:color w:val="231F20"/>
          <w:spacing w:val="16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position w:val="11"/>
          <w:sz w:val="16"/>
          <w:u w:val="single" w:color="231F20"/>
          <w:vertAlign w:val="baseline"/>
        </w:rPr>
        <w:t>p</w:t>
      </w:r>
      <w:r>
        <w:rPr>
          <w:i/>
          <w:color w:val="231F20"/>
          <w:position w:val="7"/>
          <w:sz w:val="11"/>
          <w:u w:val="single" w:color="231F20"/>
          <w:vertAlign w:val="baseline"/>
        </w:rPr>
        <w:t>m</w:t>
      </w:r>
      <w:r>
        <w:rPr>
          <w:i/>
          <w:color w:val="231F20"/>
          <w:spacing w:val="12"/>
          <w:position w:val="7"/>
          <w:sz w:val="11"/>
          <w:u w:val="single" w:color="231F20"/>
          <w:vertAlign w:val="baseline"/>
        </w:rPr>
        <w:t> </w:t>
      </w:r>
      <w:r>
        <w:rPr>
          <w:rFonts w:ascii="LM Roman 10" w:hAnsi="LM Roman 10"/>
          <w:color w:val="231F20"/>
          <w:position w:val="11"/>
          <w:sz w:val="16"/>
          <w:u w:val="single" w:color="231F20"/>
          <w:vertAlign w:val="baseline"/>
        </w:rPr>
        <w:t>×</w:t>
      </w:r>
      <w:r>
        <w:rPr>
          <w:rFonts w:ascii="LM Roman 10" w:hAnsi="LM Roman 10"/>
          <w:color w:val="231F20"/>
          <w:spacing w:val="-19"/>
          <w:position w:val="11"/>
          <w:sz w:val="16"/>
          <w:u w:val="single" w:color="231F20"/>
          <w:vertAlign w:val="baseline"/>
        </w:rPr>
        <w:t> </w:t>
      </w:r>
      <w:r>
        <w:rPr>
          <w:i/>
          <w:color w:val="231F20"/>
          <w:spacing w:val="-10"/>
          <w:position w:val="11"/>
          <w:sz w:val="16"/>
          <w:u w:val="single" w:color="231F20"/>
          <w:vertAlign w:val="baseline"/>
        </w:rPr>
        <w:t>h</w:t>
      </w:r>
      <w:r>
        <w:rPr>
          <w:i/>
          <w:color w:val="231F20"/>
          <w:position w:val="11"/>
          <w:sz w:val="16"/>
          <w:u w:val="none"/>
          <w:vertAlign w:val="baseline"/>
        </w:rPr>
        <w:tab/>
      </w:r>
      <w:r>
        <w:rPr>
          <w:rFonts w:ascii="LM Roman 10" w:hAnsi="LM Roman 10"/>
          <w:color w:val="231F20"/>
          <w:spacing w:val="-5"/>
          <w:sz w:val="16"/>
          <w:u w:val="none"/>
          <w:vertAlign w:val="baseline"/>
        </w:rPr>
        <w:t>(</w:t>
      </w:r>
      <w:r>
        <w:rPr>
          <w:color w:val="231F20"/>
          <w:spacing w:val="-5"/>
          <w:sz w:val="16"/>
          <w:u w:val="none"/>
          <w:vertAlign w:val="baseline"/>
        </w:rPr>
        <w:t>5</w:t>
      </w:r>
      <w:r>
        <w:rPr>
          <w:rFonts w:ascii="LM Roman 10" w:hAnsi="LM Roman 10"/>
          <w:color w:val="231F20"/>
          <w:spacing w:val="-5"/>
          <w:sz w:val="16"/>
          <w:u w:val="none"/>
          <w:vertAlign w:val="baseline"/>
        </w:rPr>
        <w:t>)</w:t>
      </w:r>
    </w:p>
    <w:p>
      <w:pPr>
        <w:spacing w:line="168" w:lineRule="exact" w:before="0"/>
        <w:ind w:left="676" w:right="0" w:firstLine="0"/>
        <w:jc w:val="left"/>
        <w:rPr>
          <w:rFonts w:ascii="LM Roman 10" w:hAnsi="LM Roman 10"/>
          <w:sz w:val="16"/>
        </w:rPr>
      </w:pPr>
      <w:r>
        <w:rPr>
          <w:rFonts w:ascii="LM Roman 10" w:hAnsi="LM Roman 10"/>
          <w:color w:val="231F20"/>
          <w:spacing w:val="-10"/>
          <w:sz w:val="16"/>
        </w:rPr>
        <w:t>×</w:t>
      </w:r>
    </w:p>
    <w:p>
      <w:pPr>
        <w:pStyle w:val="BodyText"/>
        <w:spacing w:line="276" w:lineRule="auto" w:before="186"/>
        <w:ind w:left="123" w:right="119" w:firstLine="239"/>
        <w:jc w:val="both"/>
      </w:pPr>
      <w:r>
        <w:rPr>
          <w:color w:val="231F20"/>
          <w:w w:val="105"/>
        </w:rPr>
        <w:t>Next,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bounding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boxes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retrieved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form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 coordinates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opposite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rectangle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corners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(top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left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</w:t>
      </w:r>
      <w:r>
        <w:rPr>
          <w:i/>
          <w:color w:val="231F20"/>
          <w:w w:val="105"/>
        </w:rPr>
        <w:t>x</w:t>
      </w:r>
      <w:r>
        <w:rPr>
          <w:color w:val="231F20"/>
          <w:w w:val="105"/>
          <w:vertAlign w:val="subscript"/>
        </w:rPr>
        <w:t>1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y</w:t>
      </w:r>
      <w:r>
        <w:rPr>
          <w:color w:val="231F20"/>
          <w:w w:val="105"/>
          <w:vertAlign w:val="subscript"/>
        </w:rPr>
        <w:t>1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bottom </w:t>
      </w:r>
      <w:r>
        <w:rPr>
          <w:color w:val="231F20"/>
          <w:spacing w:val="-2"/>
          <w:w w:val="105"/>
          <w:vertAlign w:val="baseline"/>
        </w:rPr>
        <w:t>right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</w:t>
      </w:r>
      <w:r>
        <w:rPr>
          <w:i/>
          <w:color w:val="231F20"/>
          <w:spacing w:val="-2"/>
          <w:w w:val="105"/>
          <w:vertAlign w:val="baseline"/>
        </w:rPr>
        <w:t>x</w:t>
      </w:r>
      <w:r>
        <w:rPr>
          <w:color w:val="231F20"/>
          <w:spacing w:val="-2"/>
          <w:w w:val="105"/>
          <w:vertAlign w:val="subscript"/>
        </w:rPr>
        <w:t>2</w:t>
      </w:r>
      <w:r>
        <w:rPr>
          <w:color w:val="231F20"/>
          <w:spacing w:val="-2"/>
          <w:w w:val="105"/>
          <w:vertAlign w:val="baseline"/>
        </w:rPr>
        <w:t>,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y</w:t>
      </w:r>
      <w:r>
        <w:rPr>
          <w:color w:val="231F20"/>
          <w:spacing w:val="-2"/>
          <w:w w:val="105"/>
          <w:vertAlign w:val="subscript"/>
        </w:rPr>
        <w:t>2</w:t>
      </w:r>
      <w:r>
        <w:rPr>
          <w:color w:val="231F20"/>
          <w:spacing w:val="-2"/>
          <w:w w:val="105"/>
          <w:vertAlign w:val="baseline"/>
        </w:rPr>
        <w:t>).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These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coordinates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are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used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calculate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approximate</w:t>
      </w:r>
      <w:r>
        <w:rPr>
          <w:color w:val="231F20"/>
          <w:w w:val="105"/>
          <w:vertAlign w:val="baseline"/>
        </w:rPr>
        <w:t> width (</w:t>
      </w:r>
      <w:r>
        <w:rPr>
          <w:i/>
          <w:color w:val="231F20"/>
          <w:w w:val="105"/>
          <w:vertAlign w:val="baseline"/>
        </w:rPr>
        <w:t>W</w:t>
      </w:r>
      <w:r>
        <w:rPr>
          <w:i/>
          <w:color w:val="231F20"/>
          <w:w w:val="105"/>
          <w:vertAlign w:val="subscript"/>
        </w:rPr>
        <w:t>f</w:t>
      </w:r>
      <w:r>
        <w:rPr>
          <w:color w:val="231F20"/>
          <w:w w:val="105"/>
          <w:vertAlign w:val="baseline"/>
        </w:rPr>
        <w:t>) and length (</w:t>
      </w:r>
      <w:r>
        <w:rPr>
          <w:i/>
          <w:color w:val="231F20"/>
          <w:w w:val="105"/>
          <w:vertAlign w:val="baseline"/>
        </w:rPr>
        <w:t>L</w:t>
      </w:r>
      <w:r>
        <w:rPr>
          <w:i/>
          <w:color w:val="231F20"/>
          <w:w w:val="105"/>
          <w:vertAlign w:val="subscript"/>
        </w:rPr>
        <w:t>f</w:t>
      </w:r>
      <w:r>
        <w:rPr>
          <w:color w:val="231F20"/>
          <w:w w:val="105"/>
          <w:vertAlign w:val="baseline"/>
        </w:rPr>
        <w:t>) of foliage as shown in </w:t>
      </w:r>
      <w:hyperlink w:history="true" w:anchor="_bookmark18">
        <w:r>
          <w:rPr>
            <w:color w:val="2E3092"/>
            <w:w w:val="105"/>
            <w:vertAlign w:val="baseline"/>
          </w:rPr>
          <w:t>Fig. 6</w:t>
        </w:r>
      </w:hyperlink>
      <w:r>
        <w:rPr>
          <w:color w:val="2E309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using Eqs. </w:t>
      </w:r>
      <w:hyperlink w:history="true" w:anchor="_bookmark13">
        <w:r>
          <w:rPr>
            <w:color w:val="2E3092"/>
            <w:w w:val="105"/>
            <w:vertAlign w:val="baseline"/>
          </w:rPr>
          <w:t>6</w:t>
        </w:r>
      </w:hyperlink>
      <w:r>
        <w:rPr>
          <w:color w:val="2E3092"/>
          <w:w w:val="105"/>
          <w:vertAlign w:val="baseline"/>
        </w:rPr>
        <w:t> </w:t>
      </w:r>
      <w:hyperlink w:history="true" w:anchor="_bookmark13">
        <w:r>
          <w:rPr>
            <w:color w:val="2E3092"/>
            <w:w w:val="105"/>
            <w:vertAlign w:val="baseline"/>
          </w:rPr>
          <w:t>and 7</w:t>
        </w:r>
      </w:hyperlink>
      <w:r>
        <w:rPr>
          <w:color w:val="2E309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respectively.</w:t>
      </w:r>
    </w:p>
    <w:p>
      <w:pPr>
        <w:tabs>
          <w:tab w:pos="4930" w:val="left" w:leader="none"/>
        </w:tabs>
        <w:spacing w:before="101"/>
        <w:ind w:left="123" w:right="0" w:firstLine="0"/>
        <w:jc w:val="both"/>
        <w:rPr>
          <w:rFonts w:ascii="LM Roman 10" w:hAnsi="LM Roman 10"/>
          <w:sz w:val="16"/>
        </w:rPr>
      </w:pPr>
      <w:r>
        <w:rPr>
          <w:i/>
          <w:color w:val="231F20"/>
          <w:sz w:val="16"/>
        </w:rPr>
        <w:t>W</w:t>
      </w:r>
      <w:r>
        <w:rPr>
          <w:i/>
          <w:color w:val="231F20"/>
          <w:sz w:val="16"/>
          <w:vertAlign w:val="subscript"/>
        </w:rPr>
        <w:t>f</w:t>
      </w:r>
      <w:r>
        <w:rPr>
          <w:i/>
          <w:color w:val="231F20"/>
          <w:spacing w:val="30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-11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x</w:t>
      </w:r>
      <w:r>
        <w:rPr>
          <w:color w:val="231F20"/>
          <w:sz w:val="16"/>
          <w:vertAlign w:val="subscript"/>
        </w:rPr>
        <w:t>2</w:t>
      </w:r>
      <w:r>
        <w:rPr>
          <w:color w:val="231F20"/>
          <w:spacing w:val="17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—</w:t>
      </w:r>
      <w:r>
        <w:rPr>
          <w:rFonts w:ascii="LM Roman 10" w:hAnsi="LM Roman 10"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x</w:t>
      </w:r>
      <w:r>
        <w:rPr>
          <w:color w:val="231F20"/>
          <w:sz w:val="16"/>
          <w:vertAlign w:val="subscript"/>
        </w:rPr>
        <w:t>1</w:t>
      </w:r>
      <w:r>
        <w:rPr>
          <w:color w:val="231F20"/>
          <w:spacing w:val="9"/>
          <w:sz w:val="16"/>
          <w:vertAlign w:val="baseline"/>
        </w:rPr>
        <w:t> </w:t>
      </w:r>
      <w:r>
        <w:rPr>
          <w:rFonts w:ascii="LM Roman 10" w:hAnsi="LM Roman 10"/>
          <w:color w:val="231F20"/>
          <w:spacing w:val="-2"/>
          <w:sz w:val="16"/>
          <w:vertAlign w:val="baseline"/>
        </w:rPr>
        <w:t>(</w:t>
      </w:r>
      <w:r>
        <w:rPr>
          <w:i/>
          <w:color w:val="231F20"/>
          <w:spacing w:val="-2"/>
          <w:sz w:val="16"/>
          <w:vertAlign w:val="baseline"/>
        </w:rPr>
        <w:t>pixels</w:t>
      </w:r>
      <w:r>
        <w:rPr>
          <w:rFonts w:ascii="LM Roman 10" w:hAnsi="LM Roman 10"/>
          <w:color w:val="231F20"/>
          <w:spacing w:val="-2"/>
          <w:sz w:val="16"/>
          <w:vertAlign w:val="baseline"/>
        </w:rPr>
        <w:t>)</w:t>
      </w:r>
      <w:r>
        <w:rPr>
          <w:rFonts w:ascii="LM Roman 10" w:hAnsi="LM Roman 10"/>
          <w:color w:val="231F20"/>
          <w:sz w:val="16"/>
          <w:vertAlign w:val="baseline"/>
        </w:rPr>
        <w:tab/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6</w:t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)</w:t>
      </w:r>
    </w:p>
    <w:p>
      <w:pPr>
        <w:tabs>
          <w:tab w:pos="4930" w:val="left" w:leader="none"/>
        </w:tabs>
        <w:spacing w:before="182"/>
        <w:ind w:left="123" w:right="0" w:firstLine="0"/>
        <w:jc w:val="both"/>
        <w:rPr>
          <w:rFonts w:ascii="LM Roman 10" w:hAnsi="LM Roman 10"/>
          <w:sz w:val="16"/>
        </w:rPr>
      </w:pPr>
      <w:r>
        <w:rPr>
          <w:i/>
          <w:color w:val="231F20"/>
          <w:sz w:val="16"/>
        </w:rPr>
        <w:t>L</w:t>
      </w:r>
      <w:r>
        <w:rPr>
          <w:i/>
          <w:color w:val="231F20"/>
          <w:sz w:val="16"/>
          <w:vertAlign w:val="subscript"/>
        </w:rPr>
        <w:t>f</w:t>
      </w:r>
      <w:r>
        <w:rPr>
          <w:i/>
          <w:color w:val="231F20"/>
          <w:spacing w:val="12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y</w:t>
      </w:r>
      <w:r>
        <w:rPr>
          <w:color w:val="231F20"/>
          <w:sz w:val="16"/>
          <w:vertAlign w:val="subscript"/>
        </w:rPr>
        <w:t>1</w:t>
      </w:r>
      <w:r>
        <w:rPr>
          <w:color w:val="231F20"/>
          <w:spacing w:val="8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—</w:t>
      </w:r>
      <w:r>
        <w:rPr>
          <w:rFonts w:ascii="LM Roman 10" w:hAnsi="LM Roman 10"/>
          <w:color w:val="231F20"/>
          <w:spacing w:val="-14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y</w:t>
      </w:r>
      <w:r>
        <w:rPr>
          <w:color w:val="231F20"/>
          <w:sz w:val="16"/>
          <w:vertAlign w:val="subscript"/>
        </w:rPr>
        <w:t>2</w:t>
      </w:r>
      <w:r>
        <w:rPr>
          <w:color w:val="231F20"/>
          <w:spacing w:val="3"/>
          <w:sz w:val="16"/>
          <w:vertAlign w:val="baseline"/>
        </w:rPr>
        <w:t> </w:t>
      </w:r>
      <w:r>
        <w:rPr>
          <w:rFonts w:ascii="LM Roman 10" w:hAnsi="LM Roman 10"/>
          <w:color w:val="231F20"/>
          <w:spacing w:val="-2"/>
          <w:sz w:val="16"/>
          <w:vertAlign w:val="baseline"/>
        </w:rPr>
        <w:t>(</w:t>
      </w:r>
      <w:r>
        <w:rPr>
          <w:i/>
          <w:color w:val="231F20"/>
          <w:spacing w:val="-2"/>
          <w:sz w:val="16"/>
          <w:vertAlign w:val="baseline"/>
        </w:rPr>
        <w:t>pixels</w:t>
      </w:r>
      <w:r>
        <w:rPr>
          <w:rFonts w:ascii="LM Roman 10" w:hAnsi="LM Roman 10"/>
          <w:color w:val="231F20"/>
          <w:spacing w:val="-2"/>
          <w:sz w:val="16"/>
          <w:vertAlign w:val="baseline"/>
        </w:rPr>
        <w:t>)</w:t>
      </w:r>
      <w:r>
        <w:rPr>
          <w:rFonts w:ascii="LM Roman 10" w:hAnsi="LM Roman 10"/>
          <w:color w:val="231F20"/>
          <w:sz w:val="16"/>
          <w:vertAlign w:val="baseline"/>
        </w:rPr>
        <w:tab/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7</w:t>
      </w:r>
      <w:r>
        <w:rPr>
          <w:rFonts w:ascii="LM Roman 10" w:hAnsi="LM Roman 10"/>
          <w:color w:val="231F20"/>
          <w:spacing w:val="-5"/>
          <w:sz w:val="16"/>
          <w:vertAlign w:val="baseline"/>
        </w:rPr>
        <w:t>)</w:t>
      </w:r>
    </w:p>
    <w:p>
      <w:pPr>
        <w:pStyle w:val="BodyText"/>
        <w:spacing w:before="14"/>
        <w:rPr>
          <w:rFonts w:ascii="LM Roman 10"/>
        </w:rPr>
      </w:pPr>
    </w:p>
    <w:p>
      <w:pPr>
        <w:pStyle w:val="BodyText"/>
        <w:spacing w:line="276" w:lineRule="auto"/>
        <w:ind w:left="123" w:right="118" w:firstLine="239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Eqs.</w:t>
      </w:r>
      <w:r>
        <w:rPr>
          <w:color w:val="231F20"/>
          <w:spacing w:val="-8"/>
          <w:w w:val="105"/>
        </w:rPr>
        <w:t> </w:t>
      </w:r>
      <w:hyperlink w:history="true" w:anchor="_bookmark15">
        <w:r>
          <w:rPr>
            <w:color w:val="2E3092"/>
            <w:spacing w:val="-2"/>
            <w:w w:val="105"/>
          </w:rPr>
          <w:t>8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and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9</w:t>
        </w:r>
      </w:hyperlink>
      <w:r>
        <w:rPr>
          <w:color w:val="2E3092"/>
          <w:spacing w:val="-8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developed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measuring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width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length</w:t>
      </w:r>
      <w:r>
        <w:rPr>
          <w:color w:val="231F20"/>
          <w:w w:val="105"/>
        </w:rPr>
        <w:t> of foliage in real-world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metric units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(centimeter).</w:t>
      </w:r>
    </w:p>
    <w:p>
      <w:pPr>
        <w:tabs>
          <w:tab w:pos="4930" w:val="left" w:leader="none"/>
        </w:tabs>
        <w:spacing w:line="288" w:lineRule="exact" w:before="99"/>
        <w:ind w:left="123" w:right="0" w:firstLine="0"/>
        <w:jc w:val="left"/>
        <w:rPr>
          <w:rFonts w:ascii="LM Roman 10" w:hAnsi="LM Roman 10"/>
          <w:sz w:val="16"/>
        </w:rPr>
      </w:pPr>
      <w:r>
        <w:rPr>
          <w:i/>
          <w:color w:val="231F20"/>
          <w:sz w:val="16"/>
        </w:rPr>
        <w:t>W</w:t>
      </w:r>
      <w:r>
        <w:rPr>
          <w:i/>
          <w:color w:val="231F20"/>
          <w:sz w:val="16"/>
          <w:vertAlign w:val="subscript"/>
        </w:rPr>
        <w:t>r</w:t>
      </w:r>
      <w:r>
        <w:rPr>
          <w:i/>
          <w:color w:val="231F20"/>
          <w:spacing w:val="19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position w:val="12"/>
          <w:sz w:val="16"/>
          <w:u w:val="single" w:color="231F20"/>
          <w:vertAlign w:val="baseline"/>
        </w:rPr>
        <w:t>W</w:t>
      </w:r>
      <w:r>
        <w:rPr>
          <w:i/>
          <w:color w:val="231F20"/>
          <w:position w:val="9"/>
          <w:sz w:val="11"/>
          <w:u w:val="single" w:color="231F20"/>
          <w:vertAlign w:val="baseline"/>
        </w:rPr>
        <w:t>f</w:t>
      </w:r>
      <w:r>
        <w:rPr>
          <w:i/>
          <w:color w:val="231F20"/>
          <w:spacing w:val="37"/>
          <w:position w:val="9"/>
          <w:sz w:val="11"/>
          <w:u w:val="single" w:color="231F20"/>
          <w:vertAlign w:val="baseline"/>
        </w:rPr>
        <w:t> </w:t>
      </w:r>
      <w:r>
        <w:rPr>
          <w:rFonts w:ascii="LM Roman 10" w:hAnsi="LM Roman 10"/>
          <w:color w:val="231F20"/>
          <w:position w:val="12"/>
          <w:sz w:val="16"/>
          <w:u w:val="single" w:color="231F20"/>
          <w:vertAlign w:val="baseline"/>
        </w:rPr>
        <w:t>×</w:t>
      </w:r>
      <w:r>
        <w:rPr>
          <w:rFonts w:ascii="LM Roman 10" w:hAnsi="LM Roman 10"/>
          <w:color w:val="231F20"/>
          <w:spacing w:val="-18"/>
          <w:position w:val="12"/>
          <w:sz w:val="16"/>
          <w:u w:val="single" w:color="231F20"/>
          <w:vertAlign w:val="baseline"/>
        </w:rPr>
        <w:t> </w:t>
      </w:r>
      <w:r>
        <w:rPr>
          <w:i/>
          <w:color w:val="231F20"/>
          <w:position w:val="12"/>
          <w:sz w:val="16"/>
          <w:u w:val="single" w:color="231F20"/>
          <w:vertAlign w:val="baseline"/>
        </w:rPr>
        <w:t>h</w:t>
      </w:r>
      <w:r>
        <w:rPr>
          <w:i/>
          <w:color w:val="231F20"/>
          <w:spacing w:val="30"/>
          <w:position w:val="12"/>
          <w:sz w:val="16"/>
          <w:u w:val="none"/>
          <w:vertAlign w:val="baseline"/>
        </w:rPr>
        <w:t> </w:t>
      </w:r>
      <w:r>
        <w:rPr>
          <w:rFonts w:ascii="LM Roman 10" w:hAnsi="LM Roman 10"/>
          <w:color w:val="231F20"/>
          <w:spacing w:val="-4"/>
          <w:sz w:val="16"/>
          <w:u w:val="none"/>
          <w:vertAlign w:val="baseline"/>
        </w:rPr>
        <w:t>(</w:t>
      </w:r>
      <w:r>
        <w:rPr>
          <w:i/>
          <w:color w:val="231F20"/>
          <w:spacing w:val="-4"/>
          <w:sz w:val="16"/>
          <w:u w:val="none"/>
          <w:vertAlign w:val="baseline"/>
        </w:rPr>
        <w:t>cm</w:t>
      </w:r>
      <w:r>
        <w:rPr>
          <w:rFonts w:ascii="LM Roman 10" w:hAnsi="LM Roman 10"/>
          <w:color w:val="231F20"/>
          <w:spacing w:val="-4"/>
          <w:sz w:val="16"/>
          <w:u w:val="none"/>
          <w:vertAlign w:val="baseline"/>
        </w:rPr>
        <w:t>)</w:t>
      </w:r>
      <w:r>
        <w:rPr>
          <w:rFonts w:ascii="LM Roman 10" w:hAnsi="LM Roman 10"/>
          <w:color w:val="231F20"/>
          <w:sz w:val="16"/>
          <w:u w:val="none"/>
          <w:vertAlign w:val="baseline"/>
        </w:rPr>
        <w:tab/>
      </w:r>
      <w:r>
        <w:rPr>
          <w:rFonts w:ascii="LM Roman 10" w:hAnsi="LM Roman 10"/>
          <w:color w:val="231F20"/>
          <w:spacing w:val="-5"/>
          <w:sz w:val="16"/>
          <w:u w:val="none"/>
          <w:vertAlign w:val="baseline"/>
        </w:rPr>
        <w:t>(</w:t>
      </w:r>
      <w:r>
        <w:rPr>
          <w:color w:val="231F20"/>
          <w:spacing w:val="-5"/>
          <w:sz w:val="16"/>
          <w:u w:val="none"/>
          <w:vertAlign w:val="baseline"/>
        </w:rPr>
        <w:t>8</w:t>
      </w:r>
      <w:r>
        <w:rPr>
          <w:rFonts w:ascii="LM Roman 10" w:hAnsi="LM Roman 10"/>
          <w:color w:val="231F20"/>
          <w:spacing w:val="-5"/>
          <w:sz w:val="16"/>
          <w:u w:val="none"/>
          <w:vertAlign w:val="baseline"/>
        </w:rPr>
        <w:t>)</w:t>
      </w:r>
    </w:p>
    <w:p>
      <w:pPr>
        <w:spacing w:line="168" w:lineRule="exact" w:before="0"/>
        <w:ind w:left="624" w:right="0" w:firstLine="0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k</w:t>
      </w:r>
      <w:r>
        <w:rPr>
          <w:i/>
          <w:color w:val="231F20"/>
          <w:spacing w:val="-6"/>
          <w:sz w:val="16"/>
        </w:rPr>
        <w:t> </w:t>
      </w:r>
      <w:r>
        <w:rPr>
          <w:rFonts w:ascii="LM Roman 10" w:hAnsi="LM Roman 10"/>
          <w:color w:val="231F20"/>
          <w:spacing w:val="-2"/>
          <w:sz w:val="16"/>
        </w:rPr>
        <w:t>×</w:t>
      </w:r>
      <w:r>
        <w:rPr>
          <w:rFonts w:ascii="LM Roman 10" w:hAnsi="LM Roman 10"/>
          <w:color w:val="231F20"/>
          <w:spacing w:val="-19"/>
          <w:sz w:val="16"/>
        </w:rPr>
        <w:t> </w:t>
      </w:r>
      <w:r>
        <w:rPr>
          <w:i/>
          <w:color w:val="231F20"/>
          <w:spacing w:val="-10"/>
          <w:sz w:val="16"/>
        </w:rPr>
        <w:t>D</w:t>
      </w:r>
    </w:p>
    <w:p>
      <w:pPr>
        <w:tabs>
          <w:tab w:pos="4930" w:val="left" w:leader="none"/>
        </w:tabs>
        <w:spacing w:line="288" w:lineRule="exact" w:before="124"/>
        <w:ind w:left="123" w:right="0" w:firstLine="0"/>
        <w:jc w:val="left"/>
        <w:rPr>
          <w:rFonts w:ascii="LM Roman 10" w:hAnsi="LM Roman 10"/>
          <w:sz w:val="16"/>
        </w:rPr>
      </w:pPr>
      <w:r>
        <w:rPr>
          <w:i/>
          <w:color w:val="231F20"/>
          <w:sz w:val="16"/>
        </w:rPr>
        <w:t>L</w:t>
      </w:r>
      <w:r>
        <w:rPr>
          <w:i/>
          <w:color w:val="231F20"/>
          <w:sz w:val="16"/>
          <w:vertAlign w:val="subscript"/>
        </w:rPr>
        <w:t>r</w:t>
      </w:r>
      <w:r>
        <w:rPr>
          <w:i/>
          <w:color w:val="231F20"/>
          <w:spacing w:val="-2"/>
          <w:sz w:val="16"/>
          <w:vertAlign w:val="baseline"/>
        </w:rPr>
        <w:t> </w:t>
      </w:r>
      <w:r>
        <w:rPr>
          <w:rFonts w:ascii="LM Roman 10" w:hAnsi="LM Roman 10"/>
          <w:color w:val="231F20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-14"/>
          <w:sz w:val="16"/>
          <w:vertAlign w:val="baseline"/>
        </w:rPr>
        <w:t> </w:t>
      </w:r>
      <w:r>
        <w:rPr>
          <w:i/>
          <w:color w:val="231F20"/>
          <w:position w:val="12"/>
          <w:sz w:val="16"/>
          <w:u w:val="single" w:color="231F20"/>
          <w:vertAlign w:val="baseline"/>
        </w:rPr>
        <w:t>L</w:t>
      </w:r>
      <w:r>
        <w:rPr>
          <w:i/>
          <w:color w:val="231F20"/>
          <w:position w:val="9"/>
          <w:sz w:val="11"/>
          <w:u w:val="single" w:color="231F20"/>
          <w:vertAlign w:val="baseline"/>
        </w:rPr>
        <w:t>f</w:t>
      </w:r>
      <w:r>
        <w:rPr>
          <w:i/>
          <w:color w:val="231F20"/>
          <w:spacing w:val="16"/>
          <w:position w:val="9"/>
          <w:sz w:val="11"/>
          <w:u w:val="single" w:color="231F20"/>
          <w:vertAlign w:val="baseline"/>
        </w:rPr>
        <w:t> </w:t>
      </w:r>
      <w:r>
        <w:rPr>
          <w:rFonts w:ascii="LM Roman 10" w:hAnsi="LM Roman 10"/>
          <w:color w:val="231F20"/>
          <w:position w:val="12"/>
          <w:sz w:val="16"/>
          <w:u w:val="single" w:color="231F20"/>
          <w:vertAlign w:val="baseline"/>
        </w:rPr>
        <w:t>×</w:t>
      </w:r>
      <w:r>
        <w:rPr>
          <w:rFonts w:ascii="LM Roman 10" w:hAnsi="LM Roman 10"/>
          <w:color w:val="231F20"/>
          <w:spacing w:val="-19"/>
          <w:position w:val="12"/>
          <w:sz w:val="16"/>
          <w:u w:val="single" w:color="231F20"/>
          <w:vertAlign w:val="baseline"/>
        </w:rPr>
        <w:t> </w:t>
      </w:r>
      <w:r>
        <w:rPr>
          <w:i/>
          <w:color w:val="231F20"/>
          <w:position w:val="12"/>
          <w:sz w:val="16"/>
          <w:u w:val="single" w:color="231F20"/>
          <w:vertAlign w:val="baseline"/>
        </w:rPr>
        <w:t>h</w:t>
      </w:r>
      <w:r>
        <w:rPr>
          <w:i/>
          <w:color w:val="231F20"/>
          <w:spacing w:val="12"/>
          <w:position w:val="12"/>
          <w:sz w:val="16"/>
          <w:u w:val="none"/>
          <w:vertAlign w:val="baseline"/>
        </w:rPr>
        <w:t> </w:t>
      </w:r>
      <w:r>
        <w:rPr>
          <w:rFonts w:ascii="LM Roman 10" w:hAnsi="LM Roman 10"/>
          <w:color w:val="231F20"/>
          <w:spacing w:val="-4"/>
          <w:sz w:val="16"/>
          <w:u w:val="none"/>
          <w:vertAlign w:val="baseline"/>
        </w:rPr>
        <w:t>(</w:t>
      </w:r>
      <w:r>
        <w:rPr>
          <w:i/>
          <w:color w:val="231F20"/>
          <w:spacing w:val="-4"/>
          <w:sz w:val="16"/>
          <w:u w:val="none"/>
          <w:vertAlign w:val="baseline"/>
        </w:rPr>
        <w:t>cm</w:t>
      </w:r>
      <w:r>
        <w:rPr>
          <w:rFonts w:ascii="LM Roman 10" w:hAnsi="LM Roman 10"/>
          <w:color w:val="231F20"/>
          <w:spacing w:val="-4"/>
          <w:sz w:val="16"/>
          <w:u w:val="none"/>
          <w:vertAlign w:val="baseline"/>
        </w:rPr>
        <w:t>)</w:t>
      </w:r>
      <w:r>
        <w:rPr>
          <w:rFonts w:ascii="LM Roman 10" w:hAnsi="LM Roman 10"/>
          <w:color w:val="231F20"/>
          <w:sz w:val="16"/>
          <w:u w:val="none"/>
          <w:vertAlign w:val="baseline"/>
        </w:rPr>
        <w:tab/>
      </w:r>
      <w:r>
        <w:rPr>
          <w:rFonts w:ascii="LM Roman 10" w:hAnsi="LM Roman 10"/>
          <w:color w:val="231F20"/>
          <w:spacing w:val="-5"/>
          <w:sz w:val="16"/>
          <w:u w:val="none"/>
          <w:vertAlign w:val="baseline"/>
        </w:rPr>
        <w:t>(</w:t>
      </w:r>
      <w:r>
        <w:rPr>
          <w:color w:val="231F20"/>
          <w:spacing w:val="-5"/>
          <w:sz w:val="16"/>
          <w:u w:val="none"/>
          <w:vertAlign w:val="baseline"/>
        </w:rPr>
        <w:t>9</w:t>
      </w:r>
      <w:r>
        <w:rPr>
          <w:rFonts w:ascii="LM Roman 10" w:hAnsi="LM Roman 10"/>
          <w:color w:val="231F20"/>
          <w:spacing w:val="-5"/>
          <w:sz w:val="16"/>
          <w:u w:val="none"/>
          <w:vertAlign w:val="baseline"/>
        </w:rPr>
        <w:t>)</w:t>
      </w:r>
    </w:p>
    <w:p>
      <w:pPr>
        <w:spacing w:line="168" w:lineRule="exact" w:before="0"/>
        <w:ind w:left="483" w:right="0" w:firstLine="0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k</w:t>
      </w:r>
      <w:r>
        <w:rPr>
          <w:i/>
          <w:color w:val="231F20"/>
          <w:spacing w:val="-7"/>
          <w:sz w:val="16"/>
        </w:rPr>
        <w:t> </w:t>
      </w:r>
      <w:r>
        <w:rPr>
          <w:rFonts w:ascii="LM Roman 10" w:hAnsi="LM Roman 10"/>
          <w:color w:val="231F20"/>
          <w:spacing w:val="-2"/>
          <w:sz w:val="16"/>
        </w:rPr>
        <w:t>×</w:t>
      </w:r>
      <w:r>
        <w:rPr>
          <w:rFonts w:ascii="LM Roman 10" w:hAnsi="LM Roman 10"/>
          <w:color w:val="231F20"/>
          <w:spacing w:val="-18"/>
          <w:sz w:val="16"/>
        </w:rPr>
        <w:t> </w:t>
      </w:r>
      <w:r>
        <w:rPr>
          <w:i/>
          <w:color w:val="231F20"/>
          <w:spacing w:val="-10"/>
          <w:sz w:val="16"/>
        </w:rPr>
        <w:t>D</w:t>
      </w:r>
    </w:p>
    <w:p>
      <w:pPr>
        <w:pStyle w:val="BodyText"/>
        <w:spacing w:before="2"/>
        <w:rPr>
          <w:i/>
        </w:rPr>
      </w:pPr>
    </w:p>
    <w:p>
      <w:pPr>
        <w:pStyle w:val="BodyText"/>
        <w:spacing w:line="276" w:lineRule="auto"/>
        <w:ind w:left="123" w:right="120" w:firstLine="239"/>
        <w:jc w:val="both"/>
      </w:pPr>
      <w:r>
        <w:rPr>
          <w:color w:val="231F20"/>
        </w:rPr>
        <w:t>The above process is performed for two lettuce foliage in a</w:t>
      </w:r>
      <w:r>
        <w:rPr>
          <w:color w:val="231F20"/>
          <w:spacing w:val="40"/>
        </w:rPr>
        <w:t> </w:t>
      </w:r>
      <w:r>
        <w:rPr>
          <w:color w:val="231F20"/>
        </w:rPr>
        <w:t>segmented image.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02" w:val="left" w:leader="none"/>
        </w:tabs>
        <w:spacing w:line="240" w:lineRule="auto" w:before="0" w:after="0"/>
        <w:ind w:left="40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Mathematical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model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for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plant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spacing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calculation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before="1"/>
        <w:ind w:left="362"/>
      </w:pP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most</w:t>
      </w:r>
      <w:r>
        <w:rPr>
          <w:color w:val="231F20"/>
          <w:spacing w:val="29"/>
        </w:rPr>
        <w:t> </w:t>
      </w:r>
      <w:r>
        <w:rPr>
          <w:color w:val="231F20"/>
        </w:rPr>
        <w:t>common</w:t>
      </w:r>
      <w:r>
        <w:rPr>
          <w:color w:val="231F20"/>
          <w:spacing w:val="29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gurations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31"/>
        </w:rPr>
        <w:t> </w:t>
      </w:r>
      <w:r>
        <w:rPr>
          <w:color w:val="231F20"/>
        </w:rPr>
        <w:t>plant</w:t>
      </w:r>
      <w:r>
        <w:rPr>
          <w:color w:val="231F20"/>
          <w:spacing w:val="29"/>
        </w:rPr>
        <w:t> </w:t>
      </w:r>
      <w:r>
        <w:rPr>
          <w:color w:val="231F20"/>
        </w:rPr>
        <w:t>spacing</w:t>
      </w:r>
      <w:r>
        <w:rPr>
          <w:color w:val="231F20"/>
          <w:spacing w:val="29"/>
        </w:rPr>
        <w:t> </w:t>
      </w:r>
      <w:r>
        <w:rPr>
          <w:color w:val="231F20"/>
        </w:rPr>
        <w:t>used</w:t>
      </w:r>
      <w:r>
        <w:rPr>
          <w:color w:val="231F20"/>
          <w:spacing w:val="30"/>
        </w:rPr>
        <w:t> </w:t>
      </w:r>
      <w:r>
        <w:rPr>
          <w:color w:val="231F20"/>
        </w:rPr>
        <w:t>for</w:t>
      </w:r>
      <w:r>
        <w:rPr>
          <w:color w:val="231F20"/>
          <w:spacing w:val="29"/>
        </w:rPr>
        <w:t> </w:t>
      </w:r>
      <w:r>
        <w:rPr>
          <w:color w:val="231F20"/>
          <w:spacing w:val="-5"/>
        </w:rPr>
        <w:t>NFT</w:t>
      </w:r>
    </w:p>
    <w:p>
      <w:pPr>
        <w:pStyle w:val="BodyText"/>
        <w:spacing w:line="195" w:lineRule="exact"/>
        <w:ind w:left="123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189605" cy="124460"/>
                <wp:effectExtent l="0" t="0" r="0" b="0"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318960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</w:rPr>
                              <w:t>channels</w:t>
                            </w:r>
                            <w:r>
                              <w:rPr>
                                <w:color w:val="231F20"/>
                                <w:spacing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along</w:t>
                            </w:r>
                            <w:r>
                              <w:rPr>
                                <w:color w:val="231F20"/>
                                <w:spacing w:val="1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with</w:t>
                            </w:r>
                            <w:r>
                              <w:rPr>
                                <w:color w:val="231F20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several</w:t>
                            </w:r>
                            <w:r>
                              <w:rPr>
                                <w:color w:val="231F20"/>
                                <w:spacing w:val="1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dimensional</w:t>
                            </w:r>
                            <w:r>
                              <w:rPr>
                                <w:color w:val="231F20"/>
                                <w:spacing w:val="1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characteristics</w:t>
                            </w:r>
                            <w:r>
                              <w:rPr>
                                <w:color w:val="231F20"/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are</w:t>
                            </w:r>
                            <w:r>
                              <w:rPr>
                                <w:color w:val="231F20"/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</w:rPr>
                              <w:t>shown</w:t>
                            </w:r>
                            <w:r>
                              <w:rPr>
                                <w:color w:val="231F20"/>
                                <w:spacing w:val="1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5pt;height:9.8pt;mso-position-horizontal-relative:char;mso-position-vertical-relative:line" type="#_x0000_t202" id="docshape29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</w:rPr>
                        <w:t>channels</w:t>
                      </w:r>
                      <w:r>
                        <w:rPr>
                          <w:color w:val="231F20"/>
                          <w:spacing w:val="14"/>
                        </w:rPr>
                        <w:t> </w:t>
                      </w:r>
                      <w:r>
                        <w:rPr>
                          <w:color w:val="231F20"/>
                        </w:rPr>
                        <w:t>along</w:t>
                      </w:r>
                      <w:r>
                        <w:rPr>
                          <w:color w:val="231F20"/>
                          <w:spacing w:val="15"/>
                        </w:rPr>
                        <w:t> </w:t>
                      </w:r>
                      <w:r>
                        <w:rPr>
                          <w:color w:val="231F20"/>
                        </w:rPr>
                        <w:t>with</w:t>
                      </w:r>
                      <w:r>
                        <w:rPr>
                          <w:color w:val="231F20"/>
                          <w:spacing w:val="17"/>
                        </w:rPr>
                        <w:t> </w:t>
                      </w:r>
                      <w:r>
                        <w:rPr>
                          <w:color w:val="231F20"/>
                        </w:rPr>
                        <w:t>several</w:t>
                      </w:r>
                      <w:r>
                        <w:rPr>
                          <w:color w:val="231F20"/>
                          <w:spacing w:val="15"/>
                        </w:rPr>
                        <w:t> </w:t>
                      </w:r>
                      <w:r>
                        <w:rPr>
                          <w:color w:val="231F20"/>
                        </w:rPr>
                        <w:t>dimensional</w:t>
                      </w:r>
                      <w:r>
                        <w:rPr>
                          <w:color w:val="231F20"/>
                          <w:spacing w:val="14"/>
                        </w:rPr>
                        <w:t> </w:t>
                      </w:r>
                      <w:r>
                        <w:rPr>
                          <w:color w:val="231F20"/>
                        </w:rPr>
                        <w:t>characteristics</w:t>
                      </w:r>
                      <w:r>
                        <w:rPr>
                          <w:color w:val="231F20"/>
                          <w:spacing w:val="17"/>
                        </w:rPr>
                        <w:t> </w:t>
                      </w:r>
                      <w:r>
                        <w:rPr>
                          <w:color w:val="231F20"/>
                        </w:rPr>
                        <w:t>are</w:t>
                      </w:r>
                      <w:r>
                        <w:rPr>
                          <w:color w:val="231F20"/>
                          <w:spacing w:val="18"/>
                        </w:rPr>
                        <w:t> </w:t>
                      </w:r>
                      <w:r>
                        <w:rPr>
                          <w:color w:val="231F20"/>
                        </w:rPr>
                        <w:t>shown</w:t>
                      </w:r>
                      <w:r>
                        <w:rPr>
                          <w:color w:val="231F20"/>
                          <w:spacing w:val="15"/>
                        </w:rPr>
                        <w:t> </w:t>
                      </w:r>
                      <w:r>
                        <w:rPr>
                          <w:color w:val="231F20"/>
                          <w:spacing w:val="-5"/>
                        </w:rPr>
                        <w:t>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spacing w:after="0" w:line="195" w:lineRule="exact"/>
        <w:rPr>
          <w:sz w:val="19"/>
        </w:rPr>
        <w:sectPr>
          <w:type w:val="continuous"/>
          <w:pgSz w:w="11910" w:h="15880"/>
          <w:pgMar w:header="693" w:footer="592" w:top="640" w:bottom="280" w:left="640" w:right="640"/>
          <w:cols w:num="2" w:equalWidth="0">
            <w:col w:w="5186" w:space="173"/>
            <w:col w:w="5271"/>
          </w:cols>
        </w:sectPr>
      </w:pPr>
    </w:p>
    <w:p>
      <w:pPr>
        <w:pStyle w:val="BodyText"/>
        <w:spacing w:before="41"/>
      </w:pPr>
    </w:p>
    <w:p>
      <w:pPr>
        <w:pStyle w:val="BodyText"/>
        <w:spacing w:line="271" w:lineRule="auto" w:before="1"/>
        <w:ind w:left="5481" w:right="119"/>
        <w:jc w:val="both"/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529920</wp:posOffset>
            </wp:positionH>
            <wp:positionV relativeFrom="paragraph">
              <wp:posOffset>-33208</wp:posOffset>
            </wp:positionV>
            <wp:extent cx="3096602" cy="3017520"/>
            <wp:effectExtent l="0" t="0" r="0" b="0"/>
            <wp:wrapNone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602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8" w:id="31"/>
      <w:bookmarkEnd w:id="31"/>
      <w:r>
        <w:rPr/>
      </w:r>
      <w:r>
        <w:rPr>
          <w:color w:val="231F20"/>
        </w:rPr>
        <w:t>channel, (</w:t>
      </w:r>
      <w:r>
        <w:rPr>
          <w:i/>
          <w:color w:val="231F20"/>
        </w:rPr>
        <w:t>S</w:t>
      </w:r>
      <w:r>
        <w:rPr>
          <w:color w:val="231F20"/>
        </w:rPr>
        <w:t>) and between channels (</w:t>
      </w:r>
      <w:r>
        <w:rPr>
          <w:i/>
          <w:color w:val="231F20"/>
        </w:rPr>
        <w:t>S</w:t>
      </w:r>
      <w:r>
        <w:rPr>
          <w:rFonts w:ascii="Tuffy" w:hAnsi="Tuffy"/>
          <w:b w:val="0"/>
          <w:color w:val="231F20"/>
        </w:rPr>
        <w:t>′</w:t>
      </w:r>
      <w:r>
        <w:rPr>
          <w:color w:val="231F20"/>
        </w:rPr>
        <w:t>) is kept constant. The latter pa-</w:t>
      </w:r>
      <w:r>
        <w:rPr>
          <w:color w:val="231F20"/>
          <w:spacing w:val="40"/>
        </w:rPr>
        <w:t> </w:t>
      </w:r>
      <w:r>
        <w:rPr>
          <w:color w:val="231F20"/>
        </w:rPr>
        <w:t>rameter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controlled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make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self-adaptive</w:t>
      </w:r>
      <w:r>
        <w:rPr>
          <w:color w:val="231F20"/>
          <w:spacing w:val="-4"/>
        </w:rPr>
        <w:t> </w:t>
      </w:r>
      <w:r>
        <w:rPr>
          <w:color w:val="231F20"/>
        </w:rPr>
        <w:t>aquaponics.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21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7</w:t>
        </w:r>
      </w:hyperlink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S</w:t>
      </w:r>
      <w:r>
        <w:rPr>
          <w:rFonts w:ascii="Tuffy" w:hAnsi="Tuffy"/>
          <w:b w:val="0"/>
          <w:color w:val="231F20"/>
        </w:rPr>
        <w:t>′</w:t>
      </w:r>
      <w:r>
        <w:rPr>
          <w:color w:val="231F20"/>
        </w:rPr>
        <w:t>) is the distance from the center of the plant site of one channel to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center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plant</w:t>
      </w:r>
      <w:r>
        <w:rPr>
          <w:color w:val="231F20"/>
          <w:spacing w:val="31"/>
        </w:rPr>
        <w:t> </w:t>
      </w:r>
      <w:r>
        <w:rPr>
          <w:color w:val="231F20"/>
        </w:rPr>
        <w:t>site</w:t>
      </w:r>
      <w:r>
        <w:rPr>
          <w:color w:val="231F20"/>
          <w:spacing w:val="32"/>
        </w:rPr>
        <w:t> </w:t>
      </w:r>
      <w:r>
        <w:rPr>
          <w:color w:val="231F20"/>
        </w:rPr>
        <w:t>of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adjacent</w:t>
      </w:r>
      <w:r>
        <w:rPr>
          <w:color w:val="231F20"/>
          <w:spacing w:val="31"/>
        </w:rPr>
        <w:t> </w:t>
      </w:r>
      <w:r>
        <w:rPr>
          <w:color w:val="231F20"/>
        </w:rPr>
        <w:t>channel</w:t>
      </w:r>
      <w:r>
        <w:rPr>
          <w:color w:val="231F20"/>
          <w:spacing w:val="33"/>
        </w:rPr>
        <w:t> 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color w:val="231F20"/>
        </w:rPr>
        <w:t>is</w:t>
      </w:r>
      <w:r>
        <w:rPr>
          <w:color w:val="231F20"/>
          <w:spacing w:val="32"/>
        </w:rPr>
        <w:t> </w:t>
      </w:r>
      <w:r>
        <w:rPr>
          <w:color w:val="231F20"/>
        </w:rPr>
        <w:t>given</w:t>
      </w:r>
      <w:r>
        <w:rPr>
          <w:color w:val="231F20"/>
          <w:spacing w:val="33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Eq. </w:t>
      </w:r>
      <w:hyperlink w:history="true" w:anchor="_bookmark18">
        <w:r>
          <w:rPr>
            <w:color w:val="2E3092"/>
          </w:rPr>
          <w:t>10</w:t>
        </w:r>
      </w:hyperlink>
      <w:r>
        <w:rPr>
          <w:color w:val="231F20"/>
        </w:rPr>
        <w:t>.</w:t>
      </w:r>
    </w:p>
    <w:p>
      <w:pPr>
        <w:tabs>
          <w:tab w:pos="10200" w:val="left" w:leader="none"/>
        </w:tabs>
        <w:spacing w:line="210" w:lineRule="exact" w:before="100"/>
        <w:ind w:left="5481" w:right="0" w:firstLine="0"/>
        <w:jc w:val="both"/>
        <w:rPr>
          <w:rFonts w:ascii="LM Roman 10" w:hAnsi="LM Roman 10"/>
          <w:sz w:val="16"/>
        </w:rPr>
      </w:pPr>
      <w:r>
        <w:rPr>
          <w:i/>
          <w:color w:val="231F20"/>
          <w:sz w:val="16"/>
        </w:rPr>
        <w:t>S</w:t>
      </w:r>
      <w:r>
        <w:rPr>
          <w:rFonts w:ascii="Tuffy" w:hAnsi="Tuffy"/>
          <w:b w:val="0"/>
          <w:color w:val="231F20"/>
          <w:sz w:val="16"/>
        </w:rPr>
        <w:t>′</w:t>
      </w:r>
      <w:r>
        <w:rPr>
          <w:rFonts w:ascii="Tuffy" w:hAnsi="Tuffy"/>
          <w:b w:val="0"/>
          <w:color w:val="231F20"/>
          <w:spacing w:val="-4"/>
          <w:sz w:val="16"/>
        </w:rPr>
        <w:t> </w:t>
      </w:r>
      <w:r>
        <w:rPr>
          <w:rFonts w:ascii="LM Roman 10" w:hAnsi="LM Roman 10"/>
          <w:color w:val="231F20"/>
          <w:sz w:val="16"/>
        </w:rPr>
        <w:t>=</w:t>
      </w:r>
      <w:r>
        <w:rPr>
          <w:rFonts w:ascii="LM Roman 10" w:hAnsi="LM Roman 10"/>
          <w:color w:val="231F20"/>
          <w:spacing w:val="-8"/>
          <w:sz w:val="16"/>
        </w:rPr>
        <w:t> </w:t>
      </w:r>
      <w:r>
        <w:rPr>
          <w:i/>
          <w:color w:val="231F20"/>
          <w:position w:val="11"/>
          <w:sz w:val="16"/>
          <w:u w:val="single" w:color="231F20"/>
        </w:rPr>
        <w:t>w</w:t>
      </w:r>
      <w:r>
        <w:rPr>
          <w:i/>
          <w:color w:val="231F20"/>
          <w:position w:val="8"/>
          <w:sz w:val="11"/>
          <w:u w:val="single" w:color="231F20"/>
        </w:rPr>
        <w:t>c</w:t>
      </w:r>
      <w:r>
        <w:rPr>
          <w:color w:val="231F20"/>
          <w:position w:val="8"/>
          <w:sz w:val="11"/>
          <w:u w:val="single" w:color="231F20"/>
        </w:rPr>
        <w:t>1</w:t>
      </w:r>
      <w:r>
        <w:rPr>
          <w:color w:val="231F20"/>
          <w:spacing w:val="18"/>
          <w:position w:val="8"/>
          <w:sz w:val="11"/>
          <w:u w:val="none"/>
        </w:rPr>
        <w:t> </w:t>
      </w:r>
      <w:r>
        <w:rPr>
          <w:rFonts w:ascii="LM Roman 10" w:hAnsi="LM Roman 10"/>
          <w:color w:val="231F20"/>
          <w:sz w:val="16"/>
          <w:u w:val="none"/>
        </w:rPr>
        <w:t>+</w:t>
      </w:r>
      <w:r>
        <w:rPr>
          <w:rFonts w:ascii="LM Roman 10" w:hAnsi="LM Roman 10"/>
          <w:color w:val="231F20"/>
          <w:spacing w:val="-18"/>
          <w:sz w:val="16"/>
          <w:u w:val="none"/>
        </w:rPr>
        <w:t> </w:t>
      </w:r>
      <w:r>
        <w:rPr>
          <w:i/>
          <w:color w:val="231F20"/>
          <w:position w:val="11"/>
          <w:sz w:val="16"/>
          <w:u w:val="single" w:color="231F20"/>
        </w:rPr>
        <w:t>w</w:t>
      </w:r>
      <w:r>
        <w:rPr>
          <w:i/>
          <w:color w:val="231F20"/>
          <w:position w:val="8"/>
          <w:sz w:val="11"/>
          <w:u w:val="single" w:color="231F20"/>
        </w:rPr>
        <w:t>c</w:t>
      </w:r>
      <w:r>
        <w:rPr>
          <w:color w:val="231F20"/>
          <w:position w:val="8"/>
          <w:sz w:val="11"/>
          <w:u w:val="single" w:color="231F20"/>
        </w:rPr>
        <w:t>2</w:t>
      </w:r>
      <w:r>
        <w:rPr>
          <w:color w:val="231F20"/>
          <w:spacing w:val="18"/>
          <w:position w:val="8"/>
          <w:sz w:val="11"/>
          <w:u w:val="none"/>
        </w:rPr>
        <w:t> </w:t>
      </w:r>
      <w:r>
        <w:rPr>
          <w:rFonts w:ascii="LM Roman 10" w:hAnsi="LM Roman 10"/>
          <w:color w:val="231F20"/>
          <w:sz w:val="16"/>
          <w:u w:val="none"/>
        </w:rPr>
        <w:t>+</w:t>
      </w:r>
      <w:r>
        <w:rPr>
          <w:rFonts w:ascii="LM Roman 10" w:hAnsi="LM Roman 10"/>
          <w:color w:val="231F20"/>
          <w:spacing w:val="-18"/>
          <w:sz w:val="16"/>
          <w:u w:val="none"/>
        </w:rPr>
        <w:t> </w:t>
      </w:r>
      <w:r>
        <w:rPr>
          <w:i/>
          <w:color w:val="231F20"/>
          <w:spacing w:val="-10"/>
          <w:sz w:val="16"/>
          <w:u w:val="none"/>
        </w:rPr>
        <w:t>s</w:t>
      </w:r>
      <w:r>
        <w:rPr>
          <w:i/>
          <w:color w:val="231F20"/>
          <w:sz w:val="16"/>
          <w:u w:val="none"/>
        </w:rPr>
        <w:tab/>
      </w:r>
      <w:r>
        <w:rPr>
          <w:rFonts w:ascii="LM Roman 10" w:hAnsi="LM Roman 10"/>
          <w:color w:val="231F20"/>
          <w:spacing w:val="-4"/>
          <w:sz w:val="16"/>
          <w:u w:val="none"/>
        </w:rPr>
        <w:t>(</w:t>
      </w:r>
      <w:r>
        <w:rPr>
          <w:color w:val="231F20"/>
          <w:spacing w:val="-4"/>
          <w:sz w:val="16"/>
          <w:u w:val="none"/>
        </w:rPr>
        <w:t>10</w:t>
      </w:r>
      <w:r>
        <w:rPr>
          <w:rFonts w:ascii="LM Roman 10" w:hAnsi="LM Roman 10"/>
          <w:color w:val="231F20"/>
          <w:spacing w:val="-4"/>
          <w:sz w:val="16"/>
          <w:u w:val="none"/>
        </w:rPr>
        <w:t>)</w:t>
      </w:r>
    </w:p>
    <w:p>
      <w:pPr>
        <w:pStyle w:val="BodyText"/>
        <w:tabs>
          <w:tab w:pos="6343" w:val="left" w:leader="none"/>
        </w:tabs>
        <w:spacing w:before="10"/>
        <w:ind w:left="5898"/>
      </w:pPr>
      <w:r>
        <w:rPr>
          <w:color w:val="231F20"/>
          <w:spacing w:val="-10"/>
        </w:rPr>
        <w:t>2</w:t>
      </w:r>
      <w:r>
        <w:rPr>
          <w:color w:val="231F20"/>
        </w:rPr>
        <w:tab/>
      </w:r>
      <w:r>
        <w:rPr>
          <w:color w:val="231F20"/>
          <w:spacing w:val="-10"/>
        </w:rPr>
        <w:t>2</w:t>
      </w:r>
    </w:p>
    <w:p>
      <w:pPr>
        <w:pStyle w:val="BodyText"/>
        <w:spacing w:before="15"/>
      </w:pPr>
    </w:p>
    <w:p>
      <w:pPr>
        <w:pStyle w:val="BodyText"/>
        <w:spacing w:line="276" w:lineRule="auto"/>
        <w:ind w:left="5481" w:right="118" w:firstLine="239"/>
        <w:jc w:val="both"/>
      </w:pPr>
      <w:r>
        <w:rPr>
          <w:color w:val="231F20"/>
          <w:w w:val="105"/>
        </w:rPr>
        <w:t>Where (</w:t>
      </w:r>
      <w:r>
        <w:rPr>
          <w:i/>
          <w:color w:val="231F20"/>
          <w:w w:val="105"/>
        </w:rPr>
        <w:t>w</w:t>
      </w:r>
      <w:r>
        <w:rPr>
          <w:i/>
          <w:color w:val="231F20"/>
          <w:w w:val="105"/>
          <w:vertAlign w:val="subscript"/>
        </w:rPr>
        <w:t>c</w:t>
      </w:r>
      <w:r>
        <w:rPr>
          <w:color w:val="231F20"/>
          <w:w w:val="105"/>
          <w:vertAlign w:val="subscript"/>
        </w:rPr>
        <w:t>1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 </w:t>
      </w:r>
      <w:r>
        <w:rPr>
          <w:i/>
          <w:color w:val="231F20"/>
          <w:w w:val="105"/>
          <w:vertAlign w:val="baseline"/>
        </w:rPr>
        <w:t>w</w:t>
      </w:r>
      <w:r>
        <w:rPr>
          <w:i/>
          <w:color w:val="231F20"/>
          <w:w w:val="105"/>
          <w:vertAlign w:val="subscript"/>
        </w:rPr>
        <w:t>c</w:t>
      </w:r>
      <w:r>
        <w:rPr>
          <w:color w:val="231F20"/>
          <w:w w:val="105"/>
          <w:vertAlign w:val="subscript"/>
        </w:rPr>
        <w:t>2</w:t>
      </w:r>
      <w:r>
        <w:rPr>
          <w:color w:val="231F20"/>
          <w:w w:val="105"/>
          <w:vertAlign w:val="baseline"/>
        </w:rPr>
        <w:t>), (</w:t>
      </w:r>
      <w:r>
        <w:rPr>
          <w:i/>
          <w:color w:val="231F20"/>
          <w:w w:val="105"/>
          <w:vertAlign w:val="baseline"/>
        </w:rPr>
        <w:t>w</w:t>
      </w:r>
      <w:r>
        <w:rPr>
          <w:i/>
          <w:color w:val="231F20"/>
          <w:w w:val="105"/>
          <w:vertAlign w:val="subscript"/>
        </w:rPr>
        <w:t>c</w:t>
      </w:r>
      <w:r>
        <w:rPr>
          <w:color w:val="231F20"/>
          <w:w w:val="105"/>
          <w:vertAlign w:val="subscript"/>
        </w:rPr>
        <w:t>1</w:t>
      </w:r>
      <w:r>
        <w:rPr>
          <w:color w:val="231F20"/>
          <w:w w:val="105"/>
          <w:vertAlign w:val="baseline"/>
        </w:rPr>
        <w:t>) is the width of channel 1, (</w:t>
      </w:r>
      <w:r>
        <w:rPr>
          <w:i/>
          <w:color w:val="231F20"/>
          <w:w w:val="105"/>
          <w:vertAlign w:val="baseline"/>
        </w:rPr>
        <w:t>w</w:t>
      </w:r>
      <w:r>
        <w:rPr>
          <w:i/>
          <w:color w:val="231F20"/>
          <w:w w:val="105"/>
          <w:vertAlign w:val="subscript"/>
        </w:rPr>
        <w:t>c</w:t>
      </w:r>
      <w:r>
        <w:rPr>
          <w:color w:val="231F20"/>
          <w:w w:val="105"/>
          <w:vertAlign w:val="subscript"/>
        </w:rPr>
        <w:t>2</w:t>
      </w:r>
      <w:r>
        <w:rPr>
          <w:color w:val="231F20"/>
          <w:w w:val="105"/>
          <w:vertAlign w:val="baseline"/>
        </w:rPr>
        <w:t>) is </w:t>
      </w:r>
      <w:r>
        <w:rPr>
          <w:color w:val="231F20"/>
          <w:w w:val="105"/>
          <w:vertAlign w:val="baseline"/>
        </w:rPr>
        <w:t>the width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channel</w:t>
      </w:r>
      <w:r>
        <w:rPr>
          <w:color w:val="231F20"/>
          <w:w w:val="105"/>
          <w:vertAlign w:val="baseline"/>
        </w:rPr>
        <w:t> 2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(</w:t>
      </w:r>
      <w:r>
        <w:rPr>
          <w:i/>
          <w:color w:val="231F20"/>
          <w:w w:val="105"/>
          <w:vertAlign w:val="baseline"/>
        </w:rPr>
        <w:t>s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w w:val="105"/>
          <w:vertAlign w:val="baseline"/>
        </w:rPr>
        <w:t> is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distance</w:t>
      </w:r>
      <w:r>
        <w:rPr>
          <w:color w:val="231F20"/>
          <w:w w:val="105"/>
          <w:vertAlign w:val="baseline"/>
        </w:rPr>
        <w:t> between</w:t>
      </w:r>
      <w:r>
        <w:rPr>
          <w:color w:val="231F20"/>
          <w:w w:val="105"/>
          <w:vertAlign w:val="baseline"/>
        </w:rPr>
        <w:t> two</w:t>
      </w:r>
      <w:r>
        <w:rPr>
          <w:color w:val="231F20"/>
          <w:w w:val="105"/>
          <w:vertAlign w:val="baseline"/>
        </w:rPr>
        <w:t> adjacent channels.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width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channels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constant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whereas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r>
        <w:rPr>
          <w:i/>
          <w:color w:val="231F20"/>
          <w:w w:val="105"/>
          <w:vertAlign w:val="baseline"/>
        </w:rPr>
        <w:t>s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dynamic </w:t>
      </w:r>
      <w:r>
        <w:rPr>
          <w:color w:val="231F20"/>
          <w:vertAlign w:val="baseline"/>
        </w:rPr>
        <w:t>parameter.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changing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s</w:t>
      </w:r>
      <w:r>
        <w:rPr>
          <w:color w:val="231F20"/>
          <w:vertAlign w:val="baseline"/>
        </w:rPr>
        <w:t>),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horizontal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channel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spacing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i-e.,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dis-</w:t>
      </w:r>
      <w:r>
        <w:rPr>
          <w:color w:val="231F20"/>
          <w:w w:val="105"/>
          <w:vertAlign w:val="baseline"/>
        </w:rPr>
        <w:t> tance between channels can be changed.</w:t>
      </w:r>
    </w:p>
    <w:p>
      <w:pPr>
        <w:pStyle w:val="BodyText"/>
        <w:spacing w:line="261" w:lineRule="auto" w:before="1"/>
        <w:ind w:left="5481" w:right="117" w:firstLine="239"/>
        <w:jc w:val="both"/>
      </w:pPr>
      <w:r>
        <w:rPr>
          <w:color w:val="231F20"/>
        </w:rPr>
        <w:t>To compute the distance between plants automatically, the </w:t>
      </w:r>
      <w:r>
        <w:rPr>
          <w:color w:val="231F20"/>
        </w:rPr>
        <w:t>initial</w:t>
      </w:r>
      <w:r>
        <w:rPr>
          <w:color w:val="231F20"/>
          <w:w w:val="110"/>
        </w:rPr>
        <w:t> 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new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values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</w:t>
      </w:r>
      <w:r>
        <w:rPr>
          <w:i/>
          <w:color w:val="231F20"/>
          <w:w w:val="110"/>
        </w:rPr>
        <w:t>S</w:t>
      </w:r>
      <w:r>
        <w:rPr>
          <w:rFonts w:ascii="Tuffy" w:hAnsi="Tuffy"/>
          <w:b w:val="0"/>
          <w:color w:val="231F20"/>
          <w:w w:val="110"/>
        </w:rPr>
        <w:t>′</w:t>
      </w:r>
      <w:r>
        <w:rPr>
          <w:color w:val="231F20"/>
          <w:w w:val="110"/>
        </w:rPr>
        <w:t>)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(</w:t>
      </w:r>
      <w:r>
        <w:rPr>
          <w:i/>
          <w:color w:val="231F20"/>
          <w:w w:val="110"/>
        </w:rPr>
        <w:t>s</w:t>
      </w:r>
      <w:r>
        <w:rPr>
          <w:color w:val="231F20"/>
          <w:w w:val="110"/>
        </w:rPr>
        <w:t>)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computed.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Let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35"/>
        </w:rPr>
        <w:t>(</w:t>
      </w:r>
      <w:r>
        <w:rPr>
          <w:i/>
          <w:color w:val="231F20"/>
          <w:w w:val="135"/>
        </w:rPr>
        <w:t>S</w:t>
      </w:r>
      <w:r>
        <w:rPr>
          <w:rFonts w:ascii="Tuffy" w:hAnsi="Tuffy"/>
          <w:b w:val="0"/>
          <w:color w:val="231F20"/>
          <w:w w:val="135"/>
        </w:rPr>
        <w:t>′</w:t>
      </w:r>
      <w:r>
        <w:rPr>
          <w:i/>
          <w:color w:val="231F20"/>
          <w:w w:val="135"/>
          <w:vertAlign w:val="subscript"/>
        </w:rPr>
        <w:t>n</w:t>
      </w:r>
      <w:r>
        <w:rPr>
          <w:rFonts w:ascii="Tuffy" w:hAnsi="Tuffy"/>
          <w:b w:val="0"/>
          <w:color w:val="231F20"/>
          <w:w w:val="135"/>
          <w:vertAlign w:val="subscript"/>
        </w:rPr>
        <w:t>−</w:t>
      </w:r>
      <w:r>
        <w:rPr>
          <w:color w:val="231F20"/>
          <w:w w:val="135"/>
          <w:vertAlign w:val="subscript"/>
        </w:rPr>
        <w:t>1</w:t>
      </w:r>
      <w:r>
        <w:rPr>
          <w:color w:val="231F20"/>
          <w:w w:val="135"/>
          <w:vertAlign w:val="baseline"/>
        </w:rPr>
        <w:t>)</w:t>
      </w:r>
      <w:r>
        <w:rPr>
          <w:color w:val="231F20"/>
          <w:spacing w:val="-14"/>
          <w:w w:val="135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35"/>
          <w:vertAlign w:val="baseline"/>
        </w:rPr>
        <w:t>(</w:t>
      </w:r>
      <w:r>
        <w:rPr>
          <w:i/>
          <w:color w:val="231F20"/>
          <w:w w:val="135"/>
          <w:vertAlign w:val="baseline"/>
        </w:rPr>
        <w:t>s</w:t>
      </w:r>
      <w:r>
        <w:rPr>
          <w:i/>
          <w:color w:val="231F20"/>
          <w:w w:val="135"/>
          <w:vertAlign w:val="subscript"/>
        </w:rPr>
        <w:t>n</w:t>
      </w:r>
      <w:r>
        <w:rPr>
          <w:rFonts w:ascii="Tuffy" w:hAnsi="Tuffy"/>
          <w:b w:val="0"/>
          <w:color w:val="231F20"/>
          <w:w w:val="135"/>
          <w:vertAlign w:val="subscript"/>
        </w:rPr>
        <w:t>−</w:t>
      </w:r>
      <w:r>
        <w:rPr>
          <w:color w:val="231F20"/>
          <w:w w:val="135"/>
          <w:vertAlign w:val="subscript"/>
        </w:rPr>
        <w:t>1</w:t>
      </w:r>
      <w:r>
        <w:rPr>
          <w:color w:val="231F20"/>
          <w:w w:val="135"/>
          <w:vertAlign w:val="baseline"/>
        </w:rPr>
        <w:t>) </w:t>
      </w:r>
      <w:r>
        <w:rPr>
          <w:color w:val="231F20"/>
          <w:vertAlign w:val="baseline"/>
        </w:rPr>
        <w:t>refers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initial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or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previous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values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for (</w:t>
      </w:r>
      <w:r>
        <w:rPr>
          <w:i/>
          <w:color w:val="231F20"/>
          <w:vertAlign w:val="baseline"/>
        </w:rPr>
        <w:t>S</w:t>
      </w:r>
      <w:r>
        <w:rPr>
          <w:rFonts w:ascii="Tuffy" w:hAnsi="Tuffy"/>
          <w:b w:val="0"/>
          <w:color w:val="231F20"/>
          <w:vertAlign w:val="baseline"/>
        </w:rPr>
        <w:t>′</w:t>
      </w:r>
      <w:r>
        <w:rPr>
          <w:color w:val="231F20"/>
          <w:vertAlign w:val="baseline"/>
        </w:rPr>
        <w:t>)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s</w:t>
      </w:r>
      <w:r>
        <w:rPr>
          <w:color w:val="231F20"/>
          <w:vertAlign w:val="baseline"/>
        </w:rPr>
        <w:t>),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respectively,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w w:val="110"/>
          <w:vertAlign w:val="baseline"/>
        </w:rPr>
        <w:t> (</w:t>
      </w:r>
      <w:r>
        <w:rPr>
          <w:i/>
          <w:color w:val="231F20"/>
          <w:w w:val="110"/>
          <w:vertAlign w:val="baseline"/>
        </w:rPr>
        <w:t>S</w:t>
      </w:r>
      <w:r>
        <w:rPr>
          <w:i/>
          <w:color w:val="231F20"/>
          <w:w w:val="110"/>
          <w:vertAlign w:val="subscript"/>
        </w:rPr>
        <w:t>n</w:t>
      </w:r>
      <w:r>
        <w:rPr>
          <w:rFonts w:ascii="Tuffy" w:hAnsi="Tuffy"/>
          <w:b w:val="0"/>
          <w:color w:val="231F20"/>
          <w:w w:val="110"/>
          <w:vertAlign w:val="baseline"/>
        </w:rPr>
        <w:t>′</w:t>
      </w:r>
      <w:r>
        <w:rPr>
          <w:rFonts w:ascii="Tuffy" w:hAnsi="Tuffy"/>
          <w:b w:val="0"/>
          <w:color w:val="231F20"/>
          <w:spacing w:val="-1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)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w w:val="110"/>
          <w:vertAlign w:val="baseline"/>
        </w:rPr>
        <w:t> (</w:t>
      </w:r>
      <w:r>
        <w:rPr>
          <w:i/>
          <w:color w:val="231F20"/>
          <w:w w:val="110"/>
          <w:vertAlign w:val="baseline"/>
        </w:rPr>
        <w:t>s</w:t>
      </w:r>
      <w:r>
        <w:rPr>
          <w:i/>
          <w:color w:val="231F20"/>
          <w:w w:val="110"/>
          <w:vertAlign w:val="subscript"/>
        </w:rPr>
        <w:t>n</w:t>
      </w:r>
      <w:r>
        <w:rPr>
          <w:color w:val="231F20"/>
          <w:w w:val="110"/>
          <w:vertAlign w:val="baseline"/>
        </w:rPr>
        <w:t>)</w:t>
      </w:r>
      <w:r>
        <w:rPr>
          <w:color w:val="231F20"/>
          <w:w w:val="110"/>
          <w:vertAlign w:val="baseline"/>
        </w:rPr>
        <w:t> refers</w:t>
      </w:r>
      <w:r>
        <w:rPr>
          <w:color w:val="231F20"/>
          <w:w w:val="110"/>
          <w:vertAlign w:val="baseline"/>
        </w:rPr>
        <w:t> to</w:t>
      </w:r>
      <w:r>
        <w:rPr>
          <w:color w:val="231F20"/>
          <w:w w:val="110"/>
          <w:vertAlign w:val="baseline"/>
        </w:rPr>
        <w:t> new</w:t>
      </w:r>
      <w:r>
        <w:rPr>
          <w:color w:val="231F20"/>
          <w:w w:val="110"/>
          <w:vertAlign w:val="baseline"/>
        </w:rPr>
        <w:t> values</w:t>
      </w:r>
      <w:r>
        <w:rPr>
          <w:color w:val="231F20"/>
          <w:w w:val="110"/>
          <w:vertAlign w:val="baseline"/>
        </w:rPr>
        <w:t> for</w:t>
      </w:r>
      <w:r>
        <w:rPr>
          <w:color w:val="231F20"/>
          <w:w w:val="110"/>
          <w:vertAlign w:val="baseline"/>
        </w:rPr>
        <w:t> (</w:t>
      </w:r>
      <w:r>
        <w:rPr>
          <w:i/>
          <w:color w:val="231F20"/>
          <w:w w:val="110"/>
          <w:vertAlign w:val="baseline"/>
        </w:rPr>
        <w:t>S</w:t>
      </w:r>
      <w:r>
        <w:rPr>
          <w:rFonts w:ascii="Tuffy" w:hAnsi="Tuffy"/>
          <w:b w:val="0"/>
          <w:color w:val="231F20"/>
          <w:w w:val="110"/>
          <w:vertAlign w:val="baseline"/>
        </w:rPr>
        <w:t>′</w:t>
      </w:r>
      <w:r>
        <w:rPr>
          <w:color w:val="231F20"/>
          <w:w w:val="110"/>
          <w:vertAlign w:val="baseline"/>
        </w:rPr>
        <w:t>)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(</w:t>
      </w:r>
      <w:r>
        <w:rPr>
          <w:i/>
          <w:color w:val="231F20"/>
          <w:w w:val="110"/>
          <w:vertAlign w:val="baseline"/>
        </w:rPr>
        <w:t>s</w:t>
      </w:r>
      <w:r>
        <w:rPr>
          <w:color w:val="231F20"/>
          <w:w w:val="110"/>
          <w:vertAlign w:val="baseline"/>
        </w:rPr>
        <w:t>),</w:t>
      </w:r>
      <w:r>
        <w:rPr>
          <w:color w:val="231F20"/>
          <w:w w:val="110"/>
          <w:vertAlign w:val="baseline"/>
        </w:rPr>
        <w:t> respectively. Eqs.</w:t>
      </w:r>
      <w:r>
        <w:rPr>
          <w:color w:val="231F20"/>
          <w:spacing w:val="-4"/>
          <w:w w:val="110"/>
          <w:vertAlign w:val="baseline"/>
        </w:rPr>
        <w:t> </w:t>
      </w:r>
      <w:hyperlink w:history="true" w:anchor="_bookmark18">
        <w:r>
          <w:rPr>
            <w:color w:val="2E3092"/>
            <w:w w:val="110"/>
            <w:vertAlign w:val="baseline"/>
          </w:rPr>
          <w:t>11</w:t>
        </w:r>
        <w:r>
          <w:rPr>
            <w:color w:val="2E3092"/>
            <w:spacing w:val="-4"/>
            <w:w w:val="110"/>
            <w:vertAlign w:val="baseline"/>
          </w:rPr>
          <w:t> </w:t>
        </w:r>
        <w:r>
          <w:rPr>
            <w:color w:val="2E3092"/>
            <w:w w:val="110"/>
            <w:vertAlign w:val="baseline"/>
          </w:rPr>
          <w:t>and</w:t>
        </w:r>
        <w:r>
          <w:rPr>
            <w:color w:val="2E3092"/>
            <w:spacing w:val="-4"/>
            <w:w w:val="110"/>
            <w:vertAlign w:val="baseline"/>
          </w:rPr>
          <w:t> </w:t>
        </w:r>
        <w:r>
          <w:rPr>
            <w:color w:val="2E3092"/>
            <w:w w:val="110"/>
            <w:vertAlign w:val="baseline"/>
          </w:rPr>
          <w:t>12</w:t>
        </w:r>
      </w:hyperlink>
      <w:r>
        <w:rPr>
          <w:color w:val="2E3092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represent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initial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new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values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(</w:t>
      </w:r>
      <w:r>
        <w:rPr>
          <w:i/>
          <w:color w:val="231F20"/>
          <w:w w:val="110"/>
          <w:vertAlign w:val="baseline"/>
        </w:rPr>
        <w:t>S</w:t>
      </w:r>
      <w:r>
        <w:rPr>
          <w:rFonts w:ascii="Tuffy" w:hAnsi="Tuffy"/>
          <w:b w:val="0"/>
          <w:color w:val="231F20"/>
          <w:w w:val="110"/>
          <w:vertAlign w:val="baseline"/>
        </w:rPr>
        <w:t>′</w:t>
      </w:r>
      <w:r>
        <w:rPr>
          <w:color w:val="231F20"/>
          <w:w w:val="110"/>
          <w:vertAlign w:val="baseline"/>
        </w:rPr>
        <w:t>).</w:t>
      </w:r>
    </w:p>
    <w:p>
      <w:pPr>
        <w:tabs>
          <w:tab w:pos="2091" w:val="left" w:leader="none"/>
          <w:tab w:pos="2535" w:val="left" w:leader="none"/>
        </w:tabs>
        <w:spacing w:line="140" w:lineRule="exact" w:before="111"/>
        <w:ind w:left="1635" w:right="0" w:firstLine="0"/>
        <w:jc w:val="center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6288">
                <wp:simplePos x="0" y="0"/>
                <wp:positionH relativeFrom="page">
                  <wp:posOffset>3887275</wp:posOffset>
                </wp:positionH>
                <wp:positionV relativeFrom="paragraph">
                  <wp:posOffset>131575</wp:posOffset>
                </wp:positionV>
                <wp:extent cx="3150235" cy="12446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315023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421" w:val="left" w:leader="none"/>
                                <w:tab w:pos="4960" w:val="right" w:leader="none"/>
                              </w:tabs>
                              <w:spacing w:before="9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105"/>
                                <w:sz w:val="16"/>
                              </w:rPr>
                              <w:t>S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sz w:val="16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6"/>
                              </w:rPr>
                              <w:t>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4656pt;margin-top:10.360297pt;width:248.05pt;height:9.8pt;mso-position-horizontal-relative:page;mso-position-vertical-relative:paragraph;z-index:-16200192" type="#_x0000_t202" id="docshape30" filled="false" stroked="false">
                <v:textbox inset="0,0,0,0">
                  <w:txbxContent>
                    <w:p>
                      <w:pPr>
                        <w:tabs>
                          <w:tab w:pos="1421" w:val="left" w:leader="none"/>
                          <w:tab w:pos="4960" w:val="right" w:leader="none"/>
                        </w:tabs>
                        <w:spacing w:before="9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105"/>
                          <w:sz w:val="16"/>
                        </w:rPr>
                        <w:t>S</w:t>
                      </w:r>
                      <w:r>
                        <w:rPr>
                          <w:i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i/>
                          <w:color w:val="231F20"/>
                          <w:spacing w:val="-10"/>
                          <w:sz w:val="16"/>
                        </w:rPr>
                        <w:t>s</w:t>
                      </w:r>
                      <w:r>
                        <w:rPr>
                          <w:rFonts w:ascii="Times New Roman"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color w:val="231F20"/>
                          <w:spacing w:val="-5"/>
                          <w:w w:val="115"/>
                          <w:sz w:val="16"/>
                        </w:rPr>
                        <w:t>11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10"/>
          <w:color w:val="231F20"/>
          <w:spacing w:val="-10"/>
          <w:sz w:val="11"/>
        </w:rPr>
        <w:t>'</w:t>
      </w:r>
      <w:r>
        <w:rPr>
          <w:rFonts w:ascii="LM Roman 10"/>
          <w:color w:val="231F20"/>
          <w:sz w:val="11"/>
        </w:rPr>
        <w:tab/>
      </w:r>
      <w:r>
        <w:rPr>
          <w:i/>
          <w:color w:val="231F20"/>
          <w:spacing w:val="-5"/>
          <w:position w:val="3"/>
          <w:sz w:val="16"/>
          <w:u w:val="single" w:color="231F20"/>
        </w:rPr>
        <w:t>w</w:t>
      </w:r>
      <w:r>
        <w:rPr>
          <w:i/>
          <w:color w:val="231F20"/>
          <w:spacing w:val="-5"/>
          <w:position w:val="1"/>
          <w:sz w:val="11"/>
          <w:u w:val="single" w:color="231F20"/>
        </w:rPr>
        <w:t>c</w:t>
      </w:r>
      <w:r>
        <w:rPr>
          <w:color w:val="231F20"/>
          <w:spacing w:val="-5"/>
          <w:position w:val="1"/>
          <w:sz w:val="11"/>
          <w:u w:val="single" w:color="231F20"/>
        </w:rPr>
        <w:t>1</w:t>
      </w:r>
      <w:r>
        <w:rPr>
          <w:color w:val="231F20"/>
          <w:position w:val="1"/>
          <w:sz w:val="11"/>
          <w:u w:val="none"/>
        </w:rPr>
        <w:tab/>
      </w:r>
      <w:r>
        <w:rPr>
          <w:i/>
          <w:color w:val="231F20"/>
          <w:spacing w:val="-5"/>
          <w:position w:val="3"/>
          <w:sz w:val="16"/>
          <w:u w:val="single" w:color="231F20"/>
        </w:rPr>
        <w:t>w</w:t>
      </w:r>
      <w:r>
        <w:rPr>
          <w:i/>
          <w:color w:val="231F20"/>
          <w:spacing w:val="-5"/>
          <w:position w:val="1"/>
          <w:sz w:val="11"/>
          <w:u w:val="single" w:color="231F20"/>
        </w:rPr>
        <w:t>c</w:t>
      </w:r>
      <w:r>
        <w:rPr>
          <w:color w:val="231F20"/>
          <w:spacing w:val="-5"/>
          <w:position w:val="1"/>
          <w:sz w:val="11"/>
          <w:u w:val="single" w:color="231F20"/>
        </w:rPr>
        <w:t>2</w:t>
      </w:r>
    </w:p>
    <w:p>
      <w:pPr>
        <w:pStyle w:val="BodyText"/>
        <w:tabs>
          <w:tab w:pos="6301" w:val="left" w:leader="none"/>
          <w:tab w:pos="6745" w:val="left" w:leader="none"/>
          <w:tab w:pos="10198" w:val="left" w:leader="none"/>
        </w:tabs>
        <w:spacing w:line="40" w:lineRule="exact"/>
        <w:ind w:left="5847"/>
        <w:rPr>
          <w:rFonts w:ascii="LM Roman 10" w:hAnsi="LM Roman 10"/>
        </w:rPr>
      </w:pPr>
      <w:r>
        <w:rPr>
          <w:rFonts w:ascii="LM Roman 10" w:hAnsi="LM Roman 10"/>
          <w:color w:val="231F20"/>
          <w:spacing w:val="-10"/>
          <w:w w:val="115"/>
        </w:rPr>
        <w:t>=</w:t>
      </w:r>
      <w:r>
        <w:rPr>
          <w:rFonts w:ascii="LM Roman 10" w:hAnsi="LM Roman 10"/>
          <w:color w:val="231F20"/>
        </w:rPr>
        <w:tab/>
      </w:r>
      <w:r>
        <w:rPr>
          <w:rFonts w:ascii="LM Roman 10" w:hAnsi="LM Roman 10"/>
          <w:color w:val="231F20"/>
          <w:spacing w:val="-10"/>
          <w:w w:val="115"/>
        </w:rPr>
        <w:t>+</w:t>
      </w:r>
      <w:r>
        <w:rPr>
          <w:rFonts w:ascii="LM Roman 10" w:hAnsi="LM Roman 10"/>
          <w:color w:val="231F20"/>
        </w:rPr>
        <w:tab/>
      </w:r>
      <w:r>
        <w:rPr>
          <w:rFonts w:ascii="LM Roman 10" w:hAnsi="LM Roman 10"/>
          <w:color w:val="231F20"/>
          <w:w w:val="115"/>
        </w:rPr>
        <w:t>+</w:t>
      </w:r>
      <w:r>
        <w:rPr>
          <w:rFonts w:ascii="LM Roman 10" w:hAnsi="LM Roman 10"/>
          <w:color w:val="231F20"/>
          <w:spacing w:val="-9"/>
          <w:w w:val="160"/>
        </w:rPr>
        <w:t> </w:t>
      </w:r>
      <w:r>
        <w:rPr>
          <w:i/>
          <w:color w:val="231F20"/>
          <w:spacing w:val="-5"/>
          <w:w w:val="160"/>
          <w:vertAlign w:val="subscript"/>
        </w:rPr>
        <w:t>n</w:t>
      </w:r>
      <w:r>
        <w:rPr>
          <w:rFonts w:ascii="Tuffy" w:hAnsi="Tuffy"/>
          <w:b w:val="0"/>
          <w:color w:val="231F20"/>
          <w:spacing w:val="-5"/>
          <w:w w:val="160"/>
          <w:vertAlign w:val="subscript"/>
        </w:rPr>
        <w:t>−</w:t>
      </w:r>
      <w:r>
        <w:rPr>
          <w:color w:val="231F20"/>
          <w:spacing w:val="-5"/>
          <w:w w:val="160"/>
          <w:vertAlign w:val="subscript"/>
        </w:rPr>
        <w:t>1</w:t>
      </w:r>
      <w:r>
        <w:rPr>
          <w:color w:val="231F20"/>
          <w:vertAlign w:val="baseline"/>
        </w:rPr>
        <w:tab/>
      </w:r>
      <w:r>
        <w:rPr>
          <w:rFonts w:ascii="LM Roman 10" w:hAnsi="LM Roman 10"/>
          <w:color w:val="231F20"/>
          <w:w w:val="115"/>
          <w:vertAlign w:val="baseline"/>
        </w:rPr>
        <w:t>(</w:t>
      </w:r>
      <w:r>
        <w:rPr>
          <w:rFonts w:ascii="LM Roman 10" w:hAnsi="LM Roman 10"/>
          <w:color w:val="231F20"/>
          <w:spacing w:val="23"/>
          <w:w w:val="115"/>
          <w:vertAlign w:val="baseline"/>
        </w:rPr>
        <w:t>  </w:t>
      </w:r>
      <w:r>
        <w:rPr>
          <w:rFonts w:ascii="LM Roman 10" w:hAnsi="LM Roman 10"/>
          <w:color w:val="231F20"/>
          <w:spacing w:val="-10"/>
          <w:w w:val="115"/>
          <w:vertAlign w:val="baseline"/>
        </w:rPr>
        <w:t>)</w:t>
      </w:r>
    </w:p>
    <w:p>
      <w:pPr>
        <w:tabs>
          <w:tab w:pos="6095" w:val="left" w:leader="none"/>
          <w:tab w:pos="6630" w:val="right" w:leader="none"/>
        </w:tabs>
        <w:spacing w:before="9"/>
        <w:ind w:left="5559" w:right="0" w:firstLine="0"/>
        <w:jc w:val="left"/>
        <w:rPr>
          <w:sz w:val="16"/>
        </w:rPr>
      </w:pPr>
      <w:r>
        <w:rPr>
          <w:i/>
          <w:color w:val="231F20"/>
          <w:spacing w:val="-5"/>
          <w:w w:val="150"/>
          <w:sz w:val="11"/>
        </w:rPr>
        <w:t>n</w:t>
      </w:r>
      <w:r>
        <w:rPr>
          <w:rFonts w:ascii="Tuffy" w:hAnsi="Tuffy"/>
          <w:b w:val="0"/>
          <w:color w:val="231F20"/>
          <w:spacing w:val="-5"/>
          <w:w w:val="150"/>
          <w:sz w:val="11"/>
        </w:rPr>
        <w:t>−</w:t>
      </w:r>
      <w:r>
        <w:rPr>
          <w:color w:val="231F20"/>
          <w:spacing w:val="-5"/>
          <w:w w:val="150"/>
          <w:sz w:val="11"/>
        </w:rPr>
        <w:t>1</w:t>
      </w:r>
      <w:r>
        <w:rPr>
          <w:color w:val="231F20"/>
          <w:sz w:val="11"/>
        </w:rPr>
        <w:tab/>
      </w:r>
      <w:r>
        <w:rPr>
          <w:color w:val="231F20"/>
          <w:spacing w:val="-10"/>
          <w:w w:val="125"/>
          <w:position w:val="-5"/>
          <w:sz w:val="16"/>
        </w:rPr>
        <w:t>2</w:t>
      </w:r>
      <w:r>
        <w:rPr>
          <w:rFonts w:ascii="Times New Roman" w:hAnsi="Times New Roman"/>
          <w:color w:val="231F20"/>
          <w:position w:val="-5"/>
          <w:sz w:val="16"/>
        </w:rPr>
        <w:tab/>
      </w:r>
      <w:r>
        <w:rPr>
          <w:color w:val="231F20"/>
          <w:spacing w:val="-10"/>
          <w:w w:val="125"/>
          <w:position w:val="-5"/>
          <w:sz w:val="16"/>
        </w:rPr>
        <w:t>2</w:t>
      </w:r>
    </w:p>
    <w:p>
      <w:pPr>
        <w:tabs>
          <w:tab w:pos="10198" w:val="left" w:leader="none"/>
        </w:tabs>
        <w:spacing w:line="193" w:lineRule="exact" w:before="137"/>
        <w:ind w:left="5481" w:right="0" w:firstLine="0"/>
        <w:jc w:val="left"/>
        <w:rPr>
          <w:rFonts w:ascii="LM Roman 10"/>
          <w:sz w:val="16"/>
        </w:rPr>
      </w:pPr>
      <w:r>
        <w:rPr>
          <w:i/>
          <w:color w:val="231F20"/>
          <w:sz w:val="16"/>
        </w:rPr>
        <w:t>S</w:t>
      </w:r>
      <w:r>
        <w:rPr>
          <w:rFonts w:ascii="LM Roman 10"/>
          <w:color w:val="231F20"/>
          <w:sz w:val="16"/>
          <w:vertAlign w:val="superscript"/>
        </w:rPr>
        <w:t>'</w:t>
      </w:r>
      <w:r>
        <w:rPr>
          <w:rFonts w:ascii="LM Roman 10"/>
          <w:color w:val="231F20"/>
          <w:spacing w:val="28"/>
          <w:sz w:val="16"/>
          <w:vertAlign w:val="baseline"/>
        </w:rPr>
        <w:t> </w:t>
      </w:r>
      <w:r>
        <w:rPr>
          <w:rFonts w:ascii="LM Roman 10"/>
          <w:color w:val="231F20"/>
          <w:sz w:val="16"/>
          <w:vertAlign w:val="baseline"/>
        </w:rPr>
        <w:t>=</w:t>
      </w:r>
      <w:r>
        <w:rPr>
          <w:rFonts w:ascii="LM Roman 10"/>
          <w:color w:val="231F20"/>
          <w:spacing w:val="-11"/>
          <w:sz w:val="16"/>
          <w:vertAlign w:val="baseline"/>
        </w:rPr>
        <w:t> </w:t>
      </w:r>
      <w:r>
        <w:rPr>
          <w:i/>
          <w:color w:val="231F20"/>
          <w:position w:val="11"/>
          <w:sz w:val="16"/>
          <w:u w:val="single" w:color="231F20"/>
          <w:vertAlign w:val="baseline"/>
        </w:rPr>
        <w:t>w</w:t>
      </w:r>
      <w:r>
        <w:rPr>
          <w:i/>
          <w:color w:val="231F20"/>
          <w:position w:val="8"/>
          <w:sz w:val="11"/>
          <w:u w:val="single" w:color="231F20"/>
          <w:vertAlign w:val="baseline"/>
        </w:rPr>
        <w:t>c</w:t>
      </w:r>
      <w:r>
        <w:rPr>
          <w:color w:val="231F20"/>
          <w:position w:val="8"/>
          <w:sz w:val="11"/>
          <w:u w:val="single" w:color="231F20"/>
          <w:vertAlign w:val="baseline"/>
        </w:rPr>
        <w:t>1</w:t>
      </w:r>
      <w:r>
        <w:rPr>
          <w:color w:val="231F20"/>
          <w:spacing w:val="15"/>
          <w:position w:val="8"/>
          <w:sz w:val="11"/>
          <w:u w:val="none"/>
          <w:vertAlign w:val="baseline"/>
        </w:rPr>
        <w:t> </w:t>
      </w:r>
      <w:r>
        <w:rPr>
          <w:rFonts w:ascii="LM Roman 10"/>
          <w:color w:val="231F20"/>
          <w:sz w:val="16"/>
          <w:u w:val="none"/>
          <w:vertAlign w:val="baseline"/>
        </w:rPr>
        <w:t>+</w:t>
      </w:r>
      <w:r>
        <w:rPr>
          <w:rFonts w:ascii="LM Roman 10"/>
          <w:color w:val="231F20"/>
          <w:spacing w:val="-19"/>
          <w:sz w:val="16"/>
          <w:u w:val="none"/>
          <w:vertAlign w:val="baseline"/>
        </w:rPr>
        <w:t> </w:t>
      </w:r>
      <w:r>
        <w:rPr>
          <w:i/>
          <w:color w:val="231F20"/>
          <w:position w:val="11"/>
          <w:sz w:val="16"/>
          <w:u w:val="single" w:color="231F20"/>
          <w:vertAlign w:val="baseline"/>
        </w:rPr>
        <w:t>w</w:t>
      </w:r>
      <w:r>
        <w:rPr>
          <w:i/>
          <w:color w:val="231F20"/>
          <w:position w:val="8"/>
          <w:sz w:val="11"/>
          <w:u w:val="single" w:color="231F20"/>
          <w:vertAlign w:val="baseline"/>
        </w:rPr>
        <w:t>c</w:t>
      </w:r>
      <w:r>
        <w:rPr>
          <w:color w:val="231F20"/>
          <w:position w:val="8"/>
          <w:sz w:val="11"/>
          <w:u w:val="single" w:color="231F20"/>
          <w:vertAlign w:val="baseline"/>
        </w:rPr>
        <w:t>2</w:t>
      </w:r>
      <w:r>
        <w:rPr>
          <w:color w:val="231F20"/>
          <w:spacing w:val="17"/>
          <w:position w:val="8"/>
          <w:sz w:val="11"/>
          <w:u w:val="none"/>
          <w:vertAlign w:val="baseline"/>
        </w:rPr>
        <w:t> </w:t>
      </w:r>
      <w:r>
        <w:rPr>
          <w:rFonts w:ascii="LM Roman 10"/>
          <w:color w:val="231F20"/>
          <w:sz w:val="16"/>
          <w:u w:val="none"/>
          <w:vertAlign w:val="baseline"/>
        </w:rPr>
        <w:t>+</w:t>
      </w:r>
      <w:r>
        <w:rPr>
          <w:rFonts w:ascii="LM Roman 10"/>
          <w:color w:val="231F20"/>
          <w:spacing w:val="-19"/>
          <w:sz w:val="16"/>
          <w:u w:val="none"/>
          <w:vertAlign w:val="baseline"/>
        </w:rPr>
        <w:t> </w:t>
      </w:r>
      <w:r>
        <w:rPr>
          <w:i/>
          <w:color w:val="231F20"/>
          <w:spacing w:val="-5"/>
          <w:sz w:val="16"/>
          <w:u w:val="none"/>
          <w:vertAlign w:val="baseline"/>
        </w:rPr>
        <w:t>s</w:t>
      </w:r>
      <w:r>
        <w:rPr>
          <w:i/>
          <w:color w:val="231F20"/>
          <w:spacing w:val="-5"/>
          <w:sz w:val="16"/>
          <w:u w:val="none"/>
          <w:vertAlign w:val="subscript"/>
        </w:rPr>
        <w:t>n</w:t>
      </w:r>
      <w:r>
        <w:rPr>
          <w:i/>
          <w:color w:val="231F20"/>
          <w:sz w:val="16"/>
          <w:u w:val="none"/>
          <w:vertAlign w:val="baseline"/>
        </w:rPr>
        <w:tab/>
      </w:r>
      <w:r>
        <w:rPr>
          <w:rFonts w:ascii="LM Roman 10"/>
          <w:color w:val="231F20"/>
          <w:spacing w:val="-4"/>
          <w:sz w:val="16"/>
          <w:u w:val="none"/>
          <w:vertAlign w:val="baseline"/>
        </w:rPr>
        <w:t>(</w:t>
      </w:r>
      <w:r>
        <w:rPr>
          <w:color w:val="231F20"/>
          <w:spacing w:val="-4"/>
          <w:sz w:val="16"/>
          <w:u w:val="none"/>
          <w:vertAlign w:val="baseline"/>
        </w:rPr>
        <w:t>12</w:t>
      </w:r>
      <w:r>
        <w:rPr>
          <w:rFonts w:ascii="LM Roman 10"/>
          <w:color w:val="231F20"/>
          <w:spacing w:val="-4"/>
          <w:sz w:val="16"/>
          <w:u w:val="none"/>
          <w:vertAlign w:val="baseline"/>
        </w:rPr>
        <w:t>)</w:t>
      </w:r>
    </w:p>
    <w:p>
      <w:pPr>
        <w:spacing w:after="0" w:line="193" w:lineRule="exact"/>
        <w:jc w:val="left"/>
        <w:rPr>
          <w:rFonts w:ascii="LM Roman 10"/>
          <w:sz w:val="16"/>
        </w:rPr>
        <w:sectPr>
          <w:pgSz w:w="11910" w:h="15880"/>
          <w:pgMar w:header="693" w:footer="592" w:top="880" w:bottom="780" w:left="640" w:right="640"/>
        </w:sectPr>
      </w:pPr>
    </w:p>
    <w:p>
      <w:pPr>
        <w:spacing w:line="116" w:lineRule="exact" w:before="279"/>
        <w:ind w:left="137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Fig.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6.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Dimensional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characteristics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foliage.</w:t>
      </w:r>
    </w:p>
    <w:p>
      <w:pPr>
        <w:tabs>
          <w:tab w:pos="559" w:val="left" w:leader="none"/>
          <w:tab w:pos="1095" w:val="right" w:leader="none"/>
        </w:tabs>
        <w:spacing w:before="26"/>
        <w:ind w:left="194" w:right="0" w:firstLine="0"/>
        <w:jc w:val="left"/>
        <w:rPr>
          <w:sz w:val="16"/>
        </w:rPr>
      </w:pPr>
      <w:r>
        <w:rPr/>
        <w:br w:type="column"/>
      </w:r>
      <w:r>
        <w:rPr>
          <w:i/>
          <w:color w:val="231F20"/>
          <w:spacing w:val="-10"/>
          <w:sz w:val="16"/>
          <w:vertAlign w:val="superscript"/>
        </w:rPr>
        <w:t>n</w:t>
      </w:r>
      <w:r>
        <w:rPr>
          <w:i/>
          <w:color w:val="231F20"/>
          <w:sz w:val="16"/>
          <w:vertAlign w:val="baseline"/>
        </w:rPr>
        <w:tab/>
      </w:r>
      <w:r>
        <w:rPr>
          <w:color w:val="231F20"/>
          <w:spacing w:val="-10"/>
          <w:sz w:val="16"/>
          <w:vertAlign w:val="baseline"/>
        </w:rPr>
        <w:t>2</w:t>
      </w:r>
      <w:r>
        <w:rPr>
          <w:rFonts w:ascii="Times New Roman"/>
          <w:color w:val="231F20"/>
          <w:sz w:val="16"/>
          <w:vertAlign w:val="baseline"/>
        </w:rPr>
        <w:tab/>
      </w:r>
      <w:r>
        <w:rPr>
          <w:color w:val="231F20"/>
          <w:spacing w:val="-10"/>
          <w:sz w:val="16"/>
          <w:vertAlign w:val="baseline"/>
        </w:rPr>
        <w:t>2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93" w:footer="592" w:top="640" w:bottom="280" w:left="640" w:right="640"/>
          <w:cols w:num="2" w:equalWidth="0">
            <w:col w:w="5112" w:space="254"/>
            <w:col w:w="5264"/>
          </w:cols>
        </w:sectPr>
      </w:pPr>
    </w:p>
    <w:p>
      <w:pPr>
        <w:pStyle w:val="BodyText"/>
        <w:spacing w:line="271" w:lineRule="auto" w:before="666"/>
        <w:ind w:left="123" w:right="38"/>
        <w:jc w:val="both"/>
      </w:pPr>
      <w:hyperlink w:history="true" w:anchor="_bookmark21">
        <w:r>
          <w:rPr>
            <w:color w:val="2E3092"/>
          </w:rPr>
          <w:t>Fig. 7</w:t>
        </w:r>
      </w:hyperlink>
      <w:r>
        <w:rPr>
          <w:color w:val="231F20"/>
        </w:rPr>
        <w:t>. In con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guration 1, the plant sites on two adjacent channels are</w:t>
      </w:r>
      <w:r>
        <w:rPr>
          <w:color w:val="231F20"/>
          <w:spacing w:val="40"/>
        </w:rPr>
        <w:t> </w:t>
      </w:r>
      <w:r>
        <w:rPr>
          <w:color w:val="231F20"/>
        </w:rPr>
        <w:t>in-line</w:t>
      </w:r>
      <w:r>
        <w:rPr>
          <w:color w:val="231F20"/>
          <w:spacing w:val="24"/>
        </w:rPr>
        <w:t> </w:t>
      </w:r>
      <w:r>
        <w:rPr>
          <w:color w:val="231F20"/>
        </w:rPr>
        <w:t>with</w:t>
      </w:r>
      <w:r>
        <w:rPr>
          <w:color w:val="231F20"/>
          <w:spacing w:val="21"/>
        </w:rPr>
        <w:t> </w:t>
      </w:r>
      <w:r>
        <w:rPr>
          <w:color w:val="231F20"/>
        </w:rPr>
        <w:t>each</w:t>
      </w:r>
      <w:r>
        <w:rPr>
          <w:color w:val="231F20"/>
          <w:spacing w:val="23"/>
        </w:rPr>
        <w:t> </w:t>
      </w:r>
      <w:r>
        <w:rPr>
          <w:color w:val="231F20"/>
        </w:rPr>
        <w:t>other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in</w:t>
      </w:r>
      <w:r>
        <w:rPr>
          <w:color w:val="231F20"/>
          <w:spacing w:val="24"/>
        </w:rPr>
        <w:t> </w:t>
      </w:r>
      <w:r>
        <w:rPr>
          <w:color w:val="231F20"/>
        </w:rPr>
        <w:t>con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guration</w:t>
      </w:r>
      <w:r>
        <w:rPr>
          <w:color w:val="231F20"/>
          <w:spacing w:val="21"/>
        </w:rPr>
        <w:t> </w:t>
      </w:r>
      <w:r>
        <w:rPr>
          <w:color w:val="231F20"/>
        </w:rPr>
        <w:t>2,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plant</w:t>
      </w:r>
      <w:r>
        <w:rPr>
          <w:color w:val="231F20"/>
          <w:spacing w:val="23"/>
        </w:rPr>
        <w:t> </w:t>
      </w:r>
      <w:r>
        <w:rPr>
          <w:color w:val="231F20"/>
        </w:rPr>
        <w:t>sites</w:t>
      </w:r>
      <w:r>
        <w:rPr>
          <w:color w:val="231F20"/>
          <w:spacing w:val="23"/>
        </w:rPr>
        <w:t> </w:t>
      </w:r>
      <w:r>
        <w:rPr>
          <w:color w:val="231F20"/>
        </w:rPr>
        <w:t>are</w:t>
      </w:r>
      <w:r>
        <w:rPr>
          <w:color w:val="231F20"/>
          <w:spacing w:val="23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an angle. In this study, con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guration 1 is considered for a case study</w:t>
      </w:r>
      <w:r>
        <w:rPr>
          <w:color w:val="231F20"/>
          <w:w w:val="110"/>
        </w:rPr>
        <w:t> but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proposed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model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also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applicable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con</w:t>
      </w:r>
      <w:r>
        <w:rPr>
          <w:rFonts w:ascii="Times New Roman" w:hAnsi="Times New Roman"/>
          <w:color w:val="231F20"/>
          <w:w w:val="110"/>
        </w:rPr>
        <w:t>fi</w:t>
      </w:r>
      <w:r>
        <w:rPr>
          <w:color w:val="231F20"/>
          <w:w w:val="110"/>
        </w:rPr>
        <w:t>guration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2. </w:t>
      </w:r>
      <w:r>
        <w:rPr>
          <w:color w:val="231F20"/>
        </w:rPr>
        <w:t>The plant spacing (</w:t>
      </w:r>
      <w:r>
        <w:rPr>
          <w:i/>
          <w:color w:val="231F20"/>
        </w:rPr>
        <w:t>S</w:t>
      </w:r>
      <w:r>
        <w:rPr>
          <w:color w:val="231F20"/>
        </w:rPr>
        <w:t>) is to be maintained on individual grow channels</w:t>
      </w:r>
      <w:r>
        <w:rPr>
          <w:color w:val="231F20"/>
          <w:spacing w:val="40"/>
        </w:rPr>
        <w:t> </w:t>
      </w:r>
      <w:bookmarkStart w:name="_bookmark19" w:id="32"/>
      <w:bookmarkEnd w:id="32"/>
      <w:r>
        <w:rPr>
          <w:color w:val="231F20"/>
        </w:rPr>
        <w:t>as</w:t>
      </w:r>
      <w:r>
        <w:rPr>
          <w:color w:val="231F20"/>
        </w:rPr>
        <w:t> well as between the channels (</w:t>
      </w:r>
      <w:r>
        <w:rPr>
          <w:i/>
          <w:color w:val="231F20"/>
        </w:rPr>
        <w:t>S</w:t>
      </w:r>
      <w:r>
        <w:rPr>
          <w:rFonts w:ascii="Tuffy" w:hAnsi="Tuffy"/>
          <w:b w:val="0"/>
          <w:color w:val="231F20"/>
        </w:rPr>
        <w:t>′</w:t>
      </w:r>
      <w:r>
        <w:rPr>
          <w:color w:val="231F20"/>
        </w:rPr>
        <w:t>) to avoid foliage occlusions and</w:t>
      </w:r>
      <w:r>
        <w:rPr>
          <w:color w:val="231F20"/>
          <w:spacing w:val="40"/>
        </w:rPr>
        <w:t> </w:t>
      </w:r>
      <w:r>
        <w:rPr>
          <w:color w:val="231F20"/>
        </w:rPr>
        <w:t>overlapping</w:t>
      </w:r>
      <w:r>
        <w:rPr>
          <w:color w:val="231F20"/>
          <w:spacing w:val="-3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limit crop</w:t>
      </w:r>
      <w:r>
        <w:rPr>
          <w:color w:val="231F20"/>
          <w:spacing w:val="-2"/>
        </w:rPr>
        <w:t> </w:t>
      </w:r>
      <w:r>
        <w:rPr>
          <w:color w:val="231F20"/>
        </w:rPr>
        <w:t>growth and affect</w:t>
      </w:r>
      <w:r>
        <w:rPr>
          <w:color w:val="231F20"/>
          <w:spacing w:val="-2"/>
        </w:rPr>
        <w:t> </w:t>
      </w:r>
      <w:r>
        <w:rPr>
          <w:color w:val="231F20"/>
        </w:rPr>
        <w:t>crop</w:t>
      </w:r>
      <w:r>
        <w:rPr>
          <w:color w:val="231F20"/>
          <w:spacing w:val="-1"/>
        </w:rPr>
        <w:t> </w:t>
      </w:r>
      <w:r>
        <w:rPr>
          <w:color w:val="231F20"/>
        </w:rPr>
        <w:t>quality. </w:t>
      </w:r>
      <w:r>
        <w:rPr>
          <w:color w:val="231F20"/>
          <w:spacing w:val="-2"/>
        </w:rPr>
        <w:t>Generally,</w:t>
      </w:r>
    </w:p>
    <w:p>
      <w:pPr>
        <w:pStyle w:val="BodyText"/>
        <w:spacing w:line="271" w:lineRule="auto" w:before="7"/>
        <w:ind w:left="123" w:right="119" w:firstLine="239"/>
        <w:jc w:val="both"/>
      </w:pPr>
      <w:r>
        <w:rPr/>
        <w:br w:type="column"/>
      </w:r>
      <w:r>
        <w:rPr>
          <w:color w:val="231F20"/>
        </w:rPr>
        <w:t>To compute (</w:t>
      </w:r>
      <w:r>
        <w:rPr>
          <w:i/>
          <w:color w:val="231F20"/>
        </w:rPr>
        <w:t>s</w:t>
      </w:r>
      <w:r>
        <w:rPr>
          <w:i/>
          <w:color w:val="231F20"/>
          <w:vertAlign w:val="subscript"/>
        </w:rPr>
        <w:t>n</w:t>
      </w:r>
      <w:r>
        <w:rPr>
          <w:color w:val="231F20"/>
          <w:vertAlign w:val="baseline"/>
        </w:rPr>
        <w:t>), an incremental parameter (</w:t>
      </w:r>
      <w:r>
        <w:rPr>
          <w:i/>
          <w:color w:val="231F20"/>
          <w:vertAlign w:val="baseline"/>
        </w:rPr>
        <w:t>s</w:t>
      </w:r>
      <w:r>
        <w:rPr>
          <w:i/>
          <w:color w:val="231F20"/>
          <w:vertAlign w:val="subscript"/>
        </w:rPr>
        <w:t>i</w:t>
      </w:r>
      <w:r>
        <w:rPr>
          <w:color w:val="231F20"/>
          <w:vertAlign w:val="baseline"/>
        </w:rPr>
        <w:t>) is de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ned, which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determines the variation in plant spacing due to changes in foliage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morphological traits. The incremental parameter (</w:t>
      </w:r>
      <w:r>
        <w:rPr>
          <w:i/>
          <w:color w:val="231F20"/>
          <w:vertAlign w:val="baseline"/>
        </w:rPr>
        <w:t>s</w:t>
      </w:r>
      <w:r>
        <w:rPr>
          <w:i/>
          <w:color w:val="231F20"/>
          <w:vertAlign w:val="subscript"/>
        </w:rPr>
        <w:t>i</w:t>
      </w:r>
      <w:r>
        <w:rPr>
          <w:color w:val="231F20"/>
          <w:vertAlign w:val="baseline"/>
        </w:rPr>
        <w:t>) is calculated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using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Euclidean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distance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d</w:t>
      </w:r>
      <w:r>
        <w:rPr>
          <w:color w:val="231F20"/>
          <w:vertAlign w:val="baseline"/>
        </w:rPr>
        <w:t>)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between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two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bounding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boxes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achieved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through the prediction process shown in </w:t>
      </w:r>
      <w:hyperlink w:history="true" w:anchor="_bookmark22">
        <w:r>
          <w:rPr>
            <w:color w:val="2E3092"/>
            <w:vertAlign w:val="baseline"/>
          </w:rPr>
          <w:t>Fig. 8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and </w:t>
      </w:r>
      <w:r>
        <w:rPr>
          <w:color w:val="231F20"/>
          <w:w w:val="135"/>
          <w:vertAlign w:val="baseline"/>
        </w:rPr>
        <w:t>(</w:t>
      </w:r>
      <w:r>
        <w:rPr>
          <w:i/>
          <w:color w:val="231F20"/>
          <w:w w:val="135"/>
          <w:vertAlign w:val="baseline"/>
        </w:rPr>
        <w:t>S</w:t>
      </w:r>
      <w:r>
        <w:rPr>
          <w:rFonts w:ascii="Tuffy" w:hAnsi="Tuffy"/>
          <w:b w:val="0"/>
          <w:color w:val="231F20"/>
          <w:w w:val="135"/>
          <w:vertAlign w:val="baseline"/>
        </w:rPr>
        <w:t>′</w:t>
      </w:r>
      <w:r>
        <w:rPr>
          <w:i/>
          <w:color w:val="231F20"/>
          <w:w w:val="135"/>
          <w:vertAlign w:val="subscript"/>
        </w:rPr>
        <w:t>n</w:t>
      </w:r>
      <w:r>
        <w:rPr>
          <w:rFonts w:ascii="Tuffy" w:hAnsi="Tuffy"/>
          <w:b w:val="0"/>
          <w:color w:val="231F20"/>
          <w:w w:val="135"/>
          <w:vertAlign w:val="subscript"/>
        </w:rPr>
        <w:t>−</w:t>
      </w:r>
      <w:r>
        <w:rPr>
          <w:color w:val="231F20"/>
          <w:w w:val="135"/>
          <w:vertAlign w:val="subscript"/>
        </w:rPr>
        <w:t>1</w:t>
      </w:r>
      <w:r>
        <w:rPr>
          <w:color w:val="231F20"/>
          <w:w w:val="135"/>
          <w:vertAlign w:val="baseline"/>
        </w:rPr>
        <w:t>).</w:t>
      </w:r>
      <w:r>
        <w:rPr>
          <w:color w:val="231F20"/>
          <w:w w:val="13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parameter (</w:t>
      </w:r>
      <w:r>
        <w:rPr>
          <w:i/>
          <w:color w:val="231F20"/>
          <w:vertAlign w:val="baseline"/>
        </w:rPr>
        <w:t>s</w:t>
      </w:r>
      <w:r>
        <w:rPr>
          <w:i/>
          <w:color w:val="231F20"/>
          <w:vertAlign w:val="subscript"/>
        </w:rPr>
        <w:t>i</w:t>
      </w:r>
      <w:r>
        <w:rPr>
          <w:color w:val="231F20"/>
          <w:vertAlign w:val="baseline"/>
        </w:rPr>
        <w:t>) will only increment if (</w:t>
      </w:r>
      <w:r>
        <w:rPr>
          <w:i/>
          <w:color w:val="231F20"/>
          <w:vertAlign w:val="baseline"/>
        </w:rPr>
        <w:t>d</w:t>
      </w:r>
      <w:r>
        <w:rPr>
          <w:color w:val="231F20"/>
          <w:vertAlign w:val="baseline"/>
        </w:rPr>
        <w:t>) will be less than </w:t>
      </w:r>
      <w:r>
        <w:rPr>
          <w:color w:val="231F20"/>
          <w:w w:val="135"/>
          <w:vertAlign w:val="baseline"/>
        </w:rPr>
        <w:t>(</w:t>
      </w:r>
      <w:r>
        <w:rPr>
          <w:i/>
          <w:color w:val="231F20"/>
          <w:w w:val="135"/>
          <w:vertAlign w:val="baseline"/>
        </w:rPr>
        <w:t>S</w:t>
      </w:r>
      <w:r>
        <w:rPr>
          <w:rFonts w:ascii="Tuffy" w:hAnsi="Tuffy"/>
          <w:b w:val="0"/>
          <w:color w:val="231F20"/>
          <w:w w:val="135"/>
          <w:vertAlign w:val="baseline"/>
        </w:rPr>
        <w:t>′</w:t>
      </w:r>
      <w:r>
        <w:rPr>
          <w:i/>
          <w:color w:val="231F20"/>
          <w:w w:val="135"/>
          <w:vertAlign w:val="subscript"/>
        </w:rPr>
        <w:t>n</w:t>
      </w:r>
      <w:r>
        <w:rPr>
          <w:rFonts w:ascii="Tuffy" w:hAnsi="Tuffy"/>
          <w:b w:val="0"/>
          <w:color w:val="231F20"/>
          <w:w w:val="135"/>
          <w:vertAlign w:val="subscript"/>
        </w:rPr>
        <w:t>−</w:t>
      </w:r>
      <w:r>
        <w:rPr>
          <w:color w:val="231F20"/>
          <w:w w:val="135"/>
          <w:vertAlign w:val="subscript"/>
        </w:rPr>
        <w:t>1</w:t>
      </w:r>
      <w:r>
        <w:rPr>
          <w:color w:val="231F20"/>
          <w:w w:val="135"/>
          <w:vertAlign w:val="baseline"/>
        </w:rPr>
        <w:t>)</w:t>
      </w:r>
      <w:r>
        <w:rPr>
          <w:color w:val="231F20"/>
          <w:spacing w:val="-9"/>
          <w:w w:val="135"/>
          <w:vertAlign w:val="baseline"/>
        </w:rPr>
        <w:t> </w:t>
      </w:r>
      <w:r>
        <w:rPr>
          <w:color w:val="231F20"/>
          <w:vertAlign w:val="baseline"/>
        </w:rPr>
        <w:t>i-e., </w:t>
      </w:r>
      <w:r>
        <w:rPr>
          <w:i/>
          <w:color w:val="231F20"/>
          <w:vertAlign w:val="baseline"/>
        </w:rPr>
        <w:t>if</w:t>
      </w:r>
      <w:r>
        <w:rPr>
          <w:i/>
          <w:color w:val="231F20"/>
          <w:spacing w:val="40"/>
          <w:vertAlign w:val="baseline"/>
        </w:rPr>
        <w:t> </w:t>
      </w:r>
      <w:r>
        <w:rPr>
          <w:i/>
          <w:color w:val="231F20"/>
          <w:vertAlign w:val="baseline"/>
        </w:rPr>
        <w:t>d </w:t>
      </w:r>
      <w:r>
        <w:rPr>
          <w:color w:val="231F20"/>
          <w:vertAlign w:val="baseline"/>
        </w:rPr>
        <w:t>&lt; </w:t>
      </w:r>
      <w:r>
        <w:rPr>
          <w:i/>
          <w:color w:val="231F20"/>
          <w:w w:val="135"/>
          <w:vertAlign w:val="baseline"/>
        </w:rPr>
        <w:t>S</w:t>
      </w:r>
      <w:r>
        <w:rPr>
          <w:rFonts w:ascii="Tuffy" w:hAnsi="Tuffy"/>
          <w:b w:val="0"/>
          <w:color w:val="231F20"/>
          <w:w w:val="135"/>
          <w:vertAlign w:val="baseline"/>
        </w:rPr>
        <w:t>′</w:t>
      </w:r>
      <w:r>
        <w:rPr>
          <w:i/>
          <w:color w:val="231F20"/>
          <w:w w:val="135"/>
          <w:vertAlign w:val="subscript"/>
        </w:rPr>
        <w:t>n</w:t>
      </w:r>
      <w:r>
        <w:rPr>
          <w:rFonts w:ascii="Tuffy" w:hAnsi="Tuffy"/>
          <w:b w:val="0"/>
          <w:color w:val="231F20"/>
          <w:w w:val="135"/>
          <w:vertAlign w:val="subscript"/>
        </w:rPr>
        <w:t>−</w:t>
      </w:r>
      <w:r>
        <w:rPr>
          <w:color w:val="231F20"/>
          <w:w w:val="135"/>
          <w:vertAlign w:val="subscript"/>
        </w:rPr>
        <w:t>1</w:t>
      </w:r>
      <w:r>
        <w:rPr>
          <w:color w:val="231F20"/>
          <w:w w:val="135"/>
          <w:vertAlign w:val="baseline"/>
        </w:rPr>
        <w:t>. </w:t>
      </w:r>
      <w:r>
        <w:rPr>
          <w:color w:val="231F20"/>
          <w:vertAlign w:val="baseline"/>
        </w:rPr>
        <w:t>The value of (</w:t>
      </w:r>
      <w:r>
        <w:rPr>
          <w:i/>
          <w:color w:val="231F20"/>
          <w:vertAlign w:val="baseline"/>
        </w:rPr>
        <w:t>d</w:t>
      </w:r>
      <w:r>
        <w:rPr>
          <w:color w:val="231F20"/>
          <w:vertAlign w:val="baseline"/>
        </w:rPr>
        <w:t>), on the other hand, is dependent on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foliage area and length, which decreases as the area (</w:t>
      </w:r>
      <w:r>
        <w:rPr>
          <w:i/>
          <w:color w:val="231F20"/>
          <w:vertAlign w:val="baseline"/>
        </w:rPr>
        <w:t>A</w:t>
      </w:r>
      <w:r>
        <w:rPr>
          <w:i/>
          <w:color w:val="231F20"/>
          <w:vertAlign w:val="subscript"/>
        </w:rPr>
        <w:t>f</w:t>
      </w:r>
      <w:r>
        <w:rPr>
          <w:color w:val="231F20"/>
          <w:vertAlign w:val="baseline"/>
        </w:rPr>
        <w:t>) and length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L</w:t>
      </w:r>
      <w:r>
        <w:rPr>
          <w:i/>
          <w:color w:val="231F20"/>
          <w:vertAlign w:val="subscript"/>
        </w:rPr>
        <w:t>f</w:t>
      </w:r>
      <w:r>
        <w:rPr>
          <w:color w:val="231F20"/>
          <w:vertAlign w:val="baseline"/>
        </w:rPr>
        <w:t>) of foliage increases. Eqs. </w:t>
      </w:r>
      <w:hyperlink w:history="true" w:anchor="_bookmark19">
        <w:r>
          <w:rPr>
            <w:color w:val="2E3092"/>
            <w:vertAlign w:val="baseline"/>
          </w:rPr>
          <w:t>13, 14 and 15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provide the relationship for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d</w:t>
      </w:r>
      <w:r>
        <w:rPr>
          <w:color w:val="231F20"/>
          <w:vertAlign w:val="baseline"/>
        </w:rPr>
        <w:t>), (</w:t>
      </w:r>
      <w:r>
        <w:rPr>
          <w:i/>
          <w:color w:val="231F20"/>
          <w:vertAlign w:val="baseline"/>
        </w:rPr>
        <w:t>s</w:t>
      </w:r>
      <w:r>
        <w:rPr>
          <w:i/>
          <w:color w:val="231F20"/>
          <w:vertAlign w:val="subscript"/>
        </w:rPr>
        <w:t>n</w:t>
      </w:r>
      <w:r>
        <w:rPr>
          <w:color w:val="231F20"/>
          <w:vertAlign w:val="baseline"/>
        </w:rPr>
        <w:t>), and (</w:t>
      </w:r>
      <w:r>
        <w:rPr>
          <w:i/>
          <w:color w:val="231F20"/>
          <w:vertAlign w:val="baseline"/>
        </w:rPr>
        <w:t>s</w:t>
      </w:r>
      <w:r>
        <w:rPr>
          <w:i/>
          <w:color w:val="231F20"/>
          <w:vertAlign w:val="subscript"/>
        </w:rPr>
        <w:t>i</w:t>
      </w:r>
      <w:r>
        <w:rPr>
          <w:color w:val="231F20"/>
          <w:vertAlign w:val="baseline"/>
        </w:rPr>
        <w:t>).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93" w:footer="592" w:top="640" w:bottom="280" w:left="640" w:right="640"/>
          <w:cols w:num="2" w:equalWidth="0">
            <w:col w:w="5186" w:space="173"/>
            <w:col w:w="5271"/>
          </w:cols>
        </w:sectPr>
      </w:pPr>
    </w:p>
    <w:p>
      <w:pPr>
        <w:pStyle w:val="BodyText"/>
        <w:spacing w:before="9"/>
        <w:ind w:left="123"/>
      </w:pPr>
      <w:r>
        <w:rPr>
          <w:color w:val="231F20"/>
          <w:w w:val="105"/>
        </w:rPr>
        <w:t>while</w:t>
      </w:r>
      <w:r>
        <w:rPr>
          <w:color w:val="231F20"/>
          <w:spacing w:val="27"/>
          <w:w w:val="105"/>
        </w:rPr>
        <w:t> </w:t>
      </w:r>
      <w:r>
        <w:rPr>
          <w:color w:val="231F20"/>
          <w:w w:val="105"/>
        </w:rPr>
        <w:t>designing</w:t>
      </w:r>
      <w:r>
        <w:rPr>
          <w:color w:val="231F20"/>
          <w:spacing w:val="2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7"/>
          <w:w w:val="105"/>
        </w:rPr>
        <w:t> </w:t>
      </w:r>
      <w:r>
        <w:rPr>
          <w:color w:val="231F20"/>
          <w:w w:val="105"/>
        </w:rPr>
        <w:t>aquaponics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system,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7"/>
          <w:w w:val="105"/>
        </w:rPr>
        <w:t> </w:t>
      </w:r>
      <w:r>
        <w:rPr>
          <w:color w:val="231F20"/>
          <w:w w:val="105"/>
        </w:rPr>
        <w:t>plant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spacing</w:t>
      </w:r>
      <w:r>
        <w:rPr>
          <w:color w:val="231F20"/>
          <w:spacing w:val="25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28"/>
          <w:w w:val="105"/>
        </w:rPr>
        <w:t> </w:t>
      </w:r>
      <w:r>
        <w:rPr>
          <w:color w:val="231F20"/>
          <w:spacing w:val="-5"/>
          <w:w w:val="105"/>
        </w:rPr>
        <w:t>the</w:t>
      </w:r>
    </w:p>
    <w:p>
      <w:pPr>
        <w:pStyle w:val="BodyText"/>
        <w:spacing w:line="192" w:lineRule="auto"/>
        <w:ind w:left="123"/>
        <w:rPr>
          <w:rFonts w:ascii="Arimo" w:hAnsi="Arimo"/>
        </w:rPr>
      </w:pPr>
      <w:r>
        <w:rPr/>
        <w:br w:type="column"/>
      </w:r>
      <w:r>
        <w:rPr>
          <w:i/>
          <w:color w:val="231F20"/>
          <w:spacing w:val="-20"/>
          <w:w w:val="50"/>
          <w:position w:val="-20"/>
        </w:rPr>
        <w:t>d</w:t>
      </w:r>
      <w:r>
        <w:rPr>
          <w:i/>
          <w:color w:val="231F20"/>
          <w:spacing w:val="36"/>
          <w:position w:val="-20"/>
        </w:rPr>
        <w:t> </w:t>
      </w:r>
      <w:r>
        <w:rPr>
          <w:rFonts w:ascii="LM Roman 10" w:hAnsi="LM Roman 10"/>
          <w:color w:val="231F20"/>
          <w:spacing w:val="-20"/>
          <w:w w:val="50"/>
          <w:position w:val="-20"/>
        </w:rPr>
        <w:t>=</w:t>
      </w:r>
      <w:r>
        <w:rPr>
          <w:rFonts w:ascii="LM Roman 10" w:hAnsi="LM Roman 10"/>
          <w:color w:val="231F20"/>
          <w:spacing w:val="19"/>
          <w:position w:val="-20"/>
        </w:rPr>
        <w:t> </w:t>
      </w:r>
      <w:r>
        <w:rPr>
          <w:rFonts w:ascii="Arimo" w:hAnsi="Arimo"/>
          <w:color w:val="231F20"/>
          <w:spacing w:val="4"/>
          <w:w w:val="167"/>
        </w:rPr>
        <w:t>q</w:t>
      </w:r>
      <w:r>
        <w:rPr>
          <w:rFonts w:ascii="LM Roman 10" w:hAnsi="LM Roman 10"/>
          <w:color w:val="231F20"/>
          <w:spacing w:val="-57"/>
          <w:w w:val="86"/>
          <w:position w:val="-20"/>
        </w:rPr>
        <w:t>(</w:t>
      </w:r>
      <w:r>
        <w:rPr>
          <w:rFonts w:ascii="Arimo" w:hAnsi="Arimo"/>
          <w:color w:val="231F20"/>
          <w:spacing w:val="5"/>
          <w:w w:val="15"/>
        </w:rPr>
        <w:t>ﬃ</w:t>
      </w:r>
      <w:r>
        <w:rPr>
          <w:rFonts w:ascii="Arimo" w:hAnsi="Arimo"/>
          <w:color w:val="231F20"/>
          <w:spacing w:val="-1"/>
          <w:w w:val="15"/>
        </w:rPr>
        <w:t>ﬃ</w:t>
      </w:r>
      <w:r>
        <w:rPr>
          <w:i/>
          <w:color w:val="231F20"/>
          <w:spacing w:val="-68"/>
          <w:w w:val="85"/>
          <w:position w:val="-20"/>
        </w:rPr>
        <w:t>x</w:t>
      </w:r>
      <w:r>
        <w:rPr>
          <w:rFonts w:ascii="Arimo" w:hAnsi="Arimo"/>
          <w:color w:val="231F20"/>
          <w:spacing w:val="5"/>
          <w:w w:val="15"/>
        </w:rPr>
        <w:t>ﬃﬃ</w:t>
      </w:r>
      <w:r>
        <w:rPr>
          <w:rFonts w:ascii="Arimo" w:hAnsi="Arimo"/>
          <w:color w:val="231F20"/>
          <w:spacing w:val="-22"/>
          <w:w w:val="15"/>
        </w:rPr>
        <w:t>ﬃ</w:t>
      </w:r>
      <w:r>
        <w:rPr>
          <w:color w:val="231F20"/>
          <w:spacing w:val="-33"/>
          <w:w w:val="123"/>
          <w:position w:val="-23"/>
          <w:sz w:val="11"/>
        </w:rPr>
        <w:t>1</w:t>
      </w:r>
      <w:r>
        <w:rPr>
          <w:rFonts w:ascii="Arimo" w:hAnsi="Arimo"/>
          <w:color w:val="231F20"/>
          <w:spacing w:val="5"/>
          <w:w w:val="15"/>
        </w:rPr>
        <w:t>ﬃﬃ</w:t>
      </w:r>
      <w:r>
        <w:rPr>
          <w:rFonts w:ascii="Arimo" w:hAnsi="Arimo"/>
          <w:color w:val="231F20"/>
          <w:w w:val="15"/>
        </w:rPr>
        <w:t>ﬃ</w:t>
      </w:r>
      <w:r>
        <w:rPr>
          <w:rFonts w:ascii="LM Roman 10" w:hAnsi="LM Roman 10"/>
          <w:color w:val="231F20"/>
          <w:spacing w:val="-114"/>
          <w:w w:val="64"/>
          <w:position w:val="-20"/>
        </w:rPr>
        <w:t>—</w:t>
      </w:r>
      <w:r>
        <w:rPr>
          <w:rFonts w:ascii="Arimo" w:hAnsi="Arimo"/>
          <w:color w:val="231F20"/>
          <w:spacing w:val="-1"/>
          <w:w w:val="32"/>
        </w:rPr>
        <w:t>ﬃﬃﬃﬃ</w:t>
      </w:r>
      <w:r>
        <w:rPr>
          <w:rFonts w:ascii="Arimo" w:hAnsi="Arimo"/>
          <w:color w:val="231F20"/>
          <w:spacing w:val="-2"/>
          <w:w w:val="32"/>
        </w:rPr>
        <w:t>ﬃ</w:t>
      </w:r>
      <w:r>
        <w:rPr>
          <w:rFonts w:ascii="Arimo" w:hAnsi="Arimo"/>
          <w:color w:val="231F20"/>
          <w:spacing w:val="-35"/>
          <w:w w:val="32"/>
        </w:rPr>
        <w:t>ﬃ</w:t>
      </w:r>
      <w:r>
        <w:rPr>
          <w:i/>
          <w:color w:val="231F20"/>
          <w:spacing w:val="-46"/>
          <w:w w:val="102"/>
          <w:position w:val="-20"/>
        </w:rPr>
        <w:t>x</w:t>
      </w:r>
      <w:r>
        <w:rPr>
          <w:rFonts w:ascii="Arimo" w:hAnsi="Arimo"/>
          <w:color w:val="231F20"/>
          <w:spacing w:val="-1"/>
          <w:w w:val="32"/>
        </w:rPr>
        <w:t>ﬃ</w:t>
      </w:r>
      <w:r>
        <w:rPr>
          <w:rFonts w:ascii="Arimo" w:hAnsi="Arimo"/>
          <w:color w:val="231F20"/>
          <w:spacing w:val="-23"/>
          <w:w w:val="32"/>
        </w:rPr>
        <w:t>ﬃ</w:t>
      </w:r>
      <w:r>
        <w:rPr>
          <w:color w:val="231F20"/>
          <w:spacing w:val="-44"/>
          <w:w w:val="108"/>
          <w:position w:val="-23"/>
          <w:sz w:val="11"/>
        </w:rPr>
        <w:t>2</w:t>
      </w:r>
      <w:r>
        <w:rPr>
          <w:rFonts w:ascii="Arimo" w:hAnsi="Arimo"/>
          <w:color w:val="231F20"/>
          <w:spacing w:val="-1"/>
          <w:w w:val="32"/>
        </w:rPr>
        <w:t>ﬃ</w:t>
      </w:r>
      <w:r>
        <w:rPr>
          <w:rFonts w:ascii="Arimo" w:hAnsi="Arimo"/>
          <w:color w:val="231F20"/>
          <w:spacing w:val="-15"/>
          <w:w w:val="32"/>
        </w:rPr>
        <w:t>ﬃ</w:t>
      </w:r>
      <w:r>
        <w:rPr>
          <w:rFonts w:ascii="LM Roman 10" w:hAnsi="LM Roman 10"/>
          <w:color w:val="231F20"/>
          <w:spacing w:val="-49"/>
          <w:w w:val="103"/>
          <w:position w:val="-20"/>
        </w:rPr>
        <w:t>)</w:t>
      </w:r>
      <w:r>
        <w:rPr>
          <w:rFonts w:ascii="Arimo" w:hAnsi="Arimo"/>
          <w:color w:val="231F20"/>
          <w:spacing w:val="-1"/>
          <w:w w:val="32"/>
        </w:rPr>
        <w:t>ﬃ</w:t>
      </w:r>
      <w:r>
        <w:rPr>
          <w:rFonts w:ascii="Arimo" w:hAnsi="Arimo"/>
          <w:color w:val="231F20"/>
          <w:spacing w:val="-21"/>
          <w:w w:val="32"/>
        </w:rPr>
        <w:t>ﬃ</w:t>
      </w:r>
      <w:r>
        <w:rPr>
          <w:color w:val="231F20"/>
          <w:spacing w:val="-46"/>
          <w:w w:val="108"/>
          <w:position w:val="-12"/>
          <w:sz w:val="11"/>
        </w:rPr>
        <w:t>2</w:t>
      </w:r>
      <w:r>
        <w:rPr>
          <w:rFonts w:ascii="Arimo" w:hAnsi="Arimo"/>
          <w:color w:val="231F20"/>
          <w:spacing w:val="-3"/>
          <w:w w:val="32"/>
        </w:rPr>
        <w:t>ﬃ</w:t>
      </w:r>
      <w:r>
        <w:rPr>
          <w:rFonts w:ascii="Arimo" w:hAnsi="Arimo"/>
          <w:color w:val="231F20"/>
          <w:spacing w:val="-1"/>
          <w:w w:val="32"/>
        </w:rPr>
        <w:t>ﬃ</w:t>
      </w:r>
      <w:r>
        <w:rPr>
          <w:rFonts w:ascii="Arimo" w:hAnsi="Arimo"/>
          <w:color w:val="231F20"/>
          <w:spacing w:val="-10"/>
          <w:w w:val="32"/>
        </w:rPr>
        <w:t>ﬃ</w:t>
      </w:r>
      <w:r>
        <w:rPr>
          <w:rFonts w:ascii="LM Roman 10" w:hAnsi="LM Roman 10"/>
          <w:color w:val="231F20"/>
          <w:spacing w:val="-116"/>
          <w:w w:val="103"/>
          <w:position w:val="-20"/>
        </w:rPr>
        <w:t>+</w:t>
      </w:r>
      <w:r>
        <w:rPr>
          <w:rFonts w:ascii="Arimo" w:hAnsi="Arimo"/>
          <w:color w:val="231F20"/>
          <w:spacing w:val="-1"/>
          <w:w w:val="32"/>
        </w:rPr>
        <w:t>ﬃﬃﬃﬃ</w:t>
      </w:r>
      <w:r>
        <w:rPr>
          <w:rFonts w:ascii="Arimo" w:hAnsi="Arimo"/>
          <w:color w:val="231F20"/>
          <w:spacing w:val="-18"/>
          <w:w w:val="32"/>
        </w:rPr>
        <w:t>ﬃ</w:t>
      </w:r>
      <w:r>
        <w:rPr>
          <w:rFonts w:ascii="LM Roman 10" w:hAnsi="LM Roman 10"/>
          <w:color w:val="231F20"/>
          <w:spacing w:val="-46"/>
          <w:w w:val="103"/>
          <w:position w:val="-20"/>
        </w:rPr>
        <w:t>(</w:t>
      </w:r>
      <w:r>
        <w:rPr>
          <w:rFonts w:ascii="Arimo" w:hAnsi="Arimo"/>
          <w:color w:val="231F20"/>
          <w:spacing w:val="-1"/>
          <w:w w:val="32"/>
        </w:rPr>
        <w:t>ﬃ</w:t>
      </w:r>
      <w:r>
        <w:rPr>
          <w:rFonts w:ascii="Arimo" w:hAnsi="Arimo"/>
          <w:color w:val="231F20"/>
          <w:spacing w:val="-23"/>
          <w:w w:val="32"/>
        </w:rPr>
        <w:t>ﬃ</w:t>
      </w:r>
      <w:r>
        <w:rPr>
          <w:i/>
          <w:color w:val="231F20"/>
          <w:spacing w:val="-63"/>
          <w:w w:val="97"/>
          <w:position w:val="-20"/>
        </w:rPr>
        <w:t>y</w:t>
      </w:r>
      <w:r>
        <w:rPr>
          <w:rFonts w:ascii="Arimo" w:hAnsi="Arimo"/>
          <w:color w:val="231F20"/>
          <w:spacing w:val="-1"/>
          <w:w w:val="32"/>
        </w:rPr>
        <w:t>ﬃ</w:t>
      </w:r>
      <w:r>
        <w:rPr>
          <w:rFonts w:ascii="Arimo" w:hAnsi="Arimo"/>
          <w:color w:val="231F20"/>
          <w:spacing w:val="-7"/>
          <w:w w:val="32"/>
        </w:rPr>
        <w:t>ﬃ</w:t>
      </w:r>
      <w:r>
        <w:rPr>
          <w:color w:val="231F20"/>
          <w:spacing w:val="-60"/>
          <w:w w:val="140"/>
          <w:position w:val="-24"/>
          <w:sz w:val="11"/>
        </w:rPr>
        <w:t>1</w:t>
      </w:r>
      <w:r>
        <w:rPr>
          <w:rFonts w:ascii="Arimo" w:hAnsi="Arimo"/>
          <w:color w:val="231F20"/>
          <w:spacing w:val="-1"/>
          <w:w w:val="32"/>
        </w:rPr>
        <w:t>ﬃﬃﬃ</w:t>
      </w:r>
      <w:r>
        <w:rPr>
          <w:rFonts w:ascii="Arimo" w:hAnsi="Arimo"/>
          <w:color w:val="231F20"/>
          <w:spacing w:val="-17"/>
          <w:w w:val="32"/>
        </w:rPr>
        <w:t>ﬃ</w:t>
      </w:r>
      <w:r>
        <w:rPr>
          <w:rFonts w:ascii="LM Roman 10" w:hAnsi="LM Roman 10"/>
          <w:color w:val="231F20"/>
          <w:spacing w:val="-109"/>
          <w:w w:val="81"/>
          <w:position w:val="-20"/>
        </w:rPr>
        <w:t>—</w:t>
      </w:r>
      <w:r>
        <w:rPr>
          <w:rFonts w:ascii="Arimo" w:hAnsi="Arimo"/>
          <w:color w:val="231F20"/>
          <w:spacing w:val="-20"/>
          <w:w w:val="35"/>
        </w:rPr>
        <w:t>ﬃﬃﬃﬃﬃ</w:t>
      </w:r>
      <w:r>
        <w:rPr>
          <w:i/>
          <w:color w:val="231F20"/>
          <w:spacing w:val="-20"/>
          <w:w w:val="35"/>
          <w:position w:val="-20"/>
        </w:rPr>
        <w:t>y</w:t>
      </w:r>
      <w:r>
        <w:rPr>
          <w:rFonts w:ascii="Arimo" w:hAnsi="Arimo"/>
          <w:color w:val="231F20"/>
          <w:spacing w:val="-20"/>
          <w:w w:val="35"/>
        </w:rPr>
        <w:t>ﬃﬃﬃ</w:t>
      </w:r>
      <w:r>
        <w:rPr>
          <w:color w:val="231F20"/>
          <w:spacing w:val="-20"/>
          <w:w w:val="35"/>
          <w:position w:val="-24"/>
          <w:sz w:val="11"/>
        </w:rPr>
        <w:t>2</w:t>
      </w:r>
      <w:r>
        <w:rPr>
          <w:rFonts w:ascii="Arimo" w:hAnsi="Arimo"/>
          <w:color w:val="231F20"/>
          <w:spacing w:val="-20"/>
          <w:w w:val="35"/>
        </w:rPr>
        <w:t>ﬃﬃ</w:t>
      </w:r>
      <w:r>
        <w:rPr>
          <w:rFonts w:ascii="LM Roman 10" w:hAnsi="LM Roman 10"/>
          <w:color w:val="231F20"/>
          <w:spacing w:val="-20"/>
          <w:w w:val="35"/>
          <w:position w:val="-20"/>
        </w:rPr>
        <w:t>)</w:t>
      </w:r>
      <w:r>
        <w:rPr>
          <w:rFonts w:ascii="Arimo" w:hAnsi="Arimo"/>
          <w:color w:val="231F20"/>
          <w:spacing w:val="-20"/>
          <w:w w:val="35"/>
        </w:rPr>
        <w:t>ﬃﬃ</w:t>
      </w:r>
      <w:r>
        <w:rPr>
          <w:color w:val="231F20"/>
          <w:spacing w:val="-20"/>
          <w:w w:val="35"/>
          <w:position w:val="-12"/>
          <w:sz w:val="11"/>
        </w:rPr>
        <w:t>2</w:t>
      </w:r>
      <w:r>
        <w:rPr>
          <w:rFonts w:ascii="Arimo" w:hAnsi="Arimo"/>
          <w:color w:val="231F20"/>
          <w:spacing w:val="-20"/>
          <w:w w:val="35"/>
        </w:rPr>
        <w:t>ﬃﬃ</w:t>
      </w:r>
    </w:p>
    <w:p>
      <w:pPr>
        <w:pStyle w:val="BodyText"/>
        <w:spacing w:before="174"/>
        <w:ind w:left="123"/>
        <w:rPr>
          <w:rFonts w:ascii="LM Roman 10"/>
        </w:rPr>
      </w:pPr>
      <w:r>
        <w:rPr/>
        <w:br w:type="column"/>
      </w:r>
      <w:r>
        <w:rPr>
          <w:rFonts w:ascii="LM Roman 10"/>
          <w:color w:val="231F20"/>
          <w:spacing w:val="-4"/>
          <w:w w:val="105"/>
        </w:rPr>
        <w:t>(</w:t>
      </w:r>
      <w:r>
        <w:rPr>
          <w:color w:val="231F20"/>
          <w:spacing w:val="-4"/>
          <w:w w:val="105"/>
        </w:rPr>
        <w:t>13</w:t>
      </w:r>
      <w:r>
        <w:rPr>
          <w:rFonts w:ascii="LM Roman 10"/>
          <w:color w:val="231F20"/>
          <w:spacing w:val="-4"/>
          <w:w w:val="105"/>
        </w:rPr>
        <w:t>)</w:t>
      </w:r>
    </w:p>
    <w:p>
      <w:pPr>
        <w:spacing w:after="0"/>
        <w:rPr>
          <w:rFonts w:ascii="LM Roman 10"/>
        </w:rPr>
        <w:sectPr>
          <w:type w:val="continuous"/>
          <w:pgSz w:w="11910" w:h="15880"/>
          <w:pgMar w:header="693" w:footer="592" w:top="640" w:bottom="280" w:left="640" w:right="640"/>
          <w:cols w:num="3" w:equalWidth="0">
            <w:col w:w="5182" w:space="176"/>
            <w:col w:w="2260" w:space="2459"/>
            <w:col w:w="553"/>
          </w:cols>
        </w:sectPr>
      </w:pPr>
    </w:p>
    <w:p>
      <w:pPr>
        <w:tabs>
          <w:tab w:pos="10200" w:val="left" w:leader="none"/>
        </w:tabs>
        <w:spacing w:before="190"/>
        <w:ind w:left="5481" w:right="0" w:firstLine="0"/>
        <w:jc w:val="left"/>
        <w:rPr>
          <w:rFonts w:ascii="LM Roman 10" w:hAnsi="LM Roman 10"/>
          <w:sz w:val="16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524878</wp:posOffset>
            </wp:positionH>
            <wp:positionV relativeFrom="paragraph">
              <wp:posOffset>254527</wp:posOffset>
            </wp:positionV>
            <wp:extent cx="3106801" cy="3435507"/>
            <wp:effectExtent l="0" t="0" r="0" b="0"/>
            <wp:wrapNone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6801" cy="343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231F20"/>
          <w:w w:val="105"/>
          <w:sz w:val="16"/>
        </w:rPr>
        <w:t>s</w:t>
      </w:r>
      <w:r>
        <w:rPr>
          <w:i/>
          <w:color w:val="231F20"/>
          <w:w w:val="105"/>
          <w:sz w:val="16"/>
          <w:vertAlign w:val="subscript"/>
        </w:rPr>
        <w:t>n</w:t>
      </w:r>
      <w:r>
        <w:rPr>
          <w:i/>
          <w:color w:val="231F20"/>
          <w:spacing w:val="-1"/>
          <w:w w:val="105"/>
          <w:sz w:val="16"/>
          <w:vertAlign w:val="baseline"/>
        </w:rPr>
        <w:t> </w:t>
      </w:r>
      <w:r>
        <w:rPr>
          <w:rFonts w:ascii="LM Roman 10" w:hAnsi="LM Roman 10"/>
          <w:color w:val="231F20"/>
          <w:w w:val="105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-14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s</w:t>
      </w:r>
      <w:r>
        <w:rPr>
          <w:i/>
          <w:color w:val="231F20"/>
          <w:w w:val="105"/>
          <w:sz w:val="16"/>
          <w:vertAlign w:val="subscript"/>
        </w:rPr>
        <w:t>n</w:t>
      </w:r>
      <w:r>
        <w:rPr>
          <w:i/>
          <w:color w:val="231F20"/>
          <w:spacing w:val="2"/>
          <w:w w:val="105"/>
          <w:sz w:val="16"/>
          <w:vertAlign w:val="baseline"/>
        </w:rPr>
        <w:t> </w:t>
      </w:r>
      <w:r>
        <w:rPr>
          <w:rFonts w:ascii="LM Roman 10" w:hAnsi="LM Roman 10"/>
          <w:color w:val="231F20"/>
          <w:w w:val="105"/>
          <w:sz w:val="16"/>
          <w:vertAlign w:val="subscript"/>
        </w:rPr>
        <w:t>—</w:t>
      </w:r>
      <w:r>
        <w:rPr>
          <w:rFonts w:ascii="LM Roman 10" w:hAnsi="LM Roman 10"/>
          <w:color w:val="231F20"/>
          <w:spacing w:val="-14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subscript"/>
        </w:rPr>
        <w:t>1</w:t>
      </w:r>
      <w:r>
        <w:rPr>
          <w:color w:val="231F20"/>
          <w:spacing w:val="-1"/>
          <w:w w:val="105"/>
          <w:sz w:val="16"/>
          <w:vertAlign w:val="baseline"/>
        </w:rPr>
        <w:t> </w:t>
      </w:r>
      <w:r>
        <w:rPr>
          <w:rFonts w:ascii="LM Roman 10" w:hAnsi="LM Roman 10"/>
          <w:color w:val="231F20"/>
          <w:w w:val="105"/>
          <w:sz w:val="16"/>
          <w:vertAlign w:val="baseline"/>
        </w:rPr>
        <w:t>+</w:t>
      </w:r>
      <w:r>
        <w:rPr>
          <w:rFonts w:ascii="LM Roman 10" w:hAnsi="LM Roman 10"/>
          <w:color w:val="231F20"/>
          <w:spacing w:val="-21"/>
          <w:w w:val="105"/>
          <w:sz w:val="16"/>
          <w:vertAlign w:val="baseline"/>
        </w:rPr>
        <w:t> </w:t>
      </w:r>
      <w:r>
        <w:rPr>
          <w:i/>
          <w:color w:val="231F20"/>
          <w:spacing w:val="-5"/>
          <w:w w:val="105"/>
          <w:sz w:val="16"/>
          <w:vertAlign w:val="baseline"/>
        </w:rPr>
        <w:t>s</w:t>
      </w:r>
      <w:r>
        <w:rPr>
          <w:i/>
          <w:color w:val="231F20"/>
          <w:spacing w:val="-5"/>
          <w:w w:val="105"/>
          <w:sz w:val="16"/>
          <w:vertAlign w:val="subscript"/>
        </w:rPr>
        <w:t>i</w:t>
      </w:r>
      <w:r>
        <w:rPr>
          <w:i/>
          <w:color w:val="231F20"/>
          <w:sz w:val="16"/>
          <w:vertAlign w:val="baseline"/>
        </w:rPr>
        <w:tab/>
      </w:r>
      <w:r>
        <w:rPr>
          <w:rFonts w:ascii="LM Roman 10" w:hAnsi="LM Roman 10"/>
          <w:color w:val="231F20"/>
          <w:spacing w:val="-4"/>
          <w:w w:val="110"/>
          <w:sz w:val="16"/>
          <w:vertAlign w:val="baseline"/>
        </w:rPr>
        <w:t>(</w:t>
      </w:r>
      <w:r>
        <w:rPr>
          <w:color w:val="231F20"/>
          <w:spacing w:val="-4"/>
          <w:w w:val="110"/>
          <w:sz w:val="16"/>
          <w:vertAlign w:val="baseline"/>
        </w:rPr>
        <w:t>14</w:t>
      </w:r>
      <w:r>
        <w:rPr>
          <w:rFonts w:ascii="LM Roman 10" w:hAnsi="LM Roman 10"/>
          <w:color w:val="231F20"/>
          <w:spacing w:val="-4"/>
          <w:w w:val="110"/>
          <w:sz w:val="16"/>
          <w:vertAlign w:val="baseline"/>
        </w:rPr>
        <w:t>)</w:t>
      </w:r>
    </w:p>
    <w:p>
      <w:pPr>
        <w:spacing w:after="0"/>
        <w:jc w:val="left"/>
        <w:rPr>
          <w:rFonts w:ascii="LM Roman 10" w:hAnsi="LM Roman 10"/>
          <w:sz w:val="16"/>
        </w:rPr>
        <w:sectPr>
          <w:type w:val="continuous"/>
          <w:pgSz w:w="11910" w:h="15880"/>
          <w:pgMar w:header="693" w:footer="592" w:top="640" w:bottom="280" w:left="640" w:right="640"/>
        </w:sectPr>
      </w:pPr>
    </w:p>
    <w:p>
      <w:pPr>
        <w:spacing w:before="196"/>
        <w:ind w:left="0" w:right="38" w:firstLine="0"/>
        <w:jc w:val="right"/>
        <w:rPr>
          <w:rFonts w:ascii="Tuffy" w:hAnsi="Tuffy"/>
          <w:b w:val="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4137837</wp:posOffset>
                </wp:positionH>
                <wp:positionV relativeFrom="paragraph">
                  <wp:posOffset>197745</wp:posOffset>
                </wp:positionV>
                <wp:extent cx="196850" cy="8763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968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1"/>
                              </w:rPr>
                              <w:t>n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-2"/>
                                <w:sz w:val="1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1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813995pt;margin-top:15.570501pt;width:15.5pt;height:6.9pt;mso-position-horizontal-relative:page;mso-position-vertical-relative:paragraph;z-index:15740928" type="#_x0000_t202" id="docshape31" filled="false" stroked="false">
                <v:textbox inset="0,0,0,0">
                  <w:txbxContent>
                    <w:p>
                      <w:pPr>
                        <w:spacing w:line="13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z w:val="11"/>
                        </w:rPr>
                        <w:t>n</w:t>
                      </w:r>
                      <w:r>
                        <w:rPr>
                          <w:i/>
                          <w:color w:val="231F20"/>
                          <w:spacing w:val="8"/>
                          <w:sz w:val="11"/>
                        </w:rPr>
                        <w:t> </w:t>
                      </w:r>
                      <w:r>
                        <w:rPr>
                          <w:rFonts w:ascii="LM Roman 10" w:hAnsi="LM Roman 10"/>
                          <w:color w:val="231F20"/>
                          <w:sz w:val="11"/>
                        </w:rPr>
                        <w:t>—</w:t>
                      </w:r>
                      <w:r>
                        <w:rPr>
                          <w:rFonts w:ascii="LM Roman 10" w:hAnsi="LM Roman 10"/>
                          <w:color w:val="231F20"/>
                          <w:spacing w:val="-2"/>
                          <w:sz w:val="11"/>
                        </w:rPr>
                        <w:t> </w:t>
                      </w:r>
                      <w:r>
                        <w:rPr>
                          <w:color w:val="231F20"/>
                          <w:spacing w:val="-10"/>
                          <w:w w:val="11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05"/>
          <w:sz w:val="16"/>
        </w:rPr>
        <w:t>s</w:t>
      </w:r>
      <w:r>
        <w:rPr>
          <w:i/>
          <w:color w:val="231F20"/>
          <w:w w:val="105"/>
          <w:sz w:val="16"/>
          <w:vertAlign w:val="subscript"/>
        </w:rPr>
        <w:t>i</w:t>
      </w:r>
      <w:r>
        <w:rPr>
          <w:i/>
          <w:color w:val="231F20"/>
          <w:spacing w:val="-3"/>
          <w:w w:val="105"/>
          <w:sz w:val="16"/>
          <w:vertAlign w:val="baseline"/>
        </w:rPr>
        <w:t> </w:t>
      </w:r>
      <w:r>
        <w:rPr>
          <w:rFonts w:ascii="LM Roman 10" w:hAnsi="LM Roman 10"/>
          <w:color w:val="231F20"/>
          <w:w w:val="105"/>
          <w:sz w:val="16"/>
          <w:vertAlign w:val="baseline"/>
        </w:rPr>
        <w:t>=</w:t>
      </w:r>
      <w:r>
        <w:rPr>
          <w:rFonts w:ascii="LM Roman 10" w:hAnsi="LM Roman 10"/>
          <w:color w:val="231F20"/>
          <w:spacing w:val="-14"/>
          <w:w w:val="105"/>
          <w:sz w:val="16"/>
          <w:vertAlign w:val="baseline"/>
        </w:rPr>
        <w:t> </w:t>
      </w:r>
      <w:r>
        <w:rPr>
          <w:i/>
          <w:color w:val="231F20"/>
          <w:spacing w:val="-5"/>
          <w:w w:val="105"/>
          <w:sz w:val="16"/>
          <w:vertAlign w:val="baseline"/>
        </w:rPr>
        <w:t>S</w:t>
      </w:r>
      <w:r>
        <w:rPr>
          <w:rFonts w:ascii="Tuffy" w:hAnsi="Tuffy"/>
          <w:b w:val="0"/>
          <w:color w:val="231F20"/>
          <w:spacing w:val="-5"/>
          <w:w w:val="105"/>
          <w:sz w:val="16"/>
          <w:vertAlign w:val="superscript"/>
        </w:rPr>
        <w:t>′</w:t>
      </w:r>
    </w:p>
    <w:p>
      <w:pPr>
        <w:tabs>
          <w:tab w:pos="4143" w:val="left" w:leader="none"/>
        </w:tabs>
        <w:spacing w:before="196"/>
        <w:ind w:left="186" w:right="0" w:firstLine="0"/>
        <w:jc w:val="left"/>
        <w:rPr>
          <w:rFonts w:ascii="LM Roman 10" w:hAnsi="LM Roman 10"/>
          <w:sz w:val="16"/>
        </w:rPr>
      </w:pPr>
      <w:r>
        <w:rPr/>
        <w:br w:type="column"/>
      </w:r>
      <w:r>
        <w:rPr>
          <w:rFonts w:ascii="LM Roman 10" w:hAnsi="LM Roman 10"/>
          <w:color w:val="231F20"/>
          <w:w w:val="80"/>
          <w:sz w:val="16"/>
        </w:rPr>
        <w:t>—</w:t>
      </w:r>
      <w:r>
        <w:rPr>
          <w:rFonts w:ascii="LM Roman 10" w:hAnsi="LM Roman 10"/>
          <w:color w:val="231F20"/>
          <w:spacing w:val="-2"/>
          <w:w w:val="80"/>
          <w:sz w:val="16"/>
        </w:rPr>
        <w:t> </w:t>
      </w:r>
      <w:r>
        <w:rPr>
          <w:i/>
          <w:color w:val="231F20"/>
          <w:spacing w:val="-10"/>
          <w:sz w:val="16"/>
        </w:rPr>
        <w:t>d</w:t>
      </w:r>
      <w:r>
        <w:rPr>
          <w:i/>
          <w:color w:val="231F20"/>
          <w:sz w:val="16"/>
        </w:rPr>
        <w:tab/>
      </w:r>
      <w:r>
        <w:rPr>
          <w:rFonts w:ascii="LM Roman 10" w:hAnsi="LM Roman 10"/>
          <w:color w:val="231F20"/>
          <w:spacing w:val="-4"/>
          <w:sz w:val="16"/>
        </w:rPr>
        <w:t>(</w:t>
      </w:r>
      <w:r>
        <w:rPr>
          <w:color w:val="231F20"/>
          <w:spacing w:val="-4"/>
          <w:sz w:val="16"/>
        </w:rPr>
        <w:t>15</w:t>
      </w:r>
      <w:r>
        <w:rPr>
          <w:rFonts w:ascii="LM Roman 10" w:hAnsi="LM Roman 10"/>
          <w:color w:val="231F20"/>
          <w:spacing w:val="-4"/>
          <w:sz w:val="16"/>
        </w:rPr>
        <w:t>)</w:t>
      </w:r>
    </w:p>
    <w:p>
      <w:pPr>
        <w:spacing w:after="0"/>
        <w:jc w:val="left"/>
        <w:rPr>
          <w:rFonts w:ascii="LM Roman 10" w:hAnsi="LM Roman 10"/>
          <w:sz w:val="16"/>
        </w:rPr>
        <w:sectPr>
          <w:type w:val="continuous"/>
          <w:pgSz w:w="11910" w:h="15880"/>
          <w:pgMar w:header="693" w:footer="592" w:top="640" w:bottom="280" w:left="640" w:right="640"/>
          <w:cols w:num="2" w:equalWidth="0">
            <w:col w:w="5950" w:space="107"/>
            <w:col w:w="4573"/>
          </w:cols>
        </w:sectPr>
      </w:pPr>
    </w:p>
    <w:p>
      <w:pPr>
        <w:pStyle w:val="BodyText"/>
        <w:spacing w:line="276" w:lineRule="auto" w:before="220"/>
        <w:ind w:left="5481" w:right="120" w:firstLine="239"/>
        <w:jc w:val="both"/>
      </w:pPr>
      <w:r>
        <w:rPr>
          <w:color w:val="231F20"/>
        </w:rPr>
        <w:t>The new values for (</w:t>
      </w:r>
      <w:r>
        <w:rPr>
          <w:i/>
          <w:color w:val="231F20"/>
        </w:rPr>
        <w:t>S</w:t>
      </w:r>
      <w:r>
        <w:rPr>
          <w:rFonts w:ascii="Tuffy" w:hAnsi="Tuffy"/>
          <w:b w:val="0"/>
          <w:color w:val="231F20"/>
        </w:rPr>
        <w:t>′</w:t>
      </w:r>
      <w:r>
        <w:rPr>
          <w:color w:val="231F20"/>
        </w:rPr>
        <w:t>) are then obtained by incrementing the</w:t>
      </w:r>
      <w:r>
        <w:rPr>
          <w:color w:val="231F20"/>
          <w:spacing w:val="40"/>
        </w:rPr>
        <w:t> </w:t>
      </w:r>
      <w:r>
        <w:rPr>
          <w:color w:val="231F20"/>
        </w:rPr>
        <w:t>values of (</w:t>
      </w:r>
      <w:r>
        <w:rPr>
          <w:i/>
          <w:color w:val="231F20"/>
        </w:rPr>
        <w:t>s</w:t>
      </w:r>
      <w:r>
        <w:rPr>
          <w:color w:val="231F20"/>
        </w:rPr>
        <w:t>) using the above process for all plants' pairs in images and</w:t>
      </w:r>
      <w:r>
        <w:rPr>
          <w:color w:val="231F20"/>
          <w:spacing w:val="40"/>
        </w:rPr>
        <w:t> </w:t>
      </w:r>
      <w:r>
        <w:rPr>
          <w:color w:val="231F20"/>
        </w:rPr>
        <w:t>converted to metric units (cm) using Eq. </w:t>
      </w:r>
      <w:hyperlink w:history="true" w:anchor="_bookmark14">
        <w:r>
          <w:rPr>
            <w:color w:val="2E3092"/>
          </w:rPr>
          <w:t>2</w:t>
        </w:r>
      </w:hyperlink>
      <w:r>
        <w:rPr>
          <w:color w:val="2E3092"/>
        </w:rPr>
        <w:t> </w:t>
      </w:r>
      <w:r>
        <w:rPr>
          <w:color w:val="231F20"/>
        </w:rPr>
        <w:t>The updated values of (</w:t>
      </w:r>
      <w:r>
        <w:rPr>
          <w:i/>
          <w:color w:val="231F20"/>
        </w:rPr>
        <w:t>s</w:t>
      </w:r>
      <w:r>
        <w:rPr>
          <w:color w:val="231F20"/>
        </w:rPr>
        <w:t>)</w:t>
      </w:r>
      <w:r>
        <w:rPr>
          <w:color w:val="231F20"/>
          <w:spacing w:val="40"/>
        </w:rPr>
        <w:t> </w:t>
      </w:r>
      <w:bookmarkStart w:name="_bookmark20" w:id="33"/>
      <w:bookmarkEnd w:id="33"/>
      <w:r>
        <w:rPr>
          <w:color w:val="231F20"/>
        </w:rPr>
        <w:t>c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estimate</w:t>
      </w:r>
      <w:r>
        <w:rPr>
          <w:color w:val="231F20"/>
          <w:spacing w:val="-8"/>
        </w:rPr>
        <w:t> </w:t>
      </w:r>
      <w:r>
        <w:rPr>
          <w:color w:val="231F20"/>
        </w:rPr>
        <w:t>plant</w:t>
      </w:r>
      <w:r>
        <w:rPr>
          <w:color w:val="231F20"/>
          <w:spacing w:val="-9"/>
        </w:rPr>
        <w:t> </w:t>
      </w:r>
      <w:r>
        <w:rPr>
          <w:color w:val="231F20"/>
        </w:rPr>
        <w:t>population</w:t>
      </w:r>
      <w:r>
        <w:rPr>
          <w:color w:val="231F20"/>
          <w:spacing w:val="-8"/>
        </w:rPr>
        <w:t> </w:t>
      </w:r>
      <w:r>
        <w:rPr>
          <w:color w:val="231F20"/>
        </w:rPr>
        <w:t>(PD)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Eq.</w:t>
      </w:r>
      <w:r>
        <w:rPr>
          <w:color w:val="231F20"/>
          <w:spacing w:val="-9"/>
        </w:rPr>
        <w:t> </w:t>
      </w:r>
      <w:hyperlink w:history="true" w:anchor="_bookmark20">
        <w:r>
          <w:rPr>
            <w:color w:val="2E3092"/>
          </w:rPr>
          <w:t>16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proposed</w:t>
      </w:r>
      <w:r>
        <w:rPr>
          <w:color w:val="231F20"/>
          <w:spacing w:val="40"/>
        </w:rPr>
        <w:t> </w:t>
      </w:r>
      <w:r>
        <w:rPr>
          <w:color w:val="231F20"/>
        </w:rPr>
        <w:t>by authors in previous work (</w:t>
      </w:r>
      <w:hyperlink w:history="true" w:anchor="_bookmark30">
        <w:r>
          <w:rPr>
            <w:color w:val="2E3092"/>
          </w:rPr>
          <w:t>Abbasi et al., 2021b</w:t>
        </w:r>
      </w:hyperlink>
      <w:r>
        <w:rPr>
          <w:color w:val="231F20"/>
        </w:rPr>
        <w:t>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40" w:right="640"/>
        </w:sectPr>
      </w:pPr>
    </w:p>
    <w:p>
      <w:pPr>
        <w:tabs>
          <w:tab w:pos="6736" w:val="left" w:leader="none"/>
          <w:tab w:pos="8296" w:val="left" w:leader="none"/>
        </w:tabs>
        <w:spacing w:line="146" w:lineRule="auto" w:before="117"/>
        <w:ind w:left="5481" w:right="0" w:firstLine="0"/>
        <w:jc w:val="left"/>
        <w:rPr>
          <w:i/>
          <w:sz w:val="16"/>
        </w:rPr>
      </w:pPr>
      <w:r>
        <w:rPr>
          <w:i/>
          <w:color w:val="231F20"/>
          <w:position w:val="-10"/>
          <w:sz w:val="16"/>
        </w:rPr>
        <w:t>P</w:t>
      </w:r>
      <w:r>
        <w:rPr>
          <w:i/>
          <w:color w:val="231F20"/>
          <w:position w:val="-12"/>
          <w:sz w:val="11"/>
        </w:rPr>
        <w:t>D</w:t>
      </w:r>
      <w:r>
        <w:rPr>
          <w:i/>
          <w:color w:val="231F20"/>
          <w:spacing w:val="20"/>
          <w:position w:val="-12"/>
          <w:sz w:val="11"/>
        </w:rPr>
        <w:t> </w:t>
      </w:r>
      <w:r>
        <w:rPr>
          <w:rFonts w:ascii="LM Roman 10" w:hAnsi="LM Roman 10"/>
          <w:color w:val="231F20"/>
          <w:position w:val="-10"/>
          <w:sz w:val="16"/>
        </w:rPr>
        <w:t>=</w:t>
      </w:r>
      <w:r>
        <w:rPr>
          <w:rFonts w:ascii="LM Roman 10" w:hAnsi="LM Roman 10"/>
          <w:color w:val="231F20"/>
          <w:spacing w:val="-14"/>
          <w:position w:val="-10"/>
          <w:sz w:val="16"/>
        </w:rPr>
        <w:t> </w:t>
      </w:r>
      <w:r>
        <w:rPr>
          <w:rFonts w:ascii="Times New Roman" w:hAnsi="Times New Roman"/>
          <w:color w:val="231F20"/>
          <w:sz w:val="16"/>
          <w:u w:val="single" w:color="231F20"/>
        </w:rPr>
        <w:tab/>
      </w:r>
      <w:r>
        <w:rPr>
          <w:i/>
          <w:color w:val="231F20"/>
          <w:sz w:val="16"/>
          <w:u w:val="single" w:color="231F20"/>
        </w:rPr>
        <w:t>N</w:t>
      </w:r>
      <w:r>
        <w:rPr>
          <w:i/>
          <w:color w:val="231F20"/>
          <w:sz w:val="16"/>
          <w:u w:val="single" w:color="231F20"/>
          <w:vertAlign w:val="subscript"/>
        </w:rPr>
        <w:t>PSC</w:t>
      </w:r>
      <w:r>
        <w:rPr>
          <w:i/>
          <w:color w:val="231F20"/>
          <w:spacing w:val="-7"/>
          <w:sz w:val="16"/>
          <w:u w:val="single" w:color="231F20"/>
          <w:vertAlign w:val="baseline"/>
        </w:rPr>
        <w:t> </w:t>
      </w:r>
      <w:r>
        <w:rPr>
          <w:rFonts w:ascii="LM Roman 10" w:hAnsi="LM Roman 10"/>
          <w:color w:val="231F20"/>
          <w:sz w:val="16"/>
          <w:u w:val="single" w:color="231F20"/>
          <w:vertAlign w:val="baseline"/>
        </w:rPr>
        <w:t>×</w:t>
      </w:r>
      <w:r>
        <w:rPr>
          <w:rFonts w:ascii="LM Roman 10" w:hAnsi="LM Roman 10"/>
          <w:color w:val="231F20"/>
          <w:spacing w:val="-19"/>
          <w:sz w:val="16"/>
          <w:u w:val="single" w:color="231F20"/>
          <w:vertAlign w:val="baseline"/>
        </w:rPr>
        <w:t> </w:t>
      </w:r>
      <w:r>
        <w:rPr>
          <w:i/>
          <w:color w:val="231F20"/>
          <w:spacing w:val="-5"/>
          <w:sz w:val="16"/>
          <w:u w:val="single" w:color="231F20"/>
          <w:vertAlign w:val="baseline"/>
        </w:rPr>
        <w:t>N</w:t>
      </w:r>
      <w:r>
        <w:rPr>
          <w:i/>
          <w:color w:val="231F20"/>
          <w:spacing w:val="-5"/>
          <w:sz w:val="16"/>
          <w:u w:val="single" w:color="231F20"/>
          <w:vertAlign w:val="subscript"/>
        </w:rPr>
        <w:t>C</w:t>
      </w:r>
      <w:r>
        <w:rPr>
          <w:i/>
          <w:color w:val="231F20"/>
          <w:sz w:val="16"/>
          <w:u w:val="single" w:color="231F20"/>
          <w:vertAlign w:val="baseline"/>
        </w:rPr>
        <w:tab/>
      </w:r>
    </w:p>
    <w:p>
      <w:pPr>
        <w:spacing w:line="167" w:lineRule="exact" w:before="0"/>
        <w:ind w:left="0" w:right="78" w:firstLine="0"/>
        <w:jc w:val="right"/>
        <w:rPr>
          <w:rFonts w:ascii="LM Roman 10" w:hAnsi="LM Roman 10"/>
          <w:sz w:val="16"/>
        </w:rPr>
      </w:pPr>
      <w:r>
        <w:rPr>
          <w:i/>
          <w:color w:val="231F20"/>
          <w:spacing w:val="-2"/>
          <w:sz w:val="16"/>
        </w:rPr>
        <w:t>L</w:t>
      </w:r>
      <w:r>
        <w:rPr>
          <w:i/>
          <w:color w:val="231F20"/>
          <w:spacing w:val="-8"/>
          <w:sz w:val="16"/>
        </w:rPr>
        <w:t> </w:t>
      </w:r>
      <w:r>
        <w:rPr>
          <w:rFonts w:ascii="LM Roman 10" w:hAnsi="LM Roman 10"/>
          <w:color w:val="231F20"/>
          <w:spacing w:val="-2"/>
          <w:sz w:val="16"/>
        </w:rPr>
        <w:t>×</w:t>
      </w:r>
      <w:r>
        <w:rPr>
          <w:rFonts w:ascii="LM Roman 10" w:hAnsi="LM Roman 10"/>
          <w:color w:val="231F20"/>
          <w:spacing w:val="-19"/>
          <w:sz w:val="16"/>
        </w:rPr>
        <w:t> </w:t>
      </w:r>
      <w:r>
        <w:rPr>
          <w:rFonts w:ascii="LM Roman 10" w:hAnsi="LM Roman 10"/>
          <w:color w:val="231F20"/>
          <w:spacing w:val="-2"/>
          <w:sz w:val="16"/>
        </w:rPr>
        <w:t>((</w:t>
      </w:r>
      <w:r>
        <w:rPr>
          <w:i/>
          <w:color w:val="231F20"/>
          <w:spacing w:val="-2"/>
          <w:sz w:val="16"/>
        </w:rPr>
        <w:t>N</w:t>
      </w:r>
      <w:r>
        <w:rPr>
          <w:i/>
          <w:color w:val="231F20"/>
          <w:spacing w:val="-2"/>
          <w:sz w:val="16"/>
          <w:vertAlign w:val="subscript"/>
        </w:rPr>
        <w:t>C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rFonts w:ascii="LM Roman 10" w:hAnsi="LM Roman 10"/>
          <w:color w:val="231F20"/>
          <w:spacing w:val="-2"/>
          <w:sz w:val="16"/>
          <w:vertAlign w:val="baseline"/>
        </w:rPr>
        <w:t>×</w:t>
      </w:r>
      <w:r>
        <w:rPr>
          <w:rFonts w:ascii="LM Roman 10" w:hAnsi="LM Roman 10"/>
          <w:color w:val="231F20"/>
          <w:spacing w:val="-19"/>
          <w:sz w:val="16"/>
          <w:vertAlign w:val="baseline"/>
        </w:rPr>
        <w:t> </w:t>
      </w:r>
      <w:r>
        <w:rPr>
          <w:color w:val="231F20"/>
          <w:spacing w:val="-2"/>
          <w:sz w:val="16"/>
          <w:vertAlign w:val="baseline"/>
        </w:rPr>
        <w:t>W</w:t>
      </w:r>
      <w:r>
        <w:rPr>
          <w:rFonts w:ascii="LM Roman 10" w:hAnsi="LM Roman 10"/>
          <w:color w:val="231F20"/>
          <w:spacing w:val="-2"/>
          <w:sz w:val="16"/>
          <w:vertAlign w:val="baseline"/>
        </w:rPr>
        <w:t>)</w:t>
      </w:r>
      <w:r>
        <w:rPr>
          <w:rFonts w:ascii="LM Roman 10" w:hAnsi="LM Roman 10"/>
          <w:color w:val="231F20"/>
          <w:spacing w:val="-19"/>
          <w:sz w:val="16"/>
          <w:vertAlign w:val="baseline"/>
        </w:rPr>
        <w:t> </w:t>
      </w:r>
      <w:r>
        <w:rPr>
          <w:rFonts w:ascii="LM Roman 10" w:hAnsi="LM Roman 10"/>
          <w:color w:val="231F20"/>
          <w:spacing w:val="-2"/>
          <w:sz w:val="16"/>
          <w:vertAlign w:val="baseline"/>
        </w:rPr>
        <w:t>+</w:t>
      </w:r>
      <w:r>
        <w:rPr>
          <w:rFonts w:ascii="LM Roman 10" w:hAnsi="LM Roman 10"/>
          <w:color w:val="231F20"/>
          <w:spacing w:val="-18"/>
          <w:sz w:val="16"/>
          <w:vertAlign w:val="baseline"/>
        </w:rPr>
        <w:t> </w:t>
      </w:r>
      <w:r>
        <w:rPr>
          <w:rFonts w:ascii="LM Roman 10" w:hAnsi="LM Roman 10"/>
          <w:color w:val="231F20"/>
          <w:spacing w:val="-2"/>
          <w:sz w:val="16"/>
          <w:vertAlign w:val="baseline"/>
        </w:rPr>
        <w:t>((</w:t>
      </w:r>
      <w:r>
        <w:rPr>
          <w:i/>
          <w:color w:val="231F20"/>
          <w:spacing w:val="-2"/>
          <w:sz w:val="16"/>
          <w:vertAlign w:val="baseline"/>
        </w:rPr>
        <w:t>N</w:t>
      </w:r>
      <w:r>
        <w:rPr>
          <w:i/>
          <w:color w:val="231F20"/>
          <w:spacing w:val="-2"/>
          <w:sz w:val="16"/>
          <w:vertAlign w:val="subscript"/>
        </w:rPr>
        <w:t>C</w:t>
      </w:r>
      <w:r>
        <w:rPr>
          <w:i/>
          <w:color w:val="231F20"/>
          <w:spacing w:val="16"/>
          <w:sz w:val="16"/>
          <w:vertAlign w:val="baseline"/>
        </w:rPr>
        <w:t> </w:t>
      </w:r>
      <w:r>
        <w:rPr>
          <w:rFonts w:ascii="LM Roman 10" w:hAnsi="LM Roman 10"/>
          <w:color w:val="231F20"/>
          <w:spacing w:val="-2"/>
          <w:sz w:val="16"/>
          <w:vertAlign w:val="baseline"/>
        </w:rPr>
        <w:t>—</w:t>
      </w:r>
      <w:r>
        <w:rPr>
          <w:rFonts w:ascii="LM Roman 10" w:hAnsi="LM Roman 10"/>
          <w:color w:val="231F20"/>
          <w:spacing w:val="-9"/>
          <w:sz w:val="16"/>
          <w:vertAlign w:val="baseline"/>
        </w:rPr>
        <w:t> </w:t>
      </w:r>
      <w:r>
        <w:rPr>
          <w:color w:val="231F20"/>
          <w:spacing w:val="-2"/>
          <w:sz w:val="16"/>
          <w:vertAlign w:val="baseline"/>
        </w:rPr>
        <w:t>1</w:t>
      </w:r>
      <w:r>
        <w:rPr>
          <w:rFonts w:ascii="LM Roman 10" w:hAnsi="LM Roman 10"/>
          <w:color w:val="231F20"/>
          <w:spacing w:val="-2"/>
          <w:sz w:val="16"/>
          <w:vertAlign w:val="baseline"/>
        </w:rPr>
        <w:t>)</w:t>
      </w:r>
      <w:r>
        <w:rPr>
          <w:rFonts w:ascii="LM Roman 10" w:hAnsi="LM Roman 10"/>
          <w:color w:val="231F20"/>
          <w:spacing w:val="-19"/>
          <w:sz w:val="16"/>
          <w:vertAlign w:val="baseline"/>
        </w:rPr>
        <w:t> </w:t>
      </w:r>
      <w:r>
        <w:rPr>
          <w:rFonts w:ascii="LM Roman 10" w:hAnsi="LM Roman 10"/>
          <w:color w:val="231F20"/>
          <w:spacing w:val="-2"/>
          <w:sz w:val="16"/>
          <w:vertAlign w:val="baseline"/>
        </w:rPr>
        <w:t>×</w:t>
      </w:r>
      <w:r>
        <w:rPr>
          <w:rFonts w:ascii="LM Roman 10" w:hAnsi="LM Roman 10"/>
          <w:color w:val="231F20"/>
          <w:spacing w:val="-19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H</w:t>
      </w:r>
      <w:r>
        <w:rPr>
          <w:i/>
          <w:color w:val="231F20"/>
          <w:spacing w:val="-4"/>
          <w:sz w:val="16"/>
          <w:vertAlign w:val="subscript"/>
        </w:rPr>
        <w:t>CS</w:t>
      </w:r>
      <w:r>
        <w:rPr>
          <w:rFonts w:ascii="LM Roman 10" w:hAnsi="LM Roman 10"/>
          <w:color w:val="231F20"/>
          <w:spacing w:val="-4"/>
          <w:sz w:val="16"/>
          <w:vertAlign w:val="baseline"/>
        </w:rPr>
        <w:t>)</w:t>
      </w:r>
    </w:p>
    <w:p>
      <w:pPr>
        <w:pStyle w:val="BodyText"/>
        <w:spacing w:before="199"/>
        <w:ind w:left="186"/>
        <w:rPr>
          <w:rFonts w:ascii="LM Roman 10"/>
        </w:rPr>
      </w:pPr>
      <w:r>
        <w:rPr/>
        <w:br w:type="column"/>
      </w:r>
      <w:r>
        <w:rPr>
          <w:rFonts w:ascii="LM Roman 10"/>
          <w:color w:val="231F20"/>
          <w:spacing w:val="-4"/>
          <w:w w:val="105"/>
        </w:rPr>
        <w:t>(</w:t>
      </w:r>
      <w:r>
        <w:rPr>
          <w:color w:val="231F20"/>
          <w:spacing w:val="-4"/>
          <w:w w:val="105"/>
        </w:rPr>
        <w:t>16</w:t>
      </w:r>
      <w:r>
        <w:rPr>
          <w:rFonts w:ascii="LM Roman 10"/>
          <w:color w:val="231F20"/>
          <w:spacing w:val="-4"/>
          <w:w w:val="105"/>
        </w:rPr>
        <w:t>)</w:t>
      </w:r>
    </w:p>
    <w:p>
      <w:pPr>
        <w:spacing w:after="0"/>
        <w:rPr>
          <w:rFonts w:ascii="LM Roman 10"/>
        </w:rPr>
        <w:sectPr>
          <w:type w:val="continuous"/>
          <w:pgSz w:w="11910" w:h="15880"/>
          <w:pgMar w:header="693" w:footer="592" w:top="640" w:bottom="280" w:left="640" w:right="640"/>
          <w:cols w:num="2" w:equalWidth="0">
            <w:col w:w="8338" w:space="1677"/>
            <w:col w:w="615"/>
          </w:cols>
        </w:sectPr>
      </w:pPr>
    </w:p>
    <w:p>
      <w:pPr>
        <w:pStyle w:val="BodyText"/>
        <w:spacing w:line="276" w:lineRule="auto" w:before="225"/>
        <w:ind w:left="5481" w:right="119" w:firstLine="239"/>
        <w:jc w:val="both"/>
      </w:pPr>
      <w:r>
        <w:rPr>
          <w:color w:val="231F20"/>
          <w:w w:val="105"/>
        </w:rPr>
        <w:t>Where</w:t>
      </w:r>
      <w:r>
        <w:rPr>
          <w:color w:val="231F20"/>
          <w:w w:val="105"/>
        </w:rPr>
        <w:t> (</w:t>
      </w:r>
      <w:r>
        <w:rPr>
          <w:i/>
          <w:color w:val="231F20"/>
          <w:w w:val="105"/>
        </w:rPr>
        <w:t>N</w:t>
      </w:r>
      <w:r>
        <w:rPr>
          <w:i/>
          <w:color w:val="231F20"/>
          <w:w w:val="105"/>
          <w:vertAlign w:val="subscript"/>
        </w:rPr>
        <w:t>PSC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w w:val="105"/>
          <w:vertAlign w:val="baseline"/>
        </w:rPr>
        <w:t> is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number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plant</w:t>
      </w:r>
      <w:r>
        <w:rPr>
          <w:color w:val="231F20"/>
          <w:w w:val="105"/>
          <w:vertAlign w:val="baseline"/>
        </w:rPr>
        <w:t> sites</w:t>
      </w:r>
      <w:r>
        <w:rPr>
          <w:color w:val="231F20"/>
          <w:w w:val="105"/>
          <w:vertAlign w:val="baseline"/>
        </w:rPr>
        <w:t> (circular</w:t>
      </w:r>
      <w:r>
        <w:rPr>
          <w:color w:val="231F20"/>
          <w:w w:val="105"/>
          <w:vertAlign w:val="baseline"/>
        </w:rPr>
        <w:t> or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squared- </w:t>
      </w:r>
      <w:r>
        <w:rPr>
          <w:color w:val="231F20"/>
          <w:spacing w:val="-2"/>
          <w:w w:val="105"/>
          <w:vertAlign w:val="baseline"/>
        </w:rPr>
        <w:t>shaped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pockets)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per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channel,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</w:t>
      </w:r>
      <w:r>
        <w:rPr>
          <w:i/>
          <w:color w:val="231F20"/>
          <w:spacing w:val="-2"/>
          <w:w w:val="105"/>
          <w:vertAlign w:val="baseline"/>
        </w:rPr>
        <w:t>N</w:t>
      </w:r>
      <w:r>
        <w:rPr>
          <w:i/>
          <w:color w:val="231F20"/>
          <w:spacing w:val="-2"/>
          <w:w w:val="105"/>
          <w:vertAlign w:val="subscript"/>
        </w:rPr>
        <w:t>C</w:t>
      </w:r>
      <w:r>
        <w:rPr>
          <w:color w:val="231F20"/>
          <w:spacing w:val="-2"/>
          <w:w w:val="105"/>
          <w:vertAlign w:val="baseline"/>
        </w:rPr>
        <w:t>)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total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number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channels,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L</w:t>
      </w:r>
      <w:r>
        <w:rPr>
          <w:i/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spacing w:val="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length</w:t>
      </w:r>
      <w:r>
        <w:rPr>
          <w:color w:val="231F20"/>
          <w:spacing w:val="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each</w:t>
      </w:r>
      <w:r>
        <w:rPr>
          <w:color w:val="231F20"/>
          <w:spacing w:val="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channel</w:t>
      </w:r>
      <w:r>
        <w:rPr>
          <w:color w:val="231F20"/>
          <w:spacing w:val="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equivalent</w:t>
      </w:r>
      <w:r>
        <w:rPr>
          <w:color w:val="231F20"/>
          <w:spacing w:val="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r>
        <w:rPr>
          <w:i/>
          <w:color w:val="231F20"/>
          <w:w w:val="105"/>
          <w:vertAlign w:val="baseline"/>
        </w:rPr>
        <w:t>l</w:t>
      </w:r>
      <w:r>
        <w:rPr>
          <w:i/>
          <w:color w:val="231F20"/>
          <w:w w:val="105"/>
          <w:vertAlign w:val="subscript"/>
        </w:rPr>
        <w:t>c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spacing w:val="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shown</w:t>
      </w:r>
      <w:r>
        <w:rPr>
          <w:color w:val="231F20"/>
          <w:spacing w:val="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8"/>
          <w:w w:val="105"/>
          <w:vertAlign w:val="baseline"/>
        </w:rPr>
        <w:t> </w:t>
      </w:r>
      <w:hyperlink w:history="true" w:anchor="_bookmark21">
        <w:r>
          <w:rPr>
            <w:color w:val="2E3092"/>
            <w:w w:val="105"/>
            <w:vertAlign w:val="baseline"/>
          </w:rPr>
          <w:t>Fig.</w:t>
        </w:r>
        <w:r>
          <w:rPr>
            <w:color w:val="2E3092"/>
            <w:spacing w:val="8"/>
            <w:w w:val="105"/>
            <w:vertAlign w:val="baseline"/>
          </w:rPr>
          <w:t> </w:t>
        </w:r>
        <w:r>
          <w:rPr>
            <w:color w:val="2E3092"/>
            <w:spacing w:val="-5"/>
            <w:w w:val="105"/>
            <w:vertAlign w:val="baseline"/>
          </w:rPr>
          <w:t>7</w:t>
        </w:r>
      </w:hyperlink>
      <w:r>
        <w:rPr>
          <w:color w:val="231F20"/>
          <w:spacing w:val="-5"/>
          <w:w w:val="105"/>
          <w:vertAlign w:val="baseline"/>
        </w:rPr>
        <w:t>,</w:t>
      </w:r>
    </w:p>
    <w:p>
      <w:pPr>
        <w:pStyle w:val="BodyText"/>
        <w:spacing w:line="268" w:lineRule="auto" w:before="1"/>
        <w:ind w:left="5481" w:right="120"/>
        <w:jc w:val="both"/>
      </w:pPr>
      <w:r>
        <w:rPr>
          <w:color w:val="231F20"/>
          <w:w w:val="105"/>
        </w:rPr>
        <w:t>(W) is the width of each channel and is equivalent to (</w:t>
      </w:r>
      <w:r>
        <w:rPr>
          <w:i/>
          <w:color w:val="231F20"/>
          <w:w w:val="105"/>
        </w:rPr>
        <w:t>w</w:t>
      </w:r>
      <w:r>
        <w:rPr>
          <w:i/>
          <w:color w:val="231F20"/>
          <w:w w:val="105"/>
          <w:vertAlign w:val="subscript"/>
        </w:rPr>
        <w:t>cj</w:t>
      </w:r>
      <w:r>
        <w:rPr>
          <w:color w:val="231F20"/>
          <w:w w:val="105"/>
          <w:vertAlign w:val="baseline"/>
        </w:rPr>
        <w:t>) shown </w:t>
      </w:r>
      <w:r>
        <w:rPr>
          <w:color w:val="231F20"/>
          <w:w w:val="105"/>
          <w:vertAlign w:val="baseline"/>
        </w:rPr>
        <w:t>in </w:t>
      </w:r>
      <w:hyperlink w:history="true" w:anchor="_bookmark21">
        <w:r>
          <w:rPr>
            <w:color w:val="2E3092"/>
            <w:w w:val="105"/>
            <w:vertAlign w:val="baseline"/>
          </w:rPr>
          <w:t>Fig.</w:t>
        </w:r>
        <w:r>
          <w:rPr>
            <w:color w:val="2E3092"/>
            <w:w w:val="105"/>
            <w:vertAlign w:val="baseline"/>
          </w:rPr>
          <w:t> 7</w:t>
        </w:r>
      </w:hyperlink>
      <w:r>
        <w:rPr>
          <w:color w:val="2E309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(j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1,2,3</w:t>
      </w:r>
      <w:r>
        <w:rPr>
          <w:rFonts w:ascii="Tuffy" w:hAnsi="Tuffy"/>
          <w:b w:val="0"/>
          <w:color w:val="231F20"/>
          <w:w w:val="105"/>
          <w:vertAlign w:val="baseline"/>
        </w:rPr>
        <w:t>…</w:t>
      </w:r>
      <w:r>
        <w:rPr>
          <w:color w:val="231F20"/>
          <w:w w:val="105"/>
          <w:vertAlign w:val="baseline"/>
        </w:rPr>
        <w:t>..n),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(</w:t>
      </w:r>
      <w:r>
        <w:rPr>
          <w:i/>
          <w:color w:val="231F20"/>
          <w:w w:val="105"/>
          <w:vertAlign w:val="baseline"/>
        </w:rPr>
        <w:t>H</w:t>
      </w:r>
      <w:r>
        <w:rPr>
          <w:i/>
          <w:color w:val="231F20"/>
          <w:w w:val="105"/>
          <w:vertAlign w:val="subscript"/>
        </w:rPr>
        <w:t>CS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w w:val="105"/>
          <w:vertAlign w:val="baseline"/>
        </w:rPr>
        <w:t> is</w:t>
      </w:r>
      <w:r>
        <w:rPr>
          <w:color w:val="231F20"/>
          <w:w w:val="105"/>
          <w:vertAlign w:val="baseline"/>
        </w:rPr>
        <w:t> horizontal</w:t>
      </w:r>
      <w:r>
        <w:rPr>
          <w:color w:val="231F20"/>
          <w:w w:val="105"/>
          <w:vertAlign w:val="baseline"/>
        </w:rPr>
        <w:t> channel</w:t>
      </w:r>
      <w:r>
        <w:rPr>
          <w:color w:val="231F20"/>
          <w:w w:val="105"/>
          <w:vertAlign w:val="baseline"/>
        </w:rPr>
        <w:t> spacing</w:t>
      </w:r>
      <w:r>
        <w:rPr>
          <w:color w:val="231F20"/>
          <w:w w:val="105"/>
          <w:vertAlign w:val="baseline"/>
        </w:rPr>
        <w:t> and equivalent to (</w:t>
      </w:r>
      <w:r>
        <w:rPr>
          <w:i/>
          <w:color w:val="231F20"/>
          <w:w w:val="105"/>
          <w:vertAlign w:val="baseline"/>
        </w:rPr>
        <w:t>s</w:t>
      </w:r>
      <w:r>
        <w:rPr>
          <w:color w:val="231F20"/>
          <w:w w:val="105"/>
          <w:vertAlign w:val="baseline"/>
        </w:rPr>
        <w:t>).</w:t>
      </w:r>
    </w:p>
    <w:p>
      <w:pPr>
        <w:pStyle w:val="BodyText"/>
        <w:spacing w:before="33"/>
      </w:pPr>
    </w:p>
    <w:p>
      <w:pPr>
        <w:pStyle w:val="ListParagraph"/>
        <w:numPr>
          <w:ilvl w:val="1"/>
          <w:numId w:val="1"/>
        </w:numPr>
        <w:tabs>
          <w:tab w:pos="5760" w:val="left" w:leader="none"/>
        </w:tabs>
        <w:spacing w:line="240" w:lineRule="auto" w:before="0" w:after="0"/>
        <w:ind w:left="5760" w:right="0" w:hanging="279"/>
        <w:jc w:val="both"/>
        <w:rPr>
          <w:i/>
          <w:sz w:val="16"/>
        </w:rPr>
      </w:pPr>
      <w:bookmarkStart w:name="3.5. Ontology model" w:id="34"/>
      <w:bookmarkEnd w:id="34"/>
      <w:r>
        <w:rPr/>
      </w:r>
      <w:r>
        <w:rPr>
          <w:i/>
          <w:color w:val="231F20"/>
          <w:spacing w:val="-7"/>
          <w:sz w:val="16"/>
        </w:rPr>
        <w:t>Ontology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2"/>
          <w:sz w:val="16"/>
        </w:rPr>
        <w:t>model</w:t>
      </w:r>
    </w:p>
    <w:p>
      <w:pPr>
        <w:pStyle w:val="BodyText"/>
        <w:spacing w:before="2"/>
        <w:rPr>
          <w:i/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header="693" w:footer="592" w:top="640" w:bottom="280" w:left="640" w:right="640"/>
        </w:sect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spacing w:before="46"/>
        <w:rPr>
          <w:i/>
          <w:sz w:val="12"/>
        </w:rPr>
      </w:pPr>
    </w:p>
    <w:p>
      <w:pPr>
        <w:spacing w:before="1"/>
        <w:ind w:left="157" w:right="0" w:firstLine="0"/>
        <w:jc w:val="left"/>
        <w:rPr>
          <w:sz w:val="12"/>
        </w:rPr>
      </w:pPr>
      <w:bookmarkStart w:name="_bookmark21" w:id="35"/>
      <w:bookmarkEnd w:id="3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Dimensional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characteristics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grow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channels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respect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two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gurations.</w:t>
      </w:r>
    </w:p>
    <w:p>
      <w:pPr>
        <w:pStyle w:val="BodyText"/>
        <w:spacing w:line="273" w:lineRule="auto" w:before="110"/>
        <w:ind w:left="157" w:right="118" w:firstLine="239"/>
        <w:jc w:val="both"/>
      </w:pPr>
      <w:r>
        <w:rPr/>
        <w:br w:type="column"/>
      </w:r>
      <w:r>
        <w:rPr>
          <w:color w:val="231F20"/>
        </w:rPr>
        <w:t>The complete development and details of all the concepts and</w:t>
      </w:r>
      <w:r>
        <w:rPr>
          <w:color w:val="231F20"/>
          <w:spacing w:val="40"/>
        </w:rPr>
        <w:t> </w:t>
      </w:r>
      <w:r>
        <w:rPr>
          <w:color w:val="231F20"/>
        </w:rPr>
        <w:t>instances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ontology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AquaONT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40"/>
        </w:rPr>
        <w:t> </w:t>
      </w:r>
      <w:r>
        <w:rPr>
          <w:color w:val="231F20"/>
        </w:rPr>
        <w:t>developed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authors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previous</w:t>
      </w:r>
      <w:r>
        <w:rPr>
          <w:color w:val="231F20"/>
          <w:spacing w:val="40"/>
        </w:rPr>
        <w:t> </w:t>
      </w:r>
      <w:r>
        <w:rPr>
          <w:color w:val="231F20"/>
        </w:rPr>
        <w:t>work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available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Abbasi</w:t>
        </w:r>
        <w:r>
          <w:rPr>
            <w:color w:val="2E3092"/>
            <w:spacing w:val="3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9"/>
          </w:rPr>
          <w:t> </w:t>
        </w:r>
        <w:r>
          <w:rPr>
            <w:color w:val="2E3092"/>
          </w:rPr>
          <w:t>2021a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AquaONT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a uni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ontology model that represents and stores the essential</w:t>
      </w:r>
      <w:r>
        <w:rPr>
          <w:color w:val="231F20"/>
          <w:spacing w:val="40"/>
        </w:rPr>
        <w:t> </w:t>
      </w:r>
      <w:r>
        <w:rPr>
          <w:color w:val="231F20"/>
        </w:rPr>
        <w:t>knowledge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aquaponics</w:t>
      </w:r>
      <w:r>
        <w:rPr>
          <w:color w:val="231F20"/>
          <w:spacing w:val="40"/>
        </w:rPr>
        <w:t> </w:t>
      </w:r>
      <w:r>
        <w:rPr>
          <w:color w:val="231F20"/>
        </w:rPr>
        <w:t>4.0</w:t>
      </w:r>
      <w:r>
        <w:rPr>
          <w:color w:val="231F20"/>
          <w:spacing w:val="40"/>
        </w:rPr>
        <w:t> </w:t>
      </w:r>
      <w:r>
        <w:rPr>
          <w:color w:val="231F20"/>
        </w:rPr>
        <w:t>system.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consists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six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concepts: Consumer_Product, Ambient_Environment, Contextual_Data,</w:t>
      </w:r>
      <w:r>
        <w:rPr>
          <w:color w:val="231F20"/>
          <w:spacing w:val="40"/>
        </w:rPr>
        <w:t> </w:t>
      </w:r>
      <w:r>
        <w:rPr>
          <w:color w:val="231F20"/>
        </w:rPr>
        <w:t>Production_System,</w:t>
      </w:r>
      <w:r>
        <w:rPr>
          <w:color w:val="231F20"/>
          <w:spacing w:val="-5"/>
        </w:rPr>
        <w:t> </w:t>
      </w:r>
      <w:r>
        <w:rPr>
          <w:color w:val="231F20"/>
        </w:rPr>
        <w:t>Product_Quality,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Production_Facility.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this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40" w:right="640"/>
          <w:cols w:num="2" w:equalWidth="0">
            <w:col w:w="5149" w:space="176"/>
            <w:col w:w="5305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455"/>
        <w:rPr>
          <w:sz w:val="20"/>
        </w:rPr>
      </w:pPr>
      <w:r>
        <w:rPr>
          <w:sz w:val="20"/>
        </w:rPr>
        <w:drawing>
          <wp:inline distT="0" distB="0" distL="0" distR="0">
            <wp:extent cx="6166600" cy="3874008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600" cy="387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1635" w:right="1635" w:firstLine="0"/>
        <w:jc w:val="center"/>
        <w:rPr>
          <w:sz w:val="12"/>
        </w:rPr>
      </w:pPr>
      <w:bookmarkStart w:name="_bookmark22" w:id="36"/>
      <w:bookmarkEnd w:id="36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8.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Calculation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distance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between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plants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bounding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boxes.</w:t>
      </w: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93" w:footer="592" w:top="880" w:bottom="780" w:left="640" w:right="640"/>
        </w:sectPr>
      </w:pPr>
    </w:p>
    <w:p>
      <w:pPr>
        <w:pStyle w:val="BodyText"/>
        <w:spacing w:line="271" w:lineRule="auto" w:before="100"/>
        <w:ind w:left="123" w:right="38"/>
        <w:jc w:val="both"/>
      </w:pPr>
      <w:r>
        <w:rPr>
          <w:color w:val="231F20"/>
        </w:rPr>
        <w:t>study, two classes,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Consumer Product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and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Production_System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used for knowledge extraction. The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Consumer Product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-2"/>
        </w:rPr>
        <w:t> </w:t>
      </w:r>
      <w:r>
        <w:rPr>
          <w:color w:val="231F20"/>
        </w:rPr>
        <w:t>class provides</w:t>
      </w:r>
      <w:r>
        <w:rPr>
          <w:color w:val="231F20"/>
          <w:spacing w:val="40"/>
        </w:rPr>
        <w:t> </w:t>
      </w:r>
      <w:r>
        <w:rPr>
          <w:color w:val="231F20"/>
        </w:rPr>
        <w:t>an abstract view of the type, growth status, and growth parameters of</w:t>
      </w:r>
      <w:r>
        <w:rPr>
          <w:color w:val="231F20"/>
          <w:spacing w:val="40"/>
        </w:rPr>
        <w:t> </w:t>
      </w:r>
      <w:bookmarkStart w:name="4. Results and findings" w:id="37"/>
      <w:bookmarkEnd w:id="37"/>
      <w:r>
        <w:rPr>
          <w:color w:val="231F20"/>
        </w:rPr>
        <w:t>r</w:t>
      </w:r>
      <w:r>
        <w:rPr>
          <w:color w:val="231F20"/>
        </w:rPr>
        <w:t>eady-to-harvest crops in an aquaponics system. Whereas the</w:t>
      </w:r>
      <w:r>
        <w:rPr>
          <w:color w:val="231F20"/>
          <w:spacing w:val="40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Production_System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class provides knowledge on design parameters</w:t>
      </w:r>
      <w:r>
        <w:rPr>
          <w:color w:val="231F20"/>
          <w:spacing w:val="40"/>
        </w:rPr>
        <w:t> </w:t>
      </w:r>
      <w:r>
        <w:rPr>
          <w:color w:val="231F20"/>
        </w:rPr>
        <w:t>of the grow channels such as width, length and depth of channel and</w:t>
      </w:r>
      <w:r>
        <w:rPr>
          <w:color w:val="231F20"/>
          <w:spacing w:val="40"/>
        </w:rPr>
        <w:t> </w:t>
      </w:r>
      <w:r>
        <w:rPr>
          <w:color w:val="231F20"/>
        </w:rPr>
        <w:t>size of the plant site on the channel (</w:t>
      </w:r>
      <w:hyperlink w:history="true" w:anchor="_bookmark30">
        <w:r>
          <w:rPr>
            <w:color w:val="2E3092"/>
          </w:rPr>
          <w:t>Abbasi et al., 2021b</w:t>
        </w:r>
      </w:hyperlink>
      <w:r>
        <w:rPr>
          <w:color w:val="231F20"/>
        </w:rPr>
        <w:t>). Fig. A3 in</w:t>
      </w:r>
      <w:r>
        <w:rPr>
          <w:color w:val="231F20"/>
          <w:spacing w:val="40"/>
        </w:rPr>
        <w:t> </w:t>
      </w:r>
      <w:r>
        <w:rPr>
          <w:color w:val="231F20"/>
        </w:rPr>
        <w:t>appendix A shows the hierarchical architecture of the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Consumer</w:t>
      </w:r>
      <w:r>
        <w:rPr>
          <w:color w:val="231F20"/>
          <w:spacing w:val="40"/>
        </w:rPr>
        <w:t> </w:t>
      </w:r>
      <w:r>
        <w:rPr>
          <w:color w:val="231F20"/>
        </w:rPr>
        <w:t>Product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and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Product Quality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classes with their instances for the</w:t>
      </w:r>
      <w:r>
        <w:rPr>
          <w:color w:val="231F20"/>
          <w:spacing w:val="40"/>
          <w:w w:val="107"/>
        </w:rPr>
        <w:t> </w:t>
      </w:r>
      <w:bookmarkStart w:name="4.1. Experimental setup" w:id="38"/>
      <w:bookmarkEnd w:id="38"/>
      <w:r>
        <w:rPr>
          <w:color w:val="231F20"/>
          <w:w w:val="107"/>
        </w:rPr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Basil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-11"/>
        </w:rPr>
        <w:t> </w:t>
      </w:r>
      <w:r>
        <w:rPr>
          <w:color w:val="231F20"/>
        </w:rPr>
        <w:t>crop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Protégé</w:t>
      </w:r>
      <w:hyperlink w:history="true" w:anchor="_bookmark23">
        <w:r>
          <w:rPr>
            <w:color w:val="2E3092"/>
            <w:vertAlign w:val="superscript"/>
          </w:rPr>
          <w:t>2</w:t>
        </w:r>
      </w:hyperlink>
      <w:r>
        <w:rPr>
          <w:color w:val="2E3092"/>
          <w:spacing w:val="-1"/>
          <w:vertAlign w:val="baseline"/>
        </w:rPr>
        <w:t> </w:t>
      </w:r>
      <w:r>
        <w:rPr>
          <w:color w:val="231F20"/>
          <w:vertAlign w:val="baseline"/>
        </w:rPr>
        <w:t>(an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open-source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ontology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editor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framework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developed at Stanford University) environment. The length and width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channels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can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extracted from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ontology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used to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determine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plant spacing as well as the production capacity of the aquaponics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facility using Eq. </w:t>
      </w:r>
      <w:hyperlink w:history="true" w:anchor="_bookmark20">
        <w:r>
          <w:rPr>
            <w:color w:val="2E3092"/>
            <w:vertAlign w:val="baseline"/>
          </w:rPr>
          <w:t>16</w:t>
        </w:r>
      </w:hyperlink>
      <w:r>
        <w:rPr>
          <w:color w:val="231F20"/>
          <w:vertAlign w:val="baseline"/>
        </w:rPr>
        <w:t>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1"/>
        </w:numPr>
        <w:tabs>
          <w:tab w:pos="402" w:val="left" w:leader="none"/>
        </w:tabs>
        <w:spacing w:line="240" w:lineRule="auto" w:before="0" w:after="0"/>
        <w:ind w:left="402" w:right="0" w:hanging="279"/>
        <w:jc w:val="left"/>
        <w:rPr>
          <w:i/>
          <w:sz w:val="16"/>
        </w:rPr>
      </w:pPr>
      <w:bookmarkStart w:name="3.6. Cloud-based application" w:id="39"/>
      <w:bookmarkEnd w:id="39"/>
      <w:r>
        <w:rPr/>
      </w:r>
      <w:r>
        <w:rPr>
          <w:i/>
          <w:color w:val="231F20"/>
          <w:spacing w:val="-6"/>
          <w:sz w:val="16"/>
        </w:rPr>
        <w:t>Cloud-based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application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23" w:right="38" w:firstLine="238"/>
        <w:jc w:val="both"/>
      </w:pP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cloud-based</w:t>
      </w:r>
      <w:r>
        <w:rPr>
          <w:color w:val="231F20"/>
          <w:spacing w:val="40"/>
        </w:rPr>
        <w:t> </w:t>
      </w:r>
      <w:r>
        <w:rPr>
          <w:color w:val="231F20"/>
        </w:rPr>
        <w:t>application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developed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Streamlit,</w:t>
      </w:r>
      <w:r>
        <w:rPr>
          <w:color w:val="231F20"/>
          <w:spacing w:val="40"/>
        </w:rPr>
        <w:t> </w:t>
      </w:r>
      <w:r>
        <w:rPr>
          <w:color w:val="231F20"/>
        </w:rPr>
        <w:t>where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</w:t>
      </w:r>
      <w:r>
        <w:rPr>
          <w:color w:val="231F20"/>
          <w:spacing w:val="29"/>
        </w:rPr>
        <w:t> </w:t>
      </w:r>
      <w:r>
        <w:rPr>
          <w:color w:val="231F20"/>
        </w:rPr>
        <w:t>versions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both</w:t>
      </w:r>
      <w:r>
        <w:rPr>
          <w:color w:val="231F20"/>
          <w:spacing w:val="27"/>
        </w:rPr>
        <w:t> </w:t>
      </w:r>
      <w:r>
        <w:rPr>
          <w:color w:val="231F20"/>
        </w:rPr>
        <w:t>models</w:t>
      </w:r>
      <w:r>
        <w:rPr>
          <w:color w:val="231F20"/>
          <w:spacing w:val="28"/>
        </w:rPr>
        <w:t> </w:t>
      </w:r>
      <w:r>
        <w:rPr>
          <w:color w:val="231F20"/>
        </w:rPr>
        <w:t>developed</w:t>
      </w:r>
      <w:r>
        <w:rPr>
          <w:color w:val="231F20"/>
          <w:spacing w:val="29"/>
        </w:rPr>
        <w:t> </w:t>
      </w:r>
      <w:r>
        <w:rPr>
          <w:color w:val="231F20"/>
        </w:rPr>
        <w:t>in</w:t>
      </w:r>
      <w:r>
        <w:rPr>
          <w:color w:val="231F20"/>
          <w:spacing w:val="29"/>
        </w:rPr>
        <w:t> </w:t>
      </w:r>
      <w:hyperlink w:history="true" w:anchor="_bookmark8">
        <w:r>
          <w:rPr>
            <w:color w:val="2E3092"/>
          </w:rPr>
          <w:t>sections</w:t>
        </w:r>
        <w:r>
          <w:rPr>
            <w:color w:val="2E3092"/>
            <w:spacing w:val="28"/>
          </w:rPr>
          <w:t> </w:t>
        </w:r>
        <w:r>
          <w:rPr>
            <w:color w:val="2E3092"/>
          </w:rPr>
          <w:t>3.3</w:t>
        </w:r>
        <w:r>
          <w:rPr>
            <w:color w:val="2E3092"/>
            <w:spacing w:val="29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27"/>
          </w:rPr>
          <w:t> </w:t>
        </w:r>
        <w:r>
          <w:rPr>
            <w:color w:val="2E3092"/>
          </w:rPr>
          <w:t>3.4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are deployed. The layout of the application is shown in Fig. A4 of ap-</w:t>
      </w:r>
      <w:r>
        <w:rPr>
          <w:color w:val="231F20"/>
          <w:spacing w:val="40"/>
        </w:rPr>
        <w:t> </w:t>
      </w:r>
      <w:r>
        <w:rPr>
          <w:color w:val="231F20"/>
        </w:rPr>
        <w:t>pendix A. It consists of three tabs: i) Select model, ii) Upload </w:t>
      </w:r>
      <w:r>
        <w:rPr>
          <w:color w:val="231F20"/>
        </w:rPr>
        <w:t>image,</w:t>
      </w:r>
      <w:r>
        <w:rPr>
          <w:color w:val="231F20"/>
          <w:spacing w:val="40"/>
        </w:rPr>
        <w:t> </w:t>
      </w:r>
      <w:r>
        <w:rPr>
          <w:color w:val="231F20"/>
        </w:rPr>
        <w:t>and iii) Determine morphological traits and plant spacing.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</w:rPr>
        <w:t>second</w:t>
      </w:r>
      <w:r>
        <w:rPr>
          <w:color w:val="231F20"/>
          <w:spacing w:val="39"/>
        </w:rPr>
        <w:t> </w:t>
      </w:r>
      <w:r>
        <w:rPr>
          <w:color w:val="231F20"/>
        </w:rPr>
        <w:t>tabs</w:t>
      </w:r>
      <w:r>
        <w:rPr>
          <w:color w:val="231F20"/>
          <w:spacing w:val="39"/>
        </w:rPr>
        <w:t> </w:t>
      </w:r>
      <w:r>
        <w:rPr>
          <w:color w:val="231F20"/>
        </w:rPr>
        <w:t>are</w:t>
      </w:r>
      <w:r>
        <w:rPr>
          <w:color w:val="231F20"/>
          <w:spacing w:val="39"/>
        </w:rPr>
        <w:t> </w:t>
      </w:r>
      <w:r>
        <w:rPr>
          <w:color w:val="231F20"/>
        </w:rPr>
        <w:t>user</w:t>
      </w:r>
      <w:r>
        <w:rPr>
          <w:color w:val="231F20"/>
          <w:spacing w:val="39"/>
        </w:rPr>
        <w:t> </w:t>
      </w:r>
      <w:r>
        <w:rPr>
          <w:color w:val="231F20"/>
        </w:rPr>
        <w:t>inputs</w:t>
      </w:r>
      <w:r>
        <w:rPr>
          <w:color w:val="231F20"/>
          <w:spacing w:val="39"/>
        </w:rPr>
        <w:t> </w:t>
      </w:r>
      <w:r>
        <w:rPr>
          <w:color w:val="231F20"/>
        </w:rPr>
        <w:t>where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9"/>
        </w:rPr>
        <w:t> </w:t>
      </w:r>
      <w:r>
        <w:rPr>
          <w:color w:val="231F20"/>
        </w:rPr>
        <w:t>model</w:t>
      </w:r>
      <w:r>
        <w:rPr>
          <w:color w:val="231F20"/>
          <w:spacing w:val="39"/>
        </w:rPr>
        <w:t> </w:t>
      </w:r>
      <w:r>
        <w:rPr>
          <w:color w:val="231F20"/>
        </w:rPr>
        <w:t>is</w:t>
      </w:r>
      <w:r>
        <w:rPr>
          <w:color w:val="231F20"/>
          <w:spacing w:val="39"/>
        </w:rPr>
        <w:t> </w:t>
      </w:r>
      <w:r>
        <w:rPr>
          <w:color w:val="231F20"/>
        </w:rPr>
        <w:t>selected,</w:t>
      </w:r>
      <w:r>
        <w:rPr>
          <w:color w:val="231F20"/>
          <w:spacing w:val="39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 image is uploaded respectively. The third tab activates the crop</w:t>
      </w:r>
      <w:r>
        <w:rPr>
          <w:color w:val="231F20"/>
          <w:spacing w:val="40"/>
        </w:rPr>
        <w:t> </w:t>
      </w:r>
      <w:r>
        <w:rPr>
          <w:color w:val="231F20"/>
        </w:rPr>
        <w:t>morphological model and plant spacing model respectively. The on-</w:t>
      </w:r>
      <w:r>
        <w:rPr>
          <w:color w:val="231F20"/>
          <w:spacing w:val="40"/>
        </w:rPr>
        <w:t> </w:t>
      </w:r>
      <w:r>
        <w:rPr>
          <w:color w:val="231F20"/>
        </w:rPr>
        <w:t>tology model is also deployed on a cloud-based application through</w:t>
      </w:r>
      <w:r>
        <w:rPr>
          <w:color w:val="231F20"/>
          <w:spacing w:val="80"/>
        </w:rPr>
        <w:t> </w:t>
      </w:r>
      <w:r>
        <w:rPr>
          <w:color w:val="231F20"/>
        </w:rPr>
        <w:t>the Owlready2 library. Once, the morphological traits are estimated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25"/>
        </w:rPr>
        <w:t> </w:t>
      </w:r>
      <w:r>
        <w:rPr>
          <w:color w:val="231F20"/>
        </w:rPr>
        <w:t>effective</w:t>
      </w:r>
      <w:r>
        <w:rPr>
          <w:color w:val="231F20"/>
          <w:spacing w:val="26"/>
        </w:rPr>
        <w:t> </w:t>
      </w:r>
      <w:r>
        <w:rPr>
          <w:color w:val="231F20"/>
        </w:rPr>
        <w:t>plant</w:t>
      </w:r>
      <w:r>
        <w:rPr>
          <w:color w:val="231F20"/>
          <w:spacing w:val="26"/>
        </w:rPr>
        <w:t> </w:t>
      </w:r>
      <w:r>
        <w:rPr>
          <w:color w:val="231F20"/>
        </w:rPr>
        <w:t>spacing</w:t>
      </w:r>
      <w:r>
        <w:rPr>
          <w:color w:val="231F20"/>
          <w:spacing w:val="25"/>
        </w:rPr>
        <w:t> </w:t>
      </w:r>
      <w:r>
        <w:rPr>
          <w:color w:val="231F20"/>
        </w:rPr>
        <w:t>is</w:t>
      </w:r>
      <w:r>
        <w:rPr>
          <w:color w:val="231F20"/>
          <w:spacing w:val="26"/>
        </w:rPr>
        <w:t> </w:t>
      </w:r>
      <w:r>
        <w:rPr>
          <w:color w:val="231F20"/>
        </w:rPr>
        <w:t>determined,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length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channel</w:t>
      </w:r>
      <w:r>
        <w:rPr>
          <w:color w:val="231F20"/>
          <w:spacing w:val="40"/>
        </w:rPr>
        <w:t> </w:t>
      </w:r>
      <w:r>
        <w:rPr>
          <w:color w:val="231F20"/>
        </w:rPr>
        <w:t>is extracted from the ontology model to determine plant population</w:t>
      </w:r>
      <w:r>
        <w:rPr>
          <w:color w:val="231F20"/>
          <w:spacing w:val="40"/>
        </w:rPr>
        <w:t> </w:t>
      </w:r>
      <w:r>
        <w:rPr>
          <w:color w:val="231F20"/>
        </w:rPr>
        <w:t>and overall yield. Moreover, crop quality can also be assessed by</w:t>
      </w:r>
      <w:r>
        <w:rPr>
          <w:color w:val="231F20"/>
          <w:spacing w:val="40"/>
        </w:rPr>
        <w:t> </w:t>
      </w:r>
      <w:r>
        <w:rPr>
          <w:color w:val="231F20"/>
        </w:rPr>
        <w:t>comparing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predicted</w:t>
      </w:r>
      <w:r>
        <w:rPr>
          <w:color w:val="231F20"/>
          <w:spacing w:val="15"/>
        </w:rPr>
        <w:t> </w:t>
      </w:r>
      <w:r>
        <w:rPr>
          <w:color w:val="231F20"/>
        </w:rPr>
        <w:t>morphological</w:t>
      </w:r>
      <w:r>
        <w:rPr>
          <w:color w:val="231F20"/>
          <w:spacing w:val="14"/>
        </w:rPr>
        <w:t> </w:t>
      </w:r>
      <w:r>
        <w:rPr>
          <w:color w:val="231F20"/>
        </w:rPr>
        <w:t>traits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lettuce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standard</w:t>
      </w:r>
    </w:p>
    <w:p>
      <w:pPr>
        <w:pStyle w:val="BodyText"/>
        <w:spacing w:before="12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484555</wp:posOffset>
                </wp:positionH>
                <wp:positionV relativeFrom="paragraph">
                  <wp:posOffset>237335</wp:posOffset>
                </wp:positionV>
                <wp:extent cx="455930" cy="1270"/>
                <wp:effectExtent l="0" t="0" r="0" b="0"/>
                <wp:wrapTopAndBottom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288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3999pt;margin-top:18.687840pt;width:35.9pt;height:.1pt;mso-position-horizontal-relative:page;mso-position-vertical-relative:paragraph;z-index:-15715328;mso-wrap-distance-left:0;mso-wrap-distance-right:0" id="docshape32" coordorigin="763,374" coordsize="718,0" path="m763,374l1481,374e" filled="false" stroked="true" strokeweight=".227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79"/>
        <w:ind w:left="227" w:right="0" w:firstLine="0"/>
        <w:jc w:val="left"/>
        <w:rPr>
          <w:sz w:val="12"/>
        </w:rPr>
      </w:pPr>
      <w:bookmarkStart w:name="_bookmark23" w:id="40"/>
      <w:bookmarkEnd w:id="40"/>
      <w:r>
        <w:rPr/>
      </w:r>
      <w:r>
        <w:rPr>
          <w:color w:val="231F20"/>
          <w:sz w:val="12"/>
          <w:vertAlign w:val="superscript"/>
        </w:rPr>
        <w:t>2</w:t>
      </w:r>
      <w:r>
        <w:rPr>
          <w:color w:val="231F20"/>
          <w:spacing w:val="64"/>
          <w:sz w:val="12"/>
          <w:vertAlign w:val="baseline"/>
        </w:rPr>
        <w:t>  </w:t>
      </w:r>
      <w:hyperlink r:id="rId29">
        <w:r>
          <w:rPr>
            <w:color w:val="2E3092"/>
            <w:sz w:val="12"/>
            <w:vertAlign w:val="baseline"/>
          </w:rPr>
          <w:t>https://protege.stanford.edu/products.php#desktop-</w:t>
        </w:r>
        <w:r>
          <w:rPr>
            <w:color w:val="2E3092"/>
            <w:spacing w:val="-2"/>
            <w:sz w:val="12"/>
            <w:vertAlign w:val="baseline"/>
          </w:rPr>
          <w:t>protege</w:t>
        </w:r>
      </w:hyperlink>
      <w:r>
        <w:rPr>
          <w:color w:val="231F20"/>
          <w:spacing w:val="-2"/>
          <w:sz w:val="12"/>
          <w:vertAlign w:val="baseline"/>
        </w:rPr>
        <w:t>.</w:t>
      </w:r>
    </w:p>
    <w:p>
      <w:pPr>
        <w:pStyle w:val="BodyText"/>
        <w:spacing w:line="276" w:lineRule="auto" w:before="110"/>
        <w:ind w:left="123" w:right="120"/>
        <w:jc w:val="both"/>
      </w:pPr>
      <w:r>
        <w:rPr/>
        <w:br w:type="column"/>
      </w:r>
      <w:r>
        <w:rPr>
          <w:color w:val="231F20"/>
        </w:rPr>
        <w:t>values stored in the ontology model. This type of application is </w:t>
      </w:r>
      <w:r>
        <w:rPr>
          <w:color w:val="231F20"/>
        </w:rPr>
        <w:t>useful</w:t>
      </w:r>
      <w:r>
        <w:rPr>
          <w:color w:val="231F20"/>
          <w:spacing w:val="40"/>
        </w:rPr>
        <w:t> </w:t>
      </w:r>
      <w:r>
        <w:rPr>
          <w:color w:val="231F20"/>
        </w:rPr>
        <w:t>as it provides access to remotely monitor and control the production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facility.</w:t>
      </w:r>
    </w:p>
    <w:p>
      <w:pPr>
        <w:pStyle w:val="BodyText"/>
        <w:spacing w:before="13"/>
      </w:pPr>
    </w:p>
    <w:p>
      <w:pPr>
        <w:pStyle w:val="ListParagraph"/>
        <w:numPr>
          <w:ilvl w:val="0"/>
          <w:numId w:val="1"/>
        </w:numPr>
        <w:tabs>
          <w:tab w:pos="292" w:val="left" w:leader="none"/>
        </w:tabs>
        <w:spacing w:line="240" w:lineRule="auto" w:before="0" w:after="0"/>
        <w:ind w:left="29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Results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> </w:t>
      </w:r>
      <w:r>
        <w:rPr>
          <w:rFonts w:ascii="Verdana" w:hAnsi="Verdana"/>
          <w:color w:val="231F20"/>
          <w:spacing w:val="-2"/>
          <w:w w:val="105"/>
          <w:sz w:val="16"/>
        </w:rPr>
        <w:t>ﬁ</w:t>
      </w:r>
      <w:r>
        <w:rPr>
          <w:color w:val="231F20"/>
          <w:spacing w:val="-2"/>
          <w:w w:val="105"/>
          <w:sz w:val="16"/>
        </w:rPr>
        <w:t>ndings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23" w:right="120" w:firstLine="239"/>
        <w:jc w:val="both"/>
      </w:pPr>
      <w:r>
        <w:rPr>
          <w:color w:val="231F20"/>
        </w:rPr>
        <w:t>To validate the research methodology, a new batch of plants is</w:t>
      </w:r>
      <w:r>
        <w:rPr>
          <w:color w:val="231F20"/>
          <w:spacing w:val="40"/>
        </w:rPr>
        <w:t> </w:t>
      </w:r>
      <w:r>
        <w:rPr>
          <w:color w:val="231F20"/>
        </w:rPr>
        <w:t>grown. The experimental setup used to capture the new dataset and</w:t>
      </w:r>
      <w:r>
        <w:rPr>
          <w:color w:val="231F20"/>
          <w:spacing w:val="40"/>
        </w:rPr>
        <w:t> </w:t>
      </w:r>
      <w:r>
        <w:rPr>
          <w:color w:val="231F20"/>
        </w:rPr>
        <w:t>validation</w:t>
      </w:r>
      <w:r>
        <w:rPr>
          <w:color w:val="231F20"/>
          <w:spacing w:val="-12"/>
        </w:rPr>
        <w:t> </w:t>
      </w:r>
      <w:r>
        <w:rPr>
          <w:color w:val="231F20"/>
        </w:rPr>
        <w:t>results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presented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following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subsections.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402" w:val="left" w:leader="none"/>
        </w:tabs>
        <w:spacing w:line="240" w:lineRule="auto" w:before="1" w:after="0"/>
        <w:ind w:left="40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Experimental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2"/>
          <w:sz w:val="16"/>
        </w:rPr>
        <w:t>setup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23" w:right="118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w w:val="105"/>
        </w:rPr>
        <w:t> experimental</w:t>
      </w:r>
      <w:r>
        <w:rPr>
          <w:color w:val="231F20"/>
          <w:w w:val="105"/>
        </w:rPr>
        <w:t> setup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built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Allfactory</w:t>
      </w:r>
      <w:r>
        <w:rPr>
          <w:color w:val="231F20"/>
          <w:w w:val="105"/>
        </w:rPr>
        <w:t> 4.0,</w:t>
      </w:r>
      <w:r>
        <w:rPr>
          <w:color w:val="231F20"/>
          <w:w w:val="105"/>
        </w:rPr>
        <w:t> an</w:t>
      </w:r>
      <w:r>
        <w:rPr>
          <w:color w:val="231F20"/>
          <w:w w:val="105"/>
        </w:rPr>
        <w:t> NFT-based </w:t>
      </w:r>
      <w:r>
        <w:rPr>
          <w:color w:val="231F20"/>
        </w:rPr>
        <w:t>aquaponics</w:t>
      </w:r>
      <w:r>
        <w:rPr>
          <w:color w:val="231F20"/>
          <w:spacing w:val="-3"/>
        </w:rPr>
        <w:t> </w:t>
      </w:r>
      <w:r>
        <w:rPr>
          <w:color w:val="231F20"/>
        </w:rPr>
        <w:t>facility</w:t>
      </w:r>
      <w:r>
        <w:rPr>
          <w:color w:val="231F20"/>
          <w:spacing w:val="-2"/>
        </w:rPr>
        <w:t> </w:t>
      </w:r>
      <w:r>
        <w:rPr>
          <w:color w:val="231F20"/>
        </w:rPr>
        <w:t>situated</w:t>
      </w:r>
      <w:r>
        <w:rPr>
          <w:color w:val="231F20"/>
          <w:spacing w:val="-1"/>
        </w:rPr>
        <w:t> </w:t>
      </w:r>
      <w:r>
        <w:rPr>
          <w:color w:val="231F20"/>
        </w:rPr>
        <w:t>at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University</w:t>
      </w:r>
      <w:r>
        <w:rPr>
          <w:color w:val="231F20"/>
          <w:spacing w:val="-2"/>
        </w:rPr>
        <w:t> </w:t>
      </w:r>
      <w:r>
        <w:rPr>
          <w:color w:val="231F20"/>
        </w:rPr>
        <w:t>of Alberta, Canada,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w w:val="105"/>
        </w:rPr>
        <w:t> focuses on smart indoor farming (</w:t>
      </w:r>
      <w:hyperlink w:history="true" w:anchor="_bookmark36">
        <w:r>
          <w:rPr>
            <w:color w:val="2E3092"/>
            <w:w w:val="105"/>
          </w:rPr>
          <w:t>Martinez and Ahmad, 2018</w:t>
        </w:r>
      </w:hyperlink>
      <w:r>
        <w:rPr>
          <w:color w:val="231F20"/>
          <w:w w:val="105"/>
        </w:rPr>
        <w:t>). The </w:t>
      </w:r>
      <w:r>
        <w:rPr>
          <w:color w:val="231F20"/>
        </w:rPr>
        <w:t>aquaponics</w:t>
      </w:r>
      <w:r>
        <w:rPr>
          <w:color w:val="231F20"/>
          <w:spacing w:val="-4"/>
        </w:rPr>
        <w:t> </w:t>
      </w:r>
      <w:r>
        <w:rPr>
          <w:color w:val="231F20"/>
        </w:rPr>
        <w:t>system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divided</w:t>
      </w:r>
      <w:r>
        <w:rPr>
          <w:color w:val="231F20"/>
          <w:spacing w:val="-4"/>
        </w:rPr>
        <w:t> </w:t>
      </w:r>
      <w:r>
        <w:rPr>
          <w:color w:val="231F20"/>
        </w:rPr>
        <w:t>into</w:t>
      </w:r>
      <w:r>
        <w:rPr>
          <w:color w:val="231F20"/>
          <w:spacing w:val="-1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-1"/>
        </w:rPr>
        <w:t> </w:t>
      </w:r>
      <w:r>
        <w:rPr>
          <w:color w:val="231F20"/>
        </w:rPr>
        <w:t>crop</w:t>
      </w:r>
      <w:r>
        <w:rPr>
          <w:color w:val="231F20"/>
          <w:spacing w:val="-4"/>
        </w:rPr>
        <w:t> </w:t>
      </w:r>
      <w:r>
        <w:rPr>
          <w:color w:val="231F20"/>
        </w:rPr>
        <w:t>growth</w:t>
      </w:r>
      <w:r>
        <w:rPr>
          <w:color w:val="231F20"/>
          <w:spacing w:val="-4"/>
        </w:rPr>
        <w:t> </w:t>
      </w:r>
      <w:r>
        <w:rPr>
          <w:color w:val="231F20"/>
        </w:rPr>
        <w:t>phases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repre-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sent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complete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growth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cycle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crop.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study,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only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phase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considered,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consists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six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horizontally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stacked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grow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channels</w:t>
      </w:r>
      <w:r>
        <w:rPr>
          <w:color w:val="231F20"/>
          <w:w w:val="105"/>
        </w:rPr>
        <w:t> and each channel has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ve plant sites. The length and width of each channel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125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10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respectively.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distance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center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plant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sites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(circular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pockets)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consecutive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channels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is </w:t>
      </w:r>
      <w:r>
        <w:rPr>
          <w:color w:val="231F20"/>
        </w:rPr>
        <w:t>12</w:t>
      </w:r>
      <w:r>
        <w:rPr>
          <w:color w:val="231F20"/>
          <w:spacing w:val="-4"/>
        </w:rPr>
        <w:t> </w:t>
      </w:r>
      <w:r>
        <w:rPr>
          <w:color w:val="231F20"/>
        </w:rPr>
        <w:t>cm.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fresh</w:t>
      </w:r>
      <w:r>
        <w:rPr>
          <w:color w:val="231F20"/>
          <w:spacing w:val="-5"/>
        </w:rPr>
        <w:t> </w:t>
      </w:r>
      <w:r>
        <w:rPr>
          <w:color w:val="231F20"/>
        </w:rPr>
        <w:t>batch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lettuce</w:t>
      </w:r>
      <w:r>
        <w:rPr>
          <w:color w:val="231F20"/>
          <w:spacing w:val="-3"/>
        </w:rPr>
        <w:t> </w:t>
      </w:r>
      <w:r>
        <w:rPr>
          <w:color w:val="231F20"/>
        </w:rPr>
        <w:t>crop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grown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fty</w:t>
      </w:r>
      <w:r>
        <w:rPr>
          <w:color w:val="231F20"/>
          <w:spacing w:val="-3"/>
        </w:rPr>
        <w:t> </w:t>
      </w:r>
      <w:r>
        <w:rPr>
          <w:color w:val="231F20"/>
        </w:rPr>
        <w:t>seeds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Lit-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tle</w:t>
      </w:r>
      <w:r>
        <w:rPr>
          <w:color w:val="231F20"/>
          <w:spacing w:val="-8"/>
        </w:rPr>
        <w:t> </w:t>
      </w:r>
      <w:r>
        <w:rPr>
          <w:i/>
          <w:color w:val="231F20"/>
          <w:spacing w:val="-2"/>
        </w:rPr>
        <w:t>gem</w:t>
      </w:r>
      <w:r>
        <w:rPr>
          <w:i/>
          <w:color w:val="231F20"/>
          <w:spacing w:val="-8"/>
        </w:rPr>
        <w:t> </w:t>
      </w:r>
      <w:r>
        <w:rPr>
          <w:color w:val="231F20"/>
          <w:spacing w:val="-2"/>
        </w:rPr>
        <w:t>lettuce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</w:t>
      </w:r>
      <w:r>
        <w:rPr>
          <w:i/>
          <w:color w:val="231F20"/>
          <w:spacing w:val="-2"/>
        </w:rPr>
        <w:t>Lactuca</w:t>
      </w:r>
      <w:r>
        <w:rPr>
          <w:i/>
          <w:color w:val="231F20"/>
          <w:spacing w:val="-8"/>
        </w:rPr>
        <w:t> </w:t>
      </w:r>
      <w:r>
        <w:rPr>
          <w:i/>
          <w:color w:val="231F20"/>
          <w:spacing w:val="-2"/>
        </w:rPr>
        <w:t>sativa</w:t>
      </w:r>
      <w:r>
        <w:rPr>
          <w:i/>
          <w:color w:val="231F20"/>
          <w:spacing w:val="-8"/>
        </w:rPr>
        <w:t> </w:t>
      </w:r>
      <w:r>
        <w:rPr>
          <w:color w:val="231F20"/>
          <w:spacing w:val="-2"/>
        </w:rPr>
        <w:t>L.)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placed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growth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chambers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ambient temperature of 18 °C, relative humidity of 70%, and illumina-</w:t>
      </w:r>
      <w:r>
        <w:rPr>
          <w:color w:val="231F20"/>
          <w:w w:val="105"/>
        </w:rPr>
        <w:t> tion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12-h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(12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light /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12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dark)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photoperiod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(S.A.</w:t>
      </w:r>
      <w:r>
        <w:rPr>
          <w:color w:val="231F20"/>
          <w:spacing w:val="-3"/>
          <w:w w:val="105"/>
        </w:rPr>
        <w:t> </w:t>
      </w:r>
      <w:hyperlink w:history="true" w:anchor="_bookmark36">
        <w:r>
          <w:rPr>
            <w:color w:val="2E3092"/>
            <w:w w:val="105"/>
          </w:rPr>
          <w:t>Gillani</w:t>
        </w:r>
        <w:r>
          <w:rPr>
            <w:color w:val="2E3092"/>
            <w:spacing w:val="-1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al.,</w:t>
        </w:r>
      </w:hyperlink>
      <w:r>
        <w:rPr>
          <w:color w:val="2E3092"/>
          <w:w w:val="105"/>
        </w:rPr>
        <w:t> </w:t>
      </w:r>
      <w:hyperlink w:history="true" w:anchor="_bookmark36">
        <w:r>
          <w:rPr>
            <w:color w:val="2E3092"/>
            <w:w w:val="105"/>
          </w:rPr>
          <w:t>2022b</w:t>
        </w:r>
      </w:hyperlink>
      <w:r>
        <w:rPr>
          <w:color w:val="231F20"/>
          <w:w w:val="105"/>
        </w:rPr>
        <w:t>). Twenty-one days after sowing, 30 healthy lettuce seedlings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transplanted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Rockwool</w:t>
      </w:r>
      <w:r>
        <w:rPr>
          <w:color w:val="231F20"/>
          <w:spacing w:val="-2"/>
        </w:rPr>
        <w:t> </w:t>
      </w:r>
      <w:r>
        <w:rPr>
          <w:color w:val="231F20"/>
        </w:rPr>
        <w:t>cubes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placed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six</w:t>
      </w:r>
      <w:r>
        <w:rPr>
          <w:color w:val="231F20"/>
          <w:spacing w:val="-4"/>
        </w:rPr>
        <w:t> </w:t>
      </w:r>
      <w:r>
        <w:rPr>
          <w:color w:val="231F20"/>
        </w:rPr>
        <w:t>NFT</w:t>
      </w:r>
      <w:r>
        <w:rPr>
          <w:color w:val="231F20"/>
          <w:spacing w:val="-3"/>
        </w:rPr>
        <w:t> </w:t>
      </w:r>
      <w:r>
        <w:rPr>
          <w:color w:val="231F20"/>
        </w:rPr>
        <w:t>channels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phase</w:t>
      </w:r>
      <w:r>
        <w:rPr>
          <w:color w:val="231F20"/>
          <w:w w:val="105"/>
        </w:rPr>
        <w:t> 1.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seedings</w:t>
      </w:r>
      <w:r>
        <w:rPr>
          <w:color w:val="231F20"/>
          <w:w w:val="105"/>
        </w:rPr>
        <w:t> are</w:t>
      </w:r>
      <w:r>
        <w:rPr>
          <w:color w:val="231F20"/>
          <w:w w:val="105"/>
        </w:rPr>
        <w:t> placed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NFT-based</w:t>
      </w:r>
      <w:r>
        <w:rPr>
          <w:color w:val="231F20"/>
          <w:w w:val="105"/>
        </w:rPr>
        <w:t> hydroponic systems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period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weeks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(plantation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cycle),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after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each lettuce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harvested.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wireless</w:t>
      </w:r>
      <w:r>
        <w:rPr>
          <w:color w:val="231F20"/>
          <w:w w:val="105"/>
        </w:rPr>
        <w:t> sensing</w:t>
      </w:r>
      <w:r>
        <w:rPr>
          <w:color w:val="231F20"/>
          <w:w w:val="105"/>
        </w:rPr>
        <w:t> module</w:t>
      </w:r>
      <w:r>
        <w:rPr>
          <w:color w:val="231F20"/>
          <w:w w:val="105"/>
        </w:rPr>
        <w:t> (WSM)</w:t>
      </w:r>
      <w:r>
        <w:rPr>
          <w:color w:val="231F20"/>
          <w:w w:val="105"/>
        </w:rPr>
        <w:t> consisting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ve</w:t>
      </w:r>
      <w:r>
        <w:rPr>
          <w:color w:val="231F20"/>
          <w:w w:val="105"/>
        </w:rPr>
        <w:t> sensors</w:t>
      </w:r>
      <w:r>
        <w:rPr>
          <w:color w:val="231F20"/>
          <w:w w:val="105"/>
        </w:rPr>
        <w:t> (pH,</w:t>
      </w:r>
      <w:r>
        <w:rPr>
          <w:color w:val="231F20"/>
          <w:w w:val="105"/>
        </w:rPr>
        <w:t> temperature,</w:t>
      </w:r>
      <w:r>
        <w:rPr>
          <w:color w:val="231F20"/>
          <w:w w:val="105"/>
        </w:rPr>
        <w:t> humidity,</w:t>
      </w:r>
      <w:r>
        <w:rPr>
          <w:color w:val="231F20"/>
          <w:w w:val="105"/>
        </w:rPr>
        <w:t> water</w:t>
      </w:r>
      <w:r>
        <w:rPr>
          <w:color w:val="231F20"/>
          <w:w w:val="105"/>
        </w:rPr>
        <w:t> temperature, electroconductivity and light) is installed on system to monitor the system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gather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sensor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data.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complete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development and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working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WSM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detailed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previous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work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0"/>
          <w:w w:val="105"/>
        </w:rPr>
        <w:t> </w:t>
      </w:r>
      <w:r>
        <w:rPr>
          <w:color w:val="231F20"/>
          <w:spacing w:val="-2"/>
          <w:w w:val="105"/>
        </w:rPr>
        <w:t>authors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40" w:right="640"/>
          <w:cols w:num="2" w:equalWidth="0">
            <w:col w:w="5187" w:space="171"/>
            <w:col w:w="5272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40" w:right="640"/>
        </w:sectPr>
      </w:pPr>
    </w:p>
    <w:p>
      <w:pPr>
        <w:pStyle w:val="BodyText"/>
        <w:spacing w:line="271" w:lineRule="auto" w:before="110"/>
        <w:ind w:left="123" w:right="38"/>
        <w:jc w:val="both"/>
      </w:pPr>
      <w:bookmarkStart w:name="4.2. Evaluation of trained mask-RCNN mod" w:id="41"/>
      <w:bookmarkEnd w:id="41"/>
      <w:r>
        <w:rPr/>
      </w:r>
      <w:r>
        <w:rPr>
          <w:color w:val="231F20"/>
        </w:rPr>
        <w:t>(</w:t>
      </w:r>
      <w:hyperlink w:history="true" w:anchor="_bookmark36">
        <w:r>
          <w:rPr>
            <w:color w:val="2E3092"/>
          </w:rPr>
          <w:t>Reyes-Yanes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Moreover,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images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captured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sim-</w:t>
      </w:r>
      <w:r>
        <w:rPr>
          <w:color w:val="231F20"/>
          <w:spacing w:val="40"/>
        </w:rPr>
        <w:t> </w:t>
      </w:r>
      <w:r>
        <w:rPr>
          <w:color w:val="231F20"/>
        </w:rPr>
        <w:t>ilar fashion as discussed in </w:t>
      </w:r>
      <w:hyperlink w:history="true" w:anchor="_bookmark3">
        <w:r>
          <w:rPr>
            <w:color w:val="2E3092"/>
          </w:rPr>
          <w:t>section 3.1.1</w:t>
        </w:r>
      </w:hyperlink>
      <w:r>
        <w:rPr>
          <w:color w:val="231F20"/>
        </w:rPr>
        <w:t>. But this time camera module</w:t>
      </w:r>
      <w:r>
        <w:rPr>
          <w:color w:val="231F20"/>
          <w:spacing w:val="40"/>
        </w:rPr>
        <w:t> </w:t>
      </w:r>
      <w:r>
        <w:rPr>
          <w:color w:val="231F20"/>
        </w:rPr>
        <w:t>consisting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four</w:t>
      </w:r>
      <w:r>
        <w:rPr>
          <w:color w:val="231F20"/>
          <w:spacing w:val="-5"/>
        </w:rPr>
        <w:t> </w:t>
      </w:r>
      <w:r>
        <w:rPr>
          <w:color w:val="231F20"/>
        </w:rPr>
        <w:t>ELP</w:t>
      </w:r>
      <w:r>
        <w:rPr>
          <w:color w:val="231F20"/>
          <w:spacing w:val="-5"/>
        </w:rPr>
        <w:t> </w:t>
      </w:r>
      <w:r>
        <w:rPr>
          <w:color w:val="231F20"/>
        </w:rPr>
        <w:t>1080P</w:t>
      </w:r>
      <w:r>
        <w:rPr>
          <w:color w:val="231F20"/>
          <w:spacing w:val="-6"/>
        </w:rPr>
        <w:t> </w:t>
      </w:r>
      <w:r>
        <w:rPr>
          <w:color w:val="231F20"/>
        </w:rPr>
        <w:t>webcams</w:t>
      </w:r>
      <w:r>
        <w:rPr>
          <w:color w:val="231F20"/>
          <w:spacing w:val="-5"/>
        </w:rPr>
        <w:t> </w:t>
      </w:r>
      <w:r>
        <w:rPr>
          <w:color w:val="231F20"/>
        </w:rPr>
        <w:t>(2.8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12</w:t>
      </w:r>
      <w:r>
        <w:rPr>
          <w:color w:val="231F20"/>
          <w:spacing w:val="-5"/>
        </w:rPr>
        <w:t> </w:t>
      </w:r>
      <w:r>
        <w:rPr>
          <w:color w:val="231F20"/>
        </w:rPr>
        <w:t>mm</w:t>
      </w:r>
      <w:r>
        <w:rPr>
          <w:color w:val="231F20"/>
          <w:spacing w:val="-6"/>
        </w:rPr>
        <w:t> </w:t>
      </w:r>
      <w:r>
        <w:rPr>
          <w:color w:val="231F20"/>
        </w:rPr>
        <w:t>HD</w:t>
      </w:r>
      <w:r>
        <w:rPr>
          <w:color w:val="231F20"/>
          <w:spacing w:val="-6"/>
        </w:rPr>
        <w:t> </w:t>
      </w:r>
      <w:r>
        <w:rPr>
          <w:color w:val="231F20"/>
        </w:rPr>
        <w:t>Varifocal</w:t>
      </w:r>
      <w:r>
        <w:rPr>
          <w:color w:val="231F20"/>
          <w:spacing w:val="-4"/>
        </w:rPr>
        <w:t> </w:t>
      </w:r>
      <w:r>
        <w:rPr>
          <w:color w:val="231F20"/>
        </w:rPr>
        <w:t>Lens)</w:t>
      </w:r>
      <w:r>
        <w:rPr>
          <w:color w:val="231F20"/>
          <w:spacing w:val="40"/>
        </w:rPr>
        <w:t> </w:t>
      </w:r>
      <w:r>
        <w:rPr>
          <w:color w:val="231F20"/>
        </w:rPr>
        <w:t>is used. All the webcams are attached at a distance of 40 cm and are</w:t>
      </w:r>
      <w:r>
        <w:rPr>
          <w:color w:val="231F20"/>
          <w:spacing w:val="40"/>
        </w:rPr>
        <w:t> </w:t>
      </w:r>
      <w:r>
        <w:rPr>
          <w:color w:val="231F20"/>
        </w:rPr>
        <w:t>scheduled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take</w:t>
      </w:r>
      <w:r>
        <w:rPr>
          <w:color w:val="231F20"/>
          <w:spacing w:val="13"/>
        </w:rPr>
        <w:t> </w:t>
      </w:r>
      <w:r>
        <w:rPr>
          <w:color w:val="231F20"/>
        </w:rPr>
        <w:t>one</w:t>
      </w:r>
      <w:r>
        <w:rPr>
          <w:color w:val="231F20"/>
          <w:spacing w:val="13"/>
        </w:rPr>
        <w:t> </w:t>
      </w:r>
      <w:r>
        <w:rPr>
          <w:color w:val="231F20"/>
        </w:rPr>
        <w:t>picture</w:t>
      </w:r>
      <w:r>
        <w:rPr>
          <w:color w:val="231F20"/>
          <w:spacing w:val="13"/>
        </w:rPr>
        <w:t> </w:t>
      </w:r>
      <w:r>
        <w:rPr>
          <w:color w:val="231F20"/>
        </w:rPr>
        <w:t>per</w:t>
      </w:r>
      <w:r>
        <w:rPr>
          <w:color w:val="231F20"/>
          <w:spacing w:val="13"/>
        </w:rPr>
        <w:t> </w:t>
      </w:r>
      <w:r>
        <w:rPr>
          <w:color w:val="231F20"/>
        </w:rPr>
        <w:t>day</w:t>
      </w:r>
      <w:r>
        <w:rPr>
          <w:color w:val="231F20"/>
          <w:spacing w:val="13"/>
        </w:rPr>
        <w:t> </w:t>
      </w:r>
      <w:r>
        <w:rPr>
          <w:color w:val="231F20"/>
        </w:rPr>
        <w:t>for</w:t>
      </w:r>
      <w:r>
        <w:rPr>
          <w:color w:val="231F20"/>
          <w:spacing w:val="13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13"/>
        </w:rPr>
        <w:t> </w:t>
      </w:r>
      <w:r>
        <w:rPr>
          <w:color w:val="231F20"/>
        </w:rPr>
        <w:t>weeks.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total,</w:t>
      </w:r>
      <w:r>
        <w:rPr>
          <w:color w:val="231F20"/>
          <w:spacing w:val="13"/>
        </w:rPr>
        <w:t> </w:t>
      </w:r>
      <w:r>
        <w:rPr>
          <w:color w:val="231F20"/>
        </w:rPr>
        <w:t>8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plant</w:t>
      </w:r>
    </w:p>
    <w:p>
      <w:pPr>
        <w:pStyle w:val="BodyText"/>
        <w:spacing w:line="110" w:lineRule="exact" w:before="4"/>
        <w:ind w:left="123"/>
        <w:jc w:val="both"/>
      </w:pPr>
      <w:r>
        <w:rPr>
          <w:color w:val="231F20"/>
        </w:rPr>
        <w:t>samples</w:t>
      </w:r>
      <w:r>
        <w:rPr>
          <w:color w:val="231F20"/>
          <w:spacing w:val="25"/>
        </w:rPr>
        <w:t> </w:t>
      </w:r>
      <w:r>
        <w:rPr>
          <w:color w:val="231F20"/>
        </w:rPr>
        <w:t>are</w:t>
      </w:r>
      <w:r>
        <w:rPr>
          <w:color w:val="231F20"/>
          <w:spacing w:val="25"/>
        </w:rPr>
        <w:t> </w:t>
      </w:r>
      <w:r>
        <w:rPr>
          <w:color w:val="231F20"/>
        </w:rPr>
        <w:t>chosen</w:t>
      </w:r>
      <w:r>
        <w:rPr>
          <w:color w:val="231F20"/>
          <w:spacing w:val="23"/>
        </w:rPr>
        <w:t> </w:t>
      </w:r>
      <w:r>
        <w:rPr>
          <w:color w:val="231F20"/>
        </w:rPr>
        <w:t>for</w:t>
      </w:r>
      <w:r>
        <w:rPr>
          <w:color w:val="231F20"/>
          <w:spacing w:val="26"/>
        </w:rPr>
        <w:t> </w:t>
      </w:r>
      <w:r>
        <w:rPr>
          <w:color w:val="231F20"/>
        </w:rPr>
        <w:t>images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each</w:t>
      </w:r>
      <w:r>
        <w:rPr>
          <w:color w:val="231F20"/>
          <w:spacing w:val="22"/>
        </w:rPr>
        <w:t> </w:t>
      </w:r>
      <w:r>
        <w:rPr>
          <w:color w:val="231F20"/>
        </w:rPr>
        <w:t>image</w:t>
      </w:r>
      <w:r>
        <w:rPr>
          <w:color w:val="231F20"/>
          <w:spacing w:val="26"/>
        </w:rPr>
        <w:t> </w:t>
      </w:r>
      <w:r>
        <w:rPr>
          <w:color w:val="231F20"/>
        </w:rPr>
        <w:t>contains</w:t>
      </w:r>
      <w:r>
        <w:rPr>
          <w:color w:val="231F20"/>
          <w:spacing w:val="23"/>
        </w:rPr>
        <w:t> </w:t>
      </w:r>
      <w:r>
        <w:rPr>
          <w:color w:val="231F20"/>
        </w:rPr>
        <w:t>two</w:t>
      </w:r>
      <w:r>
        <w:rPr>
          <w:color w:val="231F20"/>
          <w:spacing w:val="24"/>
        </w:rPr>
        <w:t> </w:t>
      </w:r>
      <w:r>
        <w:rPr>
          <w:color w:val="231F20"/>
          <w:spacing w:val="-2"/>
        </w:rPr>
        <w:t>plants.</w:t>
      </w:r>
    </w:p>
    <w:p>
      <w:pPr>
        <w:pStyle w:val="BodyText"/>
        <w:spacing w:line="276" w:lineRule="auto" w:before="110"/>
        <w:ind w:left="123" w:right="120"/>
        <w:jc w:val="both"/>
      </w:pPr>
      <w:r>
        <w:rPr/>
        <w:br w:type="column"/>
      </w:r>
      <w:r>
        <w:rPr>
          <w:color w:val="231F20"/>
          <w:w w:val="105"/>
        </w:rPr>
        <w:t>overlap</w:t>
      </w:r>
      <w:r>
        <w:rPr>
          <w:color w:val="231F20"/>
          <w:w w:val="105"/>
        </w:rPr>
        <w:t> between</w:t>
      </w:r>
      <w:r>
        <w:rPr>
          <w:color w:val="231F20"/>
          <w:w w:val="105"/>
        </w:rPr>
        <w:t> ground</w:t>
      </w:r>
      <w:r>
        <w:rPr>
          <w:color w:val="231F20"/>
          <w:w w:val="105"/>
        </w:rPr>
        <w:t> truth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predicted</w:t>
      </w:r>
      <w:r>
        <w:rPr>
          <w:color w:val="231F20"/>
          <w:w w:val="105"/>
        </w:rPr>
        <w:t> bounding</w:t>
      </w:r>
      <w:r>
        <w:rPr>
          <w:color w:val="231F20"/>
          <w:w w:val="105"/>
        </w:rPr>
        <w:t> boxes</w:t>
      </w:r>
      <w:r>
        <w:rPr>
          <w:color w:val="231F20"/>
          <w:w w:val="105"/>
        </w:rPr>
        <w:t> or masks</w:t>
      </w:r>
      <w:r>
        <w:rPr>
          <w:color w:val="231F20"/>
          <w:w w:val="105"/>
        </w:rPr>
        <w:t> divided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area</w:t>
      </w:r>
      <w:r>
        <w:rPr>
          <w:color w:val="231F20"/>
          <w:w w:val="105"/>
        </w:rPr>
        <w:t> encompassed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both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predicted bounding box and the ground-truth bounding box (</w:t>
      </w:r>
      <w:hyperlink w:history="true" w:anchor="_bookmark36">
        <w:r>
          <w:rPr>
            <w:color w:val="2E3092"/>
            <w:w w:val="105"/>
          </w:rPr>
          <w:t>Yu et al., 2019</w:t>
        </w:r>
      </w:hyperlink>
      <w:r>
        <w:rPr>
          <w:color w:val="231F20"/>
          <w:w w:val="105"/>
        </w:rPr>
        <w:t>).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purpose,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test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dataset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consisting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140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used.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(</w:t>
      </w:r>
      <w:r>
        <w:rPr>
          <w:i/>
          <w:color w:val="231F20"/>
          <w:w w:val="105"/>
        </w:rPr>
        <w:t>IoU</w:t>
      </w:r>
      <w:r>
        <w:rPr>
          <w:color w:val="231F20"/>
          <w:w w:val="105"/>
        </w:rPr>
        <w:t>) is calculated as follows: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40" w:right="640"/>
          <w:cols w:num="2" w:equalWidth="0">
            <w:col w:w="5186" w:space="172"/>
            <w:col w:w="5272"/>
          </w:cols>
        </w:sectPr>
      </w:pPr>
    </w:p>
    <w:p>
      <w:pPr>
        <w:pStyle w:val="BodyText"/>
        <w:spacing w:line="276" w:lineRule="auto" w:before="90"/>
        <w:ind w:left="123"/>
      </w:pPr>
      <w:r>
        <w:rPr>
          <w:color w:val="231F20"/>
        </w:rPr>
        <w:t>These</w:t>
      </w:r>
      <w:r>
        <w:rPr>
          <w:color w:val="231F20"/>
          <w:spacing w:val="-9"/>
        </w:rPr>
        <w:t> </w:t>
      </w:r>
      <w:r>
        <w:rPr>
          <w:color w:val="231F20"/>
        </w:rPr>
        <w:t>plants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grown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adjacent</w:t>
      </w:r>
      <w:r>
        <w:rPr>
          <w:color w:val="231F20"/>
          <w:spacing w:val="-10"/>
        </w:rPr>
        <w:t> </w:t>
      </w:r>
      <w:r>
        <w:rPr>
          <w:color w:val="231F20"/>
        </w:rPr>
        <w:t>channels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each</w:t>
      </w:r>
      <w:r>
        <w:rPr>
          <w:color w:val="231F20"/>
          <w:spacing w:val="-9"/>
        </w:rPr>
        <w:t> </w:t>
      </w:r>
      <w:r>
        <w:rPr>
          <w:color w:val="231F20"/>
        </w:rPr>
        <w:t>day</w:t>
      </w:r>
      <w:r>
        <w:rPr>
          <w:color w:val="231F20"/>
          <w:spacing w:val="-7"/>
        </w:rPr>
        <w:t> </w:t>
      </w:r>
      <w:r>
        <w:rPr>
          <w:color w:val="231F20"/>
        </w:rPr>
        <w:t>four</w:t>
      </w:r>
      <w:r>
        <w:rPr>
          <w:color w:val="231F20"/>
          <w:spacing w:val="-7"/>
        </w:rPr>
        <w:t> </w:t>
      </w:r>
      <w:r>
        <w:rPr>
          <w:color w:val="231F20"/>
        </w:rPr>
        <w:t>pictures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are</w:t>
      </w:r>
      <w:r>
        <w:rPr>
          <w:color w:val="231F20"/>
        </w:rPr>
        <w:t> </w:t>
      </w:r>
      <w:r>
        <w:rPr>
          <w:color w:val="231F20"/>
          <w:spacing w:val="-2"/>
        </w:rPr>
        <w:t>taken</w:t>
      </w:r>
      <w:r>
        <w:rPr>
          <w:color w:val="231F20"/>
        </w:rPr>
        <w:t> </w:t>
      </w:r>
      <w:r>
        <w:rPr>
          <w:color w:val="231F20"/>
          <w:spacing w:val="-2"/>
        </w:rPr>
        <w:t>automatically. At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end of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plantation</w:t>
      </w:r>
      <w:r>
        <w:rPr>
          <w:color w:val="231F20"/>
        </w:rPr>
        <w:t> </w:t>
      </w:r>
      <w:r>
        <w:rPr>
          <w:color w:val="231F20"/>
          <w:spacing w:val="-2"/>
        </w:rPr>
        <w:t>cycle, there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140</w:t>
      </w:r>
      <w:r>
        <w:rPr>
          <w:color w:val="231F20"/>
        </w:rPr>
        <w:t> </w:t>
      </w:r>
      <w:r>
        <w:rPr>
          <w:color w:val="231F20"/>
          <w:spacing w:val="-5"/>
        </w:rPr>
        <w:t>im-</w:t>
      </w:r>
    </w:p>
    <w:p>
      <w:pPr>
        <w:spacing w:line="266" w:lineRule="exact" w:before="8"/>
        <w:ind w:left="123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4"/>
          <w:sz w:val="16"/>
        </w:rPr>
        <w:t>IoU</w:t>
      </w:r>
      <w:r>
        <w:rPr>
          <w:i/>
          <w:color w:val="231F20"/>
          <w:spacing w:val="-6"/>
          <w:sz w:val="16"/>
        </w:rPr>
        <w:t> </w:t>
      </w:r>
      <w:r>
        <w:rPr>
          <w:rFonts w:ascii="LM Roman 10" w:hAnsi="LM Roman 10"/>
          <w:color w:val="231F20"/>
          <w:spacing w:val="-4"/>
          <w:sz w:val="16"/>
        </w:rPr>
        <w:t>=</w:t>
      </w:r>
      <w:r>
        <w:rPr>
          <w:rFonts w:ascii="LM Roman 10" w:hAnsi="LM Roman 10"/>
          <w:color w:val="231F20"/>
          <w:spacing w:val="-9"/>
          <w:sz w:val="16"/>
        </w:rPr>
        <w:t> </w:t>
      </w:r>
      <w:r>
        <w:rPr>
          <w:i/>
          <w:color w:val="231F20"/>
          <w:spacing w:val="-4"/>
          <w:position w:val="11"/>
          <w:sz w:val="16"/>
          <w:u w:val="single" w:color="231F20"/>
        </w:rPr>
        <w:t>A</w:t>
      </w:r>
      <w:r>
        <w:rPr>
          <w:i/>
          <w:color w:val="231F20"/>
          <w:spacing w:val="-4"/>
          <w:position w:val="8"/>
          <w:sz w:val="11"/>
          <w:u w:val="single" w:color="231F20"/>
        </w:rPr>
        <w:t>T</w:t>
      </w:r>
      <w:r>
        <w:rPr>
          <w:i/>
          <w:color w:val="231F20"/>
          <w:spacing w:val="8"/>
          <w:position w:val="8"/>
          <w:sz w:val="11"/>
          <w:u w:val="single" w:color="231F20"/>
        </w:rPr>
        <w:t> </w:t>
      </w:r>
      <w:r>
        <w:rPr>
          <w:rFonts w:ascii="Tuffy" w:hAnsi="Tuffy"/>
          <w:b w:val="0"/>
          <w:color w:val="231F20"/>
          <w:spacing w:val="-4"/>
          <w:position w:val="11"/>
          <w:sz w:val="16"/>
          <w:u w:val="single" w:color="231F20"/>
        </w:rPr>
        <w:t>∩</w:t>
      </w:r>
      <w:r>
        <w:rPr>
          <w:rFonts w:ascii="Tuffy" w:hAnsi="Tuffy"/>
          <w:b w:val="0"/>
          <w:color w:val="231F20"/>
          <w:spacing w:val="-22"/>
          <w:position w:val="11"/>
          <w:sz w:val="16"/>
          <w:u w:val="single" w:color="231F20"/>
        </w:rPr>
        <w:t> </w:t>
      </w:r>
      <w:r>
        <w:rPr>
          <w:i/>
          <w:color w:val="231F20"/>
          <w:spacing w:val="-5"/>
          <w:position w:val="11"/>
          <w:sz w:val="16"/>
          <w:u w:val="single" w:color="231F20"/>
        </w:rPr>
        <w:t>A</w:t>
      </w:r>
      <w:r>
        <w:rPr>
          <w:i/>
          <w:color w:val="231F20"/>
          <w:spacing w:val="-5"/>
          <w:position w:val="8"/>
          <w:sz w:val="11"/>
          <w:u w:val="single" w:color="231F20"/>
        </w:rPr>
        <w:t>D</w:t>
      </w:r>
    </w:p>
    <w:p>
      <w:pPr>
        <w:spacing w:line="145" w:lineRule="exact" w:before="0"/>
        <w:ind w:left="577" w:right="0" w:firstLine="0"/>
        <w:jc w:val="left"/>
        <w:rPr>
          <w:i/>
          <w:sz w:val="16"/>
        </w:rPr>
      </w:pPr>
      <w:r>
        <w:rPr>
          <w:i/>
          <w:color w:val="231F20"/>
          <w:sz w:val="16"/>
        </w:rPr>
        <w:t>A</w:t>
      </w:r>
      <w:r>
        <w:rPr>
          <w:i/>
          <w:color w:val="231F20"/>
          <w:sz w:val="16"/>
          <w:vertAlign w:val="subscript"/>
        </w:rPr>
        <w:t>T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rFonts w:ascii="Tuffy" w:hAnsi="Tuffy"/>
          <w:b w:val="0"/>
          <w:color w:val="231F20"/>
          <w:sz w:val="16"/>
          <w:vertAlign w:val="baseline"/>
        </w:rPr>
        <w:t>∪</w:t>
      </w:r>
      <w:r>
        <w:rPr>
          <w:rFonts w:ascii="Tuffy" w:hAnsi="Tuffy"/>
          <w:b w:val="0"/>
          <w:color w:val="231F20"/>
          <w:spacing w:val="-22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A</w:t>
      </w:r>
      <w:r>
        <w:rPr>
          <w:i/>
          <w:color w:val="231F20"/>
          <w:spacing w:val="-5"/>
          <w:sz w:val="16"/>
          <w:vertAlign w:val="subscript"/>
        </w:rPr>
        <w:t>D</w:t>
      </w:r>
    </w:p>
    <w:p>
      <w:pPr>
        <w:pStyle w:val="BodyText"/>
        <w:spacing w:before="94"/>
        <w:ind w:left="123"/>
        <w:rPr>
          <w:rFonts w:ascii="LM Roman 10"/>
        </w:rPr>
      </w:pPr>
      <w:r>
        <w:rPr/>
        <w:br w:type="column"/>
      </w:r>
      <w:r>
        <w:rPr>
          <w:rFonts w:ascii="LM Roman 10"/>
          <w:color w:val="231F20"/>
          <w:spacing w:val="-4"/>
          <w:w w:val="110"/>
        </w:rPr>
        <w:t>(</w:t>
      </w:r>
      <w:r>
        <w:rPr>
          <w:color w:val="231F20"/>
          <w:spacing w:val="-4"/>
          <w:w w:val="110"/>
        </w:rPr>
        <w:t>17</w:t>
      </w:r>
      <w:r>
        <w:rPr>
          <w:rFonts w:ascii="LM Roman 10"/>
          <w:color w:val="231F20"/>
          <w:spacing w:val="-4"/>
          <w:w w:val="110"/>
        </w:rPr>
        <w:t>)</w:t>
      </w:r>
    </w:p>
    <w:p>
      <w:pPr>
        <w:spacing w:after="0"/>
        <w:rPr>
          <w:rFonts w:ascii="LM Roman 10"/>
        </w:rPr>
        <w:sectPr>
          <w:type w:val="continuous"/>
          <w:pgSz w:w="11910" w:h="15880"/>
          <w:pgMar w:header="693" w:footer="592" w:top="640" w:bottom="280" w:left="640" w:right="640"/>
          <w:cols w:num="3" w:equalWidth="0">
            <w:col w:w="5186" w:space="172"/>
            <w:col w:w="1121" w:space="3599"/>
            <w:col w:w="552"/>
          </w:cols>
        </w:sectPr>
      </w:pPr>
    </w:p>
    <w:p>
      <w:pPr>
        <w:pStyle w:val="BodyText"/>
        <w:spacing w:line="276" w:lineRule="auto" w:before="10"/>
        <w:ind w:left="123" w:right="38"/>
        <w:jc w:val="both"/>
      </w:pPr>
      <w:r>
        <w:rPr>
          <w:color w:val="231F20"/>
        </w:rPr>
        <w:t>ages which are then used for testing and evaluation of the proposed</w:t>
      </w:r>
      <w:r>
        <w:rPr>
          <w:color w:val="231F20"/>
          <w:spacing w:val="40"/>
        </w:rPr>
        <w:t> </w:t>
      </w:r>
      <w:r>
        <w:rPr>
          <w:color w:val="231F20"/>
        </w:rPr>
        <w:t>models.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actual</w:t>
      </w:r>
      <w:r>
        <w:rPr>
          <w:color w:val="231F20"/>
          <w:spacing w:val="-9"/>
        </w:rPr>
        <w:t> </w:t>
      </w:r>
      <w:r>
        <w:rPr>
          <w:color w:val="231F20"/>
        </w:rPr>
        <w:t>measurements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morphological</w:t>
      </w:r>
      <w:r>
        <w:rPr>
          <w:color w:val="231F20"/>
          <w:spacing w:val="-8"/>
        </w:rPr>
        <w:t> </w:t>
      </w:r>
      <w:r>
        <w:rPr>
          <w:color w:val="231F20"/>
        </w:rPr>
        <w:t>traits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distance</w:t>
      </w:r>
      <w:r>
        <w:rPr>
          <w:color w:val="231F20"/>
          <w:spacing w:val="40"/>
        </w:rPr>
        <w:t> </w:t>
      </w:r>
      <w:r>
        <w:rPr>
          <w:color w:val="231F20"/>
        </w:rPr>
        <w:t>between</w:t>
      </w:r>
      <w:r>
        <w:rPr>
          <w:color w:val="231F20"/>
          <w:spacing w:val="5"/>
        </w:rPr>
        <w:t> </w:t>
      </w:r>
      <w:r>
        <w:rPr>
          <w:color w:val="231F20"/>
        </w:rPr>
        <w:t>plants</w:t>
      </w:r>
      <w:r>
        <w:rPr>
          <w:color w:val="231F20"/>
          <w:spacing w:val="3"/>
        </w:rPr>
        <w:t> </w:t>
      </w:r>
      <w:r>
        <w:rPr>
          <w:color w:val="231F20"/>
        </w:rPr>
        <w:t>are</w:t>
      </w:r>
      <w:r>
        <w:rPr>
          <w:color w:val="231F20"/>
          <w:spacing w:val="7"/>
        </w:rPr>
        <w:t> </w:t>
      </w:r>
      <w:r>
        <w:rPr>
          <w:color w:val="231F20"/>
        </w:rPr>
        <w:t>recorded</w:t>
      </w:r>
      <w:r>
        <w:rPr>
          <w:color w:val="231F20"/>
          <w:spacing w:val="3"/>
        </w:rPr>
        <w:t> </w:t>
      </w:r>
      <w:r>
        <w:rPr>
          <w:color w:val="231F20"/>
        </w:rPr>
        <w:t>in</w:t>
      </w:r>
      <w:r>
        <w:rPr>
          <w:color w:val="231F20"/>
          <w:spacing w:val="5"/>
        </w:rPr>
        <w:t> </w:t>
      </w:r>
      <w:r>
        <w:rPr>
          <w:color w:val="231F20"/>
        </w:rPr>
        <w:t>similar</w:t>
      </w:r>
      <w:r>
        <w:rPr>
          <w:color w:val="231F20"/>
          <w:spacing w:val="4"/>
        </w:rPr>
        <w:t> </w:t>
      </w:r>
      <w:r>
        <w:rPr>
          <w:color w:val="231F20"/>
        </w:rPr>
        <w:t>manner</w:t>
      </w:r>
      <w:r>
        <w:rPr>
          <w:color w:val="231F20"/>
          <w:spacing w:val="7"/>
        </w:rPr>
        <w:t> </w:t>
      </w:r>
      <w:r>
        <w:rPr>
          <w:color w:val="231F20"/>
        </w:rPr>
        <w:t>as</w:t>
      </w:r>
      <w:r>
        <w:rPr>
          <w:color w:val="231F20"/>
          <w:spacing w:val="4"/>
        </w:rPr>
        <w:t> </w:t>
      </w:r>
      <w:r>
        <w:rPr>
          <w:color w:val="231F20"/>
        </w:rPr>
        <w:t>discussed</w:t>
      </w:r>
      <w:r>
        <w:rPr>
          <w:color w:val="231F20"/>
          <w:spacing w:val="4"/>
        </w:rPr>
        <w:t> </w:t>
      </w:r>
      <w:r>
        <w:rPr>
          <w:color w:val="231F20"/>
        </w:rPr>
        <w:t>in</w:t>
      </w:r>
      <w:r>
        <w:rPr>
          <w:color w:val="231F20"/>
          <w:spacing w:val="5"/>
        </w:rPr>
        <w:t> </w:t>
      </w:r>
      <w:hyperlink w:history="true" w:anchor="_bookmark3">
        <w:r>
          <w:rPr>
            <w:color w:val="2E3092"/>
            <w:spacing w:val="-2"/>
          </w:rPr>
          <w:t>section</w:t>
        </w:r>
      </w:hyperlink>
    </w:p>
    <w:p>
      <w:pPr>
        <w:pStyle w:val="BodyText"/>
        <w:spacing w:line="276" w:lineRule="auto"/>
        <w:ind w:left="123" w:right="40"/>
        <w:jc w:val="both"/>
      </w:pPr>
      <w:hyperlink w:history="true" w:anchor="_bookmark3">
        <w:r>
          <w:rPr>
            <w:color w:val="2E3092"/>
          </w:rPr>
          <w:t>3.1.1</w:t>
        </w:r>
      </w:hyperlink>
      <w:r>
        <w:rPr>
          <w:color w:val="231F20"/>
        </w:rPr>
        <w:t>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actual</w:t>
      </w:r>
      <w:r>
        <w:rPr>
          <w:color w:val="231F20"/>
          <w:spacing w:val="-9"/>
        </w:rPr>
        <w:t> </w:t>
      </w:r>
      <w:r>
        <w:rPr>
          <w:color w:val="231F20"/>
        </w:rPr>
        <w:t>values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plant</w:t>
      </w:r>
      <w:r>
        <w:rPr>
          <w:color w:val="231F20"/>
          <w:spacing w:val="-9"/>
        </w:rPr>
        <w:t> </w:t>
      </w:r>
      <w:r>
        <w:rPr>
          <w:color w:val="231F20"/>
        </w:rPr>
        <w:t>spacing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S</w:t>
      </w:r>
      <w:r>
        <w:rPr>
          <w:rFonts w:ascii="Tuffy" w:hAnsi="Tuffy"/>
          <w:b w:val="0"/>
          <w:color w:val="231F20"/>
        </w:rPr>
        <w:t>′</w:t>
      </w:r>
      <w:r>
        <w:rPr>
          <w:color w:val="231F20"/>
        </w:rPr>
        <w:t>)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also</w:t>
      </w:r>
      <w:r>
        <w:rPr>
          <w:color w:val="231F20"/>
          <w:spacing w:val="-8"/>
        </w:rPr>
        <w:t> </w:t>
      </w:r>
      <w:r>
        <w:rPr>
          <w:color w:val="231F20"/>
        </w:rPr>
        <w:t>computed</w:t>
      </w:r>
      <w:r>
        <w:rPr>
          <w:color w:val="231F20"/>
          <w:spacing w:val="-8"/>
        </w:rPr>
        <w:t> </w:t>
      </w:r>
      <w:r>
        <w:rPr>
          <w:color w:val="231F20"/>
        </w:rPr>
        <w:t>manually</w:t>
      </w:r>
      <w:r>
        <w:rPr>
          <w:color w:val="231F20"/>
          <w:w w:val="105"/>
        </w:rPr>
        <w:t> using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actual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distance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plants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formulas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mentioned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 </w:t>
      </w:r>
      <w:hyperlink w:history="true" w:anchor="_bookmark17">
        <w:r>
          <w:rPr>
            <w:color w:val="2E3092"/>
            <w:w w:val="105"/>
          </w:rPr>
          <w:t>section 3.4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before="116"/>
      </w:pPr>
    </w:p>
    <w:p>
      <w:pPr>
        <w:pStyle w:val="ListParagraph"/>
        <w:numPr>
          <w:ilvl w:val="1"/>
          <w:numId w:val="1"/>
        </w:numPr>
        <w:tabs>
          <w:tab w:pos="402" w:val="left" w:leader="none"/>
        </w:tabs>
        <w:spacing w:line="240" w:lineRule="auto" w:before="1" w:after="0"/>
        <w:ind w:left="402" w:right="0" w:hanging="279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Evaluation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w w:val="90"/>
          <w:sz w:val="16"/>
        </w:rPr>
        <w:t>of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w w:val="90"/>
          <w:sz w:val="16"/>
        </w:rPr>
        <w:t>trained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w w:val="90"/>
          <w:sz w:val="16"/>
        </w:rPr>
        <w:t>mask-RCNN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model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23" w:right="38" w:firstLine="238"/>
        <w:jc w:val="both"/>
      </w:pP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evaluate 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detection accuracy of 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trained Mask-RCNN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model,</w:t>
      </w:r>
      <w:r>
        <w:rPr>
          <w:color w:val="231F20"/>
          <w:spacing w:val="40"/>
        </w:rPr>
        <w:t> </w:t>
      </w:r>
      <w:r>
        <w:rPr>
          <w:color w:val="231F20"/>
        </w:rPr>
        <w:t>the intersection over union (</w:t>
      </w:r>
      <w:r>
        <w:rPr>
          <w:i/>
          <w:color w:val="231F20"/>
        </w:rPr>
        <w:t>IoU</w:t>
      </w:r>
      <w:r>
        <w:rPr>
          <w:color w:val="231F20"/>
        </w:rPr>
        <w:t>) metric is used, which compares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predicted</w:t>
      </w:r>
      <w:r>
        <w:rPr>
          <w:color w:val="231F20"/>
          <w:spacing w:val="16"/>
        </w:rPr>
        <w:t> </w:t>
      </w:r>
      <w:r>
        <w:rPr>
          <w:color w:val="231F20"/>
        </w:rPr>
        <w:t>detection</w:t>
      </w:r>
      <w:r>
        <w:rPr>
          <w:color w:val="231F20"/>
          <w:spacing w:val="18"/>
        </w:rPr>
        <w:t> </w:t>
      </w:r>
      <w:r>
        <w:rPr>
          <w:color w:val="231F20"/>
        </w:rPr>
        <w:t>with</w:t>
      </w:r>
      <w:r>
        <w:rPr>
          <w:color w:val="231F20"/>
          <w:spacing w:val="19"/>
        </w:rPr>
        <w:t> </w:t>
      </w:r>
      <w:r>
        <w:rPr>
          <w:color w:val="231F20"/>
        </w:rPr>
        <w:t>ground</w:t>
      </w:r>
      <w:r>
        <w:rPr>
          <w:color w:val="231F20"/>
          <w:spacing w:val="17"/>
        </w:rPr>
        <w:t> </w:t>
      </w:r>
      <w:r>
        <w:rPr>
          <w:color w:val="231F20"/>
        </w:rPr>
        <w:t>truth.</w:t>
      </w:r>
      <w:r>
        <w:rPr>
          <w:color w:val="231F20"/>
          <w:spacing w:val="18"/>
        </w:rPr>
        <w:t> </w:t>
      </w:r>
      <w:r>
        <w:rPr>
          <w:i/>
          <w:color w:val="231F20"/>
        </w:rPr>
        <w:t>IoU</w:t>
      </w:r>
      <w:r>
        <w:rPr>
          <w:i/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ratio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area</w:t>
      </w:r>
      <w:r>
        <w:rPr>
          <w:color w:val="231F20"/>
          <w:spacing w:val="18"/>
        </w:rPr>
        <w:t> </w:t>
      </w:r>
      <w:r>
        <w:rPr>
          <w:color w:val="231F20"/>
          <w:spacing w:val="-5"/>
        </w:rPr>
        <w:t>of</w:t>
      </w:r>
    </w:p>
    <w:p>
      <w:pPr>
        <w:pStyle w:val="BodyText"/>
        <w:spacing w:line="276" w:lineRule="auto" w:before="109"/>
        <w:ind w:left="123" w:right="118" w:firstLine="239"/>
        <w:jc w:val="both"/>
      </w:pPr>
      <w:r>
        <w:rPr/>
        <w:br w:type="column"/>
      </w:r>
      <w:r>
        <w:rPr>
          <w:color w:val="231F20"/>
          <w:w w:val="105"/>
        </w:rPr>
        <w:t>Where</w:t>
      </w:r>
      <w:r>
        <w:rPr>
          <w:color w:val="231F20"/>
          <w:w w:val="105"/>
        </w:rPr>
        <w:t> (</w:t>
      </w:r>
      <w:r>
        <w:rPr>
          <w:i/>
          <w:color w:val="231F20"/>
          <w:w w:val="105"/>
        </w:rPr>
        <w:t>A</w:t>
      </w:r>
      <w:r>
        <w:rPr>
          <w:i/>
          <w:color w:val="231F20"/>
          <w:w w:val="105"/>
          <w:vertAlign w:val="subscript"/>
        </w:rPr>
        <w:t>T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(</w:t>
      </w:r>
      <w:r>
        <w:rPr>
          <w:i/>
          <w:color w:val="231F20"/>
          <w:w w:val="105"/>
          <w:vertAlign w:val="baseline"/>
        </w:rPr>
        <w:t>A</w:t>
      </w:r>
      <w:r>
        <w:rPr>
          <w:i/>
          <w:color w:val="231F20"/>
          <w:w w:val="105"/>
          <w:vertAlign w:val="subscript"/>
        </w:rPr>
        <w:t>D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w w:val="105"/>
          <w:vertAlign w:val="baseline"/>
        </w:rPr>
        <w:t> represent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target</w:t>
      </w:r>
      <w:r>
        <w:rPr>
          <w:color w:val="231F20"/>
          <w:w w:val="105"/>
          <w:vertAlign w:val="baseline"/>
        </w:rPr>
        <w:t> bounding</w:t>
      </w:r>
      <w:r>
        <w:rPr>
          <w:color w:val="231F20"/>
          <w:w w:val="105"/>
          <w:vertAlign w:val="baseline"/>
        </w:rPr>
        <w:t> box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ground</w:t>
      </w:r>
      <w:r>
        <w:rPr>
          <w:color w:val="231F20"/>
          <w:w w:val="105"/>
          <w:vertAlign w:val="baseline"/>
        </w:rPr>
        <w:t> truth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detected</w:t>
      </w:r>
      <w:r>
        <w:rPr>
          <w:color w:val="231F20"/>
          <w:w w:val="105"/>
          <w:vertAlign w:val="baseline"/>
        </w:rPr>
        <w:t> bounding</w:t>
      </w:r>
      <w:r>
        <w:rPr>
          <w:color w:val="231F20"/>
          <w:w w:val="105"/>
          <w:vertAlign w:val="baseline"/>
        </w:rPr>
        <w:t> box</w:t>
      </w:r>
      <w:r>
        <w:rPr>
          <w:color w:val="231F20"/>
          <w:w w:val="105"/>
          <w:vertAlign w:val="baseline"/>
        </w:rPr>
        <w:t> from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model, </w:t>
      </w:r>
      <w:r>
        <w:rPr>
          <w:color w:val="231F20"/>
          <w:spacing w:val="-2"/>
          <w:w w:val="105"/>
          <w:vertAlign w:val="baseline"/>
        </w:rPr>
        <w:t>respectively.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All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140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test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images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have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shown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</w:t>
      </w:r>
      <w:r>
        <w:rPr>
          <w:i/>
          <w:color w:val="231F20"/>
          <w:spacing w:val="-2"/>
          <w:w w:val="105"/>
          <w:vertAlign w:val="baseline"/>
        </w:rPr>
        <w:t>IoU</w:t>
      </w:r>
      <w:r>
        <w:rPr>
          <w:color w:val="231F20"/>
          <w:spacing w:val="-2"/>
          <w:w w:val="105"/>
          <w:vertAlign w:val="baseline"/>
        </w:rPr>
        <w:t>)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coef</w:t>
      </w:r>
      <w:r>
        <w:rPr>
          <w:rFonts w:ascii="Times New Roman"/>
          <w:color w:val="231F20"/>
          <w:spacing w:val="-2"/>
          <w:w w:val="105"/>
          <w:vertAlign w:val="baseline"/>
        </w:rPr>
        <w:t>fi</w:t>
      </w:r>
      <w:r>
        <w:rPr>
          <w:color w:val="231F20"/>
          <w:spacing w:val="-2"/>
          <w:w w:val="105"/>
          <w:vertAlign w:val="baseline"/>
        </w:rPr>
        <w:t>cient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0.9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or</w:t>
      </w:r>
      <w:r>
        <w:rPr>
          <w:color w:val="231F20"/>
          <w:w w:val="105"/>
          <w:vertAlign w:val="baseline"/>
        </w:rPr>
        <w:t> above, indicating that there is a signi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cant overlap between the two bounding</w:t>
      </w:r>
      <w:r>
        <w:rPr>
          <w:color w:val="231F20"/>
          <w:w w:val="105"/>
          <w:vertAlign w:val="baseline"/>
        </w:rPr>
        <w:t> boxes.</w:t>
      </w:r>
      <w:r>
        <w:rPr>
          <w:color w:val="231F20"/>
          <w:w w:val="105"/>
          <w:vertAlign w:val="baseline"/>
        </w:rPr>
        <w:t> </w:t>
      </w:r>
      <w:hyperlink w:history="true" w:anchor="_bookmark24">
        <w:r>
          <w:rPr>
            <w:color w:val="2E3092"/>
            <w:w w:val="105"/>
            <w:vertAlign w:val="baseline"/>
          </w:rPr>
          <w:t>Fig.</w:t>
        </w:r>
        <w:r>
          <w:rPr>
            <w:color w:val="2E3092"/>
            <w:w w:val="105"/>
            <w:vertAlign w:val="baseline"/>
          </w:rPr>
          <w:t> 9</w:t>
        </w:r>
      </w:hyperlink>
      <w:r>
        <w:rPr>
          <w:color w:val="2E309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shows</w:t>
      </w:r>
      <w:r>
        <w:rPr>
          <w:color w:val="231F20"/>
          <w:w w:val="105"/>
          <w:vertAlign w:val="baseline"/>
        </w:rPr>
        <w:t> an</w:t>
      </w:r>
      <w:r>
        <w:rPr>
          <w:color w:val="231F20"/>
          <w:w w:val="105"/>
          <w:vertAlign w:val="baseline"/>
        </w:rPr>
        <w:t> example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an</w:t>
      </w:r>
      <w:r>
        <w:rPr>
          <w:color w:val="231F20"/>
          <w:w w:val="105"/>
          <w:vertAlign w:val="baseline"/>
        </w:rPr>
        <w:t> image</w:t>
      </w:r>
      <w:r>
        <w:rPr>
          <w:color w:val="231F20"/>
          <w:w w:val="105"/>
          <w:vertAlign w:val="baseline"/>
        </w:rPr>
        <w:t> showing detection</w:t>
      </w:r>
      <w:r>
        <w:rPr>
          <w:color w:val="231F20"/>
          <w:w w:val="105"/>
          <w:vertAlign w:val="baseline"/>
        </w:rPr>
        <w:t> with</w:t>
      </w:r>
      <w:r>
        <w:rPr>
          <w:color w:val="231F20"/>
          <w:w w:val="105"/>
          <w:vertAlign w:val="baseline"/>
        </w:rPr>
        <w:t> (</w:t>
      </w:r>
      <w:r>
        <w:rPr>
          <w:i/>
          <w:color w:val="231F20"/>
          <w:w w:val="105"/>
          <w:vertAlign w:val="baseline"/>
        </w:rPr>
        <w:t>IoU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above</w:t>
      </w:r>
      <w:r>
        <w:rPr>
          <w:color w:val="231F20"/>
          <w:w w:val="105"/>
          <w:vertAlign w:val="baseline"/>
        </w:rPr>
        <w:t> 0.9.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green</w:t>
      </w:r>
      <w:r>
        <w:rPr>
          <w:color w:val="231F20"/>
          <w:w w:val="105"/>
          <w:vertAlign w:val="baseline"/>
        </w:rPr>
        <w:t> bounding</w:t>
      </w:r>
      <w:r>
        <w:rPr>
          <w:color w:val="231F20"/>
          <w:w w:val="105"/>
          <w:vertAlign w:val="baseline"/>
        </w:rPr>
        <w:t> box</w:t>
      </w:r>
      <w:r>
        <w:rPr>
          <w:color w:val="231F20"/>
          <w:w w:val="105"/>
          <w:vertAlign w:val="baseline"/>
        </w:rPr>
        <w:t> is</w:t>
      </w:r>
      <w:r>
        <w:rPr>
          <w:color w:val="231F20"/>
          <w:w w:val="105"/>
          <w:vertAlign w:val="baseline"/>
        </w:rPr>
        <w:t> the ground</w:t>
      </w:r>
      <w:r>
        <w:rPr>
          <w:color w:val="231F20"/>
          <w:w w:val="105"/>
          <w:vertAlign w:val="baseline"/>
        </w:rPr>
        <w:t> truth</w:t>
      </w:r>
      <w:r>
        <w:rPr>
          <w:color w:val="231F20"/>
          <w:w w:val="105"/>
          <w:vertAlign w:val="baseline"/>
        </w:rPr>
        <w:t> whereas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w w:val="105"/>
          <w:vertAlign w:val="baseline"/>
        </w:rPr>
        <w:t> red</w:t>
      </w:r>
      <w:r>
        <w:rPr>
          <w:color w:val="231F20"/>
          <w:w w:val="105"/>
          <w:vertAlign w:val="baseline"/>
        </w:rPr>
        <w:t> bounding</w:t>
      </w:r>
      <w:r>
        <w:rPr>
          <w:color w:val="231F20"/>
          <w:w w:val="105"/>
          <w:vertAlign w:val="baseline"/>
        </w:rPr>
        <w:t> box</w:t>
      </w:r>
      <w:r>
        <w:rPr>
          <w:color w:val="231F20"/>
          <w:w w:val="105"/>
          <w:vertAlign w:val="baseline"/>
        </w:rPr>
        <w:t> is</w:t>
      </w:r>
      <w:r>
        <w:rPr>
          <w:color w:val="231F20"/>
          <w:w w:val="105"/>
          <w:vertAlign w:val="baseline"/>
        </w:rPr>
        <w:t> predicted</w:t>
      </w:r>
      <w:r>
        <w:rPr>
          <w:color w:val="231F20"/>
          <w:w w:val="105"/>
          <w:vertAlign w:val="baseline"/>
        </w:rPr>
        <w:t> by</w:t>
      </w:r>
      <w:r>
        <w:rPr>
          <w:color w:val="231F20"/>
          <w:w w:val="105"/>
          <w:vertAlign w:val="baseline"/>
        </w:rPr>
        <w:t> the model. All the targets in the lettuce image are aimed to be detected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marked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with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target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category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scores,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bounding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boxes,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instance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segmentation masks. The detection performance of the Mask-RCNN is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shown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6"/>
          <w:vertAlign w:val="baseline"/>
        </w:rPr>
        <w:t> </w:t>
      </w:r>
      <w:hyperlink w:history="true" w:anchor="_bookmark25">
        <w:r>
          <w:rPr>
            <w:color w:val="2E3092"/>
            <w:vertAlign w:val="baseline"/>
          </w:rPr>
          <w:t>Fig.</w:t>
        </w:r>
        <w:r>
          <w:rPr>
            <w:color w:val="2E3092"/>
            <w:spacing w:val="-6"/>
            <w:vertAlign w:val="baseline"/>
          </w:rPr>
          <w:t> </w:t>
        </w:r>
        <w:r>
          <w:rPr>
            <w:color w:val="2E3092"/>
            <w:vertAlign w:val="baseline"/>
          </w:rPr>
          <w:t>10</w:t>
        </w:r>
      </w:hyperlink>
      <w:r>
        <w:rPr>
          <w:color w:val="231F20"/>
          <w:vertAlign w:val="baseline"/>
        </w:rPr>
        <w:t>.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nal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used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modeling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foliage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mor-</w:t>
      </w:r>
      <w:r>
        <w:rPr>
          <w:color w:val="231F20"/>
          <w:w w:val="105"/>
          <w:vertAlign w:val="baseline"/>
        </w:rPr>
        <w:t> phological traits and plant spacing.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40" w:right="640"/>
          <w:cols w:num="2" w:equalWidth="0">
            <w:col w:w="5186" w:space="172"/>
            <w:col w:w="5272"/>
          </w:cols>
        </w:sectPr>
      </w:pPr>
    </w:p>
    <w:p>
      <w:pPr>
        <w:pStyle w:val="BodyText"/>
        <w:spacing w:before="95"/>
        <w:rPr>
          <w:sz w:val="20"/>
        </w:rPr>
      </w:pPr>
    </w:p>
    <w:p>
      <w:pPr>
        <w:pStyle w:val="BodyText"/>
        <w:ind w:left="1911"/>
        <w:rPr>
          <w:sz w:val="20"/>
        </w:rPr>
      </w:pPr>
      <w:r>
        <w:rPr>
          <w:sz w:val="20"/>
        </w:rPr>
        <w:drawing>
          <wp:inline distT="0" distB="0" distL="0" distR="0">
            <wp:extent cx="4318754" cy="5574792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754" cy="557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1"/>
        <w:ind w:left="1635" w:right="1634" w:firstLine="0"/>
        <w:jc w:val="center"/>
        <w:rPr>
          <w:sz w:val="12"/>
        </w:rPr>
      </w:pPr>
      <w:bookmarkStart w:name="_bookmark24" w:id="42"/>
      <w:bookmarkEnd w:id="42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9.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Object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detection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by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Mask-RCNN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resulting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IoU</w:t>
      </w:r>
      <w:r>
        <w:rPr>
          <w:color w:val="231F20"/>
          <w:spacing w:val="18"/>
          <w:sz w:val="12"/>
        </w:rPr>
        <w:t> </w:t>
      </w:r>
      <w:r>
        <w:rPr>
          <w:color w:val="231F20"/>
          <w:spacing w:val="-2"/>
          <w:sz w:val="12"/>
        </w:rPr>
        <w:t>metric.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4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315"/>
        <w:rPr>
          <w:sz w:val="20"/>
        </w:rPr>
      </w:pPr>
      <w:r>
        <w:rPr>
          <w:sz w:val="20"/>
        </w:rPr>
        <w:drawing>
          <wp:inline distT="0" distB="0" distL="0" distR="0">
            <wp:extent cx="6343408" cy="4117848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3408" cy="411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1"/>
        <w:ind w:left="1635" w:right="1634" w:firstLine="0"/>
        <w:jc w:val="center"/>
        <w:rPr>
          <w:sz w:val="12"/>
        </w:rPr>
      </w:pPr>
      <w:bookmarkStart w:name="_bookmark25" w:id="43"/>
      <w:bookmarkEnd w:id="43"/>
      <w:r>
        <w:rPr/>
      </w:r>
      <w:r>
        <w:rPr>
          <w:color w:val="231F20"/>
          <w:spacing w:val="-2"/>
          <w:w w:val="110"/>
          <w:sz w:val="12"/>
        </w:rPr>
        <w:t>Fig. 10.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instance segmentation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lettuce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foliage.</w:t>
      </w:r>
    </w:p>
    <w:p>
      <w:pPr>
        <w:pStyle w:val="BodyText"/>
        <w:rPr>
          <w:sz w:val="20"/>
        </w:rPr>
      </w:pPr>
    </w:p>
    <w:p>
      <w:pPr>
        <w:pStyle w:val="BodyText"/>
        <w:spacing w:before="7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02" w:val="left" w:leader="none"/>
        </w:tabs>
        <w:spacing w:line="240" w:lineRule="auto" w:before="109" w:after="0"/>
        <w:ind w:left="402" w:right="0" w:hanging="279"/>
        <w:jc w:val="left"/>
        <w:rPr>
          <w:i/>
          <w:sz w:val="16"/>
        </w:rPr>
      </w:pPr>
      <w:bookmarkStart w:name="4.3. Evaluation of crop morphological mo" w:id="44"/>
      <w:bookmarkEnd w:id="44"/>
      <w:r>
        <w:rPr/>
      </w:r>
      <w:r>
        <w:rPr>
          <w:i/>
          <w:color w:val="231F20"/>
          <w:spacing w:val="-8"/>
          <w:sz w:val="16"/>
        </w:rPr>
        <w:t>Evaluation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crop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morphological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8"/>
          <w:sz w:val="16"/>
        </w:rPr>
        <w:t>model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23" w:right="38" w:firstLine="238"/>
        <w:jc w:val="both"/>
      </w:pPr>
      <w:r>
        <w:rPr>
          <w:color w:val="231F20"/>
        </w:rPr>
        <w:t>To evaluate the crop morphological model, the length, width,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area of lettuce foliage are computed from masks predicted by the</w:t>
      </w:r>
      <w:r>
        <w:rPr>
          <w:color w:val="231F20"/>
          <w:spacing w:val="40"/>
        </w:rPr>
        <w:t> </w:t>
      </w:r>
      <w:bookmarkStart w:name="4.4. Evaluation of plant spacing model" w:id="45"/>
      <w:bookmarkEnd w:id="45"/>
      <w:r>
        <w:rPr>
          <w:color w:val="231F20"/>
        </w:rPr>
        <w:t>t</w:t>
      </w:r>
      <w:r>
        <w:rPr>
          <w:color w:val="231F20"/>
        </w:rPr>
        <w:t>rained model for the test dataset. The actual and the measured values</w:t>
      </w:r>
      <w:r>
        <w:rPr>
          <w:color w:val="231F20"/>
          <w:spacing w:val="40"/>
        </w:rPr>
        <w:t> </w:t>
      </w:r>
      <w:r>
        <w:rPr>
          <w:color w:val="231F20"/>
        </w:rPr>
        <w:t>for each morphological trait are compared. The increasing trend in the</w:t>
      </w:r>
      <w:r>
        <w:rPr>
          <w:color w:val="231F20"/>
          <w:spacing w:val="40"/>
        </w:rPr>
        <w:t> </w:t>
      </w:r>
      <w:r>
        <w:rPr>
          <w:color w:val="231F20"/>
        </w:rPr>
        <w:t>morphological traits is observed </w:t>
      </w:r>
      <w:r>
        <w:rPr>
          <w:rFonts w:ascii="Tuffy" w:hAnsi="Tuffy"/>
          <w:b w:val="0"/>
          <w:color w:val="231F20"/>
        </w:rPr>
        <w:t>— </w:t>
      </w:r>
      <w:r>
        <w:rPr>
          <w:color w:val="231F20"/>
        </w:rPr>
        <w:t>indicating the growing behavior 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plants</w:t>
      </w:r>
      <w:r>
        <w:rPr>
          <w:color w:val="231F20"/>
          <w:spacing w:val="35"/>
        </w:rPr>
        <w:t> </w:t>
      </w:r>
      <w:r>
        <w:rPr>
          <w:color w:val="231F20"/>
        </w:rPr>
        <w:t>(increase in</w:t>
      </w:r>
      <w:r>
        <w:rPr>
          <w:color w:val="231F20"/>
          <w:spacing w:val="35"/>
        </w:rPr>
        <w:t> </w:t>
      </w:r>
      <w:r>
        <w:rPr>
          <w:color w:val="231F20"/>
        </w:rPr>
        <w:t>size).</w:t>
      </w:r>
      <w:r>
        <w:rPr>
          <w:color w:val="231F20"/>
          <w:spacing w:val="34"/>
        </w:rPr>
        <w:t> </w:t>
      </w:r>
      <w:r>
        <w:rPr>
          <w:color w:val="231F20"/>
        </w:rPr>
        <w:t>The estimation</w:t>
      </w:r>
      <w:r>
        <w:rPr>
          <w:color w:val="231F20"/>
          <w:spacing w:val="35"/>
        </w:rPr>
        <w:t> </w:t>
      </w:r>
      <w:r>
        <w:rPr>
          <w:color w:val="231F20"/>
        </w:rPr>
        <w:t>error</w:t>
      </w:r>
      <w:r>
        <w:rPr>
          <w:color w:val="231F20"/>
          <w:spacing w:val="35"/>
        </w:rPr>
        <w:t> </w:t>
      </w:r>
      <w:r>
        <w:rPr>
          <w:color w:val="231F20"/>
        </w:rPr>
        <w:t>between</w:t>
      </w:r>
      <w:r>
        <w:rPr>
          <w:color w:val="231F20"/>
          <w:spacing w:val="35"/>
        </w:rPr>
        <w:t> </w:t>
      </w:r>
      <w:r>
        <w:rPr>
          <w:color w:val="231F20"/>
        </w:rPr>
        <w:t>manual</w:t>
      </w:r>
      <w:r>
        <w:rPr>
          <w:color w:val="231F20"/>
          <w:spacing w:val="40"/>
        </w:rPr>
        <w:t> </w:t>
      </w:r>
      <w:r>
        <w:rPr>
          <w:color w:val="231F20"/>
        </w:rPr>
        <w:t>and masked dimensions for each trait per plant is then measured</w:t>
      </w:r>
      <w:r>
        <w:rPr>
          <w:color w:val="231F20"/>
          <w:spacing w:val="80"/>
        </w:rPr>
        <w:t> </w:t>
      </w:r>
      <w:r>
        <w:rPr>
          <w:color w:val="231F20"/>
        </w:rPr>
        <w:t>using</w:t>
      </w:r>
      <w:r>
        <w:rPr>
          <w:color w:val="231F20"/>
          <w:spacing w:val="-1"/>
        </w:rPr>
        <w:t> </w:t>
      </w:r>
      <w:r>
        <w:rPr>
          <w:color w:val="231F20"/>
        </w:rPr>
        <w:t>root mean squared error (RMSE) using the</w:t>
      </w:r>
      <w:r>
        <w:rPr>
          <w:color w:val="231F20"/>
          <w:spacing w:val="-1"/>
        </w:rPr>
        <w:t> </w:t>
      </w:r>
      <w:r>
        <w:rPr>
          <w:color w:val="231F20"/>
        </w:rPr>
        <w:t>formula given below.</w:t>
      </w:r>
    </w:p>
    <w:p>
      <w:pPr>
        <w:pStyle w:val="BodyText"/>
        <w:spacing w:line="276" w:lineRule="auto" w:before="109"/>
        <w:ind w:left="123" w:right="118"/>
        <w:jc w:val="both"/>
      </w:pPr>
      <w:r>
        <w:rPr/>
        <w:br w:type="column"/>
      </w:r>
      <w:r>
        <w:rPr>
          <w:color w:val="231F20"/>
        </w:rPr>
        <w:t>test dataset in this study consists of four plant pairs. The minimum</w:t>
      </w:r>
      <w:r>
        <w:rPr>
          <w:color w:val="231F20"/>
          <w:spacing w:val="40"/>
        </w:rPr>
        <w:t> </w:t>
      </w:r>
      <w:r>
        <w:rPr>
          <w:color w:val="231F20"/>
        </w:rPr>
        <w:t>error is observed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2"/>
        </w:rPr>
        <w:t> </w:t>
      </w:r>
      <w:r>
        <w:rPr>
          <w:color w:val="231F20"/>
        </w:rPr>
        <w:t>demonstrates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the trained</w:t>
      </w:r>
      <w:r>
        <w:rPr>
          <w:color w:val="231F20"/>
          <w:spacing w:val="-1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</w:rPr>
        <w:t>is reliable</w:t>
      </w:r>
      <w:r>
        <w:rPr>
          <w:color w:val="231F20"/>
          <w:spacing w:val="40"/>
        </w:rPr>
        <w:t> </w:t>
      </w:r>
      <w:r>
        <w:rPr>
          <w:color w:val="231F20"/>
        </w:rPr>
        <w:t>for the calculation of the leaf area, length, and width in real-world sce-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narios.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02" w:val="left" w:leader="none"/>
        </w:tabs>
        <w:spacing w:line="240" w:lineRule="auto" w:before="0" w:after="0"/>
        <w:ind w:left="40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Evaluation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plant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spacing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model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23" w:right="119" w:firstLine="239"/>
        <w:jc w:val="both"/>
      </w:pPr>
      <w:r>
        <w:rPr>
          <w:color w:val="231F20"/>
          <w:w w:val="105"/>
        </w:rPr>
        <w:t>To evaluate the plant spacing model,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rst, the distance between bounding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boxes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instances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(two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plants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per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image)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computed </w:t>
      </w:r>
      <w:r>
        <w:rPr>
          <w:color w:val="231F20"/>
        </w:rPr>
        <w:t>after instance</w:t>
      </w:r>
      <w:r>
        <w:rPr>
          <w:color w:val="231F20"/>
          <w:spacing w:val="-2"/>
        </w:rPr>
        <w:t> </w:t>
      </w:r>
      <w:r>
        <w:rPr>
          <w:color w:val="231F20"/>
        </w:rPr>
        <w:t>segmentation</w:t>
      </w:r>
      <w:r>
        <w:rPr>
          <w:color w:val="231F20"/>
          <w:spacing w:val="1"/>
        </w:rPr>
        <w:t> </w:t>
      </w:r>
      <w:r>
        <w:rPr>
          <w:color w:val="231F20"/>
        </w:rPr>
        <w:t>is performed on</w:t>
      </w:r>
      <w:r>
        <w:rPr>
          <w:color w:val="231F20"/>
          <w:spacing w:val="1"/>
        </w:rPr>
        <w:t> </w:t>
      </w:r>
      <w:r>
        <w:rPr>
          <w:color w:val="231F20"/>
        </w:rPr>
        <w:t>images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test</w:t>
      </w:r>
      <w:r>
        <w:rPr>
          <w:color w:val="231F20"/>
          <w:spacing w:val="-2"/>
        </w:rPr>
        <w:t> dataset.</w:t>
      </w:r>
    </w:p>
    <w:p>
      <w:pPr>
        <w:pStyle w:val="BodyText"/>
        <w:spacing w:line="50" w:lineRule="exact"/>
        <w:ind w:left="12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8848">
                <wp:simplePos x="0" y="0"/>
                <wp:positionH relativeFrom="page">
                  <wp:posOffset>968400</wp:posOffset>
                </wp:positionH>
                <wp:positionV relativeFrom="paragraph">
                  <wp:posOffset>265779</wp:posOffset>
                </wp:positionV>
                <wp:extent cx="58419" cy="4445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5841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4445">
                              <a:moveTo>
                                <a:pt x="5831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8319" y="4319"/>
                              </a:lnTo>
                              <a:lnTo>
                                <a:pt x="583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6.251999pt;margin-top:20.927483pt;width:4.5921pt;height:.34015pt;mso-position-horizontal-relative:page;mso-position-vertical-relative:paragraph;z-index:-16197632" id="docshape33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plant</w:t>
      </w:r>
      <w:r>
        <w:rPr>
          <w:color w:val="231F20"/>
          <w:spacing w:val="-6"/>
        </w:rPr>
        <w:t> </w:t>
      </w:r>
      <w:r>
        <w:rPr>
          <w:color w:val="231F20"/>
        </w:rPr>
        <w:t>spacing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then</w:t>
      </w:r>
      <w:r>
        <w:rPr>
          <w:color w:val="231F20"/>
          <w:spacing w:val="-6"/>
        </w:rPr>
        <w:t> </w:t>
      </w:r>
      <w:r>
        <w:rPr>
          <w:color w:val="231F20"/>
        </w:rPr>
        <w:t>computed</w:t>
      </w:r>
      <w:r>
        <w:rPr>
          <w:color w:val="231F20"/>
          <w:spacing w:val="-5"/>
        </w:rPr>
        <w:t> </w:t>
      </w:r>
      <w:r>
        <w:rPr>
          <w:color w:val="231F20"/>
        </w:rPr>
        <w:t>following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process</w:t>
      </w:r>
      <w:r>
        <w:rPr>
          <w:color w:val="231F20"/>
          <w:spacing w:val="-4"/>
        </w:rPr>
        <w:t> </w:t>
      </w:r>
      <w:r>
        <w:rPr>
          <w:color w:val="231F20"/>
        </w:rPr>
        <w:t>mentioned</w:t>
      </w:r>
      <w:r>
        <w:rPr>
          <w:color w:val="231F20"/>
          <w:spacing w:val="-4"/>
        </w:rPr>
        <w:t> </w:t>
      </w:r>
      <w:r>
        <w:rPr>
          <w:color w:val="231F20"/>
          <w:spacing w:val="-5"/>
        </w:rPr>
        <w:t>in</w:t>
      </w:r>
    </w:p>
    <w:p>
      <w:pPr>
        <w:spacing w:after="0" w:line="50" w:lineRule="exact"/>
        <w:sectPr>
          <w:type w:val="continuous"/>
          <w:pgSz w:w="11910" w:h="15880"/>
          <w:pgMar w:header="693" w:footer="592" w:top="640" w:bottom="280" w:left="640" w:right="640"/>
          <w:cols w:num="2" w:equalWidth="0">
            <w:col w:w="5185" w:space="174"/>
            <w:col w:w="5271"/>
          </w:cols>
        </w:sectPr>
      </w:pPr>
    </w:p>
    <w:p>
      <w:pPr>
        <w:pStyle w:val="BodyText"/>
        <w:spacing w:before="83"/>
      </w:pPr>
    </w:p>
    <w:p>
      <w:pPr>
        <w:spacing w:before="0"/>
        <w:ind w:left="12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0384">
                <wp:simplePos x="0" y="0"/>
                <wp:positionH relativeFrom="page">
                  <wp:posOffset>761764</wp:posOffset>
                </wp:positionH>
                <wp:positionV relativeFrom="paragraph">
                  <wp:posOffset>-12058</wp:posOffset>
                </wp:positionV>
                <wp:extent cx="799465" cy="14668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799465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45" w:val="left" w:leader="none"/>
                              </w:tabs>
                              <w:spacing w:line="230" w:lineRule="exact" w:before="0"/>
                              <w:ind w:left="0" w:right="0" w:firstLine="0"/>
                              <w:jc w:val="left"/>
                              <w:rPr>
                                <w:rFonts w:ascii="LM Roman 10" w:hAnsi="LM Roman 10"/>
                                <w:sz w:val="16"/>
                              </w:rPr>
                            </w:pPr>
                            <w:r>
                              <w:rPr>
                                <w:rFonts w:ascii="LM Roman 10" w:hAnsi="LM Roman 10"/>
                                <w:color w:val="231F20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w w:val="205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-71"/>
                                <w:w w:val="2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6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  <w:sz w:val="16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w w:val="11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z w:val="16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6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position w:val="-3"/>
                                <w:sz w:val="11"/>
                                <w:vertAlign w:val="baseline"/>
                              </w:rPr>
                              <w:t>j</w:t>
                            </w:r>
                            <w:r>
                              <w:rPr>
                                <w:i/>
                                <w:color w:val="231F20"/>
                                <w:spacing w:val="-18"/>
                                <w:position w:val="-3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color w:val="231F20"/>
                                <w:spacing w:val="-12"/>
                                <w:sz w:val="16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981491pt;margin-top:-.949469pt;width:62.95pt;height:11.55pt;mso-position-horizontal-relative:page;mso-position-vertical-relative:paragraph;z-index:-16196096" type="#_x0000_t202" id="docshape34" filled="false" stroked="false">
                <v:textbox inset="0,0,0,0">
                  <w:txbxContent>
                    <w:p>
                      <w:pPr>
                        <w:tabs>
                          <w:tab w:pos="445" w:val="left" w:leader="none"/>
                        </w:tabs>
                        <w:spacing w:line="230" w:lineRule="exact" w:before="0"/>
                        <w:ind w:left="0" w:right="0" w:firstLine="0"/>
                        <w:jc w:val="left"/>
                        <w:rPr>
                          <w:rFonts w:ascii="LM Roman 10" w:hAnsi="LM Roman 10"/>
                          <w:sz w:val="16"/>
                        </w:rPr>
                      </w:pPr>
                      <w:r>
                        <w:rPr>
                          <w:rFonts w:ascii="LM Roman 10" w:hAnsi="LM Roman 10"/>
                          <w:color w:val="231F20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LM Roman 10" w:hAnsi="LM Roman 10"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rFonts w:ascii="Tuffy" w:hAnsi="Tuffy"/>
                          <w:b w:val="0"/>
                          <w:color w:val="231F20"/>
                          <w:w w:val="205"/>
                          <w:sz w:val="16"/>
                        </w:rPr>
                        <w:t>∑</w:t>
                      </w:r>
                      <w:r>
                        <w:rPr>
                          <w:rFonts w:ascii="Tuffy" w:hAnsi="Tuffy"/>
                          <w:b w:val="0"/>
                          <w:color w:val="231F20"/>
                          <w:spacing w:val="-71"/>
                          <w:w w:val="205"/>
                          <w:sz w:val="16"/>
                        </w:rPr>
                        <w:t> </w:t>
                      </w:r>
                      <w:r>
                        <w:rPr>
                          <w:rFonts w:ascii="LM Roman 10" w:hAnsi="LM Roman 10"/>
                          <w:color w:val="231F20"/>
                          <w:sz w:val="16"/>
                        </w:rPr>
                        <w:t>(</w:t>
                      </w:r>
                      <w:r>
                        <w:rPr>
                          <w:rFonts w:ascii="LM Roman 10" w:hAnsi="LM Roman 10"/>
                          <w:color w:val="231F20"/>
                          <w:spacing w:val="6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115"/>
                          <w:sz w:val="16"/>
                          <w:vertAlign w:val="subscript"/>
                        </w:rPr>
                        <w:t>j</w:t>
                      </w:r>
                      <w:r>
                        <w:rPr>
                          <w:i/>
                          <w:color w:val="231F20"/>
                          <w:spacing w:val="9"/>
                          <w:w w:val="11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M Roman 10" w:hAnsi="LM Roman 10"/>
                          <w:color w:val="231F20"/>
                          <w:sz w:val="16"/>
                          <w:vertAlign w:val="baseline"/>
                        </w:rPr>
                        <w:t>—</w:t>
                      </w:r>
                      <w:r>
                        <w:rPr>
                          <w:rFonts w:ascii="LM Roman 10" w:hAnsi="LM Roman 10"/>
                          <w:color w:val="231F20"/>
                          <w:spacing w:val="6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color w:val="231F20"/>
                          <w:position w:val="-3"/>
                          <w:sz w:val="11"/>
                          <w:vertAlign w:val="baseline"/>
                        </w:rPr>
                        <w:t>j</w:t>
                      </w:r>
                      <w:r>
                        <w:rPr>
                          <w:i/>
                          <w:color w:val="231F20"/>
                          <w:spacing w:val="-18"/>
                          <w:position w:val="-3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rFonts w:ascii="LM Roman 10" w:hAnsi="LM Roman 10"/>
                          <w:color w:val="231F20"/>
                          <w:spacing w:val="-12"/>
                          <w:sz w:val="16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pacing w:val="-4"/>
          <w:w w:val="85"/>
          <w:sz w:val="16"/>
        </w:rPr>
        <w:t>RMSE</w:t>
      </w:r>
    </w:p>
    <w:p>
      <w:pPr>
        <w:pStyle w:val="BodyText"/>
        <w:spacing w:line="192" w:lineRule="auto"/>
        <w:ind w:left="171"/>
        <w:rPr>
          <w:rFonts w:ascii="Arimo" w:hAnsi="Arimo"/>
        </w:rPr>
      </w:pPr>
      <w:r>
        <w:rPr/>
        <w:br w:type="column"/>
      </w:r>
      <w:r>
        <w:rPr>
          <w:rFonts w:ascii="Arimo" w:hAnsi="Arimo"/>
          <w:color w:val="231F20"/>
          <w:spacing w:val="3"/>
          <w:w w:val="196"/>
        </w:rPr>
        <w:t>s</w:t>
      </w:r>
      <w:r>
        <w:rPr>
          <w:color w:val="231F20"/>
          <w:spacing w:val="-88"/>
          <w:w w:val="129"/>
          <w:position w:val="-17"/>
        </w:rPr>
        <w:t>1</w:t>
      </w:r>
      <w:r>
        <w:rPr>
          <w:rFonts w:ascii="Arimo" w:hAnsi="Arimo"/>
          <w:color w:val="231F20"/>
          <w:spacing w:val="4"/>
          <w:w w:val="24"/>
        </w:rPr>
        <w:t>ﬃﬃﬃﬃﬃ</w:t>
      </w:r>
      <w:r>
        <w:rPr>
          <w:rFonts w:ascii="Arimo" w:hAnsi="Arimo"/>
          <w:color w:val="231F20"/>
          <w:spacing w:val="-4"/>
          <w:w w:val="24"/>
        </w:rPr>
        <w:t>ﬃ</w:t>
      </w:r>
      <w:r>
        <w:rPr>
          <w:i/>
          <w:color w:val="231F20"/>
          <w:spacing w:val="-46"/>
          <w:w w:val="95"/>
          <w:position w:val="-12"/>
          <w:sz w:val="11"/>
        </w:rPr>
        <w:t>k</w:t>
      </w:r>
      <w:r>
        <w:rPr>
          <w:rFonts w:ascii="Arimo" w:hAnsi="Arimo"/>
          <w:color w:val="231F20"/>
          <w:spacing w:val="4"/>
          <w:w w:val="24"/>
        </w:rPr>
        <w:t>ﬃﬃﬃﬃﬃﬃ</w:t>
      </w:r>
      <w:r>
        <w:rPr>
          <w:rFonts w:ascii="Arimo" w:hAnsi="Arimo"/>
          <w:color w:val="231F20"/>
          <w:spacing w:val="-17"/>
          <w:w w:val="24"/>
        </w:rPr>
        <w:t>ﬃ</w:t>
      </w:r>
      <w:r>
        <w:rPr>
          <w:i/>
          <w:color w:val="231F20"/>
          <w:spacing w:val="-54"/>
          <w:w w:val="94"/>
          <w:position w:val="-28"/>
        </w:rPr>
        <w:t>x</w:t>
      </w:r>
      <w:r>
        <w:rPr>
          <w:rFonts w:ascii="Arimo" w:hAnsi="Arimo"/>
          <w:color w:val="231F20"/>
          <w:spacing w:val="4"/>
          <w:w w:val="24"/>
        </w:rPr>
        <w:t>ﬃﬃﬃﬃﬃﬃﬃﬃﬃ</w:t>
      </w:r>
      <w:r>
        <w:rPr>
          <w:rFonts w:ascii="Arimo" w:hAnsi="Arimo"/>
          <w:color w:val="231F20"/>
          <w:spacing w:val="-11"/>
          <w:w w:val="24"/>
        </w:rPr>
        <w:t>ﬃ</w:t>
      </w:r>
      <w:r>
        <w:rPr>
          <w:i/>
          <w:color w:val="231F20"/>
          <w:spacing w:val="-65"/>
          <w:w w:val="89"/>
          <w:position w:val="-28"/>
        </w:rPr>
        <w:t>y</w:t>
      </w:r>
      <w:r>
        <w:rPr>
          <w:rFonts w:ascii="Arimo" w:hAnsi="Arimo"/>
          <w:color w:val="231F20"/>
          <w:spacing w:val="3"/>
          <w:w w:val="24"/>
        </w:rPr>
        <w:t>ﬃ</w:t>
      </w:r>
      <w:r>
        <w:rPr>
          <w:rFonts w:ascii="Arimo" w:hAnsi="Arimo"/>
          <w:color w:val="231F20"/>
          <w:spacing w:val="4"/>
          <w:w w:val="24"/>
        </w:rPr>
        <w:t>ﬃﬃﬃﬃ</w:t>
      </w:r>
      <w:r>
        <w:rPr>
          <w:rFonts w:ascii="Arimo" w:hAnsi="Arimo"/>
          <w:color w:val="231F20"/>
          <w:spacing w:val="-24"/>
          <w:w w:val="24"/>
        </w:rPr>
        <w:t>ﬃ</w:t>
      </w:r>
      <w:r>
        <w:rPr>
          <w:color w:val="231F20"/>
          <w:spacing w:val="-33"/>
          <w:position w:val="-21"/>
          <w:sz w:val="11"/>
        </w:rPr>
        <w:t>2</w:t>
      </w:r>
      <w:r>
        <w:rPr>
          <w:rFonts w:ascii="Arimo" w:hAnsi="Arimo"/>
          <w:color w:val="231F20"/>
          <w:spacing w:val="-16"/>
          <w:w w:val="24"/>
        </w:rPr>
        <w:t>ﬃ</w:t>
      </w:r>
      <w:r>
        <w:rPr>
          <w:rFonts w:ascii="Arimo" w:hAnsi="Arimo"/>
          <w:color w:val="231F20"/>
          <w:spacing w:val="4"/>
          <w:w w:val="24"/>
        </w:rPr>
        <w:t>ﬃ</w:t>
      </w:r>
    </w:p>
    <w:p>
      <w:pPr>
        <w:pStyle w:val="BodyText"/>
        <w:spacing w:line="137" w:lineRule="exact"/>
        <w:ind w:left="472"/>
        <w:rPr>
          <w:rFonts w:ascii="Arimo"/>
          <w:sz w:val="13"/>
        </w:rPr>
      </w:pPr>
      <w:r>
        <w:rPr>
          <w:rFonts w:ascii="Arimo"/>
          <w:position w:val="-2"/>
          <w:sz w:val="13"/>
        </w:rPr>
        <mc:AlternateContent>
          <mc:Choice Requires="wps">
            <w:drawing>
              <wp:inline distT="0" distB="0" distL="0" distR="0">
                <wp:extent cx="115570" cy="87630"/>
                <wp:effectExtent l="0" t="0" r="0" b="0"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11557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6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LM Roman 10"/>
                                <w:color w:val="231F20"/>
                                <w:spacing w:val="-6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6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.1pt;height:6.9pt;mso-position-horizontal-relative:char;mso-position-vertical-relative:line" type="#_x0000_t202" id="docshape35" filled="false" stroked="false">
                <w10:anchorlock/>
                <v:textbox inset="0,0,0,0">
                  <w:txbxContent>
                    <w:p>
                      <w:pPr>
                        <w:spacing w:line="13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6"/>
                          <w:sz w:val="11"/>
                        </w:rPr>
                        <w:t>j</w:t>
                      </w:r>
                      <w:r>
                        <w:rPr>
                          <w:rFonts w:ascii="LM Roman 10"/>
                          <w:color w:val="231F20"/>
                          <w:spacing w:val="-6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6"/>
                          <w:sz w:val="1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3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pStyle w:val="BodyText"/>
        <w:tabs>
          <w:tab w:pos="763" w:val="left" w:leader="none"/>
        </w:tabs>
        <w:spacing w:line="170" w:lineRule="auto" w:before="184"/>
        <w:ind w:left="763" w:right="120" w:hanging="641"/>
      </w:pPr>
      <w:r>
        <w:rPr/>
        <w:br w:type="column"/>
      </w:r>
      <w:r>
        <w:rPr>
          <w:rFonts w:ascii="LM Roman 10"/>
          <w:color w:val="231F20"/>
          <w:spacing w:val="-4"/>
          <w:position w:val="-9"/>
        </w:rPr>
        <w:t>(</w:t>
      </w:r>
      <w:r>
        <w:rPr>
          <w:color w:val="231F20"/>
          <w:spacing w:val="-4"/>
          <w:position w:val="-9"/>
        </w:rPr>
        <w:t>18</w:t>
      </w:r>
      <w:r>
        <w:rPr>
          <w:rFonts w:ascii="LM Roman 10"/>
          <w:color w:val="231F20"/>
          <w:spacing w:val="-4"/>
          <w:position w:val="-9"/>
        </w:rPr>
        <w:t>)</w:t>
      </w:r>
      <w:r>
        <w:rPr>
          <w:rFonts w:ascii="LM Roman 10"/>
          <w:color w:val="231F20"/>
          <w:position w:val="-9"/>
        </w:rPr>
        <w:tab/>
      </w:r>
      <w:hyperlink w:history="true" w:anchor="_bookmark17">
        <w:r>
          <w:rPr>
            <w:color w:val="2E3092"/>
          </w:rPr>
          <w:t>section 3.4</w:t>
        </w:r>
      </w:hyperlink>
      <w:r>
        <w:rPr>
          <w:color w:val="231F20"/>
        </w:rPr>
        <w:t>. The predicted values are then compared with actual mea-</w:t>
      </w:r>
      <w:r>
        <w:rPr>
          <w:color w:val="231F20"/>
          <w:spacing w:val="40"/>
        </w:rPr>
        <w:t> </w:t>
      </w:r>
      <w:r>
        <w:rPr>
          <w:color w:val="231F20"/>
        </w:rPr>
        <w:t>surements,</w:t>
      </w:r>
      <w:r>
        <w:rPr>
          <w:color w:val="231F20"/>
          <w:spacing w:val="63"/>
        </w:rPr>
        <w:t> </w:t>
      </w:r>
      <w:r>
        <w:rPr>
          <w:color w:val="231F20"/>
        </w:rPr>
        <w:t>which</w:t>
      </w:r>
      <w:r>
        <w:rPr>
          <w:color w:val="231F20"/>
          <w:spacing w:val="61"/>
        </w:rPr>
        <w:t> </w:t>
      </w:r>
      <w:r>
        <w:rPr>
          <w:color w:val="231F20"/>
        </w:rPr>
        <w:t>indicates</w:t>
      </w:r>
      <w:r>
        <w:rPr>
          <w:color w:val="231F20"/>
          <w:spacing w:val="62"/>
        </w:rPr>
        <w:t> </w:t>
      </w:r>
      <w:r>
        <w:rPr>
          <w:color w:val="231F20"/>
        </w:rPr>
        <w:t>that</w:t>
      </w:r>
      <w:r>
        <w:rPr>
          <w:color w:val="231F20"/>
          <w:spacing w:val="62"/>
        </w:rPr>
        <w:t> </w:t>
      </w:r>
      <w:r>
        <w:rPr>
          <w:color w:val="231F20"/>
        </w:rPr>
        <w:t>plant</w:t>
      </w:r>
      <w:r>
        <w:rPr>
          <w:color w:val="231F20"/>
          <w:spacing w:val="62"/>
        </w:rPr>
        <w:t> </w:t>
      </w:r>
      <w:r>
        <w:rPr>
          <w:color w:val="231F20"/>
        </w:rPr>
        <w:t>spacing</w:t>
      </w:r>
      <w:r>
        <w:rPr>
          <w:color w:val="231F20"/>
          <w:spacing w:val="62"/>
        </w:rPr>
        <w:t> </w:t>
      </w:r>
      <w:r>
        <w:rPr>
          <w:color w:val="231F20"/>
        </w:rPr>
        <w:t>increases</w:t>
      </w:r>
      <w:r>
        <w:rPr>
          <w:color w:val="231F20"/>
          <w:spacing w:val="63"/>
        </w:rPr>
        <w:t> </w:t>
      </w:r>
      <w:r>
        <w:rPr>
          <w:color w:val="231F20"/>
        </w:rPr>
        <w:t>with</w:t>
      </w:r>
      <w:r>
        <w:rPr>
          <w:color w:val="231F20"/>
          <w:spacing w:val="61"/>
        </w:rPr>
        <w:t> </w:t>
      </w:r>
      <w:r>
        <w:rPr>
          <w:color w:val="231F20"/>
          <w:spacing w:val="-5"/>
        </w:rPr>
        <w:t>an</w:t>
      </w:r>
    </w:p>
    <w:p>
      <w:pPr>
        <w:pStyle w:val="BodyText"/>
        <w:spacing w:before="38"/>
        <w:ind w:left="763"/>
      </w:pPr>
      <w:r>
        <w:rPr>
          <w:color w:val="231F20"/>
        </w:rPr>
        <w:t>increase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foliage</w:t>
      </w:r>
      <w:r>
        <w:rPr>
          <w:color w:val="231F20"/>
          <w:spacing w:val="-3"/>
        </w:rPr>
        <w:t> </w:t>
      </w:r>
      <w:r>
        <w:rPr>
          <w:color w:val="231F20"/>
        </w:rPr>
        <w:t>area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length.</w:t>
      </w:r>
      <w:r>
        <w:rPr>
          <w:color w:val="231F20"/>
          <w:spacing w:val="-2"/>
        </w:rPr>
        <w:t> </w:t>
      </w:r>
      <w:hyperlink w:history="true" w:anchor="_bookmark27">
        <w:r>
          <w:rPr>
            <w:color w:val="2E3092"/>
          </w:rPr>
          <w:t>Table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presents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RMSE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each</w:t>
      </w:r>
    </w:p>
    <w:p>
      <w:pPr>
        <w:spacing w:after="0"/>
        <w:sectPr>
          <w:type w:val="continuous"/>
          <w:pgSz w:w="11910" w:h="15880"/>
          <w:pgMar w:header="693" w:footer="592" w:top="640" w:bottom="280" w:left="640" w:right="640"/>
          <w:cols w:num="3" w:equalWidth="0">
            <w:col w:w="515" w:space="40"/>
            <w:col w:w="1378" w:space="2785"/>
            <w:col w:w="5912"/>
          </w:cols>
        </w:sectPr>
      </w:pPr>
    </w:p>
    <w:p>
      <w:pPr>
        <w:pStyle w:val="BodyText"/>
        <w:spacing w:line="276" w:lineRule="auto" w:before="62"/>
        <w:ind w:left="123" w:right="38" w:firstLine="2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9872">
                <wp:simplePos x="0" y="0"/>
                <wp:positionH relativeFrom="page">
                  <wp:posOffset>968399</wp:posOffset>
                </wp:positionH>
                <wp:positionV relativeFrom="paragraph">
                  <wp:posOffset>-249434</wp:posOffset>
                </wp:positionV>
                <wp:extent cx="58419" cy="12128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58419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4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251900pt;margin-top:-19.640493pt;width:4.6pt;height:9.550pt;mso-position-horizontal-relative:page;mso-position-vertical-relative:paragraph;z-index:-16196608" type="#_x0000_t202" id="docshape3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4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Where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x</w:t>
      </w:r>
      <w:r>
        <w:rPr>
          <w:i/>
          <w:color w:val="231F20"/>
          <w:vertAlign w:val="subscript"/>
        </w:rPr>
        <w:t>j</w:t>
      </w:r>
      <w:r>
        <w:rPr>
          <w:color w:val="231F20"/>
          <w:vertAlign w:val="baseline"/>
        </w:rPr>
        <w:t>)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actual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value,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(</w:t>
      </w:r>
      <w:r>
        <w:rPr>
          <w:i/>
          <w:color w:val="231F20"/>
          <w:vertAlign w:val="baseline"/>
        </w:rPr>
        <w:t>y</w:t>
      </w:r>
      <w:r>
        <w:rPr>
          <w:i/>
          <w:color w:val="231F20"/>
          <w:vertAlign w:val="subscript"/>
        </w:rPr>
        <w:t>j</w:t>
      </w:r>
      <w:r>
        <w:rPr>
          <w:color w:val="231F20"/>
          <w:vertAlign w:val="baseline"/>
        </w:rPr>
        <w:t>)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predicted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value,</w:t>
      </w:r>
      <w:r>
        <w:rPr>
          <w:color w:val="231F20"/>
          <w:spacing w:val="-5"/>
          <w:vertAlign w:val="baseline"/>
        </w:rPr>
        <w:t> </w:t>
      </w:r>
      <w:hyperlink w:history="true" w:anchor="_bookmark26">
        <w:r>
          <w:rPr>
            <w:color w:val="2E3092"/>
            <w:vertAlign w:val="baseline"/>
          </w:rPr>
          <w:t>Table</w:t>
        </w:r>
        <w:r>
          <w:rPr>
            <w:color w:val="2E3092"/>
            <w:spacing w:val="-5"/>
            <w:vertAlign w:val="baseline"/>
          </w:rPr>
          <w:t> </w:t>
        </w:r>
        <w:r>
          <w:rPr>
            <w:color w:val="2E3092"/>
            <w:vertAlign w:val="baseline"/>
          </w:rPr>
          <w:t>1</w:t>
        </w:r>
      </w:hyperlink>
      <w:r>
        <w:rPr>
          <w:color w:val="2E3092"/>
          <w:spacing w:val="-4"/>
          <w:vertAlign w:val="baseline"/>
        </w:rPr>
        <w:t> </w:t>
      </w:r>
      <w:r>
        <w:rPr>
          <w:color w:val="231F20"/>
          <w:vertAlign w:val="baseline"/>
        </w:rPr>
        <w:t>lists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RMSE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calculated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using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above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equation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for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each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measurement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per</w:t>
      </w:r>
      <w:r>
        <w:rPr>
          <w:color w:val="231F20"/>
          <w:spacing w:val="40"/>
          <w:w w:val="105"/>
          <w:vertAlign w:val="baseline"/>
        </w:rPr>
        <w:t> </w:t>
      </w:r>
      <w:bookmarkStart w:name="5. Discussion and future work" w:id="46"/>
      <w:bookmarkEnd w:id="46"/>
      <w:r>
        <w:rPr>
          <w:color w:val="231F20"/>
          <w:spacing w:val="-2"/>
          <w:w w:val="105"/>
          <w:vertAlign w:val="baseline"/>
        </w:rPr>
        <w:t>p</w:t>
      </w:r>
      <w:r>
        <w:rPr>
          <w:color w:val="231F20"/>
          <w:spacing w:val="-2"/>
          <w:w w:val="105"/>
          <w:vertAlign w:val="baseline"/>
        </w:rPr>
        <w:t>lant.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test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image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set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refers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to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set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images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taken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throughout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w w:val="105"/>
          <w:vertAlign w:val="baseline"/>
        </w:rPr>
        <w:t> plantation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cycle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 one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pair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plants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(Foliage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 and Foliage</w:t>
      </w:r>
      <w:r>
        <w:rPr>
          <w:color w:val="231F20"/>
          <w:spacing w:val="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2).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The</w:t>
      </w:r>
    </w:p>
    <w:p>
      <w:pPr>
        <w:pStyle w:val="BodyText"/>
      </w:pPr>
    </w:p>
    <w:p>
      <w:pPr>
        <w:pStyle w:val="BodyText"/>
        <w:spacing w:before="21"/>
      </w:pPr>
    </w:p>
    <w:p>
      <w:pPr>
        <w:spacing w:before="0"/>
        <w:ind w:left="123" w:right="0" w:firstLine="0"/>
        <w:jc w:val="left"/>
        <w:rPr>
          <w:sz w:val="12"/>
        </w:rPr>
      </w:pPr>
      <w:bookmarkStart w:name="_bookmark26" w:id="47"/>
      <w:bookmarkEnd w:id="47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23" w:right="0" w:firstLine="0"/>
        <w:jc w:val="left"/>
        <w:rPr>
          <w:sz w:val="12"/>
        </w:rPr>
      </w:pPr>
      <w:r>
        <w:rPr>
          <w:color w:val="231F20"/>
          <w:sz w:val="12"/>
        </w:rPr>
        <w:t>RMSE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manual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estimated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measurements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morphological</w:t>
      </w:r>
      <w:r>
        <w:rPr>
          <w:color w:val="231F20"/>
          <w:spacing w:val="24"/>
          <w:sz w:val="12"/>
        </w:rPr>
        <w:t> </w:t>
      </w:r>
      <w:r>
        <w:rPr>
          <w:color w:val="231F20"/>
          <w:spacing w:val="-2"/>
          <w:sz w:val="12"/>
        </w:rPr>
        <w:t>traits.</w:t>
      </w:r>
    </w:p>
    <w:p>
      <w:pPr>
        <w:pStyle w:val="BodyText"/>
        <w:spacing w:before="1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484555</wp:posOffset>
                </wp:positionH>
                <wp:positionV relativeFrom="paragraph">
                  <wp:posOffset>52473</wp:posOffset>
                </wp:positionV>
                <wp:extent cx="3188335" cy="6985"/>
                <wp:effectExtent l="0" t="0" r="0" b="0"/>
                <wp:wrapTopAndBottom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131774pt;width:251.036pt;height:.51025pt;mso-position-horizontal-relative:page;mso-position-vertical-relative:paragraph;z-index:-15714304;mso-wrap-distance-left:0;mso-wrap-distance-right:0" id="docshape37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276" w:val="left" w:leader="none"/>
          <w:tab w:pos="1997" w:val="left" w:leader="none"/>
          <w:tab w:pos="3065" w:val="left" w:leader="none"/>
          <w:tab w:pos="4200" w:val="left" w:leader="none"/>
        </w:tabs>
        <w:spacing w:before="61"/>
        <w:ind w:left="24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Test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5"/>
          <w:w w:val="110"/>
          <w:sz w:val="12"/>
        </w:rPr>
        <w:t> set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Instance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Length,</w:t>
      </w:r>
      <w:r>
        <w:rPr>
          <w:color w:val="231F20"/>
          <w:spacing w:val="2"/>
          <w:w w:val="110"/>
          <w:sz w:val="12"/>
        </w:rPr>
        <w:t> </w:t>
      </w:r>
      <w:r>
        <w:rPr>
          <w:i/>
          <w:color w:val="231F20"/>
          <w:spacing w:val="-2"/>
          <w:w w:val="110"/>
          <w:sz w:val="12"/>
        </w:rPr>
        <w:t>L</w:t>
      </w:r>
      <w:bookmarkStart w:name="_bookmark27" w:id="48"/>
      <w:bookmarkEnd w:id="48"/>
      <w:r>
        <w:rPr>
          <w:i/>
          <w:color w:val="231F20"/>
          <w:spacing w:val="-1"/>
          <w:w w:val="110"/>
          <w:sz w:val="12"/>
        </w:rPr>
      </w:r>
      <w:r>
        <w:rPr>
          <w:i/>
          <w:color w:val="231F20"/>
          <w:spacing w:val="-2"/>
          <w:w w:val="110"/>
          <w:sz w:val="12"/>
          <w:vertAlign w:val="subscript"/>
        </w:rPr>
        <w:t>r</w:t>
      </w:r>
      <w:r>
        <w:rPr>
          <w:color w:val="231F20"/>
          <w:spacing w:val="-2"/>
          <w:w w:val="110"/>
          <w:sz w:val="12"/>
          <w:vertAlign w:val="baseline"/>
        </w:rPr>
        <w:t>(cm)</w:t>
      </w:r>
      <w:r>
        <w:rPr>
          <w:color w:val="231F20"/>
          <w:sz w:val="12"/>
          <w:vertAlign w:val="baseline"/>
        </w:rPr>
        <w:tab/>
      </w:r>
      <w:r>
        <w:rPr>
          <w:color w:val="231F20"/>
          <w:w w:val="110"/>
          <w:sz w:val="12"/>
          <w:vertAlign w:val="baseline"/>
        </w:rPr>
        <w:t>Width,</w:t>
      </w:r>
      <w:r>
        <w:rPr>
          <w:color w:val="231F20"/>
          <w:spacing w:val="3"/>
          <w:w w:val="110"/>
          <w:sz w:val="12"/>
          <w:vertAlign w:val="baseline"/>
        </w:rPr>
        <w:t> </w:t>
      </w:r>
      <w:r>
        <w:rPr>
          <w:i/>
          <w:color w:val="231F20"/>
          <w:w w:val="110"/>
          <w:sz w:val="12"/>
          <w:vertAlign w:val="baseline"/>
        </w:rPr>
        <w:t>W</w:t>
      </w:r>
      <w:r>
        <w:rPr>
          <w:i/>
          <w:color w:val="231F20"/>
          <w:w w:val="110"/>
          <w:sz w:val="12"/>
          <w:vertAlign w:val="subscript"/>
        </w:rPr>
        <w:t>r</w:t>
      </w:r>
      <w:r>
        <w:rPr>
          <w:i/>
          <w:color w:val="231F20"/>
          <w:spacing w:val="3"/>
          <w:w w:val="110"/>
          <w:sz w:val="12"/>
          <w:vertAlign w:val="baseline"/>
        </w:rPr>
        <w:t> </w:t>
      </w:r>
      <w:r>
        <w:rPr>
          <w:color w:val="231F20"/>
          <w:spacing w:val="-4"/>
          <w:w w:val="110"/>
          <w:sz w:val="12"/>
          <w:vertAlign w:val="baseline"/>
        </w:rPr>
        <w:t>(cm)</w:t>
      </w:r>
      <w:r>
        <w:rPr>
          <w:color w:val="231F20"/>
          <w:sz w:val="12"/>
          <w:vertAlign w:val="baseline"/>
        </w:rPr>
        <w:tab/>
      </w:r>
      <w:r>
        <w:rPr>
          <w:color w:val="231F20"/>
          <w:w w:val="110"/>
          <w:sz w:val="12"/>
          <w:vertAlign w:val="baseline"/>
        </w:rPr>
        <w:t>Area,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i/>
          <w:color w:val="231F20"/>
          <w:w w:val="110"/>
          <w:sz w:val="12"/>
          <w:vertAlign w:val="baseline"/>
        </w:rPr>
        <w:t>A</w:t>
      </w:r>
      <w:r>
        <w:rPr>
          <w:i/>
          <w:color w:val="231F20"/>
          <w:w w:val="110"/>
          <w:sz w:val="12"/>
          <w:vertAlign w:val="subscript"/>
        </w:rPr>
        <w:t>f</w:t>
      </w:r>
      <w:r>
        <w:rPr>
          <w:i/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(cm</w:t>
      </w:r>
      <w:r>
        <w:rPr>
          <w:color w:val="231F20"/>
          <w:spacing w:val="-2"/>
          <w:w w:val="110"/>
          <w:sz w:val="12"/>
          <w:vertAlign w:val="superscript"/>
        </w:rPr>
        <w:t>2</w:t>
      </w:r>
      <w:r>
        <w:rPr>
          <w:color w:val="231F20"/>
          <w:spacing w:val="-2"/>
          <w:w w:val="110"/>
          <w:sz w:val="12"/>
          <w:vertAlign w:val="baseline"/>
        </w:rPr>
        <w:t>)</w:t>
      </w:r>
    </w:p>
    <w:p>
      <w:pPr>
        <w:tabs>
          <w:tab w:pos="1276" w:val="left" w:leader="none"/>
          <w:tab w:pos="1997" w:val="left" w:leader="none"/>
          <w:tab w:pos="3065" w:val="left" w:leader="none"/>
          <w:tab w:pos="4448" w:val="right" w:leader="none"/>
        </w:tabs>
        <w:spacing w:line="182" w:lineRule="auto" w:before="129"/>
        <w:ind w:left="24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484555</wp:posOffset>
                </wp:positionH>
                <wp:positionV relativeFrom="paragraph">
                  <wp:posOffset>34526</wp:posOffset>
                </wp:positionV>
                <wp:extent cx="3188335" cy="6350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3188157" y="0"/>
                              </a:lnTo>
                              <a:lnTo>
                                <a:pt x="0" y="0"/>
                              </a:lnTo>
                              <a:lnTo>
                                <a:pt x="0" y="5753"/>
                              </a:lnTo>
                              <a:lnTo>
                                <a:pt x="3188157" y="5753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.718611pt;width:251.036012pt;height:.453pt;mso-position-horizontal-relative:page;mso-position-vertical-relative:paragraph;z-index:15744512" id="docshape38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10"/>
          <w:w w:val="120"/>
          <w:position w:val="-8"/>
          <w:sz w:val="12"/>
        </w:rPr>
        <w:t>1</w:t>
      </w:r>
      <w:r>
        <w:rPr>
          <w:color w:val="231F20"/>
          <w:position w:val="-8"/>
          <w:sz w:val="12"/>
        </w:rPr>
        <w:tab/>
      </w:r>
      <w:r>
        <w:rPr>
          <w:color w:val="231F20"/>
          <w:w w:val="105"/>
          <w:sz w:val="12"/>
        </w:rPr>
        <w:t>Foliage</w:t>
      </w:r>
      <w:r>
        <w:rPr>
          <w:color w:val="231F20"/>
          <w:spacing w:val="2"/>
          <w:w w:val="120"/>
          <w:sz w:val="12"/>
        </w:rPr>
        <w:t> </w:t>
      </w:r>
      <w:r>
        <w:rPr>
          <w:color w:val="231F20"/>
          <w:spacing w:val="-10"/>
          <w:w w:val="120"/>
          <w:sz w:val="12"/>
        </w:rPr>
        <w:t>1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20"/>
          <w:sz w:val="12"/>
        </w:rPr>
        <w:t>1.1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20"/>
          <w:sz w:val="12"/>
        </w:rPr>
        <w:t>1.8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4"/>
          <w:w w:val="120"/>
          <w:sz w:val="12"/>
        </w:rPr>
        <w:t>3.35</w:t>
      </w:r>
    </w:p>
    <w:p>
      <w:pPr>
        <w:tabs>
          <w:tab w:pos="1997" w:val="left" w:leader="none"/>
          <w:tab w:pos="3065" w:val="left" w:leader="none"/>
          <w:tab w:pos="4375" w:val="right" w:leader="none"/>
        </w:tabs>
        <w:spacing w:line="109" w:lineRule="exact" w:before="0"/>
        <w:ind w:left="127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Foliage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1.3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1.1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2.9</w:t>
      </w:r>
    </w:p>
    <w:p>
      <w:pPr>
        <w:pStyle w:val="BodyText"/>
        <w:spacing w:line="276" w:lineRule="auto" w:before="27"/>
        <w:ind w:left="123"/>
      </w:pPr>
      <w:r>
        <w:rPr/>
        <w:br w:type="column"/>
      </w:r>
      <w:r>
        <w:rPr>
          <w:color w:val="231F20"/>
        </w:rPr>
        <w:t>test image set. The lower</w:t>
      </w:r>
      <w:r>
        <w:rPr>
          <w:color w:val="231F20"/>
          <w:spacing w:val="22"/>
        </w:rPr>
        <w:t> </w:t>
      </w:r>
      <w:r>
        <w:rPr>
          <w:color w:val="231F20"/>
        </w:rPr>
        <w:t>RMSE</w:t>
      </w:r>
      <w:r>
        <w:rPr>
          <w:color w:val="231F20"/>
          <w:spacing w:val="22"/>
        </w:rPr>
        <w:t> </w:t>
      </w:r>
      <w:r>
        <w:rPr>
          <w:color w:val="231F20"/>
        </w:rPr>
        <w:t>values indicate</w:t>
      </w:r>
      <w:r>
        <w:rPr>
          <w:color w:val="231F20"/>
          <w:spacing w:val="22"/>
        </w:rPr>
        <w:t> </w:t>
      </w:r>
      <w:r>
        <w:rPr>
          <w:color w:val="231F20"/>
        </w:rPr>
        <w:t>the reliability</w:t>
      </w:r>
      <w:r>
        <w:rPr>
          <w:color w:val="231F20"/>
          <w:spacing w:val="22"/>
        </w:rPr>
        <w:t> </w:t>
      </w:r>
      <w:r>
        <w:rPr>
          <w:color w:val="231F20"/>
        </w:rPr>
        <w:t>of the</w:t>
      </w:r>
      <w:r>
        <w:rPr>
          <w:color w:val="231F20"/>
          <w:spacing w:val="40"/>
        </w:rPr>
        <w:t> </w:t>
      </w:r>
      <w:r>
        <w:rPr>
          <w:color w:val="231F20"/>
        </w:rPr>
        <w:t>proposed</w:t>
      </w:r>
      <w:r>
        <w:rPr>
          <w:color w:val="231F20"/>
          <w:spacing w:val="-2"/>
        </w:rPr>
        <w:t> </w:t>
      </w:r>
      <w:r>
        <w:rPr>
          <w:color w:val="231F20"/>
        </w:rPr>
        <w:t>model.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292" w:val="left" w:leader="none"/>
        </w:tabs>
        <w:spacing w:line="240" w:lineRule="auto" w:before="0" w:after="0"/>
        <w:ind w:left="292" w:right="0" w:hanging="169"/>
        <w:jc w:val="left"/>
        <w:rPr>
          <w:sz w:val="16"/>
        </w:rPr>
      </w:pPr>
      <w:r>
        <w:rPr>
          <w:color w:val="231F20"/>
          <w:sz w:val="16"/>
        </w:rPr>
        <w:t>Discussion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future</w:t>
      </w:r>
      <w:r>
        <w:rPr>
          <w:color w:val="231F20"/>
          <w:spacing w:val="24"/>
          <w:sz w:val="16"/>
        </w:rPr>
        <w:t> </w:t>
      </w:r>
      <w:r>
        <w:rPr>
          <w:color w:val="231F20"/>
          <w:spacing w:val="-4"/>
          <w:sz w:val="16"/>
        </w:rPr>
        <w:t>work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23" w:firstLine="239"/>
      </w:pP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objective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study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automatically</w:t>
      </w:r>
      <w:r>
        <w:rPr>
          <w:color w:val="231F20"/>
          <w:spacing w:val="-8"/>
        </w:rPr>
        <w:t> </w:t>
      </w:r>
      <w:r>
        <w:rPr>
          <w:color w:val="231F20"/>
        </w:rPr>
        <w:t>measure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crop</w:t>
      </w:r>
      <w:r>
        <w:rPr>
          <w:color w:val="231F20"/>
          <w:spacing w:val="-7"/>
        </w:rPr>
        <w:t> </w:t>
      </w:r>
      <w:r>
        <w:rPr>
          <w:color w:val="231F20"/>
        </w:rPr>
        <w:t>mor-</w:t>
      </w:r>
      <w:r>
        <w:rPr>
          <w:color w:val="231F20"/>
          <w:spacing w:val="40"/>
        </w:rPr>
        <w:t> </w:t>
      </w:r>
      <w:r>
        <w:rPr>
          <w:color w:val="231F20"/>
        </w:rPr>
        <w:t>phological traits</w:t>
      </w:r>
      <w:r>
        <w:rPr>
          <w:color w:val="231F20"/>
          <w:spacing w:val="1"/>
        </w:rPr>
        <w:t> </w:t>
      </w:r>
      <w:r>
        <w:rPr>
          <w:color w:val="231F20"/>
        </w:rPr>
        <w:t>from the</w:t>
      </w:r>
      <w:r>
        <w:rPr>
          <w:color w:val="231F20"/>
          <w:spacing w:val="-2"/>
        </w:rPr>
        <w:t> </w:t>
      </w:r>
      <w:r>
        <w:rPr>
          <w:color w:val="231F20"/>
        </w:rPr>
        <w:t>lettuce</w:t>
      </w:r>
      <w:r>
        <w:rPr>
          <w:color w:val="231F20"/>
          <w:spacing w:val="-1"/>
        </w:rPr>
        <w:t> </w:t>
      </w:r>
      <w:r>
        <w:rPr>
          <w:color w:val="231F20"/>
        </w:rPr>
        <w:t>images</w:t>
      </w:r>
      <w:r>
        <w:rPr>
          <w:color w:val="231F20"/>
          <w:spacing w:val="1"/>
        </w:rPr>
        <w:t> </w:t>
      </w:r>
      <w:r>
        <w:rPr>
          <w:color w:val="231F20"/>
        </w:rPr>
        <w:t>acquired</w:t>
      </w:r>
      <w:r>
        <w:rPr>
          <w:color w:val="231F20"/>
          <w:spacing w:val="-1"/>
        </w:rPr>
        <w:t> </w:t>
      </w:r>
      <w:r>
        <w:rPr>
          <w:color w:val="231F20"/>
        </w:rPr>
        <w:t>from the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aquaponics</w:t>
      </w:r>
    </w:p>
    <w:p>
      <w:pPr>
        <w:pStyle w:val="BodyText"/>
      </w:pPr>
    </w:p>
    <w:p>
      <w:pPr>
        <w:pStyle w:val="BodyText"/>
        <w:spacing w:before="112"/>
      </w:pPr>
    </w:p>
    <w:p>
      <w:pPr>
        <w:spacing w:before="0"/>
        <w:ind w:left="12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123" w:right="0" w:firstLine="0"/>
        <w:jc w:val="left"/>
        <w:rPr>
          <w:sz w:val="12"/>
        </w:rPr>
      </w:pPr>
      <w:r>
        <w:rPr>
          <w:color w:val="231F20"/>
          <w:sz w:val="12"/>
        </w:rPr>
        <w:t>RMSE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manual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estimated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measurements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plant</w:t>
      </w:r>
      <w:r>
        <w:rPr>
          <w:color w:val="231F20"/>
          <w:spacing w:val="23"/>
          <w:sz w:val="12"/>
        </w:rPr>
        <w:t> </w:t>
      </w:r>
      <w:r>
        <w:rPr>
          <w:color w:val="231F20"/>
          <w:spacing w:val="-2"/>
          <w:sz w:val="12"/>
        </w:rPr>
        <w:t>spacing.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40" w:right="640"/>
          <w:cols w:num="2" w:equalWidth="0">
            <w:col w:w="5185" w:space="173"/>
            <w:col w:w="5272"/>
          </w:cols>
        </w:sectPr>
      </w:pPr>
    </w:p>
    <w:p>
      <w:pPr>
        <w:spacing w:before="120"/>
        <w:ind w:left="24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780822</wp:posOffset>
                </wp:positionH>
                <wp:positionV relativeFrom="paragraph">
                  <wp:posOffset>32034</wp:posOffset>
                </wp:positionV>
                <wp:extent cx="6333490" cy="66421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6333490" cy="664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245"/>
                              <w:gridCol w:w="760"/>
                              <w:gridCol w:w="1101"/>
                              <w:gridCol w:w="1724"/>
                              <w:gridCol w:w="822"/>
                              <w:gridCol w:w="1435"/>
                              <w:gridCol w:w="1095"/>
                              <w:gridCol w:w="1668"/>
                            </w:tblGrid>
                            <w:tr>
                              <w:trPr>
                                <w:trHeight w:val="282" w:hRule="atLeast"/>
                              </w:trPr>
                              <w:tc>
                                <w:tcPr>
                                  <w:tcW w:w="1245" w:type="dxa"/>
                                </w:tcPr>
                                <w:p>
                                  <w:pPr>
                                    <w:pStyle w:val="TableParagraph"/>
                                    <w:spacing w:line="113" w:lineRule="exact" w:before="0"/>
                                    <w:ind w:left="62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Foliage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14" w:lineRule="exact" w:before="35"/>
                                    <w:ind w:left="62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Foliage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</w:tcPr>
                                <w:p>
                                  <w:pPr>
                                    <w:pStyle w:val="TableParagraph"/>
                                    <w:spacing w:line="113" w:lineRule="exact" w:before="0"/>
                                    <w:ind w:lef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0.95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14" w:lineRule="exact" w:before="35"/>
                                    <w:ind w:lef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1.05</w:t>
                                  </w:r>
                                </w:p>
                              </w:tc>
                              <w:tc>
                                <w:tcPr>
                                  <w:tcW w:w="1101" w:type="dxa"/>
                                </w:tcPr>
                                <w:p>
                                  <w:pPr>
                                    <w:pStyle w:val="TableParagraph"/>
                                    <w:spacing w:line="113" w:lineRule="exact" w:before="0"/>
                                    <w:ind w:right="10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0"/>
                                      <w:sz w:val="12"/>
                                    </w:rPr>
                                    <w:t>1.5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14" w:lineRule="exact" w:before="35"/>
                                    <w:ind w:right="10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1.3</w:t>
                                  </w:r>
                                </w:p>
                              </w:tc>
                              <w:tc>
                                <w:tcPr>
                                  <w:tcW w:w="1724" w:type="dxa"/>
                                </w:tcPr>
                                <w:p>
                                  <w:pPr>
                                    <w:pStyle w:val="TableParagraph"/>
                                    <w:spacing w:line="113" w:lineRule="exact" w:before="0"/>
                                    <w:ind w:left="4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3.1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14" w:lineRule="exact" w:before="35"/>
                                    <w:ind w:left="4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2.79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Test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image</w:t>
                                  </w:r>
                                </w:p>
                              </w:tc>
                              <w:tc>
                                <w:tcPr>
                                  <w:tcW w:w="1435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632" w:val="left" w:leader="none"/>
                                    </w:tabs>
                                    <w:spacing w:line="240" w:lineRule="auto" w:before="58"/>
                                    <w:ind w:left="-40" w:right="20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set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Instance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15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8"/>
                                    <w:ind w:left="8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Instance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668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1"/>
                                    <w:ind w:left="29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Plant</w:t>
                                  </w:r>
                                  <w:r>
                                    <w:rPr>
                                      <w:color w:val="231F20"/>
                                      <w:spacing w:val="2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>spacing,</w:t>
                                  </w:r>
                                  <w:r>
                                    <w:rPr>
                                      <w:color w:val="231F20"/>
                                      <w:spacing w:val="2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z w:val="12"/>
                                    </w:rPr>
                                    <w:t>′</w:t>
                                  </w:r>
                                  <w:r>
                                    <w:rPr>
                                      <w:rFonts w:ascii="Tuffy" w:hAnsi="Tuffy"/>
                                      <w:b w:val="0"/>
                                      <w:color w:val="231F20"/>
                                      <w:spacing w:val="17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(cm)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1245" w:type="dxa"/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right="10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Foliage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lef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1.27</w:t>
                                  </w:r>
                                </w:p>
                              </w:tc>
                              <w:tc>
                                <w:tcPr>
                                  <w:tcW w:w="1101" w:type="dxa"/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left="73" w:right="10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0.99</w:t>
                                  </w:r>
                                </w:p>
                              </w:tc>
                              <w:tc>
                                <w:tcPr>
                                  <w:tcW w:w="1724" w:type="dxa"/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left="4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3.2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35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-40" w:right="28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Foliage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83" w:right="7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Foliage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66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29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30"/>
                                      <w:sz w:val="12"/>
                                    </w:rPr>
                                    <w:t>1.1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5" w:type="dxa"/>
                                </w:tcPr>
                                <w:p>
                                  <w:pPr>
                                    <w:pStyle w:val="TableParagraph"/>
                                    <w:ind w:right="10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Foliage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</w:tcPr>
                                <w:p>
                                  <w:pPr>
                                    <w:pStyle w:val="TableParagraph"/>
                                    <w:ind w:lef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1.37</w:t>
                                  </w:r>
                                </w:p>
                              </w:tc>
                              <w:tc>
                                <w:tcPr>
                                  <w:tcW w:w="1101" w:type="dxa"/>
                                </w:tcPr>
                                <w:p>
                                  <w:pPr>
                                    <w:pStyle w:val="TableParagraph"/>
                                    <w:ind w:left="73" w:right="10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1.21</w:t>
                                  </w:r>
                                </w:p>
                              </w:tc>
                              <w:tc>
                                <w:tcPr>
                                  <w:tcW w:w="1724" w:type="dxa"/>
                                </w:tcPr>
                                <w:p>
                                  <w:pPr>
                                    <w:pStyle w:val="TableParagraph"/>
                                    <w:ind w:left="4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3.12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</w:tcPr>
                                <w:p>
                                  <w:pPr>
                                    <w:pStyle w:val="TableParagraph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35" w:type="dxa"/>
                                </w:tcPr>
                                <w:p>
                                  <w:pPr>
                                    <w:pStyle w:val="TableParagraph"/>
                                    <w:ind w:left="-40" w:right="28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Foliage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</w:tcPr>
                                <w:p>
                                  <w:pPr>
                                    <w:pStyle w:val="TableParagraph"/>
                                    <w:ind w:left="83" w:right="7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Foliage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668" w:type="dxa"/>
                                </w:tcPr>
                                <w:p>
                                  <w:pPr>
                                    <w:pStyle w:val="TableParagraph"/>
                                    <w:ind w:left="29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0.95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5" w:type="dxa"/>
                                </w:tcPr>
                                <w:p>
                                  <w:pPr>
                                    <w:pStyle w:val="TableParagraph"/>
                                    <w:ind w:right="10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Foliage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</w:tcPr>
                                <w:p>
                                  <w:pPr>
                                    <w:pStyle w:val="TableParagraph"/>
                                    <w:ind w:lef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1.31</w:t>
                                  </w:r>
                                </w:p>
                              </w:tc>
                              <w:tc>
                                <w:tcPr>
                                  <w:tcW w:w="1101" w:type="dxa"/>
                                </w:tcPr>
                                <w:p>
                                  <w:pPr>
                                    <w:pStyle w:val="TableParagraph"/>
                                    <w:ind w:left="73" w:right="10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1.32</w:t>
                                  </w:r>
                                </w:p>
                              </w:tc>
                              <w:tc>
                                <w:tcPr>
                                  <w:tcW w:w="1724" w:type="dxa"/>
                                </w:tcPr>
                                <w:p>
                                  <w:pPr>
                                    <w:pStyle w:val="TableParagraph"/>
                                    <w:ind w:left="4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3.23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</w:tcPr>
                                <w:p>
                                  <w:pPr>
                                    <w:pStyle w:val="TableParagraph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35" w:type="dxa"/>
                                </w:tcPr>
                                <w:p>
                                  <w:pPr>
                                    <w:pStyle w:val="TableParagraph"/>
                                    <w:ind w:left="-40" w:right="28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Foliage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</w:tcPr>
                                <w:p>
                                  <w:pPr>
                                    <w:pStyle w:val="TableParagraph"/>
                                    <w:ind w:left="83" w:right="7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Foliage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668" w:type="dxa"/>
                                </w:tcPr>
                                <w:p>
                                  <w:pPr>
                                    <w:pStyle w:val="TableParagraph"/>
                                    <w:ind w:left="29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1.27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124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right="10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Foliage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6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1.18</w:t>
                                  </w:r>
                                </w:p>
                              </w:tc>
                              <w:tc>
                                <w:tcPr>
                                  <w:tcW w:w="110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73" w:right="10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1.27</w:t>
                                  </w:r>
                                </w:p>
                              </w:tc>
                              <w:tc>
                                <w:tcPr>
                                  <w:tcW w:w="172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4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2.87</w:t>
                                  </w:r>
                                </w:p>
                              </w:tc>
                              <w:tc>
                                <w:tcPr>
                                  <w:tcW w:w="822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435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-40" w:right="28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Foliage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95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83" w:right="7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Foliage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668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29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1.31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482075pt;margin-top:2.522409pt;width:498.7pt;height:52.3pt;mso-position-horizontal-relative:page;mso-position-vertical-relative:paragraph;z-index:15746048" type="#_x0000_t202" id="docshape3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245"/>
                        <w:gridCol w:w="760"/>
                        <w:gridCol w:w="1101"/>
                        <w:gridCol w:w="1724"/>
                        <w:gridCol w:w="822"/>
                        <w:gridCol w:w="1435"/>
                        <w:gridCol w:w="1095"/>
                        <w:gridCol w:w="1668"/>
                      </w:tblGrid>
                      <w:tr>
                        <w:trPr>
                          <w:trHeight w:val="282" w:hRule="atLeast"/>
                        </w:trPr>
                        <w:tc>
                          <w:tcPr>
                            <w:tcW w:w="1245" w:type="dxa"/>
                          </w:tcPr>
                          <w:p>
                            <w:pPr>
                              <w:pStyle w:val="TableParagraph"/>
                              <w:spacing w:line="113" w:lineRule="exact" w:before="0"/>
                              <w:ind w:left="62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Foliage</w:t>
                            </w:r>
                            <w:r>
                              <w:rPr>
                                <w:color w:val="231F20"/>
                                <w:spacing w:val="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  <w:p>
                            <w:pPr>
                              <w:pStyle w:val="TableParagraph"/>
                              <w:spacing w:line="114" w:lineRule="exact" w:before="35"/>
                              <w:ind w:left="62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Foliage</w:t>
                            </w:r>
                            <w:r>
                              <w:rPr>
                                <w:color w:val="231F20"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60" w:type="dxa"/>
                          </w:tcPr>
                          <w:p>
                            <w:pPr>
                              <w:pStyle w:val="TableParagraph"/>
                              <w:spacing w:line="113" w:lineRule="exact" w:before="0"/>
                              <w:ind w:lef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0.95</w:t>
                            </w:r>
                          </w:p>
                          <w:p>
                            <w:pPr>
                              <w:pStyle w:val="TableParagraph"/>
                              <w:spacing w:line="114" w:lineRule="exact" w:before="35"/>
                              <w:ind w:lef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1.05</w:t>
                            </w:r>
                          </w:p>
                        </w:tc>
                        <w:tc>
                          <w:tcPr>
                            <w:tcW w:w="1101" w:type="dxa"/>
                          </w:tcPr>
                          <w:p>
                            <w:pPr>
                              <w:pStyle w:val="TableParagraph"/>
                              <w:spacing w:line="113" w:lineRule="exact" w:before="0"/>
                              <w:ind w:right="10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2"/>
                              </w:rPr>
                              <w:t>1.5</w:t>
                            </w:r>
                          </w:p>
                          <w:p>
                            <w:pPr>
                              <w:pStyle w:val="TableParagraph"/>
                              <w:spacing w:line="114" w:lineRule="exact" w:before="35"/>
                              <w:ind w:right="10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1.3</w:t>
                            </w:r>
                          </w:p>
                        </w:tc>
                        <w:tc>
                          <w:tcPr>
                            <w:tcW w:w="1724" w:type="dxa"/>
                          </w:tcPr>
                          <w:p>
                            <w:pPr>
                              <w:pStyle w:val="TableParagraph"/>
                              <w:spacing w:line="113" w:lineRule="exact" w:before="0"/>
                              <w:ind w:left="4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3.1</w:t>
                            </w:r>
                          </w:p>
                          <w:p>
                            <w:pPr>
                              <w:pStyle w:val="TableParagraph"/>
                              <w:spacing w:line="114" w:lineRule="exact" w:before="35"/>
                              <w:ind w:left="4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2.79</w:t>
                            </w:r>
                          </w:p>
                        </w:tc>
                        <w:tc>
                          <w:tcPr>
                            <w:tcW w:w="822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Test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image</w:t>
                            </w:r>
                          </w:p>
                        </w:tc>
                        <w:tc>
                          <w:tcPr>
                            <w:tcW w:w="1435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632" w:val="left" w:leader="none"/>
                              </w:tabs>
                              <w:spacing w:line="240" w:lineRule="auto" w:before="58"/>
                              <w:ind w:left="-40" w:right="20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set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Instance</w:t>
                            </w:r>
                            <w:r>
                              <w:rPr>
                                <w:color w:val="231F20"/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15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95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8"/>
                              <w:ind w:left="8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Instance</w:t>
                            </w:r>
                            <w:r>
                              <w:rPr>
                                <w:color w:val="231F20"/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668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1"/>
                              <w:ind w:left="29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z w:val="12"/>
                              </w:rPr>
                              <w:t>Plant</w:t>
                            </w:r>
                            <w:r>
                              <w:rPr>
                                <w:color w:val="231F20"/>
                                <w:spacing w:val="2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>spacing,</w:t>
                            </w:r>
                            <w:r>
                              <w:rPr>
                                <w:color w:val="231F20"/>
                                <w:spacing w:val="2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2"/>
                              </w:rPr>
                              <w:t>S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z w:val="12"/>
                              </w:rPr>
                              <w:t>′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31F20"/>
                                <w:spacing w:val="1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(cm)</w:t>
                            </w:r>
                          </w:p>
                        </w:tc>
                      </w:tr>
                      <w:tr>
                        <w:trPr>
                          <w:trHeight w:val="170" w:hRule="atLeast"/>
                        </w:trPr>
                        <w:tc>
                          <w:tcPr>
                            <w:tcW w:w="1245" w:type="dxa"/>
                          </w:tcPr>
                          <w:p>
                            <w:pPr>
                              <w:pStyle w:val="TableParagraph"/>
                              <w:spacing w:before="21"/>
                              <w:ind w:right="10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Foliage</w:t>
                            </w:r>
                            <w:r>
                              <w:rPr>
                                <w:color w:val="231F20"/>
                                <w:spacing w:val="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60" w:type="dxa"/>
                          </w:tcPr>
                          <w:p>
                            <w:pPr>
                              <w:pStyle w:val="TableParagraph"/>
                              <w:spacing w:before="21"/>
                              <w:ind w:lef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1.27</w:t>
                            </w:r>
                          </w:p>
                        </w:tc>
                        <w:tc>
                          <w:tcPr>
                            <w:tcW w:w="1101" w:type="dxa"/>
                          </w:tcPr>
                          <w:p>
                            <w:pPr>
                              <w:pStyle w:val="TableParagraph"/>
                              <w:spacing w:before="21"/>
                              <w:ind w:left="73" w:right="10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0.99</w:t>
                            </w:r>
                          </w:p>
                        </w:tc>
                        <w:tc>
                          <w:tcPr>
                            <w:tcW w:w="1724" w:type="dxa"/>
                          </w:tcPr>
                          <w:p>
                            <w:pPr>
                              <w:pStyle w:val="TableParagraph"/>
                              <w:spacing w:before="21"/>
                              <w:ind w:left="4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3.2</w:t>
                            </w:r>
                          </w:p>
                        </w:tc>
                        <w:tc>
                          <w:tcPr>
                            <w:tcW w:w="822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35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-40" w:right="28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Foliage</w:t>
                            </w:r>
                            <w:r>
                              <w:rPr>
                                <w:color w:val="231F20"/>
                                <w:spacing w:val="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95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83" w:right="7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Foliage</w:t>
                            </w:r>
                            <w:r>
                              <w:rPr>
                                <w:color w:val="231F20"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66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29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30"/>
                                <w:sz w:val="12"/>
                              </w:rPr>
                              <w:t>1.1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5" w:type="dxa"/>
                          </w:tcPr>
                          <w:p>
                            <w:pPr>
                              <w:pStyle w:val="TableParagraph"/>
                              <w:ind w:right="10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Foliage</w:t>
                            </w:r>
                            <w:r>
                              <w:rPr>
                                <w:color w:val="231F20"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60" w:type="dxa"/>
                          </w:tcPr>
                          <w:p>
                            <w:pPr>
                              <w:pStyle w:val="TableParagraph"/>
                              <w:ind w:lef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1.37</w:t>
                            </w:r>
                          </w:p>
                        </w:tc>
                        <w:tc>
                          <w:tcPr>
                            <w:tcW w:w="1101" w:type="dxa"/>
                          </w:tcPr>
                          <w:p>
                            <w:pPr>
                              <w:pStyle w:val="TableParagraph"/>
                              <w:ind w:left="73" w:right="10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1.21</w:t>
                            </w:r>
                          </w:p>
                        </w:tc>
                        <w:tc>
                          <w:tcPr>
                            <w:tcW w:w="1724" w:type="dxa"/>
                          </w:tcPr>
                          <w:p>
                            <w:pPr>
                              <w:pStyle w:val="TableParagraph"/>
                              <w:ind w:left="4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3.12</w:t>
                            </w:r>
                          </w:p>
                        </w:tc>
                        <w:tc>
                          <w:tcPr>
                            <w:tcW w:w="822" w:type="dxa"/>
                          </w:tcPr>
                          <w:p>
                            <w:pPr>
                              <w:pStyle w:val="TableParagraph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35" w:type="dxa"/>
                          </w:tcPr>
                          <w:p>
                            <w:pPr>
                              <w:pStyle w:val="TableParagraph"/>
                              <w:ind w:left="-40" w:right="28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Foliage</w:t>
                            </w:r>
                            <w:r>
                              <w:rPr>
                                <w:color w:val="231F20"/>
                                <w:spacing w:val="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95" w:type="dxa"/>
                          </w:tcPr>
                          <w:p>
                            <w:pPr>
                              <w:pStyle w:val="TableParagraph"/>
                              <w:ind w:left="83" w:right="7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Foliage</w:t>
                            </w:r>
                            <w:r>
                              <w:rPr>
                                <w:color w:val="231F20"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668" w:type="dxa"/>
                          </w:tcPr>
                          <w:p>
                            <w:pPr>
                              <w:pStyle w:val="TableParagraph"/>
                              <w:ind w:left="29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0.95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5" w:type="dxa"/>
                          </w:tcPr>
                          <w:p>
                            <w:pPr>
                              <w:pStyle w:val="TableParagraph"/>
                              <w:ind w:right="10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Foliage</w:t>
                            </w:r>
                            <w:r>
                              <w:rPr>
                                <w:color w:val="231F20"/>
                                <w:spacing w:val="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60" w:type="dxa"/>
                          </w:tcPr>
                          <w:p>
                            <w:pPr>
                              <w:pStyle w:val="TableParagraph"/>
                              <w:ind w:lef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1.31</w:t>
                            </w:r>
                          </w:p>
                        </w:tc>
                        <w:tc>
                          <w:tcPr>
                            <w:tcW w:w="1101" w:type="dxa"/>
                          </w:tcPr>
                          <w:p>
                            <w:pPr>
                              <w:pStyle w:val="TableParagraph"/>
                              <w:ind w:left="73" w:right="10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1.32</w:t>
                            </w:r>
                          </w:p>
                        </w:tc>
                        <w:tc>
                          <w:tcPr>
                            <w:tcW w:w="1724" w:type="dxa"/>
                          </w:tcPr>
                          <w:p>
                            <w:pPr>
                              <w:pStyle w:val="TableParagraph"/>
                              <w:ind w:left="4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3.23</w:t>
                            </w:r>
                          </w:p>
                        </w:tc>
                        <w:tc>
                          <w:tcPr>
                            <w:tcW w:w="822" w:type="dxa"/>
                          </w:tcPr>
                          <w:p>
                            <w:pPr>
                              <w:pStyle w:val="TableParagraph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435" w:type="dxa"/>
                          </w:tcPr>
                          <w:p>
                            <w:pPr>
                              <w:pStyle w:val="TableParagraph"/>
                              <w:ind w:left="-40" w:right="28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Foliage</w:t>
                            </w:r>
                            <w:r>
                              <w:rPr>
                                <w:color w:val="231F20"/>
                                <w:spacing w:val="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95" w:type="dxa"/>
                          </w:tcPr>
                          <w:p>
                            <w:pPr>
                              <w:pStyle w:val="TableParagraph"/>
                              <w:ind w:left="83" w:right="7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Foliage</w:t>
                            </w:r>
                            <w:r>
                              <w:rPr>
                                <w:color w:val="231F20"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668" w:type="dxa"/>
                          </w:tcPr>
                          <w:p>
                            <w:pPr>
                              <w:pStyle w:val="TableParagraph"/>
                              <w:ind w:left="29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1.27</w:t>
                            </w: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1245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right="10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Foliage</w:t>
                            </w:r>
                            <w:r>
                              <w:rPr>
                                <w:color w:val="231F20"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60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1.18</w:t>
                            </w:r>
                          </w:p>
                        </w:tc>
                        <w:tc>
                          <w:tcPr>
                            <w:tcW w:w="1101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73" w:right="10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1.27</w:t>
                            </w:r>
                          </w:p>
                        </w:tc>
                        <w:tc>
                          <w:tcPr>
                            <w:tcW w:w="1724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44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2.87</w:t>
                            </w:r>
                          </w:p>
                        </w:tc>
                        <w:tc>
                          <w:tcPr>
                            <w:tcW w:w="822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435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-40" w:right="28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Foliage</w:t>
                            </w:r>
                            <w:r>
                              <w:rPr>
                                <w:color w:val="231F20"/>
                                <w:spacing w:val="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95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83" w:right="7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Foliage</w:t>
                            </w:r>
                            <w:r>
                              <w:rPr>
                                <w:color w:val="231F20"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668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29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1.31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10"/>
          <w:w w:val="110"/>
          <w:sz w:val="12"/>
        </w:rPr>
        <w:t>2</w:t>
      </w:r>
    </w:p>
    <w:p>
      <w:pPr>
        <w:pStyle w:val="BodyText"/>
        <w:spacing w:before="70"/>
        <w:rPr>
          <w:sz w:val="12"/>
        </w:rPr>
      </w:pPr>
    </w:p>
    <w:p>
      <w:pPr>
        <w:spacing w:before="1"/>
        <w:ind w:left="242" w:right="0" w:firstLine="0"/>
        <w:jc w:val="left"/>
        <w:rPr>
          <w:sz w:val="12"/>
        </w:rPr>
      </w:pPr>
      <w:r>
        <w:rPr>
          <w:color w:val="231F20"/>
          <w:spacing w:val="-10"/>
          <w:w w:val="110"/>
          <w:sz w:val="12"/>
        </w:rPr>
        <w:t>3</w:t>
      </w:r>
    </w:p>
    <w:p>
      <w:pPr>
        <w:pStyle w:val="BodyText"/>
        <w:spacing w:before="69"/>
        <w:rPr>
          <w:sz w:val="12"/>
        </w:rPr>
      </w:pPr>
    </w:p>
    <w:p>
      <w:pPr>
        <w:spacing w:before="0"/>
        <w:ind w:left="242" w:right="0" w:firstLine="0"/>
        <w:jc w:val="left"/>
        <w:rPr>
          <w:sz w:val="12"/>
        </w:rPr>
      </w:pPr>
      <w:r>
        <w:rPr>
          <w:color w:val="231F20"/>
          <w:spacing w:val="-10"/>
          <w:w w:val="105"/>
          <w:sz w:val="12"/>
        </w:rPr>
        <w:t>4</w:t>
      </w:r>
    </w:p>
    <w:p>
      <w:pPr>
        <w:pStyle w:val="BodyText"/>
        <w:spacing w:before="2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484555</wp:posOffset>
                </wp:positionH>
                <wp:positionV relativeFrom="paragraph">
                  <wp:posOffset>88660</wp:posOffset>
                </wp:positionV>
                <wp:extent cx="3188335" cy="6350"/>
                <wp:effectExtent l="0" t="0" r="0" b="0"/>
                <wp:wrapTopAndBottom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3188157" y="575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6.981153pt;width:251.036pt;height:.45352pt;mso-position-horizontal-relative:page;mso-position-vertical-relative:paragraph;z-index:-15713792;mso-wrap-distance-left:0;mso-wrap-distance-right:0" id="docshape40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10"/>
        </w:rPr>
        <w:sectPr>
          <w:type w:val="continuous"/>
          <w:pgSz w:w="11910" w:h="15880"/>
          <w:pgMar w:header="693" w:footer="592" w:top="640" w:bottom="280" w:left="64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40" w:right="640"/>
        </w:sectPr>
      </w:pPr>
    </w:p>
    <w:p>
      <w:pPr>
        <w:pStyle w:val="BodyText"/>
        <w:spacing w:line="276" w:lineRule="auto" w:before="110"/>
        <w:ind w:left="123" w:right="38"/>
        <w:jc w:val="both"/>
      </w:pPr>
      <w:bookmarkStart w:name="6. Conclusion" w:id="49"/>
      <w:bookmarkEnd w:id="49"/>
      <w:r>
        <w:rPr/>
      </w:r>
      <w:bookmarkStart w:name="Declaration of Competing Interest" w:id="50"/>
      <w:bookmarkEnd w:id="50"/>
      <w:r>
        <w:rPr/>
      </w:r>
      <w:bookmarkStart w:name="Acknowledgements" w:id="51"/>
      <w:bookmarkEnd w:id="51"/>
      <w:r>
        <w:rPr/>
      </w:r>
      <w:r>
        <w:rPr>
          <w:color w:val="231F20"/>
        </w:rPr>
        <w:t>facility and determine the effective plant spacing between grow</w:t>
      </w:r>
      <w:r>
        <w:rPr>
          <w:color w:val="231F20"/>
          <w:spacing w:val="40"/>
        </w:rPr>
        <w:t> </w:t>
      </w:r>
      <w:r>
        <w:rPr>
          <w:color w:val="231F20"/>
        </w:rPr>
        <w:t>channels.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idea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develop</w:t>
      </w:r>
      <w:r>
        <w:rPr>
          <w:color w:val="231F20"/>
          <w:spacing w:val="40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approach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lead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self-adaptive aquaponics system, where based on crop morphological</w:t>
      </w:r>
      <w:r>
        <w:rPr>
          <w:color w:val="231F20"/>
          <w:spacing w:val="40"/>
        </w:rPr>
        <w:t> </w:t>
      </w:r>
      <w:r>
        <w:rPr>
          <w:color w:val="231F20"/>
        </w:rPr>
        <w:t>attributes,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grow</w:t>
      </w:r>
      <w:r>
        <w:rPr>
          <w:color w:val="231F20"/>
          <w:spacing w:val="-5"/>
        </w:rPr>
        <w:t> </w:t>
      </w:r>
      <w:r>
        <w:rPr>
          <w:color w:val="231F20"/>
        </w:rPr>
        <w:t>channels</w:t>
      </w:r>
      <w:r>
        <w:rPr>
          <w:color w:val="231F20"/>
          <w:spacing w:val="-7"/>
        </w:rPr>
        <w:t> </w:t>
      </w:r>
      <w:r>
        <w:rPr>
          <w:color w:val="231F20"/>
        </w:rPr>
        <w:t>adjust</w:t>
      </w:r>
      <w:r>
        <w:rPr>
          <w:color w:val="231F20"/>
          <w:spacing w:val="-7"/>
        </w:rPr>
        <w:t> </w:t>
      </w:r>
      <w:r>
        <w:rPr>
          <w:color w:val="231F20"/>
        </w:rPr>
        <w:t>their</w:t>
      </w:r>
      <w:r>
        <w:rPr>
          <w:color w:val="231F20"/>
          <w:spacing w:val="-5"/>
        </w:rPr>
        <w:t> </w:t>
      </w:r>
      <w:r>
        <w:rPr>
          <w:color w:val="231F20"/>
        </w:rPr>
        <w:t>positions</w:t>
      </w:r>
      <w:r>
        <w:rPr>
          <w:color w:val="231F20"/>
          <w:spacing w:val="-8"/>
        </w:rPr>
        <w:t> </w:t>
      </w:r>
      <w:r>
        <w:rPr>
          <w:color w:val="231F20"/>
        </w:rPr>
        <w:t>effectively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ensure</w:t>
      </w:r>
      <w:r>
        <w:rPr>
          <w:color w:val="231F20"/>
          <w:spacing w:val="40"/>
        </w:rPr>
        <w:t> </w:t>
      </w:r>
      <w:r>
        <w:rPr>
          <w:color w:val="231F20"/>
        </w:rPr>
        <w:t>high crop yield and quality by avoiding occlusions and foliage overlap-</w:t>
      </w:r>
      <w:r>
        <w:rPr>
          <w:color w:val="231F20"/>
          <w:spacing w:val="40"/>
        </w:rPr>
        <w:t> </w:t>
      </w:r>
      <w:r>
        <w:rPr>
          <w:color w:val="231F20"/>
        </w:rPr>
        <w:t>ping.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presented</w:t>
      </w:r>
      <w:r>
        <w:rPr>
          <w:color w:val="231F20"/>
          <w:spacing w:val="-9"/>
        </w:rPr>
        <w:t> </w:t>
      </w:r>
      <w:r>
        <w:rPr>
          <w:color w:val="231F20"/>
        </w:rPr>
        <w:t>work</w:t>
      </w:r>
      <w:r>
        <w:rPr>
          <w:color w:val="231F20"/>
          <w:spacing w:val="-9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Mask-RCNN</w:t>
      </w:r>
      <w:r>
        <w:rPr>
          <w:color w:val="231F20"/>
          <w:spacing w:val="-8"/>
        </w:rPr>
        <w:t> </w:t>
      </w:r>
      <w:r>
        <w:rPr>
          <w:color w:val="231F20"/>
        </w:rPr>
        <w:t>algorithm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enable</w:t>
      </w:r>
      <w:r>
        <w:rPr>
          <w:color w:val="231F20"/>
          <w:spacing w:val="40"/>
        </w:rPr>
        <w:t> </w:t>
      </w:r>
      <w:r>
        <w:rPr>
          <w:color w:val="231F20"/>
        </w:rPr>
        <w:t>a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ne-grained detection of lettuce foliage within the images and the</w:t>
      </w:r>
      <w:r>
        <w:rPr>
          <w:color w:val="231F20"/>
          <w:spacing w:val="40"/>
        </w:rPr>
        <w:t> </w:t>
      </w:r>
      <w:r>
        <w:rPr>
          <w:color w:val="231F20"/>
        </w:rPr>
        <w:t>generation of a pixel-wise segmentation mask for each detected</w:t>
      </w:r>
      <w:r>
        <w:rPr>
          <w:color w:val="231F20"/>
          <w:spacing w:val="40"/>
        </w:rPr>
        <w:t> </w:t>
      </w:r>
      <w:r>
        <w:rPr>
          <w:color w:val="231F20"/>
        </w:rPr>
        <w:t>instance. The segmentation masks distinguish foliage from the back-</w:t>
      </w:r>
      <w:r>
        <w:rPr>
          <w:color w:val="231F20"/>
          <w:spacing w:val="40"/>
        </w:rPr>
        <w:t> </w:t>
      </w:r>
      <w:r>
        <w:rPr>
          <w:color w:val="231F20"/>
        </w:rPr>
        <w:t>ground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provide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mechanism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identify</w:t>
      </w:r>
      <w:r>
        <w:rPr>
          <w:color w:val="231F20"/>
          <w:spacing w:val="40"/>
        </w:rPr>
        <w:t> </w:t>
      </w:r>
      <w:r>
        <w:rPr>
          <w:color w:val="231F20"/>
        </w:rPr>
        <w:t>non-foliage</w:t>
      </w:r>
      <w:r>
        <w:rPr>
          <w:color w:val="231F20"/>
          <w:spacing w:val="40"/>
        </w:rPr>
        <w:t> </w:t>
      </w:r>
      <w:r>
        <w:rPr>
          <w:color w:val="231F20"/>
        </w:rPr>
        <w:t>classes,</w:t>
      </w:r>
      <w:r>
        <w:rPr>
          <w:color w:val="231F20"/>
          <w:spacing w:val="40"/>
        </w:rPr>
        <w:t> </w:t>
      </w:r>
      <w:r>
        <w:rPr>
          <w:color w:val="231F20"/>
        </w:rPr>
        <w:t>such as channel, Rockwool cubes, etc., by considering their high</w:t>
      </w:r>
      <w:r>
        <w:rPr>
          <w:color w:val="231F20"/>
          <w:spacing w:val="40"/>
        </w:rPr>
        <w:t> </w:t>
      </w:r>
      <w:r>
        <w:rPr>
          <w:color w:val="231F20"/>
        </w:rPr>
        <w:t>heterogeneity in form and texture.</w:t>
      </w:r>
    </w:p>
    <w:p>
      <w:pPr>
        <w:pStyle w:val="BodyText"/>
        <w:spacing w:line="276" w:lineRule="auto"/>
        <w:ind w:left="123" w:right="38" w:firstLine="238"/>
        <w:jc w:val="both"/>
      </w:pPr>
      <w:r>
        <w:rPr>
          <w:color w:val="231F20"/>
        </w:rPr>
        <w:t>The manual measurement of morphological traits is time-</w:t>
      </w:r>
      <w:r>
        <w:rPr>
          <w:color w:val="231F20"/>
          <w:spacing w:val="40"/>
        </w:rPr>
        <w:t> </w:t>
      </w:r>
      <w:r>
        <w:rPr>
          <w:color w:val="231F20"/>
        </w:rPr>
        <w:t>consuming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labor-intensive.</w:t>
      </w:r>
      <w:r>
        <w:rPr>
          <w:color w:val="231F20"/>
          <w:spacing w:val="-9"/>
        </w:rPr>
        <w:t> </w:t>
      </w:r>
      <w:r>
        <w:rPr>
          <w:color w:val="231F20"/>
        </w:rPr>
        <w:t>Even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experienced</w:t>
      </w:r>
      <w:r>
        <w:rPr>
          <w:color w:val="231F20"/>
          <w:spacing w:val="-10"/>
        </w:rPr>
        <w:t> </w:t>
      </w:r>
      <w:r>
        <w:rPr>
          <w:color w:val="231F20"/>
        </w:rPr>
        <w:t>agriculturalist,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would</w:t>
      </w:r>
      <w:r>
        <w:rPr>
          <w:color w:val="231F20"/>
          <w:spacing w:val="-4"/>
        </w:rPr>
        <w:t> </w:t>
      </w:r>
      <w:r>
        <w:rPr>
          <w:color w:val="231F20"/>
        </w:rPr>
        <w:t>take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6"/>
        </w:rPr>
        <w:t> </w:t>
      </w:r>
      <w:r>
        <w:rPr>
          <w:color w:val="231F20"/>
        </w:rPr>
        <w:t>amount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time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measure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4"/>
        </w:rPr>
        <w:t> </w:t>
      </w:r>
      <w:r>
        <w:rPr>
          <w:color w:val="231F20"/>
        </w:rPr>
        <w:t>morphological</w:t>
      </w:r>
      <w:r>
        <w:rPr>
          <w:color w:val="231F20"/>
          <w:spacing w:val="40"/>
        </w:rPr>
        <w:t> </w:t>
      </w:r>
      <w:r>
        <w:rPr>
          <w:color w:val="231F20"/>
        </w:rPr>
        <w:t>traits. The proposed approach can automatically estimate the morpho-</w:t>
      </w:r>
      <w:r>
        <w:rPr>
          <w:color w:val="231F20"/>
          <w:spacing w:val="40"/>
        </w:rPr>
        <w:t> </w:t>
      </w:r>
      <w:r>
        <w:rPr>
          <w:color w:val="231F20"/>
        </w:rPr>
        <w:t>logical</w:t>
      </w:r>
      <w:r>
        <w:rPr>
          <w:color w:val="231F20"/>
          <w:spacing w:val="-1"/>
        </w:rPr>
        <w:t> </w:t>
      </w:r>
      <w:r>
        <w:rPr>
          <w:color w:val="231F20"/>
        </w:rPr>
        <w:t>traits</w:t>
      </w:r>
      <w:r>
        <w:rPr>
          <w:color w:val="231F20"/>
          <w:spacing w:val="-1"/>
        </w:rPr>
        <w:t> </w:t>
      </w:r>
      <w:r>
        <w:rPr>
          <w:color w:val="231F20"/>
        </w:rPr>
        <w:t>of lettuce</w:t>
      </w:r>
      <w:r>
        <w:rPr>
          <w:color w:val="231F20"/>
          <w:spacing w:val="-3"/>
        </w:rPr>
        <w:t> </w:t>
      </w:r>
      <w:r>
        <w:rPr>
          <w:color w:val="231F20"/>
        </w:rPr>
        <w:t>foliage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vary</w:t>
      </w:r>
      <w:r>
        <w:rPr>
          <w:color w:val="231F20"/>
          <w:spacing w:val="-3"/>
        </w:rPr>
        <w:t> </w:t>
      </w:r>
      <w:r>
        <w:rPr>
          <w:color w:val="231F20"/>
        </w:rPr>
        <w:t>in size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shape.</w:t>
      </w:r>
      <w:r>
        <w:rPr>
          <w:color w:val="231F20"/>
          <w:spacing w:val="-1"/>
        </w:rPr>
        <w:t> </w:t>
      </w:r>
      <w:r>
        <w:rPr>
          <w:color w:val="231F20"/>
        </w:rPr>
        <w:t>Plant</w:t>
      </w:r>
      <w:r>
        <w:rPr>
          <w:color w:val="231F20"/>
          <w:spacing w:val="-1"/>
        </w:rPr>
        <w:t> </w:t>
      </w:r>
      <w:r>
        <w:rPr>
          <w:color w:val="231F20"/>
        </w:rPr>
        <w:t>spacing</w:t>
      </w:r>
      <w:r>
        <w:rPr>
          <w:color w:val="231F20"/>
          <w:spacing w:val="40"/>
        </w:rPr>
        <w:t> </w:t>
      </w:r>
      <w:r>
        <w:rPr>
          <w:color w:val="231F20"/>
        </w:rPr>
        <w:t>is one of the key features that impact crop growth. It is dependent on</w:t>
      </w:r>
      <w:r>
        <w:rPr>
          <w:color w:val="231F20"/>
          <w:spacing w:val="40"/>
        </w:rPr>
        <w:t> </w:t>
      </w:r>
      <w:r>
        <w:rPr>
          <w:color w:val="231F20"/>
        </w:rPr>
        <w:t>crop</w:t>
      </w:r>
      <w:r>
        <w:rPr>
          <w:color w:val="231F20"/>
          <w:spacing w:val="-3"/>
        </w:rPr>
        <w:t> </w:t>
      </w:r>
      <w:r>
        <w:rPr>
          <w:color w:val="231F20"/>
        </w:rPr>
        <w:t>type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well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crop</w:t>
      </w:r>
      <w:r>
        <w:rPr>
          <w:color w:val="231F20"/>
          <w:spacing w:val="-3"/>
        </w:rPr>
        <w:t> </w:t>
      </w:r>
      <w:r>
        <w:rPr>
          <w:color w:val="231F20"/>
        </w:rPr>
        <w:t>morphological</w:t>
      </w:r>
      <w:r>
        <w:rPr>
          <w:color w:val="231F20"/>
          <w:spacing w:val="-2"/>
        </w:rPr>
        <w:t> </w:t>
      </w:r>
      <w:r>
        <w:rPr>
          <w:color w:val="231F20"/>
        </w:rPr>
        <w:t>traits.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study,</w:t>
      </w:r>
      <w:r>
        <w:rPr>
          <w:color w:val="231F20"/>
          <w:spacing w:val="-3"/>
        </w:rPr>
        <w:t> </w:t>
      </w:r>
      <w:r>
        <w:rPr>
          <w:color w:val="231F20"/>
        </w:rPr>
        <w:t>plant</w:t>
      </w:r>
      <w:r>
        <w:rPr>
          <w:color w:val="231F20"/>
          <w:spacing w:val="-3"/>
        </w:rPr>
        <w:t> </w:t>
      </w:r>
      <w:r>
        <w:rPr>
          <w:color w:val="231F20"/>
        </w:rPr>
        <w:t>spac-</w:t>
      </w:r>
      <w:r>
        <w:rPr>
          <w:color w:val="231F20"/>
          <w:spacing w:val="40"/>
        </w:rPr>
        <w:t> </w:t>
      </w:r>
      <w:r>
        <w:rPr>
          <w:color w:val="231F20"/>
        </w:rPr>
        <w:t>ing is automatically measured for each segmented foliage using the</w:t>
      </w:r>
      <w:r>
        <w:rPr>
          <w:color w:val="231F20"/>
          <w:spacing w:val="40"/>
        </w:rPr>
        <w:t> </w:t>
      </w:r>
      <w:r>
        <w:rPr>
          <w:color w:val="231F20"/>
        </w:rPr>
        <w:t>mathematical model.</w:t>
      </w:r>
    </w:p>
    <w:p>
      <w:pPr>
        <w:pStyle w:val="BodyText"/>
        <w:spacing w:line="276" w:lineRule="auto"/>
        <w:ind w:left="123" w:right="38" w:firstLine="238"/>
        <w:jc w:val="both"/>
      </w:pP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model is deployed on a cloud-based application and inte-</w:t>
      </w:r>
      <w:r>
        <w:rPr>
          <w:color w:val="231F20"/>
          <w:spacing w:val="40"/>
        </w:rPr>
        <w:t> </w:t>
      </w:r>
      <w:r>
        <w:rPr>
          <w:color w:val="231F20"/>
        </w:rPr>
        <w:t>grated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ontology</w:t>
      </w:r>
      <w:r>
        <w:rPr>
          <w:color w:val="231F20"/>
          <w:spacing w:val="-2"/>
        </w:rPr>
        <w:t> </w:t>
      </w:r>
      <w:r>
        <w:rPr>
          <w:color w:val="231F20"/>
        </w:rPr>
        <w:t>model.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ontology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</w:rPr>
        <w:t>provides</w:t>
      </w:r>
      <w:r>
        <w:rPr>
          <w:color w:val="231F20"/>
          <w:spacing w:val="-4"/>
        </w:rPr>
        <w:t> </w:t>
      </w:r>
      <w:r>
        <w:rPr>
          <w:color w:val="231F20"/>
        </w:rPr>
        <w:t>informa-</w:t>
      </w:r>
      <w:r>
        <w:rPr>
          <w:color w:val="231F20"/>
          <w:spacing w:val="40"/>
        </w:rPr>
        <w:t> </w:t>
      </w:r>
      <w:r>
        <w:rPr>
          <w:color w:val="231F20"/>
        </w:rPr>
        <w:t>tion about crop characteristics and grow bed design parameters for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variety of crops grown in NFT-based aquaponics. The application acts</w:t>
      </w:r>
      <w:r>
        <w:rPr>
          <w:color w:val="231F20"/>
          <w:spacing w:val="40"/>
        </w:rPr>
        <w:t> </w:t>
      </w:r>
      <w:r>
        <w:rPr>
          <w:color w:val="231F20"/>
        </w:rPr>
        <w:t>as a decision support system, which analyses the results from the</w:t>
      </w:r>
      <w:r>
        <w:rPr>
          <w:color w:val="231F20"/>
          <w:spacing w:val="40"/>
        </w:rPr>
        <w:t> </w:t>
      </w:r>
      <w:r>
        <w:rPr>
          <w:color w:val="231F20"/>
        </w:rPr>
        <w:t>models,</w:t>
      </w:r>
      <w:r>
        <w:rPr>
          <w:color w:val="231F20"/>
          <w:spacing w:val="-4"/>
        </w:rPr>
        <w:t> </w:t>
      </w:r>
      <w:r>
        <w:rPr>
          <w:color w:val="231F20"/>
        </w:rPr>
        <w:t>compares</w:t>
      </w:r>
      <w:r>
        <w:rPr>
          <w:color w:val="231F20"/>
          <w:spacing w:val="-4"/>
        </w:rPr>
        <w:t> </w:t>
      </w:r>
      <w:r>
        <w:rPr>
          <w:color w:val="231F20"/>
        </w:rPr>
        <w:t>them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relevant</w:t>
      </w:r>
      <w:r>
        <w:rPr>
          <w:color w:val="231F20"/>
          <w:spacing w:val="-3"/>
        </w:rPr>
        <w:t> </w:t>
      </w:r>
      <w:r>
        <w:rPr>
          <w:color w:val="231F20"/>
        </w:rPr>
        <w:t>knowledge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ontology</w:t>
      </w:r>
      <w:r>
        <w:rPr>
          <w:color w:val="231F20"/>
          <w:spacing w:val="40"/>
        </w:rPr>
        <w:t> </w:t>
      </w:r>
      <w:r>
        <w:rPr>
          <w:color w:val="231F20"/>
        </w:rPr>
        <w:t>model and suggests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action by sending a control signal to the</w:t>
      </w:r>
      <w:r>
        <w:rPr>
          <w:color w:val="231F20"/>
          <w:spacing w:val="40"/>
        </w:rPr>
        <w:t> </w:t>
      </w:r>
      <w:r>
        <w:rPr>
          <w:color w:val="231F20"/>
        </w:rPr>
        <w:t>aquaponics facility for automatically adjusting the grow channels</w:t>
      </w:r>
      <w:r>
        <w:rPr>
          <w:color w:val="231F20"/>
          <w:spacing w:val="40"/>
        </w:rPr>
        <w:t> </w:t>
      </w:r>
      <w:r>
        <w:rPr>
          <w:color w:val="231F20"/>
        </w:rPr>
        <w:t>based on the value of plant spacing predicted by the proposed model.</w:t>
      </w:r>
    </w:p>
    <w:p>
      <w:pPr>
        <w:pStyle w:val="BodyText"/>
        <w:spacing w:line="276" w:lineRule="auto"/>
        <w:ind w:left="123" w:right="38" w:firstLine="238"/>
        <w:jc w:val="both"/>
      </w:pPr>
      <w:r>
        <w:rPr>
          <w:color w:val="231F20"/>
        </w:rPr>
        <w:t>While promising results are achieved from the proposed models,</w:t>
      </w:r>
      <w:r>
        <w:rPr>
          <w:color w:val="231F20"/>
          <w:spacing w:val="40"/>
        </w:rPr>
        <w:t> </w:t>
      </w:r>
      <w:r>
        <w:rPr>
          <w:color w:val="231F20"/>
        </w:rPr>
        <w:t>there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still</w:t>
      </w:r>
      <w:r>
        <w:rPr>
          <w:color w:val="231F20"/>
          <w:spacing w:val="-2"/>
        </w:rPr>
        <w:t> </w:t>
      </w:r>
      <w:r>
        <w:rPr>
          <w:color w:val="231F20"/>
        </w:rPr>
        <w:t>scope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improvement.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instance,</w:t>
      </w:r>
      <w:r>
        <w:rPr>
          <w:color w:val="231F20"/>
          <w:spacing w:val="-1"/>
        </w:rPr>
        <w:t> </w:t>
      </w:r>
      <w:r>
        <w:rPr>
          <w:color w:val="231F20"/>
        </w:rPr>
        <w:t>only</w:t>
      </w:r>
      <w:r>
        <w:rPr>
          <w:color w:val="231F20"/>
          <w:spacing w:val="-2"/>
        </w:rPr>
        <w:t> </w:t>
      </w:r>
      <w:r>
        <w:rPr>
          <w:color w:val="231F20"/>
        </w:rPr>
        <w:t>one</w:t>
      </w:r>
      <w:r>
        <w:rPr>
          <w:color w:val="231F20"/>
          <w:spacing w:val="-1"/>
        </w:rPr>
        <w:t> </w:t>
      </w:r>
      <w:r>
        <w:rPr>
          <w:color w:val="231F20"/>
        </w:rPr>
        <w:t>crop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sidered</w:t>
      </w:r>
      <w:r>
        <w:rPr>
          <w:color w:val="231F20"/>
          <w:spacing w:val="-1"/>
        </w:rPr>
        <w:t> </w:t>
      </w:r>
      <w:r>
        <w:rPr>
          <w:color w:val="231F20"/>
        </w:rPr>
        <w:t>in this</w:t>
      </w:r>
      <w:r>
        <w:rPr>
          <w:color w:val="231F20"/>
          <w:spacing w:val="-1"/>
        </w:rPr>
        <w:t> </w:t>
      </w:r>
      <w:r>
        <w:rPr>
          <w:color w:val="231F20"/>
        </w:rPr>
        <w:t>study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estimation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morphological</w:t>
      </w:r>
      <w:r>
        <w:rPr>
          <w:color w:val="231F20"/>
          <w:spacing w:val="-1"/>
        </w:rPr>
        <w:t> </w:t>
      </w:r>
      <w:r>
        <w:rPr>
          <w:color w:val="231F20"/>
        </w:rPr>
        <w:t>attributes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assessing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plant</w:t>
      </w:r>
      <w:r>
        <w:rPr>
          <w:color w:val="231F20"/>
          <w:spacing w:val="-5"/>
        </w:rPr>
        <w:t> </w:t>
      </w:r>
      <w:r>
        <w:rPr>
          <w:color w:val="231F20"/>
        </w:rPr>
        <w:t>spacing</w:t>
      </w:r>
      <w:r>
        <w:rPr>
          <w:color w:val="231F20"/>
          <w:spacing w:val="-7"/>
        </w:rPr>
        <w:t> </w:t>
      </w:r>
      <w:r>
        <w:rPr>
          <w:color w:val="231F20"/>
        </w:rPr>
        <w:t>between</w:t>
      </w:r>
      <w:r>
        <w:rPr>
          <w:color w:val="231F20"/>
          <w:spacing w:val="-5"/>
        </w:rPr>
        <w:t> </w:t>
      </w:r>
      <w:r>
        <w:rPr>
          <w:color w:val="231F20"/>
        </w:rPr>
        <w:t>channels.</w:t>
      </w:r>
      <w:r>
        <w:rPr>
          <w:color w:val="231F20"/>
          <w:spacing w:val="-7"/>
        </w:rPr>
        <w:t> </w:t>
      </w:r>
      <w:r>
        <w:rPr>
          <w:color w:val="231F20"/>
        </w:rPr>
        <w:t>Considering</w:t>
      </w:r>
      <w:r>
        <w:rPr>
          <w:color w:val="231F20"/>
          <w:spacing w:val="-7"/>
        </w:rPr>
        <w:t> </w:t>
      </w:r>
      <w:r>
        <w:rPr>
          <w:color w:val="231F20"/>
        </w:rPr>
        <w:t>that,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po-</w:t>
      </w:r>
      <w:r>
        <w:rPr>
          <w:color w:val="231F20"/>
          <w:spacing w:val="40"/>
        </w:rPr>
        <w:t> </w:t>
      </w:r>
      <w:r>
        <w:rPr>
          <w:color w:val="231F20"/>
        </w:rPr>
        <w:t>tential</w:t>
      </w:r>
      <w:r>
        <w:rPr>
          <w:color w:val="231F20"/>
          <w:spacing w:val="-5"/>
        </w:rPr>
        <w:t> </w:t>
      </w:r>
      <w:r>
        <w:rPr>
          <w:color w:val="231F20"/>
        </w:rPr>
        <w:t>solutions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estimating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morphological</w:t>
      </w:r>
      <w:r>
        <w:rPr>
          <w:color w:val="231F20"/>
          <w:spacing w:val="-6"/>
        </w:rPr>
        <w:t> </w:t>
      </w:r>
      <w:r>
        <w:rPr>
          <w:color w:val="231F20"/>
        </w:rPr>
        <w:t>attributes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multiple</w:t>
      </w:r>
      <w:r>
        <w:rPr>
          <w:color w:val="231F20"/>
          <w:spacing w:val="40"/>
        </w:rPr>
        <w:t> </w:t>
      </w:r>
      <w:bookmarkStart w:name="Appendix A. Appendix" w:id="52"/>
      <w:bookmarkEnd w:id="52"/>
      <w:r>
        <w:rPr>
          <w:color w:val="231F20"/>
        </w:rPr>
        <w:t>c</w:t>
      </w:r>
      <w:r>
        <w:rPr>
          <w:color w:val="231F20"/>
        </w:rPr>
        <w:t>rops</w:t>
      </w:r>
      <w:r>
        <w:rPr>
          <w:color w:val="231F20"/>
          <w:spacing w:val="-1"/>
        </w:rPr>
        <w:t> </w:t>
      </w:r>
      <w:r>
        <w:rPr>
          <w:color w:val="231F20"/>
        </w:rPr>
        <w:t>will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investigated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future</w:t>
      </w:r>
      <w:r>
        <w:rPr>
          <w:color w:val="231F20"/>
          <w:spacing w:val="-1"/>
        </w:rPr>
        <w:t> </w:t>
      </w:r>
      <w:r>
        <w:rPr>
          <w:color w:val="231F20"/>
        </w:rPr>
        <w:t>work.</w:t>
      </w:r>
      <w:r>
        <w:rPr>
          <w:color w:val="231F20"/>
          <w:spacing w:val="-5"/>
        </w:rPr>
        <w:t> </w:t>
      </w:r>
      <w:r>
        <w:rPr>
          <w:color w:val="231F20"/>
        </w:rPr>
        <w:t>Subsequently,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dataset</w:t>
      </w:r>
      <w:r>
        <w:rPr>
          <w:color w:val="231F20"/>
          <w:spacing w:val="-1"/>
        </w:rPr>
        <w:t> </w:t>
      </w:r>
      <w:r>
        <w:rPr>
          <w:color w:val="231F20"/>
        </w:rPr>
        <w:t>will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increased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more</w:t>
      </w:r>
      <w:r>
        <w:rPr>
          <w:color w:val="231F20"/>
          <w:spacing w:val="-2"/>
        </w:rPr>
        <w:t> </w:t>
      </w:r>
      <w:r>
        <w:rPr>
          <w:color w:val="231F20"/>
        </w:rPr>
        <w:t>image</w:t>
      </w:r>
      <w:r>
        <w:rPr>
          <w:color w:val="231F20"/>
          <w:spacing w:val="-1"/>
        </w:rPr>
        <w:t> </w:t>
      </w:r>
      <w:r>
        <w:rPr>
          <w:color w:val="231F20"/>
        </w:rPr>
        <w:t>variations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other</w:t>
      </w:r>
      <w:r>
        <w:rPr>
          <w:color w:val="231F20"/>
          <w:spacing w:val="-2"/>
        </w:rPr>
        <w:t> </w:t>
      </w:r>
      <w:r>
        <w:rPr>
          <w:color w:val="231F20"/>
        </w:rPr>
        <w:t>leafy</w:t>
      </w:r>
      <w:r>
        <w:rPr>
          <w:color w:val="231F20"/>
          <w:spacing w:val="-2"/>
        </w:rPr>
        <w:t> </w:t>
      </w:r>
      <w:r>
        <w:rPr>
          <w:color w:val="231F20"/>
        </w:rPr>
        <w:t>green</w:t>
      </w:r>
      <w:r>
        <w:rPr>
          <w:color w:val="231F20"/>
          <w:spacing w:val="-1"/>
        </w:rPr>
        <w:t> </w:t>
      </w:r>
      <w:r>
        <w:rPr>
          <w:color w:val="231F20"/>
        </w:rPr>
        <w:t>crops</w:t>
      </w:r>
      <w:r>
        <w:rPr>
          <w:color w:val="231F20"/>
          <w:spacing w:val="-3"/>
        </w:rPr>
        <w:t> </w:t>
      </w:r>
      <w:r>
        <w:rPr>
          <w:color w:val="231F20"/>
          <w:spacing w:val="-5"/>
        </w:rPr>
        <w:t>as</w:t>
      </w:r>
    </w:p>
    <w:p>
      <w:pPr>
        <w:pStyle w:val="BodyText"/>
        <w:spacing w:line="276" w:lineRule="auto" w:before="107"/>
        <w:ind w:left="123" w:right="118"/>
        <w:jc w:val="both"/>
      </w:pPr>
      <w:r>
        <w:rPr/>
        <w:br w:type="column"/>
      </w:r>
      <w:r>
        <w:rPr>
          <w:color w:val="231F20"/>
        </w:rPr>
        <w:t>well as fruits,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owers, and non-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owering plants. Furthermore, the im-</w:t>
      </w:r>
      <w:r>
        <w:rPr>
          <w:color w:val="231F20"/>
          <w:spacing w:val="40"/>
        </w:rPr>
        <w:t> </w:t>
      </w:r>
      <w:r>
        <w:rPr>
          <w:color w:val="231F20"/>
        </w:rPr>
        <w:t>pact of morphological traits on other design parameters of aquaponics</w:t>
      </w:r>
      <w:r>
        <w:rPr>
          <w:color w:val="231F20"/>
          <w:spacing w:val="40"/>
        </w:rPr>
        <w:t> </w:t>
      </w:r>
      <w:r>
        <w:rPr>
          <w:color w:val="231F20"/>
        </w:rPr>
        <w:t>facility will also be studied.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1"/>
        </w:numPr>
        <w:tabs>
          <w:tab w:pos="292" w:val="left" w:leader="none"/>
        </w:tabs>
        <w:spacing w:line="240" w:lineRule="auto" w:before="0" w:after="0"/>
        <w:ind w:left="29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23" w:right="118" w:firstLine="239"/>
        <w:jc w:val="both"/>
      </w:pP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this study, an</w:t>
      </w:r>
      <w:r>
        <w:rPr>
          <w:color w:val="231F20"/>
          <w:spacing w:val="-3"/>
        </w:rPr>
        <w:t> </w:t>
      </w:r>
      <w:r>
        <w:rPr>
          <w:color w:val="231F20"/>
        </w:rPr>
        <w:t>automatic</w:t>
      </w:r>
      <w:r>
        <w:rPr>
          <w:color w:val="231F20"/>
          <w:spacing w:val="-1"/>
        </w:rPr>
        <w:t> </w:t>
      </w:r>
      <w:r>
        <w:rPr>
          <w:color w:val="231F20"/>
        </w:rPr>
        <w:t>tool is developed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predict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morpho-</w:t>
      </w:r>
      <w:r>
        <w:rPr>
          <w:color w:val="231F20"/>
          <w:spacing w:val="40"/>
        </w:rPr>
        <w:t> </w:t>
      </w:r>
      <w:r>
        <w:rPr>
          <w:color w:val="231F20"/>
        </w:rPr>
        <w:t>logical traits of lettuce crops such as foliage area, length, and width</w:t>
      </w:r>
      <w:r>
        <w:rPr>
          <w:color w:val="231F20"/>
          <w:spacing w:val="80"/>
        </w:rPr>
        <w:t> </w:t>
      </w:r>
      <w:r>
        <w:rPr>
          <w:color w:val="231F20"/>
        </w:rPr>
        <w:t>and estimate</w:t>
      </w:r>
      <w:r>
        <w:rPr>
          <w:color w:val="231F20"/>
          <w:spacing w:val="-1"/>
        </w:rPr>
        <w:t> </w:t>
      </w:r>
      <w:r>
        <w:rPr>
          <w:color w:val="231F20"/>
        </w:rPr>
        <w:t>effective plant</w:t>
      </w:r>
      <w:r>
        <w:rPr>
          <w:color w:val="231F20"/>
          <w:spacing w:val="-1"/>
        </w:rPr>
        <w:t> </w:t>
      </w:r>
      <w:r>
        <w:rPr>
          <w:color w:val="231F20"/>
        </w:rPr>
        <w:t>spacing</w:t>
      </w:r>
      <w:r>
        <w:rPr>
          <w:color w:val="231F20"/>
          <w:spacing w:val="-1"/>
        </w:rPr>
        <w:t> </w:t>
      </w:r>
      <w:r>
        <w:rPr>
          <w:color w:val="231F20"/>
        </w:rPr>
        <w:t>for NFT-based aquaponics</w:t>
      </w:r>
      <w:r>
        <w:rPr>
          <w:color w:val="231F20"/>
          <w:spacing w:val="-1"/>
        </w:rPr>
        <w:t> </w:t>
      </w:r>
      <w:r>
        <w:rPr>
          <w:color w:val="231F20"/>
        </w:rPr>
        <w:t>facility.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results</w:t>
      </w:r>
      <w:r>
        <w:rPr>
          <w:color w:val="231F20"/>
          <w:spacing w:val="15"/>
        </w:rPr>
        <w:t> </w:t>
      </w:r>
      <w:r>
        <w:rPr>
          <w:color w:val="231F20"/>
        </w:rPr>
        <w:t>have</w:t>
      </w:r>
      <w:r>
        <w:rPr>
          <w:color w:val="231F20"/>
          <w:spacing w:val="14"/>
        </w:rPr>
        <w:t> </w:t>
      </w:r>
      <w:r>
        <w:rPr>
          <w:color w:val="231F20"/>
        </w:rPr>
        <w:t>shown</w:t>
      </w:r>
      <w:r>
        <w:rPr>
          <w:color w:val="231F20"/>
          <w:spacing w:val="15"/>
        </w:rPr>
        <w:t> </w:t>
      </w:r>
      <w:r>
        <w:rPr>
          <w:color w:val="231F20"/>
        </w:rPr>
        <w:t>that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growth</w:t>
      </w:r>
      <w:r>
        <w:rPr>
          <w:color w:val="231F20"/>
          <w:spacing w:val="17"/>
        </w:rPr>
        <w:t> </w:t>
      </w:r>
      <w:r>
        <w:rPr>
          <w:color w:val="231F20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plants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7"/>
        </w:rPr>
        <w:t> </w:t>
      </w:r>
      <w:r>
        <w:rPr>
          <w:color w:val="231F20"/>
        </w:rPr>
        <w:t>estimated</w:t>
      </w:r>
      <w:r>
        <w:rPr>
          <w:color w:val="231F20"/>
          <w:spacing w:val="15"/>
        </w:rPr>
        <w:t> </w:t>
      </w:r>
      <w:r>
        <w:rPr>
          <w:color w:val="231F20"/>
        </w:rPr>
        <w:t>within</w:t>
      </w:r>
      <w:r>
        <w:rPr>
          <w:color w:val="231F20"/>
          <w:spacing w:val="40"/>
        </w:rPr>
        <w:t> </w:t>
      </w:r>
      <w:r>
        <w:rPr>
          <w:color w:val="231F20"/>
        </w:rPr>
        <w:t>2</w:t>
      </w:r>
      <w:r>
        <w:rPr>
          <w:color w:val="231F20"/>
          <w:spacing w:val="46"/>
        </w:rPr>
        <w:t> </w:t>
      </w:r>
      <w:r>
        <w:rPr>
          <w:color w:val="231F20"/>
        </w:rPr>
        <w:t>cm</w:t>
      </w:r>
      <w:r>
        <w:rPr>
          <w:color w:val="231F20"/>
          <w:spacing w:val="46"/>
        </w:rPr>
        <w:t> </w:t>
      </w:r>
      <w:r>
        <w:rPr>
          <w:color w:val="231F20"/>
        </w:rPr>
        <w:t>of</w:t>
      </w:r>
      <w:r>
        <w:rPr>
          <w:color w:val="231F20"/>
          <w:spacing w:val="46"/>
        </w:rPr>
        <w:t> </w:t>
      </w:r>
      <w:r>
        <w:rPr>
          <w:color w:val="231F20"/>
        </w:rPr>
        <w:t>error</w:t>
      </w:r>
      <w:r>
        <w:rPr>
          <w:color w:val="231F20"/>
          <w:spacing w:val="46"/>
        </w:rPr>
        <w:t> </w:t>
      </w:r>
      <w:r>
        <w:rPr>
          <w:color w:val="231F20"/>
        </w:rPr>
        <w:t>for</w:t>
      </w:r>
      <w:r>
        <w:rPr>
          <w:color w:val="231F20"/>
          <w:spacing w:val="44"/>
        </w:rPr>
        <w:t> </w:t>
      </w:r>
      <w:r>
        <w:rPr>
          <w:color w:val="231F20"/>
        </w:rPr>
        <w:t>both</w:t>
      </w:r>
      <w:r>
        <w:rPr>
          <w:color w:val="231F20"/>
          <w:spacing w:val="46"/>
        </w:rPr>
        <w:t> </w:t>
      </w:r>
      <w:r>
        <w:rPr>
          <w:color w:val="231F20"/>
        </w:rPr>
        <w:t>length</w:t>
      </w:r>
      <w:r>
        <w:rPr>
          <w:color w:val="231F20"/>
          <w:spacing w:val="46"/>
        </w:rPr>
        <w:t> </w:t>
      </w:r>
      <w:r>
        <w:rPr>
          <w:color w:val="231F20"/>
        </w:rPr>
        <w:t>and</w:t>
      </w:r>
      <w:r>
        <w:rPr>
          <w:color w:val="231F20"/>
          <w:spacing w:val="47"/>
        </w:rPr>
        <w:t> </w:t>
      </w:r>
      <w:r>
        <w:rPr>
          <w:color w:val="231F20"/>
        </w:rPr>
        <w:t>width,</w:t>
      </w:r>
      <w:r>
        <w:rPr>
          <w:color w:val="231F20"/>
          <w:spacing w:val="46"/>
        </w:rPr>
        <w:t> </w:t>
      </w:r>
      <w:r>
        <w:rPr>
          <w:color w:val="231F20"/>
        </w:rPr>
        <w:t>4</w:t>
      </w:r>
      <w:r>
        <w:rPr>
          <w:color w:val="231F20"/>
          <w:spacing w:val="46"/>
        </w:rPr>
        <w:t> </w:t>
      </w:r>
      <w:r>
        <w:rPr>
          <w:color w:val="231F20"/>
        </w:rPr>
        <w:t>cm</w:t>
      </w:r>
      <w:r>
        <w:rPr>
          <w:color w:val="231F20"/>
          <w:spacing w:val="46"/>
        </w:rPr>
        <w:t> </w:t>
      </w:r>
      <w:r>
        <w:rPr>
          <w:color w:val="231F20"/>
        </w:rPr>
        <w:t>for</w:t>
      </w:r>
      <w:r>
        <w:rPr>
          <w:color w:val="231F20"/>
          <w:spacing w:val="46"/>
        </w:rPr>
        <w:t> </w:t>
      </w:r>
      <w:r>
        <w:rPr>
          <w:color w:val="231F20"/>
        </w:rPr>
        <w:t>the</w:t>
      </w:r>
      <w:r>
        <w:rPr>
          <w:color w:val="231F20"/>
          <w:spacing w:val="45"/>
        </w:rPr>
        <w:t> </w:t>
      </w:r>
      <w:r>
        <w:rPr>
          <w:color w:val="231F20"/>
        </w:rPr>
        <w:t>area</w:t>
      </w:r>
      <w:r>
        <w:rPr>
          <w:color w:val="231F20"/>
          <w:spacing w:val="46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spacing w:line="276" w:lineRule="auto"/>
        <w:ind w:left="123" w:right="118"/>
        <w:jc w:val="both"/>
      </w:pPr>
      <w:r>
        <w:rPr>
          <w:color w:val="231F20"/>
        </w:rPr>
        <w:t>1.5</w:t>
      </w:r>
      <w:r>
        <w:rPr>
          <w:color w:val="231F20"/>
          <w:spacing w:val="40"/>
        </w:rPr>
        <w:t> </w:t>
      </w:r>
      <w:r>
        <w:rPr>
          <w:color w:val="231F20"/>
        </w:rPr>
        <w:t>cm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plant</w:t>
      </w:r>
      <w:r>
        <w:rPr>
          <w:color w:val="231F20"/>
          <w:spacing w:val="40"/>
        </w:rPr>
        <w:t> </w:t>
      </w:r>
      <w:r>
        <w:rPr>
          <w:color w:val="231F20"/>
        </w:rPr>
        <w:t>spacing.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then</w:t>
      </w:r>
      <w:r>
        <w:rPr>
          <w:color w:val="231F20"/>
          <w:spacing w:val="40"/>
        </w:rPr>
        <w:t> </w:t>
      </w:r>
      <w:r>
        <w:rPr>
          <w:color w:val="231F20"/>
        </w:rPr>
        <w:t>deployed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cloud-based application and an ontology model is integrated with it.</w:t>
      </w:r>
      <w:r>
        <w:rPr>
          <w:color w:val="231F20"/>
          <w:spacing w:val="40"/>
        </w:rPr>
        <w:t> </w:t>
      </w:r>
      <w:r>
        <w:rPr>
          <w:color w:val="231F20"/>
        </w:rPr>
        <w:t>The proposed method is accurate and </w:t>
      </w:r>
      <w:r>
        <w:rPr>
          <w:rFonts w:ascii="Times New Roman"/>
          <w:color w:val="231F20"/>
        </w:rPr>
        <w:t>fl</w:t>
      </w:r>
      <w:r>
        <w:rPr>
          <w:color w:val="231F20"/>
        </w:rPr>
        <w:t>exible and hence can easily be</w:t>
      </w:r>
      <w:r>
        <w:rPr>
          <w:color w:val="231F20"/>
          <w:spacing w:val="40"/>
        </w:rPr>
        <w:t> </w:t>
      </w:r>
      <w:r>
        <w:rPr>
          <w:color w:val="231F20"/>
        </w:rPr>
        <w:t>applied in real scenarios. This contribution has great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cance to</w:t>
      </w:r>
      <w:r>
        <w:rPr>
          <w:color w:val="231F20"/>
          <w:spacing w:val="80"/>
        </w:rPr>
        <w:t> </w:t>
      </w:r>
      <w:r>
        <w:rPr>
          <w:color w:val="231F20"/>
        </w:rPr>
        <w:t>the research community as it promotes the implementation of a self-</w:t>
      </w:r>
      <w:r>
        <w:rPr>
          <w:color w:val="231F20"/>
          <w:spacing w:val="40"/>
        </w:rPr>
        <w:t> </w:t>
      </w:r>
      <w:r>
        <w:rPr>
          <w:color w:val="231F20"/>
        </w:rPr>
        <w:t>adaptive aquaponics system that can be constantly improved using</w:t>
      </w:r>
      <w:r>
        <w:rPr>
          <w:color w:val="231F20"/>
          <w:spacing w:val="40"/>
        </w:rPr>
        <w:t> </w:t>
      </w:r>
      <w:r>
        <w:rPr>
          <w:color w:val="231F20"/>
        </w:rPr>
        <w:t>dynamic data. Moreover, the presented methods offer the opportunity</w:t>
      </w:r>
      <w:r>
        <w:rPr>
          <w:color w:val="231F20"/>
          <w:spacing w:val="40"/>
        </w:rPr>
        <w:t> </w:t>
      </w:r>
      <w:r>
        <w:rPr>
          <w:color w:val="231F20"/>
        </w:rPr>
        <w:t>to rely on smart technologies for the application of new concepts such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research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complex</w:t>
      </w:r>
      <w:r>
        <w:rPr>
          <w:color w:val="231F20"/>
          <w:spacing w:val="-4"/>
        </w:rPr>
        <w:t> </w:t>
      </w:r>
      <w:r>
        <w:rPr>
          <w:color w:val="231F20"/>
        </w:rPr>
        <w:t>relationships</w:t>
      </w:r>
      <w:r>
        <w:rPr>
          <w:color w:val="231F20"/>
          <w:spacing w:val="-1"/>
        </w:rPr>
        <w:t> </w:t>
      </w:r>
      <w:r>
        <w:rPr>
          <w:color w:val="231F20"/>
        </w:rPr>
        <w:t>between</w:t>
      </w:r>
      <w:r>
        <w:rPr>
          <w:color w:val="231F20"/>
          <w:spacing w:val="-2"/>
        </w:rPr>
        <w:t> </w:t>
      </w:r>
      <w:r>
        <w:rPr>
          <w:color w:val="231F20"/>
        </w:rPr>
        <w:t>optimal</w:t>
      </w:r>
      <w:r>
        <w:rPr>
          <w:color w:val="231F20"/>
          <w:spacing w:val="-2"/>
        </w:rPr>
        <w:t> </w:t>
      </w:r>
      <w:r>
        <w:rPr>
          <w:color w:val="231F20"/>
        </w:rPr>
        <w:t>parameters,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detection of nutrient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in crops using computer vision which</w:t>
      </w:r>
      <w:r>
        <w:rPr>
          <w:color w:val="231F20"/>
          <w:spacing w:val="40"/>
        </w:rPr>
        <w:t> </w:t>
      </w:r>
      <w:r>
        <w:rPr>
          <w:color w:val="231F20"/>
        </w:rPr>
        <w:t>will pave the way for large-scale implementation of aquaponics</w:t>
      </w:r>
      <w:r>
        <w:rPr>
          <w:color w:val="231F20"/>
          <w:spacing w:val="40"/>
        </w:rPr>
        <w:t> </w:t>
      </w:r>
      <w:r>
        <w:rPr>
          <w:color w:val="231F20"/>
        </w:rPr>
        <w:t>farming technology.</w:t>
      </w:r>
    </w:p>
    <w:p>
      <w:pPr>
        <w:pStyle w:val="BodyText"/>
        <w:spacing w:before="17"/>
      </w:pPr>
    </w:p>
    <w:p>
      <w:pPr>
        <w:pStyle w:val="BodyText"/>
        <w:spacing w:before="1"/>
        <w:ind w:left="123"/>
      </w:pPr>
      <w:r>
        <w:rPr>
          <w:color w:val="231F20"/>
        </w:rPr>
        <w:t>Declaration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23" w:right="120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30"/>
      </w:pPr>
    </w:p>
    <w:p>
      <w:pPr>
        <w:pStyle w:val="BodyText"/>
        <w:ind w:left="123"/>
      </w:pPr>
      <w:r>
        <w:rPr>
          <w:color w:val="231F20"/>
          <w:spacing w:val="-2"/>
          <w:w w:val="110"/>
        </w:rPr>
        <w:t>Acknowledgements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23" w:right="119" w:firstLine="239"/>
        <w:jc w:val="both"/>
      </w:pPr>
      <w:r>
        <w:rPr>
          <w:color w:val="231F20"/>
        </w:rPr>
        <w:t>The authors acknowledge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 support of this work by the</w:t>
      </w:r>
      <w:r>
        <w:rPr>
          <w:color w:val="231F20"/>
          <w:spacing w:val="40"/>
        </w:rPr>
        <w:t> </w:t>
      </w:r>
      <w:r>
        <w:rPr>
          <w:color w:val="231F20"/>
        </w:rPr>
        <w:t>Natural</w:t>
      </w:r>
      <w:r>
        <w:rPr>
          <w:color w:val="231F20"/>
          <w:spacing w:val="-10"/>
        </w:rPr>
        <w:t> </w:t>
      </w:r>
      <w:r>
        <w:rPr>
          <w:color w:val="231F20"/>
        </w:rPr>
        <w:t>Sciences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Engineering</w:t>
      </w:r>
      <w:r>
        <w:rPr>
          <w:color w:val="231F20"/>
          <w:spacing w:val="-10"/>
        </w:rPr>
        <w:t> </w:t>
      </w:r>
      <w:r>
        <w:rPr>
          <w:color w:val="231F20"/>
        </w:rPr>
        <w:t>Research</w:t>
      </w:r>
      <w:r>
        <w:rPr>
          <w:color w:val="231F20"/>
          <w:spacing w:val="-10"/>
        </w:rPr>
        <w:t> </w:t>
      </w:r>
      <w:r>
        <w:rPr>
          <w:color w:val="231F20"/>
        </w:rPr>
        <w:t>Council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Canada</w:t>
      </w:r>
      <w:r>
        <w:rPr>
          <w:color w:val="231F20"/>
          <w:spacing w:val="-10"/>
        </w:rPr>
        <w:t> </w:t>
      </w:r>
      <w:r>
        <w:rPr>
          <w:color w:val="231F20"/>
        </w:rPr>
        <w:t>(NSERC)</w:t>
      </w:r>
      <w:r>
        <w:rPr>
          <w:color w:val="231F20"/>
          <w:spacing w:val="40"/>
        </w:rPr>
        <w:t> </w:t>
      </w:r>
      <w:r>
        <w:rPr>
          <w:color w:val="231F20"/>
        </w:rPr>
        <w:t>(Grant File No. ALLRP 545537-19 and RGPIN-2017-04516).</w:t>
      </w:r>
    </w:p>
    <w:p>
      <w:pPr>
        <w:pStyle w:val="BodyText"/>
        <w:spacing w:before="27"/>
      </w:pPr>
    </w:p>
    <w:p>
      <w:pPr>
        <w:pStyle w:val="BodyText"/>
        <w:ind w:left="123"/>
      </w:pPr>
      <w:r>
        <w:rPr>
          <w:color w:val="231F20"/>
          <w:spacing w:val="-2"/>
          <w:w w:val="105"/>
        </w:rPr>
        <w:t>Appendix A.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Appendix</w:t>
      </w:r>
    </w:p>
    <w:p>
      <w:pPr>
        <w:spacing w:after="0"/>
        <w:sectPr>
          <w:type w:val="continuous"/>
          <w:pgSz w:w="11910" w:h="15880"/>
          <w:pgMar w:header="693" w:footer="592" w:top="640" w:bottom="280" w:left="640" w:right="640"/>
          <w:cols w:num="2" w:equalWidth="0">
            <w:col w:w="5187" w:space="172"/>
            <w:col w:w="527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7" w:after="1"/>
        <w:rPr>
          <w:sz w:val="20"/>
        </w:rPr>
      </w:pPr>
    </w:p>
    <w:p>
      <w:pPr>
        <w:pStyle w:val="BodyText"/>
        <w:ind w:left="208"/>
        <w:rPr>
          <w:sz w:val="20"/>
        </w:rPr>
      </w:pPr>
      <w:r>
        <w:rPr>
          <w:sz w:val="20"/>
        </w:rPr>
        <w:drawing>
          <wp:inline distT="0" distB="0" distL="0" distR="0">
            <wp:extent cx="6480766" cy="2901696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766" cy="290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1635" w:right="1635" w:firstLine="0"/>
        <w:jc w:val="center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A1.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Boxplot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showing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variations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heights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thirty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plants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over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period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thirty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days.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4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491"/>
        <w:rPr>
          <w:sz w:val="20"/>
        </w:rPr>
      </w:pPr>
      <w:r>
        <w:rPr>
          <w:sz w:val="20"/>
        </w:rPr>
        <w:drawing>
          <wp:inline distT="0" distB="0" distL="0" distR="0">
            <wp:extent cx="6120500" cy="3535679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500" cy="353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1635" w:right="1635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Fig.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A2.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Variations in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median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heights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plants.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898563</wp:posOffset>
            </wp:positionH>
            <wp:positionV relativeFrom="paragraph">
              <wp:posOffset>163919</wp:posOffset>
            </wp:positionV>
            <wp:extent cx="5761249" cy="3547872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249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9"/>
        <w:rPr>
          <w:sz w:val="12"/>
        </w:rPr>
      </w:pPr>
    </w:p>
    <w:p>
      <w:pPr>
        <w:spacing w:before="0"/>
        <w:ind w:left="1635" w:right="1635" w:firstLine="0"/>
        <w:jc w:val="center"/>
        <w:rPr>
          <w:sz w:val="12"/>
        </w:rPr>
      </w:pPr>
      <w:r>
        <w:rPr>
          <w:color w:val="231F20"/>
          <w:sz w:val="12"/>
        </w:rPr>
        <w:t>Fig.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A3.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Ontology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model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showing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instances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3"/>
          <w:sz w:val="12"/>
        </w:rPr>
        <w:t> </w:t>
      </w:r>
      <w:r>
        <w:rPr>
          <w:rFonts w:ascii="Tuffy" w:hAnsi="Tuffy"/>
          <w:b w:val="0"/>
          <w:color w:val="231F20"/>
          <w:sz w:val="12"/>
        </w:rPr>
        <w:t>‘</w:t>
      </w:r>
      <w:r>
        <w:rPr>
          <w:color w:val="231F20"/>
          <w:sz w:val="12"/>
        </w:rPr>
        <w:t>Consumer_Product</w:t>
      </w:r>
      <w:r>
        <w:rPr>
          <w:rFonts w:ascii="Tuffy" w:hAnsi="Tuffy"/>
          <w:b w:val="0"/>
          <w:color w:val="231F20"/>
          <w:sz w:val="12"/>
        </w:rPr>
        <w:t>’</w:t>
      </w:r>
      <w:r>
        <w:rPr>
          <w:rFonts w:ascii="Tuffy" w:hAnsi="Tuffy"/>
          <w:b w:val="0"/>
          <w:color w:val="231F20"/>
          <w:spacing w:val="18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28"/>
          <w:sz w:val="12"/>
        </w:rPr>
        <w:t> </w:t>
      </w:r>
      <w:r>
        <w:rPr>
          <w:rFonts w:ascii="Tuffy" w:hAnsi="Tuffy"/>
          <w:b w:val="0"/>
          <w:color w:val="231F20"/>
          <w:sz w:val="12"/>
        </w:rPr>
        <w:t>‘</w:t>
      </w:r>
      <w:r>
        <w:rPr>
          <w:color w:val="231F20"/>
          <w:sz w:val="12"/>
        </w:rPr>
        <w:t>Production_System</w:t>
      </w:r>
      <w:r>
        <w:rPr>
          <w:rFonts w:ascii="Tuffy" w:hAnsi="Tuffy"/>
          <w:b w:val="0"/>
          <w:color w:val="231F20"/>
          <w:sz w:val="12"/>
        </w:rPr>
        <w:t>’</w:t>
      </w:r>
      <w:r>
        <w:rPr>
          <w:rFonts w:ascii="Tuffy" w:hAnsi="Tuffy"/>
          <w:b w:val="0"/>
          <w:color w:val="231F20"/>
          <w:spacing w:val="18"/>
          <w:sz w:val="12"/>
        </w:rPr>
        <w:t> </w:t>
      </w:r>
      <w:r>
        <w:rPr>
          <w:color w:val="231F20"/>
          <w:spacing w:val="-2"/>
          <w:sz w:val="12"/>
        </w:rPr>
        <w:t>classes.</w:t>
      </w:r>
    </w:p>
    <w:p>
      <w:pPr>
        <w:spacing w:after="0"/>
        <w:jc w:val="center"/>
        <w:rPr>
          <w:sz w:val="12"/>
        </w:rPr>
        <w:sectPr>
          <w:pgSz w:w="11910" w:h="15880"/>
          <w:pgMar w:header="693" w:footer="592" w:top="880" w:bottom="780" w:left="64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058"/>
        <w:rPr>
          <w:sz w:val="20"/>
        </w:rPr>
      </w:pPr>
      <w:r>
        <w:rPr>
          <w:sz w:val="20"/>
        </w:rPr>
        <w:drawing>
          <wp:inline distT="0" distB="0" distL="0" distR="0">
            <wp:extent cx="5400837" cy="6876288"/>
            <wp:effectExtent l="0" t="0" r="0" b="0"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837" cy="687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9"/>
        <w:rPr>
          <w:sz w:val="12"/>
        </w:rPr>
      </w:pPr>
    </w:p>
    <w:p>
      <w:pPr>
        <w:spacing w:before="0"/>
        <w:ind w:left="1635" w:right="1632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Fig.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A4.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Cloud-based</w:t>
      </w:r>
      <w:r>
        <w:rPr>
          <w:color w:val="231F20"/>
          <w:spacing w:val="-2"/>
          <w:w w:val="105"/>
          <w:sz w:val="12"/>
        </w:rPr>
        <w:t> application.</w:t>
      </w:r>
    </w:p>
    <w:p>
      <w:pPr>
        <w:pStyle w:val="BodyText"/>
        <w:spacing w:before="10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40" w:right="640"/>
        </w:sectPr>
      </w:pPr>
    </w:p>
    <w:p>
      <w:pPr>
        <w:pStyle w:val="BodyText"/>
        <w:spacing w:before="129"/>
        <w:ind w:left="123"/>
      </w:pPr>
      <w:bookmarkStart w:name="References" w:id="53"/>
      <w:bookmarkEnd w:id="53"/>
      <w:r>
        <w:rPr/>
      </w:r>
      <w:bookmarkStart w:name="_bookmark28" w:id="54"/>
      <w:bookmarkEnd w:id="54"/>
      <w:r>
        <w:rPr/>
      </w:r>
      <w:r>
        <w:rPr>
          <w:color w:val="231F20"/>
          <w:spacing w:val="-2"/>
          <w:w w:val="105"/>
        </w:rPr>
        <w:t>References</w:t>
      </w:r>
    </w:p>
    <w:p>
      <w:pPr>
        <w:spacing w:line="268" w:lineRule="auto" w:before="173"/>
        <w:ind w:left="361" w:right="40" w:hanging="239"/>
        <w:jc w:val="both"/>
        <w:rPr>
          <w:sz w:val="12"/>
        </w:rPr>
      </w:pPr>
      <w:bookmarkStart w:name="_bookmark29" w:id="55"/>
      <w:bookmarkEnd w:id="55"/>
      <w:r>
        <w:rPr/>
      </w:r>
      <w:bookmarkStart w:name="_bookmark31" w:id="56"/>
      <w:bookmarkEnd w:id="56"/>
      <w:r>
        <w:rPr/>
      </w:r>
      <w:r>
        <w:rPr>
          <w:color w:val="231F20"/>
          <w:w w:val="105"/>
          <w:sz w:val="12"/>
        </w:rPr>
        <w:t>Abbasi,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Martinez,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Ahmad,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2021a.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ontology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model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represent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aquaponics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4.0</w:t>
      </w:r>
      <w:r>
        <w:rPr>
          <w:color w:val="231F20"/>
          <w:spacing w:val="40"/>
          <w:w w:val="105"/>
          <w:sz w:val="12"/>
        </w:rPr>
        <w:t> </w:t>
      </w:r>
      <w:bookmarkStart w:name="_bookmark30" w:id="57"/>
      <w:bookmarkEnd w:id="57"/>
      <w:r>
        <w:rPr>
          <w:color w:val="231F20"/>
          <w:w w:val="105"/>
          <w:sz w:val="12"/>
        </w:rPr>
        <w:t>s</w:t>
      </w:r>
      <w:r>
        <w:rPr>
          <w:color w:val="231F20"/>
          <w:w w:val="105"/>
          <w:sz w:val="12"/>
        </w:rPr>
        <w:t>ystem</w:t>
      </w:r>
      <w:r>
        <w:rPr>
          <w:rFonts w:ascii="Tuffy" w:hAnsi="Tuffy"/>
          <w:b w:val="0"/>
          <w:color w:val="231F20"/>
          <w:w w:val="105"/>
          <w:sz w:val="12"/>
        </w:rPr>
        <w:t>’</w:t>
      </w:r>
      <w:r>
        <w:rPr>
          <w:color w:val="231F20"/>
          <w:w w:val="105"/>
          <w:sz w:val="12"/>
        </w:rPr>
        <w:t>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knowledge.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Inf.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Process.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-4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https://doi.org/10.1016/J.INPA.2021.12.001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5"/>
        <w:ind w:left="36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Abbasi, R., Martinez, P., Ahmad, R., 2021b. An ontology model to support the automated</w:t>
      </w:r>
      <w:r>
        <w:rPr>
          <w:color w:val="231F20"/>
          <w:spacing w:val="40"/>
          <w:w w:val="105"/>
          <w:sz w:val="12"/>
        </w:rPr>
        <w:t> </w:t>
      </w:r>
      <w:bookmarkStart w:name="_bookmark32" w:id="58"/>
      <w:bookmarkEnd w:id="58"/>
      <w:r>
        <w:rPr>
          <w:color w:val="231F20"/>
          <w:w w:val="105"/>
          <w:sz w:val="12"/>
        </w:rPr>
        <w:t>d</w:t>
      </w:r>
      <w:r>
        <w:rPr>
          <w:color w:val="231F20"/>
          <w:w w:val="105"/>
          <w:sz w:val="12"/>
        </w:rPr>
        <w:t>esign of aquaponic grow beds. Proc. CIRP 100, 55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60. </w:t>
      </w:r>
      <w:hyperlink r:id="rId37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3" w:id="59"/>
      <w:bookmarkEnd w:id="59"/>
      <w:r>
        <w:rPr>
          <w:color w:val="2E3092"/>
          <w:w w:val="90"/>
          <w:sz w:val="12"/>
        </w:rPr>
      </w:r>
      <w:hyperlink r:id="rId37">
        <w:r>
          <w:rPr>
            <w:color w:val="2E3092"/>
            <w:spacing w:val="-2"/>
            <w:w w:val="105"/>
            <w:sz w:val="12"/>
          </w:rPr>
          <w:t>procir.2021.05.009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0"/>
        <w:ind w:left="36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Abbasi,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Martinez,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Ahmad,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digitization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industry</w:t>
      </w:r>
      <w:r>
        <w:rPr>
          <w:color w:val="231F20"/>
          <w:spacing w:val="-3"/>
          <w:w w:val="105"/>
          <w:sz w:val="12"/>
        </w:rPr>
        <w:t> 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rFonts w:ascii="Tuffy" w:hAnsi="Tuffy"/>
          <w:b w:val="0"/>
          <w:color w:val="231F20"/>
          <w:spacing w:val="-9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sys-</w:t>
      </w:r>
      <w:r>
        <w:rPr>
          <w:color w:val="231F20"/>
          <w:spacing w:val="40"/>
          <w:w w:val="105"/>
          <w:sz w:val="12"/>
        </w:rPr>
        <w:t> </w:t>
      </w:r>
      <w:bookmarkStart w:name="_bookmark34" w:id="60"/>
      <w:bookmarkEnd w:id="60"/>
      <w:r>
        <w:rPr>
          <w:color w:val="231F20"/>
          <w:w w:val="105"/>
          <w:sz w:val="12"/>
        </w:rPr>
        <w:t>t</w:t>
      </w:r>
      <w:r>
        <w:rPr>
          <w:color w:val="231F20"/>
          <w:w w:val="105"/>
          <w:sz w:val="12"/>
        </w:rPr>
        <w:t>ematic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literature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review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agriculture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4.0.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Smart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Technol.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100042.</w:t>
      </w:r>
      <w:r>
        <w:rPr>
          <w:color w:val="231F20"/>
          <w:spacing w:val="-3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5" w:id="61"/>
      <w:bookmarkEnd w:id="61"/>
      <w:r>
        <w:rPr>
          <w:color w:val="2E3092"/>
          <w:w w:val="82"/>
          <w:sz w:val="12"/>
        </w:rPr>
      </w:r>
      <w:hyperlink r:id="rId38">
        <w:r>
          <w:rPr>
            <w:color w:val="2E3092"/>
            <w:spacing w:val="-2"/>
            <w:w w:val="105"/>
            <w:sz w:val="12"/>
          </w:rPr>
          <w:t>doi.org/10.1016/J.ATECH.2022.100042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0"/>
        <w:ind w:left="36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Buslaev, A., Iglovikov, V.I., Khvedchenya, E., Parinov, A., Druzhinin, M., Kalinin, A.A., 2020.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Albumentations: fast and </w:t>
      </w:r>
      <w:r>
        <w:rPr>
          <w:rFonts w:asci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exible image augmentations. Inf. 11. </w:t>
      </w:r>
      <w:hyperlink r:id="rId39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spacing w:val="-2"/>
            <w:w w:val="105"/>
            <w:sz w:val="12"/>
          </w:rPr>
          <w:t>3390/INFO11020125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15"/>
        <w:ind w:left="362" w:right="121" w:hanging="240"/>
        <w:jc w:val="both"/>
        <w:rPr>
          <w:sz w:val="12"/>
        </w:rPr>
      </w:pPr>
      <w:r>
        <w:rPr/>
        <w:br w:type="column"/>
      </w:r>
      <w:r>
        <w:rPr>
          <w:color w:val="231F20"/>
          <w:sz w:val="12"/>
        </w:rPr>
        <w:t>Crop Quality - An Overview|ScienceDirect Topics [WWW Document], 2021. URL</w:t>
      </w:r>
      <w:r>
        <w:rPr>
          <w:color w:val="231F20"/>
          <w:spacing w:val="40"/>
          <w:sz w:val="12"/>
        </w:rPr>
        <w:t> </w:t>
      </w:r>
      <w:hyperlink r:id="rId40">
        <w:r>
          <w:rPr>
            <w:color w:val="2E3092"/>
            <w:sz w:val="12"/>
          </w:rPr>
          <w:t>https://</w:t>
        </w:r>
      </w:hyperlink>
      <w:r>
        <w:rPr>
          <w:color w:val="2E3092"/>
          <w:spacing w:val="40"/>
          <w:w w:val="110"/>
          <w:sz w:val="12"/>
        </w:rPr>
        <w:t> </w:t>
      </w:r>
      <w:hyperlink r:id="rId40">
        <w:r>
          <w:rPr>
            <w:color w:val="2E3092"/>
            <w:spacing w:val="-2"/>
            <w:w w:val="110"/>
            <w:sz w:val="12"/>
          </w:rPr>
          <w:t>www.sciencedirect.com/topics/agricultural-and-biological-sciences/crop-quality</w:t>
        </w:r>
      </w:hyperlink>
      <w:r>
        <w:rPr>
          <w:color w:val="2E3092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(accessed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7.13.21).</w:t>
      </w:r>
    </w:p>
    <w:p>
      <w:pPr>
        <w:spacing w:line="273" w:lineRule="auto" w:before="0"/>
        <w:ind w:left="362" w:right="119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Dutta,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International,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A.Z.-P.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27th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2019,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unde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ned,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2019.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Annotation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Software for Images, Audio and Video. dl.acm.org. , pp. 2276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2279. </w:t>
      </w:r>
      <w:hyperlink r:id="rId41">
        <w:r>
          <w:rPr>
            <w:color w:val="2E3092"/>
            <w:spacing w:val="-2"/>
            <w:w w:val="110"/>
            <w:sz w:val="12"/>
          </w:rPr>
          <w:t>https://doi.org/</w:t>
        </w:r>
      </w:hyperlink>
      <w:r>
        <w:rPr>
          <w:color w:val="2E3092"/>
          <w:spacing w:val="40"/>
          <w:w w:val="110"/>
          <w:sz w:val="12"/>
        </w:rPr>
        <w:t> </w:t>
      </w:r>
      <w:hyperlink r:id="rId41">
        <w:r>
          <w:rPr>
            <w:color w:val="2E3092"/>
            <w:spacing w:val="-2"/>
            <w:w w:val="110"/>
            <w:sz w:val="12"/>
          </w:rPr>
          <w:t>10.1145/3343031.3350535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2"/>
        <w:ind w:left="36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Easlon,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H.M.,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Bloom,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A.J.,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Easy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area: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automated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digital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analysis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rapid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accurate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measurement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area.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Appl.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Sci.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1400033.</w:t>
      </w:r>
      <w:r>
        <w:rPr>
          <w:color w:val="231F20"/>
          <w:spacing w:val="-8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2">
        <w:r>
          <w:rPr>
            <w:color w:val="2E3092"/>
            <w:spacing w:val="-2"/>
            <w:w w:val="105"/>
            <w:sz w:val="12"/>
          </w:rPr>
          <w:t>3732/APPS.1400033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62" w:right="119" w:hanging="240"/>
        <w:jc w:val="both"/>
        <w:rPr>
          <w:sz w:val="12"/>
        </w:rPr>
      </w:pPr>
      <w:r>
        <w:rPr>
          <w:color w:val="231F20"/>
          <w:sz w:val="12"/>
        </w:rPr>
        <w:t>Gaikwad,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Triki,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Bouaziz,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B.,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2019.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Measuring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morphological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functional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leaf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traits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from digitized herbarium specimens using TraitEx software. J. Biodiver. Inform. Sci.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Stand. 3, e37091. </w:t>
      </w:r>
      <w:hyperlink r:id="rId43">
        <w:r>
          <w:rPr>
            <w:color w:val="2E3092"/>
            <w:sz w:val="12"/>
          </w:rPr>
          <w:t>https://doi.org/10.3897/biss.3.37091</w:t>
        </w:r>
      </w:hyperlink>
      <w:r>
        <w:rPr>
          <w:color w:val="231F20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693" w:footer="592" w:top="640" w:bottom="280" w:left="640" w:right="640"/>
          <w:cols w:num="2" w:equalWidth="0">
            <w:col w:w="5186" w:space="173"/>
            <w:col w:w="527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40" w:right="640"/>
        </w:sectPr>
      </w:pPr>
    </w:p>
    <w:p>
      <w:pPr>
        <w:spacing w:line="280" w:lineRule="auto" w:before="113"/>
        <w:ind w:left="361" w:right="38" w:hanging="239"/>
        <w:jc w:val="both"/>
        <w:rPr>
          <w:sz w:val="12"/>
        </w:rPr>
      </w:pPr>
      <w:bookmarkStart w:name="_bookmark36" w:id="62"/>
      <w:bookmarkEnd w:id="62"/>
      <w:r>
        <w:rPr/>
      </w:r>
      <w:r>
        <w:rPr>
          <w:color w:val="231F20"/>
          <w:spacing w:val="-2"/>
          <w:w w:val="105"/>
          <w:sz w:val="12"/>
        </w:rPr>
        <w:t>Gillani, S.A., Abbasi, R., Martinez, P., Ahmad, R., 2022b. Review on energy ef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cient arti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cial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illumination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aquaponics.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Clean.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Circ.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Bioecon.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100015.</w:t>
      </w:r>
      <w:r>
        <w:rPr>
          <w:color w:val="231F20"/>
          <w:spacing w:val="-7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spacing w:val="-2"/>
            <w:w w:val="105"/>
            <w:sz w:val="12"/>
          </w:rPr>
          <w:t>CLCB.2022.100015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6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Gillani,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Syed Abreez, Abbasi, R., Martinez, P., Ahmad, R., 2022a. Ontology-based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interac-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tive learning approach for transdisciplinary teaching in learning factory. SSRN Elec-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tron. J. </w:t>
      </w:r>
      <w:hyperlink r:id="rId45">
        <w:r>
          <w:rPr>
            <w:color w:val="2E3092"/>
            <w:w w:val="105"/>
            <w:sz w:val="12"/>
          </w:rPr>
          <w:t>https://doi.org/10.2139/SSRN.4071925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0"/>
        <w:ind w:left="36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He,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Gkioxari,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Dollar,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Girshick,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Mask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R-CNN.</w:t>
      </w:r>
      <w:r>
        <w:rPr>
          <w:color w:val="231F20"/>
          <w:spacing w:val="28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https://doi.org/10.1109/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spacing w:val="-2"/>
            <w:w w:val="105"/>
            <w:sz w:val="12"/>
          </w:rPr>
          <w:t>ICCV.2017.322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0"/>
        <w:ind w:left="36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Hirigoyen,</w:t>
      </w:r>
      <w:r>
        <w:rPr>
          <w:color w:val="231F20"/>
          <w:w w:val="105"/>
          <w:sz w:val="12"/>
        </w:rPr>
        <w:t> A.,</w:t>
      </w:r>
      <w:r>
        <w:rPr>
          <w:color w:val="231F20"/>
          <w:w w:val="105"/>
          <w:sz w:val="12"/>
        </w:rPr>
        <w:t> Acosta-Muñoz,</w:t>
      </w:r>
      <w:r>
        <w:rPr>
          <w:color w:val="231F20"/>
          <w:w w:val="105"/>
          <w:sz w:val="12"/>
        </w:rPr>
        <w:t> C.,</w:t>
      </w:r>
      <w:r>
        <w:rPr>
          <w:color w:val="231F20"/>
          <w:w w:val="105"/>
          <w:sz w:val="12"/>
        </w:rPr>
        <w:t> Salamanca,</w:t>
      </w:r>
      <w:r>
        <w:rPr>
          <w:color w:val="231F20"/>
          <w:w w:val="105"/>
          <w:sz w:val="12"/>
        </w:rPr>
        <w:t> Jesús</w:t>
      </w:r>
      <w:r>
        <w:rPr>
          <w:color w:val="231F20"/>
          <w:w w:val="105"/>
          <w:sz w:val="12"/>
        </w:rPr>
        <w:t> Ariza,</w:t>
      </w:r>
      <w:r>
        <w:rPr>
          <w:color w:val="231F20"/>
          <w:w w:val="105"/>
          <w:sz w:val="12"/>
        </w:rPr>
        <w:t> Ángeles</w:t>
      </w:r>
      <w:r>
        <w:rPr>
          <w:color w:val="231F20"/>
          <w:w w:val="105"/>
          <w:sz w:val="12"/>
        </w:rPr>
        <w:t> Varo-Martinez,</w:t>
      </w:r>
      <w:r>
        <w:rPr>
          <w:color w:val="231F20"/>
          <w:w w:val="105"/>
          <w:sz w:val="12"/>
        </w:rPr>
        <w:t> M.,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Rachid-Casnati,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Franco,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Navarro-Cerrillo,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Salamanca,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Má,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V.-M.,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 machine learning approach to model leaf area index in Eucalyptus plantations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high-resolution satellite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imagery and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airborne laser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scanner data.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Ann.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For.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Res 64, 165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183. </w:t>
      </w:r>
      <w:hyperlink r:id="rId47">
        <w:r>
          <w:rPr>
            <w:color w:val="2E3092"/>
            <w:w w:val="105"/>
            <w:sz w:val="12"/>
          </w:rPr>
          <w:t>https://doi.org/10.15287/afr.2021.2073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3"/>
        <w:ind w:left="36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Juyal, P., Sharma, S., 2020. Estimation of Tree Volume Using Mask R-CNN based Deep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Learning.</w:t>
      </w:r>
      <w:r>
        <w:rPr>
          <w:color w:val="231F20"/>
          <w:w w:val="105"/>
          <w:sz w:val="12"/>
        </w:rPr>
        <w:t> 2020</w:t>
      </w:r>
      <w:r>
        <w:rPr>
          <w:color w:val="231F20"/>
          <w:w w:val="105"/>
          <w:sz w:val="12"/>
        </w:rPr>
        <w:t> 11th</w:t>
      </w:r>
      <w:r>
        <w:rPr>
          <w:color w:val="231F20"/>
          <w:w w:val="105"/>
          <w:sz w:val="12"/>
        </w:rPr>
        <w:t> Int.</w:t>
      </w:r>
      <w:r>
        <w:rPr>
          <w:color w:val="231F20"/>
          <w:w w:val="105"/>
          <w:sz w:val="12"/>
        </w:rPr>
        <w:t> Conf.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Commun.</w:t>
      </w:r>
      <w:r>
        <w:rPr>
          <w:color w:val="231F20"/>
          <w:w w:val="105"/>
          <w:sz w:val="12"/>
        </w:rPr>
        <w:t> Netw.</w:t>
      </w:r>
      <w:r>
        <w:rPr>
          <w:color w:val="231F20"/>
          <w:w w:val="105"/>
          <w:sz w:val="12"/>
        </w:rPr>
        <w:t> Technol.</w:t>
      </w:r>
      <w:r>
        <w:rPr>
          <w:color w:val="231F20"/>
          <w:w w:val="105"/>
          <w:sz w:val="12"/>
        </w:rPr>
        <w:t> ICCCNT</w:t>
      </w:r>
      <w:r>
        <w:rPr>
          <w:color w:val="231F20"/>
          <w:w w:val="105"/>
          <w:sz w:val="12"/>
        </w:rPr>
        <w:t> 2020.</w:t>
      </w:r>
      <w:r>
        <w:rPr>
          <w:color w:val="231F20"/>
          <w:spacing w:val="40"/>
          <w:w w:val="105"/>
          <w:sz w:val="12"/>
        </w:rPr>
        <w:t> </w:t>
      </w:r>
      <w:hyperlink r:id="rId48">
        <w:r>
          <w:rPr>
            <w:color w:val="2E3092"/>
            <w:spacing w:val="-2"/>
            <w:w w:val="105"/>
            <w:sz w:val="12"/>
          </w:rPr>
          <w:t>https://doi.org/10.1109/ICCCNT49239.2020.9225509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0"/>
        <w:ind w:left="36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Kang,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B.R.,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Lee,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Park,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Ryu,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Kim,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BshapeNet: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object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stance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segmentation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bounding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shape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masks.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Pattern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Recogn.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Lett.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131,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449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455.</w:t>
      </w:r>
      <w:r>
        <w:rPr>
          <w:color w:val="231F20"/>
          <w:spacing w:val="-8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https://doi.org/10.1016/J.PATREC.2020.01.024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0"/>
        <w:ind w:left="36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Lu,</w:t>
      </w:r>
      <w:r>
        <w:rPr>
          <w:color w:val="231F20"/>
          <w:w w:val="105"/>
          <w:sz w:val="12"/>
        </w:rPr>
        <w:t> J.Y.,</w:t>
      </w:r>
      <w:r>
        <w:rPr>
          <w:color w:val="231F20"/>
          <w:w w:val="105"/>
          <w:sz w:val="12"/>
        </w:rPr>
        <w:t> Chang,</w:t>
      </w:r>
      <w:r>
        <w:rPr>
          <w:color w:val="231F20"/>
          <w:w w:val="105"/>
          <w:sz w:val="12"/>
        </w:rPr>
        <w:t> C.L.,</w:t>
      </w:r>
      <w:r>
        <w:rPr>
          <w:color w:val="231F20"/>
          <w:w w:val="105"/>
          <w:sz w:val="12"/>
        </w:rPr>
        <w:t> Kuo,</w:t>
      </w:r>
      <w:r>
        <w:rPr>
          <w:color w:val="231F20"/>
          <w:w w:val="105"/>
          <w:sz w:val="12"/>
        </w:rPr>
        <w:t> Y.F.,</w:t>
      </w:r>
      <w:r>
        <w:rPr>
          <w:color w:val="231F20"/>
          <w:w w:val="105"/>
          <w:sz w:val="12"/>
        </w:rPr>
        <w:t> 2019.</w:t>
      </w:r>
      <w:r>
        <w:rPr>
          <w:color w:val="231F20"/>
          <w:w w:val="105"/>
          <w:sz w:val="12"/>
        </w:rPr>
        <w:t> Monitoring</w:t>
      </w:r>
      <w:r>
        <w:rPr>
          <w:color w:val="231F20"/>
          <w:w w:val="105"/>
          <w:sz w:val="12"/>
        </w:rPr>
        <w:t> growth</w:t>
      </w:r>
      <w:r>
        <w:rPr>
          <w:color w:val="231F20"/>
          <w:w w:val="105"/>
          <w:sz w:val="12"/>
        </w:rPr>
        <w:t> rate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lettuce</w:t>
      </w:r>
      <w:r>
        <w:rPr>
          <w:color w:val="231F20"/>
          <w:w w:val="105"/>
          <w:sz w:val="12"/>
        </w:rPr>
        <w:t> using</w:t>
      </w:r>
      <w:r>
        <w:rPr>
          <w:color w:val="231F20"/>
          <w:w w:val="105"/>
          <w:sz w:val="12"/>
        </w:rPr>
        <w:t> deep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convolutional</w:t>
      </w:r>
      <w:r>
        <w:rPr>
          <w:color w:val="231F20"/>
          <w:w w:val="105"/>
          <w:sz w:val="12"/>
        </w:rPr>
        <w:t> neural</w:t>
      </w:r>
      <w:r>
        <w:rPr>
          <w:color w:val="231F20"/>
          <w:w w:val="105"/>
          <w:sz w:val="12"/>
        </w:rPr>
        <w:t> networks.</w:t>
      </w:r>
      <w:r>
        <w:rPr>
          <w:color w:val="231F20"/>
          <w:w w:val="105"/>
          <w:sz w:val="12"/>
        </w:rPr>
        <w:t> 2019</w:t>
      </w:r>
      <w:r>
        <w:rPr>
          <w:color w:val="231F20"/>
          <w:w w:val="105"/>
          <w:sz w:val="12"/>
        </w:rPr>
        <w:t> ASABE</w:t>
      </w:r>
      <w:r>
        <w:rPr>
          <w:color w:val="231F20"/>
          <w:w w:val="105"/>
          <w:sz w:val="12"/>
        </w:rPr>
        <w:t> Annu.</w:t>
      </w:r>
      <w:r>
        <w:rPr>
          <w:color w:val="231F20"/>
          <w:w w:val="105"/>
          <w:sz w:val="12"/>
        </w:rPr>
        <w:t> Int.</w:t>
      </w:r>
      <w:r>
        <w:rPr>
          <w:color w:val="231F20"/>
          <w:w w:val="105"/>
          <w:sz w:val="12"/>
        </w:rPr>
        <w:t> Meet.</w:t>
      </w:r>
      <w:r>
        <w:rPr>
          <w:color w:val="231F20"/>
          <w:w w:val="105"/>
          <w:sz w:val="12"/>
        </w:rPr>
        <w:t> 1.</w:t>
      </w:r>
      <w:r>
        <w:rPr>
          <w:color w:val="231F20"/>
          <w:w w:val="105"/>
          <w:sz w:val="12"/>
        </w:rPr>
        <w:t> Doi:</w:t>
      </w:r>
      <w:r>
        <w:rPr>
          <w:color w:val="231F2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10.13031/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spacing w:val="-2"/>
            <w:w w:val="105"/>
            <w:sz w:val="12"/>
          </w:rPr>
          <w:t>AIM.201900341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6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Maboko,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Du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Plooy,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C.P.,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Effect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spacing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growth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yield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lettuce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r>
        <w:rPr>
          <w:i/>
          <w:color w:val="231F20"/>
          <w:w w:val="105"/>
          <w:sz w:val="12"/>
        </w:rPr>
        <w:t>Lactuca</w:t>
      </w:r>
      <w:r>
        <w:rPr>
          <w:i/>
          <w:color w:val="231F20"/>
          <w:spacing w:val="-8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sativa</w:t>
      </w:r>
      <w:r>
        <w:rPr>
          <w:i/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L.)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soilless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production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system.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Afr.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Soil.</w:t>
      </w:r>
      <w:r>
        <w:rPr>
          <w:color w:val="231F20"/>
          <w:spacing w:val="-7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spacing w:val="-2"/>
            <w:w w:val="105"/>
            <w:sz w:val="12"/>
          </w:rPr>
          <w:t>10.1080/02571862.2009.10639954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0"/>
        <w:ind w:left="361" w:right="38" w:hanging="239"/>
        <w:jc w:val="both"/>
        <w:rPr>
          <w:sz w:val="12"/>
        </w:rPr>
      </w:pPr>
      <w:r>
        <w:rPr>
          <w:color w:val="231F20"/>
          <w:sz w:val="12"/>
        </w:rPr>
        <w:t>Maloof, J., Nozue, K., M.M.-J, 2013. LeafJ: an ImageJ plugin for semi-automated leaf shape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measurement.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Vis.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Exp.(71),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e50028.</w:t>
      </w:r>
      <w:r>
        <w:rPr>
          <w:color w:val="231F20"/>
          <w:spacing w:val="40"/>
          <w:sz w:val="12"/>
        </w:rPr>
        <w:t> </w:t>
      </w:r>
      <w:hyperlink r:id="rId52">
        <w:r>
          <w:rPr>
            <w:color w:val="2E3092"/>
            <w:sz w:val="12"/>
          </w:rPr>
          <w:t>https://doi.org/10.3791/50028</w:t>
        </w:r>
      </w:hyperlink>
      <w:r>
        <w:rPr>
          <w:color w:val="231F20"/>
          <w:sz w:val="12"/>
        </w:rPr>
        <w:t>.</w:t>
      </w:r>
    </w:p>
    <w:p>
      <w:pPr>
        <w:spacing w:line="278" w:lineRule="auto" w:before="1"/>
        <w:ind w:left="36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Martinez,</w:t>
      </w:r>
      <w:r>
        <w:rPr>
          <w:color w:val="231F20"/>
          <w:w w:val="105"/>
          <w:sz w:val="12"/>
        </w:rPr>
        <w:t> P.,</w:t>
      </w:r>
      <w:r>
        <w:rPr>
          <w:color w:val="231F20"/>
          <w:w w:val="105"/>
          <w:sz w:val="12"/>
        </w:rPr>
        <w:t> Ahmad,</w:t>
      </w:r>
      <w:r>
        <w:rPr>
          <w:color w:val="231F20"/>
          <w:w w:val="105"/>
          <w:sz w:val="12"/>
        </w:rPr>
        <w:t> R.,</w:t>
      </w:r>
      <w:r>
        <w:rPr>
          <w:color w:val="231F20"/>
          <w:w w:val="105"/>
          <w:sz w:val="12"/>
        </w:rPr>
        <w:t> 2018.</w:t>
      </w:r>
      <w:r>
        <w:rPr>
          <w:color w:val="231F2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All</w:t>
        </w:r>
        <w:r>
          <w:rPr>
            <w:color w:val="2E3092"/>
            <w:w w:val="105"/>
            <w:sz w:val="12"/>
          </w:rPr>
          <w:t> factory:</w:t>
        </w:r>
        <w:r>
          <w:rPr>
            <w:color w:val="2E3092"/>
            <w:w w:val="105"/>
            <w:sz w:val="12"/>
          </w:rPr>
          <w:t> An</w:t>
        </w:r>
        <w:r>
          <w:rPr>
            <w:color w:val="2E3092"/>
            <w:w w:val="105"/>
            <w:sz w:val="12"/>
          </w:rPr>
          <w:t> Aquaponics</w:t>
        </w:r>
        <w:r>
          <w:rPr>
            <w:color w:val="2E3092"/>
            <w:w w:val="105"/>
            <w:sz w:val="12"/>
          </w:rPr>
          <w:t> 4.</w:t>
        </w:r>
        <w:r>
          <w:rPr>
            <w:color w:val="2E3092"/>
            <w:w w:val="105"/>
            <w:sz w:val="12"/>
          </w:rPr>
          <w:t> 0</w:t>
        </w:r>
        <w:r>
          <w:rPr>
            <w:color w:val="2E3092"/>
            <w:w w:val="105"/>
            <w:sz w:val="12"/>
          </w:rPr>
          <w:t> Transdisciplinary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Educational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Applied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Research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Factory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at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University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Alberta.</w:t>
        </w:r>
      </w:hyperlink>
    </w:p>
    <w:p>
      <w:pPr>
        <w:spacing w:line="139" w:lineRule="exact" w:before="0"/>
        <w:ind w:left="361" w:right="0" w:firstLine="0"/>
        <w:jc w:val="both"/>
        <w:rPr>
          <w:sz w:val="12"/>
        </w:rPr>
      </w:pPr>
      <w:hyperlink r:id="rId53">
        <w:r>
          <w:rPr>
            <w:color w:val="2E3092"/>
            <w:w w:val="110"/>
            <w:sz w:val="12"/>
          </w:rPr>
          <w:t>pp.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5</w:t>
        </w:r>
        <w:r>
          <w:rPr>
            <w:rFonts w:ascii="Tuffy" w:hAnsi="Tuffy"/>
            <w:b w:val="0"/>
            <w:color w:val="2E3092"/>
            <w:spacing w:val="-4"/>
            <w:w w:val="110"/>
            <w:sz w:val="12"/>
          </w:rPr>
          <w:t>–</w:t>
        </w:r>
      </w:hyperlink>
      <w:r>
        <w:rPr>
          <w:color w:val="2E3092"/>
          <w:spacing w:val="-4"/>
          <w:w w:val="110"/>
          <w:sz w:val="12"/>
        </w:rPr>
        <w:t>7.</w:t>
      </w:r>
    </w:p>
    <w:p>
      <w:pPr>
        <w:spacing w:line="273" w:lineRule="auto" w:before="115"/>
        <w:ind w:left="362" w:right="121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Nakarmi, A.D.,</w:t>
      </w:r>
      <w:r>
        <w:rPr>
          <w:color w:val="231F20"/>
          <w:w w:val="110"/>
          <w:sz w:val="12"/>
        </w:rPr>
        <w:t> Tang, L., 2012. Automatic inter-plant spacing sensing at early growth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stages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 3D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vision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sensor. Comput. Electron. Agric. 82, 23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31. </w:t>
      </w:r>
      <w:hyperlink r:id="rId54">
        <w:r>
          <w:rPr>
            <w:color w:val="2E3092"/>
            <w:spacing w:val="-2"/>
            <w:w w:val="110"/>
            <w:sz w:val="12"/>
          </w:rPr>
          <w:t>https://doi.org/</w:t>
        </w:r>
      </w:hyperlink>
      <w:r>
        <w:rPr>
          <w:color w:val="2E3092"/>
          <w:spacing w:val="40"/>
          <w:w w:val="110"/>
          <w:sz w:val="12"/>
        </w:rPr>
        <w:t> </w:t>
      </w:r>
      <w:hyperlink r:id="rId54">
        <w:r>
          <w:rPr>
            <w:color w:val="2E3092"/>
            <w:spacing w:val="-2"/>
            <w:w w:val="110"/>
            <w:sz w:val="12"/>
          </w:rPr>
          <w:t>10.1016/J.COMPAG.2011.12.011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3"/>
        <w:ind w:left="36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Reyes-Yanes,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Martinez,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Ahmad,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Real-time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growth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rate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fresh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weight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es-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timation for little gem romaine lettuce in aquaponic grow beds. Comput. Electron.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Agric. 179, 105827. </w:t>
      </w:r>
      <w:hyperlink r:id="rId55">
        <w:r>
          <w:rPr>
            <w:color w:val="2E3092"/>
            <w:w w:val="105"/>
            <w:sz w:val="12"/>
          </w:rPr>
          <w:t>https://doi.org/10.1016/j.compag.2020.105827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0"/>
        <w:ind w:left="362" w:right="119" w:hanging="240"/>
        <w:jc w:val="both"/>
        <w:rPr>
          <w:sz w:val="12"/>
        </w:rPr>
      </w:pPr>
      <w:r>
        <w:rPr>
          <w:color w:val="231F20"/>
          <w:sz w:val="12"/>
        </w:rPr>
        <w:t>Reyes-Yanes, A., Gelio, S., Martinez, P., Ahmad, R., 2021. Wireless sensing module for IoT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aquaponics database construction. Int. J. Electron. Electr. Eng. 9, 43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47. </w:t>
      </w:r>
      <w:hyperlink r:id="rId56">
        <w:r>
          <w:rPr>
            <w:color w:val="2E3092"/>
            <w:sz w:val="12"/>
          </w:rPr>
          <w:t>https://doi.</w:t>
        </w:r>
      </w:hyperlink>
      <w:r>
        <w:rPr>
          <w:color w:val="2E3092"/>
          <w:spacing w:val="40"/>
          <w:sz w:val="12"/>
        </w:rPr>
        <w:t> </w:t>
      </w:r>
      <w:hyperlink r:id="rId56">
        <w:r>
          <w:rPr>
            <w:color w:val="2E3092"/>
            <w:spacing w:val="-2"/>
            <w:sz w:val="12"/>
          </w:rPr>
          <w:t>org/10.18178/IJEEE.9.2.43-47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3"/>
        <w:ind w:left="362" w:right="119" w:hanging="240"/>
        <w:jc w:val="both"/>
        <w:rPr>
          <w:sz w:val="12"/>
        </w:rPr>
      </w:pPr>
      <w:r>
        <w:rPr>
          <w:color w:val="231F20"/>
          <w:sz w:val="12"/>
        </w:rPr>
        <w:t>Singh,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Kumar, S.,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Singh,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S.P., Yadav,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Shatrunjay,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Yadav,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Sandeep, Singh,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Awasthi,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M.K.,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2022.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Plant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spacing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cultivar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quality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attributes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sprouting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broccoli.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S.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Afr. J. Bot. 148, 737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741. </w:t>
      </w:r>
      <w:hyperlink r:id="rId57">
        <w:r>
          <w:rPr>
            <w:color w:val="2E3092"/>
            <w:sz w:val="12"/>
          </w:rPr>
          <w:t>https://doi.org/10.1016/J.SAJB.2022.04.049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3"/>
        <w:ind w:left="36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Triki,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Bouaziz,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Gaikwad,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Mahdi,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leaf: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mask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R-CNN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tection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segmentation</w:t>
      </w:r>
      <w:r>
        <w:rPr>
          <w:color w:val="231F20"/>
          <w:w w:val="105"/>
          <w:sz w:val="12"/>
        </w:rPr>
        <w:t> from</w:t>
      </w:r>
      <w:r>
        <w:rPr>
          <w:color w:val="231F20"/>
          <w:w w:val="105"/>
          <w:sz w:val="12"/>
        </w:rPr>
        <w:t> digitized herbarium</w:t>
      </w:r>
      <w:r>
        <w:rPr>
          <w:color w:val="231F20"/>
          <w:w w:val="105"/>
          <w:sz w:val="12"/>
        </w:rPr>
        <w:t> specimen</w:t>
      </w:r>
      <w:r>
        <w:rPr>
          <w:color w:val="231F20"/>
          <w:w w:val="105"/>
          <w:sz w:val="12"/>
        </w:rPr>
        <w:t> images.</w:t>
      </w:r>
      <w:r>
        <w:rPr>
          <w:color w:val="231F20"/>
          <w:w w:val="105"/>
          <w:sz w:val="12"/>
        </w:rPr>
        <w:t> Pattern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Recogn.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Lett.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150,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76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83.</w:t>
      </w:r>
      <w:r>
        <w:rPr>
          <w:color w:val="231F20"/>
          <w:spacing w:val="-6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https://doi.org/10.1016/J.PATREC.2021.07.003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4"/>
        <w:ind w:left="36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Weaver, W.N., Ng, J., Laport, R.G., 2020. LeafMachine: using machine learning to automate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leaf trait extraction from digitized herbarium specimens. Appl. Plant Sci. 8. </w:t>
      </w:r>
      <w:hyperlink r:id="rId59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59">
        <w:r>
          <w:rPr>
            <w:color w:val="2E3092"/>
            <w:spacing w:val="-2"/>
            <w:w w:val="105"/>
            <w:sz w:val="12"/>
          </w:rPr>
          <w:t>doi.org/10.1002/APS3.11367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6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Yu,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Fruit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strawberry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harvesting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robot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 non-structural environment based on mask-RCNN. Comput. Electron. Agric. 163,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104846.</w:t>
      </w:r>
      <w:r>
        <w:rPr>
          <w:color w:val="231F20"/>
          <w:spacing w:val="-8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https://doi.org/10.1016/J.COMPAG.2019.06.001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0"/>
        <w:ind w:left="36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Zaman,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Ali,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Shahzad,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Tahir,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Matloob,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Ahmad,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Alamri,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Khurshid,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z w:val="12"/>
        </w:rPr>
        <w:t>M.R.,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Qureshi,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M.M.,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Wasaya,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Baig,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K.S.,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Siddiqui,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M.H.,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Fahad,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Datta,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2021.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Ef-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fect of plant spacings on growth, physiology, yield and 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ber quality attributes of cot-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ton genotypes under nitrogen fertilization. Agron 11, 2589. </w:t>
      </w:r>
      <w:hyperlink r:id="rId61">
        <w:r>
          <w:rPr>
            <w:color w:val="2E3092"/>
            <w:w w:val="105"/>
            <w:sz w:val="12"/>
          </w:rPr>
          <w:t>https://doi.org/10.3390/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spacing w:val="-2"/>
            <w:w w:val="105"/>
            <w:sz w:val="12"/>
          </w:rPr>
          <w:t>AGRONOMY11122589</w:t>
        </w:r>
      </w:hyperlink>
      <w:r>
        <w:rPr>
          <w:color w:val="231F20"/>
          <w:spacing w:val="-2"/>
          <w:w w:val="105"/>
          <w:sz w:val="12"/>
        </w:rPr>
        <w:t>.</w:t>
      </w:r>
    </w:p>
    <w:sectPr>
      <w:type w:val="continuous"/>
      <w:pgSz w:w="11910" w:h="15880"/>
      <w:pgMar w:header="693" w:footer="592" w:top="640" w:bottom="280" w:left="640" w:right="640"/>
      <w:cols w:num="2" w:equalWidth="0">
        <w:col w:w="5186" w:space="173"/>
        <w:col w:w="527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Arimo">
    <w:altName w:val="Arim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04512">
              <wp:simplePos x="0" y="0"/>
              <wp:positionH relativeFrom="page">
                <wp:posOffset>3721240</wp:posOffset>
              </wp:positionH>
              <wp:positionV relativeFrom="page">
                <wp:posOffset>9564747</wp:posOffset>
              </wp:positionV>
              <wp:extent cx="1181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181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t>77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011078pt;margin-top:753.1297pt;width:9.3pt;height:9.85pt;mso-position-horizontal-relative:page;mso-position-vertical-relative:page;z-index:-16211968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t>77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06048">
              <wp:simplePos x="0" y="0"/>
              <wp:positionH relativeFrom="page">
                <wp:posOffset>3048012</wp:posOffset>
              </wp:positionH>
              <wp:positionV relativeFrom="page">
                <wp:posOffset>9595538</wp:posOffset>
              </wp:positionV>
              <wp:extent cx="1464945" cy="12573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464945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w w:val="105"/>
                              <w:sz w:val="12"/>
                            </w:rPr>
                            <w:t>Fig.</w:t>
                          </w:r>
                          <w:r>
                            <w:rPr>
                              <w:color w:val="231F20"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105"/>
                              <w:sz w:val="12"/>
                            </w:rPr>
                            <w:t>3.</w:t>
                          </w:r>
                          <w:r>
                            <w:rPr>
                              <w:color w:val="231F20"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105"/>
                              <w:sz w:val="12"/>
                            </w:rPr>
                            <w:t>Example</w:t>
                          </w:r>
                          <w:r>
                            <w:rPr>
                              <w:color w:val="231F20"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105"/>
                              <w:sz w:val="12"/>
                            </w:rPr>
                            <w:t>of</w:t>
                          </w:r>
                          <w:r>
                            <w:rPr>
                              <w:color w:val="231F20"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105"/>
                              <w:sz w:val="12"/>
                            </w:rPr>
                            <w:t>an</w:t>
                          </w:r>
                          <w:r>
                            <w:rPr>
                              <w:color w:val="231F20"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w w:val="105"/>
                              <w:sz w:val="12"/>
                            </w:rPr>
                            <w:t>augmented</w:t>
                          </w:r>
                          <w:r>
                            <w:rPr>
                              <w:color w:val="231F20"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2"/>
                              <w:w w:val="105"/>
                              <w:sz w:val="12"/>
                            </w:rPr>
                            <w:t>image.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0.001007pt;margin-top:755.554199pt;width:115.35pt;height:9.9pt;mso-position-horizontal-relative:page;mso-position-vertical-relative:page;z-index:-16210432" type="#_x0000_t202" id="docshape18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105"/>
                        <w:sz w:val="12"/>
                      </w:rPr>
                      <w:t>Fig.</w:t>
                    </w:r>
                    <w:r>
                      <w:rPr>
                        <w:color w:val="231F20"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2"/>
                      </w:rPr>
                      <w:t>3.</w:t>
                    </w:r>
                    <w:r>
                      <w:rPr>
                        <w:color w:val="231F20"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2"/>
                      </w:rPr>
                      <w:t>Example</w:t>
                    </w:r>
                    <w:r>
                      <w:rPr>
                        <w:color w:val="231F20"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2"/>
                      </w:rPr>
                      <w:t>an</w:t>
                    </w:r>
                    <w:r>
                      <w:rPr>
                        <w:color w:val="231F20"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105"/>
                        <w:sz w:val="12"/>
                      </w:rPr>
                      <w:t>augmented</w:t>
                    </w:r>
                    <w:r>
                      <w:rPr>
                        <w:color w:val="231F20"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2"/>
                        <w:w w:val="105"/>
                        <w:sz w:val="12"/>
                      </w:rPr>
                      <w:t>image.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07584">
              <wp:simplePos x="0" y="0"/>
              <wp:positionH relativeFrom="page">
                <wp:posOffset>3695829</wp:posOffset>
              </wp:positionH>
              <wp:positionV relativeFrom="page">
                <wp:posOffset>9564665</wp:posOffset>
              </wp:positionV>
              <wp:extent cx="181610" cy="125095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t>79</w: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10193pt;margin-top:753.12323pt;width:14.3pt;height:9.85pt;mso-position-horizontal-relative:page;mso-position-vertical-relative:page;z-index:-16208896" type="#_x0000_t202" id="docshape21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t>79</w: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03488">
              <wp:simplePos x="0" y="0"/>
              <wp:positionH relativeFrom="page">
                <wp:posOffset>471859</wp:posOffset>
              </wp:positionH>
              <wp:positionV relativeFrom="page">
                <wp:posOffset>452526</wp:posOffset>
              </wp:positionV>
              <wp:extent cx="127000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27000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Abbasi,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Martinez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and R.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Ahmad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32019pt;width:100pt;height:9.65pt;mso-position-horizontal-relative:page;mso-position-vertical-relative:page;z-index:-16212992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Abbasi,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P.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Martinez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and R.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Ahmad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04000">
              <wp:simplePos x="0" y="0"/>
              <wp:positionH relativeFrom="page">
                <wp:posOffset>5296604</wp:posOffset>
              </wp:positionH>
              <wp:positionV relativeFrom="page">
                <wp:posOffset>451635</wp:posOffset>
              </wp:positionV>
              <wp:extent cx="179070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9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76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88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5511pt;margin-top:35.561886pt;width:141pt;height:10.1pt;mso-position-horizontal-relative:page;mso-position-vertical-relative:page;z-index:-16212480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9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76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88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05024">
              <wp:simplePos x="0" y="0"/>
              <wp:positionH relativeFrom="page">
                <wp:posOffset>471835</wp:posOffset>
              </wp:positionH>
              <wp:positionV relativeFrom="page">
                <wp:posOffset>452466</wp:posOffset>
              </wp:positionV>
              <wp:extent cx="1270000" cy="122555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27000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Abbasi,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Martinez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and R.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Ahmad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386pt;margin-top:35.627312pt;width:100pt;height:9.65pt;mso-position-horizontal-relative:page;mso-position-vertical-relative:page;z-index:-16211456" type="#_x0000_t202" id="docshape1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Abbasi,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P.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Martinez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and R.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Ahmad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05536">
              <wp:simplePos x="0" y="0"/>
              <wp:positionH relativeFrom="page">
                <wp:posOffset>5296580</wp:posOffset>
              </wp:positionH>
              <wp:positionV relativeFrom="page">
                <wp:posOffset>451576</wp:posOffset>
              </wp:positionV>
              <wp:extent cx="1790700" cy="1282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9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76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88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3589pt;margin-top:35.557178pt;width:141pt;height:10.1pt;mso-position-horizontal-relative:page;mso-position-vertical-relative:page;z-index:-16210944" type="#_x0000_t202" id="docshape17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9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76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88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06560">
              <wp:simplePos x="0" y="0"/>
              <wp:positionH relativeFrom="page">
                <wp:posOffset>471848</wp:posOffset>
              </wp:positionH>
              <wp:positionV relativeFrom="page">
                <wp:posOffset>452444</wp:posOffset>
              </wp:positionV>
              <wp:extent cx="1270000" cy="12255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127000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Abbasi,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Martinez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and R.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Ahmad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431pt;margin-top:35.625576pt;width:100pt;height:9.65pt;mso-position-horizontal-relative:page;mso-position-vertical-relative:page;z-index:-16209920" type="#_x0000_t202" id="docshape19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Abbasi,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P.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Martinez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and R.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Ahmad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07072">
              <wp:simplePos x="0" y="0"/>
              <wp:positionH relativeFrom="page">
                <wp:posOffset>5296593</wp:posOffset>
              </wp:positionH>
              <wp:positionV relativeFrom="page">
                <wp:posOffset>451554</wp:posOffset>
              </wp:positionV>
              <wp:extent cx="1790700" cy="128270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9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76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88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4626pt;margin-top:35.555439pt;width:141pt;height:10.1pt;mso-position-horizontal-relative:page;mso-position-vertical-relative:page;z-index:-16209408" type="#_x0000_t202" id="docshape20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9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(2023)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76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88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9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03" w:hanging="281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3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21" w:hanging="398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3" w:hanging="3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6" w:hanging="3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" w:hanging="3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3" w:hanging="3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" w:hanging="3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0" w:hanging="39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0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3.08.004" TargetMode="External"/><Relationship Id="rId10" Type="http://schemas.openxmlformats.org/officeDocument/2006/relationships/hyperlink" Target="http://crossmark.crossref.org/dialog/?doi=10.1016/j.aiia.2023.08.004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rafiq.ahmad@ualberta.ca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header" Target="header2.xml"/><Relationship Id="rId17" Type="http://schemas.openxmlformats.org/officeDocument/2006/relationships/footer" Target="footer2.xml"/><Relationship Id="rId18" Type="http://schemas.openxmlformats.org/officeDocument/2006/relationships/image" Target="media/image4.jpeg"/><Relationship Id="rId19" Type="http://schemas.openxmlformats.org/officeDocument/2006/relationships/image" Target="media/image5.jpeg"/><Relationship Id="rId20" Type="http://schemas.openxmlformats.org/officeDocument/2006/relationships/image" Target="media/image6.jpeg"/><Relationship Id="rId21" Type="http://schemas.openxmlformats.org/officeDocument/2006/relationships/header" Target="header3.xml"/><Relationship Id="rId22" Type="http://schemas.openxmlformats.org/officeDocument/2006/relationships/footer" Target="footer3.xml"/><Relationship Id="rId23" Type="http://schemas.openxmlformats.org/officeDocument/2006/relationships/image" Target="media/image7.jpeg"/><Relationship Id="rId24" Type="http://schemas.openxmlformats.org/officeDocument/2006/relationships/hyperlink" Target="https://ai.facebook.com/tools/detectron2/" TargetMode="External"/><Relationship Id="rId25" Type="http://schemas.openxmlformats.org/officeDocument/2006/relationships/image" Target="media/image8.jpeg"/><Relationship Id="rId26" Type="http://schemas.openxmlformats.org/officeDocument/2006/relationships/image" Target="media/image9.jpeg"/><Relationship Id="rId27" Type="http://schemas.openxmlformats.org/officeDocument/2006/relationships/image" Target="media/image10.jpeg"/><Relationship Id="rId28" Type="http://schemas.openxmlformats.org/officeDocument/2006/relationships/image" Target="media/image11.jpeg"/><Relationship Id="rId29" Type="http://schemas.openxmlformats.org/officeDocument/2006/relationships/hyperlink" Target="https://protege.stanford.edu/products.php#desktop-protege" TargetMode="External"/><Relationship Id="rId30" Type="http://schemas.openxmlformats.org/officeDocument/2006/relationships/image" Target="media/image12.jpeg"/><Relationship Id="rId31" Type="http://schemas.openxmlformats.org/officeDocument/2006/relationships/image" Target="media/image13.jpeg"/><Relationship Id="rId32" Type="http://schemas.openxmlformats.org/officeDocument/2006/relationships/image" Target="media/image14.jpeg"/><Relationship Id="rId33" Type="http://schemas.openxmlformats.org/officeDocument/2006/relationships/image" Target="media/image15.jpeg"/><Relationship Id="rId34" Type="http://schemas.openxmlformats.org/officeDocument/2006/relationships/image" Target="media/image16.jpeg"/><Relationship Id="rId35" Type="http://schemas.openxmlformats.org/officeDocument/2006/relationships/image" Target="media/image17.jpeg"/><Relationship Id="rId36" Type="http://schemas.openxmlformats.org/officeDocument/2006/relationships/hyperlink" Target="https://doi.org/10.1016/J.INPA.2021.12.001" TargetMode="External"/><Relationship Id="rId37" Type="http://schemas.openxmlformats.org/officeDocument/2006/relationships/hyperlink" Target="https://doi.org/10.1016/j.procir.2021.05.009" TargetMode="External"/><Relationship Id="rId38" Type="http://schemas.openxmlformats.org/officeDocument/2006/relationships/hyperlink" Target="https://doi.org/10.1016/J.ATECH.2022.100042" TargetMode="External"/><Relationship Id="rId39" Type="http://schemas.openxmlformats.org/officeDocument/2006/relationships/hyperlink" Target="https://doi.org/10.3390/INFO11020125" TargetMode="External"/><Relationship Id="rId40" Type="http://schemas.openxmlformats.org/officeDocument/2006/relationships/hyperlink" Target="https://www.sciencedirect.com/topics/agricultural-and-biological-sciences/crop-quality" TargetMode="External"/><Relationship Id="rId41" Type="http://schemas.openxmlformats.org/officeDocument/2006/relationships/hyperlink" Target="https://doi.org/10.1145/3343031.3350535" TargetMode="External"/><Relationship Id="rId42" Type="http://schemas.openxmlformats.org/officeDocument/2006/relationships/hyperlink" Target="https://doi.org/10.3732/APPS.1400033" TargetMode="External"/><Relationship Id="rId43" Type="http://schemas.openxmlformats.org/officeDocument/2006/relationships/hyperlink" Target="https://doi.org/10.3897/biss.3.37091" TargetMode="External"/><Relationship Id="rId44" Type="http://schemas.openxmlformats.org/officeDocument/2006/relationships/hyperlink" Target="https://doi.org/10.1016/J.CLCB.2022.100015" TargetMode="External"/><Relationship Id="rId45" Type="http://schemas.openxmlformats.org/officeDocument/2006/relationships/hyperlink" Target="https://doi.org/10.2139/SSRN.4071925" TargetMode="External"/><Relationship Id="rId46" Type="http://schemas.openxmlformats.org/officeDocument/2006/relationships/hyperlink" Target="https://doi.org/10.1109/ICCV.2017.322" TargetMode="External"/><Relationship Id="rId47" Type="http://schemas.openxmlformats.org/officeDocument/2006/relationships/hyperlink" Target="https://doi.org/10.15287/afr.2021.2073" TargetMode="External"/><Relationship Id="rId48" Type="http://schemas.openxmlformats.org/officeDocument/2006/relationships/hyperlink" Target="https://doi.org/10.1109/ICCCNT49239.2020.9225509" TargetMode="External"/><Relationship Id="rId49" Type="http://schemas.openxmlformats.org/officeDocument/2006/relationships/hyperlink" Target="https://doi.org/10.1016/J.PATREC.2020.01.024" TargetMode="External"/><Relationship Id="rId50" Type="http://schemas.openxmlformats.org/officeDocument/2006/relationships/hyperlink" Target="https://doi.org/10.13031/AIM.201900341" TargetMode="External"/><Relationship Id="rId51" Type="http://schemas.openxmlformats.org/officeDocument/2006/relationships/hyperlink" Target="https://doi.org/10.1080/02571862.2009.10639954" TargetMode="External"/><Relationship Id="rId52" Type="http://schemas.openxmlformats.org/officeDocument/2006/relationships/hyperlink" Target="https://doi.org/10.3791/50028" TargetMode="External"/><Relationship Id="rId53" Type="http://schemas.openxmlformats.org/officeDocument/2006/relationships/hyperlink" Target="http://refhub.elsevier.com/S2589-7217(23)00027-2/rf0080" TargetMode="External"/><Relationship Id="rId54" Type="http://schemas.openxmlformats.org/officeDocument/2006/relationships/hyperlink" Target="https://doi.org/10.1016/J.COMPAG.2011.12.011" TargetMode="External"/><Relationship Id="rId55" Type="http://schemas.openxmlformats.org/officeDocument/2006/relationships/hyperlink" Target="https://doi.org/10.1016/j.compag.2020.105827" TargetMode="External"/><Relationship Id="rId56" Type="http://schemas.openxmlformats.org/officeDocument/2006/relationships/hyperlink" Target="https://doi.org/10.18178/IJEEE.9.2.43-47" TargetMode="External"/><Relationship Id="rId57" Type="http://schemas.openxmlformats.org/officeDocument/2006/relationships/hyperlink" Target="https://doi.org/10.1016/J.SAJB.2022.04.049" TargetMode="External"/><Relationship Id="rId58" Type="http://schemas.openxmlformats.org/officeDocument/2006/relationships/hyperlink" Target="https://doi.org/10.1016/J.PATREC.2021.07.003" TargetMode="External"/><Relationship Id="rId59" Type="http://schemas.openxmlformats.org/officeDocument/2006/relationships/hyperlink" Target="https://doi.org/10.1002/APS3.11367" TargetMode="External"/><Relationship Id="rId60" Type="http://schemas.openxmlformats.org/officeDocument/2006/relationships/hyperlink" Target="https://doi.org/10.1016/J.COMPAG.2019.06.001" TargetMode="External"/><Relationship Id="rId61" Type="http://schemas.openxmlformats.org/officeDocument/2006/relationships/hyperlink" Target="https://doi.org/10.3390/AGRONOMY11122589" TargetMode="External"/><Relationship Id="rId6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R. Abbasi</dc:creator>
  <cp:keywords>Deep learning; Ontology modeling; Crop phenotyping; Leafy crops; Aquaponics; Digital farming; Plant spacing</cp:keywords>
  <dc:subject>Artificial Intelligence in Agriculture, 9 (2023) 76-88. doi:10.1016/j.aiia.2023.08.004</dc:subject>
  <dc:title>Estimation of morphological traits of foliage and effective plant spacing in NFT-based aquaponics system</dc:title>
  <dcterms:created xsi:type="dcterms:W3CDTF">2023-11-25T05:35:28Z</dcterms:created>
  <dcterms:modified xsi:type="dcterms:W3CDTF">2023-11-25T05:35:28Z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2023-09-11T00:00:00Z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10.1016/j.aiia.2023.08.004</vt:lpwstr>
  </property>
  <property fmtid="{D5CDD505-2E9C-101B-9397-08002B2CF9AE}" pid="12" name="robots">
    <vt:lpwstr>noindex</vt:lpwstr>
  </property>
</Properties>
</file>