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440 –</w:t>
      </w:r>
      <w:r>
        <w:rPr>
          <w:color w:val="231F20"/>
          <w:spacing w:val="-1"/>
          <w:sz w:val="16"/>
        </w:rPr>
        <w:t> </w:t>
      </w:r>
      <w:r>
        <w:rPr>
          <w:color w:val="231F20"/>
          <w:spacing w:val="-5"/>
          <w:sz w:val="16"/>
        </w:rPr>
        <w:t>444</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3" w:right="368"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Influence</w:t>
      </w:r>
      <w:r>
        <w:rPr>
          <w:color w:val="231F20"/>
          <w:spacing w:val="-4"/>
        </w:rPr>
        <w:t> </w:t>
      </w:r>
      <w:r>
        <w:rPr>
          <w:color w:val="231F20"/>
        </w:rPr>
        <w:t>of</w:t>
      </w:r>
      <w:r>
        <w:rPr>
          <w:color w:val="231F20"/>
          <w:spacing w:val="-4"/>
        </w:rPr>
        <w:t> </w:t>
      </w:r>
      <w:r>
        <w:rPr>
          <w:color w:val="231F20"/>
        </w:rPr>
        <w:t>Sound</w:t>
      </w:r>
      <w:r>
        <w:rPr>
          <w:color w:val="231F20"/>
          <w:spacing w:val="-4"/>
        </w:rPr>
        <w:t> </w:t>
      </w:r>
      <w:r>
        <w:rPr>
          <w:color w:val="231F20"/>
        </w:rPr>
        <w:t>Absorbing</w:t>
      </w:r>
      <w:r>
        <w:rPr>
          <w:color w:val="231F20"/>
          <w:spacing w:val="-4"/>
        </w:rPr>
        <w:t> </w:t>
      </w:r>
      <w:r>
        <w:rPr>
          <w:color w:val="231F20"/>
        </w:rPr>
        <w:t>Wedge</w:t>
      </w:r>
      <w:r>
        <w:rPr>
          <w:color w:val="231F20"/>
          <w:spacing w:val="-4"/>
        </w:rPr>
        <w:t> </w:t>
      </w:r>
      <w:r>
        <w:rPr>
          <w:color w:val="231F20"/>
        </w:rPr>
        <w:t>to</w:t>
      </w:r>
      <w:r>
        <w:rPr>
          <w:color w:val="231F20"/>
          <w:spacing w:val="-4"/>
        </w:rPr>
        <w:t> </w:t>
      </w:r>
      <w:r>
        <w:rPr>
          <w:color w:val="231F20"/>
        </w:rPr>
        <w:t>the</w:t>
      </w:r>
      <w:r>
        <w:rPr>
          <w:color w:val="231F20"/>
          <w:spacing w:val="-6"/>
        </w:rPr>
        <w:t> </w:t>
      </w:r>
      <w:r>
        <w:rPr>
          <w:color w:val="231F20"/>
        </w:rPr>
        <w:t>underwater</w:t>
      </w:r>
      <w:r>
        <w:rPr>
          <w:color w:val="231F20"/>
          <w:spacing w:val="-4"/>
        </w:rPr>
        <w:t> </w:t>
      </w:r>
      <w:r>
        <w:rPr>
          <w:color w:val="231F20"/>
        </w:rPr>
        <w:t>Sound Radiation Characteristics of a Sonar Platform</w:t>
      </w:r>
    </w:p>
    <w:p>
      <w:pPr>
        <w:spacing w:before="224"/>
        <w:ind w:left="0" w:right="368" w:firstLine="0"/>
        <w:jc w:val="center"/>
        <w:rPr>
          <w:sz w:val="26"/>
        </w:rPr>
      </w:pPr>
      <w:r>
        <w:rPr/>
        <mc:AlternateContent>
          <mc:Choice Requires="wps">
            <w:drawing>
              <wp:anchor distT="0" distB="0" distL="0" distR="0" allowOverlap="1" layoutInCell="1" locked="0" behindDoc="1" simplePos="0" relativeHeight="487417344">
                <wp:simplePos x="0" y="0"/>
                <wp:positionH relativeFrom="page">
                  <wp:posOffset>3042754</wp:posOffset>
                </wp:positionH>
                <wp:positionV relativeFrom="paragraph">
                  <wp:posOffset>184116</wp:posOffset>
                </wp:positionV>
                <wp:extent cx="63500" cy="1403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3500" cy="140335"/>
                        </a:xfrm>
                        <a:prstGeom prst="rect">
                          <a:avLst/>
                        </a:prstGeom>
                      </wps:spPr>
                      <wps:txbx>
                        <w:txbxContent>
                          <w:p>
                            <w:pPr>
                              <w:spacing w:line="221" w:lineRule="exact" w:before="0"/>
                              <w:ind w:left="0" w:right="0" w:firstLine="0"/>
                              <w:jc w:val="left"/>
                              <w:rPr>
                                <w:sz w:val="20"/>
                              </w:rPr>
                            </w:pPr>
                            <w:r>
                              <w:rPr>
                                <w:color w:val="231F20"/>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9.587006pt;margin-top:14.49733pt;width:5pt;height:11.05pt;mso-position-horizontal-relative:page;mso-position-vertical-relative:paragraph;z-index:-15899136" type="#_x0000_t202" id="docshape1" filled="false" stroked="false">
                <v:textbox inset="0,0,0,0">
                  <w:txbxContent>
                    <w:p>
                      <w:pPr>
                        <w:spacing w:line="221" w:lineRule="exact" w:before="0"/>
                        <w:ind w:left="0" w:right="0" w:firstLine="0"/>
                        <w:jc w:val="left"/>
                        <w:rPr>
                          <w:sz w:val="20"/>
                        </w:rPr>
                      </w:pPr>
                      <w:r>
                        <w:rPr>
                          <w:color w:val="231F20"/>
                          <w:spacing w:val="-10"/>
                          <w:sz w:val="20"/>
                        </w:rPr>
                        <w:t>*</w:t>
                      </w:r>
                    </w:p>
                  </w:txbxContent>
                </v:textbox>
                <w10:wrap type="none"/>
              </v:shape>
            </w:pict>
          </mc:Fallback>
        </mc:AlternateContent>
      </w:r>
      <w:r>
        <w:rPr>
          <w:color w:val="231F20"/>
          <w:sz w:val="26"/>
        </w:rPr>
        <w:t>Di</w:t>
      </w:r>
      <w:r>
        <w:rPr>
          <w:color w:val="231F20"/>
          <w:spacing w:val="-8"/>
          <w:sz w:val="26"/>
        </w:rPr>
        <w:t> </w:t>
      </w:r>
      <w:r>
        <w:rPr>
          <w:color w:val="231F20"/>
          <w:sz w:val="26"/>
        </w:rPr>
        <w:t>Jia</w:t>
      </w:r>
      <w:r>
        <w:rPr>
          <w:color w:val="231F20"/>
          <w:spacing w:val="-22"/>
          <w:sz w:val="26"/>
        </w:rPr>
        <w:t> </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Xiaozhong</w:t>
      </w:r>
      <w:r>
        <w:rPr>
          <w:color w:val="231F20"/>
          <w:spacing w:val="-2"/>
          <w:sz w:val="26"/>
          <w:vertAlign w:val="baseline"/>
        </w:rPr>
        <w:t> </w:t>
      </w:r>
      <w:r>
        <w:rPr>
          <w:color w:val="231F20"/>
          <w:sz w:val="26"/>
          <w:vertAlign w:val="baseline"/>
        </w:rPr>
        <w:t>Xie</w:t>
      </w:r>
      <w:r>
        <w:rPr>
          <w:color w:val="231F20"/>
          <w:sz w:val="26"/>
          <w:vertAlign w:val="superscript"/>
        </w:rPr>
        <w:t>b</w:t>
      </w:r>
      <w:r>
        <w:rPr>
          <w:color w:val="231F20"/>
          <w:spacing w:val="24"/>
          <w:sz w:val="26"/>
          <w:vertAlign w:val="baseline"/>
        </w:rPr>
        <w:t> </w:t>
      </w:r>
      <w:r>
        <w:rPr>
          <w:color w:val="231F20"/>
          <w:sz w:val="26"/>
          <w:vertAlign w:val="baseline"/>
        </w:rPr>
        <w:t>,</w:t>
      </w:r>
      <w:r>
        <w:rPr>
          <w:color w:val="231F20"/>
          <w:spacing w:val="-5"/>
          <w:sz w:val="26"/>
          <w:vertAlign w:val="baseline"/>
        </w:rPr>
        <w:t> </w:t>
      </w:r>
      <w:r>
        <w:rPr>
          <w:color w:val="231F20"/>
          <w:sz w:val="26"/>
          <w:vertAlign w:val="baseline"/>
        </w:rPr>
        <w:t>Fuzhen</w:t>
      </w:r>
      <w:r>
        <w:rPr>
          <w:color w:val="231F20"/>
          <w:spacing w:val="-5"/>
          <w:sz w:val="26"/>
          <w:vertAlign w:val="baseline"/>
        </w:rPr>
        <w:t> </w:t>
      </w:r>
      <w:r>
        <w:rPr>
          <w:color w:val="231F20"/>
          <w:sz w:val="26"/>
          <w:vertAlign w:val="baseline"/>
        </w:rPr>
        <w:t>Pang</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Xuhong</w:t>
      </w:r>
      <w:r>
        <w:rPr>
          <w:color w:val="231F20"/>
          <w:spacing w:val="-4"/>
          <w:sz w:val="26"/>
          <w:vertAlign w:val="baseline"/>
        </w:rPr>
        <w:t> </w:t>
      </w:r>
      <w:r>
        <w:rPr>
          <w:color w:val="231F20"/>
          <w:spacing w:val="-2"/>
          <w:sz w:val="26"/>
          <w:vertAlign w:val="baseline"/>
        </w:rPr>
        <w:t>Miao</w:t>
      </w:r>
      <w:r>
        <w:rPr>
          <w:color w:val="231F20"/>
          <w:spacing w:val="-2"/>
          <w:sz w:val="26"/>
          <w:vertAlign w:val="superscript"/>
        </w:rPr>
        <w:t>a</w:t>
      </w:r>
    </w:p>
    <w:p>
      <w:pPr>
        <w:spacing w:before="4"/>
        <w:ind w:left="0" w:right="368" w:firstLine="0"/>
        <w:jc w:val="center"/>
        <w:rPr>
          <w:sz w:val="16"/>
        </w:rPr>
      </w:pPr>
      <w:r>
        <w:rPr>
          <w:color w:val="231F20"/>
          <w:sz w:val="16"/>
          <w:vertAlign w:val="superscript"/>
        </w:rPr>
        <w:t>a</w:t>
      </w:r>
      <w:r>
        <w:rPr>
          <w:color w:val="231F20"/>
          <w:sz w:val="16"/>
          <w:vertAlign w:val="baseline"/>
        </w:rPr>
        <w:t>92857</w:t>
      </w:r>
      <w:r>
        <w:rPr>
          <w:color w:val="231F20"/>
          <w:spacing w:val="-1"/>
          <w:sz w:val="16"/>
          <w:vertAlign w:val="baseline"/>
        </w:rPr>
        <w:t> </w:t>
      </w:r>
      <w:r>
        <w:rPr>
          <w:color w:val="231F20"/>
          <w:sz w:val="16"/>
          <w:vertAlign w:val="baseline"/>
        </w:rPr>
        <w:t>Unit</w:t>
      </w:r>
      <w:r>
        <w:rPr>
          <w:color w:val="231F20"/>
          <w:spacing w:val="-2"/>
          <w:sz w:val="16"/>
          <w:vertAlign w:val="baseline"/>
        </w:rPr>
        <w:t> </w:t>
      </w:r>
      <w:r>
        <w:rPr>
          <w:color w:val="231F20"/>
          <w:sz w:val="16"/>
          <w:vertAlign w:val="baseline"/>
        </w:rPr>
        <w:t>of</w:t>
      </w:r>
      <w:r>
        <w:rPr>
          <w:color w:val="231F20"/>
          <w:spacing w:val="-3"/>
          <w:sz w:val="16"/>
          <w:vertAlign w:val="baseline"/>
        </w:rPr>
        <w:t> </w:t>
      </w:r>
      <w:r>
        <w:rPr>
          <w:color w:val="231F20"/>
          <w:sz w:val="16"/>
          <w:vertAlign w:val="baseline"/>
        </w:rPr>
        <w:t>People's Liberation</w:t>
      </w:r>
      <w:r>
        <w:rPr>
          <w:color w:val="231F20"/>
          <w:spacing w:val="-1"/>
          <w:sz w:val="16"/>
          <w:vertAlign w:val="baseline"/>
        </w:rPr>
        <w:t> </w:t>
      </w:r>
      <w:r>
        <w:rPr>
          <w:color w:val="231F20"/>
          <w:sz w:val="16"/>
          <w:vertAlign w:val="baseline"/>
        </w:rPr>
        <w:t>Army,</w:t>
      </w:r>
      <w:r>
        <w:rPr>
          <w:color w:val="231F20"/>
          <w:spacing w:val="7"/>
          <w:sz w:val="16"/>
          <w:vertAlign w:val="baseline"/>
        </w:rPr>
        <w:t> </w:t>
      </w:r>
      <w:r>
        <w:rPr>
          <w:color w:val="231F20"/>
          <w:sz w:val="16"/>
          <w:vertAlign w:val="baseline"/>
        </w:rPr>
        <w:t>Beijing,</w:t>
      </w:r>
      <w:r>
        <w:rPr>
          <w:color w:val="231F20"/>
          <w:spacing w:val="-4"/>
          <w:sz w:val="16"/>
          <w:vertAlign w:val="baseline"/>
        </w:rPr>
        <w:t> </w:t>
      </w:r>
      <w:r>
        <w:rPr>
          <w:color w:val="231F20"/>
          <w:sz w:val="16"/>
          <w:vertAlign w:val="baseline"/>
        </w:rPr>
        <w:t>100007,</w:t>
      </w:r>
      <w:r>
        <w:rPr>
          <w:color w:val="231F20"/>
          <w:spacing w:val="5"/>
          <w:sz w:val="16"/>
          <w:vertAlign w:val="baseline"/>
        </w:rPr>
        <w:t> </w:t>
      </w:r>
      <w:r>
        <w:rPr>
          <w:color w:val="231F20"/>
          <w:spacing w:val="-4"/>
          <w:sz w:val="16"/>
          <w:vertAlign w:val="baseline"/>
        </w:rPr>
        <w:t>China</w:t>
      </w:r>
    </w:p>
    <w:p>
      <w:pPr>
        <w:spacing w:before="0"/>
        <w:ind w:left="4" w:right="368" w:firstLine="0"/>
        <w:jc w:val="center"/>
        <w:rPr>
          <w:sz w:val="16"/>
        </w:rPr>
      </w:pPr>
      <w:r>
        <w:rPr>
          <w:color w:val="231F20"/>
          <w:sz w:val="16"/>
          <w:vertAlign w:val="superscript"/>
        </w:rPr>
        <w:t>b</w:t>
      </w:r>
      <w:r>
        <w:rPr>
          <w:color w:val="231F20"/>
          <w:sz w:val="16"/>
          <w:vertAlign w:val="baseline"/>
        </w:rPr>
        <w:t>College</w:t>
      </w:r>
      <w:r>
        <w:rPr>
          <w:color w:val="231F20"/>
          <w:spacing w:val="-7"/>
          <w:sz w:val="16"/>
          <w:vertAlign w:val="baseline"/>
        </w:rPr>
        <w:t> </w:t>
      </w:r>
      <w:r>
        <w:rPr>
          <w:color w:val="231F20"/>
          <w:sz w:val="16"/>
          <w:vertAlign w:val="baseline"/>
        </w:rPr>
        <w:t>of</w:t>
      </w:r>
      <w:r>
        <w:rPr>
          <w:color w:val="231F20"/>
          <w:spacing w:val="-6"/>
          <w:sz w:val="16"/>
          <w:vertAlign w:val="baseline"/>
        </w:rPr>
        <w:t> </w:t>
      </w:r>
      <w:r>
        <w:rPr>
          <w:color w:val="231F20"/>
          <w:sz w:val="16"/>
          <w:vertAlign w:val="baseline"/>
        </w:rPr>
        <w:t>Shipbuilding</w:t>
      </w:r>
      <w:r>
        <w:rPr>
          <w:color w:val="231F20"/>
          <w:spacing w:val="-7"/>
          <w:sz w:val="16"/>
          <w:vertAlign w:val="baseline"/>
        </w:rPr>
        <w:t> </w:t>
      </w:r>
      <w:r>
        <w:rPr>
          <w:color w:val="231F20"/>
          <w:sz w:val="16"/>
          <w:vertAlign w:val="baseline"/>
        </w:rPr>
        <w:t>Engineering,</w:t>
      </w:r>
      <w:r>
        <w:rPr>
          <w:color w:val="231F20"/>
          <w:spacing w:val="-6"/>
          <w:sz w:val="16"/>
          <w:vertAlign w:val="baseline"/>
        </w:rPr>
        <w:t> </w:t>
      </w:r>
      <w:r>
        <w:rPr>
          <w:color w:val="231F20"/>
          <w:sz w:val="16"/>
          <w:vertAlign w:val="baseline"/>
        </w:rPr>
        <w:t>Harbin</w:t>
      </w:r>
      <w:r>
        <w:rPr>
          <w:color w:val="231F20"/>
          <w:spacing w:val="-6"/>
          <w:sz w:val="16"/>
          <w:vertAlign w:val="baseline"/>
        </w:rPr>
        <w:t> </w:t>
      </w:r>
      <w:r>
        <w:rPr>
          <w:color w:val="231F20"/>
          <w:sz w:val="16"/>
          <w:vertAlign w:val="baseline"/>
        </w:rPr>
        <w:t>Engineering</w:t>
      </w:r>
      <w:r>
        <w:rPr>
          <w:color w:val="231F20"/>
          <w:spacing w:val="-7"/>
          <w:sz w:val="16"/>
          <w:vertAlign w:val="baseline"/>
        </w:rPr>
        <w:t> </w:t>
      </w:r>
      <w:r>
        <w:rPr>
          <w:color w:val="231F20"/>
          <w:sz w:val="16"/>
          <w:vertAlign w:val="baseline"/>
        </w:rPr>
        <w:t>University,</w:t>
      </w:r>
      <w:r>
        <w:rPr>
          <w:color w:val="231F20"/>
          <w:spacing w:val="-4"/>
          <w:sz w:val="16"/>
          <w:vertAlign w:val="baseline"/>
        </w:rPr>
        <w:t> </w:t>
      </w:r>
      <w:r>
        <w:rPr>
          <w:color w:val="231F20"/>
          <w:sz w:val="16"/>
          <w:vertAlign w:val="baseline"/>
        </w:rPr>
        <w:t>Harbin</w:t>
      </w:r>
      <w:r>
        <w:rPr>
          <w:color w:val="231F20"/>
          <w:spacing w:val="-7"/>
          <w:sz w:val="16"/>
          <w:vertAlign w:val="baseline"/>
        </w:rPr>
        <w:t> </w:t>
      </w:r>
      <w:r>
        <w:rPr>
          <w:color w:val="231F20"/>
          <w:sz w:val="16"/>
          <w:vertAlign w:val="baseline"/>
        </w:rPr>
        <w:t>150001,</w:t>
      </w:r>
      <w:r>
        <w:rPr>
          <w:color w:val="231F20"/>
          <w:spacing w:val="-6"/>
          <w:sz w:val="16"/>
          <w:vertAlign w:val="baseline"/>
        </w:rPr>
        <w:t> </w:t>
      </w:r>
      <w:r>
        <w:rPr>
          <w:color w:val="231F20"/>
          <w:spacing w:val="-2"/>
          <w:sz w:val="16"/>
          <w:vertAlign w:val="baseline"/>
        </w:rPr>
        <w:t>China</w:t>
      </w:r>
    </w:p>
    <w:p>
      <w:pPr>
        <w:pStyle w:val="BodyText"/>
        <w:spacing w:before="4"/>
        <w:rPr>
          <w:sz w:val="14"/>
        </w:rPr>
      </w:pPr>
      <w:r>
        <w:rPr/>
        <mc:AlternateContent>
          <mc:Choice Requires="wps">
            <w:drawing>
              <wp:anchor distT="0" distB="0" distL="0" distR="0" allowOverlap="1" layoutInCell="1" locked="0" behindDoc="1" simplePos="0" relativeHeight="487588352">
                <wp:simplePos x="0" y="0"/>
                <wp:positionH relativeFrom="page">
                  <wp:posOffset>468718</wp:posOffset>
                </wp:positionH>
                <wp:positionV relativeFrom="paragraph">
                  <wp:posOffset>120201</wp:posOffset>
                </wp:positionV>
                <wp:extent cx="56527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07001pt;margin-top:9.464650pt;width:445.08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2"/>
        <w:rPr>
          <w:sz w:val="16"/>
        </w:rPr>
      </w:pPr>
    </w:p>
    <w:p>
      <w:pPr>
        <w:spacing w:before="0"/>
        <w:ind w:left="306" w:right="0" w:firstLine="0"/>
        <w:jc w:val="left"/>
        <w:rPr>
          <w:sz w:val="18"/>
        </w:rPr>
      </w:pPr>
      <w:r>
        <w:rPr>
          <w:color w:val="231F20"/>
          <w:spacing w:val="-2"/>
          <w:w w:val="110"/>
          <w:sz w:val="18"/>
        </w:rPr>
        <w:t>Abstract</w:t>
      </w:r>
    </w:p>
    <w:p>
      <w:pPr>
        <w:pStyle w:val="BodyText"/>
        <w:spacing w:before="3"/>
      </w:pPr>
    </w:p>
    <w:p>
      <w:pPr>
        <w:pStyle w:val="BodyText"/>
        <w:spacing w:line="249" w:lineRule="auto"/>
        <w:ind w:left="306" w:right="641" w:firstLine="237"/>
        <w:jc w:val="both"/>
      </w:pPr>
      <w:r>
        <w:rPr>
          <w:color w:val="231F20"/>
        </w:rPr>
        <w:t>The numerical prediction of the low-frequency self-noise of the sonar platform with sound absorbing</w:t>
      </w:r>
      <w:r>
        <w:rPr>
          <w:color w:val="231F20"/>
          <w:spacing w:val="40"/>
        </w:rPr>
        <w:t> </w:t>
      </w:r>
      <w:r>
        <w:rPr>
          <w:color w:val="231F20"/>
        </w:rPr>
        <w:t>wedge is carried out. Considering the acoustic-solid coupling effects of sonar district in the flow field, the structural response of the platform and sound radiation pressure is calculated. The vibration characteristics of the sonar platform</w:t>
      </w:r>
      <w:r>
        <w:rPr>
          <w:color w:val="231F20"/>
          <w:spacing w:val="-1"/>
        </w:rPr>
        <w:t> </w:t>
      </w:r>
      <w:r>
        <w:rPr>
          <w:color w:val="231F20"/>
        </w:rPr>
        <w:t>and the vibration/noise reduction of the sound absorbing wedge are analyzed. Based on the sound absorbing wedge laying methods, four arithmetic conditions are designed. The influences of different covering arrangement on the acoustic radiation characteristics of the sonar platform are compared.</w:t>
      </w:r>
    </w:p>
    <w:p>
      <w:pPr>
        <w:pStyle w:val="BodyText"/>
        <w:spacing w:before="3"/>
        <w:rPr>
          <w:sz w:val="18"/>
        </w:rPr>
      </w:pPr>
    </w:p>
    <w:p>
      <w:pPr>
        <w:spacing w:line="203" w:lineRule="exact" w:before="0"/>
        <w:ind w:left="317" w:right="0" w:firstLine="0"/>
        <w:jc w:val="left"/>
        <w:rPr>
          <w:sz w:val="16"/>
        </w:rPr>
      </w:pPr>
      <w:r>
        <w:rPr/>
        <mc:AlternateContent>
          <mc:Choice Requires="wps">
            <w:drawing>
              <wp:anchor distT="0" distB="0" distL="0" distR="0" allowOverlap="1" layoutInCell="1" locked="0" behindDoc="1" simplePos="0" relativeHeight="487413248">
                <wp:simplePos x="0" y="0"/>
                <wp:positionH relativeFrom="page">
                  <wp:posOffset>487065</wp:posOffset>
                </wp:positionH>
                <wp:positionV relativeFrom="paragraph">
                  <wp:posOffset>20702</wp:posOffset>
                </wp:positionV>
                <wp:extent cx="543560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 style="position:absolute;margin-left:38.351597pt;margin-top:1.630121pt;width:428pt;height:22.6pt;mso-position-horizontal-relative:page;mso-position-vertical-relative:paragraph;z-index:-15903232"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16832">
                <wp:simplePos x="0" y="0"/>
                <wp:positionH relativeFrom="page">
                  <wp:posOffset>457758</wp:posOffset>
                </wp:positionH>
                <wp:positionV relativeFrom="paragraph">
                  <wp:posOffset>-71582</wp:posOffset>
                </wp:positionV>
                <wp:extent cx="600456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04560" cy="393700"/>
                        </a:xfrm>
                        <a:custGeom>
                          <a:avLst/>
                          <a:gdLst/>
                          <a:ahLst/>
                          <a:cxnLst/>
                          <a:rect l="l" t="t" r="r" b="b"/>
                          <a:pathLst>
                            <a:path w="6004560" h="393700">
                              <a:moveTo>
                                <a:pt x="6004242" y="0"/>
                              </a:moveTo>
                              <a:lnTo>
                                <a:pt x="0" y="0"/>
                              </a:lnTo>
                              <a:lnTo>
                                <a:pt x="0" y="393433"/>
                              </a:lnTo>
                              <a:lnTo>
                                <a:pt x="6004242" y="393433"/>
                              </a:lnTo>
                              <a:lnTo>
                                <a:pt x="600424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6.043999pt;margin-top:-5.636391pt;width:472.775pt;height:30.979pt;mso-position-horizontal-relative:page;mso-position-vertical-relative:paragraph;z-index:-15899648"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1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42"/>
        <w:rPr>
          <w:sz w:val="16"/>
        </w:rPr>
      </w:pPr>
    </w:p>
    <w:p>
      <w:pPr>
        <w:spacing w:before="0"/>
        <w:ind w:left="306" w:right="0" w:firstLine="0"/>
        <w:jc w:val="left"/>
        <w:rPr>
          <w:sz w:val="16"/>
        </w:rPr>
      </w:pPr>
      <w:r>
        <w:rPr/>
        <mc:AlternateContent>
          <mc:Choice Requires="wps">
            <w:drawing>
              <wp:anchor distT="0" distB="0" distL="0" distR="0" allowOverlap="1" layoutInCell="1" locked="0" behindDoc="1" simplePos="0" relativeHeight="487414272">
                <wp:simplePos x="0" y="0"/>
                <wp:positionH relativeFrom="page">
                  <wp:posOffset>906729</wp:posOffset>
                </wp:positionH>
                <wp:positionV relativeFrom="paragraph">
                  <wp:posOffset>59223</wp:posOffset>
                </wp:positionV>
                <wp:extent cx="15240" cy="3873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5240" cy="38735"/>
                        </a:xfrm>
                        <a:custGeom>
                          <a:avLst/>
                          <a:gdLst/>
                          <a:ahLst/>
                          <a:cxnLst/>
                          <a:rect l="l" t="t" r="r" b="b"/>
                          <a:pathLst>
                            <a:path w="15240" h="38735">
                              <a:moveTo>
                                <a:pt x="6248" y="23609"/>
                              </a:moveTo>
                              <a:lnTo>
                                <a:pt x="1193" y="26263"/>
                              </a:lnTo>
                              <a:lnTo>
                                <a:pt x="0" y="28257"/>
                              </a:lnTo>
                              <a:lnTo>
                                <a:pt x="266" y="33578"/>
                              </a:lnTo>
                              <a:lnTo>
                                <a:pt x="1460" y="35572"/>
                              </a:lnTo>
                              <a:lnTo>
                                <a:pt x="5981" y="38226"/>
                              </a:lnTo>
                              <a:lnTo>
                                <a:pt x="8242" y="38226"/>
                              </a:lnTo>
                              <a:lnTo>
                                <a:pt x="12750" y="35572"/>
                              </a:lnTo>
                              <a:lnTo>
                                <a:pt x="13957" y="33642"/>
                              </a:lnTo>
                              <a:lnTo>
                                <a:pt x="14211" y="28587"/>
                              </a:lnTo>
                              <a:lnTo>
                                <a:pt x="13157" y="26593"/>
                              </a:lnTo>
                              <a:lnTo>
                                <a:pt x="8635" y="23672"/>
                              </a:lnTo>
                              <a:lnTo>
                                <a:pt x="6248" y="23609"/>
                              </a:lnTo>
                              <a:close/>
                            </a:path>
                            <a:path w="15240" h="38735">
                              <a:moveTo>
                                <a:pt x="8699" y="0"/>
                              </a:moveTo>
                              <a:lnTo>
                                <a:pt x="6311" y="0"/>
                              </a:lnTo>
                              <a:lnTo>
                                <a:pt x="1523" y="2400"/>
                              </a:lnTo>
                              <a:lnTo>
                                <a:pt x="266" y="4254"/>
                              </a:lnTo>
                              <a:lnTo>
                                <a:pt x="0" y="9309"/>
                              </a:lnTo>
                              <a:lnTo>
                                <a:pt x="990" y="11302"/>
                              </a:lnTo>
                              <a:lnTo>
                                <a:pt x="5245" y="14236"/>
                              </a:lnTo>
                              <a:lnTo>
                                <a:pt x="7708" y="14363"/>
                              </a:lnTo>
                              <a:lnTo>
                                <a:pt x="13284" y="11976"/>
                              </a:lnTo>
                              <a:lnTo>
                                <a:pt x="14681" y="9969"/>
                              </a:lnTo>
                              <a:lnTo>
                                <a:pt x="14597" y="4254"/>
                              </a:lnTo>
                              <a:lnTo>
                                <a:pt x="13487" y="2400"/>
                              </a:lnTo>
                              <a:lnTo>
                                <a:pt x="8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396004pt;margin-top:4.663265pt;width:1.2pt;height:3.05pt;mso-position-horizontal-relative:page;mso-position-vertical-relative:paragraph;z-index:-15902208" id="docshape5" coordorigin="1428,93" coordsize="24,61" path="m1438,130l1430,135,1428,138,1428,146,1430,149,1437,153,1441,153,1448,149,1450,146,1450,138,1449,135,1442,131,1438,130xm1442,93l1438,93,1430,97,1428,100,1428,108,1429,111,1436,116,1440,116,1449,112,1451,109,1451,100,1449,97,1442,9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4784">
                <wp:simplePos x="0" y="0"/>
                <wp:positionH relativeFrom="page">
                  <wp:posOffset>1621579</wp:posOffset>
                </wp:positionH>
                <wp:positionV relativeFrom="paragraph">
                  <wp:posOffset>59426</wp:posOffset>
                </wp:positionV>
                <wp:extent cx="14604" cy="4572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4604" cy="45720"/>
                        </a:xfrm>
                        <a:custGeom>
                          <a:avLst/>
                          <a:gdLst/>
                          <a:ahLst/>
                          <a:cxnLst/>
                          <a:rect l="l" t="t" r="r" b="b"/>
                          <a:pathLst>
                            <a:path w="14604" h="45720">
                              <a:moveTo>
                                <a:pt x="7423" y="23799"/>
                              </a:moveTo>
                              <a:lnTo>
                                <a:pt x="6026" y="23799"/>
                              </a:lnTo>
                              <a:lnTo>
                                <a:pt x="3639" y="24866"/>
                              </a:lnTo>
                              <a:lnTo>
                                <a:pt x="2699" y="25527"/>
                              </a:lnTo>
                              <a:lnTo>
                                <a:pt x="1378" y="27114"/>
                              </a:lnTo>
                              <a:lnTo>
                                <a:pt x="972" y="28117"/>
                              </a:lnTo>
                              <a:lnTo>
                                <a:pt x="705" y="30505"/>
                              </a:lnTo>
                              <a:lnTo>
                                <a:pt x="908" y="31635"/>
                              </a:lnTo>
                              <a:lnTo>
                                <a:pt x="1975" y="33769"/>
                              </a:lnTo>
                              <a:lnTo>
                                <a:pt x="2839" y="34493"/>
                              </a:lnTo>
                              <a:lnTo>
                                <a:pt x="5226" y="35293"/>
                              </a:lnTo>
                              <a:lnTo>
                                <a:pt x="6763" y="35496"/>
                              </a:lnTo>
                              <a:lnTo>
                                <a:pt x="8617" y="35496"/>
                              </a:lnTo>
                              <a:lnTo>
                                <a:pt x="8084" y="37884"/>
                              </a:lnTo>
                              <a:lnTo>
                                <a:pt x="7360" y="39687"/>
                              </a:lnTo>
                              <a:lnTo>
                                <a:pt x="5493" y="42075"/>
                              </a:lnTo>
                              <a:lnTo>
                                <a:pt x="4299" y="43141"/>
                              </a:lnTo>
                              <a:lnTo>
                                <a:pt x="1378" y="44996"/>
                              </a:lnTo>
                              <a:lnTo>
                                <a:pt x="1569" y="45339"/>
                              </a:lnTo>
                              <a:lnTo>
                                <a:pt x="14129" y="32308"/>
                              </a:lnTo>
                              <a:lnTo>
                                <a:pt x="14066" y="29781"/>
                              </a:lnTo>
                              <a:lnTo>
                                <a:pt x="11945" y="26060"/>
                              </a:lnTo>
                              <a:lnTo>
                                <a:pt x="10611" y="24866"/>
                              </a:lnTo>
                              <a:lnTo>
                                <a:pt x="7423" y="23799"/>
                              </a:lnTo>
                              <a:close/>
                            </a:path>
                            <a:path w="14604" h="45720">
                              <a:moveTo>
                                <a:pt x="7487" y="0"/>
                              </a:moveTo>
                              <a:lnTo>
                                <a:pt x="0" y="9639"/>
                              </a:lnTo>
                              <a:lnTo>
                                <a:pt x="1048" y="11430"/>
                              </a:lnTo>
                              <a:lnTo>
                                <a:pt x="5823" y="14097"/>
                              </a:lnTo>
                              <a:lnTo>
                                <a:pt x="8224" y="14160"/>
                              </a:lnTo>
                              <a:lnTo>
                                <a:pt x="12999" y="11760"/>
                              </a:lnTo>
                              <a:lnTo>
                                <a:pt x="14129" y="9639"/>
                              </a:lnTo>
                              <a:lnTo>
                                <a:pt x="13862" y="3517"/>
                              </a:lnTo>
                              <a:lnTo>
                                <a:pt x="12542" y="1587"/>
                              </a:lnTo>
                              <a:lnTo>
                                <a:pt x="74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683441pt;margin-top:4.679265pt;width:1.150pt;height:3.6pt;mso-position-horizontal-relative:page;mso-position-vertical-relative:paragraph;z-index:-15901696" id="docshape6" coordorigin="2554,94" coordsize="23,72" path="m2565,131l2563,131,2559,133,2558,134,2556,136,2555,138,2555,142,2555,143,2557,147,2558,148,2562,149,2564,149,2567,149,2566,153,2565,156,2562,160,2560,162,2556,164,2556,165,2562,164,2565,163,2571,158,2573,155,2576,144,2576,140,2572,135,2570,133,2565,131xm2565,94l2562,94,2556,98,2554,101,2554,104,2554,109,2555,112,2563,116,2567,116,2574,112,2576,109,2576,99,2573,96,2565,9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5296">
                <wp:simplePos x="0" y="0"/>
                <wp:positionH relativeFrom="page">
                  <wp:posOffset>2723431</wp:posOffset>
                </wp:positionH>
                <wp:positionV relativeFrom="paragraph">
                  <wp:posOffset>59426</wp:posOffset>
                </wp:positionV>
                <wp:extent cx="14604" cy="4572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4604" cy="45720"/>
                        </a:xfrm>
                        <a:custGeom>
                          <a:avLst/>
                          <a:gdLst/>
                          <a:ahLst/>
                          <a:cxnLst/>
                          <a:rect l="l" t="t" r="r" b="b"/>
                          <a:pathLst>
                            <a:path w="14604" h="45720">
                              <a:moveTo>
                                <a:pt x="7423" y="23799"/>
                              </a:moveTo>
                              <a:lnTo>
                                <a:pt x="6026" y="23799"/>
                              </a:lnTo>
                              <a:lnTo>
                                <a:pt x="3639" y="24866"/>
                              </a:lnTo>
                              <a:lnTo>
                                <a:pt x="2699" y="25527"/>
                              </a:lnTo>
                              <a:lnTo>
                                <a:pt x="1378" y="27114"/>
                              </a:lnTo>
                              <a:lnTo>
                                <a:pt x="972" y="28117"/>
                              </a:lnTo>
                              <a:lnTo>
                                <a:pt x="705" y="30505"/>
                              </a:lnTo>
                              <a:lnTo>
                                <a:pt x="908" y="31635"/>
                              </a:lnTo>
                              <a:lnTo>
                                <a:pt x="1975" y="33769"/>
                              </a:lnTo>
                              <a:lnTo>
                                <a:pt x="2839" y="34493"/>
                              </a:lnTo>
                              <a:lnTo>
                                <a:pt x="5226" y="35293"/>
                              </a:lnTo>
                              <a:lnTo>
                                <a:pt x="6763" y="35496"/>
                              </a:lnTo>
                              <a:lnTo>
                                <a:pt x="8617" y="35496"/>
                              </a:lnTo>
                              <a:lnTo>
                                <a:pt x="8084" y="37884"/>
                              </a:lnTo>
                              <a:lnTo>
                                <a:pt x="7360" y="39687"/>
                              </a:lnTo>
                              <a:lnTo>
                                <a:pt x="5493" y="42075"/>
                              </a:lnTo>
                              <a:lnTo>
                                <a:pt x="4299" y="43141"/>
                              </a:lnTo>
                              <a:lnTo>
                                <a:pt x="1378" y="44996"/>
                              </a:lnTo>
                              <a:lnTo>
                                <a:pt x="1569" y="45339"/>
                              </a:lnTo>
                              <a:lnTo>
                                <a:pt x="14129" y="32308"/>
                              </a:lnTo>
                              <a:lnTo>
                                <a:pt x="14066" y="29781"/>
                              </a:lnTo>
                              <a:lnTo>
                                <a:pt x="11945" y="26060"/>
                              </a:lnTo>
                              <a:lnTo>
                                <a:pt x="10611" y="24866"/>
                              </a:lnTo>
                              <a:lnTo>
                                <a:pt x="7423" y="23799"/>
                              </a:lnTo>
                              <a:close/>
                            </a:path>
                            <a:path w="14604" h="45720">
                              <a:moveTo>
                                <a:pt x="7487" y="0"/>
                              </a:moveTo>
                              <a:lnTo>
                                <a:pt x="0" y="9639"/>
                              </a:lnTo>
                              <a:lnTo>
                                <a:pt x="1048" y="11430"/>
                              </a:lnTo>
                              <a:lnTo>
                                <a:pt x="5823" y="14097"/>
                              </a:lnTo>
                              <a:lnTo>
                                <a:pt x="8224" y="14160"/>
                              </a:lnTo>
                              <a:lnTo>
                                <a:pt x="12999" y="11760"/>
                              </a:lnTo>
                              <a:lnTo>
                                <a:pt x="14129" y="9639"/>
                              </a:lnTo>
                              <a:lnTo>
                                <a:pt x="13862" y="3517"/>
                              </a:lnTo>
                              <a:lnTo>
                                <a:pt x="12542" y="1587"/>
                              </a:lnTo>
                              <a:lnTo>
                                <a:pt x="74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443436pt;margin-top:4.679265pt;width:1.150pt;height:3.6pt;mso-position-horizontal-relative:page;mso-position-vertical-relative:paragraph;z-index:-15901184" id="docshape7" coordorigin="4289,94" coordsize="23,72" path="m4301,131l4298,131,4295,133,4293,134,4291,136,4290,138,4290,142,4290,143,4292,147,4293,148,4297,149,4300,149,4302,149,4302,153,4300,156,4298,160,4296,162,4291,164,4291,165,4297,164,4300,163,4306,158,4308,155,4311,144,4311,140,4308,135,4306,133,4301,131xm4301,94l4297,94,4291,98,4289,101,4289,104,4289,109,4291,112,4298,116,4302,116,4309,112,4311,109,4311,99,4309,96,4301,9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5808">
                <wp:simplePos x="0" y="0"/>
                <wp:positionH relativeFrom="page">
                  <wp:posOffset>3287311</wp:posOffset>
                </wp:positionH>
                <wp:positionV relativeFrom="paragraph">
                  <wp:posOffset>59426</wp:posOffset>
                </wp:positionV>
                <wp:extent cx="14604" cy="4572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604" cy="45720"/>
                        </a:xfrm>
                        <a:custGeom>
                          <a:avLst/>
                          <a:gdLst/>
                          <a:ahLst/>
                          <a:cxnLst/>
                          <a:rect l="l" t="t" r="r" b="b"/>
                          <a:pathLst>
                            <a:path w="14604" h="45720">
                              <a:moveTo>
                                <a:pt x="7423" y="23799"/>
                              </a:moveTo>
                              <a:lnTo>
                                <a:pt x="6026" y="23799"/>
                              </a:lnTo>
                              <a:lnTo>
                                <a:pt x="3639" y="24866"/>
                              </a:lnTo>
                              <a:lnTo>
                                <a:pt x="2699" y="25527"/>
                              </a:lnTo>
                              <a:lnTo>
                                <a:pt x="1378" y="27114"/>
                              </a:lnTo>
                              <a:lnTo>
                                <a:pt x="972" y="28117"/>
                              </a:lnTo>
                              <a:lnTo>
                                <a:pt x="705" y="30505"/>
                              </a:lnTo>
                              <a:lnTo>
                                <a:pt x="908" y="31635"/>
                              </a:lnTo>
                              <a:lnTo>
                                <a:pt x="1975" y="33769"/>
                              </a:lnTo>
                              <a:lnTo>
                                <a:pt x="2839" y="34493"/>
                              </a:lnTo>
                              <a:lnTo>
                                <a:pt x="5226" y="35293"/>
                              </a:lnTo>
                              <a:lnTo>
                                <a:pt x="6763" y="35496"/>
                              </a:lnTo>
                              <a:lnTo>
                                <a:pt x="8617" y="35496"/>
                              </a:lnTo>
                              <a:lnTo>
                                <a:pt x="8084" y="37884"/>
                              </a:lnTo>
                              <a:lnTo>
                                <a:pt x="7360" y="39687"/>
                              </a:lnTo>
                              <a:lnTo>
                                <a:pt x="5493" y="42075"/>
                              </a:lnTo>
                              <a:lnTo>
                                <a:pt x="4299" y="43141"/>
                              </a:lnTo>
                              <a:lnTo>
                                <a:pt x="1378" y="44996"/>
                              </a:lnTo>
                              <a:lnTo>
                                <a:pt x="1569" y="45339"/>
                              </a:lnTo>
                              <a:lnTo>
                                <a:pt x="14129" y="32308"/>
                              </a:lnTo>
                              <a:lnTo>
                                <a:pt x="14066" y="29781"/>
                              </a:lnTo>
                              <a:lnTo>
                                <a:pt x="11945" y="26060"/>
                              </a:lnTo>
                              <a:lnTo>
                                <a:pt x="10611" y="24866"/>
                              </a:lnTo>
                              <a:lnTo>
                                <a:pt x="7423" y="23799"/>
                              </a:lnTo>
                              <a:close/>
                            </a:path>
                            <a:path w="14604" h="45720">
                              <a:moveTo>
                                <a:pt x="7487" y="0"/>
                              </a:moveTo>
                              <a:lnTo>
                                <a:pt x="0" y="9639"/>
                              </a:lnTo>
                              <a:lnTo>
                                <a:pt x="1048" y="11430"/>
                              </a:lnTo>
                              <a:lnTo>
                                <a:pt x="5823" y="14097"/>
                              </a:lnTo>
                              <a:lnTo>
                                <a:pt x="8224" y="14160"/>
                              </a:lnTo>
                              <a:lnTo>
                                <a:pt x="12999" y="11760"/>
                              </a:lnTo>
                              <a:lnTo>
                                <a:pt x="14129" y="9639"/>
                              </a:lnTo>
                              <a:lnTo>
                                <a:pt x="13862" y="3517"/>
                              </a:lnTo>
                              <a:lnTo>
                                <a:pt x="12542" y="1587"/>
                              </a:lnTo>
                              <a:lnTo>
                                <a:pt x="74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8.843445pt;margin-top:4.679265pt;width:1.150pt;height:3.6pt;mso-position-horizontal-relative:page;mso-position-vertical-relative:paragraph;z-index:-15900672" id="docshape8" coordorigin="5177,94" coordsize="23,72" path="m5189,131l5186,131,5183,133,5181,134,5179,136,5178,138,5178,142,5178,143,5180,147,5181,148,5185,149,5188,149,5190,149,5190,153,5188,156,5186,160,5184,162,5179,164,5179,165,5185,164,5188,163,5194,158,5196,155,5199,144,5199,140,5196,135,5194,133,5189,131xm5189,94l5185,94,5179,98,5177,101,5177,104,5177,109,5179,112,5186,116,5190,116,5197,112,5199,109,5199,99,5197,96,5189,94xe" filled="true" fillcolor="#000000" stroked="false">
                <v:path arrowok="t"/>
                <v:fill type="solid"/>
                <w10:wrap type="none"/>
              </v:shape>
            </w:pict>
          </mc:Fallback>
        </mc:AlternateContent>
      </w:r>
      <w:r>
        <w:rPr>
          <w:i/>
          <w:color w:val="231F20"/>
          <w:sz w:val="16"/>
        </w:rPr>
        <w:t>Keywords</w:t>
      </w:r>
      <w:r>
        <w:rPr>
          <w:i/>
          <w:color w:val="231F20"/>
          <w:spacing w:val="34"/>
          <w:sz w:val="16"/>
        </w:rPr>
        <w:t>  </w:t>
      </w:r>
      <w:r>
        <w:rPr>
          <w:color w:val="231F20"/>
          <w:sz w:val="16"/>
        </w:rPr>
        <w:t>Sonar</w:t>
      </w:r>
      <w:r>
        <w:rPr>
          <w:color w:val="231F20"/>
          <w:spacing w:val="-4"/>
          <w:sz w:val="16"/>
        </w:rPr>
        <w:t> </w:t>
      </w:r>
      <w:r>
        <w:rPr>
          <w:color w:val="231F20"/>
          <w:sz w:val="16"/>
        </w:rPr>
        <w:t>platform</w:t>
      </w:r>
      <w:r>
        <w:rPr>
          <w:color w:val="231F20"/>
          <w:spacing w:val="55"/>
          <w:sz w:val="16"/>
        </w:rPr>
        <w:t>  </w:t>
      </w:r>
      <w:r>
        <w:rPr>
          <w:color w:val="231F20"/>
          <w:sz w:val="16"/>
        </w:rPr>
        <w:t>Sound absorbing</w:t>
      </w:r>
      <w:r>
        <w:rPr>
          <w:color w:val="231F20"/>
          <w:spacing w:val="-2"/>
          <w:sz w:val="16"/>
        </w:rPr>
        <w:t> </w:t>
      </w:r>
      <w:r>
        <w:rPr>
          <w:color w:val="231F20"/>
          <w:sz w:val="16"/>
        </w:rPr>
        <w:t>wedge</w:t>
      </w:r>
      <w:r>
        <w:rPr>
          <w:color w:val="231F20"/>
          <w:spacing w:val="56"/>
          <w:sz w:val="16"/>
        </w:rPr>
        <w:t>  </w:t>
      </w:r>
      <w:r>
        <w:rPr>
          <w:color w:val="231F20"/>
          <w:sz w:val="16"/>
        </w:rPr>
        <w:t>Self</w:t>
      </w:r>
      <w:r>
        <w:rPr>
          <w:color w:val="231F20"/>
          <w:spacing w:val="-1"/>
          <w:sz w:val="16"/>
        </w:rPr>
        <w:t> </w:t>
      </w:r>
      <w:r>
        <w:rPr>
          <w:color w:val="231F20"/>
          <w:sz w:val="16"/>
        </w:rPr>
        <w:t>-noise</w:t>
      </w:r>
      <w:r>
        <w:rPr>
          <w:color w:val="231F20"/>
          <w:spacing w:val="56"/>
          <w:sz w:val="16"/>
        </w:rPr>
        <w:t>  </w:t>
      </w:r>
      <w:r>
        <w:rPr>
          <w:color w:val="231F20"/>
          <w:sz w:val="16"/>
        </w:rPr>
        <w:t>Covering</w:t>
      </w:r>
      <w:r>
        <w:rPr>
          <w:color w:val="231F20"/>
          <w:spacing w:val="-2"/>
          <w:sz w:val="16"/>
        </w:rPr>
        <w:t> arrangement</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468718</wp:posOffset>
                </wp:positionH>
                <wp:positionV relativeFrom="paragraph">
                  <wp:posOffset>129362</wp:posOffset>
                </wp:positionV>
                <wp:extent cx="56527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07001pt;margin-top:10.186047pt;width:445.08pt;height:.48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12"/>
      </w:pPr>
    </w:p>
    <w:p>
      <w:pPr>
        <w:pStyle w:val="ListParagraph"/>
        <w:numPr>
          <w:ilvl w:val="0"/>
          <w:numId w:val="1"/>
        </w:numPr>
        <w:tabs>
          <w:tab w:pos="511" w:val="left" w:leader="none"/>
        </w:tabs>
        <w:spacing w:line="240" w:lineRule="auto" w:before="1" w:after="0"/>
        <w:ind w:left="511" w:right="0" w:hanging="205"/>
        <w:jc w:val="left"/>
        <w:rPr>
          <w:sz w:val="20"/>
        </w:rPr>
      </w:pPr>
      <w:r>
        <w:rPr>
          <w:color w:val="231F20"/>
          <w:spacing w:val="-2"/>
          <w:w w:val="110"/>
          <w:sz w:val="20"/>
        </w:rPr>
        <w:t>Introduction</w:t>
      </w:r>
    </w:p>
    <w:p>
      <w:pPr>
        <w:pStyle w:val="BodyText"/>
        <w:spacing w:before="22"/>
      </w:pPr>
    </w:p>
    <w:p>
      <w:pPr>
        <w:pStyle w:val="BodyText"/>
        <w:spacing w:line="249" w:lineRule="auto"/>
        <w:ind w:left="306" w:right="641" w:firstLine="237"/>
        <w:jc w:val="both"/>
      </w:pPr>
      <w:r>
        <w:rPr>
          <w:color w:val="231F20"/>
        </w:rPr>
        <w:t>The self-noise level of sonar platform</w:t>
      </w:r>
      <w:r>
        <w:rPr>
          <w:color w:val="231F20"/>
          <w:spacing w:val="-1"/>
        </w:rPr>
        <w:t> </w:t>
      </w:r>
      <w:r>
        <w:rPr>
          <w:color w:val="231F20"/>
        </w:rPr>
        <w:t>area is highly</w:t>
      </w:r>
      <w:r>
        <w:rPr>
          <w:color w:val="231F20"/>
          <w:spacing w:val="-1"/>
        </w:rPr>
        <w:t> </w:t>
      </w:r>
      <w:r>
        <w:rPr>
          <w:color w:val="231F20"/>
        </w:rPr>
        <w:t>related to the performance of sonar. Reducing the self- noise level can not only improve the detection signal capacity</w:t>
      </w:r>
      <w:r>
        <w:rPr>
          <w:color w:val="231F20"/>
          <w:spacing w:val="-1"/>
        </w:rPr>
        <w:t> </w:t>
      </w:r>
      <w:r>
        <w:rPr>
          <w:color w:val="231F20"/>
        </w:rPr>
        <w:t>of sonar, but increase working distance as well. The prediction of self-noise can estimate its level quantitatively, in addition, the prediction of different noise resources effects on self-noise can help to determine the measures to control self-noise and its quantitative technical indicators.</w:t>
      </w:r>
    </w:p>
    <w:p>
      <w:pPr>
        <w:pStyle w:val="BodyText"/>
      </w:pPr>
    </w:p>
    <w:p>
      <w:pPr>
        <w:pStyle w:val="BodyText"/>
        <w:spacing w:before="16"/>
      </w:pPr>
      <w:r>
        <w:rPr/>
        <mc:AlternateContent>
          <mc:Choice Requires="wps">
            <w:drawing>
              <wp:anchor distT="0" distB="0" distL="0" distR="0" allowOverlap="1" layoutInCell="1" locked="0" behindDoc="1" simplePos="0" relativeHeight="487589376">
                <wp:simplePos x="0" y="0"/>
                <wp:positionH relativeFrom="page">
                  <wp:posOffset>493109</wp:posOffset>
                </wp:positionH>
                <wp:positionV relativeFrom="paragraph">
                  <wp:posOffset>171945</wp:posOffset>
                </wp:positionV>
                <wp:extent cx="541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38.827499pt;margin-top:13.538984pt;width:42.65pt;height:.1pt;mso-position-horizontal-relative:page;mso-position-vertical-relative:paragraph;z-index:-15727104;mso-wrap-distance-left:0;mso-wrap-distance-right:0" id="docshape10" coordorigin="777,271" coordsize="853,0" path="m777,271l1629,271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line="259" w:lineRule="auto" w:before="0"/>
        <w:ind w:left="546" w:right="4738" w:firstLine="0"/>
        <w:jc w:val="left"/>
        <w:rPr>
          <w:sz w:val="16"/>
        </w:rPr>
      </w:pPr>
      <w:r>
        <w:rPr>
          <w:color w:val="231F20"/>
          <w:sz w:val="16"/>
        </w:rPr>
        <w:t>*</w:t>
      </w:r>
      <w:r>
        <w:rPr>
          <w:color w:val="231F20"/>
          <w:spacing w:val="-6"/>
          <w:sz w:val="16"/>
        </w:rPr>
        <w:t> </w:t>
      </w:r>
      <w:r>
        <w:rPr>
          <w:color w:val="231F20"/>
          <w:sz w:val="16"/>
        </w:rPr>
        <w:t>Corresponding</w:t>
      </w:r>
      <w:r>
        <w:rPr>
          <w:color w:val="231F20"/>
          <w:spacing w:val="-6"/>
          <w:sz w:val="16"/>
        </w:rPr>
        <w:t> </w:t>
      </w:r>
      <w:r>
        <w:rPr>
          <w:color w:val="231F20"/>
          <w:sz w:val="16"/>
        </w:rPr>
        <w:t>author.</w:t>
      </w:r>
      <w:r>
        <w:rPr>
          <w:color w:val="231F20"/>
          <w:spacing w:val="-5"/>
          <w:sz w:val="16"/>
        </w:rPr>
        <w:t> </w:t>
      </w:r>
      <w:r>
        <w:rPr>
          <w:color w:val="231F20"/>
          <w:sz w:val="16"/>
        </w:rPr>
        <w:t>Tel.:</w:t>
      </w:r>
      <w:r>
        <w:rPr>
          <w:color w:val="231F20"/>
          <w:spacing w:val="-6"/>
          <w:sz w:val="16"/>
        </w:rPr>
        <w:t> </w:t>
      </w:r>
      <w:r>
        <w:rPr>
          <w:color w:val="231F20"/>
          <w:sz w:val="16"/>
        </w:rPr>
        <w:t>18345157156;</w:t>
      </w:r>
      <w:r>
        <w:rPr>
          <w:color w:val="231F20"/>
          <w:spacing w:val="-5"/>
          <w:sz w:val="16"/>
        </w:rPr>
        <w:t> </w:t>
      </w:r>
      <w:r>
        <w:rPr>
          <w:color w:val="231F20"/>
          <w:sz w:val="16"/>
        </w:rPr>
        <w:t>fax:</w:t>
      </w:r>
      <w:r>
        <w:rPr>
          <w:color w:val="231F20"/>
          <w:spacing w:val="-6"/>
          <w:sz w:val="16"/>
        </w:rPr>
        <w:t> </w:t>
      </w:r>
      <w:r>
        <w:rPr>
          <w:color w:val="231F20"/>
          <w:sz w:val="16"/>
        </w:rPr>
        <w:t>086-0451-82518296.</w:t>
      </w:r>
      <w:r>
        <w:rPr>
          <w:color w:val="231F20"/>
          <w:spacing w:val="40"/>
          <w:sz w:val="16"/>
        </w:rPr>
        <w:t> </w:t>
      </w:r>
      <w:r>
        <w:rPr>
          <w:color w:val="231F20"/>
          <w:sz w:val="16"/>
        </w:rPr>
        <w:t>E-mail address: </w:t>
      </w:r>
      <w:hyperlink r:id="rId11">
        <w:r>
          <w:rPr>
            <w:color w:val="231F20"/>
            <w:sz w:val="16"/>
          </w:rPr>
          <w:t>xiaozhongxie@163.com.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line="261" w:lineRule="auto" w:before="1"/>
        <w:ind w:left="111" w:right="243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doi:10.1016/j.aasri.2012.11.069</w:t>
      </w:r>
    </w:p>
    <w:p>
      <w:pPr>
        <w:spacing w:after="0" w:line="261" w:lineRule="auto"/>
        <w:jc w:val="left"/>
        <w:rPr>
          <w:sz w:val="16"/>
        </w:rPr>
        <w:sectPr>
          <w:footerReference w:type="even" r:id="rId5"/>
          <w:type w:val="continuous"/>
          <w:pgSz w:w="10890" w:h="14860"/>
          <w:pgMar w:header="0" w:footer="0" w:top="780" w:bottom="280" w:left="460" w:right="600"/>
          <w:pgNumType w:start="440"/>
        </w:sectPr>
      </w:pPr>
    </w:p>
    <w:p>
      <w:pPr>
        <w:pStyle w:val="BodyText"/>
        <w:spacing w:before="102"/>
      </w:pPr>
    </w:p>
    <w:p>
      <w:pPr>
        <w:pStyle w:val="ListParagraph"/>
        <w:numPr>
          <w:ilvl w:val="0"/>
          <w:numId w:val="1"/>
        </w:numPr>
        <w:tabs>
          <w:tab w:pos="615" w:val="left" w:leader="none"/>
        </w:tabs>
        <w:spacing w:line="240" w:lineRule="auto" w:before="0" w:after="0"/>
        <w:ind w:left="615" w:right="0" w:hanging="205"/>
        <w:jc w:val="left"/>
        <w:rPr>
          <w:sz w:val="20"/>
        </w:rPr>
      </w:pPr>
      <w:r>
        <w:rPr>
          <w:color w:val="231F20"/>
          <w:sz w:val="20"/>
        </w:rPr>
        <w:t>Basic</w:t>
      </w:r>
      <w:r>
        <w:rPr>
          <w:color w:val="231F20"/>
          <w:spacing w:val="7"/>
          <w:sz w:val="20"/>
        </w:rPr>
        <w:t> </w:t>
      </w:r>
      <w:r>
        <w:rPr>
          <w:color w:val="231F20"/>
          <w:spacing w:val="-2"/>
          <w:sz w:val="20"/>
        </w:rPr>
        <w:t>theory</w:t>
      </w:r>
    </w:p>
    <w:p>
      <w:pPr>
        <w:pStyle w:val="BodyText"/>
        <w:spacing w:before="20"/>
      </w:pPr>
    </w:p>
    <w:p>
      <w:pPr>
        <w:pStyle w:val="BodyText"/>
        <w:spacing w:line="249" w:lineRule="auto"/>
        <w:ind w:left="409" w:firstLine="237"/>
      </w:pPr>
      <w:r>
        <w:rPr>
          <w:color w:val="231F20"/>
        </w:rPr>
        <w:t>The</w:t>
      </w:r>
      <w:r>
        <w:rPr>
          <w:color w:val="231F20"/>
          <w:spacing w:val="26"/>
        </w:rPr>
        <w:t> </w:t>
      </w:r>
      <w:r>
        <w:rPr>
          <w:color w:val="231F20"/>
        </w:rPr>
        <w:t>sonar</w:t>
      </w:r>
      <w:r>
        <w:rPr>
          <w:color w:val="231F20"/>
          <w:spacing w:val="26"/>
        </w:rPr>
        <w:t> </w:t>
      </w:r>
      <w:r>
        <w:rPr>
          <w:color w:val="231F20"/>
        </w:rPr>
        <w:t>platform is</w:t>
      </w:r>
      <w:r>
        <w:rPr>
          <w:color w:val="231F20"/>
          <w:spacing w:val="25"/>
        </w:rPr>
        <w:t> </w:t>
      </w:r>
      <w:r>
        <w:rPr>
          <w:color w:val="231F20"/>
        </w:rPr>
        <w:t>composed</w:t>
      </w:r>
      <w:r>
        <w:rPr>
          <w:color w:val="231F20"/>
          <w:spacing w:val="26"/>
        </w:rPr>
        <w:t> </w:t>
      </w:r>
      <w:r>
        <w:rPr>
          <w:color w:val="231F20"/>
        </w:rPr>
        <w:t>by upper-platform,</w:t>
      </w:r>
      <w:r>
        <w:rPr>
          <w:color w:val="231F20"/>
          <w:spacing w:val="26"/>
        </w:rPr>
        <w:t> </w:t>
      </w:r>
      <w:r>
        <w:rPr>
          <w:color w:val="231F20"/>
        </w:rPr>
        <w:t>lower-platform,</w:t>
      </w:r>
      <w:r>
        <w:rPr>
          <w:color w:val="231F20"/>
          <w:spacing w:val="26"/>
        </w:rPr>
        <w:t> </w:t>
      </w:r>
      <w:r>
        <w:rPr>
          <w:color w:val="231F20"/>
        </w:rPr>
        <w:t>back</w:t>
      </w:r>
      <w:r>
        <w:rPr>
          <w:color w:val="231F20"/>
          <w:spacing w:val="27"/>
        </w:rPr>
        <w:t> </w:t>
      </w:r>
      <w:r>
        <w:rPr>
          <w:color w:val="231F20"/>
        </w:rPr>
        <w:t>wall,</w:t>
      </w:r>
      <w:r>
        <w:rPr>
          <w:color w:val="231F20"/>
          <w:spacing w:val="26"/>
        </w:rPr>
        <w:t> </w:t>
      </w:r>
      <w:r>
        <w:rPr>
          <w:color w:val="231F20"/>
        </w:rPr>
        <w:t>supporting</w:t>
      </w:r>
      <w:r>
        <w:rPr>
          <w:color w:val="231F20"/>
          <w:spacing w:val="25"/>
        </w:rPr>
        <w:t> </w:t>
      </w:r>
      <w:r>
        <w:rPr>
          <w:color w:val="231F20"/>
        </w:rPr>
        <w:t>cylinder</w:t>
      </w:r>
      <w:r>
        <w:rPr>
          <w:color w:val="231F20"/>
          <w:spacing w:val="27"/>
        </w:rPr>
        <w:t> </w:t>
      </w:r>
      <w:r>
        <w:rPr>
          <w:color w:val="231F20"/>
        </w:rPr>
        <w:t>and fiberglass shroud, as shown in Fig.1.</w:t>
      </w:r>
    </w:p>
    <w:p>
      <w:pPr>
        <w:pStyle w:val="BodyText"/>
        <w:spacing w:before="6"/>
        <w:rPr>
          <w:sz w:val="18"/>
        </w:rPr>
      </w:pPr>
      <w:r>
        <w:rPr/>
        <w:drawing>
          <wp:anchor distT="0" distB="0" distL="0" distR="0" allowOverlap="1" layoutInCell="1" locked="0" behindDoc="1" simplePos="0" relativeHeight="487594496">
            <wp:simplePos x="0" y="0"/>
            <wp:positionH relativeFrom="page">
              <wp:posOffset>1870824</wp:posOffset>
            </wp:positionH>
            <wp:positionV relativeFrom="paragraph">
              <wp:posOffset>150519</wp:posOffset>
            </wp:positionV>
            <wp:extent cx="2962643" cy="111252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2962643" cy="1112520"/>
                    </a:xfrm>
                    <a:prstGeom prst="rect">
                      <a:avLst/>
                    </a:prstGeom>
                  </pic:spPr>
                </pic:pic>
              </a:graphicData>
            </a:graphic>
          </wp:anchor>
        </w:drawing>
      </w:r>
    </w:p>
    <w:p>
      <w:pPr>
        <w:pStyle w:val="BodyText"/>
        <w:spacing w:before="28"/>
      </w:pPr>
    </w:p>
    <w:p>
      <w:pPr>
        <w:spacing w:before="0"/>
        <w:ind w:left="410" w:right="0" w:firstLine="0"/>
        <w:jc w:val="left"/>
        <w:rPr>
          <w:sz w:val="16"/>
        </w:rPr>
      </w:pPr>
      <w:r>
        <w:rPr>
          <w:color w:val="231F20"/>
          <w:sz w:val="16"/>
        </w:rPr>
        <w:t>Fig.1</w:t>
      </w:r>
      <w:r>
        <w:rPr>
          <w:color w:val="231F20"/>
          <w:spacing w:val="-3"/>
          <w:sz w:val="16"/>
        </w:rPr>
        <w:t> </w:t>
      </w:r>
      <w:r>
        <w:rPr>
          <w:color w:val="231F20"/>
          <w:sz w:val="16"/>
        </w:rPr>
        <w:t>Diagram</w:t>
      </w:r>
      <w:r>
        <w:rPr>
          <w:color w:val="231F20"/>
          <w:spacing w:val="-4"/>
          <w:sz w:val="16"/>
        </w:rPr>
        <w:t> </w:t>
      </w:r>
      <w:r>
        <w:rPr>
          <w:color w:val="231F20"/>
          <w:sz w:val="16"/>
        </w:rPr>
        <w:t>of</w:t>
      </w:r>
      <w:r>
        <w:rPr>
          <w:color w:val="231F20"/>
          <w:spacing w:val="-5"/>
          <w:sz w:val="16"/>
        </w:rPr>
        <w:t> </w:t>
      </w:r>
      <w:r>
        <w:rPr>
          <w:color w:val="231F20"/>
          <w:sz w:val="16"/>
        </w:rPr>
        <w:t>sonar</w:t>
      </w:r>
      <w:r>
        <w:rPr>
          <w:color w:val="231F20"/>
          <w:spacing w:val="-5"/>
          <w:sz w:val="16"/>
        </w:rPr>
        <w:t> </w:t>
      </w:r>
      <w:r>
        <w:rPr>
          <w:color w:val="231F20"/>
          <w:spacing w:val="-2"/>
          <w:sz w:val="16"/>
        </w:rPr>
        <w:t>platform</w:t>
      </w:r>
    </w:p>
    <w:p>
      <w:pPr>
        <w:pStyle w:val="BodyText"/>
        <w:spacing w:before="68"/>
        <w:rPr>
          <w:sz w:val="16"/>
        </w:rPr>
      </w:pPr>
    </w:p>
    <w:p>
      <w:pPr>
        <w:pStyle w:val="BodyText"/>
        <w:spacing w:line="249" w:lineRule="auto"/>
        <w:ind w:left="410" w:right="373" w:firstLine="237"/>
      </w:pPr>
      <w:r>
        <w:rPr>
          <w:color w:val="231F20"/>
        </w:rPr>
        <w:t>The structure generates steady-state dynamic response because of harmonic excitation, induces structural noise and radiation in surrounding fluid. The radiated sound power is</w:t>
      </w:r>
    </w:p>
    <w:p>
      <w:pPr>
        <w:spacing w:after="0" w:line="249" w:lineRule="auto"/>
        <w:sectPr>
          <w:headerReference w:type="default" r:id="rId12"/>
          <w:headerReference w:type="even" r:id="rId13"/>
          <w:pgSz w:w="10890" w:h="14860"/>
          <w:pgMar w:header="713" w:footer="0" w:top="900" w:bottom="280" w:left="460" w:right="600"/>
          <w:pgNumType w:start="441"/>
        </w:sectPr>
      </w:pPr>
    </w:p>
    <w:p>
      <w:pPr>
        <w:pStyle w:val="BodyText"/>
        <w:rPr>
          <w:sz w:val="3"/>
        </w:rPr>
      </w:pPr>
    </w:p>
    <w:p>
      <w:pPr>
        <w:pStyle w:val="BodyText"/>
        <w:spacing w:line="20" w:lineRule="exact"/>
        <w:ind w:left="5063"/>
        <w:rPr>
          <w:sz w:val="2"/>
        </w:rPr>
      </w:pPr>
      <w:r>
        <w:rPr>
          <w:sz w:val="2"/>
        </w:rPr>
        <mc:AlternateContent>
          <mc:Choice Requires="wps">
            <w:drawing>
              <wp:inline distT="0" distB="0" distL="0" distR="0">
                <wp:extent cx="140335" cy="6985"/>
                <wp:effectExtent l="9525" t="0" r="2539" b="2539"/>
                <wp:docPr id="19" name="Group 19"/>
                <wp:cNvGraphicFramePr>
                  <a:graphicFrameLocks/>
                </wp:cNvGraphicFramePr>
                <a:graphic>
                  <a:graphicData uri="http://schemas.microsoft.com/office/word/2010/wordprocessingGroup">
                    <wpg:wgp>
                      <wpg:cNvPr id="19" name="Group 19"/>
                      <wpg:cNvGrpSpPr/>
                      <wpg:grpSpPr>
                        <a:xfrm>
                          <a:off x="0" y="0"/>
                          <a:ext cx="140335" cy="6985"/>
                          <a:chExt cx="140335" cy="6985"/>
                        </a:xfrm>
                      </wpg:grpSpPr>
                      <wps:wsp>
                        <wps:cNvPr id="20" name="Graphic 20"/>
                        <wps:cNvSpPr/>
                        <wps:spPr>
                          <a:xfrm>
                            <a:off x="0" y="3327"/>
                            <a:ext cx="140335" cy="1270"/>
                          </a:xfrm>
                          <a:custGeom>
                            <a:avLst/>
                            <a:gdLst/>
                            <a:ahLst/>
                            <a:cxnLst/>
                            <a:rect l="l" t="t" r="r" b="b"/>
                            <a:pathLst>
                              <a:path w="140335" h="0">
                                <a:moveTo>
                                  <a:pt x="0" y="0"/>
                                </a:moveTo>
                                <a:lnTo>
                                  <a:pt x="140208" y="0"/>
                                </a:lnTo>
                              </a:path>
                            </a:pathLst>
                          </a:custGeom>
                          <a:ln w="66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5pt;height:.550pt;mso-position-horizontal-relative:char;mso-position-vertical-relative:line" id="docshapegroup15" coordorigin="0,0" coordsize="221,11">
                <v:line style="position:absolute" from="0,5" to="221,5" stroked="true" strokeweight=".524pt" strokecolor="#000000">
                  <v:stroke dashstyle="solid"/>
                </v:line>
              </v:group>
            </w:pict>
          </mc:Fallback>
        </mc:AlternateContent>
      </w:r>
      <w:r>
        <w:rPr>
          <w:sz w:val="2"/>
        </w:rPr>
      </w:r>
    </w:p>
    <w:p>
      <w:pPr>
        <w:tabs>
          <w:tab w:pos="427" w:val="left" w:leader="none"/>
        </w:tabs>
        <w:spacing w:line="152" w:lineRule="exact" w:before="0"/>
        <w:ind w:left="0" w:right="0" w:firstLine="0"/>
        <w:jc w:val="right"/>
        <w:rPr>
          <w:rFonts w:ascii="Symbol" w:hAnsi="Symbol"/>
          <w:i/>
          <w:sz w:val="22"/>
        </w:rPr>
      </w:pPr>
      <w:r>
        <w:rPr>
          <w:i/>
          <w:color w:val="231F20"/>
          <w:spacing w:val="-10"/>
          <w:sz w:val="21"/>
        </w:rPr>
        <w:t>W</w:t>
      </w:r>
      <w:r>
        <w:rPr>
          <w:i/>
          <w:color w:val="231F20"/>
          <w:sz w:val="21"/>
        </w:rPr>
        <w:tab/>
      </w:r>
      <w:r>
        <w:rPr>
          <w:rFonts w:ascii="Symbol" w:hAnsi="Symbol"/>
          <w:color w:val="231F20"/>
          <w:sz w:val="21"/>
        </w:rPr>
        <w:t></w:t>
      </w:r>
      <w:r>
        <w:rPr>
          <w:color w:val="231F20"/>
          <w:spacing w:val="6"/>
          <w:sz w:val="21"/>
        </w:rPr>
        <w:t> </w:t>
      </w:r>
      <w:r>
        <w:rPr>
          <w:rFonts w:ascii="Symbol" w:hAnsi="Symbol"/>
          <w:i/>
          <w:color w:val="231F20"/>
          <w:sz w:val="22"/>
        </w:rPr>
        <w:t></w:t>
      </w:r>
      <w:r>
        <w:rPr>
          <w:i/>
          <w:color w:val="231F20"/>
          <w:sz w:val="21"/>
        </w:rPr>
        <w:t>cs </w:t>
      </w:r>
      <w:r>
        <w:rPr>
          <w:rFonts w:ascii="Symbol" w:hAnsi="Symbol"/>
          <w:color w:val="231F20"/>
          <w:sz w:val="21"/>
        </w:rPr>
        <w:t></w:t>
      </w:r>
      <w:r>
        <w:rPr>
          <w:color w:val="231F20"/>
          <w:spacing w:val="-20"/>
          <w:sz w:val="21"/>
        </w:rPr>
        <w:t> </w:t>
      </w:r>
      <w:r>
        <w:rPr>
          <w:i/>
          <w:color w:val="231F20"/>
          <w:sz w:val="21"/>
        </w:rPr>
        <w:t>V</w:t>
      </w:r>
      <w:r>
        <w:rPr>
          <w:i/>
          <w:color w:val="231F20"/>
          <w:spacing w:val="-15"/>
          <w:sz w:val="21"/>
        </w:rPr>
        <w:t> </w:t>
      </w:r>
      <w:r>
        <w:rPr>
          <w:color w:val="231F20"/>
          <w:sz w:val="21"/>
          <w:vertAlign w:val="superscript"/>
        </w:rPr>
        <w:t>2</w:t>
      </w:r>
      <w:r>
        <w:rPr>
          <w:color w:val="231F20"/>
          <w:spacing w:val="23"/>
          <w:sz w:val="21"/>
          <w:vertAlign w:val="baseline"/>
        </w:rPr>
        <w:t> </w:t>
      </w:r>
      <w:r>
        <w:rPr>
          <w:rFonts w:ascii="Symbol" w:hAnsi="Symbol"/>
          <w:color w:val="231F20"/>
          <w:sz w:val="21"/>
          <w:vertAlign w:val="baseline"/>
        </w:rPr>
        <w:t></w:t>
      </w:r>
      <w:r>
        <w:rPr>
          <w:color w:val="231F20"/>
          <w:spacing w:val="-19"/>
          <w:sz w:val="21"/>
          <w:vertAlign w:val="baseline"/>
        </w:rPr>
        <w:t> </w:t>
      </w:r>
      <w:r>
        <w:rPr>
          <w:rFonts w:ascii="Symbol" w:hAnsi="Symbol"/>
          <w:i/>
          <w:color w:val="231F20"/>
          <w:spacing w:val="-10"/>
          <w:sz w:val="22"/>
          <w:vertAlign w:val="baseline"/>
        </w:rPr>
        <w:t></w:t>
      </w:r>
    </w:p>
    <w:p>
      <w:pPr>
        <w:spacing w:line="143" w:lineRule="exact" w:before="64"/>
        <w:ind w:left="0" w:right="566" w:firstLine="0"/>
        <w:jc w:val="right"/>
        <w:rPr>
          <w:i/>
          <w:sz w:val="20"/>
        </w:rPr>
      </w:pPr>
      <w:r>
        <w:rPr/>
        <w:br w:type="column"/>
      </w:r>
      <w:r>
        <w:rPr>
          <w:i/>
          <w:color w:val="231F20"/>
          <w:spacing w:val="-5"/>
          <w:sz w:val="20"/>
        </w:rPr>
        <w:t>(1)</w:t>
      </w:r>
    </w:p>
    <w:p>
      <w:pPr>
        <w:spacing w:after="0" w:line="143" w:lineRule="exact"/>
        <w:jc w:val="right"/>
        <w:rPr>
          <w:sz w:val="20"/>
        </w:rPr>
        <w:sectPr>
          <w:type w:val="continuous"/>
          <w:pgSz w:w="10890" w:h="14860"/>
          <w:pgMar w:header="713" w:footer="0" w:top="780" w:bottom="280" w:left="460" w:right="600"/>
          <w:cols w:num="2" w:equalWidth="0">
            <w:col w:w="5626" w:space="40"/>
            <w:col w:w="4164"/>
          </w:cols>
        </w:sectPr>
      </w:pPr>
    </w:p>
    <w:p>
      <w:pPr>
        <w:tabs>
          <w:tab w:pos="5646" w:val="left" w:leader="none"/>
        </w:tabs>
        <w:spacing w:line="137" w:lineRule="exact" w:before="0"/>
        <w:ind w:left="4103" w:right="0" w:firstLine="0"/>
        <w:jc w:val="left"/>
        <w:rPr>
          <w:i/>
          <w:sz w:val="12"/>
        </w:rPr>
      </w:pPr>
      <w:r>
        <w:rPr>
          <w:i/>
          <w:color w:val="231F20"/>
          <w:spacing w:val="-5"/>
          <w:w w:val="105"/>
          <w:sz w:val="12"/>
        </w:rPr>
        <w:t>rad</w:t>
      </w:r>
      <w:r>
        <w:rPr>
          <w:i/>
          <w:color w:val="231F20"/>
          <w:sz w:val="12"/>
        </w:rPr>
        <w:tab/>
      </w:r>
      <w:r>
        <w:rPr>
          <w:i/>
          <w:color w:val="231F20"/>
          <w:spacing w:val="-5"/>
          <w:w w:val="105"/>
          <w:sz w:val="12"/>
        </w:rPr>
        <w:t>rad</w:t>
      </w:r>
    </w:p>
    <w:p>
      <w:pPr>
        <w:pStyle w:val="BodyText"/>
        <w:spacing w:before="15"/>
        <w:ind w:left="647"/>
      </w:pPr>
      <w:r>
        <w:rPr>
          <w:color w:val="231F20"/>
        </w:rPr>
        <w:t>Radiation</w:t>
      </w:r>
      <w:r>
        <w:rPr>
          <w:color w:val="231F20"/>
          <w:spacing w:val="-13"/>
        </w:rPr>
        <w:t> </w:t>
      </w:r>
      <w:r>
        <w:rPr>
          <w:color w:val="231F20"/>
        </w:rPr>
        <w:t>coefficient</w:t>
      </w:r>
      <w:r>
        <w:rPr>
          <w:color w:val="231F20"/>
          <w:spacing w:val="5"/>
        </w:rPr>
        <w:t> </w:t>
      </w:r>
      <w:r>
        <w:rPr>
          <w:rFonts w:ascii="Symbol" w:hAnsi="Symbol"/>
          <w:i/>
          <w:color w:val="231F20"/>
          <w:sz w:val="25"/>
        </w:rPr>
        <w:t></w:t>
      </w:r>
      <w:r>
        <w:rPr>
          <w:color w:val="231F20"/>
          <w:spacing w:val="-35"/>
          <w:sz w:val="25"/>
        </w:rPr>
        <w:t> </w:t>
      </w:r>
      <w:r>
        <w:rPr>
          <w:i/>
          <w:color w:val="231F20"/>
          <w:sz w:val="25"/>
          <w:vertAlign w:val="subscript"/>
        </w:rPr>
        <w:t>radi</w:t>
      </w:r>
      <w:r>
        <w:rPr>
          <w:i/>
          <w:color w:val="231F20"/>
          <w:spacing w:val="14"/>
          <w:sz w:val="25"/>
          <w:vertAlign w:val="baseline"/>
        </w:rPr>
        <w:t> </w:t>
      </w:r>
      <w:r>
        <w:rPr>
          <w:color w:val="231F20"/>
          <w:vertAlign w:val="baseline"/>
        </w:rPr>
        <w:t>means</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ability</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acoustic</w:t>
      </w:r>
      <w:r>
        <w:rPr>
          <w:color w:val="231F20"/>
          <w:spacing w:val="-9"/>
          <w:vertAlign w:val="baseline"/>
        </w:rPr>
        <w:t> </w:t>
      </w:r>
      <w:r>
        <w:rPr>
          <w:color w:val="231F20"/>
          <w:spacing w:val="-2"/>
          <w:vertAlign w:val="baseline"/>
        </w:rPr>
        <w:t>radiation.</w:t>
      </w:r>
    </w:p>
    <w:p>
      <w:pPr>
        <w:spacing w:before="45"/>
        <w:ind w:left="4058" w:right="0" w:firstLine="0"/>
        <w:jc w:val="left"/>
        <w:rPr>
          <w:i/>
          <w:sz w:val="12"/>
        </w:rPr>
      </w:pPr>
      <w:r>
        <w:rPr>
          <w:rFonts w:ascii="Symbol" w:hAnsi="Symbol"/>
          <w:i/>
          <w:color w:val="231F20"/>
          <w:position w:val="6"/>
          <w:sz w:val="23"/>
        </w:rPr>
        <w:t></w:t>
      </w:r>
      <w:r>
        <w:rPr>
          <w:color w:val="231F20"/>
          <w:spacing w:val="-37"/>
          <w:position w:val="6"/>
          <w:sz w:val="23"/>
        </w:rPr>
        <w:t> </w:t>
      </w:r>
      <w:r>
        <w:rPr>
          <w:i/>
          <w:color w:val="231F20"/>
          <w:sz w:val="12"/>
        </w:rPr>
        <w:t>radi</w:t>
      </w:r>
      <w:r>
        <w:rPr>
          <w:i/>
          <w:color w:val="231F20"/>
          <w:spacing w:val="42"/>
          <w:sz w:val="12"/>
        </w:rPr>
        <w:t> </w:t>
      </w:r>
      <w:r>
        <w:rPr>
          <w:rFonts w:ascii="Symbol" w:hAnsi="Symbol"/>
          <w:color w:val="231F20"/>
          <w:position w:val="6"/>
          <w:sz w:val="21"/>
        </w:rPr>
        <w:t></w:t>
      </w:r>
      <w:r>
        <w:rPr>
          <w:color w:val="231F20"/>
          <w:spacing w:val="-1"/>
          <w:position w:val="6"/>
          <w:sz w:val="21"/>
        </w:rPr>
        <w:t> </w:t>
      </w:r>
      <w:r>
        <w:rPr>
          <w:i/>
          <w:color w:val="231F20"/>
          <w:position w:val="6"/>
          <w:sz w:val="21"/>
        </w:rPr>
        <w:t>R</w:t>
      </w:r>
      <w:r>
        <w:rPr>
          <w:i/>
          <w:color w:val="231F20"/>
          <w:sz w:val="12"/>
        </w:rPr>
        <w:t>radi</w:t>
      </w:r>
      <w:r>
        <w:rPr>
          <w:i/>
          <w:color w:val="231F20"/>
          <w:spacing w:val="34"/>
          <w:sz w:val="12"/>
        </w:rPr>
        <w:t> </w:t>
      </w:r>
      <w:r>
        <w:rPr>
          <w:color w:val="231F20"/>
          <w:position w:val="6"/>
          <w:sz w:val="21"/>
        </w:rPr>
        <w:t>/</w:t>
      </w:r>
      <w:r>
        <w:rPr>
          <w:color w:val="231F20"/>
          <w:spacing w:val="-4"/>
          <w:position w:val="6"/>
          <w:sz w:val="21"/>
        </w:rPr>
        <w:t> </w:t>
      </w:r>
      <w:r>
        <w:rPr>
          <w:rFonts w:ascii="Symbol" w:hAnsi="Symbol"/>
          <w:i/>
          <w:color w:val="231F20"/>
          <w:spacing w:val="-4"/>
          <w:position w:val="6"/>
          <w:sz w:val="23"/>
        </w:rPr>
        <w:t></w:t>
      </w:r>
      <w:r>
        <w:rPr>
          <w:i/>
          <w:color w:val="231F20"/>
          <w:spacing w:val="-4"/>
          <w:position w:val="6"/>
          <w:sz w:val="21"/>
        </w:rPr>
        <w:t>cS</w:t>
      </w:r>
      <w:r>
        <w:rPr>
          <w:i/>
          <w:color w:val="231F20"/>
          <w:spacing w:val="-4"/>
          <w:sz w:val="12"/>
        </w:rPr>
        <w:t>i</w:t>
      </w:r>
    </w:p>
    <w:p>
      <w:pPr>
        <w:spacing w:line="240" w:lineRule="auto" w:before="0"/>
        <w:rPr>
          <w:i/>
          <w:sz w:val="20"/>
        </w:rPr>
      </w:pPr>
      <w:r>
        <w:rPr/>
        <w:br w:type="column"/>
      </w:r>
      <w:r>
        <w:rPr>
          <w:i/>
          <w:sz w:val="20"/>
        </w:rPr>
      </w:r>
    </w:p>
    <w:p>
      <w:pPr>
        <w:pStyle w:val="BodyText"/>
        <w:spacing w:before="81"/>
        <w:rPr>
          <w:i/>
        </w:rPr>
      </w:pPr>
    </w:p>
    <w:p>
      <w:pPr>
        <w:spacing w:before="0"/>
        <w:ind w:left="79" w:right="0"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460" w:right="600"/>
          <w:cols w:num="2" w:equalWidth="0">
            <w:col w:w="6034" w:space="2343"/>
            <w:col w:w="1453"/>
          </w:cols>
        </w:sectPr>
      </w:pPr>
    </w:p>
    <w:p>
      <w:pPr>
        <w:pStyle w:val="BodyText"/>
        <w:spacing w:line="249" w:lineRule="auto" w:before="32"/>
        <w:ind w:left="410" w:right="568" w:firstLine="237"/>
        <w:jc w:val="both"/>
      </w:pPr>
      <w:r>
        <w:rPr>
          <w:color w:val="231F20"/>
        </w:rPr>
        <w:t>In order to reduce the self-noise in the sound cavity, we cover part of the steel structure surfaces with sound-absorbing wedge </w:t>
      </w:r>
      <w:r>
        <w:rPr>
          <w:color w:val="231F20"/>
          <w:vertAlign w:val="superscript"/>
        </w:rPr>
        <w:t>[1-3]</w:t>
      </w:r>
      <w:r>
        <w:rPr>
          <w:color w:val="231F20"/>
          <w:vertAlign w:val="baseline"/>
        </w:rPr>
        <w:t>. In that case, calculations of self-noise of the sound cavity should take the damping and sound absorption performance of acoustic materials into consideration.</w:t>
      </w:r>
    </w:p>
    <w:p>
      <w:pPr>
        <w:spacing w:after="0" w:line="249" w:lineRule="auto"/>
        <w:jc w:val="both"/>
        <w:sectPr>
          <w:type w:val="continuous"/>
          <w:pgSz w:w="10890" w:h="14860"/>
          <w:pgMar w:header="713" w:footer="0" w:top="780" w:bottom="280" w:left="460" w:right="600"/>
        </w:sectPr>
      </w:pPr>
    </w:p>
    <w:p>
      <w:pPr>
        <w:pStyle w:val="BodyText"/>
        <w:spacing w:before="152"/>
        <w:rPr>
          <w:sz w:val="22"/>
        </w:rPr>
      </w:pPr>
    </w:p>
    <w:p>
      <w:pPr>
        <w:spacing w:before="0"/>
        <w:ind w:left="659" w:right="0" w:firstLine="0"/>
        <w:jc w:val="left"/>
        <w:rPr>
          <w:i/>
          <w:sz w:val="22"/>
        </w:rPr>
      </w:pPr>
      <w:r>
        <w:rPr/>
        <mc:AlternateContent>
          <mc:Choice Requires="wps">
            <w:drawing>
              <wp:anchor distT="0" distB="0" distL="0" distR="0" allowOverlap="1" layoutInCell="1" locked="0" behindDoc="1" simplePos="0" relativeHeight="487420416">
                <wp:simplePos x="0" y="0"/>
                <wp:positionH relativeFrom="page">
                  <wp:posOffset>793330</wp:posOffset>
                </wp:positionH>
                <wp:positionV relativeFrom="paragraph">
                  <wp:posOffset>103411</wp:posOffset>
                </wp:positionV>
                <wp:extent cx="41910" cy="920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1910" cy="92075"/>
                        </a:xfrm>
                        <a:prstGeom prst="rect">
                          <a:avLst/>
                        </a:prstGeom>
                      </wps:spPr>
                      <wps:txbx>
                        <w:txbxContent>
                          <w:p>
                            <w:pPr>
                              <w:spacing w:line="144" w:lineRule="exact" w:before="0"/>
                              <w:ind w:left="0" w:right="0" w:firstLine="0"/>
                              <w:jc w:val="left"/>
                              <w:rPr>
                                <w:sz w:val="13"/>
                              </w:rPr>
                            </w:pPr>
                            <w:r>
                              <w:rPr>
                                <w:color w:val="231F20"/>
                                <w:spacing w:val="-10"/>
                                <w:sz w:val="13"/>
                              </w:rPr>
                              <w:t>0</w:t>
                            </w:r>
                          </w:p>
                        </w:txbxContent>
                      </wps:txbx>
                      <wps:bodyPr wrap="square" lIns="0" tIns="0" rIns="0" bIns="0" rtlCol="0">
                        <a:noAutofit/>
                      </wps:bodyPr>
                    </wps:wsp>
                  </a:graphicData>
                </a:graphic>
              </wp:anchor>
            </w:drawing>
          </mc:Choice>
          <mc:Fallback>
            <w:pict>
              <v:shape style="position:absolute;margin-left:62.466984pt;margin-top:8.1426pt;width:3.3pt;height:7.25pt;mso-position-horizontal-relative:page;mso-position-vertical-relative:paragraph;z-index:-15896064" type="#_x0000_t202" id="docshape16" filled="false" stroked="false">
                <v:textbox inset="0,0,0,0">
                  <w:txbxContent>
                    <w:p>
                      <w:pPr>
                        <w:spacing w:line="144" w:lineRule="exact" w:before="0"/>
                        <w:ind w:left="0" w:right="0" w:firstLine="0"/>
                        <w:jc w:val="left"/>
                        <w:rPr>
                          <w:sz w:val="13"/>
                        </w:rPr>
                      </w:pPr>
                      <w:r>
                        <w:rPr>
                          <w:color w:val="231F20"/>
                          <w:spacing w:val="-10"/>
                          <w:sz w:val="13"/>
                        </w:rPr>
                        <w:t>0</w:t>
                      </w:r>
                    </w:p>
                  </w:txbxContent>
                </v:textbox>
                <w10:wrap type="none"/>
              </v:shape>
            </w:pict>
          </mc:Fallback>
        </mc:AlternateContent>
      </w:r>
      <w:r>
        <w:rPr>
          <w:i/>
          <w:color w:val="231F20"/>
          <w:sz w:val="22"/>
        </w:rPr>
        <w:t>V</w:t>
      </w:r>
      <w:r>
        <w:rPr>
          <w:i/>
          <w:color w:val="231F20"/>
          <w:spacing w:val="79"/>
          <w:sz w:val="22"/>
        </w:rPr>
        <w:t> </w:t>
      </w:r>
      <w:r>
        <w:rPr>
          <w:rFonts w:ascii="Symbol" w:hAnsi="Symbol"/>
          <w:color w:val="231F20"/>
          <w:sz w:val="22"/>
        </w:rPr>
        <w:t></w:t>
      </w:r>
      <w:r>
        <w:rPr>
          <w:color w:val="231F20"/>
          <w:spacing w:val="-27"/>
          <w:sz w:val="22"/>
        </w:rPr>
        <w:t> </w:t>
      </w:r>
      <w:r>
        <w:rPr>
          <w:color w:val="231F20"/>
          <w:sz w:val="22"/>
        </w:rPr>
        <w:t>1.0</w:t>
      </w:r>
      <w:r>
        <w:rPr>
          <w:color w:val="231F20"/>
          <w:spacing w:val="-33"/>
          <w:sz w:val="22"/>
        </w:rPr>
        <w:t> </w:t>
      </w:r>
      <w:r>
        <w:rPr>
          <w:rFonts w:ascii="Symbol" w:hAnsi="Symbol"/>
          <w:color w:val="231F20"/>
          <w:sz w:val="22"/>
        </w:rPr>
        <w:t></w:t>
      </w:r>
      <w:r>
        <w:rPr>
          <w:color w:val="231F20"/>
          <w:sz w:val="22"/>
        </w:rPr>
        <w:t>10</w:t>
      </w:r>
      <w:r>
        <w:rPr>
          <w:rFonts w:ascii="Symbol" w:hAnsi="Symbol"/>
          <w:color w:val="231F20"/>
          <w:sz w:val="22"/>
          <w:vertAlign w:val="superscript"/>
        </w:rPr>
        <w:t></w:t>
      </w:r>
      <w:r>
        <w:rPr>
          <w:color w:val="231F20"/>
          <w:sz w:val="22"/>
          <w:vertAlign w:val="superscript"/>
        </w:rPr>
        <w:t>9</w:t>
      </w:r>
      <w:r>
        <w:rPr>
          <w:color w:val="231F20"/>
          <w:spacing w:val="-25"/>
          <w:sz w:val="22"/>
          <w:vertAlign w:val="baseline"/>
        </w:rPr>
        <w:t> </w:t>
      </w:r>
      <w:r>
        <w:rPr>
          <w:i/>
          <w:color w:val="231F20"/>
          <w:sz w:val="22"/>
          <w:vertAlign w:val="baseline"/>
        </w:rPr>
        <w:t>m</w:t>
      </w:r>
      <w:r>
        <w:rPr>
          <w:i/>
          <w:color w:val="231F20"/>
          <w:spacing w:val="-15"/>
          <w:sz w:val="22"/>
          <w:vertAlign w:val="baseline"/>
        </w:rPr>
        <w:t> </w:t>
      </w:r>
      <w:r>
        <w:rPr>
          <w:color w:val="231F20"/>
          <w:sz w:val="22"/>
          <w:vertAlign w:val="baseline"/>
        </w:rPr>
        <w:t>/</w:t>
      </w:r>
      <w:r>
        <w:rPr>
          <w:color w:val="231F20"/>
          <w:spacing w:val="-3"/>
          <w:sz w:val="22"/>
          <w:vertAlign w:val="baseline"/>
        </w:rPr>
        <w:t> </w:t>
      </w:r>
      <w:r>
        <w:rPr>
          <w:i/>
          <w:color w:val="231F20"/>
          <w:spacing w:val="-10"/>
          <w:sz w:val="22"/>
          <w:vertAlign w:val="baseline"/>
        </w:rPr>
        <w:t>s</w:t>
      </w:r>
    </w:p>
    <w:p>
      <w:pPr>
        <w:spacing w:line="240" w:lineRule="auto" w:before="2"/>
        <w:rPr>
          <w:i/>
          <w:sz w:val="4"/>
        </w:rPr>
      </w:pPr>
      <w:r>
        <w:rPr/>
        <w:br w:type="column"/>
      </w:r>
      <w:r>
        <w:rPr>
          <w:i/>
          <w:sz w:val="4"/>
        </w:rPr>
      </w:r>
    </w:p>
    <w:p>
      <w:pPr>
        <w:pStyle w:val="BodyText"/>
        <w:spacing w:line="20" w:lineRule="exact"/>
        <w:ind w:left="1655"/>
        <w:rPr>
          <w:sz w:val="2"/>
        </w:rPr>
      </w:pPr>
      <w:r>
        <w:rPr>
          <w:sz w:val="2"/>
        </w:rPr>
        <mc:AlternateContent>
          <mc:Choice Requires="wps">
            <w:drawing>
              <wp:inline distT="0" distB="0" distL="0" distR="0">
                <wp:extent cx="96520" cy="6985"/>
                <wp:effectExtent l="9525" t="0" r="0" b="2539"/>
                <wp:docPr id="22" name="Group 22"/>
                <wp:cNvGraphicFramePr>
                  <a:graphicFrameLocks/>
                </wp:cNvGraphicFramePr>
                <a:graphic>
                  <a:graphicData uri="http://schemas.microsoft.com/office/word/2010/wordprocessingGroup">
                    <wpg:wgp>
                      <wpg:cNvPr id="22" name="Group 22"/>
                      <wpg:cNvGrpSpPr/>
                      <wpg:grpSpPr>
                        <a:xfrm>
                          <a:off x="0" y="0"/>
                          <a:ext cx="96520" cy="6985"/>
                          <a:chExt cx="96520" cy="6985"/>
                        </a:xfrm>
                      </wpg:grpSpPr>
                      <wps:wsp>
                        <wps:cNvPr id="23" name="Graphic 23"/>
                        <wps:cNvSpPr/>
                        <wps:spPr>
                          <a:xfrm>
                            <a:off x="0" y="3387"/>
                            <a:ext cx="96520" cy="1270"/>
                          </a:xfrm>
                          <a:custGeom>
                            <a:avLst/>
                            <a:gdLst/>
                            <a:ahLst/>
                            <a:cxnLst/>
                            <a:rect l="l" t="t" r="r" b="b"/>
                            <a:pathLst>
                              <a:path w="96520" h="0">
                                <a:moveTo>
                                  <a:pt x="0" y="0"/>
                                </a:moveTo>
                                <a:lnTo>
                                  <a:pt x="95199" y="0"/>
                                </a:lnTo>
                              </a:path>
                            </a:pathLst>
                          </a:custGeom>
                          <a:ln w="67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pt;height:.550pt;mso-position-horizontal-relative:char;mso-position-vertical-relative:line" id="docshapegroup17" coordorigin="0,0" coordsize="152,11">
                <v:line style="position:absolute" from="0,5" to="150,5" stroked="true" strokeweight=".533452pt" strokecolor="#000000">
                  <v:stroke dashstyle="solid"/>
                </v:line>
              </v:group>
            </w:pict>
          </mc:Fallback>
        </mc:AlternateContent>
      </w:r>
      <w:r>
        <w:rPr>
          <w:sz w:val="2"/>
        </w:rPr>
      </w:r>
    </w:p>
    <w:p>
      <w:pPr>
        <w:spacing w:before="0"/>
        <w:ind w:left="512" w:right="0" w:firstLine="0"/>
        <w:jc w:val="left"/>
        <w:rPr>
          <w:sz w:val="22"/>
        </w:rPr>
      </w:pPr>
      <w:r>
        <w:rPr>
          <w:i/>
          <w:color w:val="231F20"/>
          <w:sz w:val="22"/>
        </w:rPr>
        <w:t>L</w:t>
      </w:r>
      <w:r>
        <w:rPr>
          <w:i/>
          <w:color w:val="231F20"/>
          <w:position w:val="-5"/>
          <w:sz w:val="12"/>
        </w:rPr>
        <w:t>pi</w:t>
      </w:r>
      <w:r>
        <w:rPr>
          <w:i/>
          <w:color w:val="231F20"/>
          <w:spacing w:val="50"/>
          <w:position w:val="-5"/>
          <w:sz w:val="12"/>
        </w:rPr>
        <w:t> </w:t>
      </w:r>
      <w:r>
        <w:rPr>
          <w:rFonts w:ascii="Symbol" w:hAnsi="Symbol"/>
          <w:color w:val="231F20"/>
          <w:sz w:val="22"/>
        </w:rPr>
        <w:t></w:t>
      </w:r>
      <w:r>
        <w:rPr>
          <w:color w:val="231F20"/>
          <w:sz w:val="22"/>
        </w:rPr>
        <w:t> 20</w:t>
      </w:r>
      <w:r>
        <w:rPr>
          <w:color w:val="231F20"/>
          <w:spacing w:val="-29"/>
          <w:sz w:val="22"/>
        </w:rPr>
        <w:t> </w:t>
      </w:r>
      <w:r>
        <w:rPr>
          <w:color w:val="231F20"/>
          <w:sz w:val="22"/>
        </w:rPr>
        <w:t>lg(</w:t>
      </w:r>
      <w:r>
        <w:rPr>
          <w:rFonts w:ascii="Symbol" w:hAnsi="Symbol"/>
          <w:color w:val="231F20"/>
          <w:sz w:val="22"/>
        </w:rPr>
        <w:t></w:t>
      </w:r>
      <w:r>
        <w:rPr>
          <w:color w:val="231F20"/>
          <w:spacing w:val="-23"/>
          <w:sz w:val="22"/>
        </w:rPr>
        <w:t> </w:t>
      </w:r>
      <w:r>
        <w:rPr>
          <w:i/>
          <w:color w:val="231F20"/>
          <w:sz w:val="22"/>
        </w:rPr>
        <w:t>V</w:t>
      </w:r>
      <w:r>
        <w:rPr>
          <w:i/>
          <w:color w:val="231F20"/>
          <w:position w:val="-5"/>
          <w:sz w:val="12"/>
        </w:rPr>
        <w:t>i</w:t>
      </w:r>
      <w:r>
        <w:rPr>
          <w:i/>
          <w:color w:val="231F20"/>
          <w:spacing w:val="52"/>
          <w:position w:val="-5"/>
          <w:sz w:val="12"/>
        </w:rPr>
        <w:t> </w:t>
      </w:r>
      <w:r>
        <w:rPr>
          <w:rFonts w:ascii="Symbol" w:hAnsi="Symbol"/>
          <w:color w:val="231F20"/>
          <w:sz w:val="22"/>
        </w:rPr>
        <w:t></w:t>
      </w:r>
      <w:r>
        <w:rPr>
          <w:color w:val="231F20"/>
          <w:spacing w:val="6"/>
          <w:sz w:val="22"/>
        </w:rPr>
        <w:t> </w:t>
      </w:r>
      <w:r>
        <w:rPr>
          <w:color w:val="231F20"/>
          <w:sz w:val="22"/>
        </w:rPr>
        <w:t>/</w:t>
      </w:r>
      <w:r>
        <w:rPr>
          <w:i/>
          <w:color w:val="231F20"/>
          <w:sz w:val="22"/>
        </w:rPr>
        <w:t>V</w:t>
      </w:r>
      <w:r>
        <w:rPr>
          <w:color w:val="231F20"/>
          <w:position w:val="-5"/>
          <w:sz w:val="12"/>
        </w:rPr>
        <w:t>0</w:t>
      </w:r>
      <w:r>
        <w:rPr>
          <w:color w:val="231F20"/>
          <w:spacing w:val="-4"/>
          <w:position w:val="-5"/>
          <w:sz w:val="12"/>
        </w:rPr>
        <w:t> </w:t>
      </w:r>
      <w:r>
        <w:rPr>
          <w:color w:val="231F20"/>
          <w:sz w:val="22"/>
        </w:rPr>
        <w:t>)</w:t>
      </w:r>
      <w:r>
        <w:rPr>
          <w:color w:val="231F20"/>
          <w:spacing w:val="-15"/>
          <w:sz w:val="22"/>
        </w:rPr>
        <w:t> </w:t>
      </w:r>
      <w:r>
        <w:rPr>
          <w:rFonts w:ascii="Symbol" w:hAnsi="Symbol"/>
          <w:color w:val="231F20"/>
          <w:sz w:val="22"/>
        </w:rPr>
        <w:t></w:t>
      </w:r>
      <w:r>
        <w:rPr>
          <w:color w:val="231F20"/>
          <w:sz w:val="22"/>
        </w:rPr>
        <w:t>10</w:t>
      </w:r>
      <w:r>
        <w:rPr>
          <w:color w:val="231F20"/>
          <w:spacing w:val="-29"/>
          <w:sz w:val="22"/>
        </w:rPr>
        <w:t> </w:t>
      </w:r>
      <w:r>
        <w:rPr>
          <w:color w:val="231F20"/>
          <w:sz w:val="22"/>
        </w:rPr>
        <w:t>lg</w:t>
      </w:r>
      <w:r>
        <w:rPr>
          <w:rFonts w:ascii="Symbol" w:hAnsi="Symbol"/>
          <w:i/>
          <w:color w:val="231F20"/>
          <w:sz w:val="23"/>
        </w:rPr>
        <w:t></w:t>
      </w:r>
      <w:r>
        <w:rPr>
          <w:color w:val="231F20"/>
          <w:spacing w:val="-33"/>
          <w:sz w:val="23"/>
        </w:rPr>
        <w:t> </w:t>
      </w:r>
      <w:r>
        <w:rPr>
          <w:i/>
          <w:color w:val="231F20"/>
          <w:position w:val="-5"/>
          <w:sz w:val="12"/>
        </w:rPr>
        <w:t>radi</w:t>
      </w:r>
      <w:r>
        <w:rPr>
          <w:i/>
          <w:color w:val="231F20"/>
          <w:spacing w:val="36"/>
          <w:position w:val="-5"/>
          <w:sz w:val="12"/>
        </w:rPr>
        <w:t> </w:t>
      </w:r>
      <w:r>
        <w:rPr>
          <w:rFonts w:ascii="Symbol" w:hAnsi="Symbol"/>
          <w:color w:val="231F20"/>
          <w:sz w:val="22"/>
        </w:rPr>
        <w:t></w:t>
      </w:r>
      <w:r>
        <w:rPr>
          <w:color w:val="231F20"/>
          <w:sz w:val="22"/>
        </w:rPr>
        <w:t>10</w:t>
      </w:r>
      <w:r>
        <w:rPr>
          <w:color w:val="231F20"/>
          <w:spacing w:val="-29"/>
          <w:sz w:val="22"/>
        </w:rPr>
        <w:t> </w:t>
      </w:r>
      <w:r>
        <w:rPr>
          <w:color w:val="231F20"/>
          <w:sz w:val="22"/>
        </w:rPr>
        <w:t>lg(</w:t>
      </w:r>
      <w:r>
        <w:rPr>
          <w:i/>
          <w:color w:val="231F20"/>
          <w:sz w:val="22"/>
        </w:rPr>
        <w:t>S</w:t>
      </w:r>
      <w:r>
        <w:rPr>
          <w:i/>
          <w:color w:val="231F20"/>
          <w:position w:val="-5"/>
          <w:sz w:val="12"/>
        </w:rPr>
        <w:t>i</w:t>
      </w:r>
      <w:r>
        <w:rPr>
          <w:rFonts w:ascii="Symbol" w:hAnsi="Symbol"/>
          <w:i/>
          <w:color w:val="231F20"/>
          <w:sz w:val="23"/>
        </w:rPr>
        <w:t></w:t>
      </w:r>
      <w:r>
        <w:rPr>
          <w:i/>
          <w:color w:val="231F20"/>
          <w:position w:val="-5"/>
          <w:sz w:val="12"/>
        </w:rPr>
        <w:t>i</w:t>
      </w:r>
      <w:r>
        <w:rPr>
          <w:i/>
          <w:color w:val="231F20"/>
          <w:spacing w:val="32"/>
          <w:position w:val="-5"/>
          <w:sz w:val="12"/>
        </w:rPr>
        <w:t> </w:t>
      </w:r>
      <w:r>
        <w:rPr>
          <w:color w:val="231F20"/>
          <w:sz w:val="22"/>
        </w:rPr>
        <w:t>/</w:t>
      </w:r>
      <w:r>
        <w:rPr>
          <w:color w:val="231F20"/>
          <w:spacing w:val="5"/>
          <w:sz w:val="22"/>
        </w:rPr>
        <w:t> </w:t>
      </w:r>
      <w:r>
        <w:rPr>
          <w:i/>
          <w:color w:val="231F20"/>
          <w:sz w:val="22"/>
        </w:rPr>
        <w:t>A</w:t>
      </w:r>
      <w:r>
        <w:rPr>
          <w:color w:val="231F20"/>
          <w:sz w:val="22"/>
        </w:rPr>
        <w:t>)</w:t>
      </w:r>
      <w:r>
        <w:rPr>
          <w:color w:val="231F20"/>
          <w:spacing w:val="-17"/>
          <w:sz w:val="22"/>
        </w:rPr>
        <w:t> </w:t>
      </w:r>
      <w:r>
        <w:rPr>
          <w:rFonts w:ascii="Symbol" w:hAnsi="Symbol"/>
          <w:color w:val="231F20"/>
          <w:sz w:val="22"/>
        </w:rPr>
        <w:t></w:t>
      </w:r>
      <w:r>
        <w:rPr>
          <w:color w:val="231F20"/>
          <w:spacing w:val="-14"/>
          <w:sz w:val="22"/>
        </w:rPr>
        <w:t> </w:t>
      </w:r>
      <w:r>
        <w:rPr>
          <w:color w:val="231F20"/>
          <w:spacing w:val="-2"/>
          <w:sz w:val="22"/>
        </w:rPr>
        <w:t>63.74</w:t>
      </w:r>
    </w:p>
    <w:p>
      <w:pPr>
        <w:pStyle w:val="BodyText"/>
        <w:spacing w:before="51"/>
        <w:ind w:left="203"/>
      </w:pPr>
      <w:r>
        <w:rPr/>
        <mc:AlternateContent>
          <mc:Choice Requires="wps">
            <w:drawing>
              <wp:anchor distT="0" distB="0" distL="0" distR="0" allowOverlap="1" layoutInCell="1" locked="0" behindDoc="0" simplePos="0" relativeHeight="15736832">
                <wp:simplePos x="0" y="0"/>
                <wp:positionH relativeFrom="page">
                  <wp:posOffset>1797240</wp:posOffset>
                </wp:positionH>
                <wp:positionV relativeFrom="paragraph">
                  <wp:posOffset>119897</wp:posOffset>
                </wp:positionV>
                <wp:extent cx="20955" cy="342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14999pt;margin-top:9.440762pt;width:1.65pt;height:2.7pt;mso-position-horizontal-relative:page;mso-position-vertical-relative:paragraph;z-index:15736832" id="docshape18" coordorigin="2830,189" coordsize="33,54" path="m2847,189l2844,189,2837,194,2835,196,2834,201,2835,204,2836,209,2838,211,2842,214,2845,215,2850,215,2848,221,2845,227,2839,234,2837,237,2830,242,2831,243,2863,202,2860,193,2857,191,2847,189xe" filled="true" fillcolor="#000000" stroked="false">
                <v:path arrowok="t"/>
                <v:fill type="solid"/>
                <w10:wrap type="none"/>
              </v:shape>
            </w:pict>
          </mc:Fallback>
        </mc:AlternateContent>
      </w:r>
      <w:r>
        <w:rPr>
          <w:color w:val="231F20"/>
        </w:rPr>
        <w:t>A</w:t>
      </w:r>
      <w:r>
        <w:rPr>
          <w:color w:val="231F20"/>
          <w:spacing w:val="-10"/>
        </w:rPr>
        <w:t> </w:t>
      </w:r>
      <w:r>
        <w:rPr>
          <w:color w:val="231F20"/>
        </w:rPr>
        <w:t>is</w:t>
      </w:r>
      <w:r>
        <w:rPr>
          <w:color w:val="231F20"/>
          <w:spacing w:val="-6"/>
        </w:rPr>
        <w:t> </w:t>
      </w:r>
      <w:r>
        <w:rPr>
          <w:color w:val="231F20"/>
        </w:rPr>
        <w:t>total</w:t>
      </w:r>
      <w:r>
        <w:rPr>
          <w:color w:val="231F20"/>
          <w:spacing w:val="-5"/>
        </w:rPr>
        <w:t> </w:t>
      </w:r>
      <w:r>
        <w:rPr>
          <w:color w:val="231F20"/>
        </w:rPr>
        <w:t>sound</w:t>
      </w:r>
      <w:r>
        <w:rPr>
          <w:color w:val="231F20"/>
          <w:spacing w:val="-4"/>
        </w:rPr>
        <w:t> </w:t>
      </w:r>
      <w:r>
        <w:rPr>
          <w:color w:val="231F20"/>
        </w:rPr>
        <w:t>absorption</w:t>
      </w:r>
      <w:r>
        <w:rPr>
          <w:color w:val="231F20"/>
          <w:spacing w:val="-6"/>
        </w:rPr>
        <w:t> </w:t>
      </w:r>
      <w:r>
        <w:rPr>
          <w:color w:val="231F20"/>
        </w:rPr>
        <w:t>in</w:t>
      </w:r>
      <w:r>
        <w:rPr>
          <w:color w:val="231F20"/>
          <w:spacing w:val="-5"/>
        </w:rPr>
        <w:t> </w:t>
      </w:r>
      <w:r>
        <w:rPr>
          <w:color w:val="231F20"/>
        </w:rPr>
        <w:t>the</w:t>
      </w:r>
      <w:r>
        <w:rPr>
          <w:color w:val="231F20"/>
          <w:spacing w:val="-3"/>
        </w:rPr>
        <w:t> </w:t>
      </w:r>
      <w:r>
        <w:rPr>
          <w:color w:val="231F20"/>
        </w:rPr>
        <w:t>sound</w:t>
      </w:r>
      <w:r>
        <w:rPr>
          <w:color w:val="231F20"/>
          <w:spacing w:val="-4"/>
        </w:rPr>
        <w:t> </w:t>
      </w:r>
      <w:r>
        <w:rPr>
          <w:color w:val="231F20"/>
        </w:rPr>
        <w:t>cavity</w:t>
      </w:r>
      <w:r>
        <w:rPr>
          <w:color w:val="231F20"/>
          <w:spacing w:val="-26"/>
        </w:rPr>
        <w:t> </w:t>
      </w:r>
      <w:r>
        <w:rPr>
          <w:color w:val="231F20"/>
          <w:spacing w:val="-26"/>
        </w:rPr>
        <w:drawing>
          <wp:inline distT="0" distB="0" distL="0" distR="0">
            <wp:extent cx="18186" cy="4735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18186" cy="47358"/>
                    </a:xfrm>
                    <a:prstGeom prst="rect">
                      <a:avLst/>
                    </a:prstGeom>
                  </pic:spPr>
                </pic:pic>
              </a:graphicData>
            </a:graphic>
          </wp:inline>
        </w:drawing>
      </w:r>
      <w:r>
        <w:rPr>
          <w:color w:val="231F20"/>
          <w:spacing w:val="-26"/>
        </w:rPr>
      </w:r>
    </w:p>
    <w:p>
      <w:pPr>
        <w:spacing w:before="45"/>
        <w:ind w:left="0" w:right="689" w:firstLine="0"/>
        <w:jc w:val="center"/>
        <w:rPr>
          <w:i/>
          <w:sz w:val="20"/>
        </w:rPr>
      </w:pPr>
      <w:r>
        <w:rPr>
          <w:i/>
          <w:color w:val="231F20"/>
          <w:sz w:val="19"/>
        </w:rPr>
        <w:t>A</w:t>
      </w:r>
      <w:r>
        <w:rPr>
          <w:i/>
          <w:color w:val="231F20"/>
          <w:spacing w:val="-7"/>
          <w:sz w:val="19"/>
        </w:rPr>
        <w:t> </w:t>
      </w:r>
      <w:r>
        <w:rPr>
          <w:rFonts w:ascii="Symbol" w:hAnsi="Symbol"/>
          <w:color w:val="231F20"/>
          <w:sz w:val="19"/>
        </w:rPr>
        <w:t></w:t>
      </w:r>
      <w:r>
        <w:rPr>
          <w:color w:val="231F20"/>
          <w:spacing w:val="-5"/>
          <w:sz w:val="19"/>
        </w:rPr>
        <w:t> </w:t>
      </w:r>
      <w:r>
        <w:rPr>
          <w:rFonts w:ascii="Symbol" w:hAnsi="Symbol"/>
          <w:color w:val="231F20"/>
          <w:position w:val="-4"/>
          <w:sz w:val="29"/>
        </w:rPr>
        <w:t></w:t>
      </w:r>
      <w:r>
        <w:rPr>
          <w:color w:val="231F20"/>
          <w:spacing w:val="-46"/>
          <w:position w:val="-4"/>
          <w:sz w:val="29"/>
        </w:rPr>
        <w:t> </w:t>
      </w:r>
      <w:r>
        <w:rPr>
          <w:i/>
          <w:color w:val="231F20"/>
          <w:spacing w:val="-4"/>
          <w:sz w:val="19"/>
        </w:rPr>
        <w:t>S</w:t>
      </w:r>
      <w:r>
        <w:rPr>
          <w:i/>
          <w:color w:val="231F20"/>
          <w:spacing w:val="-4"/>
          <w:position w:val="-4"/>
          <w:sz w:val="11"/>
        </w:rPr>
        <w:t>i</w:t>
      </w:r>
      <w:r>
        <w:rPr>
          <w:rFonts w:ascii="Symbol" w:hAnsi="Symbol"/>
          <w:i/>
          <w:color w:val="231F20"/>
          <w:spacing w:val="-4"/>
          <w:sz w:val="20"/>
        </w:rPr>
        <w:t></w:t>
      </w:r>
      <w:r>
        <w:rPr>
          <w:i/>
          <w:color w:val="231F20"/>
          <w:spacing w:val="-4"/>
          <w:sz w:val="20"/>
          <w:vertAlign w:val="subscript"/>
        </w:rPr>
        <w:t>i</w:t>
      </w:r>
    </w:p>
    <w:p>
      <w:pPr>
        <w:spacing w:before="56"/>
        <w:ind w:left="91" w:right="0" w:firstLine="0"/>
        <w:jc w:val="center"/>
        <w:rPr>
          <w:i/>
          <w:sz w:val="20"/>
        </w:rPr>
      </w:pPr>
      <w:r>
        <w:rPr/>
        <w:br w:type="column"/>
      </w:r>
      <w:r>
        <w:rPr>
          <w:i/>
          <w:color w:val="231F20"/>
          <w:spacing w:val="-5"/>
          <w:sz w:val="20"/>
        </w:rPr>
        <w:t>(3)</w:t>
      </w:r>
    </w:p>
    <w:p>
      <w:pPr>
        <w:pStyle w:val="BodyText"/>
        <w:spacing w:before="223"/>
        <w:rPr>
          <w:i/>
        </w:rPr>
      </w:pPr>
    </w:p>
    <w:p>
      <w:pPr>
        <w:spacing w:before="1"/>
        <w:ind w:left="91" w:right="0" w:firstLine="0"/>
        <w:jc w:val="center"/>
        <w:rPr>
          <w:i/>
          <w:sz w:val="20"/>
        </w:rPr>
      </w:pPr>
      <w:r>
        <w:rPr>
          <w:i/>
          <w:color w:val="231F20"/>
          <w:spacing w:val="-5"/>
          <w:sz w:val="20"/>
        </w:rPr>
        <w:t>(4)</w:t>
      </w:r>
    </w:p>
    <w:p>
      <w:pPr>
        <w:spacing w:after="0"/>
        <w:jc w:val="center"/>
        <w:rPr>
          <w:sz w:val="20"/>
        </w:rPr>
        <w:sectPr>
          <w:type w:val="continuous"/>
          <w:pgSz w:w="10890" w:h="14860"/>
          <w:pgMar w:header="713" w:footer="0" w:top="780" w:bottom="280" w:left="460" w:right="600"/>
          <w:cols w:num="3" w:equalWidth="0">
            <w:col w:w="2306" w:space="40"/>
            <w:col w:w="5529" w:space="489"/>
            <w:col w:w="1466"/>
          </w:cols>
        </w:sectPr>
      </w:pPr>
    </w:p>
    <w:p>
      <w:pPr>
        <w:pStyle w:val="BodyText"/>
        <w:spacing w:line="228" w:lineRule="exact" w:before="4"/>
        <w:ind w:left="647"/>
      </w:pPr>
      <w:r>
        <w:rPr>
          <w:color w:val="231F20"/>
        </w:rPr>
        <w:t>Bulleted</w:t>
      </w:r>
      <w:r>
        <w:rPr>
          <w:color w:val="231F20"/>
          <w:spacing w:val="-4"/>
        </w:rPr>
        <w:t> </w:t>
      </w:r>
      <w:r>
        <w:rPr>
          <w:color w:val="231F20"/>
        </w:rPr>
        <w:t>lists</w:t>
      </w:r>
      <w:r>
        <w:rPr>
          <w:color w:val="231F20"/>
          <w:spacing w:val="-3"/>
        </w:rPr>
        <w:t> </w:t>
      </w:r>
      <w:r>
        <w:rPr>
          <w:color w:val="231F20"/>
        </w:rPr>
        <w:t>may</w:t>
      </w:r>
      <w:r>
        <w:rPr>
          <w:color w:val="231F20"/>
          <w:spacing w:val="-6"/>
        </w:rPr>
        <w:t> </w:t>
      </w:r>
      <w:r>
        <w:rPr>
          <w:color w:val="231F20"/>
        </w:rPr>
        <w:t>be</w:t>
      </w:r>
      <w:r>
        <w:rPr>
          <w:color w:val="231F20"/>
          <w:spacing w:val="-4"/>
        </w:rPr>
        <w:t> </w:t>
      </w:r>
      <w:r>
        <w:rPr>
          <w:color w:val="231F20"/>
        </w:rPr>
        <w:t>included</w:t>
      </w:r>
      <w:r>
        <w:rPr>
          <w:color w:val="231F20"/>
          <w:spacing w:val="-4"/>
        </w:rPr>
        <w:t> </w:t>
      </w:r>
      <w:r>
        <w:rPr>
          <w:color w:val="231F20"/>
        </w:rPr>
        <w:t>and</w:t>
      </w:r>
      <w:r>
        <w:rPr>
          <w:color w:val="231F20"/>
          <w:spacing w:val="-3"/>
        </w:rPr>
        <w:t> </w:t>
      </w:r>
      <w:r>
        <w:rPr>
          <w:color w:val="231F20"/>
        </w:rPr>
        <w:t>should</w:t>
      </w:r>
      <w:r>
        <w:rPr>
          <w:color w:val="231F20"/>
          <w:spacing w:val="-4"/>
        </w:rPr>
        <w:t> </w:t>
      </w:r>
      <w:r>
        <w:rPr>
          <w:color w:val="231F20"/>
        </w:rPr>
        <w:t>look</w:t>
      </w:r>
      <w:r>
        <w:rPr>
          <w:color w:val="231F20"/>
          <w:spacing w:val="-6"/>
        </w:rPr>
        <w:t> </w:t>
      </w:r>
      <w:r>
        <w:rPr>
          <w:color w:val="231F20"/>
        </w:rPr>
        <w:t>like</w:t>
      </w:r>
      <w:r>
        <w:rPr>
          <w:color w:val="231F20"/>
          <w:spacing w:val="-4"/>
        </w:rPr>
        <w:t> </w:t>
      </w:r>
      <w:r>
        <w:rPr>
          <w:color w:val="231F20"/>
          <w:spacing w:val="-2"/>
        </w:rPr>
        <w:t>this:</w:t>
      </w:r>
    </w:p>
    <w:p>
      <w:pPr>
        <w:pStyle w:val="BodyText"/>
        <w:spacing w:line="337" w:lineRule="exact"/>
        <w:ind w:left="448"/>
      </w:pPr>
      <w:r>
        <w:rPr>
          <w:i/>
          <w:color w:val="231F20"/>
          <w:sz w:val="23"/>
        </w:rPr>
        <w:t>S</w:t>
      </w:r>
      <w:r>
        <w:rPr>
          <w:i/>
          <w:color w:val="231F20"/>
          <w:position w:val="-5"/>
          <w:sz w:val="13"/>
        </w:rPr>
        <w:t>i</w:t>
      </w:r>
      <w:r>
        <w:rPr>
          <w:i/>
          <w:color w:val="231F20"/>
          <w:spacing w:val="44"/>
          <w:position w:val="-5"/>
          <w:sz w:val="13"/>
        </w:rPr>
        <w:t> </w:t>
      </w:r>
      <w:r>
        <w:rPr>
          <w:color w:val="231F20"/>
        </w:rPr>
        <w:t>is</w:t>
      </w:r>
      <w:r>
        <w:rPr>
          <w:color w:val="231F20"/>
          <w:spacing w:val="-6"/>
        </w:rPr>
        <w:t> </w:t>
      </w:r>
      <w:r>
        <w:rPr>
          <w:color w:val="231F20"/>
        </w:rPr>
        <w:t>surface</w:t>
      </w:r>
      <w:r>
        <w:rPr>
          <w:color w:val="231F20"/>
          <w:spacing w:val="-5"/>
        </w:rPr>
        <w:t> </w:t>
      </w:r>
      <w:r>
        <w:rPr>
          <w:color w:val="231F20"/>
        </w:rPr>
        <w:t>area.</w:t>
      </w:r>
      <w:r>
        <w:rPr>
          <w:color w:val="231F20"/>
          <w:spacing w:val="11"/>
        </w:rPr>
        <w:t> </w:t>
      </w:r>
      <w:r>
        <w:rPr>
          <w:rFonts w:ascii="Symbol" w:hAnsi="Symbol"/>
          <w:i/>
          <w:color w:val="231F20"/>
          <w:sz w:val="25"/>
        </w:rPr>
        <w:t></w:t>
      </w:r>
      <w:r>
        <w:rPr>
          <w:i/>
          <w:color w:val="231F20"/>
          <w:sz w:val="25"/>
          <w:vertAlign w:val="subscript"/>
        </w:rPr>
        <w:t>i</w:t>
      </w:r>
      <w:r>
        <w:rPr>
          <w:i/>
          <w:color w:val="231F20"/>
          <w:spacing w:val="20"/>
          <w:sz w:val="25"/>
          <w:vertAlign w:val="baseline"/>
        </w:rPr>
        <w:t> </w:t>
      </w:r>
      <w:r>
        <w:rPr>
          <w:color w:val="231F20"/>
          <w:vertAlign w:val="baseline"/>
        </w:rPr>
        <w:t>is</w:t>
      </w:r>
      <w:r>
        <w:rPr>
          <w:color w:val="231F20"/>
          <w:spacing w:val="-6"/>
          <w:vertAlign w:val="baseline"/>
        </w:rPr>
        <w:t> </w:t>
      </w:r>
      <w:r>
        <w:rPr>
          <w:color w:val="231F20"/>
          <w:vertAlign w:val="baseline"/>
        </w:rPr>
        <w:t>the</w:t>
      </w:r>
      <w:r>
        <w:rPr>
          <w:color w:val="231F20"/>
          <w:spacing w:val="-2"/>
          <w:vertAlign w:val="baseline"/>
        </w:rPr>
        <w:t> </w:t>
      </w:r>
      <w:r>
        <w:rPr>
          <w:color w:val="231F20"/>
          <w:vertAlign w:val="baseline"/>
        </w:rPr>
        <w:t>sound</w:t>
      </w:r>
      <w:r>
        <w:rPr>
          <w:color w:val="231F20"/>
          <w:spacing w:val="-3"/>
          <w:vertAlign w:val="baseline"/>
        </w:rPr>
        <w:t> </w:t>
      </w:r>
      <w:r>
        <w:rPr>
          <w:color w:val="231F20"/>
          <w:vertAlign w:val="baseline"/>
        </w:rPr>
        <w:t>absorption</w:t>
      </w:r>
      <w:r>
        <w:rPr>
          <w:color w:val="231F20"/>
          <w:spacing w:val="-6"/>
          <w:vertAlign w:val="baseline"/>
        </w:rPr>
        <w:t> </w:t>
      </w:r>
      <w:r>
        <w:rPr>
          <w:color w:val="231F20"/>
          <w:vertAlign w:val="baseline"/>
        </w:rPr>
        <w:t>coefficient.</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total</w:t>
      </w:r>
      <w:r>
        <w:rPr>
          <w:color w:val="231F20"/>
          <w:spacing w:val="-4"/>
          <w:vertAlign w:val="baseline"/>
        </w:rPr>
        <w:t> </w:t>
      </w:r>
      <w:r>
        <w:rPr>
          <w:color w:val="231F20"/>
          <w:vertAlign w:val="baseline"/>
        </w:rPr>
        <w:t>sound</w:t>
      </w:r>
      <w:r>
        <w:rPr>
          <w:color w:val="231F20"/>
          <w:spacing w:val="-4"/>
          <w:vertAlign w:val="baseline"/>
        </w:rPr>
        <w:t> </w:t>
      </w:r>
      <w:r>
        <w:rPr>
          <w:color w:val="231F20"/>
          <w:vertAlign w:val="baseline"/>
        </w:rPr>
        <w:t>pressure</w:t>
      </w:r>
      <w:r>
        <w:rPr>
          <w:color w:val="231F20"/>
          <w:spacing w:val="-3"/>
          <w:vertAlign w:val="baseline"/>
        </w:rPr>
        <w:t> </w:t>
      </w:r>
      <w:r>
        <w:rPr>
          <w:color w:val="231F20"/>
          <w:vertAlign w:val="baseline"/>
        </w:rPr>
        <w:t>level</w:t>
      </w:r>
      <w:r>
        <w:rPr>
          <w:color w:val="231F20"/>
          <w:spacing w:val="-5"/>
          <w:vertAlign w:val="baseline"/>
        </w:rPr>
        <w:t> </w:t>
      </w:r>
      <w:r>
        <w:rPr>
          <w:color w:val="231F20"/>
          <w:vertAlign w:val="baseline"/>
        </w:rPr>
        <w:t>in</w:t>
      </w:r>
      <w:r>
        <w:rPr>
          <w:color w:val="231F20"/>
          <w:spacing w:val="-4"/>
          <w:vertAlign w:val="baseline"/>
        </w:rPr>
        <w:t> </w:t>
      </w:r>
      <w:r>
        <w:rPr>
          <w:color w:val="231F20"/>
          <w:vertAlign w:val="baseline"/>
        </w:rPr>
        <w:t>sound</w:t>
      </w:r>
      <w:r>
        <w:rPr>
          <w:color w:val="231F20"/>
          <w:spacing w:val="-3"/>
          <w:vertAlign w:val="baseline"/>
        </w:rPr>
        <w:t> </w:t>
      </w:r>
      <w:r>
        <w:rPr>
          <w:color w:val="231F20"/>
          <w:vertAlign w:val="baseline"/>
        </w:rPr>
        <w:t>cavity</w:t>
      </w:r>
      <w:r>
        <w:rPr>
          <w:color w:val="231F20"/>
          <w:spacing w:val="-8"/>
          <w:vertAlign w:val="baseline"/>
        </w:rPr>
        <w:t> </w:t>
      </w:r>
      <w:r>
        <w:rPr>
          <w:color w:val="231F20"/>
          <w:vertAlign w:val="baseline"/>
        </w:rPr>
        <w:t>is</w:t>
      </w:r>
      <w:r>
        <w:rPr>
          <w:color w:val="231F20"/>
          <w:spacing w:val="-5"/>
          <w:vertAlign w:val="baseline"/>
        </w:rPr>
        <w:t> </w:t>
      </w:r>
      <w:r>
        <w:rPr>
          <w:color w:val="231F20"/>
          <w:spacing w:val="-4"/>
          <w:vertAlign w:val="baseline"/>
        </w:rPr>
        <w:t>got.</w:t>
      </w:r>
    </w:p>
    <w:p>
      <w:pPr>
        <w:spacing w:after="0" w:line="337" w:lineRule="exact"/>
        <w:sectPr>
          <w:type w:val="continuous"/>
          <w:pgSz w:w="10890" w:h="14860"/>
          <w:pgMar w:header="713" w:footer="0" w:top="780" w:bottom="280" w:left="460" w:right="600"/>
        </w:sectPr>
      </w:pPr>
    </w:p>
    <w:p>
      <w:pPr>
        <w:pStyle w:val="BodyText"/>
        <w:spacing w:before="65"/>
        <w:rPr>
          <w:sz w:val="12"/>
        </w:rPr>
      </w:pPr>
    </w:p>
    <w:p>
      <w:pPr>
        <w:spacing w:line="175" w:lineRule="exact" w:before="1"/>
        <w:ind w:left="0" w:right="0" w:firstLine="0"/>
        <w:jc w:val="right"/>
        <w:rPr>
          <w:i/>
          <w:sz w:val="12"/>
        </w:rPr>
      </w:pPr>
      <w:r>
        <w:rPr>
          <w:i/>
          <w:color w:val="231F20"/>
          <w:spacing w:val="-5"/>
          <w:position w:val="5"/>
          <w:sz w:val="20"/>
        </w:rPr>
        <w:t>L</w:t>
      </w:r>
      <w:r>
        <w:rPr>
          <w:i/>
          <w:color w:val="231F20"/>
          <w:spacing w:val="-5"/>
          <w:sz w:val="12"/>
        </w:rPr>
        <w:t>pt</w:t>
      </w:r>
    </w:p>
    <w:p>
      <w:pPr>
        <w:spacing w:line="313" w:lineRule="exact" w:before="65"/>
        <w:ind w:left="36" w:right="0" w:firstLine="0"/>
        <w:jc w:val="left"/>
        <w:rPr>
          <w:rFonts w:ascii="Symbol" w:hAnsi="Symbol"/>
          <w:sz w:val="20"/>
        </w:rPr>
      </w:pPr>
      <w:r>
        <w:rPr/>
        <w:br w:type="column"/>
      </w:r>
      <w:r>
        <w:rPr>
          <w:rFonts w:ascii="Symbol" w:hAnsi="Symbol"/>
          <w:color w:val="231F20"/>
          <w:spacing w:val="-8"/>
          <w:sz w:val="20"/>
        </w:rPr>
        <w:t></w:t>
      </w:r>
      <w:r>
        <w:rPr>
          <w:color w:val="231F20"/>
          <w:spacing w:val="-24"/>
          <w:sz w:val="20"/>
        </w:rPr>
        <w:t> </w:t>
      </w:r>
      <w:r>
        <w:rPr>
          <w:color w:val="231F20"/>
          <w:spacing w:val="-8"/>
          <w:sz w:val="20"/>
        </w:rPr>
        <w:t>10</w:t>
      </w:r>
      <w:r>
        <w:rPr>
          <w:color w:val="231F20"/>
          <w:spacing w:val="-28"/>
          <w:sz w:val="20"/>
        </w:rPr>
        <w:t> </w:t>
      </w:r>
      <w:r>
        <w:rPr>
          <w:color w:val="231F20"/>
          <w:spacing w:val="-8"/>
          <w:sz w:val="20"/>
        </w:rPr>
        <w:t>lg</w:t>
      </w:r>
      <w:r>
        <w:rPr>
          <w:color w:val="231F20"/>
          <w:spacing w:val="-16"/>
          <w:sz w:val="20"/>
        </w:rPr>
        <w:t> </w:t>
      </w:r>
      <w:r>
        <w:rPr>
          <w:rFonts w:ascii="Symbol" w:hAnsi="Symbol"/>
          <w:color w:val="231F20"/>
          <w:spacing w:val="-8"/>
          <w:position w:val="12"/>
          <w:sz w:val="20"/>
        </w:rPr>
        <w:t></w:t>
      </w:r>
      <w:r>
        <w:rPr>
          <w:rFonts w:ascii="Symbol" w:hAnsi="Symbol"/>
          <w:color w:val="231F20"/>
          <w:spacing w:val="-8"/>
          <w:position w:val="-4"/>
          <w:sz w:val="30"/>
        </w:rPr>
        <w:t></w:t>
      </w:r>
      <w:r>
        <w:rPr>
          <w:i/>
          <w:color w:val="231F20"/>
          <w:spacing w:val="-8"/>
          <w:position w:val="21"/>
          <w:sz w:val="12"/>
        </w:rPr>
        <w:t>m</w:t>
      </w:r>
      <w:r>
        <w:rPr>
          <w:i/>
          <w:color w:val="231F20"/>
          <w:spacing w:val="42"/>
          <w:position w:val="21"/>
          <w:sz w:val="12"/>
        </w:rPr>
        <w:t> </w:t>
      </w:r>
      <w:r>
        <w:rPr>
          <w:color w:val="231F20"/>
          <w:spacing w:val="-8"/>
          <w:sz w:val="20"/>
        </w:rPr>
        <w:t>10</w:t>
      </w:r>
      <w:r>
        <w:rPr>
          <w:i/>
          <w:color w:val="231F20"/>
          <w:spacing w:val="-8"/>
          <w:sz w:val="20"/>
          <w:vertAlign w:val="superscript"/>
        </w:rPr>
        <w:t>l</w:t>
      </w:r>
      <w:r>
        <w:rPr>
          <w:i/>
          <w:color w:val="231F20"/>
          <w:spacing w:val="-8"/>
          <w:position w:val="8"/>
          <w:sz w:val="8"/>
          <w:vertAlign w:val="baseline"/>
        </w:rPr>
        <w:t>pi</w:t>
      </w:r>
      <w:r>
        <w:rPr>
          <w:i/>
          <w:color w:val="231F20"/>
          <w:spacing w:val="4"/>
          <w:position w:val="8"/>
          <w:sz w:val="8"/>
          <w:vertAlign w:val="baseline"/>
        </w:rPr>
        <w:t> </w:t>
      </w:r>
      <w:r>
        <w:rPr>
          <w:color w:val="231F20"/>
          <w:spacing w:val="-8"/>
          <w:position w:val="11"/>
          <w:sz w:val="12"/>
          <w:vertAlign w:val="baseline"/>
        </w:rPr>
        <w:t>/10</w:t>
      </w:r>
      <w:r>
        <w:rPr>
          <w:color w:val="231F20"/>
          <w:spacing w:val="-1"/>
          <w:position w:val="11"/>
          <w:sz w:val="12"/>
          <w:vertAlign w:val="baseline"/>
        </w:rPr>
        <w:t> </w:t>
      </w:r>
      <w:r>
        <w:rPr>
          <w:rFonts w:ascii="Symbol" w:hAnsi="Symbol"/>
          <w:color w:val="231F20"/>
          <w:spacing w:val="-10"/>
          <w:position w:val="12"/>
          <w:sz w:val="20"/>
          <w:vertAlign w:val="baseline"/>
        </w:rPr>
        <w:t></w:t>
      </w:r>
    </w:p>
    <w:p>
      <w:pPr>
        <w:spacing w:line="221" w:lineRule="exact" w:before="158"/>
        <w:ind w:left="0" w:right="566" w:firstLine="0"/>
        <w:jc w:val="right"/>
        <w:rPr>
          <w:i/>
          <w:sz w:val="20"/>
        </w:rPr>
      </w:pPr>
      <w:r>
        <w:rPr/>
        <w:br w:type="column"/>
      </w:r>
      <w:r>
        <w:rPr>
          <w:i/>
          <w:color w:val="231F20"/>
          <w:spacing w:val="-5"/>
          <w:sz w:val="20"/>
        </w:rPr>
        <w:t>(5)</w:t>
      </w:r>
    </w:p>
    <w:p>
      <w:pPr>
        <w:spacing w:after="0" w:line="221" w:lineRule="exact"/>
        <w:jc w:val="right"/>
        <w:rPr>
          <w:sz w:val="20"/>
        </w:rPr>
        <w:sectPr>
          <w:type w:val="continuous"/>
          <w:pgSz w:w="10890" w:h="14860"/>
          <w:pgMar w:header="713" w:footer="0" w:top="780" w:bottom="280" w:left="460" w:right="600"/>
          <w:cols w:num="3" w:equalWidth="0">
            <w:col w:w="4143" w:space="40"/>
            <w:col w:w="1503" w:space="39"/>
            <w:col w:w="4105"/>
          </w:cols>
        </w:sectPr>
      </w:pPr>
    </w:p>
    <w:p>
      <w:pPr>
        <w:tabs>
          <w:tab w:pos="1465" w:val="left" w:leader="none"/>
        </w:tabs>
        <w:spacing w:before="4"/>
        <w:ind w:left="635" w:right="0" w:firstLine="0"/>
        <w:jc w:val="center"/>
        <w:rPr>
          <w:rFonts w:ascii="Symbol" w:hAnsi="Symbol"/>
          <w:sz w:val="20"/>
        </w:rPr>
      </w:pPr>
      <w:r>
        <w:rPr/>
        <mc:AlternateContent>
          <mc:Choice Requires="wps">
            <w:drawing>
              <wp:anchor distT="0" distB="0" distL="0" distR="0" allowOverlap="1" layoutInCell="1" locked="0" behindDoc="1" simplePos="0" relativeHeight="487419904">
                <wp:simplePos x="0" y="0"/>
                <wp:positionH relativeFrom="page">
                  <wp:posOffset>3324707</wp:posOffset>
                </wp:positionH>
                <wp:positionV relativeFrom="paragraph">
                  <wp:posOffset>-79344</wp:posOffset>
                </wp:positionV>
                <wp:extent cx="577215" cy="1593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77215" cy="159385"/>
                        </a:xfrm>
                        <a:prstGeom prst="rect">
                          <a:avLst/>
                        </a:prstGeom>
                      </wps:spPr>
                      <wps:txbx>
                        <w:txbxContent>
                          <w:p>
                            <w:pPr>
                              <w:tabs>
                                <w:tab w:pos="830" w:val="left" w:leader="none"/>
                              </w:tabs>
                              <w:spacing w:before="5"/>
                              <w:ind w:left="0" w:right="0" w:firstLine="0"/>
                              <w:jc w:val="left"/>
                              <w:rPr>
                                <w:rFonts w:ascii="Symbol" w:hAnsi="Symbol"/>
                                <w:sz w:val="20"/>
                              </w:rPr>
                            </w:pPr>
                            <w:r>
                              <w:rPr>
                                <w:rFonts w:ascii="Symbol" w:hAnsi="Symbol"/>
                                <w:color w:val="231F20"/>
                                <w:spacing w:val="-10"/>
                                <w:sz w:val="20"/>
                              </w:rPr>
                              <w:t></w:t>
                            </w:r>
                            <w:r>
                              <w:rPr>
                                <w:color w:val="231F20"/>
                                <w:sz w:val="20"/>
                              </w:rPr>
                              <w:tab/>
                            </w: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261.787994pt;margin-top:-6.247568pt;width:45.45pt;height:12.55pt;mso-position-horizontal-relative:page;mso-position-vertical-relative:paragraph;z-index:-15896576" type="#_x0000_t202" id="docshape19" filled="false" stroked="false">
                <v:textbox inset="0,0,0,0">
                  <w:txbxContent>
                    <w:p>
                      <w:pPr>
                        <w:tabs>
                          <w:tab w:pos="830" w:val="left" w:leader="none"/>
                        </w:tabs>
                        <w:spacing w:before="5"/>
                        <w:ind w:left="0" w:right="0" w:firstLine="0"/>
                        <w:jc w:val="left"/>
                        <w:rPr>
                          <w:rFonts w:ascii="Symbol" w:hAnsi="Symbol"/>
                          <w:sz w:val="20"/>
                        </w:rPr>
                      </w:pPr>
                      <w:r>
                        <w:rPr>
                          <w:rFonts w:ascii="Symbol" w:hAnsi="Symbol"/>
                          <w:color w:val="231F20"/>
                          <w:spacing w:val="-10"/>
                          <w:sz w:val="20"/>
                        </w:rPr>
                        <w:t></w:t>
                      </w:r>
                      <w:r>
                        <w:rPr>
                          <w:color w:val="231F20"/>
                          <w:sz w:val="20"/>
                        </w:rPr>
                        <w:tab/>
                      </w:r>
                      <w:r>
                        <w:rPr>
                          <w:rFonts w:ascii="Symbol" w:hAnsi="Symbol"/>
                          <w:color w:val="231F20"/>
                          <w:spacing w:val="-10"/>
                          <w:sz w:val="20"/>
                        </w:rPr>
                        <w:t></w:t>
                      </w:r>
                    </w:p>
                  </w:txbxContent>
                </v:textbox>
                <w10:wrap type="none"/>
              </v:shape>
            </w:pict>
          </mc:Fallback>
        </mc:AlternateContent>
      </w:r>
      <w:r>
        <w:rPr>
          <w:rFonts w:ascii="Symbol" w:hAnsi="Symbol"/>
          <w:color w:val="231F20"/>
          <w:sz w:val="20"/>
        </w:rPr>
        <w:t></w:t>
      </w:r>
      <w:r>
        <w:rPr>
          <w:color w:val="231F20"/>
          <w:spacing w:val="-8"/>
          <w:sz w:val="20"/>
        </w:rPr>
        <w:t> </w:t>
      </w:r>
      <w:r>
        <w:rPr>
          <w:i/>
          <w:color w:val="231F20"/>
          <w:spacing w:val="-5"/>
          <w:sz w:val="12"/>
        </w:rPr>
        <w:t>i</w:t>
      </w:r>
      <w:r>
        <w:rPr>
          <w:rFonts w:ascii="Symbol" w:hAnsi="Symbol"/>
          <w:color w:val="231F20"/>
          <w:spacing w:val="-5"/>
          <w:sz w:val="12"/>
        </w:rPr>
        <w:t></w:t>
      </w:r>
      <w:r>
        <w:rPr>
          <w:color w:val="231F20"/>
          <w:spacing w:val="-5"/>
          <w:sz w:val="12"/>
        </w:rPr>
        <w:t>1</w:t>
      </w:r>
      <w:r>
        <w:rPr>
          <w:color w:val="231F20"/>
          <w:sz w:val="12"/>
        </w:rPr>
        <w:tab/>
      </w:r>
      <w:r>
        <w:rPr>
          <w:rFonts w:ascii="Symbol" w:hAnsi="Symbol"/>
          <w:color w:val="231F20"/>
          <w:spacing w:val="-10"/>
          <w:sz w:val="20"/>
        </w:rPr>
        <w:t></w:t>
      </w:r>
    </w:p>
    <w:p>
      <w:pPr>
        <w:pStyle w:val="BodyText"/>
        <w:spacing w:before="17"/>
        <w:rPr>
          <w:rFonts w:ascii="Symbol" w:hAnsi="Symbol"/>
        </w:rPr>
      </w:pPr>
    </w:p>
    <w:p>
      <w:pPr>
        <w:pStyle w:val="ListParagraph"/>
        <w:numPr>
          <w:ilvl w:val="0"/>
          <w:numId w:val="1"/>
        </w:numPr>
        <w:tabs>
          <w:tab w:pos="615" w:val="left" w:leader="none"/>
        </w:tabs>
        <w:spacing w:line="240" w:lineRule="auto" w:before="0" w:after="0"/>
        <w:ind w:left="615" w:right="0" w:hanging="205"/>
        <w:jc w:val="left"/>
        <w:rPr>
          <w:sz w:val="20"/>
        </w:rPr>
      </w:pPr>
      <w:r>
        <w:rPr>
          <w:color w:val="231F20"/>
          <w:w w:val="105"/>
          <w:sz w:val="20"/>
        </w:rPr>
        <w:t>Calculation</w:t>
      </w:r>
      <w:r>
        <w:rPr>
          <w:color w:val="231F20"/>
          <w:spacing w:val="1"/>
          <w:w w:val="105"/>
          <w:sz w:val="20"/>
        </w:rPr>
        <w:t> </w:t>
      </w:r>
      <w:r>
        <w:rPr>
          <w:color w:val="231F20"/>
          <w:w w:val="105"/>
          <w:sz w:val="20"/>
        </w:rPr>
        <w:t>model</w:t>
      </w:r>
      <w:r>
        <w:rPr>
          <w:color w:val="231F20"/>
          <w:spacing w:val="-1"/>
          <w:w w:val="105"/>
          <w:sz w:val="20"/>
        </w:rPr>
        <w:t> </w:t>
      </w:r>
      <w:r>
        <w:rPr>
          <w:color w:val="231F20"/>
          <w:w w:val="105"/>
          <w:sz w:val="20"/>
        </w:rPr>
        <w:t>and</w:t>
      </w:r>
      <w:r>
        <w:rPr>
          <w:color w:val="231F20"/>
          <w:spacing w:val="-2"/>
          <w:w w:val="105"/>
          <w:sz w:val="20"/>
        </w:rPr>
        <w:t> </w:t>
      </w:r>
      <w:r>
        <w:rPr>
          <w:color w:val="231F20"/>
          <w:w w:val="105"/>
          <w:sz w:val="20"/>
        </w:rPr>
        <w:t>laying</w:t>
      </w:r>
      <w:r>
        <w:rPr>
          <w:color w:val="231F20"/>
          <w:spacing w:val="1"/>
          <w:w w:val="105"/>
          <w:sz w:val="20"/>
        </w:rPr>
        <w:t> </w:t>
      </w:r>
      <w:r>
        <w:rPr>
          <w:color w:val="231F20"/>
          <w:spacing w:val="-2"/>
          <w:w w:val="105"/>
          <w:sz w:val="20"/>
        </w:rPr>
        <w:t>conditions</w:t>
      </w:r>
    </w:p>
    <w:p>
      <w:pPr>
        <w:pStyle w:val="BodyText"/>
        <w:spacing w:before="20"/>
      </w:pPr>
    </w:p>
    <w:p>
      <w:pPr>
        <w:pStyle w:val="ListParagraph"/>
        <w:numPr>
          <w:ilvl w:val="1"/>
          <w:numId w:val="1"/>
        </w:numPr>
        <w:tabs>
          <w:tab w:pos="763" w:val="left" w:leader="none"/>
        </w:tabs>
        <w:spacing w:line="240" w:lineRule="auto" w:before="0" w:after="0"/>
        <w:ind w:left="763" w:right="0" w:hanging="354"/>
        <w:jc w:val="left"/>
        <w:rPr>
          <w:i/>
          <w:sz w:val="20"/>
        </w:rPr>
      </w:pPr>
      <w:r>
        <w:rPr>
          <w:i/>
          <w:color w:val="231F20"/>
          <w:sz w:val="20"/>
        </w:rPr>
        <w:t>Three-dimensional</w:t>
      </w:r>
      <w:r>
        <w:rPr>
          <w:i/>
          <w:color w:val="231F20"/>
          <w:spacing w:val="-12"/>
          <w:sz w:val="20"/>
        </w:rPr>
        <w:t> </w:t>
      </w:r>
      <w:r>
        <w:rPr>
          <w:i/>
          <w:color w:val="231F20"/>
          <w:sz w:val="20"/>
        </w:rPr>
        <w:t>finite</w:t>
      </w:r>
      <w:r>
        <w:rPr>
          <w:i/>
          <w:color w:val="231F20"/>
          <w:spacing w:val="-10"/>
          <w:sz w:val="20"/>
        </w:rPr>
        <w:t> </w:t>
      </w:r>
      <w:r>
        <w:rPr>
          <w:i/>
          <w:color w:val="231F20"/>
          <w:sz w:val="20"/>
        </w:rPr>
        <w:t>element</w:t>
      </w:r>
      <w:r>
        <w:rPr>
          <w:i/>
          <w:color w:val="231F20"/>
          <w:spacing w:val="-11"/>
          <w:sz w:val="20"/>
        </w:rPr>
        <w:t> </w:t>
      </w:r>
      <w:r>
        <w:rPr>
          <w:i/>
          <w:color w:val="231F20"/>
          <w:spacing w:val="-2"/>
          <w:sz w:val="20"/>
        </w:rPr>
        <w:t>modeling</w:t>
      </w:r>
    </w:p>
    <w:p>
      <w:pPr>
        <w:pStyle w:val="BodyText"/>
        <w:spacing w:before="20"/>
        <w:rPr>
          <w:i/>
        </w:rPr>
      </w:pPr>
    </w:p>
    <w:p>
      <w:pPr>
        <w:pStyle w:val="BodyText"/>
        <w:spacing w:line="249" w:lineRule="auto"/>
        <w:ind w:left="409" w:firstLine="237"/>
      </w:pPr>
      <w:r>
        <w:rPr>
          <w:color w:val="231F20"/>
        </w:rPr>
        <w:t>The</w:t>
      </w:r>
      <w:r>
        <w:rPr>
          <w:color w:val="231F20"/>
          <w:spacing w:val="24"/>
        </w:rPr>
        <w:t> </w:t>
      </w:r>
      <w:r>
        <w:rPr>
          <w:color w:val="231F20"/>
        </w:rPr>
        <w:t>frequency</w:t>
      </w:r>
      <w:r>
        <w:rPr>
          <w:color w:val="231F20"/>
          <w:spacing w:val="20"/>
        </w:rPr>
        <w:t> </w:t>
      </w:r>
      <w:r>
        <w:rPr>
          <w:color w:val="231F20"/>
        </w:rPr>
        <w:t>response</w:t>
      </w:r>
      <w:r>
        <w:rPr>
          <w:color w:val="231F20"/>
          <w:spacing w:val="24"/>
        </w:rPr>
        <w:t> </w:t>
      </w:r>
      <w:r>
        <w:rPr>
          <w:color w:val="231F20"/>
        </w:rPr>
        <w:t>of</w:t>
      </w:r>
      <w:r>
        <w:rPr>
          <w:color w:val="231F20"/>
          <w:spacing w:val="22"/>
        </w:rPr>
        <w:t> </w:t>
      </w:r>
      <w:r>
        <w:rPr>
          <w:color w:val="231F20"/>
        </w:rPr>
        <w:t>the</w:t>
      </w:r>
      <w:r>
        <w:rPr>
          <w:color w:val="231F20"/>
          <w:spacing w:val="24"/>
        </w:rPr>
        <w:t> </w:t>
      </w:r>
      <w:r>
        <w:rPr>
          <w:color w:val="231F20"/>
        </w:rPr>
        <w:t>entire</w:t>
      </w:r>
      <w:r>
        <w:rPr>
          <w:color w:val="231F20"/>
          <w:spacing w:val="24"/>
        </w:rPr>
        <w:t> </w:t>
      </w:r>
      <w:r>
        <w:rPr>
          <w:color w:val="231F20"/>
        </w:rPr>
        <w:t>hull</w:t>
      </w:r>
      <w:r>
        <w:rPr>
          <w:color w:val="231F20"/>
          <w:spacing w:val="24"/>
        </w:rPr>
        <w:t> </w:t>
      </w:r>
      <w:r>
        <w:rPr>
          <w:color w:val="231F20"/>
        </w:rPr>
        <w:t>and</w:t>
      </w:r>
      <w:r>
        <w:rPr>
          <w:color w:val="231F20"/>
          <w:spacing w:val="24"/>
        </w:rPr>
        <w:t> </w:t>
      </w:r>
      <w:r>
        <w:rPr>
          <w:color w:val="231F20"/>
        </w:rPr>
        <w:t>the</w:t>
      </w:r>
      <w:r>
        <w:rPr>
          <w:color w:val="231F20"/>
          <w:spacing w:val="24"/>
        </w:rPr>
        <w:t> </w:t>
      </w:r>
      <w:r>
        <w:rPr>
          <w:color w:val="231F20"/>
        </w:rPr>
        <w:t>fore</w:t>
      </w:r>
      <w:r>
        <w:rPr>
          <w:color w:val="231F20"/>
          <w:spacing w:val="24"/>
        </w:rPr>
        <w:t> </w:t>
      </w:r>
      <w:r>
        <w:rPr>
          <w:color w:val="231F20"/>
        </w:rPr>
        <w:t>part</w:t>
      </w:r>
      <w:r>
        <w:rPr>
          <w:color w:val="231F20"/>
          <w:spacing w:val="24"/>
        </w:rPr>
        <w:t> </w:t>
      </w:r>
      <w:r>
        <w:rPr>
          <w:color w:val="231F20"/>
        </w:rPr>
        <w:t>is</w:t>
      </w:r>
      <w:r>
        <w:rPr>
          <w:color w:val="231F20"/>
          <w:spacing w:val="23"/>
        </w:rPr>
        <w:t> </w:t>
      </w:r>
      <w:r>
        <w:rPr>
          <w:color w:val="231F20"/>
        </w:rPr>
        <w:t>generally</w:t>
      </w:r>
      <w:r>
        <w:rPr>
          <w:color w:val="231F20"/>
          <w:spacing w:val="20"/>
        </w:rPr>
        <w:t> </w:t>
      </w:r>
      <w:r>
        <w:rPr>
          <w:color w:val="231F20"/>
        </w:rPr>
        <w:t>below</w:t>
      </w:r>
      <w:r>
        <w:rPr>
          <w:color w:val="231F20"/>
          <w:spacing w:val="19"/>
        </w:rPr>
        <w:t> </w:t>
      </w:r>
      <w:r>
        <w:rPr>
          <w:color w:val="231F20"/>
        </w:rPr>
        <w:t>20Hz.</w:t>
      </w:r>
      <w:r>
        <w:rPr>
          <w:color w:val="231F20"/>
          <w:spacing w:val="24"/>
        </w:rPr>
        <w:t> </w:t>
      </w:r>
      <w:r>
        <w:rPr>
          <w:color w:val="231F20"/>
        </w:rPr>
        <w:t>The</w:t>
      </w:r>
      <w:r>
        <w:rPr>
          <w:color w:val="231F20"/>
          <w:spacing w:val="24"/>
        </w:rPr>
        <w:t> </w:t>
      </w:r>
      <w:r>
        <w:rPr>
          <w:color w:val="231F20"/>
        </w:rPr>
        <w:t>average</w:t>
      </w:r>
      <w:r>
        <w:rPr>
          <w:color w:val="231F20"/>
          <w:spacing w:val="24"/>
        </w:rPr>
        <w:t> </w:t>
      </w:r>
      <w:r>
        <w:rPr>
          <w:color w:val="231F20"/>
        </w:rPr>
        <w:t>local vibration frequency is above 15Hz. So the following measures are taken for modeling.</w:t>
      </w:r>
    </w:p>
    <w:p>
      <w:pPr>
        <w:pStyle w:val="ListParagraph"/>
        <w:numPr>
          <w:ilvl w:val="2"/>
          <w:numId w:val="1"/>
        </w:numPr>
        <w:tabs>
          <w:tab w:pos="648" w:val="left" w:leader="none"/>
        </w:tabs>
        <w:spacing w:line="230" w:lineRule="exact" w:before="0" w:after="0"/>
        <w:ind w:left="648" w:right="0" w:hanging="239"/>
        <w:jc w:val="left"/>
        <w:rPr>
          <w:sz w:val="20"/>
        </w:rPr>
      </w:pPr>
      <w:r>
        <w:rPr>
          <w:color w:val="231F20"/>
          <w:sz w:val="20"/>
        </w:rPr>
        <w:t>Regard</w:t>
      </w:r>
      <w:r>
        <w:rPr>
          <w:color w:val="231F20"/>
          <w:spacing w:val="-4"/>
          <w:sz w:val="20"/>
        </w:rPr>
        <w:t> </w:t>
      </w:r>
      <w:r>
        <w:rPr>
          <w:color w:val="231F20"/>
          <w:sz w:val="20"/>
        </w:rPr>
        <w:t>the</w:t>
      </w:r>
      <w:r>
        <w:rPr>
          <w:color w:val="231F20"/>
          <w:spacing w:val="-4"/>
          <w:sz w:val="20"/>
        </w:rPr>
        <w:t> </w:t>
      </w:r>
      <w:r>
        <w:rPr>
          <w:color w:val="231F20"/>
          <w:sz w:val="20"/>
        </w:rPr>
        <w:t>pressure</w:t>
      </w:r>
      <w:r>
        <w:rPr>
          <w:color w:val="231F20"/>
          <w:spacing w:val="-4"/>
          <w:sz w:val="20"/>
        </w:rPr>
        <w:t> </w:t>
      </w:r>
      <w:r>
        <w:rPr>
          <w:color w:val="231F20"/>
          <w:sz w:val="20"/>
        </w:rPr>
        <w:t>hull</w:t>
      </w:r>
      <w:r>
        <w:rPr>
          <w:color w:val="231F20"/>
          <w:spacing w:val="-5"/>
          <w:sz w:val="20"/>
        </w:rPr>
        <w:t> </w:t>
      </w:r>
      <w:r>
        <w:rPr>
          <w:color w:val="231F20"/>
          <w:sz w:val="20"/>
        </w:rPr>
        <w:t>of</w:t>
      </w:r>
      <w:r>
        <w:rPr>
          <w:color w:val="231F20"/>
          <w:spacing w:val="-6"/>
          <w:sz w:val="20"/>
        </w:rPr>
        <w:t> </w:t>
      </w:r>
      <w:r>
        <w:rPr>
          <w:color w:val="231F20"/>
          <w:sz w:val="20"/>
        </w:rPr>
        <w:t>forward</w:t>
      </w:r>
      <w:r>
        <w:rPr>
          <w:color w:val="231F20"/>
          <w:spacing w:val="-3"/>
          <w:sz w:val="20"/>
        </w:rPr>
        <w:t> </w:t>
      </w:r>
      <w:r>
        <w:rPr>
          <w:color w:val="231F20"/>
          <w:sz w:val="20"/>
        </w:rPr>
        <w:t>part</w:t>
      </w:r>
      <w:r>
        <w:rPr>
          <w:color w:val="231F20"/>
          <w:spacing w:val="-4"/>
          <w:sz w:val="20"/>
        </w:rPr>
        <w:t> </w:t>
      </w:r>
      <w:r>
        <w:rPr>
          <w:color w:val="231F20"/>
          <w:sz w:val="20"/>
        </w:rPr>
        <w:t>as</w:t>
      </w:r>
      <w:r>
        <w:rPr>
          <w:color w:val="231F20"/>
          <w:spacing w:val="-5"/>
          <w:sz w:val="20"/>
        </w:rPr>
        <w:t> </w:t>
      </w:r>
      <w:r>
        <w:rPr>
          <w:color w:val="231F20"/>
          <w:sz w:val="20"/>
        </w:rPr>
        <w:t>a</w:t>
      </w:r>
      <w:r>
        <w:rPr>
          <w:color w:val="231F20"/>
          <w:spacing w:val="-3"/>
          <w:sz w:val="20"/>
        </w:rPr>
        <w:t> </w:t>
      </w:r>
      <w:r>
        <w:rPr>
          <w:color w:val="231F20"/>
          <w:sz w:val="20"/>
        </w:rPr>
        <w:t>rigid</w:t>
      </w:r>
      <w:r>
        <w:rPr>
          <w:color w:val="231F20"/>
          <w:spacing w:val="-4"/>
          <w:sz w:val="20"/>
        </w:rPr>
        <w:t> </w:t>
      </w:r>
      <w:r>
        <w:rPr>
          <w:color w:val="231F20"/>
          <w:sz w:val="20"/>
        </w:rPr>
        <w:t>support</w:t>
      </w:r>
      <w:r>
        <w:rPr>
          <w:color w:val="231F20"/>
          <w:spacing w:val="-3"/>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head</w:t>
      </w:r>
      <w:r>
        <w:rPr>
          <w:color w:val="231F20"/>
          <w:spacing w:val="-4"/>
          <w:sz w:val="20"/>
        </w:rPr>
        <w:t> </w:t>
      </w:r>
      <w:r>
        <w:rPr>
          <w:color w:val="231F20"/>
          <w:spacing w:val="-2"/>
          <w:sz w:val="20"/>
        </w:rPr>
        <w:t>structure.</w:t>
      </w:r>
    </w:p>
    <w:p>
      <w:pPr>
        <w:pStyle w:val="ListParagraph"/>
        <w:numPr>
          <w:ilvl w:val="2"/>
          <w:numId w:val="1"/>
        </w:numPr>
        <w:tabs>
          <w:tab w:pos="648" w:val="left" w:leader="none"/>
        </w:tabs>
        <w:spacing w:line="240" w:lineRule="exact" w:before="0" w:after="0"/>
        <w:ind w:left="648" w:right="0" w:hanging="239"/>
        <w:jc w:val="left"/>
        <w:rPr>
          <w:sz w:val="20"/>
        </w:rPr>
      </w:pPr>
      <w:r>
        <w:rPr>
          <w:color w:val="231F20"/>
          <w:sz w:val="20"/>
        </w:rPr>
        <w:t>Modeling</w:t>
      </w:r>
      <w:r>
        <w:rPr>
          <w:color w:val="231F20"/>
          <w:spacing w:val="-6"/>
          <w:sz w:val="20"/>
        </w:rPr>
        <w:t> </w:t>
      </w:r>
      <w:r>
        <w:rPr>
          <w:color w:val="231F20"/>
          <w:sz w:val="20"/>
        </w:rPr>
        <w:t>the</w:t>
      </w:r>
      <w:r>
        <w:rPr>
          <w:color w:val="231F20"/>
          <w:spacing w:val="-5"/>
          <w:sz w:val="20"/>
        </w:rPr>
        <w:t> </w:t>
      </w:r>
      <w:r>
        <w:rPr>
          <w:color w:val="231F20"/>
          <w:sz w:val="20"/>
        </w:rPr>
        <w:t>fore</w:t>
      </w:r>
      <w:r>
        <w:rPr>
          <w:color w:val="231F20"/>
          <w:spacing w:val="-4"/>
          <w:sz w:val="20"/>
        </w:rPr>
        <w:t> </w:t>
      </w:r>
      <w:r>
        <w:rPr>
          <w:color w:val="231F20"/>
          <w:sz w:val="20"/>
        </w:rPr>
        <w:t>body</w:t>
      </w:r>
      <w:r>
        <w:rPr>
          <w:color w:val="231F20"/>
          <w:spacing w:val="-6"/>
          <w:sz w:val="20"/>
        </w:rPr>
        <w:t> </w:t>
      </w:r>
      <w:r>
        <w:rPr>
          <w:color w:val="231F20"/>
          <w:sz w:val="20"/>
        </w:rPr>
        <w:t>structure</w:t>
      </w:r>
      <w:r>
        <w:rPr>
          <w:color w:val="231F20"/>
          <w:spacing w:val="-4"/>
          <w:sz w:val="20"/>
        </w:rPr>
        <w:t> </w:t>
      </w:r>
      <w:r>
        <w:rPr>
          <w:color w:val="231F20"/>
          <w:sz w:val="20"/>
        </w:rPr>
        <w:t>as</w:t>
      </w:r>
      <w:r>
        <w:rPr>
          <w:color w:val="231F20"/>
          <w:spacing w:val="-6"/>
          <w:sz w:val="20"/>
        </w:rPr>
        <w:t> </w:t>
      </w:r>
      <w:r>
        <w:rPr>
          <w:color w:val="231F20"/>
          <w:sz w:val="20"/>
        </w:rPr>
        <w:t>a</w:t>
      </w:r>
      <w:r>
        <w:rPr>
          <w:color w:val="231F20"/>
          <w:spacing w:val="-2"/>
          <w:sz w:val="20"/>
        </w:rPr>
        <w:t> whole.</w:t>
      </w:r>
    </w:p>
    <w:p>
      <w:pPr>
        <w:pStyle w:val="ListParagraph"/>
        <w:numPr>
          <w:ilvl w:val="2"/>
          <w:numId w:val="1"/>
        </w:numPr>
        <w:tabs>
          <w:tab w:pos="649" w:val="left" w:leader="none"/>
        </w:tabs>
        <w:spacing w:line="249" w:lineRule="auto" w:before="0" w:after="0"/>
        <w:ind w:left="649" w:right="833" w:hanging="240"/>
        <w:jc w:val="left"/>
        <w:rPr>
          <w:sz w:val="20"/>
        </w:rPr>
      </w:pPr>
      <w:r>
        <w:rPr>
          <w:color w:val="231F20"/>
          <w:sz w:val="20"/>
        </w:rPr>
        <w:t>Regard</w:t>
      </w:r>
      <w:r>
        <w:rPr>
          <w:color w:val="231F20"/>
          <w:spacing w:val="-3"/>
          <w:sz w:val="20"/>
        </w:rPr>
        <w:t> </w:t>
      </w:r>
      <w:r>
        <w:rPr>
          <w:color w:val="231F20"/>
          <w:sz w:val="20"/>
        </w:rPr>
        <w:t>platform</w:t>
      </w:r>
      <w:r>
        <w:rPr>
          <w:color w:val="231F20"/>
          <w:spacing w:val="-5"/>
          <w:sz w:val="20"/>
        </w:rPr>
        <w:t> </w:t>
      </w:r>
      <w:r>
        <w:rPr>
          <w:color w:val="231F20"/>
          <w:sz w:val="20"/>
        </w:rPr>
        <w:t>structure</w:t>
      </w:r>
      <w:r>
        <w:rPr>
          <w:color w:val="231F20"/>
          <w:spacing w:val="-3"/>
          <w:sz w:val="20"/>
        </w:rPr>
        <w:t> </w:t>
      </w:r>
      <w:r>
        <w:rPr>
          <w:color w:val="231F20"/>
          <w:sz w:val="20"/>
        </w:rPr>
        <w:t>as</w:t>
      </w:r>
      <w:r>
        <w:rPr>
          <w:color w:val="231F20"/>
          <w:spacing w:val="-5"/>
          <w:sz w:val="20"/>
        </w:rPr>
        <w:t> </w:t>
      </w:r>
      <w:r>
        <w:rPr>
          <w:color w:val="231F20"/>
          <w:sz w:val="20"/>
        </w:rPr>
        <w:t>a</w:t>
      </w:r>
      <w:r>
        <w:rPr>
          <w:color w:val="231F20"/>
          <w:spacing w:val="-1"/>
          <w:sz w:val="20"/>
        </w:rPr>
        <w:t> </w:t>
      </w:r>
      <w:r>
        <w:rPr>
          <w:color w:val="231F20"/>
          <w:sz w:val="20"/>
        </w:rPr>
        <w:t>two-sided</w:t>
      </w:r>
      <w:r>
        <w:rPr>
          <w:color w:val="231F20"/>
          <w:spacing w:val="-1"/>
          <w:sz w:val="20"/>
        </w:rPr>
        <w:t> </w:t>
      </w:r>
      <w:r>
        <w:rPr>
          <w:color w:val="231F20"/>
          <w:sz w:val="20"/>
        </w:rPr>
        <w:t>water-contacted</w:t>
      </w:r>
      <w:r>
        <w:rPr>
          <w:color w:val="231F20"/>
          <w:spacing w:val="-3"/>
          <w:sz w:val="20"/>
        </w:rPr>
        <w:t> </w:t>
      </w:r>
      <w:r>
        <w:rPr>
          <w:color w:val="231F20"/>
          <w:sz w:val="20"/>
        </w:rPr>
        <w:t>board</w:t>
      </w:r>
      <w:r>
        <w:rPr>
          <w:color w:val="231F20"/>
          <w:spacing w:val="-4"/>
          <w:sz w:val="20"/>
        </w:rPr>
        <w:t> </w:t>
      </w:r>
      <w:r>
        <w:rPr>
          <w:color w:val="231F20"/>
          <w:sz w:val="20"/>
        </w:rPr>
        <w:t>and</w:t>
      </w:r>
      <w:r>
        <w:rPr>
          <w:color w:val="231F20"/>
          <w:spacing w:val="-3"/>
          <w:sz w:val="20"/>
        </w:rPr>
        <w:t> </w:t>
      </w:r>
      <w:r>
        <w:rPr>
          <w:color w:val="231F20"/>
          <w:sz w:val="20"/>
        </w:rPr>
        <w:t>a</w:t>
      </w:r>
      <w:r>
        <w:rPr>
          <w:color w:val="231F20"/>
          <w:spacing w:val="-4"/>
          <w:sz w:val="20"/>
        </w:rPr>
        <w:t> </w:t>
      </w:r>
      <w:r>
        <w:rPr>
          <w:color w:val="231F20"/>
          <w:sz w:val="20"/>
        </w:rPr>
        <w:t>grillage</w:t>
      </w:r>
      <w:r>
        <w:rPr>
          <w:color w:val="231F20"/>
          <w:spacing w:val="-4"/>
          <w:sz w:val="20"/>
        </w:rPr>
        <w:t> </w:t>
      </w:r>
      <w:r>
        <w:rPr>
          <w:color w:val="231F20"/>
          <w:sz w:val="20"/>
        </w:rPr>
        <w:t>to</w:t>
      </w:r>
      <w:r>
        <w:rPr>
          <w:color w:val="231F20"/>
          <w:spacing w:val="-3"/>
          <w:sz w:val="20"/>
        </w:rPr>
        <w:t> </w:t>
      </w:r>
      <w:r>
        <w:rPr>
          <w:color w:val="231F20"/>
          <w:sz w:val="20"/>
        </w:rPr>
        <w:t>calculate</w:t>
      </w:r>
      <w:r>
        <w:rPr>
          <w:color w:val="231F20"/>
          <w:spacing w:val="-1"/>
          <w:sz w:val="20"/>
        </w:rPr>
        <w:t> </w:t>
      </w:r>
      <w:r>
        <w:rPr>
          <w:color w:val="231F20"/>
          <w:sz w:val="20"/>
        </w:rPr>
        <w:t>the</w:t>
      </w:r>
      <w:r>
        <w:rPr>
          <w:color w:val="231F20"/>
          <w:spacing w:val="-4"/>
          <w:sz w:val="20"/>
        </w:rPr>
        <w:t> </w:t>
      </w:r>
      <w:r>
        <w:rPr>
          <w:color w:val="231F20"/>
          <w:sz w:val="20"/>
        </w:rPr>
        <w:t>additional water mass.</w:t>
      </w:r>
    </w:p>
    <w:p>
      <w:pPr>
        <w:pStyle w:val="ListParagraph"/>
        <w:numPr>
          <w:ilvl w:val="2"/>
          <w:numId w:val="1"/>
        </w:numPr>
        <w:tabs>
          <w:tab w:pos="648" w:val="left" w:leader="none"/>
        </w:tabs>
        <w:spacing w:line="231" w:lineRule="exact" w:before="0" w:after="0"/>
        <w:ind w:left="648" w:right="0" w:hanging="239"/>
        <w:jc w:val="left"/>
        <w:rPr>
          <w:sz w:val="20"/>
        </w:rPr>
      </w:pPr>
      <w:r>
        <w:rPr>
          <w:color w:val="231F20"/>
          <w:sz w:val="20"/>
        </w:rPr>
        <w:t>Divide</w:t>
      </w:r>
      <w:r>
        <w:rPr>
          <w:color w:val="231F20"/>
          <w:spacing w:val="-13"/>
          <w:sz w:val="20"/>
        </w:rPr>
        <w:t> </w:t>
      </w:r>
      <w:r>
        <w:rPr>
          <w:color w:val="231F20"/>
          <w:sz w:val="20"/>
        </w:rPr>
        <w:t>into</w:t>
      </w:r>
      <w:r>
        <w:rPr>
          <w:color w:val="231F20"/>
          <w:spacing w:val="-10"/>
          <w:sz w:val="20"/>
        </w:rPr>
        <w:t> </w:t>
      </w:r>
      <w:r>
        <w:rPr>
          <w:color w:val="231F20"/>
          <w:sz w:val="20"/>
        </w:rPr>
        <w:t>two</w:t>
      </w:r>
      <w:r>
        <w:rPr>
          <w:color w:val="231F20"/>
          <w:spacing w:val="-8"/>
          <w:sz w:val="20"/>
        </w:rPr>
        <w:t> </w:t>
      </w:r>
      <w:r>
        <w:rPr>
          <w:color w:val="231F20"/>
          <w:sz w:val="20"/>
        </w:rPr>
        <w:t>sections</w:t>
      </w:r>
      <w:r>
        <w:rPr>
          <w:color w:val="231F20"/>
          <w:spacing w:val="-9"/>
          <w:sz w:val="20"/>
        </w:rPr>
        <w:t> </w:t>
      </w:r>
      <w:r>
        <w:rPr>
          <w:color w:val="231F20"/>
          <w:sz w:val="20"/>
        </w:rPr>
        <w:t>during</w:t>
      </w:r>
      <w:r>
        <w:rPr>
          <w:color w:val="231F20"/>
          <w:spacing w:val="-10"/>
          <w:sz w:val="20"/>
        </w:rPr>
        <w:t> </w:t>
      </w:r>
      <w:r>
        <w:rPr>
          <w:color w:val="231F20"/>
          <w:sz w:val="20"/>
        </w:rPr>
        <w:t>the</w:t>
      </w:r>
      <w:r>
        <w:rPr>
          <w:color w:val="231F20"/>
          <w:spacing w:val="-7"/>
          <w:sz w:val="20"/>
        </w:rPr>
        <w:t> </w:t>
      </w:r>
      <w:r>
        <w:rPr>
          <w:color w:val="231F20"/>
          <w:sz w:val="20"/>
        </w:rPr>
        <w:t>sound-absorbing</w:t>
      </w:r>
      <w:r>
        <w:rPr>
          <w:color w:val="231F20"/>
          <w:spacing w:val="-9"/>
          <w:sz w:val="20"/>
        </w:rPr>
        <w:t> </w:t>
      </w:r>
      <w:r>
        <w:rPr>
          <w:color w:val="231F20"/>
          <w:sz w:val="20"/>
        </w:rPr>
        <w:t>wedge</w:t>
      </w:r>
      <w:r>
        <w:rPr>
          <w:color w:val="231F20"/>
          <w:spacing w:val="-6"/>
          <w:sz w:val="20"/>
        </w:rPr>
        <w:t> </w:t>
      </w:r>
      <w:r>
        <w:rPr>
          <w:color w:val="231F20"/>
          <w:sz w:val="20"/>
        </w:rPr>
        <w:t>processing</w:t>
      </w:r>
      <w:r>
        <w:rPr>
          <w:color w:val="231F20"/>
          <w:spacing w:val="-19"/>
          <w:sz w:val="20"/>
        </w:rPr>
        <w:t> </w:t>
      </w:r>
      <w:r>
        <w:rPr>
          <w:color w:val="231F20"/>
          <w:spacing w:val="-4"/>
          <w:sz w:val="20"/>
          <w:vertAlign w:val="superscript"/>
        </w:rPr>
        <w:t>[4]</w:t>
      </w:r>
      <w:r>
        <w:rPr>
          <w:color w:val="231F20"/>
          <w:spacing w:val="-4"/>
          <w:sz w:val="20"/>
          <w:vertAlign w:val="baseline"/>
        </w:rPr>
        <w:t>.</w:t>
      </w:r>
    </w:p>
    <w:p>
      <w:pPr>
        <w:spacing w:after="0" w:line="231" w:lineRule="exact"/>
        <w:jc w:val="left"/>
        <w:rPr>
          <w:sz w:val="20"/>
        </w:rPr>
        <w:sectPr>
          <w:type w:val="continuous"/>
          <w:pgSz w:w="10890" w:h="14860"/>
          <w:pgMar w:header="713" w:footer="0" w:top="780" w:bottom="280" w:left="460" w:right="600"/>
        </w:sectPr>
      </w:pPr>
    </w:p>
    <w:p>
      <w:pPr>
        <w:pStyle w:val="BodyText"/>
        <w:spacing w:before="102"/>
      </w:pPr>
    </w:p>
    <w:p>
      <w:pPr>
        <w:pStyle w:val="ListParagraph"/>
        <w:numPr>
          <w:ilvl w:val="1"/>
          <w:numId w:val="1"/>
        </w:numPr>
        <w:tabs>
          <w:tab w:pos="650" w:val="left" w:leader="none"/>
        </w:tabs>
        <w:spacing w:line="240" w:lineRule="auto" w:before="0" w:after="0"/>
        <w:ind w:left="650" w:right="0" w:hanging="354"/>
        <w:jc w:val="left"/>
        <w:rPr>
          <w:i/>
          <w:sz w:val="20"/>
        </w:rPr>
      </w:pPr>
      <w:r>
        <w:rPr>
          <w:i/>
          <w:color w:val="231F20"/>
          <w:sz w:val="20"/>
        </w:rPr>
        <w:t>Sound</w:t>
      </w:r>
      <w:r>
        <w:rPr>
          <w:i/>
          <w:color w:val="231F20"/>
          <w:spacing w:val="-8"/>
          <w:sz w:val="20"/>
        </w:rPr>
        <w:t> </w:t>
      </w:r>
      <w:r>
        <w:rPr>
          <w:i/>
          <w:color w:val="231F20"/>
          <w:sz w:val="20"/>
        </w:rPr>
        <w:t>absorbing</w:t>
      </w:r>
      <w:r>
        <w:rPr>
          <w:i/>
          <w:color w:val="231F20"/>
          <w:spacing w:val="-7"/>
          <w:sz w:val="20"/>
        </w:rPr>
        <w:t> </w:t>
      </w:r>
      <w:r>
        <w:rPr>
          <w:i/>
          <w:color w:val="231F20"/>
          <w:sz w:val="20"/>
        </w:rPr>
        <w:t>wedge</w:t>
      </w:r>
      <w:r>
        <w:rPr>
          <w:i/>
          <w:color w:val="231F20"/>
          <w:spacing w:val="-7"/>
          <w:sz w:val="20"/>
        </w:rPr>
        <w:t> </w:t>
      </w:r>
      <w:r>
        <w:rPr>
          <w:i/>
          <w:color w:val="231F20"/>
          <w:sz w:val="20"/>
        </w:rPr>
        <w:t>covering</w:t>
      </w:r>
      <w:r>
        <w:rPr>
          <w:i/>
          <w:color w:val="231F20"/>
          <w:spacing w:val="-7"/>
          <w:sz w:val="20"/>
        </w:rPr>
        <w:t> </w:t>
      </w:r>
      <w:r>
        <w:rPr>
          <w:i/>
          <w:color w:val="231F20"/>
          <w:spacing w:val="-2"/>
          <w:sz w:val="20"/>
        </w:rPr>
        <w:t>condition</w:t>
      </w:r>
    </w:p>
    <w:p>
      <w:pPr>
        <w:pStyle w:val="BodyText"/>
        <w:spacing w:before="20"/>
        <w:rPr>
          <w:i/>
        </w:rPr>
      </w:pPr>
    </w:p>
    <w:p>
      <w:pPr>
        <w:pStyle w:val="BodyText"/>
        <w:spacing w:line="249" w:lineRule="auto"/>
        <w:ind w:left="296" w:right="680" w:firstLine="237"/>
        <w:jc w:val="both"/>
      </w:pPr>
      <w:r>
        <w:rPr>
          <w:color w:val="231F20"/>
        </w:rPr>
        <w:t>This article studies the noise and vibration reduction effects of sound absorbing wedge in low frequency comprehensively, as well as the influence of arrangement of sound absorbing wedge on the vibration and sound radiation characteristics </w:t>
      </w:r>
      <w:r>
        <w:rPr>
          <w:color w:val="231F20"/>
          <w:vertAlign w:val="superscript"/>
        </w:rPr>
        <w:t>[5]</w:t>
      </w:r>
      <w:r>
        <w:rPr>
          <w:color w:val="231F20"/>
          <w:vertAlign w:val="baseline"/>
        </w:rPr>
        <w:t>. The specific conditions are shown in Tab.1.</w:t>
      </w:r>
    </w:p>
    <w:p>
      <w:pPr>
        <w:spacing w:before="208"/>
        <w:ind w:left="296" w:right="0" w:firstLine="0"/>
        <w:jc w:val="left"/>
        <w:rPr>
          <w:sz w:val="16"/>
        </w:rPr>
      </w:pPr>
      <w:r>
        <w:rPr>
          <w:color w:val="231F20"/>
          <w:sz w:val="16"/>
        </w:rPr>
        <w:t>Table.1.</w:t>
      </w:r>
      <w:r>
        <w:rPr>
          <w:color w:val="231F20"/>
          <w:spacing w:val="-6"/>
          <w:sz w:val="16"/>
        </w:rPr>
        <w:t> </w:t>
      </w:r>
      <w:r>
        <w:rPr>
          <w:color w:val="231F20"/>
          <w:sz w:val="16"/>
        </w:rPr>
        <w:t>Calculation</w:t>
      </w:r>
      <w:r>
        <w:rPr>
          <w:color w:val="231F20"/>
          <w:spacing w:val="-5"/>
          <w:sz w:val="16"/>
        </w:rPr>
        <w:t> </w:t>
      </w:r>
      <w:r>
        <w:rPr>
          <w:color w:val="231F20"/>
          <w:spacing w:val="-2"/>
          <w:sz w:val="16"/>
        </w:rPr>
        <w:t>conditions</w:t>
      </w:r>
    </w:p>
    <w:p>
      <w:pPr>
        <w:pStyle w:val="BodyText"/>
        <w:spacing w:before="21"/>
      </w:pP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5267"/>
        <w:gridCol w:w="1983"/>
      </w:tblGrid>
      <w:tr>
        <w:trPr>
          <w:trHeight w:val="280" w:hRule="atLeast"/>
        </w:trPr>
        <w:tc>
          <w:tcPr>
            <w:tcW w:w="1810" w:type="dxa"/>
            <w:tcBorders>
              <w:top w:val="single" w:sz="4" w:space="0" w:color="000000"/>
              <w:bottom w:val="single" w:sz="4" w:space="0" w:color="000000"/>
            </w:tcBorders>
          </w:tcPr>
          <w:p>
            <w:pPr>
              <w:pStyle w:val="TableParagraph"/>
              <w:rPr>
                <w:sz w:val="16"/>
              </w:rPr>
            </w:pPr>
            <w:r>
              <w:rPr>
                <w:color w:val="231F20"/>
                <w:spacing w:val="-2"/>
                <w:sz w:val="16"/>
              </w:rPr>
              <w:t>Conditions</w:t>
            </w:r>
          </w:p>
        </w:tc>
        <w:tc>
          <w:tcPr>
            <w:tcW w:w="5267" w:type="dxa"/>
            <w:tcBorders>
              <w:top w:val="single" w:sz="4" w:space="0" w:color="000000"/>
              <w:bottom w:val="single" w:sz="4" w:space="0" w:color="000000"/>
            </w:tcBorders>
          </w:tcPr>
          <w:p>
            <w:pPr>
              <w:pStyle w:val="TableParagraph"/>
              <w:ind w:left="2" w:right="28"/>
              <w:rPr>
                <w:sz w:val="16"/>
              </w:rPr>
            </w:pPr>
            <w:r>
              <w:rPr>
                <w:color w:val="231F20"/>
                <w:sz w:val="16"/>
              </w:rPr>
              <w:t>Conditions</w:t>
            </w:r>
            <w:r>
              <w:rPr>
                <w:color w:val="231F20"/>
                <w:spacing w:val="-8"/>
                <w:sz w:val="16"/>
              </w:rPr>
              <w:t> </w:t>
            </w:r>
            <w:r>
              <w:rPr>
                <w:color w:val="231F20"/>
                <w:spacing w:val="-2"/>
                <w:sz w:val="16"/>
              </w:rPr>
              <w:t>described</w:t>
            </w:r>
          </w:p>
        </w:tc>
        <w:tc>
          <w:tcPr>
            <w:tcW w:w="1983" w:type="dxa"/>
            <w:tcBorders>
              <w:top w:val="single" w:sz="4" w:space="0" w:color="000000"/>
              <w:bottom w:val="single" w:sz="4" w:space="0" w:color="000000"/>
            </w:tcBorders>
          </w:tcPr>
          <w:p>
            <w:pPr>
              <w:pStyle w:val="TableParagraph"/>
              <w:ind w:left="500"/>
              <w:jc w:val="left"/>
              <w:rPr>
                <w:sz w:val="16"/>
              </w:rPr>
            </w:pPr>
            <w:r>
              <w:rPr>
                <w:color w:val="231F20"/>
                <w:spacing w:val="-2"/>
                <w:sz w:val="16"/>
              </w:rPr>
              <w:t>Abbreviation</w:t>
            </w:r>
          </w:p>
        </w:tc>
      </w:tr>
      <w:tr>
        <w:trPr>
          <w:trHeight w:val="195" w:hRule="atLeast"/>
        </w:trPr>
        <w:tc>
          <w:tcPr>
            <w:tcW w:w="1810" w:type="dxa"/>
            <w:tcBorders>
              <w:top w:val="single" w:sz="4" w:space="0" w:color="000000"/>
            </w:tcBorders>
          </w:tcPr>
          <w:p>
            <w:pPr>
              <w:pStyle w:val="TableParagraph"/>
              <w:spacing w:line="164" w:lineRule="exact"/>
              <w:ind w:right="2"/>
              <w:rPr>
                <w:sz w:val="16"/>
              </w:rPr>
            </w:pPr>
            <w:r>
              <w:rPr>
                <w:color w:val="231F20"/>
                <w:sz w:val="16"/>
              </w:rPr>
              <w:t>Condition</w:t>
            </w:r>
            <w:r>
              <w:rPr>
                <w:color w:val="231F20"/>
                <w:spacing w:val="-8"/>
                <w:sz w:val="16"/>
              </w:rPr>
              <w:t> </w:t>
            </w:r>
            <w:r>
              <w:rPr>
                <w:color w:val="231F20"/>
                <w:spacing w:val="-10"/>
                <w:sz w:val="16"/>
              </w:rPr>
              <w:t>1</w:t>
            </w:r>
          </w:p>
        </w:tc>
        <w:tc>
          <w:tcPr>
            <w:tcW w:w="5267" w:type="dxa"/>
            <w:tcBorders>
              <w:top w:val="single" w:sz="4" w:space="0" w:color="000000"/>
            </w:tcBorders>
          </w:tcPr>
          <w:p>
            <w:pPr>
              <w:pStyle w:val="TableParagraph"/>
              <w:spacing w:line="164" w:lineRule="exact"/>
              <w:ind w:left="0" w:right="28"/>
              <w:rPr>
                <w:sz w:val="16"/>
              </w:rPr>
            </w:pPr>
            <w:r>
              <w:rPr>
                <w:color w:val="231F20"/>
                <w:sz w:val="16"/>
              </w:rPr>
              <w:t>Not</w:t>
            </w:r>
            <w:r>
              <w:rPr>
                <w:color w:val="231F20"/>
                <w:spacing w:val="-2"/>
                <w:sz w:val="16"/>
              </w:rPr>
              <w:t> </w:t>
            </w:r>
            <w:r>
              <w:rPr>
                <w:color w:val="231F20"/>
                <w:sz w:val="16"/>
              </w:rPr>
              <w:t>lay</w:t>
            </w:r>
            <w:r>
              <w:rPr>
                <w:color w:val="231F20"/>
                <w:spacing w:val="-6"/>
                <w:sz w:val="16"/>
              </w:rPr>
              <w:t> </w:t>
            </w:r>
            <w:r>
              <w:rPr>
                <w:color w:val="231F20"/>
                <w:sz w:val="16"/>
              </w:rPr>
              <w:t>Sound</w:t>
            </w:r>
            <w:r>
              <w:rPr>
                <w:color w:val="231F20"/>
                <w:spacing w:val="-5"/>
                <w:sz w:val="16"/>
              </w:rPr>
              <w:t> </w:t>
            </w:r>
            <w:r>
              <w:rPr>
                <w:color w:val="231F20"/>
                <w:sz w:val="16"/>
              </w:rPr>
              <w:t>absorbing</w:t>
            </w:r>
            <w:r>
              <w:rPr>
                <w:color w:val="231F20"/>
                <w:spacing w:val="-4"/>
                <w:sz w:val="16"/>
              </w:rPr>
              <w:t> </w:t>
            </w:r>
            <w:r>
              <w:rPr>
                <w:color w:val="231F20"/>
                <w:sz w:val="16"/>
              </w:rPr>
              <w:t>wedge</w:t>
            </w:r>
            <w:r>
              <w:rPr>
                <w:color w:val="231F20"/>
                <w:spacing w:val="-5"/>
                <w:sz w:val="16"/>
              </w:rPr>
              <w:t> </w:t>
            </w:r>
            <w:r>
              <w:rPr>
                <w:color w:val="231F20"/>
                <w:sz w:val="16"/>
              </w:rPr>
              <w:t>on</w:t>
            </w:r>
            <w:r>
              <w:rPr>
                <w:color w:val="231F20"/>
                <w:spacing w:val="-1"/>
                <w:sz w:val="16"/>
              </w:rPr>
              <w:t> </w:t>
            </w:r>
            <w:r>
              <w:rPr>
                <w:color w:val="231F20"/>
                <w:sz w:val="16"/>
              </w:rPr>
              <w:t>the</w:t>
            </w:r>
            <w:r>
              <w:rPr>
                <w:color w:val="231F20"/>
                <w:spacing w:val="-5"/>
                <w:sz w:val="16"/>
              </w:rPr>
              <w:t> </w:t>
            </w:r>
            <w:r>
              <w:rPr>
                <w:color w:val="231F20"/>
                <w:sz w:val="16"/>
              </w:rPr>
              <w:t>surface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platform</w:t>
            </w:r>
            <w:r>
              <w:rPr>
                <w:color w:val="231F20"/>
                <w:spacing w:val="-3"/>
                <w:sz w:val="16"/>
              </w:rPr>
              <w:t> </w:t>
            </w:r>
            <w:r>
              <w:rPr>
                <w:color w:val="231F20"/>
                <w:spacing w:val="-4"/>
                <w:sz w:val="16"/>
              </w:rPr>
              <w:t>area</w:t>
            </w:r>
          </w:p>
        </w:tc>
        <w:tc>
          <w:tcPr>
            <w:tcW w:w="1983" w:type="dxa"/>
            <w:tcBorders>
              <w:top w:val="single" w:sz="4" w:space="0" w:color="000000"/>
            </w:tcBorders>
          </w:tcPr>
          <w:p>
            <w:pPr>
              <w:pStyle w:val="TableParagraph"/>
              <w:spacing w:line="164" w:lineRule="exact"/>
              <w:ind w:left="514"/>
              <w:jc w:val="left"/>
              <w:rPr>
                <w:sz w:val="16"/>
              </w:rPr>
            </w:pPr>
            <w:r>
              <w:rPr>
                <w:color w:val="231F20"/>
                <w:sz w:val="16"/>
              </w:rPr>
              <w:t>0% </w:t>
            </w:r>
            <w:r>
              <w:rPr>
                <w:color w:val="231F20"/>
                <w:spacing w:val="-2"/>
                <w:sz w:val="16"/>
              </w:rPr>
              <w:t>covering</w:t>
            </w:r>
          </w:p>
        </w:tc>
      </w:tr>
    </w:tbl>
    <w:p>
      <w:pPr>
        <w:spacing w:after="0" w:line="164" w:lineRule="exact"/>
        <w:jc w:val="left"/>
        <w:rPr>
          <w:sz w:val="16"/>
        </w:rPr>
        <w:sectPr>
          <w:pgSz w:w="10890" w:h="14860"/>
          <w:pgMar w:header="713" w:footer="0" w:top="900" w:bottom="280" w:left="460" w:right="600"/>
        </w:sectPr>
      </w:pPr>
    </w:p>
    <w:p>
      <w:pPr>
        <w:tabs>
          <w:tab w:pos="2255" w:val="left" w:leader="none"/>
        </w:tabs>
        <w:spacing w:line="165" w:lineRule="auto" w:before="105"/>
        <w:ind w:left="767" w:right="0" w:firstLine="0"/>
        <w:jc w:val="left"/>
        <w:rPr>
          <w:sz w:val="16"/>
        </w:rPr>
      </w:pPr>
      <w:r>
        <w:rPr>
          <w:color w:val="231F20"/>
          <w:position w:val="-9"/>
          <w:sz w:val="16"/>
        </w:rPr>
        <w:t>Condition</w:t>
      </w:r>
      <w:r>
        <w:rPr>
          <w:color w:val="231F20"/>
          <w:spacing w:val="-8"/>
          <w:position w:val="-9"/>
          <w:sz w:val="16"/>
        </w:rPr>
        <w:t> </w:t>
      </w:r>
      <w:r>
        <w:rPr>
          <w:color w:val="231F20"/>
          <w:spacing w:val="-10"/>
          <w:position w:val="-9"/>
          <w:sz w:val="16"/>
        </w:rPr>
        <w:t>2</w:t>
      </w:r>
      <w:r>
        <w:rPr>
          <w:color w:val="231F20"/>
          <w:position w:val="-9"/>
          <w:sz w:val="16"/>
        </w:rPr>
        <w:tab/>
      </w:r>
      <w:r>
        <w:rPr>
          <w:color w:val="231F20"/>
          <w:sz w:val="16"/>
        </w:rPr>
        <w:t>Lay</w:t>
      </w:r>
      <w:r>
        <w:rPr>
          <w:color w:val="231F20"/>
          <w:spacing w:val="-8"/>
          <w:sz w:val="16"/>
        </w:rPr>
        <w:t> </w:t>
      </w:r>
      <w:r>
        <w:rPr>
          <w:color w:val="231F20"/>
          <w:sz w:val="16"/>
        </w:rPr>
        <w:t>100%</w:t>
      </w:r>
      <w:r>
        <w:rPr>
          <w:color w:val="231F20"/>
          <w:spacing w:val="-4"/>
          <w:sz w:val="16"/>
        </w:rPr>
        <w:t> </w:t>
      </w:r>
      <w:r>
        <w:rPr>
          <w:color w:val="231F20"/>
          <w:sz w:val="16"/>
        </w:rPr>
        <w:t>sound</w:t>
      </w:r>
      <w:r>
        <w:rPr>
          <w:color w:val="231F20"/>
          <w:spacing w:val="-4"/>
          <w:sz w:val="16"/>
        </w:rPr>
        <w:t> </w:t>
      </w:r>
      <w:r>
        <w:rPr>
          <w:color w:val="231F20"/>
          <w:sz w:val="16"/>
        </w:rPr>
        <w:t>absorbing</w:t>
      </w:r>
      <w:r>
        <w:rPr>
          <w:color w:val="231F20"/>
          <w:spacing w:val="-4"/>
          <w:sz w:val="16"/>
        </w:rPr>
        <w:t> </w:t>
      </w:r>
      <w:r>
        <w:rPr>
          <w:color w:val="231F20"/>
          <w:sz w:val="16"/>
        </w:rPr>
        <w:t>wedge</w:t>
      </w:r>
      <w:r>
        <w:rPr>
          <w:color w:val="231F20"/>
          <w:spacing w:val="-4"/>
          <w:sz w:val="16"/>
        </w:rPr>
        <w:t> </w:t>
      </w:r>
      <w:r>
        <w:rPr>
          <w:color w:val="231F20"/>
          <w:sz w:val="16"/>
        </w:rPr>
        <w:t>on</w:t>
      </w:r>
      <w:r>
        <w:rPr>
          <w:color w:val="231F20"/>
          <w:spacing w:val="-1"/>
          <w:sz w:val="16"/>
        </w:rPr>
        <w:t> </w:t>
      </w:r>
      <w:r>
        <w:rPr>
          <w:color w:val="231F20"/>
          <w:sz w:val="16"/>
        </w:rPr>
        <w:t>the</w:t>
      </w:r>
      <w:r>
        <w:rPr>
          <w:color w:val="231F20"/>
          <w:spacing w:val="-4"/>
          <w:sz w:val="16"/>
        </w:rPr>
        <w:t> </w:t>
      </w:r>
      <w:r>
        <w:rPr>
          <w:color w:val="231F20"/>
          <w:sz w:val="16"/>
        </w:rPr>
        <w:t>surface</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back</w:t>
      </w:r>
      <w:r>
        <w:rPr>
          <w:color w:val="231F20"/>
          <w:spacing w:val="-2"/>
          <w:sz w:val="16"/>
        </w:rPr>
        <w:t> </w:t>
      </w:r>
      <w:r>
        <w:rPr>
          <w:color w:val="231F20"/>
          <w:sz w:val="16"/>
        </w:rPr>
        <w:t>wall</w:t>
      </w:r>
      <w:r>
        <w:rPr>
          <w:color w:val="231F20"/>
          <w:spacing w:val="-4"/>
          <w:sz w:val="16"/>
        </w:rPr>
        <w:t> </w:t>
      </w:r>
      <w:r>
        <w:rPr>
          <w:color w:val="231F20"/>
          <w:sz w:val="16"/>
        </w:rPr>
        <w:t>and</w:t>
      </w:r>
      <w:r>
        <w:rPr>
          <w:color w:val="231F20"/>
          <w:spacing w:val="-3"/>
          <w:sz w:val="16"/>
        </w:rPr>
        <w:t> </w:t>
      </w:r>
      <w:r>
        <w:rPr>
          <w:color w:val="231F20"/>
          <w:spacing w:val="-5"/>
          <w:sz w:val="16"/>
        </w:rPr>
        <w:t>the</w:t>
      </w:r>
    </w:p>
    <w:p>
      <w:pPr>
        <w:spacing w:line="143" w:lineRule="exact" w:before="0"/>
        <w:ind w:left="3771" w:right="0" w:firstLine="0"/>
        <w:jc w:val="left"/>
        <w:rPr>
          <w:sz w:val="16"/>
        </w:rPr>
      </w:pPr>
      <w:r>
        <w:rPr>
          <w:color w:val="231F20"/>
          <w:sz w:val="16"/>
        </w:rPr>
        <w:t>upper</w:t>
      </w:r>
      <w:r>
        <w:rPr>
          <w:color w:val="231F20"/>
          <w:spacing w:val="-5"/>
          <w:sz w:val="16"/>
        </w:rPr>
        <w:t> </w:t>
      </w:r>
      <w:r>
        <w:rPr>
          <w:color w:val="231F20"/>
          <w:sz w:val="16"/>
        </w:rPr>
        <w:t>and</w:t>
      </w:r>
      <w:r>
        <w:rPr>
          <w:color w:val="231F20"/>
          <w:spacing w:val="-3"/>
          <w:sz w:val="16"/>
        </w:rPr>
        <w:t> </w:t>
      </w:r>
      <w:r>
        <w:rPr>
          <w:color w:val="231F20"/>
          <w:sz w:val="16"/>
        </w:rPr>
        <w:t>lower</w:t>
      </w:r>
      <w:r>
        <w:rPr>
          <w:color w:val="231F20"/>
          <w:spacing w:val="-3"/>
          <w:sz w:val="16"/>
        </w:rPr>
        <w:t> </w:t>
      </w:r>
      <w:r>
        <w:rPr>
          <w:color w:val="231F20"/>
          <w:spacing w:val="-2"/>
          <w:sz w:val="16"/>
        </w:rPr>
        <w:t>platforms</w:t>
      </w:r>
    </w:p>
    <w:p>
      <w:pPr>
        <w:tabs>
          <w:tab w:pos="2295" w:val="left" w:leader="none"/>
        </w:tabs>
        <w:spacing w:line="165" w:lineRule="auto" w:before="110"/>
        <w:ind w:left="767" w:right="0" w:firstLine="0"/>
        <w:jc w:val="left"/>
        <w:rPr>
          <w:sz w:val="16"/>
        </w:rPr>
      </w:pPr>
      <w:r>
        <w:rPr>
          <w:color w:val="231F20"/>
          <w:position w:val="-9"/>
          <w:sz w:val="16"/>
        </w:rPr>
        <w:t>Condition</w:t>
      </w:r>
      <w:r>
        <w:rPr>
          <w:color w:val="231F20"/>
          <w:spacing w:val="-8"/>
          <w:position w:val="-9"/>
          <w:sz w:val="16"/>
        </w:rPr>
        <w:t> </w:t>
      </w:r>
      <w:r>
        <w:rPr>
          <w:color w:val="231F20"/>
          <w:spacing w:val="-10"/>
          <w:position w:val="-9"/>
          <w:sz w:val="16"/>
        </w:rPr>
        <w:t>3</w:t>
      </w:r>
      <w:r>
        <w:rPr>
          <w:color w:val="231F20"/>
          <w:position w:val="-9"/>
          <w:sz w:val="16"/>
        </w:rPr>
        <w:tab/>
      </w:r>
      <w:r>
        <w:rPr>
          <w:color w:val="231F20"/>
          <w:sz w:val="16"/>
        </w:rPr>
        <w:t>Lay</w:t>
      </w:r>
      <w:r>
        <w:rPr>
          <w:color w:val="231F20"/>
          <w:spacing w:val="-8"/>
          <w:sz w:val="16"/>
        </w:rPr>
        <w:t> </w:t>
      </w:r>
      <w:r>
        <w:rPr>
          <w:color w:val="231F20"/>
          <w:sz w:val="16"/>
        </w:rPr>
        <w:t>75%</w:t>
      </w:r>
      <w:r>
        <w:rPr>
          <w:color w:val="231F20"/>
          <w:spacing w:val="-2"/>
          <w:sz w:val="16"/>
        </w:rPr>
        <w:t> </w:t>
      </w:r>
      <w:r>
        <w:rPr>
          <w:color w:val="231F20"/>
          <w:sz w:val="16"/>
        </w:rPr>
        <w:t>sound</w:t>
      </w:r>
      <w:r>
        <w:rPr>
          <w:color w:val="231F20"/>
          <w:spacing w:val="-2"/>
          <w:sz w:val="16"/>
        </w:rPr>
        <w:t> </w:t>
      </w:r>
      <w:r>
        <w:rPr>
          <w:color w:val="231F20"/>
          <w:sz w:val="16"/>
        </w:rPr>
        <w:t>absorbing</w:t>
      </w:r>
      <w:r>
        <w:rPr>
          <w:color w:val="231F20"/>
          <w:spacing w:val="-4"/>
          <w:sz w:val="16"/>
        </w:rPr>
        <w:t> </w:t>
      </w:r>
      <w:r>
        <w:rPr>
          <w:color w:val="231F20"/>
          <w:sz w:val="16"/>
        </w:rPr>
        <w:t>wedge</w:t>
      </w:r>
      <w:r>
        <w:rPr>
          <w:color w:val="231F20"/>
          <w:spacing w:val="-4"/>
          <w:sz w:val="16"/>
        </w:rPr>
        <w:t> </w:t>
      </w:r>
      <w:r>
        <w:rPr>
          <w:color w:val="231F20"/>
          <w:sz w:val="16"/>
        </w:rPr>
        <w:t>on</w:t>
      </w:r>
      <w:r>
        <w:rPr>
          <w:color w:val="231F20"/>
          <w:spacing w:val="-1"/>
          <w:sz w:val="16"/>
        </w:rPr>
        <w:t> </w:t>
      </w:r>
      <w:r>
        <w:rPr>
          <w:color w:val="231F20"/>
          <w:sz w:val="16"/>
        </w:rPr>
        <w:t>the</w:t>
      </w:r>
      <w:r>
        <w:rPr>
          <w:color w:val="231F20"/>
          <w:spacing w:val="-4"/>
          <w:sz w:val="16"/>
        </w:rPr>
        <w:t> </w:t>
      </w:r>
      <w:r>
        <w:rPr>
          <w:color w:val="231F20"/>
          <w:sz w:val="16"/>
        </w:rPr>
        <w:t>surface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back</w:t>
      </w:r>
      <w:r>
        <w:rPr>
          <w:color w:val="231F20"/>
          <w:spacing w:val="-2"/>
          <w:sz w:val="16"/>
        </w:rPr>
        <w:t> </w:t>
      </w:r>
      <w:r>
        <w:rPr>
          <w:color w:val="231F20"/>
          <w:sz w:val="16"/>
        </w:rPr>
        <w:t>wall</w:t>
      </w:r>
      <w:r>
        <w:rPr>
          <w:color w:val="231F20"/>
          <w:spacing w:val="-4"/>
          <w:sz w:val="16"/>
        </w:rPr>
        <w:t> </w:t>
      </w:r>
      <w:r>
        <w:rPr>
          <w:color w:val="231F20"/>
          <w:sz w:val="16"/>
        </w:rPr>
        <w:t>and</w:t>
      </w:r>
      <w:r>
        <w:rPr>
          <w:color w:val="231F20"/>
          <w:spacing w:val="-3"/>
          <w:sz w:val="16"/>
        </w:rPr>
        <w:t> </w:t>
      </w:r>
      <w:r>
        <w:rPr>
          <w:color w:val="231F20"/>
          <w:spacing w:val="-5"/>
          <w:sz w:val="16"/>
        </w:rPr>
        <w:t>the</w:t>
      </w:r>
    </w:p>
    <w:p>
      <w:pPr>
        <w:spacing w:line="143" w:lineRule="exact" w:before="0"/>
        <w:ind w:left="3771" w:right="0" w:firstLine="0"/>
        <w:jc w:val="left"/>
        <w:rPr>
          <w:sz w:val="16"/>
        </w:rPr>
      </w:pPr>
      <w:r>
        <w:rPr>
          <w:color w:val="231F20"/>
          <w:sz w:val="16"/>
        </w:rPr>
        <w:t>upper</w:t>
      </w:r>
      <w:r>
        <w:rPr>
          <w:color w:val="231F20"/>
          <w:spacing w:val="-5"/>
          <w:sz w:val="16"/>
        </w:rPr>
        <w:t> </w:t>
      </w:r>
      <w:r>
        <w:rPr>
          <w:color w:val="231F20"/>
          <w:sz w:val="16"/>
        </w:rPr>
        <w:t>and</w:t>
      </w:r>
      <w:r>
        <w:rPr>
          <w:color w:val="231F20"/>
          <w:spacing w:val="-3"/>
          <w:sz w:val="16"/>
        </w:rPr>
        <w:t> </w:t>
      </w:r>
      <w:r>
        <w:rPr>
          <w:color w:val="231F20"/>
          <w:sz w:val="16"/>
        </w:rPr>
        <w:t>lower</w:t>
      </w:r>
      <w:r>
        <w:rPr>
          <w:color w:val="231F20"/>
          <w:spacing w:val="-3"/>
          <w:sz w:val="16"/>
        </w:rPr>
        <w:t> </w:t>
      </w:r>
      <w:r>
        <w:rPr>
          <w:color w:val="231F20"/>
          <w:spacing w:val="-2"/>
          <w:sz w:val="16"/>
        </w:rPr>
        <w:t>platforms</w:t>
      </w:r>
    </w:p>
    <w:p>
      <w:pPr>
        <w:tabs>
          <w:tab w:pos="2295" w:val="left" w:leader="none"/>
        </w:tabs>
        <w:spacing w:line="165" w:lineRule="auto" w:before="109"/>
        <w:ind w:left="767" w:right="0" w:firstLine="0"/>
        <w:jc w:val="left"/>
        <w:rPr>
          <w:sz w:val="16"/>
        </w:rPr>
      </w:pPr>
      <w:r>
        <w:rPr>
          <w:color w:val="231F20"/>
          <w:position w:val="-9"/>
          <w:sz w:val="16"/>
        </w:rPr>
        <w:t>Condition</w:t>
      </w:r>
      <w:r>
        <w:rPr>
          <w:color w:val="231F20"/>
          <w:spacing w:val="-8"/>
          <w:position w:val="-9"/>
          <w:sz w:val="16"/>
        </w:rPr>
        <w:t> </w:t>
      </w:r>
      <w:r>
        <w:rPr>
          <w:color w:val="231F20"/>
          <w:spacing w:val="-10"/>
          <w:position w:val="-9"/>
          <w:sz w:val="16"/>
        </w:rPr>
        <w:t>4</w:t>
      </w:r>
      <w:r>
        <w:rPr>
          <w:color w:val="231F20"/>
          <w:position w:val="-9"/>
          <w:sz w:val="16"/>
        </w:rPr>
        <w:tab/>
      </w:r>
      <w:r>
        <w:rPr>
          <w:color w:val="231F20"/>
          <w:sz w:val="16"/>
        </w:rPr>
        <w:t>Lay</w:t>
      </w:r>
      <w:r>
        <w:rPr>
          <w:color w:val="231F20"/>
          <w:spacing w:val="-8"/>
          <w:sz w:val="16"/>
        </w:rPr>
        <w:t> </w:t>
      </w:r>
      <w:r>
        <w:rPr>
          <w:color w:val="231F20"/>
          <w:sz w:val="16"/>
        </w:rPr>
        <w:t>50%</w:t>
      </w:r>
      <w:r>
        <w:rPr>
          <w:color w:val="231F20"/>
          <w:spacing w:val="-2"/>
          <w:sz w:val="16"/>
        </w:rPr>
        <w:t> </w:t>
      </w:r>
      <w:r>
        <w:rPr>
          <w:color w:val="231F20"/>
          <w:sz w:val="16"/>
        </w:rPr>
        <w:t>sound</w:t>
      </w:r>
      <w:r>
        <w:rPr>
          <w:color w:val="231F20"/>
          <w:spacing w:val="-2"/>
          <w:sz w:val="16"/>
        </w:rPr>
        <w:t> </w:t>
      </w:r>
      <w:r>
        <w:rPr>
          <w:color w:val="231F20"/>
          <w:sz w:val="16"/>
        </w:rPr>
        <w:t>absorbing</w:t>
      </w:r>
      <w:r>
        <w:rPr>
          <w:color w:val="231F20"/>
          <w:spacing w:val="-4"/>
          <w:sz w:val="16"/>
        </w:rPr>
        <w:t> </w:t>
      </w:r>
      <w:r>
        <w:rPr>
          <w:color w:val="231F20"/>
          <w:sz w:val="16"/>
        </w:rPr>
        <w:t>wedge</w:t>
      </w:r>
      <w:r>
        <w:rPr>
          <w:color w:val="231F20"/>
          <w:spacing w:val="-4"/>
          <w:sz w:val="16"/>
        </w:rPr>
        <w:t> </w:t>
      </w:r>
      <w:r>
        <w:rPr>
          <w:color w:val="231F20"/>
          <w:sz w:val="16"/>
        </w:rPr>
        <w:t>on</w:t>
      </w:r>
      <w:r>
        <w:rPr>
          <w:color w:val="231F20"/>
          <w:spacing w:val="-1"/>
          <w:sz w:val="16"/>
        </w:rPr>
        <w:t> </w:t>
      </w:r>
      <w:r>
        <w:rPr>
          <w:color w:val="231F20"/>
          <w:sz w:val="16"/>
        </w:rPr>
        <w:t>the</w:t>
      </w:r>
      <w:r>
        <w:rPr>
          <w:color w:val="231F20"/>
          <w:spacing w:val="-4"/>
          <w:sz w:val="16"/>
        </w:rPr>
        <w:t> </w:t>
      </w:r>
      <w:r>
        <w:rPr>
          <w:color w:val="231F20"/>
          <w:sz w:val="16"/>
        </w:rPr>
        <w:t>surface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back</w:t>
      </w:r>
      <w:r>
        <w:rPr>
          <w:color w:val="231F20"/>
          <w:spacing w:val="-2"/>
          <w:sz w:val="16"/>
        </w:rPr>
        <w:t> </w:t>
      </w:r>
      <w:r>
        <w:rPr>
          <w:color w:val="231F20"/>
          <w:sz w:val="16"/>
        </w:rPr>
        <w:t>wall</w:t>
      </w:r>
      <w:r>
        <w:rPr>
          <w:color w:val="231F20"/>
          <w:spacing w:val="-4"/>
          <w:sz w:val="16"/>
        </w:rPr>
        <w:t> </w:t>
      </w:r>
      <w:r>
        <w:rPr>
          <w:color w:val="231F20"/>
          <w:sz w:val="16"/>
        </w:rPr>
        <w:t>and</w:t>
      </w:r>
      <w:r>
        <w:rPr>
          <w:color w:val="231F20"/>
          <w:spacing w:val="-3"/>
          <w:sz w:val="16"/>
        </w:rPr>
        <w:t> </w:t>
      </w:r>
      <w:r>
        <w:rPr>
          <w:color w:val="231F20"/>
          <w:spacing w:val="-5"/>
          <w:sz w:val="16"/>
        </w:rPr>
        <w:t>the</w:t>
      </w:r>
    </w:p>
    <w:p>
      <w:pPr>
        <w:spacing w:line="143" w:lineRule="exact" w:before="0"/>
        <w:ind w:left="3771" w:right="0" w:firstLine="0"/>
        <w:jc w:val="left"/>
        <w:rPr>
          <w:sz w:val="16"/>
        </w:rPr>
      </w:pPr>
      <w:r>
        <w:rPr>
          <w:color w:val="231F20"/>
          <w:sz w:val="16"/>
        </w:rPr>
        <w:t>upper</w:t>
      </w:r>
      <w:r>
        <w:rPr>
          <w:color w:val="231F20"/>
          <w:spacing w:val="-5"/>
          <w:sz w:val="16"/>
        </w:rPr>
        <w:t> </w:t>
      </w:r>
      <w:r>
        <w:rPr>
          <w:color w:val="231F20"/>
          <w:sz w:val="16"/>
        </w:rPr>
        <w:t>and</w:t>
      </w:r>
      <w:r>
        <w:rPr>
          <w:color w:val="231F20"/>
          <w:spacing w:val="-3"/>
          <w:sz w:val="16"/>
        </w:rPr>
        <w:t> </w:t>
      </w:r>
      <w:r>
        <w:rPr>
          <w:color w:val="231F20"/>
          <w:sz w:val="16"/>
        </w:rPr>
        <w:t>lower</w:t>
      </w:r>
      <w:r>
        <w:rPr>
          <w:color w:val="231F20"/>
          <w:spacing w:val="-3"/>
          <w:sz w:val="16"/>
        </w:rPr>
        <w:t> </w:t>
      </w:r>
      <w:r>
        <w:rPr>
          <w:color w:val="231F20"/>
          <w:spacing w:val="-2"/>
          <w:sz w:val="16"/>
        </w:rPr>
        <w:t>platforms</w:t>
      </w:r>
    </w:p>
    <w:p>
      <w:pPr>
        <w:spacing w:line="240" w:lineRule="auto" w:before="6"/>
        <w:rPr>
          <w:sz w:val="16"/>
        </w:rPr>
      </w:pPr>
      <w:r>
        <w:rPr/>
        <w:br w:type="column"/>
      </w:r>
      <w:r>
        <w:rPr>
          <w:sz w:val="16"/>
        </w:rPr>
      </w:r>
    </w:p>
    <w:p>
      <w:pPr>
        <w:spacing w:before="1"/>
        <w:ind w:left="680" w:right="0" w:firstLine="0"/>
        <w:jc w:val="left"/>
        <w:rPr>
          <w:sz w:val="16"/>
        </w:rPr>
      </w:pPr>
      <w:r>
        <w:rPr>
          <w:color w:val="231F20"/>
          <w:sz w:val="16"/>
        </w:rPr>
        <w:t>100%</w:t>
      </w:r>
      <w:r>
        <w:rPr>
          <w:color w:val="231F20"/>
          <w:spacing w:val="-3"/>
          <w:sz w:val="16"/>
        </w:rPr>
        <w:t> </w:t>
      </w:r>
      <w:r>
        <w:rPr>
          <w:color w:val="231F20"/>
          <w:spacing w:val="-2"/>
          <w:sz w:val="16"/>
        </w:rPr>
        <w:t>covering</w:t>
      </w:r>
    </w:p>
    <w:p>
      <w:pPr>
        <w:pStyle w:val="BodyText"/>
        <w:spacing w:before="111"/>
        <w:rPr>
          <w:sz w:val="16"/>
        </w:rPr>
      </w:pPr>
    </w:p>
    <w:p>
      <w:pPr>
        <w:spacing w:before="1"/>
        <w:ind w:left="721" w:right="0" w:firstLine="0"/>
        <w:jc w:val="left"/>
        <w:rPr>
          <w:sz w:val="16"/>
        </w:rPr>
      </w:pPr>
      <w:r>
        <w:rPr>
          <w:color w:val="231F20"/>
          <w:sz w:val="16"/>
        </w:rPr>
        <w:t>75%</w:t>
      </w:r>
      <w:r>
        <w:rPr>
          <w:color w:val="231F20"/>
          <w:spacing w:val="-3"/>
          <w:sz w:val="16"/>
        </w:rPr>
        <w:t> </w:t>
      </w:r>
      <w:r>
        <w:rPr>
          <w:color w:val="231F20"/>
          <w:spacing w:val="-2"/>
          <w:sz w:val="16"/>
        </w:rPr>
        <w:t>covering</w:t>
      </w:r>
    </w:p>
    <w:p>
      <w:pPr>
        <w:pStyle w:val="BodyText"/>
        <w:spacing w:before="111"/>
        <w:rPr>
          <w:sz w:val="16"/>
        </w:rPr>
      </w:pPr>
    </w:p>
    <w:p>
      <w:pPr>
        <w:spacing w:before="1"/>
        <w:ind w:left="721" w:right="0" w:firstLine="0"/>
        <w:jc w:val="left"/>
        <w:rPr>
          <w:sz w:val="16"/>
        </w:rPr>
      </w:pPr>
      <w:r>
        <w:rPr>
          <w:color w:val="231F20"/>
          <w:sz w:val="16"/>
        </w:rPr>
        <w:t>50%</w:t>
      </w:r>
      <w:r>
        <w:rPr>
          <w:color w:val="231F20"/>
          <w:spacing w:val="-3"/>
          <w:sz w:val="16"/>
        </w:rPr>
        <w:t> </w:t>
      </w:r>
      <w:r>
        <w:rPr>
          <w:color w:val="231F20"/>
          <w:spacing w:val="-2"/>
          <w:sz w:val="16"/>
        </w:rPr>
        <w:t>covering</w:t>
      </w:r>
    </w:p>
    <w:p>
      <w:pPr>
        <w:spacing w:after="0"/>
        <w:jc w:val="left"/>
        <w:rPr>
          <w:sz w:val="16"/>
        </w:rPr>
        <w:sectPr>
          <w:type w:val="continuous"/>
          <w:pgSz w:w="10890" w:h="14860"/>
          <w:pgMar w:header="713" w:footer="0" w:top="780" w:bottom="280" w:left="460" w:right="600"/>
          <w:cols w:num="2" w:equalWidth="0">
            <w:col w:w="6981" w:space="40"/>
            <w:col w:w="2809"/>
          </w:cols>
        </w:sectPr>
      </w:pPr>
    </w:p>
    <w:p>
      <w:pPr>
        <w:pStyle w:val="BodyText"/>
        <w:spacing w:before="5"/>
        <w:rPr>
          <w:sz w:val="7"/>
        </w:rPr>
      </w:pPr>
    </w:p>
    <w:p>
      <w:pPr>
        <w:pStyle w:val="BodyText"/>
        <w:spacing w:line="20" w:lineRule="exact"/>
        <w:ind w:left="174"/>
        <w:rPr>
          <w:sz w:val="2"/>
        </w:rPr>
      </w:pPr>
      <w:r>
        <w:rPr>
          <w:sz w:val="2"/>
        </w:rPr>
        <mc:AlternateContent>
          <mc:Choice Requires="wps">
            <w:drawing>
              <wp:inline distT="0" distB="0" distL="0" distR="0">
                <wp:extent cx="5762625" cy="63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5762625" cy="6350"/>
                          <a:chExt cx="5762625" cy="6350"/>
                        </a:xfrm>
                      </wpg:grpSpPr>
                      <wps:wsp>
                        <wps:cNvPr id="28" name="Graphic 28"/>
                        <wps:cNvSpPr/>
                        <wps:spPr>
                          <a:xfrm>
                            <a:off x="0" y="0"/>
                            <a:ext cx="5762625" cy="6350"/>
                          </a:xfrm>
                          <a:custGeom>
                            <a:avLst/>
                            <a:gdLst/>
                            <a:ahLst/>
                            <a:cxnLst/>
                            <a:rect l="l" t="t" r="r" b="b"/>
                            <a:pathLst>
                              <a:path w="5762625" h="6350">
                                <a:moveTo>
                                  <a:pt x="5762244" y="0"/>
                                </a:moveTo>
                                <a:lnTo>
                                  <a:pt x="5762244" y="0"/>
                                </a:lnTo>
                                <a:lnTo>
                                  <a:pt x="0" y="0"/>
                                </a:lnTo>
                                <a:lnTo>
                                  <a:pt x="0" y="6096"/>
                                </a:lnTo>
                                <a:lnTo>
                                  <a:pt x="5762244" y="6096"/>
                                </a:lnTo>
                                <a:lnTo>
                                  <a:pt x="57622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75pt;height:.5pt;mso-position-horizontal-relative:char;mso-position-vertical-relative:line" id="docshapegroup20" coordorigin="0,0" coordsize="9075,10">
                <v:rect style="position:absolute;left:0;top:0;width:9075;height:10" id="docshape21" filled="true" fillcolor="#000000" stroked="false">
                  <v:fill type="solid"/>
                </v:rect>
              </v:group>
            </w:pict>
          </mc:Fallback>
        </mc:AlternateContent>
      </w:r>
      <w:r>
        <w:rPr>
          <w:sz w:val="2"/>
        </w:rPr>
      </w:r>
    </w:p>
    <w:p>
      <w:pPr>
        <w:pStyle w:val="BodyText"/>
        <w:spacing w:before="32"/>
      </w:pPr>
      <w:r>
        <w:rPr/>
        <w:drawing>
          <wp:anchor distT="0" distB="0" distL="0" distR="0" allowOverlap="1" layoutInCell="1" locked="0" behindDoc="1" simplePos="0" relativeHeight="487598080">
            <wp:simplePos x="0" y="0"/>
            <wp:positionH relativeFrom="page">
              <wp:posOffset>876795</wp:posOffset>
            </wp:positionH>
            <wp:positionV relativeFrom="paragraph">
              <wp:posOffset>182147</wp:posOffset>
            </wp:positionV>
            <wp:extent cx="1953539" cy="1207008"/>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1953539" cy="1207008"/>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3669991</wp:posOffset>
            </wp:positionH>
            <wp:positionV relativeFrom="paragraph">
              <wp:posOffset>253882</wp:posOffset>
            </wp:positionV>
            <wp:extent cx="2122625" cy="108013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2122625" cy="1080135"/>
                    </a:xfrm>
                    <a:prstGeom prst="rect">
                      <a:avLst/>
                    </a:prstGeom>
                  </pic:spPr>
                </pic:pic>
              </a:graphicData>
            </a:graphic>
          </wp:anchor>
        </w:drawing>
      </w:r>
    </w:p>
    <w:p>
      <w:pPr>
        <w:tabs>
          <w:tab w:pos="5113" w:val="left" w:leader="none"/>
        </w:tabs>
        <w:spacing w:line="523" w:lineRule="auto" w:before="0"/>
        <w:ind w:left="296" w:right="971" w:firstLine="972"/>
        <w:jc w:val="left"/>
        <w:rPr>
          <w:sz w:val="16"/>
        </w:rPr>
      </w:pPr>
      <w:r>
        <w:rPr>
          <w:color w:val="231F20"/>
          <w:sz w:val="16"/>
        </w:rPr>
        <w:t>Fig.2 (a) FE model of sonar platform</w:t>
        <w:tab/>
        <w:t>Fig.2</w:t>
      </w:r>
      <w:r>
        <w:rPr>
          <w:color w:val="231F20"/>
          <w:spacing w:val="-3"/>
          <w:sz w:val="16"/>
        </w:rPr>
        <w:t> </w:t>
      </w:r>
      <w:r>
        <w:rPr>
          <w:color w:val="231F20"/>
          <w:sz w:val="16"/>
        </w:rPr>
        <w:t>(b)</w:t>
      </w:r>
      <w:r>
        <w:rPr>
          <w:color w:val="231F20"/>
          <w:spacing w:val="32"/>
          <w:sz w:val="16"/>
        </w:rPr>
        <w:t> </w:t>
      </w:r>
      <w:r>
        <w:rPr>
          <w:color w:val="231F20"/>
          <w:sz w:val="16"/>
        </w:rPr>
        <w:t>Laying</w:t>
      </w:r>
      <w:r>
        <w:rPr>
          <w:color w:val="231F20"/>
          <w:spacing w:val="-5"/>
          <w:sz w:val="16"/>
        </w:rPr>
        <w:t> </w:t>
      </w:r>
      <w:r>
        <w:rPr>
          <w:color w:val="231F20"/>
          <w:sz w:val="16"/>
        </w:rPr>
        <w:t>out</w:t>
      </w:r>
      <w:r>
        <w:rPr>
          <w:color w:val="231F20"/>
          <w:spacing w:val="-3"/>
          <w:sz w:val="16"/>
        </w:rPr>
        <w:t> </w:t>
      </w:r>
      <w:r>
        <w:rPr>
          <w:color w:val="231F20"/>
          <w:sz w:val="16"/>
        </w:rPr>
        <w:t>schematic</w:t>
      </w:r>
      <w:r>
        <w:rPr>
          <w:color w:val="231F20"/>
          <w:spacing w:val="-5"/>
          <w:sz w:val="16"/>
        </w:rPr>
        <w:t> </w:t>
      </w:r>
      <w:r>
        <w:rPr>
          <w:color w:val="231F20"/>
          <w:sz w:val="16"/>
        </w:rPr>
        <w:t>of</w:t>
      </w:r>
      <w:r>
        <w:rPr>
          <w:color w:val="231F20"/>
          <w:spacing w:val="-5"/>
          <w:sz w:val="16"/>
        </w:rPr>
        <w:t> </w:t>
      </w:r>
      <w:r>
        <w:rPr>
          <w:color w:val="231F20"/>
          <w:sz w:val="16"/>
        </w:rPr>
        <w:t>sound</w:t>
      </w:r>
      <w:r>
        <w:rPr>
          <w:color w:val="231F20"/>
          <w:spacing w:val="-5"/>
          <w:sz w:val="16"/>
        </w:rPr>
        <w:t> </w:t>
      </w:r>
      <w:r>
        <w:rPr>
          <w:color w:val="231F20"/>
          <w:sz w:val="16"/>
        </w:rPr>
        <w:t>absorbing</w:t>
      </w:r>
      <w:r>
        <w:rPr>
          <w:color w:val="231F20"/>
          <w:spacing w:val="-5"/>
          <w:sz w:val="16"/>
        </w:rPr>
        <w:t> </w:t>
      </w:r>
      <w:r>
        <w:rPr>
          <w:color w:val="231F20"/>
          <w:sz w:val="16"/>
        </w:rPr>
        <w:t>wedge</w:t>
      </w:r>
      <w:r>
        <w:rPr>
          <w:color w:val="231F20"/>
          <w:spacing w:val="40"/>
          <w:sz w:val="16"/>
        </w:rPr>
        <w:t> </w:t>
      </w:r>
      <w:r>
        <w:rPr>
          <w:color w:val="231F20"/>
          <w:sz w:val="16"/>
        </w:rPr>
        <w:t>Fig.2. (a) FE model of sonar platform; (b) Laying out schematic of sound absorbing wedge</w:t>
      </w:r>
    </w:p>
    <w:p>
      <w:pPr>
        <w:pStyle w:val="ListParagraph"/>
        <w:numPr>
          <w:ilvl w:val="0"/>
          <w:numId w:val="1"/>
        </w:numPr>
        <w:tabs>
          <w:tab w:pos="501" w:val="left" w:leader="none"/>
        </w:tabs>
        <w:spacing w:line="240" w:lineRule="auto" w:before="14" w:after="0"/>
        <w:ind w:left="501" w:right="0" w:hanging="205"/>
        <w:jc w:val="left"/>
        <w:rPr>
          <w:sz w:val="20"/>
        </w:rPr>
      </w:pPr>
      <w:r>
        <w:rPr>
          <w:color w:val="231F20"/>
          <w:sz w:val="20"/>
        </w:rPr>
        <w:t>Analysis</w:t>
      </w:r>
      <w:r>
        <w:rPr>
          <w:color w:val="231F20"/>
          <w:spacing w:val="5"/>
          <w:sz w:val="20"/>
        </w:rPr>
        <w:t> </w:t>
      </w:r>
      <w:r>
        <w:rPr>
          <w:color w:val="231F20"/>
          <w:sz w:val="20"/>
        </w:rPr>
        <w:t>of</w:t>
      </w:r>
      <w:r>
        <w:rPr>
          <w:color w:val="231F20"/>
          <w:spacing w:val="7"/>
          <w:sz w:val="20"/>
        </w:rPr>
        <w:t> </w:t>
      </w:r>
      <w:r>
        <w:rPr>
          <w:color w:val="231F20"/>
          <w:spacing w:val="-2"/>
          <w:sz w:val="20"/>
        </w:rPr>
        <w:t>results</w:t>
      </w:r>
    </w:p>
    <w:p>
      <w:pPr>
        <w:pStyle w:val="BodyText"/>
        <w:spacing w:before="20"/>
      </w:pPr>
    </w:p>
    <w:p>
      <w:pPr>
        <w:pStyle w:val="BodyText"/>
        <w:ind w:left="534"/>
      </w:pPr>
      <w:r>
        <w:rPr>
          <w:color w:val="231F20"/>
        </w:rPr>
        <w:t>Fig.3 shows that the coverage</w:t>
      </w:r>
      <w:r>
        <w:rPr>
          <w:color w:val="231F20"/>
          <w:spacing w:val="2"/>
        </w:rPr>
        <w:t> </w:t>
      </w:r>
      <w:r>
        <w:rPr>
          <w:color w:val="231F20"/>
        </w:rPr>
        <w:t>of</w:t>
      </w:r>
      <w:r>
        <w:rPr>
          <w:color w:val="231F20"/>
          <w:spacing w:val="-2"/>
        </w:rPr>
        <w:t> </w:t>
      </w:r>
      <w:r>
        <w:rPr>
          <w:color w:val="231F20"/>
        </w:rPr>
        <w:t>sound</w:t>
      </w:r>
      <w:r>
        <w:rPr>
          <w:color w:val="231F20"/>
          <w:spacing w:val="1"/>
        </w:rPr>
        <w:t> </w:t>
      </w:r>
      <w:r>
        <w:rPr>
          <w:color w:val="231F20"/>
        </w:rPr>
        <w:t>absorbing</w:t>
      </w:r>
      <w:r>
        <w:rPr>
          <w:color w:val="231F20"/>
          <w:spacing w:val="1"/>
        </w:rPr>
        <w:t> </w:t>
      </w:r>
      <w:r>
        <w:rPr>
          <w:color w:val="231F20"/>
        </w:rPr>
        <w:t>wedge</w:t>
      </w:r>
      <w:r>
        <w:rPr>
          <w:color w:val="231F20"/>
          <w:spacing w:val="1"/>
        </w:rPr>
        <w:t> </w:t>
      </w:r>
      <w:r>
        <w:rPr>
          <w:color w:val="231F20"/>
        </w:rPr>
        <w:t>can</w:t>
      </w:r>
      <w:r>
        <w:rPr>
          <w:color w:val="231F20"/>
          <w:spacing w:val="-2"/>
        </w:rPr>
        <w:t> </w:t>
      </w:r>
      <w:r>
        <w:rPr>
          <w:color w:val="231F20"/>
        </w:rPr>
        <w:t>reduce the sound</w:t>
      </w:r>
      <w:r>
        <w:rPr>
          <w:color w:val="231F20"/>
          <w:spacing w:val="1"/>
        </w:rPr>
        <w:t> </w:t>
      </w:r>
      <w:r>
        <w:rPr>
          <w:color w:val="231F20"/>
        </w:rPr>
        <w:t>radiation</w:t>
      </w:r>
      <w:r>
        <w:rPr>
          <w:color w:val="231F20"/>
          <w:spacing w:val="-1"/>
        </w:rPr>
        <w:t> </w:t>
      </w:r>
      <w:r>
        <w:rPr>
          <w:color w:val="231F20"/>
        </w:rPr>
        <w:t>of</w:t>
      </w:r>
      <w:r>
        <w:rPr>
          <w:color w:val="231F20"/>
          <w:spacing w:val="-1"/>
        </w:rPr>
        <w:t> </w:t>
      </w:r>
      <w:r>
        <w:rPr>
          <w:color w:val="231F20"/>
        </w:rPr>
        <w:t>sonar </w:t>
      </w:r>
      <w:r>
        <w:rPr>
          <w:color w:val="231F20"/>
          <w:spacing w:val="-2"/>
        </w:rPr>
        <w:t>platform.</w:t>
      </w:r>
    </w:p>
    <w:p>
      <w:pPr>
        <w:pStyle w:val="BodyText"/>
        <w:spacing w:before="11"/>
        <w:ind w:left="296"/>
      </w:pPr>
      <w:r>
        <w:rPr/>
        <mc:AlternateContent>
          <mc:Choice Requires="wps">
            <w:drawing>
              <wp:anchor distT="0" distB="0" distL="0" distR="0" allowOverlap="1" layoutInCell="1" locked="0" behindDoc="0" simplePos="0" relativeHeight="15740416">
                <wp:simplePos x="0" y="0"/>
                <wp:positionH relativeFrom="page">
                  <wp:posOffset>1073359</wp:posOffset>
                </wp:positionH>
                <wp:positionV relativeFrom="paragraph">
                  <wp:posOffset>358441</wp:posOffset>
                </wp:positionV>
                <wp:extent cx="2120265" cy="15341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120265" cy="1534160"/>
                          <a:chExt cx="2120265" cy="1534160"/>
                        </a:xfrm>
                      </wpg:grpSpPr>
                      <pic:pic>
                        <pic:nvPicPr>
                          <pic:cNvPr id="32" name="Image 32"/>
                          <pic:cNvPicPr/>
                        </pic:nvPicPr>
                        <pic:blipFill>
                          <a:blip r:embed="rId18" cstate="print"/>
                          <a:stretch>
                            <a:fillRect/>
                          </a:stretch>
                        </pic:blipFill>
                        <pic:spPr>
                          <a:xfrm>
                            <a:off x="0" y="0"/>
                            <a:ext cx="2119934" cy="1400679"/>
                          </a:xfrm>
                          <a:prstGeom prst="rect">
                            <a:avLst/>
                          </a:prstGeom>
                        </pic:spPr>
                      </pic:pic>
                      <wps:wsp>
                        <wps:cNvPr id="33" name="Graphic 33"/>
                        <wps:cNvSpPr/>
                        <wps:spPr>
                          <a:xfrm>
                            <a:off x="727195" y="1434480"/>
                            <a:ext cx="133985" cy="81280"/>
                          </a:xfrm>
                          <a:custGeom>
                            <a:avLst/>
                            <a:gdLst/>
                            <a:ahLst/>
                            <a:cxnLst/>
                            <a:rect l="l" t="t" r="r" b="b"/>
                            <a:pathLst>
                              <a:path w="133985" h="81280">
                                <a:moveTo>
                                  <a:pt x="28905" y="79705"/>
                                </a:moveTo>
                                <a:lnTo>
                                  <a:pt x="27114" y="77851"/>
                                </a:lnTo>
                                <a:lnTo>
                                  <a:pt x="18872" y="71462"/>
                                </a:lnTo>
                                <a:lnTo>
                                  <a:pt x="15087" y="67411"/>
                                </a:lnTo>
                                <a:lnTo>
                                  <a:pt x="8178" y="57569"/>
                                </a:lnTo>
                                <a:lnTo>
                                  <a:pt x="6451" y="50723"/>
                                </a:lnTo>
                                <a:lnTo>
                                  <a:pt x="6451" y="33172"/>
                                </a:lnTo>
                                <a:lnTo>
                                  <a:pt x="8242" y="25996"/>
                                </a:lnTo>
                                <a:lnTo>
                                  <a:pt x="15417" y="14820"/>
                                </a:lnTo>
                                <a:lnTo>
                                  <a:pt x="19075" y="10502"/>
                                </a:lnTo>
                                <a:lnTo>
                                  <a:pt x="26517" y="4394"/>
                                </a:lnTo>
                                <a:lnTo>
                                  <a:pt x="28308" y="2527"/>
                                </a:lnTo>
                                <a:lnTo>
                                  <a:pt x="0" y="36093"/>
                                </a:lnTo>
                                <a:lnTo>
                                  <a:pt x="1333" y="52590"/>
                                </a:lnTo>
                                <a:lnTo>
                                  <a:pt x="27838" y="80772"/>
                                </a:lnTo>
                                <a:lnTo>
                                  <a:pt x="28371" y="80238"/>
                                </a:lnTo>
                                <a:lnTo>
                                  <a:pt x="28905" y="79705"/>
                                </a:lnTo>
                                <a:close/>
                              </a:path>
                              <a:path w="133985" h="81280">
                                <a:moveTo>
                                  <a:pt x="133883" y="33566"/>
                                </a:moveTo>
                                <a:lnTo>
                                  <a:pt x="107315" y="1333"/>
                                </a:lnTo>
                                <a:lnTo>
                                  <a:pt x="104787" y="0"/>
                                </a:lnTo>
                                <a:lnTo>
                                  <a:pt x="104521" y="1333"/>
                                </a:lnTo>
                                <a:lnTo>
                                  <a:pt x="106375" y="3263"/>
                                </a:lnTo>
                                <a:lnTo>
                                  <a:pt x="114084" y="9639"/>
                                </a:lnTo>
                                <a:lnTo>
                                  <a:pt x="117805" y="13957"/>
                                </a:lnTo>
                                <a:lnTo>
                                  <a:pt x="124980" y="24866"/>
                                </a:lnTo>
                                <a:lnTo>
                                  <a:pt x="127038" y="31711"/>
                                </a:lnTo>
                                <a:lnTo>
                                  <a:pt x="128104" y="48196"/>
                                </a:lnTo>
                                <a:lnTo>
                                  <a:pt x="126314" y="55448"/>
                                </a:lnTo>
                                <a:lnTo>
                                  <a:pt x="118071" y="67945"/>
                                </a:lnTo>
                                <a:lnTo>
                                  <a:pt x="114084" y="72466"/>
                                </a:lnTo>
                                <a:lnTo>
                                  <a:pt x="106375" y="78041"/>
                                </a:lnTo>
                                <a:lnTo>
                                  <a:pt x="104521" y="79768"/>
                                </a:lnTo>
                                <a:lnTo>
                                  <a:pt x="104787" y="81102"/>
                                </a:lnTo>
                                <a:lnTo>
                                  <a:pt x="107442" y="79908"/>
                                </a:lnTo>
                                <a:lnTo>
                                  <a:pt x="112623" y="76847"/>
                                </a:lnTo>
                                <a:lnTo>
                                  <a:pt x="117805" y="73787"/>
                                </a:lnTo>
                                <a:lnTo>
                                  <a:pt x="122593" y="69469"/>
                                </a:lnTo>
                                <a:lnTo>
                                  <a:pt x="131356" y="58305"/>
                                </a:lnTo>
                                <a:lnTo>
                                  <a:pt x="133616" y="51117"/>
                                </a:lnTo>
                                <a:lnTo>
                                  <a:pt x="133883" y="33566"/>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771175" y="1420935"/>
                            <a:ext cx="677545" cy="113664"/>
                          </a:xfrm>
                          <a:prstGeom prst="rect">
                            <a:avLst/>
                          </a:prstGeom>
                        </wps:spPr>
                        <wps:txbx>
                          <w:txbxContent>
                            <w:p>
                              <w:pPr>
                                <w:spacing w:line="178" w:lineRule="exact" w:before="0"/>
                                <w:ind w:left="0" w:right="0" w:firstLine="0"/>
                                <w:jc w:val="left"/>
                                <w:rPr>
                                  <w:sz w:val="16"/>
                                </w:rPr>
                              </w:pPr>
                              <w:r>
                                <w:rPr>
                                  <w:color w:val="231F20"/>
                                  <w:sz w:val="16"/>
                                </w:rPr>
                                <w:t>a</w:t>
                              </w:r>
                              <w:r>
                                <w:rPr>
                                  <w:color w:val="231F20"/>
                                  <w:spacing w:val="37"/>
                                  <w:sz w:val="16"/>
                                </w:rPr>
                                <w:t>  </w:t>
                              </w:r>
                              <w:r>
                                <w:rPr>
                                  <w:color w:val="231F20"/>
                                  <w:sz w:val="16"/>
                                </w:rPr>
                                <w:t>0%</w:t>
                              </w:r>
                              <w:r>
                                <w:rPr>
                                  <w:color w:val="231F20"/>
                                  <w:spacing w:val="1"/>
                                  <w:sz w:val="16"/>
                                </w:rPr>
                                <w:t> </w:t>
                              </w:r>
                              <w:r>
                                <w:rPr>
                                  <w:color w:val="231F20"/>
                                  <w:spacing w:val="-2"/>
                                  <w:sz w:val="16"/>
                                </w:rPr>
                                <w:t>covering</w:t>
                              </w:r>
                            </w:p>
                          </w:txbxContent>
                        </wps:txbx>
                        <wps:bodyPr wrap="square" lIns="0" tIns="0" rIns="0" bIns="0" rtlCol="0">
                          <a:noAutofit/>
                        </wps:bodyPr>
                      </wps:wsp>
                    </wpg:wgp>
                  </a:graphicData>
                </a:graphic>
              </wp:anchor>
            </w:drawing>
          </mc:Choice>
          <mc:Fallback>
            <w:pict>
              <v:group style="position:absolute;margin-left:84.516502pt;margin-top:28.223734pt;width:166.95pt;height:120.8pt;mso-position-horizontal-relative:page;mso-position-vertical-relative:paragraph;z-index:15740416" id="docshapegroup22" coordorigin="1690,564" coordsize="3339,2416">
                <v:shape style="position:absolute;left:1690;top:564;width:3339;height:2206" type="#_x0000_t75" id="docshape23" stroked="false">
                  <v:imagedata r:id="rId18" o:title=""/>
                </v:shape>
                <v:shape style="position:absolute;left:2835;top:2823;width:211;height:128" id="docshape24" coordorigin="2836,2823" coordsize="211,128" path="m2881,2949l2878,2946,2865,2936,2859,2930,2848,2914,2846,2903,2846,2876,2849,2864,2860,2847,2866,2840,2877,2830,2880,2827,2880,2825,2875,2828,2858,2840,2851,2848,2838,2869,2836,2880,2838,2906,2841,2917,2854,2933,2861,2939,2875,2949,2879,2951,2880,2950,2881,2949xm3046,2876l3043,2864,3028,2844,3020,2836,3005,2826,3001,2823,3000,2826,3003,2829,3015,2839,3021,2845,3032,2863,3036,2873,3037,2899,3034,2911,3021,2930,3015,2938,3003,2946,3000,2949,3001,2951,3005,2949,3013,2945,3021,2940,3029,2933,3042,2915,3046,2904,3046,2876xe" filled="true" fillcolor="#000000" stroked="false">
                  <v:path arrowok="t"/>
                  <v:fill type="solid"/>
                </v:shape>
                <v:shape style="position:absolute;left:2904;top:2802;width:1067;height:179" type="#_x0000_t202" id="docshape25" filled="false" stroked="false">
                  <v:textbox inset="0,0,0,0">
                    <w:txbxContent>
                      <w:p>
                        <w:pPr>
                          <w:spacing w:line="178" w:lineRule="exact" w:before="0"/>
                          <w:ind w:left="0" w:right="0" w:firstLine="0"/>
                          <w:jc w:val="left"/>
                          <w:rPr>
                            <w:sz w:val="16"/>
                          </w:rPr>
                        </w:pPr>
                        <w:r>
                          <w:rPr>
                            <w:color w:val="231F20"/>
                            <w:sz w:val="16"/>
                          </w:rPr>
                          <w:t>a</w:t>
                        </w:r>
                        <w:r>
                          <w:rPr>
                            <w:color w:val="231F20"/>
                            <w:spacing w:val="37"/>
                            <w:sz w:val="16"/>
                          </w:rPr>
                          <w:t>  </w:t>
                        </w:r>
                        <w:r>
                          <w:rPr>
                            <w:color w:val="231F20"/>
                            <w:sz w:val="16"/>
                          </w:rPr>
                          <w:t>0%</w:t>
                        </w:r>
                        <w:r>
                          <w:rPr>
                            <w:color w:val="231F20"/>
                            <w:spacing w:val="1"/>
                            <w:sz w:val="16"/>
                          </w:rPr>
                          <w:t> </w:t>
                        </w:r>
                        <w:r>
                          <w:rPr>
                            <w:color w:val="231F20"/>
                            <w:spacing w:val="-2"/>
                            <w:sz w:val="16"/>
                          </w:rPr>
                          <w:t>covering</w:t>
                        </w:r>
                      </w:p>
                    </w:txbxContent>
                  </v:textbox>
                  <w10:wrap type="none"/>
                </v:shape>
                <w10:wrap type="none"/>
              </v:group>
            </w:pict>
          </mc:Fallback>
        </mc:AlternateContent>
      </w:r>
      <w:r>
        <w:rPr>
          <w:color w:val="231F20"/>
        </w:rPr>
        <w:t>And</w:t>
      </w:r>
      <w:r>
        <w:rPr>
          <w:color w:val="231F20"/>
          <w:spacing w:val="-5"/>
        </w:rPr>
        <w:t> </w:t>
      </w:r>
      <w:r>
        <w:rPr>
          <w:color w:val="231F20"/>
        </w:rPr>
        <w:t>the</w:t>
      </w:r>
      <w:r>
        <w:rPr>
          <w:color w:val="231F20"/>
          <w:spacing w:val="-5"/>
        </w:rPr>
        <w:t> </w:t>
      </w:r>
      <w:r>
        <w:rPr>
          <w:color w:val="231F20"/>
        </w:rPr>
        <w:t>average</w:t>
      </w:r>
      <w:r>
        <w:rPr>
          <w:color w:val="231F20"/>
          <w:spacing w:val="-5"/>
        </w:rPr>
        <w:t> </w:t>
      </w:r>
      <w:r>
        <w:rPr>
          <w:color w:val="231F20"/>
        </w:rPr>
        <w:t>reduction</w:t>
      </w:r>
      <w:r>
        <w:rPr>
          <w:color w:val="231F20"/>
          <w:spacing w:val="-7"/>
        </w:rPr>
        <w:t> </w:t>
      </w:r>
      <w:r>
        <w:rPr>
          <w:color w:val="231F20"/>
        </w:rPr>
        <w:t>of</w:t>
      </w:r>
      <w:r>
        <w:rPr>
          <w:color w:val="231F20"/>
          <w:spacing w:val="-5"/>
        </w:rPr>
        <w:t> </w:t>
      </w:r>
      <w:r>
        <w:rPr>
          <w:color w:val="231F20"/>
        </w:rPr>
        <w:t>sound</w:t>
      </w:r>
      <w:r>
        <w:rPr>
          <w:color w:val="231F20"/>
          <w:spacing w:val="-5"/>
        </w:rPr>
        <w:t> </w:t>
      </w:r>
      <w:r>
        <w:rPr>
          <w:color w:val="231F20"/>
        </w:rPr>
        <w:t>radiation</w:t>
      </w:r>
      <w:r>
        <w:rPr>
          <w:color w:val="231F20"/>
          <w:spacing w:val="-7"/>
        </w:rPr>
        <w:t> </w:t>
      </w:r>
      <w:r>
        <w:rPr>
          <w:color w:val="231F20"/>
        </w:rPr>
        <w:t>is</w:t>
      </w:r>
      <w:r>
        <w:rPr>
          <w:color w:val="231F20"/>
          <w:spacing w:val="-7"/>
        </w:rPr>
        <w:t> </w:t>
      </w:r>
      <w:r>
        <w:rPr>
          <w:color w:val="231F20"/>
        </w:rPr>
        <w:t>about</w:t>
      </w:r>
      <w:r>
        <w:rPr>
          <w:color w:val="231F20"/>
          <w:spacing w:val="-5"/>
        </w:rPr>
        <w:t> </w:t>
      </w:r>
      <w:r>
        <w:rPr>
          <w:color w:val="231F20"/>
        </w:rPr>
        <w:t>25dB</w:t>
      </w:r>
      <w:r>
        <w:rPr>
          <w:color w:val="231F20"/>
          <w:spacing w:val="-8"/>
        </w:rPr>
        <w:t> </w:t>
      </w:r>
      <w:r>
        <w:rPr>
          <w:color w:val="231F20"/>
        </w:rPr>
        <w:t>from</w:t>
      </w:r>
      <w:r>
        <w:rPr>
          <w:color w:val="231F20"/>
          <w:spacing w:val="-9"/>
        </w:rPr>
        <w:t> </w:t>
      </w:r>
      <w:r>
        <w:rPr>
          <w:color w:val="231F20"/>
        </w:rPr>
        <w:t>20Hz~10k</w:t>
      </w:r>
      <w:r>
        <w:rPr>
          <w:color w:val="231F20"/>
          <w:spacing w:val="-7"/>
        </w:rPr>
        <w:t> </w:t>
      </w:r>
      <w:r>
        <w:rPr>
          <w:color w:val="231F20"/>
          <w:spacing w:val="-5"/>
        </w:rPr>
        <w:t>Hz.</w:t>
      </w:r>
    </w:p>
    <w:p>
      <w:pPr>
        <w:pStyle w:val="BodyText"/>
        <w:spacing w:before="88"/>
      </w:pPr>
      <w:r>
        <w:rPr/>
        <w:drawing>
          <wp:anchor distT="0" distB="0" distL="0" distR="0" allowOverlap="1" layoutInCell="1" locked="0" behindDoc="1" simplePos="0" relativeHeight="487599104">
            <wp:simplePos x="0" y="0"/>
            <wp:positionH relativeFrom="page">
              <wp:posOffset>3405111</wp:posOffset>
            </wp:positionH>
            <wp:positionV relativeFrom="paragraph">
              <wp:posOffset>217715</wp:posOffset>
            </wp:positionV>
            <wp:extent cx="2098547" cy="1362456"/>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2098547" cy="1362456"/>
                    </a:xfrm>
                    <a:prstGeom prst="rect">
                      <a:avLst/>
                    </a:prstGeom>
                  </pic:spPr>
                </pic:pic>
              </a:graphicData>
            </a:graphic>
          </wp:anchor>
        </w:drawing>
      </w:r>
    </w:p>
    <w:p>
      <w:pPr>
        <w:spacing w:before="62"/>
        <w:ind w:left="5961" w:right="0" w:firstLine="0"/>
        <w:jc w:val="left"/>
        <w:rPr>
          <w:sz w:val="16"/>
        </w:rPr>
      </w:pPr>
      <w:r>
        <w:rPr/>
        <w:drawing>
          <wp:inline distT="0" distB="0" distL="0" distR="0">
            <wp:extent cx="28905" cy="7957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28905" cy="79578"/>
                    </a:xfrm>
                    <a:prstGeom prst="rect">
                      <a:avLst/>
                    </a:prstGeom>
                  </pic:spPr>
                </pic:pic>
              </a:graphicData>
            </a:graphic>
          </wp:inline>
        </w:drawing>
      </w:r>
      <w:r>
        <w:rPr/>
      </w:r>
      <w:r>
        <w:rPr>
          <w:color w:val="231F20"/>
          <w:position w:val="1"/>
          <w:sz w:val="16"/>
        </w:rPr>
        <w:t>b</w:t>
      </w:r>
      <w:r>
        <w:rPr>
          <w:color w:val="231F20"/>
          <w:spacing w:val="-18"/>
          <w:position w:val="1"/>
          <w:sz w:val="16"/>
        </w:rPr>
        <w:t> </w:t>
      </w:r>
      <w:r>
        <w:rPr>
          <w:color w:val="231F20"/>
          <w:spacing w:val="-16"/>
          <w:sz w:val="16"/>
        </w:rPr>
        <w:drawing>
          <wp:inline distT="0" distB="0" distL="0" distR="0">
            <wp:extent cx="29362" cy="8110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29362" cy="81102"/>
                    </a:xfrm>
                    <a:prstGeom prst="rect">
                      <a:avLst/>
                    </a:prstGeom>
                  </pic:spPr>
                </pic:pic>
              </a:graphicData>
            </a:graphic>
          </wp:inline>
        </w:drawing>
      </w:r>
      <w:r>
        <w:rPr>
          <w:color w:val="231F20"/>
          <w:spacing w:val="-16"/>
          <w:sz w:val="16"/>
        </w:rPr>
      </w:r>
      <w:r>
        <w:rPr>
          <w:color w:val="231F20"/>
          <w:spacing w:val="61"/>
          <w:position w:val="1"/>
          <w:sz w:val="16"/>
        </w:rPr>
        <w:t> </w:t>
      </w:r>
      <w:r>
        <w:rPr>
          <w:color w:val="231F20"/>
          <w:position w:val="1"/>
          <w:sz w:val="16"/>
        </w:rPr>
        <w:t>100%</w:t>
      </w:r>
      <w:r>
        <w:rPr>
          <w:color w:val="231F20"/>
          <w:spacing w:val="-1"/>
          <w:position w:val="1"/>
          <w:sz w:val="16"/>
        </w:rPr>
        <w:t> </w:t>
      </w:r>
      <w:r>
        <w:rPr>
          <w:color w:val="231F20"/>
          <w:spacing w:val="-2"/>
          <w:position w:val="1"/>
          <w:sz w:val="16"/>
        </w:rPr>
        <w:t>covering</w:t>
      </w:r>
    </w:p>
    <w:p>
      <w:pPr>
        <w:spacing w:after="0"/>
        <w:jc w:val="left"/>
        <w:rPr>
          <w:sz w:val="16"/>
        </w:rPr>
        <w:sectPr>
          <w:type w:val="continuous"/>
          <w:pgSz w:w="10890" w:h="14860"/>
          <w:pgMar w:header="713" w:footer="0" w:top="780" w:bottom="280" w:left="460" w:right="600"/>
        </w:sectPr>
      </w:pPr>
    </w:p>
    <w:p>
      <w:pPr>
        <w:pStyle w:val="BodyText"/>
        <w:spacing w:before="225"/>
      </w:pPr>
    </w:p>
    <w:p>
      <w:pPr>
        <w:pStyle w:val="BodyText"/>
        <w:ind w:left="4974"/>
      </w:pPr>
      <w:r>
        <w:rPr/>
        <mc:AlternateContent>
          <mc:Choice Requires="wps">
            <w:drawing>
              <wp:inline distT="0" distB="0" distL="0" distR="0">
                <wp:extent cx="2135505" cy="1540510"/>
                <wp:effectExtent l="0" t="0" r="0" b="2540"/>
                <wp:docPr id="38" name="Group 38"/>
                <wp:cNvGraphicFramePr>
                  <a:graphicFrameLocks/>
                </wp:cNvGraphicFramePr>
                <a:graphic>
                  <a:graphicData uri="http://schemas.microsoft.com/office/word/2010/wordprocessingGroup">
                    <wpg:wgp>
                      <wpg:cNvPr id="38" name="Group 38"/>
                      <wpg:cNvGrpSpPr/>
                      <wpg:grpSpPr>
                        <a:xfrm>
                          <a:off x="0" y="0"/>
                          <a:ext cx="2135505" cy="1540510"/>
                          <a:chExt cx="2135505" cy="1540510"/>
                        </a:xfrm>
                      </wpg:grpSpPr>
                      <pic:pic>
                        <pic:nvPicPr>
                          <pic:cNvPr id="39" name="Image 39"/>
                          <pic:cNvPicPr/>
                        </pic:nvPicPr>
                        <pic:blipFill>
                          <a:blip r:embed="rId22" cstate="print"/>
                          <a:stretch>
                            <a:fillRect/>
                          </a:stretch>
                        </pic:blipFill>
                        <pic:spPr>
                          <a:xfrm>
                            <a:off x="0" y="0"/>
                            <a:ext cx="2135238" cy="1406843"/>
                          </a:xfrm>
                          <a:prstGeom prst="rect">
                            <a:avLst/>
                          </a:prstGeom>
                        </pic:spPr>
                      </pic:pic>
                      <wps:wsp>
                        <wps:cNvPr id="40" name="Graphic 40"/>
                        <wps:cNvSpPr/>
                        <wps:spPr>
                          <a:xfrm>
                            <a:off x="722642" y="1440631"/>
                            <a:ext cx="140335" cy="81280"/>
                          </a:xfrm>
                          <a:custGeom>
                            <a:avLst/>
                            <a:gdLst/>
                            <a:ahLst/>
                            <a:cxnLst/>
                            <a:rect l="l" t="t" r="r" b="b"/>
                            <a:pathLst>
                              <a:path w="140335" h="81280">
                                <a:moveTo>
                                  <a:pt x="28905" y="79705"/>
                                </a:moveTo>
                                <a:lnTo>
                                  <a:pt x="27114" y="77851"/>
                                </a:lnTo>
                                <a:lnTo>
                                  <a:pt x="18872" y="71462"/>
                                </a:lnTo>
                                <a:lnTo>
                                  <a:pt x="15087" y="67411"/>
                                </a:lnTo>
                                <a:lnTo>
                                  <a:pt x="8178" y="57569"/>
                                </a:lnTo>
                                <a:lnTo>
                                  <a:pt x="6451" y="50723"/>
                                </a:lnTo>
                                <a:lnTo>
                                  <a:pt x="6451" y="33172"/>
                                </a:lnTo>
                                <a:lnTo>
                                  <a:pt x="8242" y="25996"/>
                                </a:lnTo>
                                <a:lnTo>
                                  <a:pt x="15417" y="14820"/>
                                </a:lnTo>
                                <a:lnTo>
                                  <a:pt x="19075" y="10502"/>
                                </a:lnTo>
                                <a:lnTo>
                                  <a:pt x="26517" y="4394"/>
                                </a:lnTo>
                                <a:lnTo>
                                  <a:pt x="28308" y="2527"/>
                                </a:lnTo>
                                <a:lnTo>
                                  <a:pt x="0" y="36093"/>
                                </a:lnTo>
                                <a:lnTo>
                                  <a:pt x="1333" y="52590"/>
                                </a:lnTo>
                                <a:lnTo>
                                  <a:pt x="27838" y="80772"/>
                                </a:lnTo>
                                <a:lnTo>
                                  <a:pt x="28371" y="80238"/>
                                </a:lnTo>
                                <a:lnTo>
                                  <a:pt x="28905" y="79705"/>
                                </a:lnTo>
                                <a:close/>
                              </a:path>
                              <a:path w="140335" h="81280">
                                <a:moveTo>
                                  <a:pt x="139966" y="33578"/>
                                </a:moveTo>
                                <a:lnTo>
                                  <a:pt x="113398" y="1333"/>
                                </a:lnTo>
                                <a:lnTo>
                                  <a:pt x="110871" y="0"/>
                                </a:lnTo>
                                <a:lnTo>
                                  <a:pt x="110604" y="1333"/>
                                </a:lnTo>
                                <a:lnTo>
                                  <a:pt x="112458" y="3263"/>
                                </a:lnTo>
                                <a:lnTo>
                                  <a:pt x="120167" y="9639"/>
                                </a:lnTo>
                                <a:lnTo>
                                  <a:pt x="123888" y="13957"/>
                                </a:lnTo>
                                <a:lnTo>
                                  <a:pt x="131064" y="24866"/>
                                </a:lnTo>
                                <a:lnTo>
                                  <a:pt x="133121" y="31711"/>
                                </a:lnTo>
                                <a:lnTo>
                                  <a:pt x="134188" y="48196"/>
                                </a:lnTo>
                                <a:lnTo>
                                  <a:pt x="132397" y="55448"/>
                                </a:lnTo>
                                <a:lnTo>
                                  <a:pt x="124155" y="67945"/>
                                </a:lnTo>
                                <a:lnTo>
                                  <a:pt x="120167" y="72466"/>
                                </a:lnTo>
                                <a:lnTo>
                                  <a:pt x="112458" y="78041"/>
                                </a:lnTo>
                                <a:lnTo>
                                  <a:pt x="110604" y="79768"/>
                                </a:lnTo>
                                <a:lnTo>
                                  <a:pt x="110871" y="81102"/>
                                </a:lnTo>
                                <a:lnTo>
                                  <a:pt x="113525" y="79908"/>
                                </a:lnTo>
                                <a:lnTo>
                                  <a:pt x="118706" y="76847"/>
                                </a:lnTo>
                                <a:lnTo>
                                  <a:pt x="123888" y="73787"/>
                                </a:lnTo>
                                <a:lnTo>
                                  <a:pt x="128676" y="69469"/>
                                </a:lnTo>
                                <a:lnTo>
                                  <a:pt x="137439" y="58305"/>
                                </a:lnTo>
                                <a:lnTo>
                                  <a:pt x="139700" y="51117"/>
                                </a:lnTo>
                                <a:lnTo>
                                  <a:pt x="139966" y="33578"/>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0" y="0"/>
                            <a:ext cx="2135505" cy="1540510"/>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33"/>
                                <w:rPr>
                                  <w:sz w:val="16"/>
                                </w:rPr>
                              </w:pPr>
                            </w:p>
                            <w:p>
                              <w:pPr>
                                <w:spacing w:before="0"/>
                                <w:ind w:left="1207" w:right="0" w:firstLine="0"/>
                                <w:jc w:val="left"/>
                                <w:rPr>
                                  <w:sz w:val="16"/>
                                </w:rPr>
                              </w:pPr>
                              <w:r>
                                <w:rPr>
                                  <w:color w:val="231F20"/>
                                  <w:sz w:val="16"/>
                                </w:rPr>
                                <w:t>d</w:t>
                              </w:r>
                              <w:r>
                                <w:rPr>
                                  <w:color w:val="231F20"/>
                                  <w:spacing w:val="37"/>
                                  <w:sz w:val="16"/>
                                </w:rPr>
                                <w:t>  </w:t>
                              </w:r>
                              <w:r>
                                <w:rPr>
                                  <w:color w:val="231F20"/>
                                  <w:sz w:val="16"/>
                                </w:rPr>
                                <w:t>50%</w:t>
                              </w:r>
                              <w:r>
                                <w:rPr>
                                  <w:color w:val="231F20"/>
                                  <w:spacing w:val="-2"/>
                                  <w:sz w:val="16"/>
                                </w:rPr>
                                <w:t> covering</w:t>
                              </w:r>
                            </w:p>
                          </w:txbxContent>
                        </wps:txbx>
                        <wps:bodyPr wrap="square" lIns="0" tIns="0" rIns="0" bIns="0" rtlCol="0">
                          <a:noAutofit/>
                        </wps:bodyPr>
                      </wps:wsp>
                    </wpg:wgp>
                  </a:graphicData>
                </a:graphic>
              </wp:inline>
            </w:drawing>
          </mc:Choice>
          <mc:Fallback>
            <w:pict>
              <v:group style="width:168.15pt;height:121.3pt;mso-position-horizontal-relative:char;mso-position-vertical-relative:line" id="docshapegroup26" coordorigin="0,0" coordsize="3363,2426">
                <v:shape style="position:absolute;left:0;top:0;width:3363;height:2216" type="#_x0000_t75" id="docshape27" stroked="false">
                  <v:imagedata r:id="rId22" o:title=""/>
                </v:shape>
                <v:shape style="position:absolute;left:1138;top:2268;width:221;height:128" id="docshape28" coordorigin="1138,2269" coordsize="221,128" path="m1184,2394l1181,2391,1168,2381,1162,2375,1151,2359,1148,2349,1148,2321,1151,2310,1162,2292,1168,2285,1180,2276,1183,2273,1182,2271,1178,2273,1161,2285,1153,2293,1141,2314,1138,2326,1140,2352,1144,2362,1157,2378,1164,2384,1178,2394,1182,2396,1183,2395,1184,2394xm1358,2322l1355,2310,1340,2289,1332,2281,1317,2271,1313,2269,1312,2271,1315,2274,1327,2284,1333,2291,1344,2308,1348,2319,1349,2345,1347,2356,1334,2376,1327,2383,1315,2392,1312,2394,1313,2396,1317,2395,1325,2390,1333,2385,1341,2378,1354,2361,1358,2349,1358,2322xe" filled="true" fillcolor="#000000" stroked="false">
                  <v:path arrowok="t"/>
                  <v:fill type="solid"/>
                </v:shape>
                <v:shape style="position:absolute;left:0;top:0;width:3363;height:2426" type="#_x0000_t202" id="docshape29"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33"/>
                          <w:rPr>
                            <w:sz w:val="16"/>
                          </w:rPr>
                        </w:pPr>
                      </w:p>
                      <w:p>
                        <w:pPr>
                          <w:spacing w:before="0"/>
                          <w:ind w:left="1207" w:right="0" w:firstLine="0"/>
                          <w:jc w:val="left"/>
                          <w:rPr>
                            <w:sz w:val="16"/>
                          </w:rPr>
                        </w:pPr>
                        <w:r>
                          <w:rPr>
                            <w:color w:val="231F20"/>
                            <w:sz w:val="16"/>
                          </w:rPr>
                          <w:t>d</w:t>
                        </w:r>
                        <w:r>
                          <w:rPr>
                            <w:color w:val="231F20"/>
                            <w:spacing w:val="37"/>
                            <w:sz w:val="16"/>
                          </w:rPr>
                          <w:t>  </w:t>
                        </w:r>
                        <w:r>
                          <w:rPr>
                            <w:color w:val="231F20"/>
                            <w:sz w:val="16"/>
                          </w:rPr>
                          <w:t>50%</w:t>
                        </w:r>
                        <w:r>
                          <w:rPr>
                            <w:color w:val="231F20"/>
                            <w:spacing w:val="-2"/>
                            <w:sz w:val="16"/>
                          </w:rPr>
                          <w:t> covering</w:t>
                        </w:r>
                      </w:p>
                    </w:txbxContent>
                  </v:textbox>
                  <w10:wrap type="none"/>
                </v:shape>
              </v:group>
            </w:pict>
          </mc:Fallback>
        </mc:AlternateContent>
      </w:r>
      <w:r>
        <w:rPr/>
      </w:r>
    </w:p>
    <w:p>
      <w:pPr>
        <w:pStyle w:val="BodyText"/>
        <w:spacing w:before="7"/>
        <w:rPr>
          <w:sz w:val="16"/>
        </w:rPr>
      </w:pPr>
    </w:p>
    <w:p>
      <w:pPr>
        <w:spacing w:before="1"/>
        <w:ind w:left="410" w:right="0" w:firstLine="0"/>
        <w:jc w:val="left"/>
        <w:rPr>
          <w:sz w:val="16"/>
        </w:rPr>
      </w:pPr>
      <w:r>
        <w:rPr/>
        <mc:AlternateContent>
          <mc:Choice Requires="wps">
            <w:drawing>
              <wp:anchor distT="0" distB="0" distL="0" distR="0" allowOverlap="1" layoutInCell="1" locked="0" behindDoc="1" simplePos="0" relativeHeight="487426048">
                <wp:simplePos x="0" y="0"/>
                <wp:positionH relativeFrom="page">
                  <wp:posOffset>1136256</wp:posOffset>
                </wp:positionH>
                <wp:positionV relativeFrom="paragraph">
                  <wp:posOffset>-1689210</wp:posOffset>
                </wp:positionV>
                <wp:extent cx="3630929" cy="20904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630929" cy="2090420"/>
                          <a:chExt cx="3630929" cy="2090420"/>
                        </a:xfrm>
                      </wpg:grpSpPr>
                      <pic:pic>
                        <pic:nvPicPr>
                          <pic:cNvPr id="43" name="Image 43"/>
                          <pic:cNvPicPr/>
                        </pic:nvPicPr>
                        <pic:blipFill>
                          <a:blip r:embed="rId23" cstate="print"/>
                          <a:stretch>
                            <a:fillRect/>
                          </a:stretch>
                        </pic:blipFill>
                        <pic:spPr>
                          <a:xfrm>
                            <a:off x="0" y="0"/>
                            <a:ext cx="2157984" cy="1424978"/>
                          </a:xfrm>
                          <a:prstGeom prst="rect">
                            <a:avLst/>
                          </a:prstGeom>
                        </pic:spPr>
                      </pic:pic>
                      <wps:wsp>
                        <wps:cNvPr id="44" name="Graphic 44"/>
                        <wps:cNvSpPr/>
                        <wps:spPr>
                          <a:xfrm>
                            <a:off x="710412" y="1449641"/>
                            <a:ext cx="2920365" cy="640715"/>
                          </a:xfrm>
                          <a:custGeom>
                            <a:avLst/>
                            <a:gdLst/>
                            <a:ahLst/>
                            <a:cxnLst/>
                            <a:rect l="l" t="t" r="r" b="b"/>
                            <a:pathLst>
                              <a:path w="2920365" h="640715">
                                <a:moveTo>
                                  <a:pt x="28905" y="79705"/>
                                </a:moveTo>
                                <a:lnTo>
                                  <a:pt x="27114" y="77851"/>
                                </a:lnTo>
                                <a:lnTo>
                                  <a:pt x="18872" y="71462"/>
                                </a:lnTo>
                                <a:lnTo>
                                  <a:pt x="15087" y="67411"/>
                                </a:lnTo>
                                <a:lnTo>
                                  <a:pt x="8178" y="57569"/>
                                </a:lnTo>
                                <a:lnTo>
                                  <a:pt x="6451" y="50723"/>
                                </a:lnTo>
                                <a:lnTo>
                                  <a:pt x="6451" y="33172"/>
                                </a:lnTo>
                                <a:lnTo>
                                  <a:pt x="8242" y="25996"/>
                                </a:lnTo>
                                <a:lnTo>
                                  <a:pt x="15417" y="14820"/>
                                </a:lnTo>
                                <a:lnTo>
                                  <a:pt x="19075" y="10502"/>
                                </a:lnTo>
                                <a:lnTo>
                                  <a:pt x="26517" y="4394"/>
                                </a:lnTo>
                                <a:lnTo>
                                  <a:pt x="28308" y="2527"/>
                                </a:lnTo>
                                <a:lnTo>
                                  <a:pt x="0" y="36093"/>
                                </a:lnTo>
                                <a:lnTo>
                                  <a:pt x="1333" y="52590"/>
                                </a:lnTo>
                                <a:lnTo>
                                  <a:pt x="27838" y="80772"/>
                                </a:lnTo>
                                <a:lnTo>
                                  <a:pt x="28371" y="80238"/>
                                </a:lnTo>
                                <a:lnTo>
                                  <a:pt x="28905" y="79705"/>
                                </a:lnTo>
                                <a:close/>
                              </a:path>
                              <a:path w="2920365" h="640715">
                                <a:moveTo>
                                  <a:pt x="133870" y="33578"/>
                                </a:moveTo>
                                <a:lnTo>
                                  <a:pt x="107289" y="1333"/>
                                </a:lnTo>
                                <a:lnTo>
                                  <a:pt x="104775" y="0"/>
                                </a:lnTo>
                                <a:lnTo>
                                  <a:pt x="104508" y="1333"/>
                                </a:lnTo>
                                <a:lnTo>
                                  <a:pt x="106362" y="3263"/>
                                </a:lnTo>
                                <a:lnTo>
                                  <a:pt x="114071" y="9639"/>
                                </a:lnTo>
                                <a:lnTo>
                                  <a:pt x="117792" y="13957"/>
                                </a:lnTo>
                                <a:lnTo>
                                  <a:pt x="124968" y="24866"/>
                                </a:lnTo>
                                <a:lnTo>
                                  <a:pt x="127025" y="31711"/>
                                </a:lnTo>
                                <a:lnTo>
                                  <a:pt x="128092" y="48196"/>
                                </a:lnTo>
                                <a:lnTo>
                                  <a:pt x="126301" y="55448"/>
                                </a:lnTo>
                                <a:lnTo>
                                  <a:pt x="118059" y="67945"/>
                                </a:lnTo>
                                <a:lnTo>
                                  <a:pt x="114071" y="72466"/>
                                </a:lnTo>
                                <a:lnTo>
                                  <a:pt x="106362" y="78041"/>
                                </a:lnTo>
                                <a:lnTo>
                                  <a:pt x="104508" y="79768"/>
                                </a:lnTo>
                                <a:lnTo>
                                  <a:pt x="104775" y="81102"/>
                                </a:lnTo>
                                <a:lnTo>
                                  <a:pt x="107429" y="79908"/>
                                </a:lnTo>
                                <a:lnTo>
                                  <a:pt x="112610" y="76847"/>
                                </a:lnTo>
                                <a:lnTo>
                                  <a:pt x="117792" y="73787"/>
                                </a:lnTo>
                                <a:lnTo>
                                  <a:pt x="122580" y="69469"/>
                                </a:lnTo>
                                <a:lnTo>
                                  <a:pt x="131343" y="58305"/>
                                </a:lnTo>
                                <a:lnTo>
                                  <a:pt x="133604" y="51117"/>
                                </a:lnTo>
                                <a:lnTo>
                                  <a:pt x="133870" y="33578"/>
                                </a:lnTo>
                                <a:close/>
                              </a:path>
                              <a:path w="2920365" h="640715">
                                <a:moveTo>
                                  <a:pt x="2920263" y="614654"/>
                                </a:moveTo>
                                <a:lnTo>
                                  <a:pt x="2918282" y="609384"/>
                                </a:lnTo>
                                <a:lnTo>
                                  <a:pt x="2916313" y="607733"/>
                                </a:lnTo>
                                <a:lnTo>
                                  <a:pt x="2910382" y="606412"/>
                                </a:lnTo>
                                <a:lnTo>
                                  <a:pt x="2907919" y="606831"/>
                                </a:lnTo>
                                <a:lnTo>
                                  <a:pt x="2903969" y="609790"/>
                                </a:lnTo>
                                <a:lnTo>
                                  <a:pt x="2902813" y="611276"/>
                                </a:lnTo>
                                <a:lnTo>
                                  <a:pt x="2902153" y="614235"/>
                                </a:lnTo>
                                <a:lnTo>
                                  <a:pt x="2902242" y="615797"/>
                                </a:lnTo>
                                <a:lnTo>
                                  <a:pt x="2903232" y="619099"/>
                                </a:lnTo>
                                <a:lnTo>
                                  <a:pt x="2904134" y="620407"/>
                                </a:lnTo>
                                <a:lnTo>
                                  <a:pt x="2906763" y="622388"/>
                                </a:lnTo>
                                <a:lnTo>
                                  <a:pt x="2908909" y="622884"/>
                                </a:lnTo>
                                <a:lnTo>
                                  <a:pt x="2911868" y="622884"/>
                                </a:lnTo>
                                <a:lnTo>
                                  <a:pt x="2910548" y="627164"/>
                                </a:lnTo>
                                <a:lnTo>
                                  <a:pt x="2908985" y="630466"/>
                                </a:lnTo>
                                <a:lnTo>
                                  <a:pt x="2905366" y="635076"/>
                                </a:lnTo>
                                <a:lnTo>
                                  <a:pt x="2903474" y="636968"/>
                                </a:lnTo>
                                <a:lnTo>
                                  <a:pt x="2899524" y="639927"/>
                                </a:lnTo>
                                <a:lnTo>
                                  <a:pt x="2899854" y="640511"/>
                                </a:lnTo>
                                <a:lnTo>
                                  <a:pt x="2920098" y="618020"/>
                                </a:lnTo>
                                <a:lnTo>
                                  <a:pt x="2920263" y="614654"/>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754380" y="1436096"/>
                            <a:ext cx="727710" cy="113664"/>
                          </a:xfrm>
                          <a:prstGeom prst="rect">
                            <a:avLst/>
                          </a:prstGeom>
                        </wps:spPr>
                        <wps:txbx>
                          <w:txbxContent>
                            <w:p>
                              <w:pPr>
                                <w:spacing w:line="178" w:lineRule="exact" w:before="0"/>
                                <w:ind w:left="0" w:right="0" w:firstLine="0"/>
                                <w:jc w:val="left"/>
                                <w:rPr>
                                  <w:sz w:val="16"/>
                                </w:rPr>
                              </w:pPr>
                              <w:r>
                                <w:rPr>
                                  <w:color w:val="231F20"/>
                                  <w:sz w:val="16"/>
                                </w:rPr>
                                <w:t>c</w:t>
                              </w:r>
                              <w:r>
                                <w:rPr>
                                  <w:color w:val="231F20"/>
                                  <w:spacing w:val="36"/>
                                  <w:sz w:val="16"/>
                                </w:rPr>
                                <w:t>  </w:t>
                              </w:r>
                              <w:r>
                                <w:rPr>
                                  <w:color w:val="231F20"/>
                                  <w:sz w:val="16"/>
                                </w:rPr>
                                <w:t>75% </w:t>
                              </w:r>
                              <w:r>
                                <w:rPr>
                                  <w:color w:val="231F20"/>
                                  <w:spacing w:val="-2"/>
                                  <w:sz w:val="16"/>
                                </w:rPr>
                                <w:t>covering</w:t>
                              </w:r>
                            </w:p>
                          </w:txbxContent>
                        </wps:txbx>
                        <wps:bodyPr wrap="square" lIns="0" tIns="0" rIns="0" bIns="0" rtlCol="0">
                          <a:noAutofit/>
                        </wps:bodyPr>
                      </wps:wsp>
                    </wpg:wgp>
                  </a:graphicData>
                </a:graphic>
              </wp:anchor>
            </w:drawing>
          </mc:Choice>
          <mc:Fallback>
            <w:pict>
              <v:group style="position:absolute;margin-left:89.469002pt;margin-top:-133.008682pt;width:285.9pt;height:164.6pt;mso-position-horizontal-relative:page;mso-position-vertical-relative:paragraph;z-index:-15890432" id="docshapegroup30" coordorigin="1789,-2660" coordsize="5718,3292">
                <v:shape style="position:absolute;left:1789;top:-2661;width:3399;height:2245" type="#_x0000_t75" id="docshape31" stroked="false">
                  <v:imagedata r:id="rId23" o:title=""/>
                </v:shape>
                <v:shape style="position:absolute;left:2908;top:-378;width:4599;height:1009" id="docshape32" coordorigin="2908,-377" coordsize="4599,1009" path="m2954,-252l2951,-255,2938,-265,2932,-271,2921,-287,2918,-297,2918,-325,2921,-336,2932,-354,2938,-361,2950,-370,2953,-373,2952,-375,2948,-373,2931,-361,2923,-353,2911,-332,2908,-320,2910,-294,2914,-284,2927,-268,2934,-262,2948,-252,2952,-250,2953,-251,2954,-252xm3119,-324l3115,-336,3100,-357,3093,-365,3077,-375,3073,-377,3073,-375,3076,-372,3088,-362,3094,-355,3105,-338,3108,-327,3110,-301,3107,-290,3094,-270,3088,-263,3076,-254,3073,-252,3073,-250,3077,-251,3085,-256,3094,-261,3101,-268,3115,-285,3119,-297,3119,-324xm7507,591l7504,582,7501,580,7491,578,7488,578,7481,583,7480,585,7478,590,7479,592,7480,598,7482,600,7486,603,7489,604,7494,604,7492,610,7489,616,7484,623,7481,626,7474,630,7475,631,7483,630,7488,627,7499,615,7503,609,7507,596,7507,591xe" filled="true" fillcolor="#000000" stroked="false">
                  <v:path arrowok="t"/>
                  <v:fill type="solid"/>
                </v:shape>
                <v:shape style="position:absolute;left:2977;top:-399;width:1146;height:179" type="#_x0000_t202" id="docshape33" filled="false" stroked="false">
                  <v:textbox inset="0,0,0,0">
                    <w:txbxContent>
                      <w:p>
                        <w:pPr>
                          <w:spacing w:line="178" w:lineRule="exact" w:before="0"/>
                          <w:ind w:left="0" w:right="0" w:firstLine="0"/>
                          <w:jc w:val="left"/>
                          <w:rPr>
                            <w:sz w:val="16"/>
                          </w:rPr>
                        </w:pPr>
                        <w:r>
                          <w:rPr>
                            <w:color w:val="231F20"/>
                            <w:sz w:val="16"/>
                          </w:rPr>
                          <w:t>c</w:t>
                        </w:r>
                        <w:r>
                          <w:rPr>
                            <w:color w:val="231F20"/>
                            <w:spacing w:val="36"/>
                            <w:sz w:val="16"/>
                          </w:rPr>
                          <w:t>  </w:t>
                        </w:r>
                        <w:r>
                          <w:rPr>
                            <w:color w:val="231F20"/>
                            <w:sz w:val="16"/>
                          </w:rPr>
                          <w:t>75% </w:t>
                        </w:r>
                        <w:r>
                          <w:rPr>
                            <w:color w:val="231F20"/>
                            <w:spacing w:val="-2"/>
                            <w:sz w:val="16"/>
                          </w:rPr>
                          <w:t>covering</w:t>
                        </w:r>
                      </w:p>
                    </w:txbxContent>
                  </v:textbox>
                  <w10:wrap type="none"/>
                </v:shape>
                <w10:wrap type="none"/>
              </v:group>
            </w:pict>
          </mc:Fallback>
        </mc:AlternateContent>
      </w:r>
      <w:r>
        <w:rPr>
          <w:color w:val="231F20"/>
          <w:sz w:val="16"/>
        </w:rPr>
        <w:t>Fig.3.</w:t>
      </w:r>
      <w:r>
        <w:rPr>
          <w:color w:val="231F20"/>
          <w:spacing w:val="-3"/>
          <w:sz w:val="16"/>
        </w:rPr>
        <w:t> </w:t>
      </w:r>
      <w:r>
        <w:rPr>
          <w:i/>
          <w:color w:val="231F20"/>
          <w:sz w:val="16"/>
        </w:rPr>
        <w:t>SPL</w:t>
      </w:r>
      <w:r>
        <w:rPr>
          <w:i/>
          <w:color w:val="231F20"/>
          <w:spacing w:val="-2"/>
          <w:sz w:val="16"/>
        </w:rPr>
        <w:t> </w:t>
      </w:r>
      <w:r>
        <w:rPr>
          <w:color w:val="231F20"/>
          <w:sz w:val="16"/>
        </w:rPr>
        <w:t>of</w:t>
      </w:r>
      <w:r>
        <w:rPr>
          <w:color w:val="231F20"/>
          <w:spacing w:val="-3"/>
          <w:sz w:val="16"/>
        </w:rPr>
        <w:t> </w:t>
      </w:r>
      <w:r>
        <w:rPr>
          <w:color w:val="231F20"/>
          <w:sz w:val="16"/>
        </w:rPr>
        <w:t>sonar</w:t>
      </w:r>
      <w:r>
        <w:rPr>
          <w:color w:val="231F20"/>
          <w:spacing w:val="-6"/>
          <w:sz w:val="16"/>
        </w:rPr>
        <w:t> </w:t>
      </w:r>
      <w:r>
        <w:rPr>
          <w:color w:val="231F20"/>
          <w:sz w:val="16"/>
        </w:rPr>
        <w:t>platform</w:t>
      </w:r>
      <w:r>
        <w:rPr>
          <w:color w:val="231F20"/>
          <w:spacing w:val="-3"/>
          <w:sz w:val="16"/>
        </w:rPr>
        <w:t> </w:t>
      </w:r>
      <w:r>
        <w:rPr>
          <w:color w:val="231F20"/>
          <w:sz w:val="16"/>
        </w:rPr>
        <w:t>versus</w:t>
      </w:r>
      <w:r>
        <w:rPr>
          <w:color w:val="231F20"/>
          <w:spacing w:val="-3"/>
          <w:sz w:val="16"/>
        </w:rPr>
        <w:t> </w:t>
      </w:r>
      <w:r>
        <w:rPr>
          <w:color w:val="231F20"/>
          <w:sz w:val="16"/>
        </w:rPr>
        <w:t>covering</w:t>
      </w:r>
      <w:r>
        <w:rPr>
          <w:color w:val="231F20"/>
          <w:spacing w:val="-4"/>
          <w:sz w:val="16"/>
        </w:rPr>
        <w:t> </w:t>
      </w:r>
      <w:r>
        <w:rPr>
          <w:color w:val="231F20"/>
          <w:sz w:val="16"/>
        </w:rPr>
        <w:t>of</w:t>
      </w:r>
      <w:r>
        <w:rPr>
          <w:color w:val="231F20"/>
          <w:spacing w:val="-3"/>
          <w:sz w:val="16"/>
        </w:rPr>
        <w:t> </w:t>
      </w:r>
      <w:r>
        <w:rPr>
          <w:color w:val="231F20"/>
          <w:sz w:val="16"/>
        </w:rPr>
        <w:t>sound</w:t>
      </w:r>
      <w:r>
        <w:rPr>
          <w:color w:val="231F20"/>
          <w:spacing w:val="-4"/>
          <w:sz w:val="16"/>
        </w:rPr>
        <w:t> </w:t>
      </w:r>
      <w:r>
        <w:rPr>
          <w:color w:val="231F20"/>
          <w:sz w:val="16"/>
        </w:rPr>
        <w:t>absorbing</w:t>
      </w:r>
      <w:r>
        <w:rPr>
          <w:color w:val="231F20"/>
          <w:spacing w:val="-3"/>
          <w:sz w:val="16"/>
        </w:rPr>
        <w:t> </w:t>
      </w:r>
      <w:r>
        <w:rPr>
          <w:color w:val="231F20"/>
          <w:spacing w:val="-4"/>
          <w:sz w:val="16"/>
        </w:rPr>
        <w:t>wedge</w:t>
      </w:r>
    </w:p>
    <w:p>
      <w:pPr>
        <w:pStyle w:val="BodyText"/>
        <w:spacing w:before="67"/>
        <w:rPr>
          <w:sz w:val="16"/>
        </w:rPr>
      </w:pPr>
    </w:p>
    <w:p>
      <w:pPr>
        <w:pStyle w:val="BodyText"/>
        <w:spacing w:line="249" w:lineRule="auto"/>
        <w:ind w:left="410" w:right="568" w:firstLine="237"/>
        <w:jc w:val="both"/>
      </w:pPr>
      <w:r>
        <w:rPr>
          <w:color w:val="231F20"/>
        </w:rPr>
        <w:t>Compare the shape of radiation sound pressure curves in Fig.3(a) and Fig.3(b)</w:t>
      </w:r>
      <w:r>
        <w:rPr>
          <w:color w:val="231F20"/>
          <w:spacing w:val="80"/>
          <w:w w:val="150"/>
        </w:rPr>
        <w:t> </w:t>
      </w:r>
      <w:r>
        <w:rPr>
          <w:color w:val="231F20"/>
        </w:rPr>
        <w:t>we can find that covering the sound absorbing wedge significantly weaken the peak of radiation sound pressure level of the back wall, the upper-platform and the lower-platform and the total self-noise pressure level of the platform area.</w:t>
      </w:r>
    </w:p>
    <w:p>
      <w:pPr>
        <w:pStyle w:val="BodyText"/>
        <w:spacing w:line="249" w:lineRule="auto" w:before="3"/>
        <w:ind w:left="410" w:right="567" w:firstLine="237"/>
        <w:jc w:val="both"/>
      </w:pPr>
      <w:r>
        <w:rPr>
          <w:color w:val="231F20"/>
        </w:rPr>
        <w:t>In</w:t>
      </w:r>
      <w:r>
        <w:rPr>
          <w:color w:val="231F20"/>
          <w:spacing w:val="-1"/>
        </w:rPr>
        <w:t> </w:t>
      </w:r>
      <w:r>
        <w:rPr>
          <w:color w:val="231F20"/>
        </w:rPr>
        <w:t>the 75% covering</w:t>
      </w:r>
      <w:r>
        <w:rPr>
          <w:color w:val="231F20"/>
          <w:spacing w:val="-1"/>
        </w:rPr>
        <w:t> </w:t>
      </w:r>
      <w:r>
        <w:rPr>
          <w:color w:val="231F20"/>
        </w:rPr>
        <w:t>and 50% covering</w:t>
      </w:r>
      <w:r>
        <w:rPr>
          <w:color w:val="231F20"/>
          <w:spacing w:val="-1"/>
        </w:rPr>
        <w:t> </w:t>
      </w:r>
      <w:r>
        <w:rPr>
          <w:color w:val="231F20"/>
        </w:rPr>
        <w:t>conditions, the total self-noise pressure has</w:t>
      </w:r>
      <w:r>
        <w:rPr>
          <w:color w:val="231F20"/>
          <w:spacing w:val="-1"/>
        </w:rPr>
        <w:t> </w:t>
      </w:r>
      <w:r>
        <w:rPr>
          <w:color w:val="231F20"/>
        </w:rPr>
        <w:t>an</w:t>
      </w:r>
      <w:r>
        <w:rPr>
          <w:color w:val="231F20"/>
          <w:spacing w:val="-1"/>
        </w:rPr>
        <w:t> </w:t>
      </w:r>
      <w:r>
        <w:rPr>
          <w:color w:val="231F20"/>
        </w:rPr>
        <w:t>average reduction of 18dB and 15dB respectively. The following Figures show radiation sound pressure level curves of various components in four conditions.</w:t>
      </w:r>
    </w:p>
    <w:p>
      <w:pPr>
        <w:pStyle w:val="BodyText"/>
        <w:spacing w:before="26"/>
      </w:pPr>
      <w:r>
        <w:rPr/>
        <w:drawing>
          <wp:anchor distT="0" distB="0" distL="0" distR="0" allowOverlap="1" layoutInCell="1" locked="0" behindDoc="1" simplePos="0" relativeHeight="487600640">
            <wp:simplePos x="0" y="0"/>
            <wp:positionH relativeFrom="page">
              <wp:posOffset>1053553</wp:posOffset>
            </wp:positionH>
            <wp:positionV relativeFrom="paragraph">
              <wp:posOffset>178041</wp:posOffset>
            </wp:positionV>
            <wp:extent cx="2111133" cy="1343025"/>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4" cstate="print"/>
                    <a:stretch>
                      <a:fillRect/>
                    </a:stretch>
                  </pic:blipFill>
                  <pic:spPr>
                    <a:xfrm>
                      <a:off x="0" y="0"/>
                      <a:ext cx="2111133" cy="1343025"/>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3486315</wp:posOffset>
            </wp:positionH>
            <wp:positionV relativeFrom="paragraph">
              <wp:posOffset>204291</wp:posOffset>
            </wp:positionV>
            <wp:extent cx="2082666" cy="1304925"/>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2082666" cy="1304925"/>
                    </a:xfrm>
                    <a:prstGeom prst="rect">
                      <a:avLst/>
                    </a:prstGeom>
                  </pic:spPr>
                </pic:pic>
              </a:graphicData>
            </a:graphic>
          </wp:anchor>
        </w:drawing>
      </w:r>
    </w:p>
    <w:p>
      <w:pPr>
        <w:tabs>
          <w:tab w:pos="5793" w:val="left" w:leader="none"/>
        </w:tabs>
        <w:spacing w:before="25"/>
        <w:ind w:left="2212" w:right="0" w:firstLine="0"/>
        <w:jc w:val="left"/>
        <w:rPr>
          <w:sz w:val="16"/>
        </w:rPr>
      </w:pPr>
      <w:r>
        <w:rPr>
          <w:color w:val="231F20"/>
          <w:sz w:val="16"/>
        </w:rPr>
        <w:t>(a)</w:t>
      </w:r>
      <w:r>
        <w:rPr>
          <w:color w:val="231F20"/>
          <w:spacing w:val="-2"/>
          <w:sz w:val="16"/>
        </w:rPr>
        <w:t> </w:t>
      </w:r>
      <w:r>
        <w:rPr>
          <w:i/>
          <w:color w:val="231F20"/>
          <w:sz w:val="16"/>
        </w:rPr>
        <w:t>SPL</w:t>
      </w:r>
      <w:r>
        <w:rPr>
          <w:i/>
          <w:color w:val="231F20"/>
          <w:spacing w:val="-3"/>
          <w:sz w:val="16"/>
        </w:rPr>
        <w:t> </w:t>
      </w:r>
      <w:r>
        <w:rPr>
          <w:color w:val="231F20"/>
          <w:sz w:val="16"/>
        </w:rPr>
        <w:t>of</w:t>
      </w:r>
      <w:r>
        <w:rPr>
          <w:color w:val="231F20"/>
          <w:spacing w:val="-2"/>
          <w:sz w:val="16"/>
        </w:rPr>
        <w:t> </w:t>
      </w:r>
      <w:r>
        <w:rPr>
          <w:color w:val="231F20"/>
          <w:sz w:val="16"/>
        </w:rPr>
        <w:t>back</w:t>
      </w:r>
      <w:r>
        <w:rPr>
          <w:color w:val="231F20"/>
          <w:spacing w:val="-2"/>
          <w:sz w:val="16"/>
        </w:rPr>
        <w:t> </w:t>
      </w:r>
      <w:r>
        <w:rPr>
          <w:color w:val="231F20"/>
          <w:spacing w:val="-4"/>
          <w:sz w:val="16"/>
        </w:rPr>
        <w:t>wall</w:t>
      </w:r>
      <w:r>
        <w:rPr>
          <w:color w:val="231F20"/>
          <w:sz w:val="16"/>
        </w:rPr>
        <w:tab/>
        <w:t>(b)</w:t>
      </w:r>
      <w:r>
        <w:rPr>
          <w:color w:val="231F20"/>
          <w:spacing w:val="35"/>
          <w:sz w:val="16"/>
        </w:rPr>
        <w:t> </w:t>
      </w:r>
      <w:r>
        <w:rPr>
          <w:i/>
          <w:color w:val="231F20"/>
          <w:sz w:val="16"/>
        </w:rPr>
        <w:t>SPL</w:t>
      </w:r>
      <w:r>
        <w:rPr>
          <w:i/>
          <w:color w:val="231F20"/>
          <w:spacing w:val="-1"/>
          <w:sz w:val="16"/>
        </w:rPr>
        <w:t> </w:t>
      </w:r>
      <w:r>
        <w:rPr>
          <w:color w:val="231F20"/>
          <w:sz w:val="16"/>
        </w:rPr>
        <w:t>of</w:t>
      </w:r>
      <w:r>
        <w:rPr>
          <w:color w:val="231F20"/>
          <w:spacing w:val="-4"/>
          <w:sz w:val="16"/>
        </w:rPr>
        <w:t> </w:t>
      </w:r>
      <w:r>
        <w:rPr>
          <w:color w:val="231F20"/>
          <w:sz w:val="16"/>
        </w:rPr>
        <w:t>upper-</w:t>
      </w:r>
      <w:r>
        <w:rPr>
          <w:color w:val="231F20"/>
          <w:spacing w:val="-2"/>
          <w:sz w:val="16"/>
        </w:rPr>
        <w:t>platform</w:t>
      </w:r>
    </w:p>
    <w:p>
      <w:pPr>
        <w:pStyle w:val="BodyText"/>
        <w:spacing w:before="5"/>
        <w:rPr>
          <w:sz w:val="9"/>
        </w:rPr>
      </w:pPr>
      <w:r>
        <w:rPr/>
        <w:drawing>
          <wp:anchor distT="0" distB="0" distL="0" distR="0" allowOverlap="1" layoutInCell="1" locked="0" behindDoc="1" simplePos="0" relativeHeight="487601664">
            <wp:simplePos x="0" y="0"/>
            <wp:positionH relativeFrom="page">
              <wp:posOffset>1073467</wp:posOffset>
            </wp:positionH>
            <wp:positionV relativeFrom="paragraph">
              <wp:posOffset>84566</wp:posOffset>
            </wp:positionV>
            <wp:extent cx="2101729" cy="138112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6" cstate="print"/>
                    <a:stretch>
                      <a:fillRect/>
                    </a:stretch>
                  </pic:blipFill>
                  <pic:spPr>
                    <a:xfrm>
                      <a:off x="0" y="0"/>
                      <a:ext cx="2101729" cy="1381125"/>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3501936</wp:posOffset>
            </wp:positionH>
            <wp:positionV relativeFrom="paragraph">
              <wp:posOffset>95831</wp:posOffset>
            </wp:positionV>
            <wp:extent cx="2089157" cy="1347787"/>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2089157" cy="1347787"/>
                    </a:xfrm>
                    <a:prstGeom prst="rect">
                      <a:avLst/>
                    </a:prstGeom>
                  </pic:spPr>
                </pic:pic>
              </a:graphicData>
            </a:graphic>
          </wp:anchor>
        </w:drawing>
      </w:r>
    </w:p>
    <w:p>
      <w:pPr>
        <w:tabs>
          <w:tab w:pos="5522" w:val="left" w:leader="none"/>
        </w:tabs>
        <w:spacing w:line="523" w:lineRule="auto" w:before="85"/>
        <w:ind w:left="410" w:right="2043" w:firstLine="1893"/>
        <w:jc w:val="left"/>
        <w:rPr>
          <w:sz w:val="16"/>
        </w:rPr>
      </w:pPr>
      <w:r>
        <w:rPr>
          <w:color w:val="231F20"/>
          <w:sz w:val="16"/>
        </w:rPr>
        <w:t>(c) </w:t>
      </w:r>
      <w:r>
        <w:rPr>
          <w:i/>
          <w:color w:val="231F20"/>
          <w:sz w:val="16"/>
        </w:rPr>
        <w:t>SPL </w:t>
      </w:r>
      <w:r>
        <w:rPr>
          <w:color w:val="231F20"/>
          <w:sz w:val="16"/>
        </w:rPr>
        <w:t>of shroud</w:t>
        <w:tab/>
        <w:t>(d)</w:t>
      </w:r>
      <w:r>
        <w:rPr>
          <w:color w:val="231F20"/>
          <w:spacing w:val="-5"/>
          <w:sz w:val="16"/>
        </w:rPr>
        <w:t> </w:t>
      </w:r>
      <w:r>
        <w:rPr>
          <w:color w:val="231F20"/>
          <w:sz w:val="16"/>
        </w:rPr>
        <w:t>Total</w:t>
      </w:r>
      <w:r>
        <w:rPr>
          <w:color w:val="231F20"/>
          <w:spacing w:val="-5"/>
          <w:sz w:val="16"/>
        </w:rPr>
        <w:t> </w:t>
      </w:r>
      <w:r>
        <w:rPr>
          <w:i/>
          <w:color w:val="231F20"/>
          <w:sz w:val="16"/>
        </w:rPr>
        <w:t>SPL</w:t>
      </w:r>
      <w:r>
        <w:rPr>
          <w:i/>
          <w:color w:val="231F20"/>
          <w:spacing w:val="-5"/>
          <w:sz w:val="16"/>
        </w:rPr>
        <w:t> </w:t>
      </w:r>
      <w:r>
        <w:rPr>
          <w:color w:val="231F20"/>
          <w:sz w:val="16"/>
        </w:rPr>
        <w:t>of</w:t>
      </w:r>
      <w:r>
        <w:rPr>
          <w:color w:val="231F20"/>
          <w:spacing w:val="-7"/>
          <w:sz w:val="16"/>
        </w:rPr>
        <w:t> </w:t>
      </w:r>
      <w:r>
        <w:rPr>
          <w:color w:val="231F20"/>
          <w:sz w:val="16"/>
        </w:rPr>
        <w:t>the</w:t>
      </w:r>
      <w:r>
        <w:rPr>
          <w:color w:val="231F20"/>
          <w:spacing w:val="-5"/>
          <w:sz w:val="16"/>
        </w:rPr>
        <w:t> </w:t>
      </w:r>
      <w:r>
        <w:rPr>
          <w:color w:val="231F20"/>
          <w:sz w:val="16"/>
        </w:rPr>
        <w:t>sonar</w:t>
      </w:r>
      <w:r>
        <w:rPr>
          <w:color w:val="231F20"/>
          <w:spacing w:val="-7"/>
          <w:sz w:val="16"/>
        </w:rPr>
        <w:t> </w:t>
      </w:r>
      <w:r>
        <w:rPr>
          <w:color w:val="231F20"/>
          <w:sz w:val="16"/>
        </w:rPr>
        <w:t>platform</w:t>
      </w:r>
      <w:r>
        <w:rPr>
          <w:color w:val="231F20"/>
          <w:spacing w:val="40"/>
          <w:sz w:val="16"/>
        </w:rPr>
        <w:t> </w:t>
      </w:r>
      <w:r>
        <w:rPr>
          <w:color w:val="231F20"/>
          <w:sz w:val="16"/>
        </w:rPr>
        <w:t>Fig.4. </w:t>
      </w:r>
      <w:r>
        <w:rPr>
          <w:i/>
          <w:color w:val="231F20"/>
          <w:sz w:val="16"/>
        </w:rPr>
        <w:t>SPL </w:t>
      </w:r>
      <w:r>
        <w:rPr>
          <w:color w:val="231F20"/>
          <w:sz w:val="16"/>
        </w:rPr>
        <w:t>of the sonar platform with variant coverage of sound absorbing wedge</w:t>
      </w:r>
    </w:p>
    <w:p>
      <w:pPr>
        <w:pStyle w:val="BodyText"/>
        <w:spacing w:line="249" w:lineRule="auto" w:before="32"/>
        <w:ind w:left="410" w:right="565" w:firstLine="237"/>
        <w:jc w:val="both"/>
      </w:pPr>
      <w:r>
        <w:rPr>
          <w:color w:val="231F20"/>
        </w:rPr>
        <w:t>Fig.4 shows that</w:t>
      </w:r>
      <w:r>
        <w:rPr>
          <w:color w:val="231F20"/>
          <w:spacing w:val="-1"/>
        </w:rPr>
        <w:t> </w:t>
      </w:r>
      <w:r>
        <w:rPr>
          <w:color w:val="231F20"/>
        </w:rPr>
        <w:t>the various</w:t>
      </w:r>
      <w:r>
        <w:rPr>
          <w:color w:val="231F20"/>
          <w:spacing w:val="-2"/>
        </w:rPr>
        <w:t> </w:t>
      </w:r>
      <w:r>
        <w:rPr>
          <w:color w:val="231F20"/>
        </w:rPr>
        <w:t>laying methods under100Hz do</w:t>
      </w:r>
      <w:r>
        <w:rPr>
          <w:color w:val="231F20"/>
          <w:spacing w:val="-2"/>
        </w:rPr>
        <w:t> </w:t>
      </w:r>
      <w:r>
        <w:rPr>
          <w:color w:val="231F20"/>
        </w:rPr>
        <w:t>not</w:t>
      </w:r>
      <w:r>
        <w:rPr>
          <w:color w:val="231F20"/>
          <w:spacing w:val="-1"/>
        </w:rPr>
        <w:t> </w:t>
      </w:r>
      <w:r>
        <w:rPr>
          <w:color w:val="231F20"/>
        </w:rPr>
        <w:t>have obvious</w:t>
      </w:r>
      <w:r>
        <w:rPr>
          <w:color w:val="231F20"/>
          <w:spacing w:val="-1"/>
        </w:rPr>
        <w:t> </w:t>
      </w:r>
      <w:r>
        <w:rPr>
          <w:color w:val="231F20"/>
        </w:rPr>
        <w:t>effects</w:t>
      </w:r>
      <w:r>
        <w:rPr>
          <w:color w:val="231F20"/>
          <w:spacing w:val="-1"/>
        </w:rPr>
        <w:t> </w:t>
      </w:r>
      <w:r>
        <w:rPr>
          <w:color w:val="231F20"/>
        </w:rPr>
        <w:t>on</w:t>
      </w:r>
      <w:r>
        <w:rPr>
          <w:color w:val="231F20"/>
          <w:spacing w:val="-2"/>
        </w:rPr>
        <w:t> </w:t>
      </w:r>
      <w:r>
        <w:rPr>
          <w:color w:val="231F20"/>
        </w:rPr>
        <w:t>reducing</w:t>
      </w:r>
      <w:r>
        <w:rPr>
          <w:color w:val="231F20"/>
          <w:spacing w:val="-2"/>
        </w:rPr>
        <w:t> </w:t>
      </w:r>
      <w:r>
        <w:rPr>
          <w:color w:val="231F20"/>
        </w:rPr>
        <w:t>radiation sound pressure level of various components. Exclude the excitation frequency: above 100Hz, which has a resonance effect. The highest radiation</w:t>
      </w:r>
      <w:r>
        <w:rPr>
          <w:color w:val="231F20"/>
          <w:spacing w:val="-1"/>
        </w:rPr>
        <w:t> </w:t>
      </w:r>
      <w:r>
        <w:rPr>
          <w:color w:val="231F20"/>
        </w:rPr>
        <w:t>sound pressure level is in the 50% covering</w:t>
      </w:r>
      <w:r>
        <w:rPr>
          <w:color w:val="231F20"/>
          <w:spacing w:val="-1"/>
        </w:rPr>
        <w:t> </w:t>
      </w:r>
      <w:r>
        <w:rPr>
          <w:color w:val="231F20"/>
        </w:rPr>
        <w:t>condition, followed by</w:t>
      </w:r>
      <w:r>
        <w:rPr>
          <w:color w:val="231F20"/>
          <w:spacing w:val="-3"/>
        </w:rPr>
        <w:t> </w:t>
      </w:r>
      <w:r>
        <w:rPr>
          <w:color w:val="231F20"/>
        </w:rPr>
        <w:t>the</w:t>
      </w:r>
    </w:p>
    <w:p>
      <w:pPr>
        <w:spacing w:after="0" w:line="249" w:lineRule="auto"/>
        <w:jc w:val="both"/>
        <w:sectPr>
          <w:pgSz w:w="10890" w:h="14860"/>
          <w:pgMar w:header="713" w:footer="0" w:top="900" w:bottom="280" w:left="460" w:right="600"/>
        </w:sectPr>
      </w:pPr>
    </w:p>
    <w:p>
      <w:pPr>
        <w:pStyle w:val="BodyText"/>
        <w:spacing w:before="102"/>
      </w:pPr>
    </w:p>
    <w:p>
      <w:pPr>
        <w:pStyle w:val="BodyText"/>
        <w:spacing w:line="249" w:lineRule="auto"/>
        <w:ind w:left="353" w:right="621"/>
        <w:jc w:val="both"/>
      </w:pPr>
      <w:r>
        <w:rPr>
          <w:color w:val="231F20"/>
        </w:rPr>
        <w:t>75% covering condition. It can be shown that 100% covering sound absorbing wedge in the fore body platform area has the best effect.</w:t>
      </w:r>
    </w:p>
    <w:p>
      <w:pPr>
        <w:pStyle w:val="BodyText"/>
        <w:spacing w:line="249" w:lineRule="auto" w:before="2"/>
        <w:ind w:left="353" w:right="623" w:firstLine="237"/>
        <w:jc w:val="both"/>
      </w:pPr>
      <w:r>
        <w:rPr>
          <w:color w:val="231F20"/>
        </w:rPr>
        <w:t>As shown in Fig.4, in the single-frequency excitation of no laying conditions, the model has multi-order natural frequency. The peaks appear in 160Hz and 250Hz on the radiation sound pressure curves. The sound absorbing wedge material characteristics weaken the peaks of radiation sound pressure in the back wall, the upper-platform and the lower-platform and the total self-noise pressure of the platform area significantly.</w:t>
      </w:r>
    </w:p>
    <w:p>
      <w:pPr>
        <w:pStyle w:val="BodyText"/>
        <w:spacing w:before="13"/>
      </w:pPr>
    </w:p>
    <w:p>
      <w:pPr>
        <w:pStyle w:val="ListParagraph"/>
        <w:numPr>
          <w:ilvl w:val="0"/>
          <w:numId w:val="1"/>
        </w:numPr>
        <w:tabs>
          <w:tab w:pos="558" w:val="left" w:leader="none"/>
        </w:tabs>
        <w:spacing w:line="240" w:lineRule="auto" w:before="0" w:after="0"/>
        <w:ind w:left="558" w:right="0" w:hanging="205"/>
        <w:jc w:val="left"/>
        <w:rPr>
          <w:sz w:val="20"/>
        </w:rPr>
      </w:pPr>
      <w:r>
        <w:rPr>
          <w:color w:val="231F20"/>
          <w:spacing w:val="-2"/>
          <w:w w:val="105"/>
          <w:sz w:val="20"/>
        </w:rPr>
        <w:t>Conclusions</w:t>
      </w:r>
    </w:p>
    <w:p>
      <w:pPr>
        <w:pStyle w:val="BodyText"/>
        <w:spacing w:before="20"/>
      </w:pPr>
    </w:p>
    <w:p>
      <w:pPr>
        <w:pStyle w:val="BodyText"/>
        <w:spacing w:line="249" w:lineRule="auto"/>
        <w:ind w:left="353" w:right="624" w:firstLine="237"/>
        <w:jc w:val="both"/>
      </w:pPr>
      <w:r>
        <w:rPr>
          <w:color w:val="231F20"/>
        </w:rPr>
        <w:t>This article predicts the effect of the sound absorbing wedge covering methods on the radiation characteristics of the sonar platform area, and compares the 100% covering condition with the 75% covering and 50% covering conditions. The following conclusions are got:</w:t>
      </w:r>
    </w:p>
    <w:p>
      <w:pPr>
        <w:pStyle w:val="ListParagraph"/>
        <w:numPr>
          <w:ilvl w:val="0"/>
          <w:numId w:val="2"/>
        </w:numPr>
        <w:tabs>
          <w:tab w:pos="1191" w:val="left" w:leader="none"/>
          <w:tab w:pos="1193" w:val="left" w:leader="none"/>
        </w:tabs>
        <w:spacing w:line="237" w:lineRule="auto" w:before="0" w:after="0"/>
        <w:ind w:left="1193" w:right="628" w:hanging="600"/>
        <w:jc w:val="both"/>
        <w:rPr>
          <w:sz w:val="20"/>
        </w:rPr>
      </w:pPr>
      <w:r>
        <w:rPr>
          <w:color w:val="231F20"/>
          <w:sz w:val="20"/>
        </w:rPr>
        <w:t>The noise and vibration reduction effect in the 100% covering condition is most obvious and the radiation sound pressure levels of various components in platform are the lowest.</w:t>
      </w:r>
    </w:p>
    <w:p>
      <w:pPr>
        <w:pStyle w:val="ListParagraph"/>
        <w:numPr>
          <w:ilvl w:val="0"/>
          <w:numId w:val="2"/>
        </w:numPr>
        <w:tabs>
          <w:tab w:pos="1191" w:val="left" w:leader="none"/>
          <w:tab w:pos="1193" w:val="left" w:leader="none"/>
        </w:tabs>
        <w:spacing w:line="237" w:lineRule="auto" w:before="0" w:after="0"/>
        <w:ind w:left="1193" w:right="624" w:hanging="600"/>
        <w:jc w:val="both"/>
        <w:rPr>
          <w:sz w:val="20"/>
        </w:rPr>
      </w:pPr>
      <w:r>
        <w:rPr>
          <w:color w:val="231F20"/>
          <w:sz w:val="20"/>
        </w:rPr>
        <w:t>The sound absorbing wedge material characteristics weaken the peaks of radiation sound pressure</w:t>
      </w:r>
      <w:r>
        <w:rPr>
          <w:color w:val="231F20"/>
          <w:spacing w:val="40"/>
          <w:sz w:val="20"/>
        </w:rPr>
        <w:t> </w:t>
      </w:r>
      <w:r>
        <w:rPr>
          <w:color w:val="231F20"/>
          <w:sz w:val="20"/>
        </w:rPr>
        <w:t>in the back wall, the upper-platform and the lower-platform and the total self-noise pressure of the sonar platform area significantly.</w:t>
      </w:r>
    </w:p>
    <w:p>
      <w:pPr>
        <w:pStyle w:val="ListParagraph"/>
        <w:numPr>
          <w:ilvl w:val="0"/>
          <w:numId w:val="2"/>
        </w:numPr>
        <w:tabs>
          <w:tab w:pos="1191" w:val="left" w:leader="none"/>
          <w:tab w:pos="1193" w:val="left" w:leader="none"/>
        </w:tabs>
        <w:spacing w:line="240" w:lineRule="auto" w:before="0" w:after="0"/>
        <w:ind w:left="1193" w:right="623" w:hanging="600"/>
        <w:jc w:val="both"/>
        <w:rPr>
          <w:sz w:val="20"/>
        </w:rPr>
      </w:pPr>
      <w:r>
        <w:rPr>
          <w:color w:val="231F20"/>
          <w:sz w:val="20"/>
        </w:rPr>
        <w:t>With the reduction of the sound-absorbing wedge covering, the inherent frequency of the upper- platform, the lower-platform and the shroud in the 50% covering condition appears.</w:t>
      </w:r>
    </w:p>
    <w:p>
      <w:pPr>
        <w:pStyle w:val="ListParagraph"/>
        <w:numPr>
          <w:ilvl w:val="0"/>
          <w:numId w:val="2"/>
        </w:numPr>
        <w:tabs>
          <w:tab w:pos="1191" w:val="left" w:leader="none"/>
          <w:tab w:pos="1193" w:val="left" w:leader="none"/>
        </w:tabs>
        <w:spacing w:line="235" w:lineRule="auto" w:before="1" w:after="0"/>
        <w:ind w:left="1193" w:right="628" w:hanging="600"/>
        <w:jc w:val="both"/>
        <w:rPr>
          <w:sz w:val="20"/>
        </w:rPr>
      </w:pPr>
      <w:r>
        <w:rPr>
          <w:color w:val="231F20"/>
          <w:sz w:val="20"/>
        </w:rPr>
        <w:t>The</w:t>
      </w:r>
      <w:r>
        <w:rPr>
          <w:color w:val="231F20"/>
          <w:spacing w:val="-2"/>
          <w:sz w:val="20"/>
        </w:rPr>
        <w:t> </w:t>
      </w:r>
      <w:r>
        <w:rPr>
          <w:color w:val="231F20"/>
          <w:sz w:val="20"/>
        </w:rPr>
        <w:t>total</w:t>
      </w:r>
      <w:r>
        <w:rPr>
          <w:color w:val="231F20"/>
          <w:spacing w:val="-3"/>
          <w:sz w:val="20"/>
        </w:rPr>
        <w:t> </w:t>
      </w:r>
      <w:r>
        <w:rPr>
          <w:color w:val="231F20"/>
          <w:sz w:val="20"/>
        </w:rPr>
        <w:t>self-noise</w:t>
      </w:r>
      <w:r>
        <w:rPr>
          <w:color w:val="231F20"/>
          <w:spacing w:val="-2"/>
          <w:sz w:val="20"/>
        </w:rPr>
        <w:t> </w:t>
      </w:r>
      <w:r>
        <w:rPr>
          <w:color w:val="231F20"/>
          <w:sz w:val="20"/>
        </w:rPr>
        <w:t>sound</w:t>
      </w:r>
      <w:r>
        <w:rPr>
          <w:color w:val="231F20"/>
          <w:spacing w:val="-2"/>
          <w:sz w:val="20"/>
        </w:rPr>
        <w:t> </w:t>
      </w:r>
      <w:r>
        <w:rPr>
          <w:color w:val="231F20"/>
          <w:sz w:val="20"/>
        </w:rPr>
        <w:t>levels</w:t>
      </w:r>
      <w:r>
        <w:rPr>
          <w:color w:val="231F20"/>
          <w:spacing w:val="-2"/>
          <w:sz w:val="20"/>
        </w:rPr>
        <w:t> </w:t>
      </w:r>
      <w:r>
        <w:rPr>
          <w:color w:val="231F20"/>
          <w:sz w:val="20"/>
        </w:rPr>
        <w:t>of</w:t>
      </w:r>
      <w:r>
        <w:rPr>
          <w:color w:val="231F20"/>
          <w:spacing w:val="-4"/>
          <w:sz w:val="20"/>
        </w:rPr>
        <w:t> </w:t>
      </w:r>
      <w:r>
        <w:rPr>
          <w:color w:val="231F20"/>
          <w:sz w:val="20"/>
        </w:rPr>
        <w:t>the</w:t>
      </w:r>
      <w:r>
        <w:rPr>
          <w:color w:val="231F20"/>
          <w:spacing w:val="-2"/>
          <w:sz w:val="20"/>
        </w:rPr>
        <w:t> </w:t>
      </w:r>
      <w:r>
        <w:rPr>
          <w:color w:val="231F20"/>
          <w:sz w:val="20"/>
        </w:rPr>
        <w:t>back</w:t>
      </w:r>
      <w:r>
        <w:rPr>
          <w:color w:val="231F20"/>
          <w:spacing w:val="-2"/>
          <w:sz w:val="20"/>
        </w:rPr>
        <w:t> </w:t>
      </w:r>
      <w:r>
        <w:rPr>
          <w:color w:val="231F20"/>
          <w:sz w:val="20"/>
        </w:rPr>
        <w:t>wall,</w:t>
      </w:r>
      <w:r>
        <w:rPr>
          <w:color w:val="231F20"/>
          <w:spacing w:val="-2"/>
          <w:sz w:val="20"/>
        </w:rPr>
        <w:t> </w:t>
      </w:r>
      <w:r>
        <w:rPr>
          <w:color w:val="231F20"/>
          <w:sz w:val="20"/>
        </w:rPr>
        <w:t>the</w:t>
      </w:r>
      <w:r>
        <w:rPr>
          <w:color w:val="231F20"/>
          <w:spacing w:val="-3"/>
          <w:sz w:val="20"/>
        </w:rPr>
        <w:t> </w:t>
      </w:r>
      <w:r>
        <w:rPr>
          <w:color w:val="231F20"/>
          <w:sz w:val="20"/>
        </w:rPr>
        <w:t>upper-platform</w:t>
      </w:r>
      <w:r>
        <w:rPr>
          <w:color w:val="231F20"/>
          <w:spacing w:val="-6"/>
          <w:sz w:val="20"/>
        </w:rPr>
        <w:t> </w:t>
      </w:r>
      <w:r>
        <w:rPr>
          <w:color w:val="231F20"/>
          <w:sz w:val="20"/>
        </w:rPr>
        <w:t>and</w:t>
      </w:r>
      <w:r>
        <w:rPr>
          <w:color w:val="231F20"/>
          <w:spacing w:val="-2"/>
          <w:sz w:val="20"/>
        </w:rPr>
        <w:t> </w:t>
      </w:r>
      <w:r>
        <w:rPr>
          <w:color w:val="231F20"/>
          <w:sz w:val="20"/>
        </w:rPr>
        <w:t>the</w:t>
      </w:r>
      <w:r>
        <w:rPr>
          <w:color w:val="231F20"/>
          <w:spacing w:val="-2"/>
          <w:sz w:val="20"/>
        </w:rPr>
        <w:t> </w:t>
      </w:r>
      <w:r>
        <w:rPr>
          <w:color w:val="231F20"/>
          <w:sz w:val="20"/>
        </w:rPr>
        <w:t>lower-platform</w:t>
      </w:r>
      <w:r>
        <w:rPr>
          <w:color w:val="231F20"/>
          <w:spacing w:val="-3"/>
          <w:sz w:val="20"/>
        </w:rPr>
        <w:t> </w:t>
      </w:r>
      <w:r>
        <w:rPr>
          <w:color w:val="231F20"/>
          <w:sz w:val="20"/>
        </w:rPr>
        <w:t>reduce significantly after covering the sound absorbing wedge.</w:t>
      </w:r>
    </w:p>
    <w:p>
      <w:pPr>
        <w:pStyle w:val="BodyText"/>
        <w:spacing w:before="24"/>
      </w:pPr>
    </w:p>
    <w:p>
      <w:pPr>
        <w:pStyle w:val="BodyText"/>
        <w:ind w:left="353"/>
      </w:pPr>
      <w:r>
        <w:rPr>
          <w:color w:val="231F20"/>
          <w:spacing w:val="-2"/>
          <w:w w:val="105"/>
        </w:rPr>
        <w:t>References</w:t>
      </w:r>
    </w:p>
    <w:p>
      <w:pPr>
        <w:pStyle w:val="BodyText"/>
        <w:spacing w:before="8"/>
      </w:pPr>
    </w:p>
    <w:p>
      <w:pPr>
        <w:pStyle w:val="BodyText"/>
        <w:ind w:left="353" w:right="373" w:hanging="1"/>
      </w:pPr>
      <w:r>
        <w:rPr>
          <w:color w:val="231F20"/>
        </w:rPr>
        <w:t>[1].</w:t>
      </w:r>
      <w:r>
        <w:rPr>
          <w:color w:val="231F20"/>
          <w:spacing w:val="80"/>
        </w:rPr>
        <w:t> </w:t>
      </w:r>
      <w:r>
        <w:rPr>
          <w:color w:val="231F20"/>
        </w:rPr>
        <w:t>Pang Fuzhen, Yao Xiongliang; Sun Longquan, Kang Fenghui. Experiment of underwater acoustic characteristic of</w:t>
      </w:r>
      <w:r>
        <w:rPr>
          <w:color w:val="231F20"/>
          <w:spacing w:val="-2"/>
        </w:rPr>
        <w:t> </w:t>
      </w:r>
      <w:r>
        <w:rPr>
          <w:color w:val="231F20"/>
        </w:rPr>
        <w:t>sonar platform</w:t>
      </w:r>
      <w:r>
        <w:rPr>
          <w:color w:val="231F20"/>
          <w:spacing w:val="-4"/>
        </w:rPr>
        <w:t> </w:t>
      </w:r>
      <w:r>
        <w:rPr>
          <w:color w:val="231F20"/>
        </w:rPr>
        <w:t>equipped with</w:t>
      </w:r>
      <w:r>
        <w:rPr>
          <w:color w:val="231F20"/>
          <w:spacing w:val="-2"/>
        </w:rPr>
        <w:t> </w:t>
      </w:r>
      <w:r>
        <w:rPr>
          <w:color w:val="231F20"/>
        </w:rPr>
        <w:t>sound absorption wedges</w:t>
      </w:r>
      <w:r>
        <w:rPr>
          <w:color w:val="231F20"/>
          <w:spacing w:val="-2"/>
        </w:rPr>
        <w:t> </w:t>
      </w:r>
      <w:r>
        <w:rPr>
          <w:color w:val="231F20"/>
        </w:rPr>
        <w:t>[J]. Huazhong Ligong</w:t>
      </w:r>
      <w:r>
        <w:rPr>
          <w:color w:val="231F20"/>
          <w:spacing w:val="-2"/>
        </w:rPr>
        <w:t> </w:t>
      </w:r>
      <w:r>
        <w:rPr>
          <w:color w:val="231F20"/>
        </w:rPr>
        <w:t>Daxue Xuebao, 2011, 39(4): 106-109. (in Chinese)</w:t>
      </w:r>
    </w:p>
    <w:p>
      <w:pPr>
        <w:pStyle w:val="BodyText"/>
        <w:spacing w:before="2"/>
        <w:ind w:left="353" w:right="691"/>
      </w:pPr>
      <w:r>
        <w:rPr>
          <w:color w:val="231F20"/>
        </w:rPr>
        <w:t>[2].</w:t>
      </w:r>
      <w:r>
        <w:rPr>
          <w:color w:val="231F20"/>
          <w:spacing w:val="80"/>
        </w:rPr>
        <w:t> </w:t>
      </w:r>
      <w:r>
        <w:rPr>
          <w:color w:val="231F20"/>
        </w:rPr>
        <w:t>Pang Fu-Zhen, Yao Xiong-Liang, Jia Di, Yu Dan-Zhu. Experimental investigation of the effects of sound</w:t>
      </w:r>
      <w:r>
        <w:rPr>
          <w:color w:val="231F20"/>
          <w:spacing w:val="-2"/>
        </w:rPr>
        <w:t> </w:t>
      </w:r>
      <w:r>
        <w:rPr>
          <w:color w:val="231F20"/>
        </w:rPr>
        <w:t>absorption</w:t>
      </w:r>
      <w:r>
        <w:rPr>
          <w:color w:val="231F20"/>
          <w:spacing w:val="-2"/>
        </w:rPr>
        <w:t> </w:t>
      </w:r>
      <w:r>
        <w:rPr>
          <w:color w:val="231F20"/>
        </w:rPr>
        <w:t>wedges</w:t>
      </w:r>
      <w:r>
        <w:rPr>
          <w:color w:val="231F20"/>
          <w:spacing w:val="-4"/>
        </w:rPr>
        <w:t> </w:t>
      </w:r>
      <w:r>
        <w:rPr>
          <w:color w:val="231F20"/>
        </w:rPr>
        <w:t>on</w:t>
      </w:r>
      <w:r>
        <w:rPr>
          <w:color w:val="231F20"/>
          <w:spacing w:val="-4"/>
        </w:rPr>
        <w:t> </w:t>
      </w:r>
      <w:r>
        <w:rPr>
          <w:color w:val="231F20"/>
        </w:rPr>
        <w:t>the</w:t>
      </w:r>
      <w:r>
        <w:rPr>
          <w:color w:val="231F20"/>
          <w:spacing w:val="-2"/>
        </w:rPr>
        <w:t> </w:t>
      </w:r>
      <w:r>
        <w:rPr>
          <w:color w:val="231F20"/>
        </w:rPr>
        <w:t>underwater</w:t>
      </w:r>
      <w:r>
        <w:rPr>
          <w:color w:val="231F20"/>
          <w:spacing w:val="-2"/>
        </w:rPr>
        <w:t> </w:t>
      </w:r>
      <w:r>
        <w:rPr>
          <w:color w:val="231F20"/>
        </w:rPr>
        <w:t>acoustic</w:t>
      </w:r>
      <w:r>
        <w:rPr>
          <w:color w:val="231F20"/>
          <w:spacing w:val="-2"/>
        </w:rPr>
        <w:t> </w:t>
      </w:r>
      <w:r>
        <w:rPr>
          <w:color w:val="231F20"/>
        </w:rPr>
        <w:t>characteristic</w:t>
      </w:r>
      <w:r>
        <w:rPr>
          <w:color w:val="231F20"/>
          <w:spacing w:val="-1"/>
        </w:rPr>
        <w:t> </w:t>
      </w:r>
      <w:r>
        <w:rPr>
          <w:color w:val="231F20"/>
        </w:rPr>
        <w:t>within</w:t>
      </w:r>
      <w:r>
        <w:rPr>
          <w:color w:val="231F20"/>
          <w:spacing w:val="-4"/>
        </w:rPr>
        <w:t> </w:t>
      </w:r>
      <w:r>
        <w:rPr>
          <w:color w:val="231F20"/>
        </w:rPr>
        <w:t>a</w:t>
      </w:r>
      <w:r>
        <w:rPr>
          <w:color w:val="231F20"/>
          <w:spacing w:val="-3"/>
        </w:rPr>
        <w:t> </w:t>
      </w:r>
      <w:r>
        <w:rPr>
          <w:color w:val="231F20"/>
        </w:rPr>
        <w:t>Compound</w:t>
      </w:r>
      <w:r>
        <w:rPr>
          <w:color w:val="231F20"/>
          <w:spacing w:val="-3"/>
        </w:rPr>
        <w:t> </w:t>
      </w:r>
      <w:r>
        <w:rPr>
          <w:color w:val="231F20"/>
        </w:rPr>
        <w:t>Plate</w:t>
      </w:r>
      <w:r>
        <w:rPr>
          <w:color w:val="231F20"/>
          <w:spacing w:val="-3"/>
        </w:rPr>
        <w:t> </w:t>
      </w:r>
      <w:r>
        <w:rPr>
          <w:color w:val="231F20"/>
        </w:rPr>
        <w:t>&amp;</w:t>
      </w:r>
      <w:r>
        <w:rPr>
          <w:color w:val="231F20"/>
          <w:spacing w:val="-4"/>
        </w:rPr>
        <w:t> </w:t>
      </w:r>
      <w:r>
        <w:rPr>
          <w:color w:val="231F20"/>
        </w:rPr>
        <w:t>Cylindrical Shell Structure [J]. Journal of Ship Mechanics, 2011, 15(5): 570-576. (in Chinese)</w:t>
      </w:r>
    </w:p>
    <w:p>
      <w:pPr>
        <w:pStyle w:val="BodyText"/>
        <w:ind w:left="353" w:right="373"/>
      </w:pPr>
      <w:r>
        <w:rPr>
          <w:color w:val="231F20"/>
        </w:rPr>
        <w:t>[3].</w:t>
      </w:r>
      <w:r>
        <w:rPr>
          <w:color w:val="231F20"/>
          <w:spacing w:val="79"/>
        </w:rPr>
        <w:t> </w:t>
      </w:r>
      <w:r>
        <w:rPr>
          <w:color w:val="231F20"/>
        </w:rPr>
        <w:t>YU</w:t>
      </w:r>
      <w:r>
        <w:rPr>
          <w:color w:val="231F20"/>
          <w:spacing w:val="-3"/>
        </w:rPr>
        <w:t> </w:t>
      </w:r>
      <w:r>
        <w:rPr>
          <w:color w:val="231F20"/>
        </w:rPr>
        <w:t>Mengsa.</w:t>
      </w:r>
      <w:r>
        <w:rPr>
          <w:color w:val="231F20"/>
          <w:spacing w:val="-2"/>
        </w:rPr>
        <w:t> </w:t>
      </w:r>
      <w:r>
        <w:rPr>
          <w:color w:val="231F20"/>
        </w:rPr>
        <w:t>Prediction</w:t>
      </w:r>
      <w:r>
        <w:rPr>
          <w:color w:val="231F20"/>
          <w:spacing w:val="-3"/>
        </w:rPr>
        <w:t> </w:t>
      </w:r>
      <w:r>
        <w:rPr>
          <w:color w:val="231F20"/>
        </w:rPr>
        <w:t>and</w:t>
      </w:r>
      <w:r>
        <w:rPr>
          <w:color w:val="231F20"/>
          <w:spacing w:val="-2"/>
        </w:rPr>
        <w:t> </w:t>
      </w:r>
      <w:r>
        <w:rPr>
          <w:color w:val="231F20"/>
        </w:rPr>
        <w:t>Control</w:t>
      </w:r>
      <w:r>
        <w:rPr>
          <w:color w:val="231F20"/>
          <w:spacing w:val="-3"/>
        </w:rPr>
        <w:t> </w:t>
      </w:r>
      <w:r>
        <w:rPr>
          <w:color w:val="231F20"/>
        </w:rPr>
        <w:t>Method</w:t>
      </w:r>
      <w:r>
        <w:rPr>
          <w:color w:val="231F20"/>
          <w:spacing w:val="-2"/>
        </w:rPr>
        <w:t> </w:t>
      </w:r>
      <w:r>
        <w:rPr>
          <w:color w:val="231F20"/>
        </w:rPr>
        <w:t>of</w:t>
      </w:r>
      <w:r>
        <w:rPr>
          <w:color w:val="231F20"/>
          <w:spacing w:val="-3"/>
        </w:rPr>
        <w:t> </w:t>
      </w:r>
      <w:r>
        <w:rPr>
          <w:color w:val="231F20"/>
        </w:rPr>
        <w:t>Self-noise</w:t>
      </w:r>
      <w:r>
        <w:rPr>
          <w:color w:val="231F20"/>
          <w:spacing w:val="-2"/>
        </w:rPr>
        <w:t> </w:t>
      </w:r>
      <w:r>
        <w:rPr>
          <w:color w:val="231F20"/>
        </w:rPr>
        <w:t>in</w:t>
      </w:r>
      <w:r>
        <w:rPr>
          <w:color w:val="231F20"/>
          <w:spacing w:val="-2"/>
        </w:rPr>
        <w:t> </w:t>
      </w:r>
      <w:r>
        <w:rPr>
          <w:color w:val="231F20"/>
        </w:rPr>
        <w:t>Ship's</w:t>
      </w:r>
      <w:r>
        <w:rPr>
          <w:color w:val="231F20"/>
          <w:spacing w:val="-3"/>
        </w:rPr>
        <w:t> </w:t>
      </w:r>
      <w:r>
        <w:rPr>
          <w:color w:val="231F20"/>
        </w:rPr>
        <w:t>Sonar</w:t>
      </w:r>
      <w:r>
        <w:rPr>
          <w:color w:val="231F20"/>
          <w:spacing w:val="-2"/>
        </w:rPr>
        <w:t> </w:t>
      </w:r>
      <w:r>
        <w:rPr>
          <w:color w:val="231F20"/>
        </w:rPr>
        <w:t>Domes</w:t>
      </w:r>
      <w:r>
        <w:rPr>
          <w:color w:val="231F20"/>
          <w:spacing w:val="-3"/>
        </w:rPr>
        <w:t> </w:t>
      </w:r>
      <w:r>
        <w:rPr>
          <w:color w:val="231F20"/>
        </w:rPr>
        <w:t>[J].</w:t>
      </w:r>
      <w:r>
        <w:rPr>
          <w:color w:val="231F20"/>
          <w:spacing w:val="-2"/>
        </w:rPr>
        <w:t> </w:t>
      </w:r>
      <w:r>
        <w:rPr>
          <w:color w:val="231F20"/>
        </w:rPr>
        <w:t>Journal</w:t>
      </w:r>
      <w:r>
        <w:rPr>
          <w:color w:val="231F20"/>
          <w:spacing w:val="-2"/>
        </w:rPr>
        <w:t> </w:t>
      </w:r>
      <w:r>
        <w:rPr>
          <w:color w:val="231F20"/>
        </w:rPr>
        <w:t>of</w:t>
      </w:r>
      <w:r>
        <w:rPr>
          <w:color w:val="231F20"/>
          <w:spacing w:val="-4"/>
        </w:rPr>
        <w:t> </w:t>
      </w:r>
      <w:r>
        <w:rPr>
          <w:color w:val="231F20"/>
        </w:rPr>
        <w:t>Ship Mechanics, 2002, (5): 80-94. (in Chinese)</w:t>
      </w:r>
    </w:p>
    <w:p>
      <w:pPr>
        <w:pStyle w:val="BodyText"/>
        <w:ind w:left="354" w:right="373" w:hanging="1"/>
      </w:pPr>
      <w:r>
        <w:rPr>
          <w:color w:val="231F20"/>
        </w:rPr>
        <w:t>[4].</w:t>
      </w:r>
      <w:r>
        <w:rPr>
          <w:color w:val="231F20"/>
          <w:spacing w:val="80"/>
        </w:rPr>
        <w:t> </w:t>
      </w:r>
      <w:r>
        <w:rPr>
          <w:color w:val="231F20"/>
        </w:rPr>
        <w:t>YANG</w:t>
      </w:r>
      <w:r>
        <w:rPr>
          <w:color w:val="231F20"/>
          <w:spacing w:val="-2"/>
        </w:rPr>
        <w:t> </w:t>
      </w:r>
      <w:r>
        <w:rPr>
          <w:color w:val="231F20"/>
        </w:rPr>
        <w:t>Deqing,</w:t>
      </w:r>
      <w:r>
        <w:rPr>
          <w:color w:val="231F20"/>
          <w:spacing w:val="-2"/>
        </w:rPr>
        <w:t> </w:t>
      </w:r>
      <w:r>
        <w:rPr>
          <w:color w:val="231F20"/>
        </w:rPr>
        <w:t>GUO</w:t>
      </w:r>
      <w:r>
        <w:rPr>
          <w:color w:val="231F20"/>
          <w:spacing w:val="-2"/>
        </w:rPr>
        <w:t> </w:t>
      </w:r>
      <w:r>
        <w:rPr>
          <w:color w:val="231F20"/>
        </w:rPr>
        <w:t>Fengjun.</w:t>
      </w:r>
      <w:r>
        <w:rPr>
          <w:color w:val="231F20"/>
          <w:spacing w:val="-2"/>
        </w:rPr>
        <w:t> </w:t>
      </w:r>
      <w:r>
        <w:rPr>
          <w:color w:val="231F20"/>
        </w:rPr>
        <w:t>Topology</w:t>
      </w:r>
      <w:r>
        <w:rPr>
          <w:color w:val="231F20"/>
          <w:spacing w:val="-6"/>
        </w:rPr>
        <w:t> </w:t>
      </w:r>
      <w:r>
        <w:rPr>
          <w:color w:val="231F20"/>
        </w:rPr>
        <w:t>optimal</w:t>
      </w:r>
      <w:r>
        <w:rPr>
          <w:color w:val="231F20"/>
          <w:spacing w:val="-2"/>
        </w:rPr>
        <w:t> </w:t>
      </w:r>
      <w:r>
        <w:rPr>
          <w:color w:val="231F20"/>
        </w:rPr>
        <w:t>design</w:t>
      </w:r>
      <w:r>
        <w:rPr>
          <w:color w:val="231F20"/>
          <w:spacing w:val="-3"/>
        </w:rPr>
        <w:t> </w:t>
      </w:r>
      <w:r>
        <w:rPr>
          <w:color w:val="231F20"/>
        </w:rPr>
        <w:t>of</w:t>
      </w:r>
      <w:r>
        <w:rPr>
          <w:color w:val="231F20"/>
          <w:spacing w:val="-1"/>
        </w:rPr>
        <w:t> </w:t>
      </w:r>
      <w:r>
        <w:rPr>
          <w:color w:val="231F20"/>
        </w:rPr>
        <w:t>a</w:t>
      </w:r>
      <w:r>
        <w:rPr>
          <w:color w:val="231F20"/>
          <w:spacing w:val="-2"/>
        </w:rPr>
        <w:t> </w:t>
      </w:r>
      <w:r>
        <w:rPr>
          <w:color w:val="231F20"/>
        </w:rPr>
        <w:t>gearbox</w:t>
      </w:r>
      <w:r>
        <w:rPr>
          <w:color w:val="231F20"/>
          <w:spacing w:val="-1"/>
        </w:rPr>
        <w:t> </w:t>
      </w:r>
      <w:r>
        <w:rPr>
          <w:color w:val="231F20"/>
        </w:rPr>
        <w:t>mounting</w:t>
      </w:r>
      <w:r>
        <w:rPr>
          <w:color w:val="231F20"/>
          <w:spacing w:val="-1"/>
        </w:rPr>
        <w:t> </w:t>
      </w:r>
      <w:r>
        <w:rPr>
          <w:color w:val="231F20"/>
        </w:rPr>
        <w:t>with</w:t>
      </w:r>
      <w:r>
        <w:rPr>
          <w:color w:val="231F20"/>
          <w:spacing w:val="-3"/>
        </w:rPr>
        <w:t> </w:t>
      </w:r>
      <w:r>
        <w:rPr>
          <w:color w:val="231F20"/>
        </w:rPr>
        <w:t>vibration</w:t>
      </w:r>
      <w:r>
        <w:rPr>
          <w:color w:val="231F20"/>
          <w:spacing w:val="-3"/>
        </w:rPr>
        <w:t> </w:t>
      </w:r>
      <w:r>
        <w:rPr>
          <w:color w:val="231F20"/>
        </w:rPr>
        <w:t>level difference constraints [J].Journal of vibration shock, 2008, 27(6): 173-177. (in Chinese)</w:t>
      </w:r>
    </w:p>
    <w:p>
      <w:pPr>
        <w:pStyle w:val="BodyText"/>
        <w:spacing w:line="229" w:lineRule="exact"/>
        <w:ind w:left="354"/>
      </w:pPr>
      <w:r>
        <w:rPr>
          <w:color w:val="231F20"/>
        </w:rPr>
        <w:t>[5].</w:t>
      </w:r>
      <w:r>
        <w:rPr>
          <w:color w:val="231F20"/>
          <w:spacing w:val="71"/>
        </w:rPr>
        <w:t> </w:t>
      </w:r>
      <w:r>
        <w:rPr>
          <w:color w:val="231F20"/>
        </w:rPr>
        <w:t>TING</w:t>
      </w:r>
      <w:r>
        <w:rPr>
          <w:color w:val="231F20"/>
          <w:spacing w:val="-5"/>
        </w:rPr>
        <w:t> </w:t>
      </w:r>
      <w:r>
        <w:rPr>
          <w:color w:val="231F20"/>
        </w:rPr>
        <w:t>Qing.</w:t>
      </w:r>
      <w:r>
        <w:rPr>
          <w:color w:val="231F20"/>
          <w:spacing w:val="-5"/>
        </w:rPr>
        <w:t> </w:t>
      </w:r>
      <w:r>
        <w:rPr>
          <w:color w:val="231F20"/>
        </w:rPr>
        <w:t>Viscoelasticity</w:t>
      </w:r>
      <w:r>
        <w:rPr>
          <w:color w:val="231F20"/>
          <w:spacing w:val="-9"/>
        </w:rPr>
        <w:t> </w:t>
      </w:r>
      <w:r>
        <w:rPr>
          <w:color w:val="231F20"/>
        </w:rPr>
        <w:t>[M]</w:t>
      </w:r>
      <w:r>
        <w:rPr>
          <w:i/>
          <w:color w:val="231F20"/>
        </w:rPr>
        <w:t>.</w:t>
      </w:r>
      <w:r>
        <w:rPr>
          <w:i/>
          <w:color w:val="231F20"/>
          <w:spacing w:val="-5"/>
        </w:rPr>
        <w:t> </w:t>
      </w:r>
      <w:r>
        <w:rPr>
          <w:color w:val="231F20"/>
        </w:rPr>
        <w:t>Wuhan:</w:t>
      </w:r>
      <w:r>
        <w:rPr>
          <w:color w:val="231F20"/>
          <w:spacing w:val="-5"/>
        </w:rPr>
        <w:t> </w:t>
      </w:r>
      <w:r>
        <w:rPr>
          <w:color w:val="231F20"/>
        </w:rPr>
        <w:t>Huazhong</w:t>
      </w:r>
      <w:r>
        <w:rPr>
          <w:color w:val="231F20"/>
          <w:spacing w:val="-6"/>
        </w:rPr>
        <w:t> </w:t>
      </w:r>
      <w:r>
        <w:rPr>
          <w:color w:val="231F20"/>
        </w:rPr>
        <w:t>University</w:t>
      </w:r>
      <w:r>
        <w:rPr>
          <w:color w:val="231F20"/>
          <w:spacing w:val="-8"/>
        </w:rPr>
        <w:t> </w:t>
      </w:r>
      <w:r>
        <w:rPr>
          <w:color w:val="231F20"/>
        </w:rPr>
        <w:t>of</w:t>
      </w:r>
      <w:r>
        <w:rPr>
          <w:color w:val="231F20"/>
          <w:spacing w:val="-7"/>
        </w:rPr>
        <w:t> </w:t>
      </w:r>
      <w:r>
        <w:rPr>
          <w:color w:val="231F20"/>
        </w:rPr>
        <w:t>Science</w:t>
      </w:r>
      <w:r>
        <w:rPr>
          <w:color w:val="231F20"/>
          <w:spacing w:val="-4"/>
        </w:rPr>
        <w:t> </w:t>
      </w:r>
      <w:r>
        <w:rPr>
          <w:color w:val="231F20"/>
        </w:rPr>
        <w:t>and</w:t>
      </w:r>
      <w:r>
        <w:rPr>
          <w:color w:val="231F20"/>
          <w:spacing w:val="-4"/>
        </w:rPr>
        <w:t> </w:t>
      </w:r>
      <w:r>
        <w:rPr>
          <w:color w:val="231F20"/>
        </w:rPr>
        <w:t>Technology</w:t>
      </w:r>
      <w:r>
        <w:rPr>
          <w:color w:val="231F20"/>
          <w:spacing w:val="-6"/>
        </w:rPr>
        <w:t> </w:t>
      </w:r>
      <w:r>
        <w:rPr>
          <w:color w:val="231F20"/>
        </w:rPr>
        <w:t>Press,</w:t>
      </w:r>
      <w:r>
        <w:rPr>
          <w:color w:val="231F20"/>
          <w:spacing w:val="-4"/>
        </w:rPr>
        <w:t> 1989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1200">
              <wp:simplePos x="0" y="0"/>
              <wp:positionH relativeFrom="page">
                <wp:posOffset>2438438</wp:posOffset>
              </wp:positionH>
              <wp:positionV relativeFrom="page">
                <wp:posOffset>455282</wp:posOffset>
              </wp:positionV>
              <wp:extent cx="205295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52955" cy="137160"/>
                      </a:xfrm>
                      <a:prstGeom prst="rect">
                        <a:avLst/>
                      </a:prstGeom>
                    </wps:spPr>
                    <wps:txbx>
                      <w:txbxContent>
                        <w:p>
                          <w:pPr>
                            <w:spacing w:before="12"/>
                            <w:ind w:left="20" w:right="0" w:firstLine="0"/>
                            <w:jc w:val="left"/>
                            <w:rPr>
                              <w:i/>
                              <w:sz w:val="16"/>
                            </w:rPr>
                          </w:pPr>
                          <w:r>
                            <w:rPr>
                              <w:i/>
                              <w:color w:val="231F20"/>
                              <w:sz w:val="16"/>
                            </w:rPr>
                            <w:t>Di</w:t>
                          </w:r>
                          <w:r>
                            <w:rPr>
                              <w:i/>
                              <w:color w:val="231F20"/>
                              <w:spacing w:val="-1"/>
                              <w:sz w:val="16"/>
                            </w:rPr>
                            <w:t> </w:t>
                          </w:r>
                          <w:r>
                            <w:rPr>
                              <w:i/>
                              <w:color w:val="231F20"/>
                              <w:sz w:val="16"/>
                            </w:rPr>
                            <w:t>Jia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440</w:t>
                          </w:r>
                          <w:r>
                            <w:rPr>
                              <w:i/>
                              <w:color w:val="231F20"/>
                              <w:spacing w:val="-1"/>
                              <w:sz w:val="16"/>
                            </w:rPr>
                            <w:t> </w:t>
                          </w:r>
                          <w:r>
                            <w:rPr>
                              <w:i/>
                              <w:color w:val="231F20"/>
                              <w:sz w:val="16"/>
                            </w:rPr>
                            <w:t>– </w:t>
                          </w:r>
                          <w:r>
                            <w:rPr>
                              <w:i/>
                              <w:color w:val="231F20"/>
                              <w:spacing w:val="-5"/>
                              <w:sz w:val="16"/>
                            </w:rPr>
                            <w:t>444</w:t>
                          </w:r>
                        </w:p>
                      </w:txbxContent>
                    </wps:txbx>
                    <wps:bodyPr wrap="square" lIns="0" tIns="0" rIns="0" bIns="0" rtlCol="0">
                      <a:noAutofit/>
                    </wps:bodyPr>
                  </wps:wsp>
                </a:graphicData>
              </a:graphic>
            </wp:anchor>
          </w:drawing>
        </mc:Choice>
        <mc:Fallback>
          <w:pict>
            <v:shape style="position:absolute;margin-left:192.003006pt;margin-top:35.849003pt;width:161.65pt;height:10.8pt;mso-position-horizontal-relative:page;mso-position-vertical-relative:page;z-index:-15905280" type="#_x0000_t202" id="docshape11" filled="false" stroked="false">
              <v:textbox inset="0,0,0,0">
                <w:txbxContent>
                  <w:p>
                    <w:pPr>
                      <w:spacing w:before="12"/>
                      <w:ind w:left="20" w:right="0" w:firstLine="0"/>
                      <w:jc w:val="left"/>
                      <w:rPr>
                        <w:i/>
                        <w:sz w:val="16"/>
                      </w:rPr>
                    </w:pPr>
                    <w:r>
                      <w:rPr>
                        <w:i/>
                        <w:color w:val="231F20"/>
                        <w:sz w:val="16"/>
                      </w:rPr>
                      <w:t>Di</w:t>
                    </w:r>
                    <w:r>
                      <w:rPr>
                        <w:i/>
                        <w:color w:val="231F20"/>
                        <w:spacing w:val="-1"/>
                        <w:sz w:val="16"/>
                      </w:rPr>
                      <w:t> </w:t>
                    </w:r>
                    <w:r>
                      <w:rPr>
                        <w:i/>
                        <w:color w:val="231F20"/>
                        <w:sz w:val="16"/>
                      </w:rPr>
                      <w:t>Jia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440</w:t>
                    </w:r>
                    <w:r>
                      <w:rPr>
                        <w:i/>
                        <w:color w:val="231F20"/>
                        <w:spacing w:val="-1"/>
                        <w:sz w:val="16"/>
                      </w:rPr>
                      <w:t> </w:t>
                    </w:r>
                    <w:r>
                      <w:rPr>
                        <w:i/>
                        <w:color w:val="231F20"/>
                        <w:sz w:val="16"/>
                      </w:rPr>
                      <w:t>– </w:t>
                    </w:r>
                    <w:r>
                      <w:rPr>
                        <w:i/>
                        <w:color w:val="231F20"/>
                        <w:spacing w:val="-5"/>
                        <w:sz w:val="16"/>
                      </w:rPr>
                      <w:t>444</w:t>
                    </w:r>
                  </w:p>
                </w:txbxContent>
              </v:textbox>
              <w10:wrap type="none"/>
            </v:shape>
          </w:pict>
        </mc:Fallback>
      </mc:AlternateContent>
    </w:r>
    <w:r>
      <w:rPr/>
      <mc:AlternateContent>
        <mc:Choice Requires="wps">
          <w:drawing>
            <wp:anchor distT="0" distB="0" distL="0" distR="0" allowOverlap="1" layoutInCell="1" locked="0" behindDoc="1" simplePos="0" relativeHeight="487411712">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476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2224">
              <wp:simplePos x="0" y="0"/>
              <wp:positionH relativeFrom="page">
                <wp:posOffset>375899</wp:posOffset>
              </wp:positionH>
              <wp:positionV relativeFrom="page">
                <wp:posOffset>453758</wp:posOffset>
              </wp:positionV>
              <wp:extent cx="2413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4256"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2736">
              <wp:simplePos x="0" y="0"/>
              <wp:positionH relativeFrom="page">
                <wp:posOffset>2641071</wp:posOffset>
              </wp:positionH>
              <wp:positionV relativeFrom="page">
                <wp:posOffset>455282</wp:posOffset>
              </wp:positionV>
              <wp:extent cx="2052955" cy="1371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52955" cy="137160"/>
                      </a:xfrm>
                      <a:prstGeom prst="rect">
                        <a:avLst/>
                      </a:prstGeom>
                    </wps:spPr>
                    <wps:txbx>
                      <w:txbxContent>
                        <w:p>
                          <w:pPr>
                            <w:spacing w:before="12"/>
                            <w:ind w:left="20" w:right="0" w:firstLine="0"/>
                            <w:jc w:val="left"/>
                            <w:rPr>
                              <w:i/>
                              <w:sz w:val="16"/>
                            </w:rPr>
                          </w:pPr>
                          <w:r>
                            <w:rPr>
                              <w:i/>
                              <w:color w:val="231F20"/>
                              <w:sz w:val="16"/>
                            </w:rPr>
                            <w:t>Di</w:t>
                          </w:r>
                          <w:r>
                            <w:rPr>
                              <w:i/>
                              <w:color w:val="231F20"/>
                              <w:spacing w:val="-1"/>
                              <w:sz w:val="16"/>
                            </w:rPr>
                            <w:t> </w:t>
                          </w:r>
                          <w:r>
                            <w:rPr>
                              <w:i/>
                              <w:color w:val="231F20"/>
                              <w:sz w:val="16"/>
                            </w:rPr>
                            <w:t>Jia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440</w:t>
                          </w:r>
                          <w:r>
                            <w:rPr>
                              <w:i/>
                              <w:color w:val="231F20"/>
                              <w:spacing w:val="-1"/>
                              <w:sz w:val="16"/>
                            </w:rPr>
                            <w:t> </w:t>
                          </w:r>
                          <w:r>
                            <w:rPr>
                              <w:i/>
                              <w:color w:val="231F20"/>
                              <w:sz w:val="16"/>
                            </w:rPr>
                            <w:t>– </w:t>
                          </w:r>
                          <w:r>
                            <w:rPr>
                              <w:i/>
                              <w:color w:val="231F20"/>
                              <w:spacing w:val="-5"/>
                              <w:sz w:val="16"/>
                            </w:rPr>
                            <w:t>444</w:t>
                          </w:r>
                        </w:p>
                      </w:txbxContent>
                    </wps:txbx>
                    <wps:bodyPr wrap="square" lIns="0" tIns="0" rIns="0" bIns="0" rtlCol="0">
                      <a:noAutofit/>
                    </wps:bodyPr>
                  </wps:wsp>
                </a:graphicData>
              </a:graphic>
            </wp:anchor>
          </w:drawing>
        </mc:Choice>
        <mc:Fallback>
          <w:pict>
            <v:shape style="position:absolute;margin-left:207.958405pt;margin-top:35.849003pt;width:161.65pt;height:10.8pt;mso-position-horizontal-relative:page;mso-position-vertical-relative:page;z-index:-15903744" type="#_x0000_t202" id="docshape14" filled="false" stroked="false">
              <v:textbox inset="0,0,0,0">
                <w:txbxContent>
                  <w:p>
                    <w:pPr>
                      <w:spacing w:before="12"/>
                      <w:ind w:left="20" w:right="0" w:firstLine="0"/>
                      <w:jc w:val="left"/>
                      <w:rPr>
                        <w:i/>
                        <w:sz w:val="16"/>
                      </w:rPr>
                    </w:pPr>
                    <w:r>
                      <w:rPr>
                        <w:i/>
                        <w:color w:val="231F20"/>
                        <w:sz w:val="16"/>
                      </w:rPr>
                      <w:t>Di</w:t>
                    </w:r>
                    <w:r>
                      <w:rPr>
                        <w:i/>
                        <w:color w:val="231F20"/>
                        <w:spacing w:val="-1"/>
                        <w:sz w:val="16"/>
                      </w:rPr>
                      <w:t> </w:t>
                    </w:r>
                    <w:r>
                      <w:rPr>
                        <w:i/>
                        <w:color w:val="231F20"/>
                        <w:sz w:val="16"/>
                      </w:rPr>
                      <w:t>Jia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440</w:t>
                    </w:r>
                    <w:r>
                      <w:rPr>
                        <w:i/>
                        <w:color w:val="231F20"/>
                        <w:spacing w:val="-1"/>
                        <w:sz w:val="16"/>
                      </w:rPr>
                      <w:t> </w:t>
                    </w:r>
                    <w:r>
                      <w:rPr>
                        <w:i/>
                        <w:color w:val="231F20"/>
                        <w:sz w:val="16"/>
                      </w:rPr>
                      <w:t>– </w:t>
                    </w:r>
                    <w:r>
                      <w:rPr>
                        <w:i/>
                        <w:color w:val="231F20"/>
                        <w:spacing w:val="-5"/>
                        <w:sz w:val="16"/>
                      </w:rPr>
                      <w:t>444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93" w:hanging="600"/>
        <w:jc w:val="left"/>
      </w:pPr>
      <w:rPr>
        <w:rFonts w:hint="default" w:ascii="Times New Roman" w:hAnsi="Times New Roman" w:eastAsia="Times New Roman" w:cs="Times New Roman"/>
        <w:b w:val="0"/>
        <w:bCs w:val="0"/>
        <w:i w:val="0"/>
        <w:iCs w:val="0"/>
        <w:color w:val="231F20"/>
        <w:spacing w:val="-1"/>
        <w:w w:val="100"/>
        <w:sz w:val="21"/>
        <w:szCs w:val="21"/>
        <w:lang w:val="en-US" w:eastAsia="en-US" w:bidi="ar-SA"/>
      </w:rPr>
    </w:lvl>
    <w:lvl w:ilvl="1">
      <w:start w:val="0"/>
      <w:numFmt w:val="bullet"/>
      <w:lvlText w:val="•"/>
      <w:lvlJc w:val="left"/>
      <w:pPr>
        <w:ind w:left="2062" w:hanging="600"/>
      </w:pPr>
      <w:rPr>
        <w:rFonts w:hint="default"/>
        <w:lang w:val="en-US" w:eastAsia="en-US" w:bidi="ar-SA"/>
      </w:rPr>
    </w:lvl>
    <w:lvl w:ilvl="2">
      <w:start w:val="0"/>
      <w:numFmt w:val="bullet"/>
      <w:lvlText w:val="•"/>
      <w:lvlJc w:val="left"/>
      <w:pPr>
        <w:ind w:left="2925" w:hanging="600"/>
      </w:pPr>
      <w:rPr>
        <w:rFonts w:hint="default"/>
        <w:lang w:val="en-US" w:eastAsia="en-US" w:bidi="ar-SA"/>
      </w:rPr>
    </w:lvl>
    <w:lvl w:ilvl="3">
      <w:start w:val="0"/>
      <w:numFmt w:val="bullet"/>
      <w:lvlText w:val="•"/>
      <w:lvlJc w:val="left"/>
      <w:pPr>
        <w:ind w:left="3787" w:hanging="600"/>
      </w:pPr>
      <w:rPr>
        <w:rFonts w:hint="default"/>
        <w:lang w:val="en-US" w:eastAsia="en-US" w:bidi="ar-SA"/>
      </w:rPr>
    </w:lvl>
    <w:lvl w:ilvl="4">
      <w:start w:val="0"/>
      <w:numFmt w:val="bullet"/>
      <w:lvlText w:val="•"/>
      <w:lvlJc w:val="left"/>
      <w:pPr>
        <w:ind w:left="4650" w:hanging="600"/>
      </w:pPr>
      <w:rPr>
        <w:rFonts w:hint="default"/>
        <w:lang w:val="en-US" w:eastAsia="en-US" w:bidi="ar-SA"/>
      </w:rPr>
    </w:lvl>
    <w:lvl w:ilvl="5">
      <w:start w:val="0"/>
      <w:numFmt w:val="bullet"/>
      <w:lvlText w:val="•"/>
      <w:lvlJc w:val="left"/>
      <w:pPr>
        <w:ind w:left="5512" w:hanging="600"/>
      </w:pPr>
      <w:rPr>
        <w:rFonts w:hint="default"/>
        <w:lang w:val="en-US" w:eastAsia="en-US" w:bidi="ar-SA"/>
      </w:rPr>
    </w:lvl>
    <w:lvl w:ilvl="6">
      <w:start w:val="0"/>
      <w:numFmt w:val="bullet"/>
      <w:lvlText w:val="•"/>
      <w:lvlJc w:val="left"/>
      <w:pPr>
        <w:ind w:left="6375" w:hanging="600"/>
      </w:pPr>
      <w:rPr>
        <w:rFonts w:hint="default"/>
        <w:lang w:val="en-US" w:eastAsia="en-US" w:bidi="ar-SA"/>
      </w:rPr>
    </w:lvl>
    <w:lvl w:ilvl="7">
      <w:start w:val="0"/>
      <w:numFmt w:val="bullet"/>
      <w:lvlText w:val="•"/>
      <w:lvlJc w:val="left"/>
      <w:pPr>
        <w:ind w:left="7237" w:hanging="600"/>
      </w:pPr>
      <w:rPr>
        <w:rFonts w:hint="default"/>
        <w:lang w:val="en-US" w:eastAsia="en-US" w:bidi="ar-SA"/>
      </w:rPr>
    </w:lvl>
    <w:lvl w:ilvl="8">
      <w:start w:val="0"/>
      <w:numFmt w:val="bullet"/>
      <w:lvlText w:val="•"/>
      <w:lvlJc w:val="left"/>
      <w:pPr>
        <w:ind w:left="8100" w:hanging="600"/>
      </w:pPr>
      <w:rPr>
        <w:rFonts w:hint="default"/>
        <w:lang w:val="en-US" w:eastAsia="en-US" w:bidi="ar-SA"/>
      </w:rPr>
    </w:lvl>
  </w:abstractNum>
  <w:abstractNum w:abstractNumId="0">
    <w:multiLevelType w:val="hybridMultilevel"/>
    <w:lvl w:ilvl="0">
      <w:start w:val="1"/>
      <w:numFmt w:val="decimal"/>
      <w:lvlText w:val="%1."/>
      <w:lvlJc w:val="left"/>
      <w:pPr>
        <w:ind w:left="513"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65" w:hanging="356"/>
        <w:jc w:val="righ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649" w:hanging="240"/>
      </w:pPr>
      <w:rPr>
        <w:rFonts w:hint="default" w:ascii="Symbol" w:hAnsi="Symbol" w:eastAsia="Symbol" w:cs="Symbol"/>
        <w:b w:val="0"/>
        <w:bCs w:val="0"/>
        <w:i w:val="0"/>
        <w:iCs w:val="0"/>
        <w:color w:val="231F20"/>
        <w:spacing w:val="0"/>
        <w:w w:val="99"/>
        <w:sz w:val="20"/>
        <w:szCs w:val="20"/>
        <w:lang w:val="en-US" w:eastAsia="en-US" w:bidi="ar-SA"/>
      </w:rPr>
    </w:lvl>
    <w:lvl w:ilvl="3">
      <w:start w:val="0"/>
      <w:numFmt w:val="bullet"/>
      <w:lvlText w:val="•"/>
      <w:lvlJc w:val="left"/>
      <w:pPr>
        <w:ind w:left="1893" w:hanging="240"/>
      </w:pPr>
      <w:rPr>
        <w:rFonts w:hint="default"/>
        <w:lang w:val="en-US" w:eastAsia="en-US" w:bidi="ar-SA"/>
      </w:rPr>
    </w:lvl>
    <w:lvl w:ilvl="4">
      <w:start w:val="0"/>
      <w:numFmt w:val="bullet"/>
      <w:lvlText w:val="•"/>
      <w:lvlJc w:val="left"/>
      <w:pPr>
        <w:ind w:left="3026" w:hanging="240"/>
      </w:pPr>
      <w:rPr>
        <w:rFonts w:hint="default"/>
        <w:lang w:val="en-US" w:eastAsia="en-US" w:bidi="ar-SA"/>
      </w:rPr>
    </w:lvl>
    <w:lvl w:ilvl="5">
      <w:start w:val="0"/>
      <w:numFmt w:val="bullet"/>
      <w:lvlText w:val="•"/>
      <w:lvlJc w:val="left"/>
      <w:pPr>
        <w:ind w:left="4159" w:hanging="240"/>
      </w:pPr>
      <w:rPr>
        <w:rFonts w:hint="default"/>
        <w:lang w:val="en-US" w:eastAsia="en-US" w:bidi="ar-SA"/>
      </w:rPr>
    </w:lvl>
    <w:lvl w:ilvl="6">
      <w:start w:val="0"/>
      <w:numFmt w:val="bullet"/>
      <w:lvlText w:val="•"/>
      <w:lvlJc w:val="left"/>
      <w:pPr>
        <w:ind w:left="5292" w:hanging="240"/>
      </w:pPr>
      <w:rPr>
        <w:rFonts w:hint="default"/>
        <w:lang w:val="en-US" w:eastAsia="en-US" w:bidi="ar-SA"/>
      </w:rPr>
    </w:lvl>
    <w:lvl w:ilvl="7">
      <w:start w:val="0"/>
      <w:numFmt w:val="bullet"/>
      <w:lvlText w:val="•"/>
      <w:lvlJc w:val="left"/>
      <w:pPr>
        <w:ind w:left="6425" w:hanging="240"/>
      </w:pPr>
      <w:rPr>
        <w:rFonts w:hint="default"/>
        <w:lang w:val="en-US" w:eastAsia="en-US" w:bidi="ar-SA"/>
      </w:rPr>
    </w:lvl>
    <w:lvl w:ilvl="8">
      <w:start w:val="0"/>
      <w:numFmt w:val="bullet"/>
      <w:lvlText w:val="•"/>
      <w:lvlJc w:val="left"/>
      <w:pPr>
        <w:ind w:left="7558"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5" w:right="3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19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ind w:left="1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xiaozhongxie@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Jia</dc:creator>
  <dc:subject>Procedia - Social and Behavioral Sciences, 3 (2012) 440-444. doi:10.1016/j.aasri.2012.11.069</dc:subject>
  <dc:title>Influence of Sound Absorbing Wedge to the Underwater Sound Radiation Characteristics of a Sonar Platform</dc:title>
  <dcterms:created xsi:type="dcterms:W3CDTF">2023-11-25T06:12:51Z</dcterms:created>
  <dcterms:modified xsi:type="dcterms:W3CDTF">2023-11-25T06:12:51Z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10.1016/j.aasri.2012.11.069</vt:lpwstr>
  </property>
  <property fmtid="{D5CDD505-2E9C-101B-9397-08002B2CF9AE}" pid="8" name="robots">
    <vt:lpwstr>noindex</vt:lpwstr>
  </property>
</Properties>
</file>