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1712" id="docshapegroup1" coordorigin="2235,114" coordsize="610,644">
                <v:shape style="position:absolute;left:2234;top:652;width:610;height:105" type="#_x0000_t75" id="docshape2" href="http://crossmark.crossref.org/dialog/?doi=10.1016/j.aasri.2014.05.033&amp;domain=pdf" stroked="false">
                  <v:imagedata r:id="rId8" o:title=""/>
                </v:shape>
                <v:shape style="position:absolute;left:2283;top:113;width:504;height:504" type="#_x0000_t75" id="docshape3" href="http://crossmark.crossref.org/dialog/?doi=10.1016/j.aasri.2014.05.033&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81 –</w:t>
      </w:r>
      <w:r>
        <w:rPr>
          <w:color w:val="231F20"/>
          <w:spacing w:val="-1"/>
          <w:sz w:val="16"/>
        </w:rPr>
        <w:t> </w:t>
      </w:r>
      <w:r>
        <w:rPr>
          <w:color w:val="231F20"/>
          <w:spacing w:val="-5"/>
          <w:sz w:val="16"/>
        </w:rPr>
        <w:t>87</w:t>
      </w:r>
    </w:p>
    <w:p>
      <w:pPr>
        <w:pStyle w:val="BodyText"/>
        <w:rPr>
          <w:sz w:val="24"/>
        </w:rPr>
      </w:pPr>
    </w:p>
    <w:p>
      <w:pPr>
        <w:pStyle w:val="BodyText"/>
        <w:spacing w:before="116"/>
        <w:rPr>
          <w:sz w:val="24"/>
        </w:rPr>
      </w:pPr>
    </w:p>
    <w:p>
      <w:pPr>
        <w:spacing w:before="0"/>
        <w:ind w:left="18" w:right="0" w:firstLine="0"/>
        <w:jc w:val="center"/>
        <w:rPr>
          <w:sz w:val="24"/>
        </w:rPr>
      </w:pPr>
      <w:r>
        <w:rPr>
          <w:sz w:val="24"/>
        </w:rPr>
        <w:t>2013</w:t>
      </w:r>
      <w:r>
        <w:rPr>
          <w:spacing w:val="-1"/>
          <w:sz w:val="24"/>
        </w:rPr>
        <w:t> </w:t>
      </w:r>
      <w:r>
        <w:rPr>
          <w:sz w:val="24"/>
        </w:rPr>
        <w:t>2nd</w:t>
      </w:r>
      <w:r>
        <w:rPr>
          <w:spacing w:val="-1"/>
          <w:sz w:val="24"/>
        </w:rPr>
        <w:t> </w:t>
      </w:r>
      <w:r>
        <w:rPr>
          <w:sz w:val="24"/>
        </w:rPr>
        <w:t>AASRI</w:t>
      </w:r>
      <w:r>
        <w:rPr>
          <w:spacing w:val="-1"/>
          <w:sz w:val="24"/>
        </w:rPr>
        <w:t> </w:t>
      </w:r>
      <w:r>
        <w:rPr>
          <w:sz w:val="24"/>
        </w:rPr>
        <w:t>Conference</w:t>
      </w:r>
      <w:r>
        <w:rPr>
          <w:spacing w:val="-1"/>
          <w:sz w:val="24"/>
        </w:rPr>
        <w:t> </w:t>
      </w:r>
      <w:r>
        <w:rPr>
          <w:sz w:val="24"/>
        </w:rPr>
        <w:t>on</w:t>
      </w:r>
      <w:r>
        <w:rPr>
          <w:spacing w:val="-1"/>
          <w:sz w:val="24"/>
        </w:rPr>
        <w:t> </w:t>
      </w:r>
      <w:r>
        <w:rPr>
          <w:sz w:val="24"/>
        </w:rPr>
        <w:t>Power</w:t>
      </w:r>
      <w:r>
        <w:rPr>
          <w:spacing w:val="-1"/>
          <w:sz w:val="24"/>
        </w:rPr>
        <w:t> </w:t>
      </w:r>
      <w:r>
        <w:rPr>
          <w:sz w:val="24"/>
        </w:rPr>
        <w:t>and</w:t>
      </w:r>
      <w:r>
        <w:rPr>
          <w:spacing w:val="-1"/>
          <w:sz w:val="24"/>
        </w:rPr>
        <w:t> </w:t>
      </w:r>
      <w:r>
        <w:rPr>
          <w:sz w:val="24"/>
        </w:rPr>
        <w:t>Energy</w:t>
      </w:r>
      <w:r>
        <w:rPr>
          <w:spacing w:val="-1"/>
          <w:sz w:val="24"/>
        </w:rPr>
        <w:t> </w:t>
      </w:r>
      <w:r>
        <w:rPr>
          <w:spacing w:val="-2"/>
          <w:sz w:val="24"/>
        </w:rPr>
        <w:t>Systems</w:t>
      </w:r>
    </w:p>
    <w:p>
      <w:pPr>
        <w:pStyle w:val="Title"/>
        <w:spacing w:line="244" w:lineRule="auto"/>
      </w:pPr>
      <w:r>
        <w:rPr/>
        <w:t>The</w:t>
      </w:r>
      <w:r>
        <w:rPr>
          <w:spacing w:val="-4"/>
        </w:rPr>
        <w:t> </w:t>
      </w:r>
      <w:r>
        <w:rPr/>
        <w:t>Application</w:t>
      </w:r>
      <w:r>
        <w:rPr>
          <w:spacing w:val="-4"/>
        </w:rPr>
        <w:t> </w:t>
      </w:r>
      <w:r>
        <w:rPr/>
        <w:t>of</w:t>
      </w:r>
      <w:r>
        <w:rPr>
          <w:spacing w:val="-4"/>
        </w:rPr>
        <w:t> </w:t>
      </w:r>
      <w:r>
        <w:rPr/>
        <w:t>Grey</w:t>
      </w:r>
      <w:r>
        <w:rPr>
          <w:spacing w:val="-4"/>
        </w:rPr>
        <w:t> </w:t>
      </w:r>
      <w:r>
        <w:rPr/>
        <w:t>Theory</w:t>
      </w:r>
      <w:r>
        <w:rPr>
          <w:spacing w:val="-4"/>
        </w:rPr>
        <w:t> </w:t>
      </w:r>
      <w:r>
        <w:rPr/>
        <w:t>Model</w:t>
      </w:r>
      <w:r>
        <w:rPr>
          <w:spacing w:val="-4"/>
        </w:rPr>
        <w:t> </w:t>
      </w:r>
      <w:r>
        <w:rPr/>
        <w:t>in</w:t>
      </w:r>
      <w:r>
        <w:rPr>
          <w:spacing w:val="-4"/>
        </w:rPr>
        <w:t> </w:t>
      </w:r>
      <w:r>
        <w:rPr/>
        <w:t>the</w:t>
      </w:r>
      <w:r>
        <w:rPr>
          <w:spacing w:val="-4"/>
        </w:rPr>
        <w:t> </w:t>
      </w:r>
      <w:r>
        <w:rPr/>
        <w:t>Predication</w:t>
      </w:r>
      <w:r>
        <w:rPr>
          <w:spacing w:val="-4"/>
        </w:rPr>
        <w:t> </w:t>
      </w:r>
      <w:r>
        <w:rPr/>
        <w:t>of Jiangsu Province’s Electric Power Demand</w:t>
      </w:r>
    </w:p>
    <w:p>
      <w:pPr>
        <w:spacing w:before="237"/>
        <w:ind w:left="15" w:right="0" w:firstLine="0"/>
        <w:jc w:val="center"/>
        <w:rPr>
          <w:sz w:val="26"/>
        </w:rPr>
      </w:pPr>
      <w:r>
        <w:rPr>
          <w:sz w:val="26"/>
        </w:rPr>
        <w:t>Xuemei</w:t>
      </w:r>
      <w:r>
        <w:rPr>
          <w:spacing w:val="-5"/>
          <w:sz w:val="26"/>
        </w:rPr>
        <w:t> </w:t>
      </w:r>
      <w:r>
        <w:rPr>
          <w:sz w:val="26"/>
        </w:rPr>
        <w:t>Shen</w:t>
      </w:r>
      <w:r>
        <w:rPr>
          <w:spacing w:val="-5"/>
          <w:sz w:val="26"/>
        </w:rPr>
        <w:t> </w:t>
      </w:r>
      <w:r>
        <w:rPr>
          <w:sz w:val="26"/>
        </w:rPr>
        <w:t>*,</w:t>
      </w:r>
      <w:r>
        <w:rPr>
          <w:spacing w:val="-5"/>
          <w:sz w:val="26"/>
        </w:rPr>
        <w:t> </w:t>
      </w:r>
      <w:r>
        <w:rPr>
          <w:sz w:val="26"/>
        </w:rPr>
        <w:t>Zhengnan</w:t>
      </w:r>
      <w:r>
        <w:rPr>
          <w:spacing w:val="-5"/>
          <w:sz w:val="26"/>
        </w:rPr>
        <w:t> Lu</w:t>
      </w:r>
    </w:p>
    <w:p>
      <w:pPr>
        <w:spacing w:before="173"/>
        <w:ind w:left="15" w:right="0" w:firstLine="0"/>
        <w:jc w:val="center"/>
        <w:rPr>
          <w:i/>
          <w:sz w:val="16"/>
        </w:rPr>
      </w:pPr>
      <w:r>
        <w:rPr>
          <w:i/>
          <w:sz w:val="16"/>
        </w:rPr>
        <w:t>School</w:t>
      </w:r>
      <w:r>
        <w:rPr>
          <w:i/>
          <w:spacing w:val="-7"/>
          <w:sz w:val="16"/>
        </w:rPr>
        <w:t> </w:t>
      </w:r>
      <w:r>
        <w:rPr>
          <w:i/>
          <w:sz w:val="16"/>
        </w:rPr>
        <w:t>of</w:t>
      </w:r>
      <w:r>
        <w:rPr>
          <w:i/>
          <w:spacing w:val="-7"/>
          <w:sz w:val="16"/>
        </w:rPr>
        <w:t> </w:t>
      </w:r>
      <w:r>
        <w:rPr>
          <w:i/>
          <w:sz w:val="16"/>
        </w:rPr>
        <w:t>Management,</w:t>
      </w:r>
      <w:r>
        <w:rPr>
          <w:i/>
          <w:spacing w:val="-6"/>
          <w:sz w:val="16"/>
        </w:rPr>
        <w:t> </w:t>
      </w:r>
      <w:r>
        <w:rPr>
          <w:i/>
          <w:sz w:val="16"/>
        </w:rPr>
        <w:t>Jiangsu</w:t>
      </w:r>
      <w:r>
        <w:rPr>
          <w:i/>
          <w:spacing w:val="-7"/>
          <w:sz w:val="16"/>
        </w:rPr>
        <w:t> </w:t>
      </w:r>
      <w:r>
        <w:rPr>
          <w:i/>
          <w:sz w:val="16"/>
        </w:rPr>
        <w:t>University,</w:t>
      </w:r>
      <w:r>
        <w:rPr>
          <w:i/>
          <w:spacing w:val="-7"/>
          <w:sz w:val="16"/>
        </w:rPr>
        <w:t> </w:t>
      </w:r>
      <w:r>
        <w:rPr>
          <w:i/>
          <w:sz w:val="16"/>
        </w:rPr>
        <w:t>Zhenjiang,</w:t>
      </w:r>
      <w:r>
        <w:rPr>
          <w:i/>
          <w:spacing w:val="-6"/>
          <w:sz w:val="16"/>
        </w:rPr>
        <w:t> </w:t>
      </w:r>
      <w:r>
        <w:rPr>
          <w:i/>
          <w:sz w:val="16"/>
        </w:rPr>
        <w:t>Jiangsu</w:t>
      </w:r>
      <w:r>
        <w:rPr>
          <w:i/>
          <w:spacing w:val="-7"/>
          <w:sz w:val="16"/>
        </w:rPr>
        <w:t> </w:t>
      </w:r>
      <w:r>
        <w:rPr>
          <w:i/>
          <w:sz w:val="16"/>
        </w:rPr>
        <w:t>Province,</w:t>
      </w:r>
      <w:r>
        <w:rPr>
          <w:i/>
          <w:spacing w:val="-7"/>
          <w:sz w:val="16"/>
        </w:rPr>
        <w:t> </w:t>
      </w:r>
      <w:r>
        <w:rPr>
          <w:i/>
          <w:sz w:val="16"/>
        </w:rPr>
        <w:t>P.R</w:t>
      </w:r>
      <w:r>
        <w:rPr>
          <w:i/>
          <w:spacing w:val="-6"/>
          <w:sz w:val="16"/>
        </w:rPr>
        <w:t> </w:t>
      </w:r>
      <w:r>
        <w:rPr>
          <w:i/>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627887</wp:posOffset>
                </wp:positionH>
                <wp:positionV relativeFrom="paragraph">
                  <wp:posOffset>169420</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439999pt;margin-top:13.340183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498" w:right="0" w:firstLine="0"/>
        <w:jc w:val="left"/>
        <w:rPr>
          <w:b/>
          <w:sz w:val="18"/>
        </w:rPr>
      </w:pPr>
      <w:r>
        <w:rPr>
          <w:b/>
          <w:spacing w:val="-2"/>
          <w:sz w:val="18"/>
        </w:rPr>
        <w:t>Abstract</w:t>
      </w:r>
    </w:p>
    <w:p>
      <w:pPr>
        <w:pStyle w:val="BodyText"/>
        <w:spacing w:before="27"/>
        <w:rPr>
          <w:b/>
          <w:sz w:val="18"/>
        </w:rPr>
      </w:pPr>
    </w:p>
    <w:p>
      <w:pPr>
        <w:spacing w:line="254" w:lineRule="auto" w:before="0"/>
        <w:ind w:left="498" w:right="476" w:firstLine="0"/>
        <w:jc w:val="both"/>
        <w:rPr>
          <w:sz w:val="18"/>
        </w:rPr>
      </w:pPr>
      <w:r>
        <w:rPr>
          <w:sz w:val="18"/>
        </w:rPr>
        <w:t>Based on the grey system theory, the paper establishes an electricity demand forecasting model for Jiangsu province, and verifies it using the data from the year 1997 to 2012. The result shows that the accuracy of this forecast model is “superior". This proved that GM (1, 1) model used for the electricity demand forecasting of Jiangsu province can fully meet the needs of the forecast of electricity. In the mean time, the electricity demand of Jiangsu from the year 2013 to 2015(which year is the end of China's twelfth five-year plan) was forecasted by applying the model and the result shows that</w:t>
      </w:r>
      <w:r>
        <w:rPr>
          <w:spacing w:val="-1"/>
          <w:sz w:val="18"/>
        </w:rPr>
        <w:t> </w:t>
      </w:r>
      <w:r>
        <w:rPr>
          <w:sz w:val="18"/>
        </w:rPr>
        <w:t>the</w:t>
      </w:r>
      <w:r>
        <w:rPr>
          <w:spacing w:val="-1"/>
          <w:sz w:val="18"/>
        </w:rPr>
        <w:t> </w:t>
      </w:r>
      <w:r>
        <w:rPr>
          <w:sz w:val="18"/>
        </w:rPr>
        <w:t>electricity consumption in Jiangsu province will increase</w:t>
      </w:r>
      <w:r>
        <w:rPr>
          <w:spacing w:val="-2"/>
          <w:sz w:val="18"/>
        </w:rPr>
        <w:t> </w:t>
      </w:r>
      <w:r>
        <w:rPr>
          <w:sz w:val="18"/>
        </w:rPr>
        <w:t>rapidly in the next few</w:t>
      </w:r>
      <w:r>
        <w:rPr>
          <w:spacing w:val="-1"/>
          <w:sz w:val="18"/>
        </w:rPr>
        <w:t> </w:t>
      </w:r>
      <w:r>
        <w:rPr>
          <w:sz w:val="18"/>
        </w:rPr>
        <w:t>years. Up</w:t>
      </w:r>
      <w:r>
        <w:rPr>
          <w:spacing w:val="-1"/>
          <w:sz w:val="18"/>
        </w:rPr>
        <w:t> </w:t>
      </w:r>
      <w:r>
        <w:rPr>
          <w:sz w:val="18"/>
        </w:rPr>
        <w:t>to the</w:t>
      </w:r>
      <w:r>
        <w:rPr>
          <w:spacing w:val="-1"/>
          <w:sz w:val="18"/>
        </w:rPr>
        <w:t> </w:t>
      </w:r>
      <w:r>
        <w:rPr>
          <w:sz w:val="18"/>
        </w:rPr>
        <w:t>year 2015, it will reach 0.7187 trillion kW</w:t>
      </w:r>
      <w:r>
        <w:rPr>
          <w:b/>
          <w:sz w:val="18"/>
        </w:rPr>
        <w:t>·</w:t>
      </w:r>
      <w:r>
        <w:rPr>
          <w:sz w:val="18"/>
        </w:rPr>
        <w:t>h, which requests the acceleration of the generation of power, so as to meet the needs of the economic development of Jiangsu province in the next few years.</w:t>
      </w:r>
    </w:p>
    <w:p>
      <w:pPr>
        <w:spacing w:line="232" w:lineRule="auto" w:before="193"/>
        <w:ind w:left="494" w:right="1132" w:firstLine="0"/>
        <w:jc w:val="left"/>
        <w:rPr>
          <w:sz w:val="18"/>
        </w:rPr>
      </w:pPr>
      <w:r>
        <w:rPr/>
        <mc:AlternateContent>
          <mc:Choice Requires="wps">
            <w:drawing>
              <wp:anchor distT="0" distB="0" distL="0" distR="0" allowOverlap="1" layoutInCell="1" locked="0" behindDoc="1" simplePos="0" relativeHeight="486982144">
                <wp:simplePos x="0" y="0"/>
                <wp:positionH relativeFrom="page">
                  <wp:posOffset>646935</wp:posOffset>
                </wp:positionH>
                <wp:positionV relativeFrom="paragraph">
                  <wp:posOffset>148519</wp:posOffset>
                </wp:positionV>
                <wp:extent cx="4983480" cy="2895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3480" cy="289560"/>
                        </a:xfrm>
                        <a:prstGeom prst="rect">
                          <a:avLst/>
                        </a:prstGeom>
                      </wps:spPr>
                      <wps:txbx>
                        <w:txbxContent>
                          <w:p>
                            <w:pPr>
                              <w:pStyle w:val="BodyText"/>
                              <w:spacing w:line="219" w:lineRule="exact"/>
                            </w:pPr>
                            <w:r>
                              <w:rPr/>
                              <w:t>©</w:t>
                            </w:r>
                            <w:r>
                              <w:rPr>
                                <w:spacing w:val="-4"/>
                              </w:rPr>
                              <w:t> </w:t>
                            </w:r>
                            <w:r>
                              <w:rPr/>
                              <w:t>2013</w:t>
                            </w:r>
                            <w:r>
                              <w:rPr>
                                <w:spacing w:val="-3"/>
                              </w:rPr>
                              <w:t> </w:t>
                            </w:r>
                            <w:r>
                              <w:rPr/>
                              <w:t>Shen</w:t>
                            </w:r>
                            <w:r>
                              <w:rPr>
                                <w:spacing w:val="-5"/>
                              </w:rPr>
                              <w:t> </w:t>
                            </w:r>
                            <w:r>
                              <w:rPr/>
                              <w:t>Xuemei,</w:t>
                            </w:r>
                            <w:r>
                              <w:rPr>
                                <w:spacing w:val="-3"/>
                              </w:rPr>
                              <w:t> </w:t>
                            </w:r>
                            <w:r>
                              <w:rPr/>
                              <w:t>Lu</w:t>
                            </w:r>
                            <w:r>
                              <w:rPr>
                                <w:spacing w:val="-5"/>
                              </w:rPr>
                              <w:t> </w:t>
                            </w:r>
                            <w:r>
                              <w:rPr/>
                              <w:t>Zhengnan.</w:t>
                            </w:r>
                            <w:r>
                              <w:rPr>
                                <w:spacing w:val="-5"/>
                              </w:rPr>
                              <w:t> </w:t>
                            </w:r>
                            <w:r>
                              <w:rPr/>
                              <w:t>Published</w:t>
                            </w:r>
                            <w:r>
                              <w:rPr>
                                <w:spacing w:val="-3"/>
                              </w:rPr>
                              <w:t> </w:t>
                            </w:r>
                            <w:r>
                              <w:rPr/>
                              <w:t>by</w:t>
                            </w:r>
                            <w:r>
                              <w:rPr>
                                <w:spacing w:val="-5"/>
                              </w:rPr>
                              <w:t> </w:t>
                            </w:r>
                            <w:r>
                              <w:rPr/>
                              <w:t>Elsevier</w:t>
                            </w:r>
                            <w:r>
                              <w:rPr>
                                <w:spacing w:val="-3"/>
                              </w:rPr>
                              <w:t> </w:t>
                            </w:r>
                            <w:r>
                              <w:rPr>
                                <w:spacing w:val="-4"/>
                              </w:rPr>
                              <w:t>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9398pt;margin-top:11.694432pt;width:392.4pt;height:22.8pt;mso-position-horizontal-relative:page;mso-position-vertical-relative:paragraph;z-index:-16334336" type="#_x0000_t202" id="docshape5" filled="false" stroked="false">
                <v:textbox inset="0,0,0,0">
                  <w:txbxContent>
                    <w:p>
                      <w:pPr>
                        <w:pStyle w:val="BodyText"/>
                        <w:spacing w:line="219" w:lineRule="exact"/>
                      </w:pPr>
                      <w:r>
                        <w:rPr/>
                        <w:t>©</w:t>
                      </w:r>
                      <w:r>
                        <w:rPr>
                          <w:spacing w:val="-4"/>
                        </w:rPr>
                        <w:t> </w:t>
                      </w:r>
                      <w:r>
                        <w:rPr/>
                        <w:t>2013</w:t>
                      </w:r>
                      <w:r>
                        <w:rPr>
                          <w:spacing w:val="-3"/>
                        </w:rPr>
                        <w:t> </w:t>
                      </w:r>
                      <w:r>
                        <w:rPr/>
                        <w:t>Shen</w:t>
                      </w:r>
                      <w:r>
                        <w:rPr>
                          <w:spacing w:val="-5"/>
                        </w:rPr>
                        <w:t> </w:t>
                      </w:r>
                      <w:r>
                        <w:rPr/>
                        <w:t>Xuemei,</w:t>
                      </w:r>
                      <w:r>
                        <w:rPr>
                          <w:spacing w:val="-3"/>
                        </w:rPr>
                        <w:t> </w:t>
                      </w:r>
                      <w:r>
                        <w:rPr/>
                        <w:t>Lu</w:t>
                      </w:r>
                      <w:r>
                        <w:rPr>
                          <w:spacing w:val="-5"/>
                        </w:rPr>
                        <w:t> </w:t>
                      </w:r>
                      <w:r>
                        <w:rPr/>
                        <w:t>Zhengnan.</w:t>
                      </w:r>
                      <w:r>
                        <w:rPr>
                          <w:spacing w:val="-5"/>
                        </w:rPr>
                        <w:t> </w:t>
                      </w:r>
                      <w:r>
                        <w:rPr/>
                        <w:t>Published</w:t>
                      </w:r>
                      <w:r>
                        <w:rPr>
                          <w:spacing w:val="-3"/>
                        </w:rPr>
                        <w:t> </w:t>
                      </w:r>
                      <w:r>
                        <w:rPr/>
                        <w:t>by</w:t>
                      </w:r>
                      <w:r>
                        <w:rPr>
                          <w:spacing w:val="-5"/>
                        </w:rPr>
                        <w:t> </w:t>
                      </w:r>
                      <w:r>
                        <w:rPr/>
                        <w:t>Elsevier</w:t>
                      </w:r>
                      <w:r>
                        <w:rPr>
                          <w:spacing w:val="-3"/>
                        </w:rPr>
                        <w:t> </w:t>
                      </w:r>
                      <w:r>
                        <w:rPr>
                          <w:spacing w:val="-4"/>
                        </w:rPr>
                        <w:t>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984192">
                <wp:simplePos x="0" y="0"/>
                <wp:positionH relativeFrom="page">
                  <wp:posOffset>626402</wp:posOffset>
                </wp:positionH>
                <wp:positionV relativeFrom="paragraph">
                  <wp:posOffset>78308</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323002pt;margin-top:6.165992pt;width:431.622pt;height:36.257pt;mso-position-horizontal-relative:page;mso-position-vertical-relative:paragraph;z-index:-16332288"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494"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32"/>
        <w:ind w:left="498" w:right="0" w:firstLine="0"/>
        <w:jc w:val="left"/>
        <w:rPr>
          <w:sz w:val="16"/>
        </w:rPr>
      </w:pPr>
      <w:r>
        <w:rPr>
          <w:i/>
          <w:sz w:val="16"/>
        </w:rPr>
        <w:t>Keywords:</w:t>
      </w:r>
      <w:r>
        <w:rPr>
          <w:i/>
          <w:spacing w:val="-7"/>
          <w:sz w:val="16"/>
        </w:rPr>
        <w:t> </w:t>
      </w:r>
      <w:r>
        <w:rPr>
          <w:sz w:val="16"/>
        </w:rPr>
        <w:t>Electricity</w:t>
      </w:r>
      <w:r>
        <w:rPr>
          <w:spacing w:val="-7"/>
          <w:sz w:val="16"/>
        </w:rPr>
        <w:t> </w:t>
      </w:r>
      <w:r>
        <w:rPr>
          <w:sz w:val="16"/>
        </w:rPr>
        <w:t>demand;</w:t>
      </w:r>
      <w:r>
        <w:rPr>
          <w:spacing w:val="-7"/>
          <w:sz w:val="16"/>
        </w:rPr>
        <w:t> </w:t>
      </w:r>
      <w:r>
        <w:rPr>
          <w:sz w:val="16"/>
        </w:rPr>
        <w:t>grey</w:t>
      </w:r>
      <w:r>
        <w:rPr>
          <w:spacing w:val="-6"/>
          <w:sz w:val="16"/>
        </w:rPr>
        <w:t> </w:t>
      </w:r>
      <w:r>
        <w:rPr>
          <w:sz w:val="16"/>
        </w:rPr>
        <w:t>system;</w:t>
      </w:r>
      <w:r>
        <w:rPr>
          <w:spacing w:val="-7"/>
          <w:sz w:val="16"/>
        </w:rPr>
        <w:t> </w:t>
      </w:r>
      <w:r>
        <w:rPr>
          <w:sz w:val="16"/>
        </w:rPr>
        <w:t>industrial</w:t>
      </w:r>
      <w:r>
        <w:rPr>
          <w:spacing w:val="-5"/>
          <w:sz w:val="16"/>
        </w:rPr>
        <w:t> </w:t>
      </w:r>
      <w:r>
        <w:rPr>
          <w:spacing w:val="-2"/>
          <w:sz w:val="16"/>
        </w:rPr>
        <w:t>structure</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627887</wp:posOffset>
                </wp:positionH>
                <wp:positionV relativeFrom="paragraph">
                  <wp:posOffset>130146</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439999pt;margin-top:10.247737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pPr>
    </w:p>
    <w:p>
      <w:pPr>
        <w:pStyle w:val="Heading1"/>
        <w:numPr>
          <w:ilvl w:val="0"/>
          <w:numId w:val="1"/>
        </w:numPr>
        <w:tabs>
          <w:tab w:pos="702" w:val="left" w:leader="none"/>
        </w:tabs>
        <w:spacing w:line="240" w:lineRule="auto" w:before="0" w:after="0"/>
        <w:ind w:left="702" w:right="0" w:hanging="204"/>
        <w:jc w:val="left"/>
      </w:pPr>
      <w:r>
        <w:rPr>
          <w:spacing w:val="-2"/>
        </w:rPr>
        <w:t>Introduction</w:t>
      </w:r>
    </w:p>
    <w:p>
      <w:pPr>
        <w:pStyle w:val="BodyText"/>
        <w:spacing w:before="20"/>
        <w:rPr>
          <w:b/>
        </w:rPr>
      </w:pPr>
    </w:p>
    <w:p>
      <w:pPr>
        <w:pStyle w:val="BodyText"/>
        <w:spacing w:line="249" w:lineRule="auto"/>
        <w:ind w:left="498" w:firstLine="237"/>
      </w:pPr>
      <w:r>
        <w:rPr/>
        <w:t>There are several factors that contribute to electricity demand: economic development, industrial structure, income</w:t>
      </w:r>
      <w:r>
        <w:rPr>
          <w:spacing w:val="3"/>
        </w:rPr>
        <w:t> </w:t>
      </w:r>
      <w:r>
        <w:rPr/>
        <w:t>levels,</w:t>
      </w:r>
      <w:r>
        <w:rPr>
          <w:spacing w:val="4"/>
        </w:rPr>
        <w:t> </w:t>
      </w:r>
      <w:r>
        <w:rPr/>
        <w:t>climate,</w:t>
      </w:r>
      <w:r>
        <w:rPr>
          <w:spacing w:val="4"/>
        </w:rPr>
        <w:t> </w:t>
      </w:r>
      <w:r>
        <w:rPr/>
        <w:t>geography,</w:t>
      </w:r>
      <w:r>
        <w:rPr>
          <w:spacing w:val="3"/>
        </w:rPr>
        <w:t> </w:t>
      </w:r>
      <w:r>
        <w:rPr/>
        <w:t>national</w:t>
      </w:r>
      <w:r>
        <w:rPr>
          <w:spacing w:val="3"/>
        </w:rPr>
        <w:t> </w:t>
      </w:r>
      <w:r>
        <w:rPr/>
        <w:t>policies</w:t>
      </w:r>
      <w:r>
        <w:rPr>
          <w:spacing w:val="3"/>
        </w:rPr>
        <w:t> </w:t>
      </w:r>
      <w:r>
        <w:rPr/>
        <w:t>(such</w:t>
      </w:r>
      <w:r>
        <w:rPr>
          <w:spacing w:val="2"/>
        </w:rPr>
        <w:t> </w:t>
      </w:r>
      <w:r>
        <w:rPr/>
        <w:t>as</w:t>
      </w:r>
      <w:r>
        <w:rPr>
          <w:spacing w:val="4"/>
        </w:rPr>
        <w:t> </w:t>
      </w:r>
      <w:r>
        <w:rPr/>
        <w:t>electricity</w:t>
      </w:r>
      <w:r>
        <w:rPr>
          <w:spacing w:val="4"/>
        </w:rPr>
        <w:t> </w:t>
      </w:r>
      <w:r>
        <w:rPr/>
        <w:t>price),</w:t>
      </w:r>
      <w:r>
        <w:rPr>
          <w:spacing w:val="4"/>
        </w:rPr>
        <w:t> </w:t>
      </w:r>
      <w:r>
        <w:rPr/>
        <w:t>and</w:t>
      </w:r>
      <w:r>
        <w:rPr>
          <w:spacing w:val="3"/>
        </w:rPr>
        <w:t> </w:t>
      </w:r>
      <w:r>
        <w:rPr/>
        <w:t>etc..</w:t>
      </w:r>
      <w:r>
        <w:rPr>
          <w:spacing w:val="3"/>
        </w:rPr>
        <w:t> </w:t>
      </w:r>
      <w:r>
        <w:rPr/>
        <w:t>Some</w:t>
      </w:r>
      <w:r>
        <w:rPr>
          <w:spacing w:val="4"/>
        </w:rPr>
        <w:t> </w:t>
      </w:r>
      <w:r>
        <w:rPr/>
        <w:t>of</w:t>
      </w:r>
      <w:r>
        <w:rPr>
          <w:spacing w:val="4"/>
        </w:rPr>
        <w:t> </w:t>
      </w:r>
      <w:r>
        <w:rPr/>
        <w:t>these</w:t>
      </w:r>
      <w:r>
        <w:rPr>
          <w:spacing w:val="3"/>
        </w:rPr>
        <w:t> </w:t>
      </w:r>
      <w:r>
        <w:rPr>
          <w:spacing w:val="-2"/>
        </w:rPr>
        <w:t>factors</w:t>
      </w:r>
    </w:p>
    <w:p>
      <w:pPr>
        <w:pStyle w:val="BodyText"/>
        <w:spacing w:before="126"/>
      </w:pPr>
      <w:r>
        <w:rPr/>
        <mc:AlternateContent>
          <mc:Choice Requires="wps">
            <w:drawing>
              <wp:anchor distT="0" distB="0" distL="0" distR="0" allowOverlap="1" layoutInCell="1" locked="0" behindDoc="1" simplePos="0" relativeHeight="487588864">
                <wp:simplePos x="0" y="0"/>
                <wp:positionH relativeFrom="page">
                  <wp:posOffset>653770</wp:posOffset>
                </wp:positionH>
                <wp:positionV relativeFrom="paragraph">
                  <wp:posOffset>241744</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1.478001pt;margin-top:19.034962pt;width:42.6pt;height:.1pt;mso-position-horizontal-relative:page;mso-position-vertical-relative:paragraph;z-index:-15727616;mso-wrap-distance-left:0;mso-wrap-distance-right:0" id="docshape8" coordorigin="1030,381" coordsize="852,0" path="m1030,381l1882,381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38" w:right="0" w:firstLine="0"/>
        <w:jc w:val="left"/>
        <w:rPr>
          <w:sz w:val="16"/>
        </w:rPr>
      </w:pPr>
      <w:r>
        <w:rPr>
          <w:sz w:val="16"/>
        </w:rPr>
        <w:t>*</w:t>
      </w:r>
      <w:r>
        <w:rPr>
          <w:spacing w:val="-9"/>
          <w:sz w:val="16"/>
        </w:rPr>
        <w:t> </w:t>
      </w:r>
      <w:r>
        <w:rPr>
          <w:sz w:val="16"/>
        </w:rPr>
        <w:t>Corresponding</w:t>
      </w:r>
      <w:r>
        <w:rPr>
          <w:spacing w:val="-8"/>
          <w:sz w:val="16"/>
        </w:rPr>
        <w:t> </w:t>
      </w:r>
      <w:r>
        <w:rPr>
          <w:sz w:val="16"/>
        </w:rPr>
        <w:t>author.</w:t>
      </w:r>
      <w:r>
        <w:rPr>
          <w:spacing w:val="-8"/>
          <w:sz w:val="16"/>
        </w:rPr>
        <w:t> </w:t>
      </w:r>
      <w:r>
        <w:rPr>
          <w:sz w:val="16"/>
        </w:rPr>
        <w:t>Tel.:</w:t>
      </w:r>
      <w:r>
        <w:rPr>
          <w:spacing w:val="-7"/>
          <w:sz w:val="16"/>
        </w:rPr>
        <w:t> </w:t>
      </w:r>
      <w:r>
        <w:rPr>
          <w:sz w:val="16"/>
        </w:rPr>
        <w:t>+86-0-</w:t>
      </w:r>
      <w:r>
        <w:rPr>
          <w:spacing w:val="-2"/>
          <w:sz w:val="16"/>
        </w:rPr>
        <w:t>13952887507.</w:t>
      </w:r>
    </w:p>
    <w:p>
      <w:pPr>
        <w:spacing w:before="16"/>
        <w:ind w:left="738"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shenxm@ujs.edu.cn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2"/>
        <w:rPr>
          <w:sz w:val="16"/>
        </w:rPr>
      </w:pPr>
    </w:p>
    <w:p>
      <w:pPr>
        <w:spacing w:line="261" w:lineRule="auto" w:before="0"/>
        <w:ind w:left="103" w:right="1795"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132"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doi:10.1016/j.aasri.2014.05.033</w:t>
      </w:r>
    </w:p>
    <w:p>
      <w:pPr>
        <w:spacing w:after="0" w:line="261" w:lineRule="auto"/>
        <w:jc w:val="left"/>
        <w:rPr>
          <w:sz w:val="16"/>
        </w:rPr>
        <w:sectPr>
          <w:footerReference w:type="default" r:id="rId5"/>
          <w:type w:val="continuous"/>
          <w:pgSz w:w="10890" w:h="14860"/>
          <w:pgMar w:header="0" w:footer="0" w:top="780" w:bottom="0" w:left="520" w:right="540"/>
          <w:pgNumType w:start="81"/>
        </w:sectPr>
      </w:pPr>
    </w:p>
    <w:p>
      <w:pPr>
        <w:pStyle w:val="BodyText"/>
        <w:spacing w:before="117"/>
      </w:pPr>
    </w:p>
    <w:p>
      <w:pPr>
        <w:pStyle w:val="BodyText"/>
        <w:spacing w:line="249" w:lineRule="auto"/>
        <w:ind w:left="487" w:right="487"/>
        <w:jc w:val="both"/>
      </w:pPr>
      <w:r>
        <w:rPr/>
        <w:t>are</w:t>
      </w:r>
      <w:r>
        <w:rPr>
          <w:spacing w:val="-1"/>
        </w:rPr>
        <w:t> </w:t>
      </w:r>
      <w:r>
        <w:rPr/>
        <w:t>definite,</w:t>
      </w:r>
      <w:r>
        <w:rPr>
          <w:spacing w:val="-2"/>
        </w:rPr>
        <w:t> </w:t>
      </w:r>
      <w:r>
        <w:rPr/>
        <w:t>while</w:t>
      </w:r>
      <w:r>
        <w:rPr>
          <w:spacing w:val="-1"/>
        </w:rPr>
        <w:t> </w:t>
      </w:r>
      <w:r>
        <w:rPr/>
        <w:t>some</w:t>
      </w:r>
      <w:r>
        <w:rPr>
          <w:spacing w:val="-1"/>
        </w:rPr>
        <w:t> </w:t>
      </w:r>
      <w:r>
        <w:rPr/>
        <w:t>are</w:t>
      </w:r>
      <w:r>
        <w:rPr>
          <w:spacing w:val="-1"/>
        </w:rPr>
        <w:t> </w:t>
      </w:r>
      <w:r>
        <w:rPr/>
        <w:t>not.</w:t>
      </w:r>
      <w:r>
        <w:rPr>
          <w:spacing w:val="-1"/>
        </w:rPr>
        <w:t> </w:t>
      </w:r>
      <w:r>
        <w:rPr/>
        <w:t>So</w:t>
      </w:r>
      <w:r>
        <w:rPr>
          <w:spacing w:val="-3"/>
        </w:rPr>
        <w:t> </w:t>
      </w:r>
      <w:r>
        <w:rPr/>
        <w:t>it</w:t>
      </w:r>
      <w:r>
        <w:rPr>
          <w:spacing w:val="-1"/>
        </w:rPr>
        <w:t> </w:t>
      </w:r>
      <w:r>
        <w:rPr/>
        <w:t>can</w:t>
      </w:r>
      <w:r>
        <w:rPr>
          <w:spacing w:val="-1"/>
        </w:rPr>
        <w:t> </w:t>
      </w:r>
      <w:r>
        <w:rPr/>
        <w:t>be</w:t>
      </w:r>
      <w:r>
        <w:rPr>
          <w:spacing w:val="-3"/>
        </w:rPr>
        <w:t> </w:t>
      </w:r>
      <w:r>
        <w:rPr/>
        <w:t>seen</w:t>
      </w:r>
      <w:r>
        <w:rPr>
          <w:spacing w:val="-1"/>
        </w:rPr>
        <w:t> </w:t>
      </w:r>
      <w:r>
        <w:rPr/>
        <w:t>as</w:t>
      </w:r>
      <w:r>
        <w:rPr>
          <w:spacing w:val="-2"/>
        </w:rPr>
        <w:t> </w:t>
      </w:r>
      <w:r>
        <w:rPr/>
        <w:t>a</w:t>
      </w:r>
      <w:r>
        <w:rPr>
          <w:spacing w:val="-1"/>
        </w:rPr>
        <w:t> </w:t>
      </w:r>
      <w:r>
        <w:rPr/>
        <w:t>grey</w:t>
      </w:r>
      <w:r>
        <w:rPr>
          <w:spacing w:val="-2"/>
        </w:rPr>
        <w:t> </w:t>
      </w:r>
      <w:r>
        <w:rPr/>
        <w:t>system,</w:t>
      </w:r>
      <w:r>
        <w:rPr>
          <w:spacing w:val="-1"/>
        </w:rPr>
        <w:t> </w:t>
      </w:r>
      <w:r>
        <w:rPr/>
        <w:t>and</w:t>
      </w:r>
      <w:r>
        <w:rPr>
          <w:spacing w:val="-3"/>
        </w:rPr>
        <w:t> </w:t>
      </w:r>
      <w:r>
        <w:rPr/>
        <w:t>the</w:t>
      </w:r>
      <w:r>
        <w:rPr>
          <w:spacing w:val="-1"/>
        </w:rPr>
        <w:t> </w:t>
      </w:r>
      <w:r>
        <w:rPr/>
        <w:t>explanation</w:t>
      </w:r>
      <w:r>
        <w:rPr>
          <w:spacing w:val="-1"/>
        </w:rPr>
        <w:t> </w:t>
      </w:r>
      <w:r>
        <w:rPr/>
        <w:t>and</w:t>
      </w:r>
      <w:r>
        <w:rPr>
          <w:spacing w:val="-1"/>
        </w:rPr>
        <w:t> </w:t>
      </w:r>
      <w:r>
        <w:rPr/>
        <w:t>forecasting</w:t>
      </w:r>
      <w:r>
        <w:rPr>
          <w:spacing w:val="-2"/>
        </w:rPr>
        <w:t> </w:t>
      </w:r>
      <w:r>
        <w:rPr/>
        <w:t>can</w:t>
      </w:r>
      <w:r>
        <w:rPr>
          <w:spacing w:val="-2"/>
        </w:rPr>
        <w:t> </w:t>
      </w:r>
      <w:r>
        <w:rPr/>
        <w:t>be done with the theory and methods of Grey System </w:t>
      </w:r>
      <w:r>
        <w:rPr>
          <w:vertAlign w:val="superscript"/>
        </w:rPr>
        <w:t>[1]</w:t>
      </w:r>
      <w:r>
        <w:rPr>
          <w:vertAlign w:val="baseline"/>
        </w:rPr>
        <w:t>.</w:t>
      </w:r>
    </w:p>
    <w:p>
      <w:pPr>
        <w:pStyle w:val="BodyText"/>
        <w:spacing w:line="249" w:lineRule="auto" w:before="2"/>
        <w:ind w:left="487" w:right="489" w:firstLine="237"/>
        <w:jc w:val="both"/>
        <w:rPr>
          <w:i/>
        </w:rPr>
      </w:pPr>
      <w:r>
        <w:rPr/>
        <w:t>Grey System Theory is a kind of systematic and scientific theory initiated by Chinese scholar Professor Deng</w:t>
      </w:r>
      <w:r>
        <w:rPr>
          <w:spacing w:val="-2"/>
        </w:rPr>
        <w:t> </w:t>
      </w:r>
      <w:r>
        <w:rPr/>
        <w:t>Julong</w:t>
      </w:r>
      <w:r>
        <w:rPr>
          <w:spacing w:val="-1"/>
        </w:rPr>
        <w:t> </w:t>
      </w:r>
      <w:r>
        <w:rPr/>
        <w:t>in</w:t>
      </w:r>
      <w:r>
        <w:rPr>
          <w:spacing w:val="-1"/>
        </w:rPr>
        <w:t> </w:t>
      </w:r>
      <w:r>
        <w:rPr/>
        <w:t>the</w:t>
      </w:r>
      <w:r>
        <w:rPr>
          <w:spacing w:val="-2"/>
        </w:rPr>
        <w:t> </w:t>
      </w:r>
      <w:r>
        <w:rPr/>
        <w:t>1980s.</w:t>
      </w:r>
      <w:r>
        <w:rPr>
          <w:spacing w:val="-1"/>
        </w:rPr>
        <w:t> </w:t>
      </w:r>
      <w:r>
        <w:rPr/>
        <w:t>Currently,</w:t>
      </w:r>
      <w:r>
        <w:rPr>
          <w:spacing w:val="-1"/>
        </w:rPr>
        <w:t> </w:t>
      </w:r>
      <w:r>
        <w:rPr/>
        <w:t>it</w:t>
      </w:r>
      <w:r>
        <w:rPr>
          <w:spacing w:val="-2"/>
        </w:rPr>
        <w:t> </w:t>
      </w:r>
      <w:r>
        <w:rPr/>
        <w:t>has</w:t>
      </w:r>
      <w:r>
        <w:rPr>
          <w:spacing w:val="-2"/>
        </w:rPr>
        <w:t> </w:t>
      </w:r>
      <w:r>
        <w:rPr/>
        <w:t>been</w:t>
      </w:r>
      <w:r>
        <w:rPr>
          <w:spacing w:val="-2"/>
        </w:rPr>
        <w:t> </w:t>
      </w:r>
      <w:r>
        <w:rPr/>
        <w:t>widely</w:t>
      </w:r>
      <w:r>
        <w:rPr>
          <w:spacing w:val="-2"/>
        </w:rPr>
        <w:t> </w:t>
      </w:r>
      <w:r>
        <w:rPr/>
        <w:t>used</w:t>
      </w:r>
      <w:r>
        <w:rPr>
          <w:spacing w:val="-1"/>
        </w:rPr>
        <w:t> </w:t>
      </w:r>
      <w:r>
        <w:rPr/>
        <w:t>in</w:t>
      </w:r>
      <w:r>
        <w:rPr>
          <w:spacing w:val="-1"/>
        </w:rPr>
        <w:t> </w:t>
      </w:r>
      <w:r>
        <w:rPr/>
        <w:t>the</w:t>
      </w:r>
      <w:r>
        <w:rPr>
          <w:spacing w:val="-1"/>
        </w:rPr>
        <w:t> </w:t>
      </w:r>
      <w:r>
        <w:rPr/>
        <w:t>power</w:t>
      </w:r>
      <w:r>
        <w:rPr>
          <w:spacing w:val="-2"/>
        </w:rPr>
        <w:t> </w:t>
      </w:r>
      <w:r>
        <w:rPr/>
        <w:t>demand forecast.</w:t>
      </w:r>
      <w:r>
        <w:rPr>
          <w:spacing w:val="-1"/>
        </w:rPr>
        <w:t> </w:t>
      </w:r>
      <w:r>
        <w:rPr/>
        <w:t>The</w:t>
      </w:r>
      <w:r>
        <w:rPr>
          <w:spacing w:val="-1"/>
        </w:rPr>
        <w:t> </w:t>
      </w:r>
      <w:r>
        <w:rPr/>
        <w:t>theory</w:t>
      </w:r>
      <w:r>
        <w:rPr>
          <w:spacing w:val="-4"/>
        </w:rPr>
        <w:t> </w:t>
      </w:r>
      <w:r>
        <w:rPr/>
        <w:t>agrees that all the random sample varieties are the changing grey varieties within a range, that is to say the whole random process is considered as the grey variety varying within a certain range. According to the past and the present known or uncertain information and with the approach of data generation, the raw data can be transformed into a greatly regular generating series and then the related research and modeling can be done. This method can be applied when there are few raw data, and the accuracy of forecasting can be highly increased by accumulating the data certainty relatively enhanced to some extent and the data uncertainty relatively weakened to some extent. Grey forecasting model is predicting with the model of GM, which is short for Grey Model. GM Models can be divided into GM (1, n) model and GM (1, 1) model: GM (1, n) model is the grey model established by the first order differential equations with </w:t>
      </w:r>
      <w:r>
        <w:rPr>
          <w:i/>
        </w:rPr>
        <w:t>n </w:t>
      </w:r>
      <w:r>
        <w:rPr/>
        <w:t>variables, which is a forecasting model established between the load and </w:t>
      </w:r>
      <w:r>
        <w:rPr>
          <w:i/>
        </w:rPr>
        <w:t>n </w:t>
      </w:r>
      <w:r>
        <w:rPr/>
        <w:t>influential varieties; while GM (1, 1) model is the most common grey model, which is established by the first-order differential equation only with a single variable and is also the special case of GM (1, n) model </w:t>
      </w:r>
      <w:r>
        <w:rPr>
          <w:vertAlign w:val="superscript"/>
        </w:rPr>
        <w:t>[2]</w:t>
      </w:r>
      <w:r>
        <w:rPr>
          <w:vertAlign w:val="baseline"/>
        </w:rPr>
        <w:t>.</w:t>
      </w:r>
      <w:r>
        <w:rPr>
          <w:i/>
          <w:vertAlign w:val="baseline"/>
        </w:rPr>
        <w:t>.</w:t>
      </w:r>
    </w:p>
    <w:p>
      <w:pPr>
        <w:pStyle w:val="BodyText"/>
        <w:spacing w:before="21"/>
        <w:rPr>
          <w:i/>
        </w:rPr>
      </w:pPr>
    </w:p>
    <w:p>
      <w:pPr>
        <w:pStyle w:val="Heading1"/>
        <w:numPr>
          <w:ilvl w:val="0"/>
          <w:numId w:val="1"/>
        </w:numPr>
        <w:tabs>
          <w:tab w:pos="690" w:val="left" w:leader="none"/>
        </w:tabs>
        <w:spacing w:line="240" w:lineRule="auto" w:before="0" w:after="0"/>
        <w:ind w:left="690" w:right="0" w:hanging="203"/>
        <w:jc w:val="left"/>
      </w:pPr>
      <w:r>
        <w:rPr/>
        <w:t>The</w:t>
      </w:r>
      <w:r>
        <w:rPr>
          <w:spacing w:val="-5"/>
        </w:rPr>
        <w:t> </w:t>
      </w:r>
      <w:r>
        <w:rPr/>
        <w:t>establishment</w:t>
      </w:r>
      <w:r>
        <w:rPr>
          <w:spacing w:val="-6"/>
        </w:rPr>
        <w:t> </w:t>
      </w:r>
      <w:r>
        <w:rPr/>
        <w:t>of</w:t>
      </w:r>
      <w:r>
        <w:rPr>
          <w:spacing w:val="-4"/>
        </w:rPr>
        <w:t> </w:t>
      </w:r>
      <w:r>
        <w:rPr/>
        <w:t>forecasting</w:t>
      </w:r>
      <w:r>
        <w:rPr>
          <w:spacing w:val="-5"/>
        </w:rPr>
        <w:t> </w:t>
      </w:r>
      <w:r>
        <w:rPr/>
        <w:t>model</w:t>
      </w:r>
      <w:r>
        <w:rPr>
          <w:spacing w:val="-6"/>
        </w:rPr>
        <w:t> </w:t>
      </w:r>
      <w:r>
        <w:rPr/>
        <w:t>based</w:t>
      </w:r>
      <w:r>
        <w:rPr>
          <w:spacing w:val="-4"/>
        </w:rPr>
        <w:t> </w:t>
      </w:r>
      <w:r>
        <w:rPr/>
        <w:t>on</w:t>
      </w:r>
      <w:r>
        <w:rPr>
          <w:spacing w:val="-7"/>
        </w:rPr>
        <w:t> </w:t>
      </w:r>
      <w:r>
        <w:rPr/>
        <w:t>grey</w:t>
      </w:r>
      <w:r>
        <w:rPr>
          <w:spacing w:val="-6"/>
        </w:rPr>
        <w:t> </w:t>
      </w:r>
      <w:r>
        <w:rPr>
          <w:spacing w:val="-2"/>
        </w:rPr>
        <w:t>theory</w:t>
      </w:r>
    </w:p>
    <w:p>
      <w:pPr>
        <w:pStyle w:val="BodyText"/>
        <w:spacing w:before="20"/>
        <w:rPr>
          <w:b/>
        </w:rPr>
      </w:pPr>
    </w:p>
    <w:p>
      <w:pPr>
        <w:pStyle w:val="ListParagraph"/>
        <w:numPr>
          <w:ilvl w:val="1"/>
          <w:numId w:val="1"/>
        </w:numPr>
        <w:tabs>
          <w:tab w:pos="786" w:val="left" w:leader="none"/>
        </w:tabs>
        <w:spacing w:line="240" w:lineRule="auto" w:before="0" w:after="0"/>
        <w:ind w:left="786" w:right="0" w:hanging="299"/>
        <w:jc w:val="left"/>
        <w:rPr>
          <w:i/>
          <w:sz w:val="20"/>
        </w:rPr>
      </w:pPr>
      <w:r>
        <w:rPr>
          <w:i/>
          <w:sz w:val="20"/>
        </w:rPr>
        <w:t>GM</w:t>
      </w:r>
      <w:r>
        <w:rPr>
          <w:i/>
          <w:spacing w:val="-5"/>
          <w:sz w:val="20"/>
        </w:rPr>
        <w:t> </w:t>
      </w:r>
      <w:r>
        <w:rPr>
          <w:i/>
          <w:sz w:val="20"/>
        </w:rPr>
        <w:t>(1,</w:t>
      </w:r>
      <w:r>
        <w:rPr>
          <w:i/>
          <w:spacing w:val="-4"/>
          <w:sz w:val="20"/>
        </w:rPr>
        <w:t> </w:t>
      </w:r>
      <w:r>
        <w:rPr>
          <w:i/>
          <w:sz w:val="20"/>
        </w:rPr>
        <w:t>1)</w:t>
      </w:r>
      <w:r>
        <w:rPr>
          <w:i/>
          <w:spacing w:val="-6"/>
          <w:sz w:val="20"/>
        </w:rPr>
        <w:t> </w:t>
      </w:r>
      <w:r>
        <w:rPr>
          <w:i/>
          <w:sz w:val="20"/>
        </w:rPr>
        <w:t>forecasting</w:t>
      </w:r>
      <w:r>
        <w:rPr>
          <w:i/>
          <w:spacing w:val="-5"/>
          <w:sz w:val="20"/>
        </w:rPr>
        <w:t> </w:t>
      </w:r>
      <w:r>
        <w:rPr>
          <w:i/>
          <w:sz w:val="20"/>
        </w:rPr>
        <w:t>model</w:t>
      </w:r>
      <w:r>
        <w:rPr>
          <w:i/>
          <w:spacing w:val="-6"/>
          <w:sz w:val="20"/>
        </w:rPr>
        <w:t> </w:t>
      </w:r>
      <w:r>
        <w:rPr>
          <w:i/>
          <w:sz w:val="20"/>
          <w:vertAlign w:val="superscript"/>
        </w:rPr>
        <w:t>[3-</w:t>
      </w:r>
      <w:r>
        <w:rPr>
          <w:i/>
          <w:spacing w:val="-5"/>
          <w:sz w:val="20"/>
          <w:vertAlign w:val="superscript"/>
        </w:rPr>
        <w:t>5]</w:t>
      </w:r>
    </w:p>
    <w:p>
      <w:pPr>
        <w:pStyle w:val="BodyText"/>
        <w:spacing w:before="8"/>
        <w:rPr>
          <w:i/>
        </w:rPr>
      </w:pPr>
    </w:p>
    <w:p>
      <w:pPr>
        <w:pStyle w:val="BodyText"/>
        <w:spacing w:line="208" w:lineRule="auto"/>
        <w:ind w:left="487" w:right="492" w:firstLine="237"/>
        <w:jc w:val="both"/>
      </w:pPr>
      <w:r>
        <w:rPr/>
        <w:t>Suppose</w:t>
      </w:r>
      <w:r>
        <w:rPr>
          <w:spacing w:val="-13"/>
        </w:rPr>
        <w:t> </w:t>
      </w:r>
      <w:r>
        <w:rPr/>
        <w:t>that</w:t>
      </w:r>
      <w:r>
        <w:rPr>
          <w:spacing w:val="-12"/>
        </w:rPr>
        <w:t> </w:t>
      </w:r>
      <w:r>
        <w:rPr/>
        <w:t>to</w:t>
      </w:r>
      <w:r>
        <w:rPr>
          <w:spacing w:val="-9"/>
        </w:rPr>
        <w:t> </w:t>
      </w:r>
      <w:r>
        <w:rPr/>
        <w:t>time</w:t>
      </w:r>
      <w:r>
        <w:rPr>
          <w:spacing w:val="23"/>
        </w:rPr>
        <w:t> </w:t>
      </w:r>
      <w:r>
        <w:rPr/>
        <w:t>series</w:t>
      </w:r>
      <w:r>
        <w:rPr>
          <w:spacing w:val="33"/>
        </w:rPr>
        <w:t> </w:t>
      </w:r>
      <w:r>
        <w:rPr>
          <w:i/>
          <w:sz w:val="24"/>
        </w:rPr>
        <w:t>t</w:t>
      </w:r>
      <w:r>
        <w:rPr>
          <w:position w:val="-5"/>
          <w:sz w:val="14"/>
        </w:rPr>
        <w:t>1</w:t>
      </w:r>
      <w:r>
        <w:rPr>
          <w:spacing w:val="-9"/>
          <w:position w:val="-5"/>
          <w:sz w:val="14"/>
        </w:rPr>
        <w:t> </w:t>
      </w:r>
      <w:r>
        <w:rPr>
          <w:sz w:val="24"/>
        </w:rPr>
        <w:t>,</w:t>
      </w:r>
      <w:r>
        <w:rPr>
          <w:spacing w:val="-15"/>
          <w:sz w:val="24"/>
        </w:rPr>
        <w:t> </w:t>
      </w:r>
      <w:r>
        <w:rPr>
          <w:i/>
          <w:sz w:val="24"/>
        </w:rPr>
        <w:t>t</w:t>
      </w:r>
      <w:r>
        <w:rPr>
          <w:position w:val="-5"/>
          <w:sz w:val="14"/>
        </w:rPr>
        <w:t>2 </w:t>
      </w:r>
      <w:r>
        <w:rPr>
          <w:sz w:val="24"/>
        </w:rPr>
        <w:t>,</w:t>
      </w:r>
      <w:r>
        <w:rPr>
          <w:rFonts w:ascii="FreeSerif" w:hAnsi="FreeSerif"/>
          <w:sz w:val="24"/>
        </w:rPr>
        <w:t>⋯</w:t>
      </w:r>
      <w:r>
        <w:rPr>
          <w:sz w:val="24"/>
        </w:rPr>
        <w:t>,</w:t>
      </w:r>
      <w:r>
        <w:rPr>
          <w:spacing w:val="-15"/>
          <w:sz w:val="24"/>
        </w:rPr>
        <w:t> </w:t>
      </w:r>
      <w:r>
        <w:rPr>
          <w:i/>
          <w:sz w:val="24"/>
        </w:rPr>
        <w:t>t</w:t>
      </w:r>
      <w:r>
        <w:rPr>
          <w:i/>
          <w:position w:val="-5"/>
          <w:sz w:val="14"/>
        </w:rPr>
        <w:t>n</w:t>
      </w:r>
      <w:r>
        <w:rPr>
          <w:i/>
          <w:spacing w:val="16"/>
          <w:position w:val="-5"/>
          <w:sz w:val="14"/>
        </w:rPr>
        <w:t> </w:t>
      </w:r>
      <w:r>
        <w:rPr/>
        <w:t>,</w:t>
      </w:r>
      <w:r>
        <w:rPr>
          <w:spacing w:val="21"/>
        </w:rPr>
        <w:t> </w:t>
      </w:r>
      <w:r>
        <w:rPr/>
        <w:t>the</w:t>
      </w:r>
      <w:r>
        <w:rPr>
          <w:spacing w:val="22"/>
        </w:rPr>
        <w:t> </w:t>
      </w:r>
      <w:r>
        <w:rPr/>
        <w:t>existing</w:t>
      </w:r>
      <w:r>
        <w:rPr>
          <w:spacing w:val="21"/>
        </w:rPr>
        <w:t> </w:t>
      </w:r>
      <w:r>
        <w:rPr/>
        <w:t>demand</w:t>
      </w:r>
      <w:r>
        <w:rPr>
          <w:spacing w:val="22"/>
        </w:rPr>
        <w:t> </w:t>
      </w:r>
      <w:r>
        <w:rPr/>
        <w:t>load</w:t>
      </w:r>
      <w:r>
        <w:rPr>
          <w:spacing w:val="21"/>
        </w:rPr>
        <w:t> </w:t>
      </w:r>
      <w:r>
        <w:rPr/>
        <w:t>data</w:t>
      </w:r>
      <w:r>
        <w:rPr>
          <w:spacing w:val="22"/>
        </w:rPr>
        <w:t> </w:t>
      </w:r>
      <w:r>
        <w:rPr/>
        <w:t>series</w:t>
      </w:r>
      <w:r>
        <w:rPr>
          <w:spacing w:val="22"/>
        </w:rPr>
        <w:t> </w:t>
      </w:r>
      <w:r>
        <w:rPr/>
        <w:t>are</w:t>
      </w:r>
      <w:r>
        <w:rPr>
          <w:spacing w:val="33"/>
        </w:rPr>
        <w:t> </w:t>
      </w:r>
      <w:r>
        <w:rPr>
          <w:i/>
          <w:sz w:val="24"/>
        </w:rPr>
        <w:t>u</w:t>
      </w:r>
      <w:r>
        <w:rPr>
          <w:position w:val="-5"/>
          <w:sz w:val="14"/>
        </w:rPr>
        <w:t>1</w:t>
      </w:r>
      <w:r>
        <w:rPr>
          <w:spacing w:val="-9"/>
          <w:position w:val="-5"/>
          <w:sz w:val="14"/>
        </w:rPr>
        <w:t> </w:t>
      </w:r>
      <w:r>
        <w:rPr>
          <w:sz w:val="24"/>
        </w:rPr>
        <w:t>,</w:t>
      </w:r>
      <w:r>
        <w:rPr>
          <w:spacing w:val="-15"/>
          <w:sz w:val="24"/>
        </w:rPr>
        <w:t> </w:t>
      </w:r>
      <w:r>
        <w:rPr>
          <w:i/>
          <w:sz w:val="24"/>
        </w:rPr>
        <w:t>u</w:t>
      </w:r>
      <w:r>
        <w:rPr>
          <w:position w:val="-5"/>
          <w:sz w:val="14"/>
        </w:rPr>
        <w:t>2 </w:t>
      </w:r>
      <w:r>
        <w:rPr>
          <w:sz w:val="24"/>
        </w:rPr>
        <w:t>,</w:t>
      </w:r>
      <w:r>
        <w:rPr>
          <w:rFonts w:ascii="FreeSerif" w:hAnsi="FreeSerif"/>
          <w:sz w:val="24"/>
        </w:rPr>
        <w:t>⋯</w:t>
      </w:r>
      <w:r>
        <w:rPr>
          <w:sz w:val="24"/>
        </w:rPr>
        <w:t>,</w:t>
      </w:r>
      <w:r>
        <w:rPr>
          <w:spacing w:val="-15"/>
          <w:sz w:val="24"/>
        </w:rPr>
        <w:t> </w:t>
      </w:r>
      <w:r>
        <w:rPr>
          <w:i/>
          <w:sz w:val="24"/>
        </w:rPr>
        <w:t>u</w:t>
      </w:r>
      <w:r>
        <w:rPr>
          <w:i/>
          <w:position w:val="-5"/>
          <w:sz w:val="14"/>
        </w:rPr>
        <w:t>n </w:t>
      </w:r>
      <w:r>
        <w:rPr/>
        <w:t>,</w:t>
      </w:r>
      <w:r>
        <w:rPr>
          <w:spacing w:val="21"/>
        </w:rPr>
        <w:t> </w:t>
      </w:r>
      <w:r>
        <w:rPr/>
        <w:t>which can be called raw data series and can be recorded as:</w:t>
      </w:r>
    </w:p>
    <w:p>
      <w:pPr>
        <w:spacing w:after="0" w:line="208" w:lineRule="auto"/>
        <w:jc w:val="both"/>
        <w:sectPr>
          <w:headerReference w:type="even" r:id="rId14"/>
          <w:headerReference w:type="default" r:id="rId15"/>
          <w:pgSz w:w="10890" w:h="14860"/>
          <w:pgMar w:header="713" w:footer="0" w:top="900" w:bottom="280" w:left="520" w:right="540"/>
          <w:pgNumType w:start="82"/>
        </w:sectPr>
      </w:pPr>
    </w:p>
    <w:p>
      <w:pPr>
        <w:spacing w:before="27"/>
        <w:ind w:left="0" w:right="0" w:firstLine="0"/>
        <w:jc w:val="right"/>
        <w:rPr>
          <w:sz w:val="21"/>
        </w:rPr>
      </w:pPr>
      <w:r>
        <w:rPr>
          <w:i/>
          <w:sz w:val="21"/>
        </w:rPr>
        <w:t>u</w:t>
      </w:r>
      <w:r>
        <w:rPr>
          <w:i/>
          <w:spacing w:val="-30"/>
          <w:sz w:val="21"/>
        </w:rPr>
        <w:t> </w:t>
      </w:r>
      <w:r>
        <w:rPr>
          <w:sz w:val="21"/>
          <w:vertAlign w:val="superscript"/>
        </w:rPr>
        <w:t>(0)</w:t>
      </w:r>
      <w:r>
        <w:rPr>
          <w:spacing w:val="-22"/>
          <w:sz w:val="21"/>
          <w:vertAlign w:val="baseline"/>
        </w:rPr>
        <w:t> </w:t>
      </w:r>
      <w:r>
        <w:rPr>
          <w:sz w:val="21"/>
          <w:vertAlign w:val="baseline"/>
        </w:rPr>
        <w:t>(</w:t>
      </w:r>
      <w:r>
        <w:rPr>
          <w:i/>
          <w:sz w:val="21"/>
          <w:vertAlign w:val="baseline"/>
        </w:rPr>
        <w:t>i</w:t>
      </w:r>
      <w:r>
        <w:rPr>
          <w:sz w:val="21"/>
          <w:vertAlign w:val="baseline"/>
        </w:rPr>
        <w:t>),</w:t>
      </w:r>
      <w:r>
        <w:rPr>
          <w:spacing w:val="-29"/>
          <w:sz w:val="21"/>
          <w:vertAlign w:val="baseline"/>
        </w:rPr>
        <w:t> </w:t>
      </w:r>
      <w:r>
        <w:rPr>
          <w:sz w:val="21"/>
          <w:vertAlign w:val="baseline"/>
        </w:rPr>
        <w:t>(</w:t>
      </w:r>
      <w:r>
        <w:rPr>
          <w:i/>
          <w:sz w:val="21"/>
          <w:vertAlign w:val="baseline"/>
        </w:rPr>
        <w:t>i</w:t>
      </w:r>
      <w:r>
        <w:rPr>
          <w:i/>
          <w:spacing w:val="5"/>
          <w:sz w:val="21"/>
          <w:vertAlign w:val="baseline"/>
        </w:rPr>
        <w:t> </w:t>
      </w:r>
      <w:r>
        <w:rPr>
          <w:rFonts w:ascii="Symbol" w:hAnsi="Symbol"/>
          <w:sz w:val="21"/>
          <w:vertAlign w:val="baseline"/>
        </w:rPr>
        <w:t></w:t>
      </w:r>
      <w:r>
        <w:rPr>
          <w:spacing w:val="-20"/>
          <w:sz w:val="21"/>
          <w:vertAlign w:val="baseline"/>
        </w:rPr>
        <w:t> </w:t>
      </w:r>
      <w:r>
        <w:rPr>
          <w:sz w:val="21"/>
          <w:vertAlign w:val="baseline"/>
        </w:rPr>
        <w:t>1,2,</w:t>
      </w:r>
      <w:r>
        <w:rPr>
          <w:rFonts w:ascii="FreeSerif" w:hAnsi="FreeSerif"/>
          <w:sz w:val="21"/>
          <w:vertAlign w:val="baseline"/>
        </w:rPr>
        <w:t>⋯</w:t>
      </w:r>
      <w:r>
        <w:rPr>
          <w:sz w:val="21"/>
          <w:vertAlign w:val="baseline"/>
        </w:rPr>
        <w:t>,</w:t>
      </w:r>
      <w:r>
        <w:rPr>
          <w:spacing w:val="-25"/>
          <w:sz w:val="21"/>
          <w:vertAlign w:val="baseline"/>
        </w:rPr>
        <w:t> </w:t>
      </w:r>
      <w:r>
        <w:rPr>
          <w:i/>
          <w:spacing w:val="-5"/>
          <w:sz w:val="21"/>
          <w:vertAlign w:val="baseline"/>
        </w:rPr>
        <w:t>n</w:t>
      </w:r>
      <w:r>
        <w:rPr>
          <w:spacing w:val="-5"/>
          <w:sz w:val="21"/>
          <w:vertAlign w:val="baseline"/>
        </w:rPr>
        <w:t>)</w:t>
      </w:r>
    </w:p>
    <w:p>
      <w:pPr>
        <w:spacing w:before="39"/>
        <w:ind w:left="0" w:right="488" w:firstLine="0"/>
        <w:jc w:val="right"/>
        <w:rPr>
          <w:i/>
          <w:sz w:val="20"/>
        </w:rPr>
      </w:pPr>
      <w:r>
        <w:rPr/>
        <w:br w:type="column"/>
      </w:r>
      <w:r>
        <w:rPr>
          <w:i/>
          <w:spacing w:val="-5"/>
          <w:sz w:val="20"/>
        </w:rPr>
        <w:t>(1)</w:t>
      </w:r>
    </w:p>
    <w:p>
      <w:pPr>
        <w:spacing w:after="0"/>
        <w:jc w:val="right"/>
        <w:rPr>
          <w:sz w:val="20"/>
        </w:rPr>
        <w:sectPr>
          <w:type w:val="continuous"/>
          <w:pgSz w:w="10890" w:h="14860"/>
          <w:pgMar w:header="713" w:footer="0" w:top="780" w:bottom="0" w:left="520" w:right="540"/>
          <w:cols w:num="2" w:equalWidth="0">
            <w:col w:w="5911" w:space="40"/>
            <w:col w:w="3879"/>
          </w:cols>
        </w:sectPr>
      </w:pPr>
    </w:p>
    <w:p>
      <w:pPr>
        <w:pStyle w:val="BodyText"/>
        <w:spacing w:line="249" w:lineRule="auto" w:before="31"/>
        <w:ind w:left="487" w:firstLine="237"/>
      </w:pPr>
      <w:r>
        <w:rPr/>
        <w:t>Through</w:t>
      </w:r>
      <w:r>
        <w:rPr>
          <w:spacing w:val="40"/>
        </w:rPr>
        <w:t> </w:t>
      </w:r>
      <w:r>
        <w:rPr/>
        <w:t>accumulating</w:t>
      </w:r>
      <w:r>
        <w:rPr>
          <w:spacing w:val="40"/>
        </w:rPr>
        <w:t> </w:t>
      </w:r>
      <w:r>
        <w:rPr/>
        <w:t>the</w:t>
      </w:r>
      <w:r>
        <w:rPr>
          <w:spacing w:val="40"/>
        </w:rPr>
        <w:t> </w:t>
      </w:r>
      <w:r>
        <w:rPr/>
        <w:t>above</w:t>
      </w:r>
      <w:r>
        <w:rPr>
          <w:spacing w:val="40"/>
        </w:rPr>
        <w:t> </w:t>
      </w:r>
      <w:r>
        <w:rPr/>
        <w:t>series,</w:t>
      </w:r>
      <w:r>
        <w:rPr>
          <w:spacing w:val="40"/>
        </w:rPr>
        <w:t> </w:t>
      </w:r>
      <w:r>
        <w:rPr/>
        <w:t>a</w:t>
      </w:r>
      <w:r>
        <w:rPr>
          <w:spacing w:val="40"/>
        </w:rPr>
        <w:t> </w:t>
      </w:r>
      <w:r>
        <w:rPr/>
        <w:t>data</w:t>
      </w:r>
      <w:r>
        <w:rPr>
          <w:spacing w:val="40"/>
        </w:rPr>
        <w:t> </w:t>
      </w:r>
      <w:r>
        <w:rPr/>
        <w:t>sequence</w:t>
      </w:r>
      <w:r>
        <w:rPr>
          <w:spacing w:val="40"/>
        </w:rPr>
        <w:t> </w:t>
      </w:r>
      <w:r>
        <w:rPr/>
        <w:t>with</w:t>
      </w:r>
      <w:r>
        <w:rPr>
          <w:spacing w:val="40"/>
        </w:rPr>
        <w:t> </w:t>
      </w:r>
      <w:r>
        <w:rPr/>
        <w:t>the</w:t>
      </w:r>
      <w:r>
        <w:rPr>
          <w:spacing w:val="40"/>
        </w:rPr>
        <w:t> </w:t>
      </w:r>
      <w:r>
        <w:rPr/>
        <w:t>exponent-growing</w:t>
      </w:r>
      <w:r>
        <w:rPr>
          <w:spacing w:val="40"/>
        </w:rPr>
        <w:t> </w:t>
      </w:r>
      <w:r>
        <w:rPr/>
        <w:t>pattern</w:t>
      </w:r>
      <w:r>
        <w:rPr>
          <w:spacing w:val="40"/>
        </w:rPr>
        <w:t> </w:t>
      </w:r>
      <w:r>
        <w:rPr/>
        <w:t>will</w:t>
      </w:r>
      <w:r>
        <w:rPr>
          <w:spacing w:val="40"/>
        </w:rPr>
        <w:t> </w:t>
      </w:r>
      <w:r>
        <w:rPr/>
        <w:t>be available, known as the accumulated generating data series</w:t>
      </w:r>
      <w:r>
        <w:rPr>
          <w:spacing w:val="38"/>
        </w:rPr>
        <w:t> </w:t>
      </w:r>
      <w:r>
        <w:rPr>
          <w:i/>
          <w:position w:val="-1"/>
          <w:sz w:val="19"/>
        </w:rPr>
        <w:t>u</w:t>
      </w:r>
      <w:r>
        <w:rPr>
          <w:i/>
          <w:spacing w:val="-23"/>
          <w:position w:val="-1"/>
          <w:sz w:val="19"/>
        </w:rPr>
        <w:t> </w:t>
      </w:r>
      <w:r>
        <w:rPr>
          <w:position w:val="6"/>
          <w:sz w:val="11"/>
        </w:rPr>
        <w:t>(1) </w:t>
      </w:r>
      <w:r>
        <w:rPr>
          <w:position w:val="-1"/>
          <w:sz w:val="19"/>
        </w:rPr>
        <w:t>(</w:t>
      </w:r>
      <w:r>
        <w:rPr>
          <w:i/>
          <w:position w:val="-1"/>
          <w:sz w:val="19"/>
        </w:rPr>
        <w:t>i</w:t>
      </w:r>
      <w:r>
        <w:rPr>
          <w:position w:val="-1"/>
          <w:sz w:val="19"/>
        </w:rPr>
        <w:t>)</w:t>
      </w:r>
      <w:r>
        <w:rPr>
          <w:spacing w:val="-10"/>
          <w:position w:val="-1"/>
          <w:sz w:val="19"/>
        </w:rPr>
        <w:t> </w:t>
      </w:r>
      <w:r>
        <w:rPr/>
        <w:t>, that is:</w:t>
      </w:r>
    </w:p>
    <w:p>
      <w:pPr>
        <w:spacing w:line="56" w:lineRule="exact" w:before="5"/>
        <w:ind w:left="234" w:right="0" w:firstLine="0"/>
        <w:jc w:val="center"/>
        <w:rPr>
          <w:i/>
          <w:sz w:val="12"/>
        </w:rPr>
      </w:pPr>
      <w:r>
        <w:rPr>
          <w:i/>
          <w:spacing w:val="-10"/>
          <w:w w:val="105"/>
          <w:sz w:val="12"/>
        </w:rPr>
        <w:t>i</w:t>
      </w:r>
    </w:p>
    <w:p>
      <w:pPr>
        <w:spacing w:after="0" w:line="56" w:lineRule="exact"/>
        <w:jc w:val="center"/>
        <w:rPr>
          <w:sz w:val="12"/>
        </w:rPr>
        <w:sectPr>
          <w:type w:val="continuous"/>
          <w:pgSz w:w="10890" w:h="14860"/>
          <w:pgMar w:header="713" w:footer="0" w:top="780" w:bottom="0" w:left="520" w:right="540"/>
        </w:sectPr>
      </w:pPr>
    </w:p>
    <w:p>
      <w:pPr>
        <w:spacing w:line="374" w:lineRule="exact" w:before="2"/>
        <w:ind w:left="0" w:right="0" w:firstLine="0"/>
        <w:jc w:val="right"/>
        <w:rPr>
          <w:sz w:val="21"/>
        </w:rPr>
      </w:pPr>
      <w:r>
        <w:rPr>
          <w:i/>
          <w:sz w:val="21"/>
        </w:rPr>
        <w:t>u</w:t>
      </w:r>
      <w:r>
        <w:rPr>
          <w:i/>
          <w:spacing w:val="-30"/>
          <w:sz w:val="21"/>
        </w:rPr>
        <w:t> </w:t>
      </w:r>
      <w:r>
        <w:rPr>
          <w:sz w:val="21"/>
          <w:vertAlign w:val="superscript"/>
        </w:rPr>
        <w:t>(1)</w:t>
      </w:r>
      <w:r>
        <w:rPr>
          <w:spacing w:val="-20"/>
          <w:sz w:val="21"/>
          <w:vertAlign w:val="baseline"/>
        </w:rPr>
        <w:t> </w:t>
      </w:r>
      <w:r>
        <w:rPr>
          <w:sz w:val="21"/>
          <w:vertAlign w:val="baseline"/>
        </w:rPr>
        <w:t>(</w:t>
      </w:r>
      <w:r>
        <w:rPr>
          <w:i/>
          <w:sz w:val="21"/>
          <w:vertAlign w:val="baseline"/>
        </w:rPr>
        <w:t>i</w:t>
      </w:r>
      <w:r>
        <w:rPr>
          <w:sz w:val="21"/>
          <w:vertAlign w:val="baseline"/>
        </w:rPr>
        <w:t>)</w:t>
      </w:r>
      <w:r>
        <w:rPr>
          <w:spacing w:val="5"/>
          <w:sz w:val="21"/>
          <w:vertAlign w:val="baseline"/>
        </w:rPr>
        <w:t> </w:t>
      </w:r>
      <w:r>
        <w:rPr>
          <w:rFonts w:ascii="Symbol" w:hAnsi="Symbol"/>
          <w:sz w:val="21"/>
          <w:vertAlign w:val="baseline"/>
        </w:rPr>
        <w:t></w:t>
      </w:r>
      <w:r>
        <w:rPr>
          <w:spacing w:val="4"/>
          <w:sz w:val="21"/>
          <w:vertAlign w:val="baseline"/>
        </w:rPr>
        <w:t> </w:t>
      </w:r>
      <w:r>
        <w:rPr>
          <w:rFonts w:ascii="Symbol" w:hAnsi="Symbol"/>
          <w:spacing w:val="11"/>
          <w:position w:val="-4"/>
          <w:sz w:val="32"/>
          <w:vertAlign w:val="baseline"/>
        </w:rPr>
        <w:t></w:t>
      </w:r>
      <w:r>
        <w:rPr>
          <w:i/>
          <w:spacing w:val="11"/>
          <w:sz w:val="21"/>
          <w:vertAlign w:val="baseline"/>
        </w:rPr>
        <w:t>u</w:t>
      </w:r>
      <w:r>
        <w:rPr>
          <w:i/>
          <w:spacing w:val="-30"/>
          <w:sz w:val="21"/>
          <w:vertAlign w:val="baseline"/>
        </w:rPr>
        <w:t> </w:t>
      </w:r>
      <w:r>
        <w:rPr>
          <w:sz w:val="21"/>
          <w:vertAlign w:val="superscript"/>
        </w:rPr>
        <w:t>(0)</w:t>
      </w:r>
      <w:r>
        <w:rPr>
          <w:spacing w:val="-20"/>
          <w:sz w:val="21"/>
          <w:vertAlign w:val="baseline"/>
        </w:rPr>
        <w:t> </w:t>
      </w:r>
      <w:r>
        <w:rPr>
          <w:sz w:val="21"/>
          <w:vertAlign w:val="baseline"/>
        </w:rPr>
        <w:t>(</w:t>
      </w:r>
      <w:r>
        <w:rPr>
          <w:i/>
          <w:sz w:val="21"/>
          <w:vertAlign w:val="baseline"/>
        </w:rPr>
        <w:t>k</w:t>
      </w:r>
      <w:r>
        <w:rPr>
          <w:i/>
          <w:spacing w:val="-34"/>
          <w:sz w:val="21"/>
          <w:vertAlign w:val="baseline"/>
        </w:rPr>
        <w:t> </w:t>
      </w:r>
      <w:r>
        <w:rPr>
          <w:spacing w:val="-10"/>
          <w:sz w:val="21"/>
          <w:vertAlign w:val="baseline"/>
        </w:rPr>
        <w:t>)</w:t>
      </w:r>
    </w:p>
    <w:p>
      <w:pPr>
        <w:spacing w:line="129" w:lineRule="exact" w:before="0"/>
        <w:ind w:left="0" w:right="616" w:firstLine="0"/>
        <w:jc w:val="right"/>
        <w:rPr>
          <w:sz w:val="12"/>
        </w:rPr>
      </w:pPr>
      <w:r>
        <w:rPr>
          <w:i/>
          <w:sz w:val="12"/>
        </w:rPr>
        <w:t>k</w:t>
      </w:r>
      <w:r>
        <w:rPr>
          <w:i/>
          <w:spacing w:val="-12"/>
          <w:sz w:val="12"/>
        </w:rPr>
        <w:t> </w:t>
      </w:r>
      <w:r>
        <w:rPr>
          <w:rFonts w:ascii="Symbol" w:hAnsi="Symbol"/>
          <w:spacing w:val="-7"/>
          <w:sz w:val="12"/>
        </w:rPr>
        <w:t></w:t>
      </w:r>
      <w:r>
        <w:rPr>
          <w:spacing w:val="-7"/>
          <w:sz w:val="12"/>
        </w:rPr>
        <w:t>1</w:t>
      </w:r>
    </w:p>
    <w:p>
      <w:pPr>
        <w:spacing w:before="58"/>
        <w:ind w:left="0" w:right="488" w:firstLine="0"/>
        <w:jc w:val="right"/>
        <w:rPr>
          <w:i/>
          <w:sz w:val="20"/>
        </w:rPr>
      </w:pPr>
      <w:r>
        <w:rPr/>
        <w:br w:type="column"/>
      </w:r>
      <w:r>
        <w:rPr>
          <w:i/>
          <w:spacing w:val="-5"/>
          <w:sz w:val="20"/>
        </w:rPr>
        <w:t>(2)</w:t>
      </w:r>
    </w:p>
    <w:p>
      <w:pPr>
        <w:spacing w:after="0"/>
        <w:jc w:val="right"/>
        <w:rPr>
          <w:sz w:val="20"/>
        </w:rPr>
        <w:sectPr>
          <w:type w:val="continuous"/>
          <w:pgSz w:w="10890" w:h="14860"/>
          <w:pgMar w:header="713" w:footer="0" w:top="780" w:bottom="0" w:left="520" w:right="540"/>
          <w:cols w:num="2" w:equalWidth="0">
            <w:col w:w="5756" w:space="40"/>
            <w:col w:w="4034"/>
          </w:cols>
        </w:sectPr>
      </w:pPr>
    </w:p>
    <w:p>
      <w:pPr>
        <w:pStyle w:val="BodyText"/>
        <w:spacing w:line="249" w:lineRule="auto" w:before="25"/>
        <w:ind w:left="487" w:right="483" w:firstLine="237"/>
      </w:pPr>
      <w:r>
        <w:rPr/>
        <w:t>The following First Order Differential Equation can represent the application of GM (1, 1) model on the</w:t>
      </w:r>
      <w:r>
        <w:rPr>
          <w:spacing w:val="80"/>
        </w:rPr>
        <w:t> </w:t>
      </w:r>
      <w:r>
        <w:rPr/>
        <w:t>above single-variable series:</w:t>
      </w:r>
    </w:p>
    <w:p>
      <w:pPr>
        <w:spacing w:after="0" w:line="249" w:lineRule="auto"/>
        <w:sectPr>
          <w:type w:val="continuous"/>
          <w:pgSz w:w="10890" w:h="14860"/>
          <w:pgMar w:header="713" w:footer="0" w:top="780" w:bottom="0" w:left="520" w:right="540"/>
        </w:sectPr>
      </w:pPr>
    </w:p>
    <w:p>
      <w:pPr>
        <w:spacing w:before="30"/>
        <w:ind w:left="0" w:right="0" w:firstLine="0"/>
        <w:jc w:val="right"/>
        <w:rPr>
          <w:sz w:val="12"/>
        </w:rPr>
      </w:pPr>
      <w:r>
        <w:rPr/>
        <mc:AlternateContent>
          <mc:Choice Requires="wps">
            <w:drawing>
              <wp:anchor distT="0" distB="0" distL="0" distR="0" allowOverlap="1" layoutInCell="1" locked="0" behindDoc="0" simplePos="0" relativeHeight="15732736">
                <wp:simplePos x="0" y="0"/>
                <wp:positionH relativeFrom="page">
                  <wp:posOffset>3049752</wp:posOffset>
                </wp:positionH>
                <wp:positionV relativeFrom="paragraph">
                  <wp:posOffset>204901</wp:posOffset>
                </wp:positionV>
                <wp:extent cx="27940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79400" cy="1270"/>
                        </a:xfrm>
                        <a:custGeom>
                          <a:avLst/>
                          <a:gdLst/>
                          <a:ahLst/>
                          <a:cxnLst/>
                          <a:rect l="l" t="t" r="r" b="b"/>
                          <a:pathLst>
                            <a:path w="279400" h="0">
                              <a:moveTo>
                                <a:pt x="0" y="0"/>
                              </a:moveTo>
                              <a:lnTo>
                                <a:pt x="278892" y="0"/>
                              </a:lnTo>
                            </a:path>
                          </a:pathLst>
                        </a:custGeom>
                        <a:ln w="57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40.138pt,16.13394pt" to="262.098pt,16.13394pt" stroked="true" strokeweight=".452pt" strokecolor="#000000">
                <v:stroke dashstyle="solid"/>
                <w10:wrap type="none"/>
              </v:line>
            </w:pict>
          </mc:Fallback>
        </mc:AlternateContent>
      </w:r>
      <w:r>
        <w:rPr>
          <w:i/>
          <w:position w:val="-9"/>
          <w:sz w:val="21"/>
        </w:rPr>
        <w:t>du</w:t>
      </w:r>
      <w:r>
        <w:rPr>
          <w:i/>
          <w:spacing w:val="-23"/>
          <w:position w:val="-9"/>
          <w:sz w:val="21"/>
        </w:rPr>
        <w:t> </w:t>
      </w:r>
      <w:r>
        <w:rPr>
          <w:spacing w:val="-5"/>
          <w:sz w:val="12"/>
        </w:rPr>
        <w:t>(1)</w:t>
      </w:r>
    </w:p>
    <w:p>
      <w:pPr>
        <w:spacing w:line="228" w:lineRule="exact" w:before="62"/>
        <w:ind w:left="0" w:right="96" w:firstLine="0"/>
        <w:jc w:val="right"/>
        <w:rPr>
          <w:i/>
          <w:sz w:val="21"/>
        </w:rPr>
      </w:pPr>
      <w:r>
        <w:rPr>
          <w:i/>
          <w:spacing w:val="-5"/>
          <w:w w:val="105"/>
          <w:sz w:val="21"/>
        </w:rPr>
        <w:t>dt</w:t>
      </w:r>
    </w:p>
    <w:p>
      <w:pPr>
        <w:spacing w:before="165"/>
        <w:ind w:left="51" w:right="0" w:firstLine="0"/>
        <w:jc w:val="left"/>
        <w:rPr>
          <w:i/>
          <w:sz w:val="21"/>
        </w:rPr>
      </w:pPr>
      <w:r>
        <w:rPr/>
        <w:br w:type="column"/>
      </w:r>
      <w:r>
        <w:rPr>
          <w:rFonts w:ascii="Symbol" w:hAnsi="Symbol"/>
          <w:w w:val="105"/>
          <w:sz w:val="21"/>
        </w:rPr>
        <w:t></w:t>
      </w:r>
      <w:r>
        <w:rPr>
          <w:spacing w:val="-14"/>
          <w:w w:val="105"/>
          <w:sz w:val="21"/>
        </w:rPr>
        <w:t> </w:t>
      </w:r>
      <w:r>
        <w:rPr>
          <w:i/>
          <w:w w:val="105"/>
          <w:sz w:val="21"/>
        </w:rPr>
        <w:t>a</w:t>
      </w:r>
      <w:r>
        <w:rPr>
          <w:i/>
          <w:spacing w:val="-16"/>
          <w:w w:val="105"/>
          <w:sz w:val="21"/>
        </w:rPr>
        <w:t> </w:t>
      </w:r>
      <w:r>
        <w:rPr>
          <w:rFonts w:ascii="Symbol" w:hAnsi="Symbol"/>
          <w:w w:val="105"/>
          <w:sz w:val="21"/>
        </w:rPr>
        <w:t></w:t>
      </w:r>
      <w:r>
        <w:rPr>
          <w:spacing w:val="-29"/>
          <w:w w:val="105"/>
          <w:sz w:val="21"/>
        </w:rPr>
        <w:t> </w:t>
      </w:r>
      <w:r>
        <w:rPr>
          <w:i/>
          <w:spacing w:val="-10"/>
          <w:w w:val="105"/>
          <w:sz w:val="21"/>
        </w:rPr>
        <w:t>u</w:t>
      </w:r>
    </w:p>
    <w:p>
      <w:pPr>
        <w:spacing w:line="240" w:lineRule="auto" w:before="29"/>
        <w:rPr>
          <w:i/>
          <w:sz w:val="12"/>
        </w:rPr>
      </w:pPr>
      <w:r>
        <w:rPr/>
        <w:br w:type="column"/>
      </w:r>
      <w:r>
        <w:rPr>
          <w:i/>
          <w:sz w:val="12"/>
        </w:rPr>
      </w:r>
    </w:p>
    <w:p>
      <w:pPr>
        <w:spacing w:before="0"/>
        <w:ind w:left="0" w:right="0" w:firstLine="0"/>
        <w:jc w:val="left"/>
        <w:rPr>
          <w:i/>
          <w:sz w:val="21"/>
        </w:rPr>
      </w:pPr>
      <w:r>
        <w:rPr>
          <w:w w:val="105"/>
          <w:sz w:val="12"/>
        </w:rPr>
        <w:t>(1)</w:t>
      </w:r>
      <w:r>
        <w:rPr>
          <w:spacing w:val="49"/>
          <w:w w:val="105"/>
          <w:sz w:val="12"/>
        </w:rPr>
        <w:t> </w:t>
      </w:r>
      <w:r>
        <w:rPr>
          <w:rFonts w:ascii="Symbol" w:hAnsi="Symbol"/>
          <w:w w:val="105"/>
          <w:position w:val="-9"/>
          <w:sz w:val="21"/>
        </w:rPr>
        <w:t></w:t>
      </w:r>
      <w:r>
        <w:rPr>
          <w:spacing w:val="-7"/>
          <w:w w:val="105"/>
          <w:position w:val="-9"/>
          <w:sz w:val="21"/>
        </w:rPr>
        <w:t> </w:t>
      </w:r>
      <w:r>
        <w:rPr>
          <w:i/>
          <w:spacing w:val="-10"/>
          <w:w w:val="105"/>
          <w:position w:val="-9"/>
          <w:sz w:val="21"/>
        </w:rPr>
        <w:t>b</w:t>
      </w:r>
    </w:p>
    <w:p>
      <w:pPr>
        <w:spacing w:before="167"/>
        <w:ind w:left="0" w:right="489" w:firstLine="0"/>
        <w:jc w:val="right"/>
        <w:rPr>
          <w:i/>
          <w:sz w:val="20"/>
        </w:rPr>
      </w:pPr>
      <w:r>
        <w:rPr/>
        <w:br w:type="column"/>
      </w:r>
      <w:r>
        <w:rPr>
          <w:i/>
          <w:spacing w:val="-5"/>
          <w:sz w:val="20"/>
        </w:rPr>
        <w:t>(3)</w:t>
      </w:r>
    </w:p>
    <w:p>
      <w:pPr>
        <w:spacing w:after="0"/>
        <w:jc w:val="right"/>
        <w:rPr>
          <w:sz w:val="20"/>
        </w:rPr>
        <w:sectPr>
          <w:type w:val="continuous"/>
          <w:pgSz w:w="10890" w:h="14860"/>
          <w:pgMar w:header="713" w:footer="0" w:top="780" w:bottom="0" w:left="520" w:right="540"/>
          <w:cols w:num="4" w:equalWidth="0">
            <w:col w:w="4682" w:space="40"/>
            <w:col w:w="557" w:space="22"/>
            <w:col w:w="510" w:space="40"/>
            <w:col w:w="3979"/>
          </w:cols>
        </w:sectPr>
      </w:pPr>
    </w:p>
    <w:p>
      <w:pPr>
        <w:pStyle w:val="BodyText"/>
        <w:spacing w:line="239" w:lineRule="exact"/>
        <w:ind w:left="724"/>
      </w:pPr>
      <w:r>
        <w:rPr/>
        <w:t>In</w:t>
      </w:r>
      <w:r>
        <w:rPr>
          <w:spacing w:val="3"/>
        </w:rPr>
        <w:t> </w:t>
      </w:r>
      <w:r>
        <w:rPr/>
        <w:t>the</w:t>
      </w:r>
      <w:r>
        <w:rPr>
          <w:spacing w:val="5"/>
        </w:rPr>
        <w:t> </w:t>
      </w:r>
      <w:r>
        <w:rPr/>
        <w:t>equation:</w:t>
      </w:r>
      <w:r>
        <w:rPr>
          <w:spacing w:val="32"/>
        </w:rPr>
        <w:t> </w:t>
      </w:r>
      <w:r>
        <w:rPr>
          <w:i/>
          <w:sz w:val="24"/>
        </w:rPr>
        <w:t>a</w:t>
      </w:r>
      <w:r>
        <w:rPr>
          <w:i/>
          <w:spacing w:val="30"/>
          <w:sz w:val="24"/>
        </w:rPr>
        <w:t> </w:t>
      </w:r>
      <w:r>
        <w:rPr/>
        <w:t>and</w:t>
      </w:r>
      <w:r>
        <w:rPr>
          <w:spacing w:val="23"/>
        </w:rPr>
        <w:t> </w:t>
      </w:r>
      <w:r>
        <w:rPr>
          <w:i/>
          <w:sz w:val="24"/>
        </w:rPr>
        <w:t>b</w:t>
      </w:r>
      <w:r>
        <w:rPr>
          <w:i/>
          <w:spacing w:val="-12"/>
          <w:sz w:val="24"/>
        </w:rPr>
        <w:t> </w:t>
      </w:r>
      <w:r>
        <w:rPr/>
        <w:t>are</w:t>
      </w:r>
      <w:r>
        <w:rPr>
          <w:spacing w:val="-28"/>
        </w:rPr>
        <w:t> </w:t>
      </w:r>
      <w:r>
        <w:rPr>
          <w:rFonts w:ascii="Symbol" w:hAnsi="Symbol"/>
          <w:vertAlign w:val="subscript"/>
        </w:rPr>
        <w:t></w:t>
      </w:r>
      <w:r>
        <w:rPr>
          <w:vertAlign w:val="baseline"/>
        </w:rPr>
        <w:t>parameters</w:t>
      </w:r>
      <w:r>
        <w:rPr>
          <w:spacing w:val="7"/>
          <w:vertAlign w:val="baseline"/>
        </w:rPr>
        <w:t> </w:t>
      </w:r>
      <w:r>
        <w:rPr>
          <w:vertAlign w:val="baseline"/>
        </w:rPr>
        <w:t>to</w:t>
      </w:r>
      <w:r>
        <w:rPr>
          <w:spacing w:val="5"/>
          <w:vertAlign w:val="baseline"/>
        </w:rPr>
        <w:t> </w:t>
      </w:r>
      <w:r>
        <w:rPr>
          <w:vertAlign w:val="baseline"/>
        </w:rPr>
        <w:t>be</w:t>
      </w:r>
      <w:r>
        <w:rPr>
          <w:spacing w:val="5"/>
          <w:vertAlign w:val="baseline"/>
        </w:rPr>
        <w:t> </w:t>
      </w:r>
      <w:r>
        <w:rPr>
          <w:vertAlign w:val="baseline"/>
        </w:rPr>
        <w:t>determined,</w:t>
      </w:r>
      <w:r>
        <w:rPr>
          <w:spacing w:val="6"/>
          <w:vertAlign w:val="baseline"/>
        </w:rPr>
        <w:t> </w:t>
      </w:r>
      <w:r>
        <w:rPr>
          <w:vertAlign w:val="baseline"/>
        </w:rPr>
        <w:t>which</w:t>
      </w:r>
      <w:r>
        <w:rPr>
          <w:spacing w:val="6"/>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recorded</w:t>
      </w:r>
      <w:r>
        <w:rPr>
          <w:spacing w:val="7"/>
          <w:vertAlign w:val="baseline"/>
        </w:rPr>
        <w:t> </w:t>
      </w:r>
      <w:r>
        <w:rPr>
          <w:vertAlign w:val="baseline"/>
        </w:rPr>
        <w:t>as</w:t>
      </w:r>
      <w:r>
        <w:rPr>
          <w:spacing w:val="37"/>
          <w:vertAlign w:val="baseline"/>
        </w:rPr>
        <w:t> </w:t>
      </w:r>
      <w:r>
        <w:rPr>
          <w:i/>
          <w:position w:val="-1"/>
          <w:sz w:val="19"/>
          <w:vertAlign w:val="baseline"/>
        </w:rPr>
        <w:t>A</w:t>
      </w:r>
      <w:r>
        <w:rPr>
          <w:i/>
          <w:spacing w:val="-9"/>
          <w:position w:val="-1"/>
          <w:sz w:val="19"/>
          <w:vertAlign w:val="baseline"/>
        </w:rPr>
        <w:t> </w:t>
      </w:r>
      <w:r>
        <w:rPr>
          <w:rFonts w:ascii="Symbol" w:hAnsi="Symbol"/>
          <w:position w:val="-1"/>
          <w:sz w:val="19"/>
          <w:vertAlign w:val="baseline"/>
        </w:rPr>
        <w:t></w:t>
      </w:r>
      <w:r>
        <w:rPr>
          <w:spacing w:val="-16"/>
          <w:position w:val="-1"/>
          <w:sz w:val="19"/>
          <w:vertAlign w:val="baseline"/>
        </w:rPr>
        <w:t> </w:t>
      </w:r>
      <w:r>
        <w:rPr>
          <w:position w:val="-1"/>
          <w:sz w:val="19"/>
          <w:vertAlign w:val="baseline"/>
        </w:rPr>
        <w:t>[</w:t>
      </w:r>
      <w:r>
        <w:rPr>
          <w:i/>
          <w:position w:val="-1"/>
          <w:sz w:val="19"/>
          <w:vertAlign w:val="baseline"/>
        </w:rPr>
        <w:t>a</w:t>
      </w:r>
      <w:r>
        <w:rPr>
          <w:i/>
          <w:spacing w:val="46"/>
          <w:position w:val="-1"/>
          <w:sz w:val="19"/>
          <w:vertAlign w:val="baseline"/>
        </w:rPr>
        <w:t> </w:t>
      </w:r>
      <w:r>
        <w:rPr>
          <w:i/>
          <w:position w:val="-1"/>
          <w:sz w:val="19"/>
          <w:vertAlign w:val="baseline"/>
        </w:rPr>
        <w:t>b</w:t>
      </w:r>
      <w:r>
        <w:rPr>
          <w:position w:val="-1"/>
          <w:sz w:val="19"/>
          <w:vertAlign w:val="baseline"/>
        </w:rPr>
        <w:t>]</w:t>
      </w:r>
      <w:r>
        <w:rPr>
          <w:i/>
          <w:position w:val="-1"/>
          <w:sz w:val="19"/>
          <w:vertAlign w:val="superscript"/>
        </w:rPr>
        <w:t>T</w:t>
      </w:r>
      <w:r>
        <w:rPr>
          <w:i/>
          <w:spacing w:val="4"/>
          <w:position w:val="-1"/>
          <w:sz w:val="19"/>
          <w:vertAlign w:val="baseline"/>
        </w:rPr>
        <w:t> </w:t>
      </w:r>
      <w:r>
        <w:rPr>
          <w:vertAlign w:val="baseline"/>
        </w:rPr>
        <w:t>.The</w:t>
      </w:r>
      <w:r>
        <w:rPr>
          <w:spacing w:val="5"/>
          <w:vertAlign w:val="baseline"/>
        </w:rPr>
        <w:t> </w:t>
      </w:r>
      <w:r>
        <w:rPr>
          <w:spacing w:val="-2"/>
          <w:vertAlign w:val="baseline"/>
        </w:rPr>
        <w:t>least</w:t>
      </w:r>
    </w:p>
    <w:p>
      <w:pPr>
        <w:pStyle w:val="BodyText"/>
        <w:spacing w:line="240" w:lineRule="exact" w:before="17"/>
        <w:ind w:left="487" w:hanging="1"/>
      </w:pPr>
      <w:r>
        <w:rPr/>
        <w:t>squares</w:t>
      </w:r>
      <w:r>
        <w:rPr>
          <w:spacing w:val="40"/>
        </w:rPr>
        <w:t> </w:t>
      </w:r>
      <w:r>
        <w:rPr/>
        <w:t>approximate</w:t>
      </w:r>
      <w:r>
        <w:rPr>
          <w:spacing w:val="40"/>
        </w:rPr>
        <w:t> </w:t>
      </w:r>
      <w:r>
        <w:rPr/>
        <w:t>solution</w:t>
      </w:r>
      <w:r>
        <w:rPr>
          <w:spacing w:val="80"/>
        </w:rPr>
        <w:t> </w:t>
      </w:r>
      <w:r>
        <w:rPr>
          <w:i/>
          <w:sz w:val="24"/>
        </w:rPr>
        <w:t>A</w:t>
      </w:r>
      <w:r>
        <w:rPr>
          <w:i/>
          <w:spacing w:val="40"/>
          <w:sz w:val="24"/>
        </w:rPr>
        <w:t> </w:t>
      </w:r>
      <w:r>
        <w:rPr/>
        <w:t>in</w:t>
      </w:r>
      <w:r>
        <w:rPr>
          <w:spacing w:val="40"/>
        </w:rPr>
        <w:t> </w:t>
      </w:r>
      <w:r>
        <w:rPr/>
        <w:t>the</w:t>
      </w:r>
      <w:r>
        <w:rPr>
          <w:spacing w:val="40"/>
        </w:rPr>
        <w:t> </w:t>
      </w:r>
      <w:r>
        <w:rPr/>
        <w:t>equal-step</w:t>
      </w:r>
      <w:r>
        <w:rPr>
          <w:spacing w:val="40"/>
        </w:rPr>
        <w:t> </w:t>
      </w:r>
      <w:r>
        <w:rPr/>
        <w:t>time</w:t>
      </w:r>
      <w:r>
        <w:rPr>
          <w:spacing w:val="40"/>
        </w:rPr>
        <w:t> </w:t>
      </w:r>
      <w:r>
        <w:rPr/>
        <w:t>series</w:t>
      </w:r>
      <w:r>
        <w:rPr>
          <w:spacing w:val="33"/>
        </w:rPr>
        <w:t> </w:t>
      </w:r>
      <w:r>
        <w:rPr>
          <w:i/>
          <w:sz w:val="24"/>
        </w:rPr>
        <w:t>A</w:t>
      </w:r>
      <w:r>
        <w:rPr>
          <w:i/>
          <w:spacing w:val="40"/>
          <w:sz w:val="24"/>
        </w:rPr>
        <w:t> </w:t>
      </w:r>
      <w:r>
        <w:rPr/>
        <w:t>can</w:t>
      </w:r>
      <w:r>
        <w:rPr>
          <w:spacing w:val="40"/>
        </w:rPr>
        <w:t> </w:t>
      </w:r>
      <w:r>
        <w:rPr/>
        <w:t>be</w:t>
      </w:r>
      <w:r>
        <w:rPr>
          <w:spacing w:val="40"/>
        </w:rPr>
        <w:t> </w:t>
      </w:r>
      <w:r>
        <w:rPr/>
        <w:t>derived</w:t>
      </w:r>
      <w:r>
        <w:rPr>
          <w:spacing w:val="40"/>
        </w:rPr>
        <w:t> </w:t>
      </w:r>
      <w:r>
        <w:rPr/>
        <w:t>through</w:t>
      </w:r>
      <w:r>
        <w:rPr>
          <w:spacing w:val="40"/>
        </w:rPr>
        <w:t> </w:t>
      </w:r>
      <w:r>
        <w:rPr/>
        <w:t>discrete</w:t>
      </w:r>
      <w:r>
        <w:rPr>
          <w:spacing w:val="40"/>
        </w:rPr>
        <w:t> </w:t>
      </w:r>
      <w:r>
        <w:rPr/>
        <w:t>and</w:t>
      </w:r>
      <w:r>
        <w:rPr>
          <w:spacing w:val="40"/>
        </w:rPr>
        <w:t> </w:t>
      </w:r>
      <w:r>
        <w:rPr>
          <w:spacing w:val="-2"/>
        </w:rPr>
        <w:t>differential:</w:t>
      </w:r>
    </w:p>
    <w:p>
      <w:pPr>
        <w:tabs>
          <w:tab w:pos="397" w:val="left" w:leader="none"/>
        </w:tabs>
        <w:spacing w:line="95" w:lineRule="exact" w:before="19"/>
        <w:ind w:left="0" w:right="1240" w:firstLine="0"/>
        <w:jc w:val="center"/>
        <w:rPr>
          <w:rFonts w:ascii="Symbol" w:hAnsi="Symbol"/>
          <w:sz w:val="12"/>
        </w:rPr>
      </w:pPr>
      <w:r>
        <w:rPr>
          <w:rFonts w:ascii="Symbol" w:hAnsi="Symbol"/>
          <w:spacing w:val="-10"/>
          <w:sz w:val="12"/>
        </w:rPr>
        <w:t></w:t>
      </w:r>
      <w:r>
        <w:rPr>
          <w:sz w:val="12"/>
        </w:rPr>
        <w:tab/>
      </w:r>
      <w:r>
        <w:rPr>
          <w:rFonts w:ascii="Symbol" w:hAnsi="Symbol"/>
          <w:sz w:val="12"/>
        </w:rPr>
        <w:t></w:t>
      </w:r>
      <w:r>
        <w:rPr>
          <w:spacing w:val="39"/>
          <w:sz w:val="12"/>
        </w:rPr>
        <w:t>  </w:t>
      </w:r>
      <w:r>
        <w:rPr>
          <w:rFonts w:ascii="Symbol" w:hAnsi="Symbol"/>
          <w:spacing w:val="-10"/>
          <w:sz w:val="12"/>
        </w:rPr>
        <w:t></w:t>
      </w:r>
    </w:p>
    <w:p>
      <w:pPr>
        <w:spacing w:after="0" w:line="95" w:lineRule="exact"/>
        <w:jc w:val="center"/>
        <w:rPr>
          <w:rFonts w:ascii="Symbol" w:hAnsi="Symbol"/>
          <w:sz w:val="12"/>
        </w:rPr>
        <w:sectPr>
          <w:type w:val="continuous"/>
          <w:pgSz w:w="10890" w:h="14860"/>
          <w:pgMar w:header="713" w:footer="0" w:top="780" w:bottom="0" w:left="520" w:right="540"/>
        </w:sectPr>
      </w:pPr>
    </w:p>
    <w:p>
      <w:pPr>
        <w:spacing w:before="4"/>
        <w:ind w:left="3934" w:right="0" w:firstLine="0"/>
        <w:jc w:val="left"/>
        <w:rPr>
          <w:i/>
          <w:sz w:val="21"/>
        </w:rPr>
      </w:pPr>
      <w:r>
        <w:rPr/>
        <mc:AlternateContent>
          <mc:Choice Requires="wps">
            <w:drawing>
              <wp:anchor distT="0" distB="0" distL="0" distR="0" allowOverlap="1" layoutInCell="1" locked="0" behindDoc="0" simplePos="0" relativeHeight="15733248">
                <wp:simplePos x="0" y="0"/>
                <wp:positionH relativeFrom="page">
                  <wp:posOffset>4140137</wp:posOffset>
                </wp:positionH>
                <wp:positionV relativeFrom="paragraph">
                  <wp:posOffset>104307</wp:posOffset>
                </wp:positionV>
                <wp:extent cx="38735" cy="857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8735" cy="85725"/>
                        </a:xfrm>
                        <a:prstGeom prst="rect">
                          <a:avLst/>
                        </a:prstGeom>
                      </wps:spPr>
                      <wps:txbx>
                        <w:txbxContent>
                          <w:p>
                            <w:pPr>
                              <w:spacing w:line="131" w:lineRule="exact" w:before="0"/>
                              <w:ind w:left="0" w:right="0" w:firstLine="0"/>
                              <w:jc w:val="left"/>
                              <w:rPr>
                                <w:i/>
                                <w:sz w:val="12"/>
                              </w:rPr>
                            </w:pPr>
                            <w:r>
                              <w:rPr>
                                <w:i/>
                                <w:spacing w:val="-10"/>
                                <w:sz w:val="12"/>
                              </w:rPr>
                              <w:t>n</w:t>
                            </w:r>
                          </w:p>
                        </w:txbxContent>
                      </wps:txbx>
                      <wps:bodyPr wrap="square" lIns="0" tIns="0" rIns="0" bIns="0" rtlCol="0">
                        <a:noAutofit/>
                      </wps:bodyPr>
                    </wps:wsp>
                  </a:graphicData>
                </a:graphic>
              </wp:anchor>
            </w:drawing>
          </mc:Choice>
          <mc:Fallback>
            <w:pict>
              <v:shape style="position:absolute;margin-left:325.995056pt;margin-top:8.213199pt;width:3.05pt;height:6.75pt;mso-position-horizontal-relative:page;mso-position-vertical-relative:paragraph;z-index:15733248" type="#_x0000_t202" id="docshape13" filled="false" stroked="false">
                <v:textbox inset="0,0,0,0">
                  <w:txbxContent>
                    <w:p>
                      <w:pPr>
                        <w:spacing w:line="131" w:lineRule="exact" w:before="0"/>
                        <w:ind w:left="0" w:right="0" w:firstLine="0"/>
                        <w:jc w:val="left"/>
                        <w:rPr>
                          <w:i/>
                          <w:sz w:val="12"/>
                        </w:rPr>
                      </w:pPr>
                      <w:r>
                        <w:rPr>
                          <w:i/>
                          <w:spacing w:val="-10"/>
                          <w:sz w:val="12"/>
                        </w:rPr>
                        <w:t>n</w:t>
                      </w:r>
                    </w:p>
                  </w:txbxContent>
                </v:textbox>
                <w10:wrap type="none"/>
              </v:shape>
            </w:pict>
          </mc:Fallback>
        </mc:AlternateContent>
      </w:r>
      <w:r>
        <w:rPr>
          <w:i/>
          <w:sz w:val="21"/>
        </w:rPr>
        <w:t>A</w:t>
      </w:r>
      <w:r>
        <w:rPr>
          <w:i/>
          <w:spacing w:val="-14"/>
          <w:sz w:val="21"/>
        </w:rPr>
        <w:t> </w:t>
      </w:r>
      <w:r>
        <w:rPr>
          <w:rFonts w:ascii="Symbol" w:hAnsi="Symbol"/>
          <w:sz w:val="21"/>
        </w:rPr>
        <w:t></w:t>
      </w:r>
      <w:r>
        <w:rPr>
          <w:spacing w:val="-20"/>
          <w:sz w:val="21"/>
        </w:rPr>
        <w:t> </w:t>
      </w:r>
      <w:r>
        <w:rPr>
          <w:sz w:val="21"/>
        </w:rPr>
        <w:t>[</w:t>
      </w:r>
      <w:r>
        <w:rPr>
          <w:i/>
          <w:sz w:val="21"/>
        </w:rPr>
        <w:t>a</w:t>
      </w:r>
      <w:r>
        <w:rPr>
          <w:i/>
          <w:spacing w:val="34"/>
          <w:sz w:val="21"/>
        </w:rPr>
        <w:t> </w:t>
      </w:r>
      <w:r>
        <w:rPr>
          <w:i/>
          <w:sz w:val="21"/>
        </w:rPr>
        <w:t>b</w:t>
      </w:r>
      <w:r>
        <w:rPr>
          <w:sz w:val="21"/>
        </w:rPr>
        <w:t>]</w:t>
      </w:r>
      <w:r>
        <w:rPr>
          <w:i/>
          <w:sz w:val="21"/>
          <w:vertAlign w:val="superscript"/>
        </w:rPr>
        <w:t>T</w:t>
      </w:r>
      <w:r>
        <w:rPr>
          <w:i/>
          <w:spacing w:val="26"/>
          <w:sz w:val="21"/>
          <w:vertAlign w:val="baseline"/>
        </w:rPr>
        <w:t> </w:t>
      </w:r>
      <w:r>
        <w:rPr>
          <w:rFonts w:ascii="Symbol" w:hAnsi="Symbol"/>
          <w:sz w:val="21"/>
          <w:vertAlign w:val="baseline"/>
        </w:rPr>
        <w:t></w:t>
      </w:r>
      <w:r>
        <w:rPr>
          <w:spacing w:val="-20"/>
          <w:sz w:val="21"/>
          <w:vertAlign w:val="baseline"/>
        </w:rPr>
        <w:t> </w:t>
      </w:r>
      <w:r>
        <w:rPr>
          <w:sz w:val="21"/>
          <w:vertAlign w:val="baseline"/>
        </w:rPr>
        <w:t>[</w:t>
      </w:r>
      <w:r>
        <w:rPr>
          <w:i/>
          <w:sz w:val="21"/>
          <w:vertAlign w:val="baseline"/>
        </w:rPr>
        <w:t>B</w:t>
      </w:r>
      <w:r>
        <w:rPr>
          <w:i/>
          <w:sz w:val="21"/>
          <w:vertAlign w:val="superscript"/>
        </w:rPr>
        <w:t>T</w:t>
      </w:r>
      <w:r>
        <w:rPr>
          <w:i/>
          <w:spacing w:val="-19"/>
          <w:sz w:val="21"/>
          <w:vertAlign w:val="baseline"/>
        </w:rPr>
        <w:t> </w:t>
      </w:r>
      <w:r>
        <w:rPr>
          <w:i/>
          <w:sz w:val="21"/>
          <w:vertAlign w:val="baseline"/>
        </w:rPr>
        <w:t>B</w:t>
      </w:r>
      <w:r>
        <w:rPr>
          <w:sz w:val="21"/>
          <w:vertAlign w:val="baseline"/>
        </w:rPr>
        <w:t>]</w:t>
      </w:r>
      <w:r>
        <w:rPr>
          <w:rFonts w:ascii="Symbol" w:hAnsi="Symbol"/>
          <w:sz w:val="21"/>
          <w:vertAlign w:val="superscript"/>
        </w:rPr>
        <w:t></w:t>
      </w:r>
      <w:r>
        <w:rPr>
          <w:sz w:val="21"/>
          <w:vertAlign w:val="superscript"/>
        </w:rPr>
        <w:t>1</w:t>
      </w:r>
      <w:r>
        <w:rPr>
          <w:spacing w:val="-28"/>
          <w:sz w:val="21"/>
          <w:vertAlign w:val="baseline"/>
        </w:rPr>
        <w:t> </w:t>
      </w:r>
      <w:r>
        <w:rPr>
          <w:i/>
          <w:spacing w:val="-5"/>
          <w:sz w:val="21"/>
          <w:vertAlign w:val="baseline"/>
        </w:rPr>
        <w:t>B</w:t>
      </w:r>
      <w:r>
        <w:rPr>
          <w:i/>
          <w:spacing w:val="-5"/>
          <w:sz w:val="21"/>
          <w:vertAlign w:val="superscript"/>
        </w:rPr>
        <w:t>T</w:t>
      </w:r>
      <w:r>
        <w:rPr>
          <w:i/>
          <w:spacing w:val="-5"/>
          <w:sz w:val="21"/>
          <w:vertAlign w:val="baseline"/>
        </w:rPr>
        <w:t>Y</w:t>
      </w:r>
    </w:p>
    <w:p>
      <w:pPr>
        <w:spacing w:before="12"/>
        <w:ind w:left="0" w:right="488" w:firstLine="0"/>
        <w:jc w:val="right"/>
        <w:rPr>
          <w:i/>
          <w:sz w:val="20"/>
        </w:rPr>
      </w:pPr>
      <w:r>
        <w:rPr/>
        <w:br w:type="column"/>
      </w:r>
      <w:r>
        <w:rPr>
          <w:i/>
          <w:spacing w:val="-5"/>
          <w:sz w:val="20"/>
        </w:rPr>
        <w:t>(4)</w:t>
      </w:r>
    </w:p>
    <w:p>
      <w:pPr>
        <w:spacing w:after="0"/>
        <w:jc w:val="right"/>
        <w:rPr>
          <w:sz w:val="20"/>
        </w:rPr>
        <w:sectPr>
          <w:type w:val="continuous"/>
          <w:pgSz w:w="10890" w:h="14860"/>
          <w:pgMar w:header="713" w:footer="0" w:top="780" w:bottom="0" w:left="520" w:right="540"/>
          <w:cols w:num="2" w:equalWidth="0">
            <w:col w:w="6011" w:space="40"/>
            <w:col w:w="3779"/>
          </w:cols>
        </w:sectPr>
      </w:pPr>
    </w:p>
    <w:p>
      <w:pPr>
        <w:spacing w:before="146"/>
        <w:ind w:left="724" w:right="0" w:firstLine="0"/>
        <w:jc w:val="left"/>
        <w:rPr>
          <w:i/>
          <w:sz w:val="23"/>
        </w:rPr>
      </w:pPr>
      <w:r>
        <w:rPr/>
        <mc:AlternateContent>
          <mc:Choice Requires="wps">
            <w:drawing>
              <wp:anchor distT="0" distB="0" distL="0" distR="0" allowOverlap="1" layoutInCell="1" locked="0" behindDoc="1" simplePos="0" relativeHeight="486985728">
                <wp:simplePos x="0" y="0"/>
                <wp:positionH relativeFrom="page">
                  <wp:posOffset>1398485</wp:posOffset>
                </wp:positionH>
                <wp:positionV relativeFrom="paragraph">
                  <wp:posOffset>201764</wp:posOffset>
                </wp:positionV>
                <wp:extent cx="42545" cy="952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2545" cy="95250"/>
                        </a:xfrm>
                        <a:prstGeom prst="rect">
                          <a:avLst/>
                        </a:prstGeom>
                      </wps:spPr>
                      <wps:txbx>
                        <w:txbxContent>
                          <w:p>
                            <w:pPr>
                              <w:spacing w:line="144" w:lineRule="exact" w:before="0"/>
                              <w:ind w:left="0" w:right="0" w:firstLine="0"/>
                              <w:jc w:val="left"/>
                              <w:rPr>
                                <w:i/>
                                <w:sz w:val="13"/>
                              </w:rPr>
                            </w:pPr>
                            <w:r>
                              <w:rPr>
                                <w:i/>
                                <w:spacing w:val="-10"/>
                                <w:sz w:val="13"/>
                              </w:rPr>
                              <w:t>n</w:t>
                            </w:r>
                          </w:p>
                        </w:txbxContent>
                      </wps:txbx>
                      <wps:bodyPr wrap="square" lIns="0" tIns="0" rIns="0" bIns="0" rtlCol="0">
                        <a:noAutofit/>
                      </wps:bodyPr>
                    </wps:wsp>
                  </a:graphicData>
                </a:graphic>
              </wp:anchor>
            </w:drawing>
          </mc:Choice>
          <mc:Fallback>
            <w:pict>
              <v:shape style="position:absolute;margin-left:110.116951pt;margin-top:15.886944pt;width:3.35pt;height:7.5pt;mso-position-horizontal-relative:page;mso-position-vertical-relative:paragraph;z-index:-16330752" type="#_x0000_t202" id="docshape14" filled="false" stroked="false">
                <v:textbox inset="0,0,0,0">
                  <w:txbxContent>
                    <w:p>
                      <w:pPr>
                        <w:spacing w:line="144" w:lineRule="exact" w:before="0"/>
                        <w:ind w:left="0" w:right="0" w:firstLine="0"/>
                        <w:jc w:val="left"/>
                        <w:rPr>
                          <w:i/>
                          <w:sz w:val="13"/>
                        </w:rPr>
                      </w:pPr>
                      <w:r>
                        <w:rPr>
                          <w:i/>
                          <w:spacing w:val="-10"/>
                          <w:sz w:val="13"/>
                        </w:rPr>
                        <w:t>n</w:t>
                      </w:r>
                    </w:p>
                  </w:txbxContent>
                </v:textbox>
                <w10:wrap type="none"/>
              </v:shape>
            </w:pict>
          </mc:Fallback>
        </mc:AlternateContent>
      </w:r>
      <w:r>
        <w:rPr>
          <w:position w:val="1"/>
          <w:sz w:val="20"/>
        </w:rPr>
        <w:t>In</w:t>
      </w:r>
      <w:r>
        <w:rPr>
          <w:spacing w:val="-8"/>
          <w:position w:val="1"/>
          <w:sz w:val="20"/>
        </w:rPr>
        <w:t> </w:t>
      </w:r>
      <w:r>
        <w:rPr>
          <w:position w:val="1"/>
          <w:sz w:val="20"/>
        </w:rPr>
        <w:t>which:</w:t>
      </w:r>
      <w:r>
        <w:rPr>
          <w:spacing w:val="18"/>
          <w:position w:val="1"/>
          <w:sz w:val="20"/>
        </w:rPr>
        <w:t> </w:t>
      </w:r>
      <w:r>
        <w:rPr>
          <w:i/>
          <w:sz w:val="23"/>
        </w:rPr>
        <w:t>Y</w:t>
      </w:r>
      <w:r>
        <w:rPr>
          <w:i/>
          <w:spacing w:val="66"/>
          <w:w w:val="150"/>
          <w:sz w:val="23"/>
        </w:rPr>
        <w:t> </w:t>
      </w:r>
      <w:r>
        <w:rPr>
          <w:rFonts w:ascii="Symbol" w:hAnsi="Symbol"/>
          <w:sz w:val="23"/>
        </w:rPr>
        <w:t></w:t>
      </w:r>
      <w:r>
        <w:rPr>
          <w:spacing w:val="-15"/>
          <w:sz w:val="23"/>
        </w:rPr>
        <w:t> </w:t>
      </w:r>
      <w:r>
        <w:rPr>
          <w:sz w:val="23"/>
        </w:rPr>
        <w:t>[</w:t>
      </w:r>
      <w:r>
        <w:rPr>
          <w:i/>
          <w:sz w:val="23"/>
        </w:rPr>
        <w:t>u</w:t>
      </w:r>
      <w:r>
        <w:rPr>
          <w:i/>
          <w:spacing w:val="-33"/>
          <w:sz w:val="23"/>
        </w:rPr>
        <w:t> </w:t>
      </w:r>
      <w:r>
        <w:rPr>
          <w:sz w:val="23"/>
          <w:vertAlign w:val="superscript"/>
        </w:rPr>
        <w:t>(0)</w:t>
      </w:r>
      <w:r>
        <w:rPr>
          <w:spacing w:val="-23"/>
          <w:sz w:val="23"/>
          <w:vertAlign w:val="baseline"/>
        </w:rPr>
        <w:t> </w:t>
      </w:r>
      <w:r>
        <w:rPr>
          <w:sz w:val="23"/>
          <w:vertAlign w:val="baseline"/>
        </w:rPr>
        <w:t>(2),</w:t>
      </w:r>
      <w:r>
        <w:rPr>
          <w:spacing w:val="-36"/>
          <w:sz w:val="23"/>
          <w:vertAlign w:val="baseline"/>
        </w:rPr>
        <w:t> </w:t>
      </w:r>
      <w:r>
        <w:rPr>
          <w:i/>
          <w:sz w:val="23"/>
          <w:vertAlign w:val="baseline"/>
        </w:rPr>
        <w:t>u</w:t>
      </w:r>
      <w:r>
        <w:rPr>
          <w:i/>
          <w:spacing w:val="-35"/>
          <w:sz w:val="23"/>
          <w:vertAlign w:val="baseline"/>
        </w:rPr>
        <w:t> </w:t>
      </w:r>
      <w:r>
        <w:rPr>
          <w:sz w:val="23"/>
          <w:vertAlign w:val="superscript"/>
        </w:rPr>
        <w:t>(0)</w:t>
      </w:r>
      <w:r>
        <w:rPr>
          <w:spacing w:val="-23"/>
          <w:sz w:val="23"/>
          <w:vertAlign w:val="baseline"/>
        </w:rPr>
        <w:t> </w:t>
      </w:r>
      <w:r>
        <w:rPr>
          <w:sz w:val="23"/>
          <w:vertAlign w:val="baseline"/>
        </w:rPr>
        <w:t>(3),</w:t>
      </w:r>
      <w:r>
        <w:rPr>
          <w:rFonts w:ascii="FreeSerif" w:hAnsi="FreeSerif"/>
          <w:sz w:val="23"/>
          <w:vertAlign w:val="baseline"/>
        </w:rPr>
        <w:t>⋯</w:t>
      </w:r>
      <w:r>
        <w:rPr>
          <w:sz w:val="23"/>
          <w:vertAlign w:val="baseline"/>
        </w:rPr>
        <w:t>,</w:t>
      </w:r>
      <w:r>
        <w:rPr>
          <w:spacing w:val="-37"/>
          <w:sz w:val="23"/>
          <w:vertAlign w:val="baseline"/>
        </w:rPr>
        <w:t> </w:t>
      </w:r>
      <w:r>
        <w:rPr>
          <w:i/>
          <w:sz w:val="23"/>
          <w:vertAlign w:val="baseline"/>
        </w:rPr>
        <w:t>u</w:t>
      </w:r>
      <w:r>
        <w:rPr>
          <w:i/>
          <w:spacing w:val="-33"/>
          <w:sz w:val="23"/>
          <w:vertAlign w:val="baseline"/>
        </w:rPr>
        <w:t> </w:t>
      </w:r>
      <w:r>
        <w:rPr>
          <w:sz w:val="23"/>
          <w:vertAlign w:val="superscript"/>
        </w:rPr>
        <w:t>(0)</w:t>
      </w:r>
      <w:r>
        <w:rPr>
          <w:spacing w:val="-25"/>
          <w:sz w:val="23"/>
          <w:vertAlign w:val="baseline"/>
        </w:rPr>
        <w:t> </w:t>
      </w:r>
      <w:r>
        <w:rPr>
          <w:spacing w:val="-4"/>
          <w:sz w:val="23"/>
          <w:vertAlign w:val="baseline"/>
        </w:rPr>
        <w:t>(</w:t>
      </w:r>
      <w:r>
        <w:rPr>
          <w:i/>
          <w:spacing w:val="-4"/>
          <w:sz w:val="23"/>
          <w:vertAlign w:val="baseline"/>
        </w:rPr>
        <w:t>n</w:t>
      </w:r>
      <w:r>
        <w:rPr>
          <w:spacing w:val="-4"/>
          <w:sz w:val="23"/>
          <w:vertAlign w:val="baseline"/>
        </w:rPr>
        <w:t>)]</w:t>
      </w:r>
      <w:r>
        <w:rPr>
          <w:i/>
          <w:spacing w:val="-4"/>
          <w:sz w:val="23"/>
          <w:vertAlign w:val="superscript"/>
        </w:rPr>
        <w:t>T</w:t>
      </w:r>
    </w:p>
    <w:p>
      <w:pPr>
        <w:spacing w:after="0"/>
        <w:jc w:val="left"/>
        <w:rPr>
          <w:sz w:val="23"/>
        </w:rPr>
        <w:sectPr>
          <w:type w:val="continuous"/>
          <w:pgSz w:w="10890" w:h="14860"/>
          <w:pgMar w:header="713" w:footer="0" w:top="780" w:bottom="0" w:left="520" w:right="540"/>
        </w:sectPr>
      </w:pPr>
    </w:p>
    <w:p>
      <w:pPr>
        <w:pStyle w:val="BodyText"/>
        <w:spacing w:line="235" w:lineRule="exact" w:before="121"/>
        <w:ind w:left="3881"/>
        <w:rPr>
          <w:rFonts w:ascii="Symbol" w:hAnsi="Symbol"/>
        </w:rPr>
      </w:pPr>
      <w:r>
        <w:rPr>
          <w:rFonts w:ascii="Symbol" w:hAnsi="Symbol"/>
          <w:position w:val="1"/>
        </w:rPr>
        <w:t></w:t>
      </w:r>
      <w:r>
        <w:rPr>
          <w:spacing w:val="65"/>
          <w:w w:val="150"/>
          <w:position w:val="1"/>
        </w:rPr>
        <w:t> </w:t>
      </w:r>
      <w:r>
        <w:rPr>
          <w:rFonts w:ascii="Symbol" w:hAnsi="Symbol"/>
        </w:rPr>
        <w:t></w:t>
      </w:r>
      <w:r>
        <w:rPr/>
        <w:t>[</w:t>
      </w:r>
      <w:r>
        <w:rPr>
          <w:i/>
        </w:rPr>
        <w:t>u</w:t>
      </w:r>
      <w:r>
        <w:rPr>
          <w:vertAlign w:val="superscript"/>
        </w:rPr>
        <w:t>(1)</w:t>
      </w:r>
      <w:r>
        <w:rPr>
          <w:spacing w:val="-27"/>
          <w:vertAlign w:val="baseline"/>
        </w:rPr>
        <w:t> </w:t>
      </w:r>
      <w:r>
        <w:rPr>
          <w:vertAlign w:val="baseline"/>
        </w:rPr>
        <w:t>(1)</w:t>
      </w:r>
      <w:r>
        <w:rPr>
          <w:spacing w:val="-16"/>
          <w:vertAlign w:val="baseline"/>
        </w:rPr>
        <w:t> </w:t>
      </w:r>
      <w:r>
        <w:rPr>
          <w:rFonts w:ascii="Symbol" w:hAnsi="Symbol"/>
          <w:vertAlign w:val="baseline"/>
        </w:rPr>
        <w:t></w:t>
      </w:r>
      <w:r>
        <w:rPr>
          <w:spacing w:val="-18"/>
          <w:vertAlign w:val="baseline"/>
        </w:rPr>
        <w:t> </w:t>
      </w:r>
      <w:r>
        <w:rPr>
          <w:i/>
          <w:vertAlign w:val="baseline"/>
        </w:rPr>
        <w:t>u</w:t>
      </w:r>
      <w:r>
        <w:rPr>
          <w:vertAlign w:val="superscript"/>
        </w:rPr>
        <w:t>(1)</w:t>
      </w:r>
      <w:r>
        <w:rPr>
          <w:spacing w:val="-26"/>
          <w:vertAlign w:val="baseline"/>
        </w:rPr>
        <w:t> </w:t>
      </w:r>
      <w:r>
        <w:rPr>
          <w:vertAlign w:val="baseline"/>
        </w:rPr>
        <w:t>(2)]</w:t>
      </w:r>
      <w:r>
        <w:rPr>
          <w:spacing w:val="-22"/>
          <w:vertAlign w:val="baseline"/>
        </w:rPr>
        <w:t> </w:t>
      </w:r>
      <w:r>
        <w:rPr>
          <w:vertAlign w:val="baseline"/>
        </w:rPr>
        <w:t>/</w:t>
      </w:r>
      <w:r>
        <w:rPr>
          <w:spacing w:val="-9"/>
          <w:vertAlign w:val="baseline"/>
        </w:rPr>
        <w:t> </w:t>
      </w:r>
      <w:r>
        <w:rPr>
          <w:vertAlign w:val="baseline"/>
        </w:rPr>
        <w:t>2,</w:t>
      </w:r>
      <w:r>
        <w:rPr>
          <w:spacing w:val="-28"/>
          <w:vertAlign w:val="baseline"/>
        </w:rPr>
        <w:t> </w:t>
      </w:r>
      <w:r>
        <w:rPr>
          <w:rFonts w:ascii="FreeSerif" w:hAnsi="FreeSerif"/>
          <w:vertAlign w:val="baseline"/>
        </w:rPr>
        <w:t>⋯</w:t>
      </w:r>
      <w:r>
        <w:rPr>
          <w:vertAlign w:val="baseline"/>
        </w:rPr>
        <w:t>,</w:t>
      </w:r>
      <w:r>
        <w:rPr>
          <w:spacing w:val="-28"/>
          <w:vertAlign w:val="baseline"/>
        </w:rPr>
        <w:t> </w:t>
      </w:r>
      <w:r>
        <w:rPr>
          <w:vertAlign w:val="baseline"/>
        </w:rPr>
        <w:t>1</w:t>
      </w:r>
      <w:r>
        <w:rPr>
          <w:spacing w:val="57"/>
          <w:w w:val="150"/>
          <w:vertAlign w:val="baseline"/>
        </w:rPr>
        <w:t> </w:t>
      </w:r>
      <w:r>
        <w:rPr>
          <w:rFonts w:ascii="Symbol" w:hAnsi="Symbol"/>
          <w:spacing w:val="-10"/>
          <w:position w:val="1"/>
          <w:vertAlign w:val="baseline"/>
        </w:rPr>
        <w:t></w:t>
      </w:r>
    </w:p>
    <w:p>
      <w:pPr>
        <w:pStyle w:val="BodyText"/>
        <w:spacing w:line="154" w:lineRule="exact"/>
        <w:ind w:left="3881"/>
        <w:rPr>
          <w:rFonts w:ascii="Symbol" w:hAnsi="Symbol"/>
        </w:rPr>
      </w:pPr>
      <w:r>
        <w:rPr>
          <w:rFonts w:ascii="Symbol" w:hAnsi="Symbol"/>
          <w:position w:val="12"/>
        </w:rPr>
        <w:t></w:t>
      </w:r>
      <w:r>
        <w:rPr>
          <w:spacing w:val="68"/>
          <w:w w:val="150"/>
          <w:position w:val="12"/>
        </w:rPr>
        <w:t> </w:t>
      </w:r>
      <w:r>
        <w:rPr>
          <w:rFonts w:ascii="Symbol" w:hAnsi="Symbol"/>
        </w:rPr>
        <w:t></w:t>
      </w:r>
      <w:r>
        <w:rPr/>
        <w:t>[</w:t>
      </w:r>
      <w:r>
        <w:rPr>
          <w:i/>
        </w:rPr>
        <w:t>u</w:t>
      </w:r>
      <w:r>
        <w:rPr>
          <w:vertAlign w:val="superscript"/>
        </w:rPr>
        <w:t>(1)</w:t>
      </w:r>
      <w:r>
        <w:rPr>
          <w:spacing w:val="-27"/>
          <w:vertAlign w:val="baseline"/>
        </w:rPr>
        <w:t> </w:t>
      </w:r>
      <w:r>
        <w:rPr>
          <w:vertAlign w:val="baseline"/>
        </w:rPr>
        <w:t>(2)</w:t>
      </w:r>
      <w:r>
        <w:rPr>
          <w:spacing w:val="-15"/>
          <w:vertAlign w:val="baseline"/>
        </w:rPr>
        <w:t> </w:t>
      </w:r>
      <w:r>
        <w:rPr>
          <w:rFonts w:ascii="Symbol" w:hAnsi="Symbol"/>
          <w:vertAlign w:val="baseline"/>
        </w:rPr>
        <w:t></w:t>
      </w:r>
      <w:r>
        <w:rPr>
          <w:spacing w:val="-18"/>
          <w:vertAlign w:val="baseline"/>
        </w:rPr>
        <w:t> </w:t>
      </w:r>
      <w:r>
        <w:rPr>
          <w:i/>
          <w:vertAlign w:val="baseline"/>
        </w:rPr>
        <w:t>u</w:t>
      </w:r>
      <w:r>
        <w:rPr>
          <w:vertAlign w:val="superscript"/>
        </w:rPr>
        <w:t>(1)</w:t>
      </w:r>
      <w:r>
        <w:rPr>
          <w:spacing w:val="-26"/>
          <w:vertAlign w:val="baseline"/>
        </w:rPr>
        <w:t> </w:t>
      </w:r>
      <w:r>
        <w:rPr>
          <w:vertAlign w:val="baseline"/>
        </w:rPr>
        <w:t>(3)]</w:t>
      </w:r>
      <w:r>
        <w:rPr>
          <w:spacing w:val="-22"/>
          <w:vertAlign w:val="baseline"/>
        </w:rPr>
        <w:t> </w:t>
      </w:r>
      <w:r>
        <w:rPr>
          <w:vertAlign w:val="baseline"/>
        </w:rPr>
        <w:t>/</w:t>
      </w:r>
      <w:r>
        <w:rPr>
          <w:spacing w:val="-7"/>
          <w:vertAlign w:val="baseline"/>
        </w:rPr>
        <w:t> </w:t>
      </w:r>
      <w:r>
        <w:rPr>
          <w:vertAlign w:val="baseline"/>
        </w:rPr>
        <w:t>2,</w:t>
      </w:r>
      <w:r>
        <w:rPr>
          <w:spacing w:val="-28"/>
          <w:vertAlign w:val="baseline"/>
        </w:rPr>
        <w:t> </w:t>
      </w:r>
      <w:r>
        <w:rPr>
          <w:rFonts w:ascii="FreeSerif" w:hAnsi="FreeSerif"/>
          <w:vertAlign w:val="baseline"/>
        </w:rPr>
        <w:t>⋯</w:t>
      </w:r>
      <w:r>
        <w:rPr>
          <w:vertAlign w:val="baseline"/>
        </w:rPr>
        <w:t>,</w:t>
      </w:r>
      <w:r>
        <w:rPr>
          <w:spacing w:val="-27"/>
          <w:vertAlign w:val="baseline"/>
        </w:rPr>
        <w:t> </w:t>
      </w:r>
      <w:r>
        <w:rPr>
          <w:vertAlign w:val="baseline"/>
        </w:rPr>
        <w:t>1</w:t>
      </w:r>
      <w:r>
        <w:rPr>
          <w:spacing w:val="75"/>
          <w:vertAlign w:val="baseline"/>
        </w:rPr>
        <w:t> </w:t>
      </w:r>
      <w:r>
        <w:rPr>
          <w:rFonts w:ascii="Symbol" w:hAnsi="Symbol"/>
          <w:spacing w:val="-10"/>
          <w:position w:val="12"/>
          <w:vertAlign w:val="baseline"/>
        </w:rPr>
        <w:t></w:t>
      </w:r>
    </w:p>
    <w:p>
      <w:pPr>
        <w:spacing w:line="240" w:lineRule="auto" w:before="0"/>
        <w:rPr>
          <w:rFonts w:ascii="Symbol" w:hAnsi="Symbol"/>
          <w:sz w:val="20"/>
        </w:rPr>
      </w:pPr>
      <w:r>
        <w:rPr/>
        <w:br w:type="column"/>
      </w:r>
      <w:r>
        <w:rPr>
          <w:rFonts w:ascii="Symbol" w:hAnsi="Symbol"/>
          <w:sz w:val="20"/>
        </w:rPr>
      </w:r>
    </w:p>
    <w:p>
      <w:pPr>
        <w:pStyle w:val="BodyText"/>
        <w:spacing w:before="5"/>
        <w:rPr>
          <w:rFonts w:ascii="Symbol" w:hAnsi="Symbol"/>
        </w:rPr>
      </w:pPr>
    </w:p>
    <w:p>
      <w:pPr>
        <w:spacing w:line="15" w:lineRule="exact" w:before="0"/>
        <w:ind w:left="0" w:right="490" w:firstLine="0"/>
        <w:jc w:val="right"/>
        <w:rPr>
          <w:i/>
          <w:sz w:val="20"/>
        </w:rPr>
      </w:pPr>
      <w:r>
        <w:rPr>
          <w:i/>
          <w:spacing w:val="-5"/>
          <w:sz w:val="20"/>
        </w:rPr>
        <w:t>(5)</w:t>
      </w:r>
    </w:p>
    <w:p>
      <w:pPr>
        <w:spacing w:after="0" w:line="15" w:lineRule="exact"/>
        <w:jc w:val="right"/>
        <w:rPr>
          <w:sz w:val="20"/>
        </w:rPr>
        <w:sectPr>
          <w:type w:val="continuous"/>
          <w:pgSz w:w="10890" w:h="14860"/>
          <w:pgMar w:header="713" w:footer="0" w:top="780" w:bottom="0" w:left="520" w:right="540"/>
          <w:cols w:num="2" w:equalWidth="0">
            <w:col w:w="6450" w:space="40"/>
            <w:col w:w="3340"/>
          </w:cols>
        </w:sectPr>
      </w:pPr>
    </w:p>
    <w:p>
      <w:pPr>
        <w:tabs>
          <w:tab w:pos="2995" w:val="left" w:leader="none"/>
        </w:tabs>
        <w:spacing w:line="192" w:lineRule="exact" w:before="6"/>
        <w:ind w:left="163" w:right="0" w:firstLine="0"/>
        <w:jc w:val="center"/>
        <w:rPr>
          <w:rFonts w:ascii="Symbol" w:hAnsi="Symbol"/>
          <w:sz w:val="20"/>
        </w:rPr>
      </w:pPr>
      <w:r>
        <w:rPr>
          <w:i/>
          <w:position w:val="-5"/>
          <w:sz w:val="20"/>
        </w:rPr>
        <w:t>B</w:t>
      </w:r>
      <w:r>
        <w:rPr>
          <w:i/>
          <w:spacing w:val="3"/>
          <w:position w:val="-5"/>
          <w:sz w:val="20"/>
        </w:rPr>
        <w:t> </w:t>
      </w:r>
      <w:r>
        <w:rPr>
          <w:rFonts w:ascii="Symbol" w:hAnsi="Symbol"/>
          <w:position w:val="-5"/>
          <w:sz w:val="20"/>
        </w:rPr>
        <w:t></w:t>
      </w:r>
      <w:r>
        <w:rPr>
          <w:spacing w:val="4"/>
          <w:position w:val="-5"/>
          <w:sz w:val="20"/>
        </w:rPr>
        <w:t> </w:t>
      </w:r>
      <w:r>
        <w:rPr>
          <w:rFonts w:ascii="Symbol" w:hAnsi="Symbol"/>
          <w:spacing w:val="-10"/>
          <w:sz w:val="20"/>
        </w:rPr>
        <w:t></w:t>
      </w:r>
      <w:r>
        <w:rPr>
          <w:sz w:val="20"/>
        </w:rPr>
        <w:tab/>
      </w:r>
      <w:r>
        <w:rPr>
          <w:rFonts w:ascii="Symbol" w:hAnsi="Symbol"/>
          <w:spacing w:val="-10"/>
          <w:sz w:val="20"/>
        </w:rPr>
        <w:t></w:t>
      </w:r>
    </w:p>
    <w:p>
      <w:pPr>
        <w:tabs>
          <w:tab w:pos="1581" w:val="left" w:leader="none"/>
          <w:tab w:pos="2995" w:val="left" w:leader="none"/>
        </w:tabs>
        <w:spacing w:line="191" w:lineRule="exact" w:before="5"/>
        <w:ind w:left="506" w:right="0" w:firstLine="0"/>
        <w:jc w:val="center"/>
        <w:rPr>
          <w:rFonts w:ascii="Symbol" w:hAnsi="Symbol"/>
          <w:sz w:val="20"/>
        </w:rPr>
      </w:pPr>
      <w:r>
        <w:rPr>
          <w:rFonts w:ascii="Symbol" w:hAnsi="Symbol"/>
          <w:spacing w:val="-10"/>
          <w:sz w:val="20"/>
        </w:rPr>
        <w:t></w:t>
      </w:r>
      <w:r>
        <w:rPr>
          <w:sz w:val="20"/>
        </w:rPr>
        <w:tab/>
      </w:r>
      <w:r>
        <w:rPr>
          <w:rFonts w:ascii="FreeSerif" w:hAnsi="FreeSerif"/>
          <w:spacing w:val="-5"/>
          <w:position w:val="-2"/>
          <w:sz w:val="20"/>
        </w:rPr>
        <w:t>⋯⋯</w:t>
      </w:r>
      <w:r>
        <w:rPr>
          <w:rFonts w:ascii="FreeSerif" w:hAnsi="FreeSerif"/>
          <w:position w:val="-2"/>
          <w:sz w:val="20"/>
        </w:rPr>
        <w:tab/>
      </w:r>
      <w:r>
        <w:rPr>
          <w:rFonts w:ascii="Symbol" w:hAnsi="Symbol"/>
          <w:spacing w:val="-12"/>
          <w:sz w:val="20"/>
        </w:rPr>
        <w:t></w:t>
      </w:r>
    </w:p>
    <w:p>
      <w:pPr>
        <w:pStyle w:val="BodyText"/>
        <w:spacing w:line="288" w:lineRule="exact" w:before="3"/>
        <w:ind w:left="506"/>
        <w:jc w:val="center"/>
        <w:rPr>
          <w:rFonts w:ascii="Symbol" w:hAnsi="Symbol"/>
        </w:rPr>
      </w:pPr>
      <w:r>
        <w:rPr/>
        <mc:AlternateContent>
          <mc:Choice Requires="wps">
            <w:drawing>
              <wp:anchor distT="0" distB="0" distL="0" distR="0" allowOverlap="1" layoutInCell="1" locked="0" behindDoc="1" simplePos="0" relativeHeight="486986240">
                <wp:simplePos x="0" y="0"/>
                <wp:positionH relativeFrom="page">
                  <wp:posOffset>2795224</wp:posOffset>
                </wp:positionH>
                <wp:positionV relativeFrom="paragraph">
                  <wp:posOffset>124608</wp:posOffset>
                </wp:positionV>
                <wp:extent cx="50800" cy="16065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0800" cy="160655"/>
                        </a:xfrm>
                        <a:prstGeom prst="rect">
                          <a:avLst/>
                        </a:prstGeom>
                      </wps:spPr>
                      <wps:txbx>
                        <w:txbxContent>
                          <w:p>
                            <w:pPr>
                              <w:spacing w:before="6"/>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20.096436pt;margin-top:9.811728pt;width:4pt;height:12.65pt;mso-position-horizontal-relative:page;mso-position-vertical-relative:paragraph;z-index:-16330240" type="#_x0000_t202" id="docshape15" filled="false" stroked="false">
                <v:textbox inset="0,0,0,0">
                  <w:txbxContent>
                    <w:p>
                      <w:pPr>
                        <w:spacing w:before="6"/>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position w:val="15"/>
        </w:rPr>
        <w:t></w:t>
      </w:r>
      <w:r>
        <w:rPr>
          <w:rFonts w:ascii="Symbol" w:hAnsi="Symbol"/>
        </w:rPr>
        <w:t></w:t>
      </w:r>
      <w:r>
        <w:rPr/>
        <w:t>[</w:t>
      </w:r>
      <w:r>
        <w:rPr>
          <w:i/>
        </w:rPr>
        <w:t>u</w:t>
      </w:r>
      <w:r>
        <w:rPr>
          <w:vertAlign w:val="superscript"/>
        </w:rPr>
        <w:t>(1)</w:t>
      </w:r>
      <w:r>
        <w:rPr>
          <w:spacing w:val="-23"/>
          <w:vertAlign w:val="baseline"/>
        </w:rPr>
        <w:t> </w:t>
      </w:r>
      <w:r>
        <w:rPr>
          <w:vertAlign w:val="baseline"/>
        </w:rPr>
        <w:t>(</w:t>
      </w:r>
      <w:r>
        <w:rPr>
          <w:i/>
          <w:vertAlign w:val="baseline"/>
        </w:rPr>
        <w:t>n</w:t>
      </w:r>
      <w:r>
        <w:rPr>
          <w:i/>
          <w:spacing w:val="-13"/>
          <w:vertAlign w:val="baseline"/>
        </w:rPr>
        <w:t> </w:t>
      </w:r>
      <w:r>
        <w:rPr>
          <w:rFonts w:ascii="Symbol" w:hAnsi="Symbol"/>
          <w:vertAlign w:val="baseline"/>
        </w:rPr>
        <w:t></w:t>
      </w:r>
      <w:r>
        <w:rPr>
          <w:vertAlign w:val="baseline"/>
        </w:rPr>
        <w:t>1)</w:t>
      </w:r>
      <w:r>
        <w:rPr>
          <w:spacing w:val="-13"/>
          <w:vertAlign w:val="baseline"/>
        </w:rPr>
        <w:t> </w:t>
      </w:r>
      <w:r>
        <w:rPr>
          <w:rFonts w:ascii="Symbol" w:hAnsi="Symbol"/>
          <w:vertAlign w:val="baseline"/>
        </w:rPr>
        <w:t></w:t>
      </w:r>
      <w:r>
        <w:rPr>
          <w:spacing w:val="-16"/>
          <w:vertAlign w:val="baseline"/>
        </w:rPr>
        <w:t> </w:t>
      </w:r>
      <w:r>
        <w:rPr>
          <w:i/>
          <w:vertAlign w:val="baseline"/>
        </w:rPr>
        <w:t>u</w:t>
      </w:r>
      <w:r>
        <w:rPr>
          <w:vertAlign w:val="superscript"/>
        </w:rPr>
        <w:t>(1)</w:t>
      </w:r>
      <w:r>
        <w:rPr>
          <w:spacing w:val="-23"/>
          <w:vertAlign w:val="baseline"/>
        </w:rPr>
        <w:t> </w:t>
      </w:r>
      <w:r>
        <w:rPr>
          <w:vertAlign w:val="baseline"/>
        </w:rPr>
        <w:t>(</w:t>
      </w:r>
      <w:r>
        <w:rPr>
          <w:i/>
          <w:vertAlign w:val="baseline"/>
        </w:rPr>
        <w:t>n</w:t>
      </w:r>
      <w:r>
        <w:rPr>
          <w:vertAlign w:val="baseline"/>
        </w:rPr>
        <w:t>)]</w:t>
      </w:r>
      <w:r>
        <w:rPr>
          <w:spacing w:val="-20"/>
          <w:vertAlign w:val="baseline"/>
        </w:rPr>
        <w:t> </w:t>
      </w:r>
      <w:r>
        <w:rPr>
          <w:vertAlign w:val="baseline"/>
        </w:rPr>
        <w:t>/</w:t>
      </w:r>
      <w:r>
        <w:rPr>
          <w:spacing w:val="-3"/>
          <w:vertAlign w:val="baseline"/>
        </w:rPr>
        <w:t> </w:t>
      </w:r>
      <w:r>
        <w:rPr>
          <w:vertAlign w:val="baseline"/>
        </w:rPr>
        <w:t>2,</w:t>
      </w:r>
      <w:r>
        <w:rPr>
          <w:spacing w:val="-26"/>
          <w:vertAlign w:val="baseline"/>
        </w:rPr>
        <w:t> </w:t>
      </w:r>
      <w:r>
        <w:rPr>
          <w:rFonts w:ascii="FreeSerif" w:hAnsi="FreeSerif"/>
          <w:vertAlign w:val="baseline"/>
        </w:rPr>
        <w:t>⋯</w:t>
      </w:r>
      <w:r>
        <w:rPr>
          <w:vertAlign w:val="baseline"/>
        </w:rPr>
        <w:t>,</w:t>
      </w:r>
      <w:r>
        <w:rPr>
          <w:spacing w:val="77"/>
          <w:vertAlign w:val="baseline"/>
        </w:rPr>
        <w:t> </w:t>
      </w:r>
      <w:r>
        <w:rPr>
          <w:rFonts w:ascii="Symbol" w:hAnsi="Symbol"/>
          <w:spacing w:val="-10"/>
          <w:position w:val="15"/>
          <w:vertAlign w:val="baseline"/>
        </w:rPr>
        <w:t></w:t>
      </w:r>
    </w:p>
    <w:p>
      <w:pPr>
        <w:pStyle w:val="BodyText"/>
        <w:spacing w:line="74" w:lineRule="auto"/>
        <w:ind w:left="4140" w:right="1240"/>
        <w:jc w:val="center"/>
        <w:rPr>
          <w:rFonts w:ascii="Symbol" w:hAnsi="Symbol"/>
        </w:rPr>
      </w:pPr>
      <w:r>
        <w:rPr>
          <w:spacing w:val="-5"/>
        </w:rPr>
        <w:t>1</w:t>
      </w:r>
      <w:r>
        <w:rPr>
          <w:rFonts w:ascii="Symbol" w:hAnsi="Symbol"/>
          <w:spacing w:val="-5"/>
          <w:position w:val="-4"/>
        </w:rPr>
        <w:t></w:t>
      </w:r>
    </w:p>
    <w:p>
      <w:pPr>
        <w:pStyle w:val="BodyText"/>
        <w:spacing w:before="58"/>
        <w:ind w:left="724"/>
      </w:pPr>
      <w:r>
        <w:rPr>
          <w:position w:val="2"/>
        </w:rPr>
        <w:t>To</w:t>
      </w:r>
      <w:r>
        <w:rPr>
          <w:spacing w:val="35"/>
          <w:position w:val="2"/>
        </w:rPr>
        <w:t> </w:t>
      </w:r>
      <w:r>
        <w:rPr>
          <w:position w:val="2"/>
        </w:rPr>
        <w:t>time</w:t>
      </w:r>
      <w:r>
        <w:rPr>
          <w:spacing w:val="45"/>
          <w:position w:val="2"/>
        </w:rPr>
        <w:t> </w:t>
      </w:r>
      <w:r>
        <w:rPr>
          <w:position w:val="2"/>
        </w:rPr>
        <w:t>series</w:t>
      </w:r>
      <w:r>
        <w:rPr>
          <w:spacing w:val="40"/>
          <w:position w:val="2"/>
        </w:rPr>
        <w:t> </w:t>
      </w:r>
      <w:r>
        <w:rPr>
          <w:i/>
          <w:sz w:val="21"/>
        </w:rPr>
        <w:t>t</w:t>
      </w:r>
      <w:r>
        <w:rPr>
          <w:i/>
          <w:spacing w:val="-35"/>
          <w:sz w:val="21"/>
        </w:rPr>
        <w:t> </w:t>
      </w:r>
      <w:r>
        <w:rPr>
          <w:sz w:val="21"/>
          <w:vertAlign w:val="superscript"/>
        </w:rPr>
        <w:t>(0)</w:t>
      </w:r>
      <w:r>
        <w:rPr>
          <w:spacing w:val="-28"/>
          <w:sz w:val="21"/>
          <w:vertAlign w:val="baseline"/>
        </w:rPr>
        <w:t> </w:t>
      </w:r>
      <w:r>
        <w:rPr>
          <w:sz w:val="21"/>
          <w:vertAlign w:val="baseline"/>
        </w:rPr>
        <w:t>(</w:t>
      </w:r>
      <w:r>
        <w:rPr>
          <w:i/>
          <w:sz w:val="21"/>
          <w:vertAlign w:val="baseline"/>
        </w:rPr>
        <w:t>i</w:t>
      </w:r>
      <w:r>
        <w:rPr>
          <w:sz w:val="21"/>
          <w:vertAlign w:val="baseline"/>
        </w:rPr>
        <w:t>)</w:t>
      </w:r>
      <w:r>
        <w:rPr>
          <w:spacing w:val="2"/>
          <w:sz w:val="21"/>
          <w:vertAlign w:val="baseline"/>
        </w:rPr>
        <w:t> </w:t>
      </w:r>
      <w:r>
        <w:rPr>
          <w:position w:val="2"/>
          <w:vertAlign w:val="baseline"/>
        </w:rPr>
        <w:t>,</w:t>
      </w:r>
      <w:r>
        <w:rPr>
          <w:spacing w:val="43"/>
          <w:position w:val="2"/>
          <w:vertAlign w:val="baseline"/>
        </w:rPr>
        <w:t> </w:t>
      </w:r>
      <w:r>
        <w:rPr>
          <w:vertAlign w:val="baseline"/>
        </w:rPr>
        <w:t>(</w:t>
      </w:r>
      <w:r>
        <w:rPr>
          <w:i/>
          <w:vertAlign w:val="baseline"/>
        </w:rPr>
        <w:t>i</w:t>
      </w:r>
      <w:r>
        <w:rPr>
          <w:i/>
          <w:spacing w:val="-2"/>
          <w:vertAlign w:val="baseline"/>
        </w:rPr>
        <w:t> </w:t>
      </w:r>
      <w:r>
        <w:rPr>
          <w:rFonts w:ascii="Symbol" w:hAnsi="Symbol"/>
          <w:vertAlign w:val="baseline"/>
        </w:rPr>
        <w:t></w:t>
      </w:r>
      <w:r>
        <w:rPr>
          <w:spacing w:val="-26"/>
          <w:vertAlign w:val="baseline"/>
        </w:rPr>
        <w:t> </w:t>
      </w:r>
      <w:r>
        <w:rPr>
          <w:vertAlign w:val="baseline"/>
        </w:rPr>
        <w:t>1,</w:t>
      </w:r>
      <w:r>
        <w:rPr>
          <w:spacing w:val="-25"/>
          <w:vertAlign w:val="baseline"/>
        </w:rPr>
        <w:t> </w:t>
      </w:r>
      <w:r>
        <w:rPr>
          <w:vertAlign w:val="baseline"/>
        </w:rPr>
        <w:t>2,</w:t>
      </w:r>
      <w:r>
        <w:rPr>
          <w:rFonts w:ascii="FreeSerif" w:hAnsi="FreeSerif"/>
          <w:vertAlign w:val="baseline"/>
        </w:rPr>
        <w:t>⋯</w:t>
      </w:r>
      <w:r>
        <w:rPr>
          <w:vertAlign w:val="baseline"/>
        </w:rPr>
        <w:t>,</w:t>
      </w:r>
      <w:r>
        <w:rPr>
          <w:spacing w:val="-25"/>
          <w:vertAlign w:val="baseline"/>
        </w:rPr>
        <w:t> </w:t>
      </w:r>
      <w:r>
        <w:rPr>
          <w:i/>
          <w:vertAlign w:val="baseline"/>
        </w:rPr>
        <w:t>n</w:t>
      </w:r>
      <w:r>
        <w:rPr>
          <w:vertAlign w:val="baseline"/>
        </w:rPr>
        <w:t>)</w:t>
      </w:r>
      <w:r>
        <w:rPr>
          <w:spacing w:val="7"/>
          <w:vertAlign w:val="baseline"/>
        </w:rPr>
        <w:t> </w:t>
      </w:r>
      <w:r>
        <w:rPr>
          <w:position w:val="2"/>
          <w:vertAlign w:val="baseline"/>
        </w:rPr>
        <w:t>,</w:t>
      </w:r>
      <w:r>
        <w:rPr>
          <w:spacing w:val="46"/>
          <w:position w:val="2"/>
          <w:vertAlign w:val="baseline"/>
        </w:rPr>
        <w:t> </w:t>
      </w:r>
      <w:r>
        <w:rPr>
          <w:position w:val="2"/>
          <w:vertAlign w:val="baseline"/>
        </w:rPr>
        <w:t>the</w:t>
      </w:r>
      <w:r>
        <w:rPr>
          <w:spacing w:val="45"/>
          <w:position w:val="2"/>
          <w:vertAlign w:val="baseline"/>
        </w:rPr>
        <w:t> </w:t>
      </w:r>
      <w:r>
        <w:rPr>
          <w:position w:val="2"/>
          <w:vertAlign w:val="baseline"/>
        </w:rPr>
        <w:t>initial</w:t>
      </w:r>
      <w:r>
        <w:rPr>
          <w:spacing w:val="45"/>
          <w:position w:val="2"/>
          <w:vertAlign w:val="baseline"/>
        </w:rPr>
        <w:t> </w:t>
      </w:r>
      <w:r>
        <w:rPr>
          <w:position w:val="2"/>
          <w:vertAlign w:val="baseline"/>
        </w:rPr>
        <w:t>condition:</w:t>
      </w:r>
      <w:r>
        <w:rPr>
          <w:spacing w:val="40"/>
          <w:position w:val="2"/>
          <w:vertAlign w:val="baseline"/>
        </w:rPr>
        <w:t> </w:t>
      </w:r>
      <w:r>
        <w:rPr>
          <w:i/>
          <w:vertAlign w:val="baseline"/>
        </w:rPr>
        <w:t>u</w:t>
      </w:r>
      <w:r>
        <w:rPr>
          <w:i/>
          <w:spacing w:val="-29"/>
          <w:vertAlign w:val="baseline"/>
        </w:rPr>
        <w:t> </w:t>
      </w:r>
      <w:r>
        <w:rPr>
          <w:vertAlign w:val="superscript"/>
        </w:rPr>
        <w:t>(1)</w:t>
      </w:r>
      <w:r>
        <w:rPr>
          <w:spacing w:val="-21"/>
          <w:vertAlign w:val="baseline"/>
        </w:rPr>
        <w:t> </w:t>
      </w:r>
      <w:r>
        <w:rPr>
          <w:vertAlign w:val="baseline"/>
        </w:rPr>
        <w:t>(1)</w:t>
      </w:r>
      <w:r>
        <w:rPr>
          <w:spacing w:val="42"/>
          <w:vertAlign w:val="baseline"/>
        </w:rPr>
        <w:t> </w:t>
      </w:r>
      <w:r>
        <w:rPr>
          <w:position w:val="2"/>
          <w:vertAlign w:val="baseline"/>
        </w:rPr>
        <w:t>is</w:t>
      </w:r>
      <w:r>
        <w:rPr>
          <w:spacing w:val="45"/>
          <w:position w:val="2"/>
          <w:vertAlign w:val="baseline"/>
        </w:rPr>
        <w:t> </w:t>
      </w:r>
      <w:r>
        <w:rPr>
          <w:position w:val="2"/>
          <w:vertAlign w:val="baseline"/>
        </w:rPr>
        <w:t>the</w:t>
      </w:r>
      <w:r>
        <w:rPr>
          <w:spacing w:val="45"/>
          <w:position w:val="2"/>
          <w:vertAlign w:val="baseline"/>
        </w:rPr>
        <w:t> </w:t>
      </w:r>
      <w:r>
        <w:rPr>
          <w:position w:val="2"/>
          <w:vertAlign w:val="baseline"/>
        </w:rPr>
        <w:t>initial</w:t>
      </w:r>
      <w:r>
        <w:rPr>
          <w:spacing w:val="46"/>
          <w:position w:val="2"/>
          <w:vertAlign w:val="baseline"/>
        </w:rPr>
        <w:t> </w:t>
      </w:r>
      <w:r>
        <w:rPr>
          <w:position w:val="2"/>
          <w:vertAlign w:val="baseline"/>
        </w:rPr>
        <w:t>value</w:t>
      </w:r>
      <w:r>
        <w:rPr>
          <w:spacing w:val="44"/>
          <w:position w:val="2"/>
          <w:vertAlign w:val="baseline"/>
        </w:rPr>
        <w:t> </w:t>
      </w:r>
      <w:r>
        <w:rPr>
          <w:position w:val="2"/>
          <w:vertAlign w:val="baseline"/>
        </w:rPr>
        <w:t>of</w:t>
      </w:r>
      <w:r>
        <w:rPr>
          <w:spacing w:val="40"/>
          <w:position w:val="2"/>
          <w:vertAlign w:val="baseline"/>
        </w:rPr>
        <w:t> </w:t>
      </w:r>
      <w:r>
        <w:rPr>
          <w:i/>
          <w:vertAlign w:val="baseline"/>
        </w:rPr>
        <w:t>u</w:t>
      </w:r>
      <w:r>
        <w:rPr>
          <w:i/>
          <w:spacing w:val="-29"/>
          <w:vertAlign w:val="baseline"/>
        </w:rPr>
        <w:t> </w:t>
      </w:r>
      <w:r>
        <w:rPr>
          <w:vertAlign w:val="superscript"/>
        </w:rPr>
        <w:t>(1)</w:t>
      </w:r>
      <w:r>
        <w:rPr>
          <w:spacing w:val="-20"/>
          <w:vertAlign w:val="baseline"/>
        </w:rPr>
        <w:t> </w:t>
      </w:r>
      <w:r>
        <w:rPr>
          <w:vertAlign w:val="baseline"/>
        </w:rPr>
        <w:t>(</w:t>
      </w:r>
      <w:r>
        <w:rPr>
          <w:i/>
          <w:vertAlign w:val="baseline"/>
        </w:rPr>
        <w:t>i</w:t>
      </w:r>
      <w:r>
        <w:rPr>
          <w:vertAlign w:val="baseline"/>
        </w:rPr>
        <w:t>) </w:t>
      </w:r>
      <w:r>
        <w:rPr>
          <w:position w:val="2"/>
          <w:vertAlign w:val="baseline"/>
        </w:rPr>
        <w:t>,</w:t>
      </w:r>
      <w:r>
        <w:rPr>
          <w:spacing w:val="45"/>
          <w:position w:val="2"/>
          <w:vertAlign w:val="baseline"/>
        </w:rPr>
        <w:t> </w:t>
      </w:r>
      <w:r>
        <w:rPr>
          <w:spacing w:val="-5"/>
          <w:position w:val="2"/>
          <w:vertAlign w:val="baseline"/>
        </w:rPr>
        <w:t>and</w:t>
      </w:r>
    </w:p>
    <w:p>
      <w:pPr>
        <w:spacing w:after="0"/>
        <w:sectPr>
          <w:type w:val="continuous"/>
          <w:pgSz w:w="10890" w:h="14860"/>
          <w:pgMar w:header="713" w:footer="0" w:top="780" w:bottom="0" w:left="520" w:right="540"/>
        </w:sectPr>
      </w:pPr>
    </w:p>
    <w:p>
      <w:pPr>
        <w:pStyle w:val="BodyText"/>
      </w:pPr>
    </w:p>
    <w:p>
      <w:pPr>
        <w:pStyle w:val="BodyText"/>
        <w:spacing w:before="78"/>
      </w:pPr>
    </w:p>
    <w:p>
      <w:pPr>
        <w:spacing w:line="230" w:lineRule="auto" w:before="0"/>
        <w:ind w:left="476" w:right="483" w:firstLine="25"/>
        <w:jc w:val="left"/>
        <w:rPr>
          <w:sz w:val="20"/>
        </w:rPr>
      </w:pPr>
      <w:r>
        <w:rPr>
          <w:i/>
          <w:sz w:val="21"/>
        </w:rPr>
        <w:t>u</w:t>
      </w:r>
      <w:r>
        <w:rPr>
          <w:i/>
          <w:spacing w:val="-31"/>
          <w:sz w:val="21"/>
        </w:rPr>
        <w:t> </w:t>
      </w:r>
      <w:r>
        <w:rPr>
          <w:sz w:val="21"/>
          <w:vertAlign w:val="superscript"/>
        </w:rPr>
        <w:t>(1)</w:t>
      </w:r>
      <w:r>
        <w:rPr>
          <w:spacing w:val="-21"/>
          <w:sz w:val="21"/>
          <w:vertAlign w:val="baseline"/>
        </w:rPr>
        <w:t> </w:t>
      </w:r>
      <w:r>
        <w:rPr>
          <w:sz w:val="21"/>
          <w:vertAlign w:val="baseline"/>
        </w:rPr>
        <w:t>(1)</w:t>
      </w:r>
      <w:r>
        <w:rPr>
          <w:spacing w:val="-24"/>
          <w:sz w:val="21"/>
          <w:vertAlign w:val="baseline"/>
        </w:rPr>
        <w:t> </w:t>
      </w:r>
      <w:r>
        <w:rPr>
          <w:position w:val="1"/>
          <w:sz w:val="20"/>
          <w:vertAlign w:val="baseline"/>
        </w:rPr>
        <w:t>=</w:t>
      </w:r>
      <w:r>
        <w:rPr>
          <w:spacing w:val="-23"/>
          <w:position w:val="1"/>
          <w:sz w:val="20"/>
          <w:vertAlign w:val="baseline"/>
        </w:rPr>
        <w:t> </w:t>
      </w:r>
      <w:r>
        <w:rPr>
          <w:i/>
          <w:position w:val="1"/>
          <w:sz w:val="23"/>
          <w:vertAlign w:val="baseline"/>
        </w:rPr>
        <w:t>u</w:t>
      </w:r>
      <w:r>
        <w:rPr>
          <w:i/>
          <w:spacing w:val="-35"/>
          <w:position w:val="1"/>
          <w:sz w:val="23"/>
          <w:vertAlign w:val="baseline"/>
        </w:rPr>
        <w:t> </w:t>
      </w:r>
      <w:r>
        <w:rPr>
          <w:position w:val="1"/>
          <w:sz w:val="23"/>
          <w:vertAlign w:val="superscript"/>
        </w:rPr>
        <w:t>(0)</w:t>
      </w:r>
      <w:r>
        <w:rPr>
          <w:spacing w:val="-23"/>
          <w:position w:val="1"/>
          <w:sz w:val="23"/>
          <w:vertAlign w:val="baseline"/>
        </w:rPr>
        <w:t> </w:t>
      </w:r>
      <w:r>
        <w:rPr>
          <w:position w:val="1"/>
          <w:sz w:val="23"/>
          <w:vertAlign w:val="baseline"/>
        </w:rPr>
        <w:t>(1)</w:t>
      </w:r>
      <w:r>
        <w:rPr>
          <w:spacing w:val="-15"/>
          <w:position w:val="1"/>
          <w:sz w:val="23"/>
          <w:vertAlign w:val="baseline"/>
        </w:rPr>
        <w:t> </w:t>
      </w:r>
      <w:r>
        <w:rPr>
          <w:rFonts w:ascii="Arial"/>
          <w:w w:val="135"/>
          <w:position w:val="1"/>
          <w:sz w:val="20"/>
          <w:vertAlign w:val="baseline"/>
        </w:rPr>
        <w:t>;</w:t>
      </w:r>
      <w:r>
        <w:rPr>
          <w:w w:val="135"/>
          <w:position w:val="1"/>
          <w:sz w:val="20"/>
          <w:vertAlign w:val="baseline"/>
        </w:rPr>
        <w:t>the</w:t>
      </w:r>
      <w:r>
        <w:rPr>
          <w:spacing w:val="-17"/>
          <w:w w:val="135"/>
          <w:position w:val="1"/>
          <w:sz w:val="20"/>
          <w:vertAlign w:val="baseline"/>
        </w:rPr>
        <w:t> </w:t>
      </w:r>
      <w:r>
        <w:rPr>
          <w:position w:val="1"/>
          <w:sz w:val="20"/>
          <w:vertAlign w:val="baseline"/>
        </w:rPr>
        <w:t>elements</w:t>
      </w:r>
      <w:r>
        <w:rPr>
          <w:spacing w:val="-11"/>
          <w:position w:val="1"/>
          <w:sz w:val="20"/>
          <w:vertAlign w:val="baseline"/>
        </w:rPr>
        <w:t> </w:t>
      </w:r>
      <w:r>
        <w:rPr>
          <w:position w:val="1"/>
          <w:sz w:val="20"/>
          <w:vertAlign w:val="baseline"/>
        </w:rPr>
        <w:t>in</w:t>
      </w:r>
      <w:r>
        <w:rPr>
          <w:spacing w:val="21"/>
          <w:position w:val="1"/>
          <w:sz w:val="20"/>
          <w:vertAlign w:val="baseline"/>
        </w:rPr>
        <w:t> </w:t>
      </w:r>
      <w:r>
        <w:rPr>
          <w:i/>
          <w:sz w:val="21"/>
          <w:vertAlign w:val="baseline"/>
        </w:rPr>
        <w:t>u</w:t>
      </w:r>
      <w:r>
        <w:rPr>
          <w:i/>
          <w:spacing w:val="-31"/>
          <w:sz w:val="21"/>
          <w:vertAlign w:val="baseline"/>
        </w:rPr>
        <w:t> </w:t>
      </w:r>
      <w:r>
        <w:rPr>
          <w:sz w:val="21"/>
          <w:vertAlign w:val="superscript"/>
        </w:rPr>
        <w:t>(0)</w:t>
      </w:r>
      <w:r>
        <w:rPr>
          <w:spacing w:val="-20"/>
          <w:sz w:val="21"/>
          <w:vertAlign w:val="baseline"/>
        </w:rPr>
        <w:t> </w:t>
      </w:r>
      <w:r>
        <w:rPr>
          <w:sz w:val="21"/>
          <w:vertAlign w:val="baseline"/>
        </w:rPr>
        <w:t>(</w:t>
      </w:r>
      <w:r>
        <w:rPr>
          <w:i/>
          <w:sz w:val="21"/>
          <w:vertAlign w:val="baseline"/>
        </w:rPr>
        <w:t>i</w:t>
      </w:r>
      <w:r>
        <w:rPr>
          <w:sz w:val="21"/>
          <w:vertAlign w:val="baseline"/>
        </w:rPr>
        <w:t>)</w:t>
      </w:r>
      <w:r>
        <w:rPr>
          <w:spacing w:val="26"/>
          <w:sz w:val="21"/>
          <w:vertAlign w:val="baseline"/>
        </w:rPr>
        <w:t> </w:t>
      </w:r>
      <w:r>
        <w:rPr>
          <w:position w:val="1"/>
          <w:sz w:val="20"/>
          <w:vertAlign w:val="baseline"/>
        </w:rPr>
        <w:t>are</w:t>
      </w:r>
      <w:r>
        <w:rPr>
          <w:spacing w:val="-1"/>
          <w:position w:val="1"/>
          <w:sz w:val="20"/>
          <w:vertAlign w:val="baseline"/>
        </w:rPr>
        <w:t> </w:t>
      </w:r>
      <w:r>
        <w:rPr>
          <w:position w:val="1"/>
          <w:sz w:val="20"/>
          <w:vertAlign w:val="baseline"/>
        </w:rPr>
        <w:t>of</w:t>
      </w:r>
      <w:r>
        <w:rPr>
          <w:spacing w:val="-1"/>
          <w:position w:val="1"/>
          <w:sz w:val="20"/>
          <w:vertAlign w:val="baseline"/>
        </w:rPr>
        <w:t> </w:t>
      </w:r>
      <w:r>
        <w:rPr>
          <w:position w:val="1"/>
          <w:sz w:val="20"/>
          <w:vertAlign w:val="baseline"/>
        </w:rPr>
        <w:t>respective correspondence</w:t>
      </w:r>
      <w:r>
        <w:rPr>
          <w:spacing w:val="-1"/>
          <w:position w:val="1"/>
          <w:sz w:val="20"/>
          <w:vertAlign w:val="baseline"/>
        </w:rPr>
        <w:t> </w:t>
      </w:r>
      <w:r>
        <w:rPr>
          <w:position w:val="1"/>
          <w:sz w:val="20"/>
          <w:vertAlign w:val="baseline"/>
        </w:rPr>
        <w:t>with those in</w:t>
      </w:r>
      <w:r>
        <w:rPr>
          <w:spacing w:val="22"/>
          <w:position w:val="1"/>
          <w:sz w:val="20"/>
          <w:vertAlign w:val="baseline"/>
        </w:rPr>
        <w:t> </w:t>
      </w:r>
      <w:r>
        <w:rPr>
          <w:i/>
          <w:sz w:val="22"/>
          <w:vertAlign w:val="baseline"/>
        </w:rPr>
        <w:t>t</w:t>
      </w:r>
      <w:r>
        <w:rPr>
          <w:i/>
          <w:spacing w:val="-26"/>
          <w:sz w:val="22"/>
          <w:vertAlign w:val="baseline"/>
        </w:rPr>
        <w:t> </w:t>
      </w:r>
      <w:r>
        <w:rPr>
          <w:sz w:val="22"/>
          <w:vertAlign w:val="superscript"/>
        </w:rPr>
        <w:t>(0)</w:t>
      </w:r>
      <w:r>
        <w:rPr>
          <w:spacing w:val="-21"/>
          <w:sz w:val="22"/>
          <w:vertAlign w:val="baseline"/>
        </w:rPr>
        <w:t> </w:t>
      </w:r>
      <w:r>
        <w:rPr>
          <w:sz w:val="22"/>
          <w:vertAlign w:val="baseline"/>
        </w:rPr>
        <w:t>(</w:t>
      </w:r>
      <w:r>
        <w:rPr>
          <w:i/>
          <w:sz w:val="22"/>
          <w:vertAlign w:val="baseline"/>
        </w:rPr>
        <w:t>i</w:t>
      </w:r>
      <w:r>
        <w:rPr>
          <w:sz w:val="22"/>
          <w:vertAlign w:val="baseline"/>
        </w:rPr>
        <w:t>)</w:t>
      </w:r>
      <w:r>
        <w:rPr>
          <w:spacing w:val="-13"/>
          <w:sz w:val="22"/>
          <w:vertAlign w:val="baseline"/>
        </w:rPr>
        <w:t> </w:t>
      </w:r>
      <w:r>
        <w:rPr>
          <w:position w:val="1"/>
          <w:sz w:val="20"/>
          <w:vertAlign w:val="baseline"/>
        </w:rPr>
        <w:t>, the solution </w:t>
      </w:r>
      <w:r>
        <w:rPr>
          <w:sz w:val="20"/>
          <w:vertAlign w:val="baseline"/>
        </w:rPr>
        <w:t>for the equation(3) can be:</w:t>
      </w:r>
    </w:p>
    <w:p>
      <w:pPr>
        <w:tabs>
          <w:tab w:pos="663" w:val="left" w:leader="none"/>
          <w:tab w:pos="1484" w:val="left" w:leader="none"/>
          <w:tab w:pos="1899" w:val="left" w:leader="none"/>
          <w:tab w:pos="2247" w:val="left" w:leader="none"/>
        </w:tabs>
        <w:spacing w:line="131" w:lineRule="exact" w:before="32"/>
        <w:ind w:left="0" w:right="43" w:firstLine="0"/>
        <w:jc w:val="center"/>
        <w:rPr>
          <w:rFonts w:ascii="Symbol" w:hAnsi="Symbol"/>
          <w:sz w:val="12"/>
        </w:rPr>
      </w:pPr>
      <w:r>
        <w:rPr/>
        <mc:AlternateContent>
          <mc:Choice Requires="wps">
            <w:drawing>
              <wp:anchor distT="0" distB="0" distL="0" distR="0" allowOverlap="1" layoutInCell="1" locked="0" behindDoc="1" simplePos="0" relativeHeight="486988800">
                <wp:simplePos x="0" y="0"/>
                <wp:positionH relativeFrom="page">
                  <wp:posOffset>3723602</wp:posOffset>
                </wp:positionH>
                <wp:positionV relativeFrom="paragraph">
                  <wp:posOffset>19221</wp:posOffset>
                </wp:positionV>
                <wp:extent cx="50800" cy="16065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0800" cy="160655"/>
                        </a:xfrm>
                        <a:prstGeom prst="rect">
                          <a:avLst/>
                        </a:prstGeom>
                      </wps:spPr>
                      <wps:txbx>
                        <w:txbxContent>
                          <w:p>
                            <w:pPr>
                              <w:spacing w:before="5"/>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93.197021pt;margin-top:1.513519pt;width:4pt;height:12.65pt;mso-position-horizontal-relative:page;mso-position-vertical-relative:paragraph;z-index:-16327680" type="#_x0000_t202" id="docshape16" filled="false" stroked="false">
                <v:textbox inset="0,0,0,0">
                  <w:txbxContent>
                    <w:p>
                      <w:pPr>
                        <w:spacing w:before="5"/>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w w:val="90"/>
          <w:sz w:val="20"/>
          <w:vertAlign w:val="subscript"/>
        </w:rPr>
        <w:t></w:t>
      </w:r>
      <w:r>
        <w:rPr>
          <w:spacing w:val="-22"/>
          <w:w w:val="90"/>
          <w:sz w:val="20"/>
          <w:vertAlign w:val="baseline"/>
        </w:rPr>
        <w:t> </w:t>
      </w:r>
      <w:r>
        <w:rPr>
          <w:spacing w:val="-5"/>
          <w:sz w:val="12"/>
          <w:vertAlign w:val="baseline"/>
        </w:rPr>
        <w:t>(1)</w:t>
      </w:r>
      <w:r>
        <w:rPr>
          <w:sz w:val="12"/>
          <w:vertAlign w:val="baseline"/>
        </w:rPr>
        <w:tab/>
      </w:r>
      <w:r>
        <w:rPr>
          <w:rFonts w:ascii="Symbol" w:hAnsi="Symbol"/>
          <w:spacing w:val="-10"/>
          <w:position w:val="1"/>
          <w:sz w:val="20"/>
          <w:vertAlign w:val="baseline"/>
        </w:rPr>
        <w:t></w:t>
      </w:r>
      <w:r>
        <w:rPr>
          <w:position w:val="1"/>
          <w:sz w:val="20"/>
          <w:vertAlign w:val="baseline"/>
        </w:rPr>
        <w:tab/>
      </w:r>
      <w:r>
        <w:rPr>
          <w:rFonts w:ascii="Symbol" w:hAnsi="Symbol"/>
          <w:spacing w:val="-10"/>
          <w:position w:val="1"/>
          <w:sz w:val="20"/>
          <w:vertAlign w:val="superscript"/>
        </w:rPr>
        <w:t></w:t>
      </w:r>
      <w:r>
        <w:rPr>
          <w:position w:val="1"/>
          <w:sz w:val="20"/>
          <w:vertAlign w:val="baseline"/>
        </w:rPr>
        <w:tab/>
      </w:r>
      <w:r>
        <w:rPr>
          <w:rFonts w:ascii="Symbol" w:hAnsi="Symbol"/>
          <w:spacing w:val="-10"/>
          <w:position w:val="-1"/>
          <w:sz w:val="8"/>
          <w:vertAlign w:val="baseline"/>
        </w:rPr>
        <w:t></w:t>
      </w:r>
      <w:r>
        <w:rPr>
          <w:position w:val="-1"/>
          <w:sz w:val="8"/>
          <w:vertAlign w:val="baseline"/>
        </w:rPr>
        <w:tab/>
      </w:r>
      <w:r>
        <w:rPr>
          <w:rFonts w:ascii="Symbol" w:hAnsi="Symbol"/>
          <w:spacing w:val="-10"/>
          <w:position w:val="9"/>
          <w:sz w:val="12"/>
          <w:vertAlign w:val="baseline"/>
        </w:rPr>
        <w:t></w:t>
      </w:r>
    </w:p>
    <w:p>
      <w:pPr>
        <w:spacing w:line="253" w:lineRule="exact" w:before="0"/>
        <w:ind w:left="0" w:right="51" w:firstLine="0"/>
        <w:jc w:val="center"/>
        <w:rPr>
          <w:i/>
          <w:sz w:val="20"/>
        </w:rPr>
      </w:pPr>
      <w:r>
        <w:rPr/>
        <mc:AlternateContent>
          <mc:Choice Requires="wps">
            <w:drawing>
              <wp:anchor distT="0" distB="0" distL="0" distR="0" allowOverlap="1" layoutInCell="1" locked="0" behindDoc="1" simplePos="0" relativeHeight="486989824">
                <wp:simplePos x="0" y="0"/>
                <wp:positionH relativeFrom="page">
                  <wp:posOffset>3723602</wp:posOffset>
                </wp:positionH>
                <wp:positionV relativeFrom="paragraph">
                  <wp:posOffset>161240</wp:posOffset>
                </wp:positionV>
                <wp:extent cx="50800" cy="16065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0800" cy="160655"/>
                        </a:xfrm>
                        <a:prstGeom prst="rect">
                          <a:avLst/>
                        </a:prstGeom>
                      </wps:spPr>
                      <wps:txbx>
                        <w:txbxContent>
                          <w:p>
                            <w:pPr>
                              <w:spacing w:before="5"/>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93.197021pt;margin-top:12.69612pt;width:4pt;height:12.65pt;mso-position-horizontal-relative:page;mso-position-vertical-relative:paragraph;z-index:-16326656" type="#_x0000_t202" id="docshape17" filled="false" stroked="false">
                <v:textbox inset="0,0,0,0">
                  <w:txbxContent>
                    <w:p>
                      <w:pPr>
                        <w:spacing w:before="5"/>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i/>
          <w:sz w:val="20"/>
        </w:rPr>
        <w:t>u</w:t>
      </w:r>
      <w:r>
        <w:rPr>
          <w:i/>
          <w:spacing w:val="40"/>
          <w:sz w:val="20"/>
        </w:rPr>
        <w:t>  </w:t>
      </w:r>
      <w:r>
        <w:rPr>
          <w:sz w:val="20"/>
        </w:rPr>
        <w:t>(</w:t>
      </w:r>
      <w:r>
        <w:rPr>
          <w:i/>
          <w:sz w:val="20"/>
        </w:rPr>
        <w:t>t</w:t>
      </w:r>
      <w:r>
        <w:rPr>
          <w:sz w:val="20"/>
        </w:rPr>
        <w:t>)</w:t>
      </w:r>
      <w:r>
        <w:rPr>
          <w:spacing w:val="-1"/>
          <w:sz w:val="20"/>
        </w:rPr>
        <w:t> </w:t>
      </w:r>
      <w:r>
        <w:rPr>
          <w:rFonts w:ascii="Symbol" w:hAnsi="Symbol"/>
          <w:sz w:val="20"/>
        </w:rPr>
        <w:t></w:t>
      </w:r>
      <w:r>
        <w:rPr>
          <w:spacing w:val="-6"/>
          <w:sz w:val="20"/>
        </w:rPr>
        <w:t> </w:t>
      </w:r>
      <w:r>
        <w:rPr>
          <w:rFonts w:ascii="Symbol" w:hAnsi="Symbol"/>
          <w:position w:val="5"/>
          <w:sz w:val="20"/>
        </w:rPr>
        <w:t></w:t>
      </w:r>
      <w:r>
        <w:rPr>
          <w:spacing w:val="-28"/>
          <w:position w:val="5"/>
          <w:sz w:val="20"/>
        </w:rPr>
        <w:t> </w:t>
      </w:r>
      <w:r>
        <w:rPr>
          <w:i/>
          <w:sz w:val="20"/>
        </w:rPr>
        <w:t>u</w:t>
      </w:r>
      <w:r>
        <w:rPr>
          <w:sz w:val="20"/>
          <w:vertAlign w:val="superscript"/>
        </w:rPr>
        <w:t>(0)</w:t>
      </w:r>
      <w:r>
        <w:rPr>
          <w:spacing w:val="-25"/>
          <w:sz w:val="20"/>
          <w:vertAlign w:val="baseline"/>
        </w:rPr>
        <w:t> </w:t>
      </w:r>
      <w:r>
        <w:rPr>
          <w:sz w:val="20"/>
          <w:vertAlign w:val="baseline"/>
        </w:rPr>
        <w:t>(1)</w:t>
      </w:r>
      <w:r>
        <w:rPr>
          <w:spacing w:val="-14"/>
          <w:sz w:val="20"/>
          <w:vertAlign w:val="baseline"/>
        </w:rPr>
        <w:t> </w:t>
      </w:r>
      <w:r>
        <w:rPr>
          <w:rFonts w:ascii="Symbol" w:hAnsi="Symbol"/>
          <w:sz w:val="20"/>
          <w:vertAlign w:val="baseline"/>
        </w:rPr>
        <w:t></w:t>
      </w:r>
      <w:r>
        <w:rPr>
          <w:spacing w:val="3"/>
          <w:sz w:val="20"/>
          <w:vertAlign w:val="baseline"/>
        </w:rPr>
        <w:t> </w:t>
      </w:r>
      <w:r>
        <w:rPr>
          <w:i/>
          <w:position w:val="13"/>
          <w:sz w:val="20"/>
          <w:u w:val="single"/>
          <w:vertAlign w:val="baseline"/>
        </w:rPr>
        <w:t>b</w:t>
      </w:r>
      <w:r>
        <w:rPr>
          <w:i/>
          <w:spacing w:val="-3"/>
          <w:position w:val="13"/>
          <w:sz w:val="20"/>
          <w:u w:val="none"/>
          <w:vertAlign w:val="baseline"/>
        </w:rPr>
        <w:t> </w:t>
      </w:r>
      <w:r>
        <w:rPr>
          <w:rFonts w:ascii="Symbol" w:hAnsi="Symbol"/>
          <w:position w:val="5"/>
          <w:sz w:val="20"/>
          <w:u w:val="none"/>
          <w:vertAlign w:val="baseline"/>
        </w:rPr>
        <w:t></w:t>
      </w:r>
      <w:r>
        <w:rPr>
          <w:spacing w:val="-24"/>
          <w:position w:val="5"/>
          <w:sz w:val="20"/>
          <w:u w:val="none"/>
          <w:vertAlign w:val="baseline"/>
        </w:rPr>
        <w:t> </w:t>
      </w:r>
      <w:r>
        <w:rPr>
          <w:i/>
          <w:sz w:val="20"/>
          <w:u w:val="none"/>
          <w:vertAlign w:val="baseline"/>
        </w:rPr>
        <w:t>e</w:t>
      </w:r>
      <w:r>
        <w:rPr>
          <w:rFonts w:ascii="Symbol" w:hAnsi="Symbol"/>
          <w:sz w:val="20"/>
          <w:u w:val="none"/>
          <w:vertAlign w:val="superscript"/>
        </w:rPr>
        <w:t></w:t>
      </w:r>
      <w:r>
        <w:rPr>
          <w:i/>
          <w:sz w:val="20"/>
          <w:u w:val="none"/>
          <w:vertAlign w:val="superscript"/>
        </w:rPr>
        <w:t>at</w:t>
      </w:r>
      <w:r>
        <w:rPr>
          <w:i/>
          <w:spacing w:val="15"/>
          <w:sz w:val="20"/>
          <w:u w:val="none"/>
          <w:vertAlign w:val="baseline"/>
        </w:rPr>
        <w:t> </w:t>
      </w:r>
      <w:r>
        <w:rPr>
          <w:rFonts w:ascii="Symbol" w:hAnsi="Symbol"/>
          <w:sz w:val="20"/>
          <w:u w:val="none"/>
          <w:vertAlign w:val="baseline"/>
        </w:rPr>
        <w:t></w:t>
      </w:r>
      <w:r>
        <w:rPr>
          <w:spacing w:val="7"/>
          <w:sz w:val="20"/>
          <w:u w:val="none"/>
          <w:vertAlign w:val="baseline"/>
        </w:rPr>
        <w:t> </w:t>
      </w:r>
      <w:r>
        <w:rPr>
          <w:i/>
          <w:spacing w:val="-10"/>
          <w:position w:val="13"/>
          <w:sz w:val="20"/>
          <w:u w:val="single"/>
          <w:vertAlign w:val="baseline"/>
        </w:rPr>
        <w:t>b</w:t>
      </w:r>
    </w:p>
    <w:p>
      <w:pPr>
        <w:spacing w:after="0" w:line="253" w:lineRule="exact"/>
        <w:jc w:val="center"/>
        <w:rPr>
          <w:sz w:val="20"/>
        </w:rPr>
        <w:sectPr>
          <w:pgSz w:w="10890" w:h="14860"/>
          <w:pgMar w:header="713" w:footer="0" w:top="900" w:bottom="280" w:left="520" w:right="540"/>
        </w:sectPr>
      </w:pPr>
    </w:p>
    <w:p>
      <w:pPr>
        <w:pStyle w:val="BodyText"/>
        <w:spacing w:before="190"/>
        <w:rPr>
          <w:i/>
        </w:rPr>
      </w:pPr>
    </w:p>
    <w:p>
      <w:pPr>
        <w:pStyle w:val="BodyText"/>
        <w:ind w:left="714"/>
      </w:pPr>
      <w:r>
        <w:rPr/>
        <w:t>Discrete</w:t>
      </w:r>
      <w:r>
        <w:rPr>
          <w:spacing w:val="-2"/>
        </w:rPr>
        <w:t> Form:</w:t>
      </w:r>
    </w:p>
    <w:p>
      <w:pPr>
        <w:spacing w:line="199" w:lineRule="exact" w:before="6"/>
        <w:ind w:left="1460" w:right="0" w:firstLine="0"/>
        <w:jc w:val="left"/>
        <w:rPr>
          <w:rFonts w:ascii="Symbol" w:hAnsi="Symbol"/>
          <w:sz w:val="20"/>
        </w:rPr>
      </w:pPr>
      <w:r>
        <w:rPr/>
        <w:br w:type="column"/>
      </w:r>
      <w:r>
        <w:rPr>
          <w:rFonts w:ascii="Symbol" w:hAnsi="Symbol"/>
          <w:spacing w:val="-10"/>
          <w:sz w:val="20"/>
        </w:rPr>
        <w:t></w:t>
      </w:r>
    </w:p>
    <w:p>
      <w:pPr>
        <w:spacing w:line="199" w:lineRule="exact" w:before="0"/>
        <w:ind w:left="1460" w:right="0" w:firstLine="0"/>
        <w:jc w:val="left"/>
        <w:rPr>
          <w:rFonts w:ascii="Symbol" w:hAnsi="Symbol"/>
          <w:sz w:val="20"/>
        </w:rPr>
      </w:pPr>
      <w:r>
        <w:rPr>
          <w:rFonts w:ascii="Symbol" w:hAnsi="Symbol"/>
          <w:spacing w:val="-10"/>
          <w:sz w:val="20"/>
        </w:rPr>
        <w:t></w:t>
      </w:r>
    </w:p>
    <w:p>
      <w:pPr>
        <w:pStyle w:val="BodyText"/>
        <w:spacing w:before="22"/>
        <w:rPr>
          <w:rFonts w:ascii="Symbol" w:hAnsi="Symbol"/>
        </w:rPr>
      </w:pPr>
    </w:p>
    <w:p>
      <w:pPr>
        <w:tabs>
          <w:tab w:pos="1596" w:val="left" w:leader="none"/>
        </w:tabs>
        <w:spacing w:line="133" w:lineRule="exact" w:before="0"/>
        <w:ind w:left="714" w:right="0" w:firstLine="0"/>
        <w:jc w:val="left"/>
        <w:rPr>
          <w:rFonts w:ascii="Symbol" w:hAnsi="Symbol"/>
          <w:sz w:val="20"/>
        </w:rPr>
      </w:pPr>
      <w:r>
        <w:rPr>
          <w:rFonts w:ascii="Symbol" w:hAnsi="Symbol"/>
          <w:w w:val="90"/>
          <w:sz w:val="20"/>
          <w:vertAlign w:val="subscript"/>
        </w:rPr>
        <w:t></w:t>
      </w:r>
      <w:r>
        <w:rPr>
          <w:spacing w:val="-21"/>
          <w:w w:val="90"/>
          <w:sz w:val="20"/>
          <w:vertAlign w:val="baseline"/>
        </w:rPr>
        <w:t> </w:t>
      </w:r>
      <w:r>
        <w:rPr>
          <w:spacing w:val="-5"/>
          <w:sz w:val="11"/>
          <w:vertAlign w:val="baseline"/>
        </w:rPr>
        <w:t>(1)</w:t>
      </w:r>
      <w:r>
        <w:rPr>
          <w:sz w:val="11"/>
          <w:vertAlign w:val="baseline"/>
        </w:rPr>
        <w:tab/>
      </w:r>
      <w:r>
        <w:rPr>
          <w:rFonts w:ascii="Symbol" w:hAnsi="Symbol"/>
          <w:spacing w:val="-10"/>
          <w:position w:val="1"/>
          <w:sz w:val="20"/>
          <w:vertAlign w:val="baseline"/>
        </w:rPr>
        <w:t></w:t>
      </w:r>
    </w:p>
    <w:p>
      <w:pPr>
        <w:tabs>
          <w:tab w:pos="1332" w:val="left" w:leader="none"/>
        </w:tabs>
        <w:spacing w:line="133" w:lineRule="exact" w:before="0"/>
        <w:ind w:left="568" w:right="0" w:firstLine="0"/>
        <w:jc w:val="left"/>
        <w:rPr>
          <w:rFonts w:ascii="Symbol" w:hAnsi="Symbol"/>
          <w:sz w:val="12"/>
        </w:rPr>
      </w:pPr>
      <w:r>
        <w:rPr/>
        <w:br w:type="column"/>
      </w:r>
      <w:r>
        <w:rPr>
          <w:rFonts w:ascii="Symbol" w:hAnsi="Symbol"/>
          <w:spacing w:val="-10"/>
          <w:sz w:val="12"/>
        </w:rPr>
        <w:t></w:t>
      </w:r>
      <w:r>
        <w:rPr>
          <w:sz w:val="12"/>
        </w:rPr>
        <w:tab/>
      </w:r>
      <w:r>
        <w:rPr>
          <w:rFonts w:ascii="Symbol" w:hAnsi="Symbol"/>
          <w:spacing w:val="-10"/>
          <w:sz w:val="12"/>
        </w:rPr>
        <w:t></w:t>
      </w:r>
    </w:p>
    <w:p>
      <w:pPr>
        <w:tabs>
          <w:tab w:pos="1315" w:val="left" w:leader="none"/>
        </w:tabs>
        <w:spacing w:line="268" w:lineRule="exact" w:before="0"/>
        <w:ind w:left="552" w:right="0" w:firstLine="0"/>
        <w:jc w:val="left"/>
        <w:rPr>
          <w:i/>
          <w:sz w:val="20"/>
        </w:rPr>
      </w:pPr>
      <w:r>
        <w:rPr>
          <w:i/>
          <w:sz w:val="20"/>
        </w:rPr>
        <w:t>a</w:t>
      </w:r>
      <w:r>
        <w:rPr>
          <w:i/>
          <w:spacing w:val="-5"/>
          <w:sz w:val="20"/>
        </w:rPr>
        <w:t> </w:t>
      </w:r>
      <w:r>
        <w:rPr>
          <w:rFonts w:ascii="Symbol" w:hAnsi="Symbol"/>
          <w:spacing w:val="-10"/>
          <w:position w:val="-4"/>
          <w:sz w:val="20"/>
        </w:rPr>
        <w:t></w:t>
      </w:r>
      <w:r>
        <w:rPr>
          <w:position w:val="-4"/>
          <w:sz w:val="20"/>
        </w:rPr>
        <w:tab/>
      </w:r>
      <w:r>
        <w:rPr>
          <w:i/>
          <w:spacing w:val="-10"/>
          <w:sz w:val="20"/>
        </w:rPr>
        <w:t>a</w:t>
      </w:r>
    </w:p>
    <w:p>
      <w:pPr>
        <w:pStyle w:val="BodyText"/>
        <w:spacing w:before="38"/>
        <w:rPr>
          <w:i/>
        </w:rPr>
      </w:pPr>
    </w:p>
    <w:p>
      <w:pPr>
        <w:tabs>
          <w:tab w:pos="764" w:val="left" w:leader="none"/>
        </w:tabs>
        <w:spacing w:before="0"/>
        <w:ind w:left="0" w:right="2989" w:firstLine="0"/>
        <w:jc w:val="center"/>
        <w:rPr>
          <w:rFonts w:ascii="Symbol" w:hAnsi="Symbol"/>
          <w:sz w:val="11"/>
        </w:rPr>
      </w:pPr>
      <w:r>
        <w:rPr/>
        <mc:AlternateContent>
          <mc:Choice Requires="wps">
            <w:drawing>
              <wp:anchor distT="0" distB="0" distL="0" distR="0" allowOverlap="1" layoutInCell="1" locked="0" behindDoc="1" simplePos="0" relativeHeight="486989312">
                <wp:simplePos x="0" y="0"/>
                <wp:positionH relativeFrom="page">
                  <wp:posOffset>3789896</wp:posOffset>
                </wp:positionH>
                <wp:positionV relativeFrom="paragraph">
                  <wp:posOffset>4653</wp:posOffset>
                </wp:positionV>
                <wp:extent cx="48895" cy="15494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8895" cy="15494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98.417053pt;margin-top:.366408pt;width:3.85pt;height:12.2pt;mso-position-horizontal-relative:page;mso-position-vertical-relative:paragraph;z-index:-16327168" type="#_x0000_t202" id="docshape18"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spacing w:val="-10"/>
          <w:w w:val="105"/>
          <w:sz w:val="11"/>
        </w:rPr>
        <w:t></w:t>
      </w:r>
      <w:r>
        <w:rPr>
          <w:sz w:val="11"/>
        </w:rPr>
        <w:tab/>
      </w:r>
      <w:r>
        <w:rPr>
          <w:rFonts w:ascii="Symbol" w:hAnsi="Symbol"/>
          <w:spacing w:val="-10"/>
          <w:w w:val="105"/>
          <w:sz w:val="11"/>
        </w:rPr>
        <w:t></w:t>
      </w:r>
    </w:p>
    <w:p>
      <w:pPr>
        <w:spacing w:line="20" w:lineRule="exact" w:before="0"/>
        <w:ind w:left="0" w:right="2969" w:firstLine="0"/>
        <w:jc w:val="center"/>
        <w:rPr>
          <w:rFonts w:ascii="Symbol" w:hAnsi="Symbol"/>
          <w:sz w:val="8"/>
        </w:rPr>
      </w:pPr>
      <w:r>
        <w:rPr>
          <w:rFonts w:ascii="Symbol" w:hAnsi="Symbol"/>
          <w:spacing w:val="-10"/>
          <w:w w:val="105"/>
          <w:sz w:val="8"/>
        </w:rPr>
        <w:t></w:t>
      </w:r>
    </w:p>
    <w:p>
      <w:pPr>
        <w:spacing w:after="0" w:line="20" w:lineRule="exact"/>
        <w:jc w:val="center"/>
        <w:rPr>
          <w:rFonts w:ascii="Symbol" w:hAnsi="Symbol"/>
          <w:sz w:val="8"/>
        </w:rPr>
        <w:sectPr>
          <w:type w:val="continuous"/>
          <w:pgSz w:w="10890" w:h="14860"/>
          <w:pgMar w:header="713" w:footer="0" w:top="780" w:bottom="0" w:left="520" w:right="540"/>
          <w:cols w:num="3" w:equalWidth="0">
            <w:col w:w="1961" w:space="972"/>
            <w:col w:w="1673" w:space="39"/>
            <w:col w:w="5185"/>
          </w:cols>
        </w:sectPr>
      </w:pPr>
    </w:p>
    <w:p>
      <w:pPr>
        <w:spacing w:line="226" w:lineRule="exact" w:before="0"/>
        <w:ind w:left="3626" w:right="0" w:firstLine="0"/>
        <w:jc w:val="left"/>
        <w:rPr>
          <w:i/>
          <w:sz w:val="20"/>
        </w:rPr>
      </w:pPr>
      <w:r>
        <w:rPr>
          <w:i/>
          <w:sz w:val="20"/>
        </w:rPr>
        <w:t>u</w:t>
      </w:r>
      <w:r>
        <w:rPr>
          <w:i/>
          <w:spacing w:val="28"/>
          <w:sz w:val="20"/>
        </w:rPr>
        <w:t>  </w:t>
      </w:r>
      <w:r>
        <w:rPr>
          <w:sz w:val="20"/>
        </w:rPr>
        <w:t>(</w:t>
      </w:r>
      <w:r>
        <w:rPr>
          <w:i/>
          <w:sz w:val="20"/>
        </w:rPr>
        <w:t>t</w:t>
      </w:r>
      <w:r>
        <w:rPr>
          <w:i/>
          <w:spacing w:val="-7"/>
          <w:sz w:val="20"/>
        </w:rPr>
        <w:t> </w:t>
      </w:r>
      <w:r>
        <w:rPr>
          <w:rFonts w:ascii="Symbol" w:hAnsi="Symbol"/>
          <w:sz w:val="20"/>
        </w:rPr>
        <w:t></w:t>
      </w:r>
      <w:r>
        <w:rPr>
          <w:sz w:val="20"/>
        </w:rPr>
        <w:t>1)</w:t>
      </w:r>
      <w:r>
        <w:rPr>
          <w:spacing w:val="-6"/>
          <w:sz w:val="20"/>
        </w:rPr>
        <w:t> </w:t>
      </w:r>
      <w:r>
        <w:rPr>
          <w:rFonts w:ascii="Symbol" w:hAnsi="Symbol"/>
          <w:sz w:val="20"/>
        </w:rPr>
        <w:t></w:t>
      </w:r>
      <w:r>
        <w:rPr>
          <w:spacing w:val="-10"/>
          <w:sz w:val="20"/>
        </w:rPr>
        <w:t> </w:t>
      </w:r>
      <w:r>
        <w:rPr>
          <w:rFonts w:ascii="Symbol" w:hAnsi="Symbol"/>
          <w:position w:val="4"/>
          <w:sz w:val="20"/>
        </w:rPr>
        <w:t></w:t>
      </w:r>
      <w:r>
        <w:rPr>
          <w:spacing w:val="-28"/>
          <w:position w:val="4"/>
          <w:sz w:val="20"/>
        </w:rPr>
        <w:t> </w:t>
      </w:r>
      <w:r>
        <w:rPr>
          <w:i/>
          <w:sz w:val="20"/>
        </w:rPr>
        <w:t>u</w:t>
      </w:r>
      <w:r>
        <w:rPr>
          <w:sz w:val="20"/>
          <w:vertAlign w:val="superscript"/>
        </w:rPr>
        <w:t>(0)</w:t>
      </w:r>
      <w:r>
        <w:rPr>
          <w:spacing w:val="-26"/>
          <w:sz w:val="20"/>
          <w:vertAlign w:val="baseline"/>
        </w:rPr>
        <w:t> </w:t>
      </w:r>
      <w:r>
        <w:rPr>
          <w:sz w:val="20"/>
          <w:vertAlign w:val="baseline"/>
        </w:rPr>
        <w:t>(1)</w:t>
      </w:r>
      <w:r>
        <w:rPr>
          <w:spacing w:val="-17"/>
          <w:sz w:val="20"/>
          <w:vertAlign w:val="baseline"/>
        </w:rPr>
        <w:t> </w:t>
      </w:r>
      <w:r>
        <w:rPr>
          <w:rFonts w:ascii="Symbol" w:hAnsi="Symbol"/>
          <w:sz w:val="20"/>
          <w:vertAlign w:val="baseline"/>
        </w:rPr>
        <w:t></w:t>
      </w:r>
      <w:r>
        <w:rPr>
          <w:spacing w:val="-13"/>
          <w:sz w:val="20"/>
          <w:vertAlign w:val="baseline"/>
        </w:rPr>
        <w:t> </w:t>
      </w:r>
      <w:r>
        <w:rPr>
          <w:i/>
          <w:spacing w:val="-39"/>
          <w:position w:val="12"/>
          <w:sz w:val="20"/>
          <w:u w:val="single"/>
          <w:vertAlign w:val="baseline"/>
        </w:rPr>
        <w:t> </w:t>
      </w:r>
      <w:r>
        <w:rPr>
          <w:i/>
          <w:position w:val="12"/>
          <w:sz w:val="20"/>
          <w:u w:val="single"/>
          <w:vertAlign w:val="baseline"/>
        </w:rPr>
        <w:t>b</w:t>
      </w:r>
      <w:r>
        <w:rPr>
          <w:i/>
          <w:spacing w:val="-8"/>
          <w:position w:val="12"/>
          <w:sz w:val="20"/>
          <w:u w:val="none"/>
          <w:vertAlign w:val="baseline"/>
        </w:rPr>
        <w:t> </w:t>
      </w:r>
      <w:r>
        <w:rPr>
          <w:rFonts w:ascii="Symbol" w:hAnsi="Symbol"/>
          <w:position w:val="4"/>
          <w:sz w:val="20"/>
          <w:u w:val="none"/>
          <w:vertAlign w:val="baseline"/>
        </w:rPr>
        <w:t></w:t>
      </w:r>
      <w:r>
        <w:rPr>
          <w:spacing w:val="-27"/>
          <w:position w:val="4"/>
          <w:sz w:val="20"/>
          <w:u w:val="none"/>
          <w:vertAlign w:val="baseline"/>
        </w:rPr>
        <w:t> </w:t>
      </w:r>
      <w:r>
        <w:rPr>
          <w:i/>
          <w:sz w:val="20"/>
          <w:u w:val="none"/>
          <w:vertAlign w:val="baseline"/>
        </w:rPr>
        <w:t>e</w:t>
      </w:r>
      <w:r>
        <w:rPr>
          <w:rFonts w:ascii="Symbol" w:hAnsi="Symbol"/>
          <w:sz w:val="20"/>
          <w:u w:val="none"/>
          <w:vertAlign w:val="superscript"/>
        </w:rPr>
        <w:t></w:t>
      </w:r>
      <w:r>
        <w:rPr>
          <w:i/>
          <w:sz w:val="20"/>
          <w:u w:val="none"/>
          <w:vertAlign w:val="superscript"/>
        </w:rPr>
        <w:t>ak</w:t>
      </w:r>
      <w:r>
        <w:rPr>
          <w:i/>
          <w:spacing w:val="11"/>
          <w:sz w:val="20"/>
          <w:u w:val="none"/>
          <w:vertAlign w:val="baseline"/>
        </w:rPr>
        <w:t> </w:t>
      </w:r>
      <w:r>
        <w:rPr>
          <w:rFonts w:ascii="Symbol" w:hAnsi="Symbol"/>
          <w:sz w:val="20"/>
          <w:u w:val="none"/>
          <w:vertAlign w:val="baseline"/>
        </w:rPr>
        <w:t></w:t>
      </w:r>
      <w:r>
        <w:rPr>
          <w:spacing w:val="-10"/>
          <w:sz w:val="20"/>
          <w:u w:val="none"/>
          <w:vertAlign w:val="baseline"/>
        </w:rPr>
        <w:t> </w:t>
      </w:r>
      <w:r>
        <w:rPr>
          <w:i/>
          <w:spacing w:val="-39"/>
          <w:position w:val="12"/>
          <w:sz w:val="20"/>
          <w:u w:val="single"/>
          <w:vertAlign w:val="baseline"/>
        </w:rPr>
        <w:t> </w:t>
      </w:r>
      <w:r>
        <w:rPr>
          <w:i/>
          <w:spacing w:val="-10"/>
          <w:position w:val="12"/>
          <w:sz w:val="20"/>
          <w:u w:val="single"/>
          <w:vertAlign w:val="baseline"/>
        </w:rPr>
        <w:t>b</w:t>
      </w:r>
    </w:p>
    <w:p>
      <w:pPr>
        <w:spacing w:line="206" w:lineRule="exact" w:before="19"/>
        <w:ind w:left="0" w:right="620" w:firstLine="0"/>
        <w:jc w:val="right"/>
        <w:rPr>
          <w:i/>
          <w:sz w:val="20"/>
        </w:rPr>
      </w:pPr>
      <w:r>
        <w:rPr/>
        <w:br w:type="column"/>
      </w:r>
      <w:r>
        <w:rPr>
          <w:i/>
          <w:spacing w:val="-5"/>
          <w:sz w:val="20"/>
        </w:rPr>
        <w:t>(6)</w:t>
      </w:r>
    </w:p>
    <w:p>
      <w:pPr>
        <w:spacing w:after="0" w:line="206" w:lineRule="exact"/>
        <w:jc w:val="right"/>
        <w:rPr>
          <w:sz w:val="20"/>
        </w:rPr>
        <w:sectPr>
          <w:type w:val="continuous"/>
          <w:pgSz w:w="10890" w:h="14860"/>
          <w:pgMar w:header="713" w:footer="0" w:top="780" w:bottom="0" w:left="520" w:right="540"/>
          <w:cols w:num="2" w:equalWidth="0">
            <w:col w:w="6169" w:space="40"/>
            <w:col w:w="3621"/>
          </w:cols>
        </w:sectPr>
      </w:pPr>
    </w:p>
    <w:p>
      <w:pPr>
        <w:tabs>
          <w:tab w:pos="1653" w:val="left" w:leader="none"/>
          <w:tab w:pos="2417" w:val="left" w:leader="none"/>
        </w:tabs>
        <w:spacing w:line="174" w:lineRule="exact" w:before="0"/>
        <w:ind w:left="860" w:right="0" w:firstLine="0"/>
        <w:jc w:val="center"/>
        <w:rPr>
          <w:rFonts w:ascii="Symbol" w:hAnsi="Symbol"/>
          <w:sz w:val="11"/>
        </w:rPr>
      </w:pPr>
      <w:r>
        <w:rPr>
          <w:rFonts w:ascii="Symbol" w:hAnsi="Symbol"/>
          <w:spacing w:val="-10"/>
          <w:position w:val="-7"/>
          <w:sz w:val="20"/>
        </w:rPr>
        <w:t></w:t>
      </w:r>
      <w:r>
        <w:rPr>
          <w:position w:val="-7"/>
          <w:sz w:val="20"/>
        </w:rPr>
        <w:tab/>
      </w:r>
      <w:r>
        <w:rPr>
          <w:rFonts w:ascii="Symbol" w:hAnsi="Symbol"/>
          <w:sz w:val="11"/>
        </w:rPr>
        <w:t></w:t>
      </w:r>
      <w:r>
        <w:rPr>
          <w:spacing w:val="30"/>
          <w:sz w:val="11"/>
        </w:rPr>
        <w:t> </w:t>
      </w:r>
      <w:r>
        <w:rPr>
          <w:rFonts w:ascii="Symbol" w:hAnsi="Symbol"/>
          <w:spacing w:val="-10"/>
          <w:position w:val="-7"/>
          <w:sz w:val="20"/>
        </w:rPr>
        <w:t></w:t>
      </w:r>
      <w:r>
        <w:rPr>
          <w:position w:val="-7"/>
          <w:sz w:val="20"/>
        </w:rPr>
        <w:tab/>
      </w:r>
      <w:r>
        <w:rPr>
          <w:rFonts w:ascii="Symbol" w:hAnsi="Symbol"/>
          <w:spacing w:val="-10"/>
          <w:sz w:val="11"/>
        </w:rPr>
        <w:t></w:t>
      </w:r>
    </w:p>
    <w:p>
      <w:pPr>
        <w:tabs>
          <w:tab w:pos="1651" w:val="left" w:leader="none"/>
          <w:tab w:pos="2414" w:val="left" w:leader="none"/>
        </w:tabs>
        <w:spacing w:line="144" w:lineRule="auto" w:before="0"/>
        <w:ind w:left="873" w:right="0" w:firstLine="0"/>
        <w:jc w:val="center"/>
        <w:rPr>
          <w:i/>
          <w:sz w:val="20"/>
        </w:rPr>
      </w:pPr>
      <w:r>
        <w:rPr>
          <w:rFonts w:ascii="Symbol" w:hAnsi="Symbol"/>
          <w:spacing w:val="-10"/>
          <w:position w:val="-4"/>
          <w:sz w:val="20"/>
        </w:rPr>
        <w:t></w:t>
      </w:r>
      <w:r>
        <w:rPr>
          <w:position w:val="-4"/>
          <w:sz w:val="20"/>
        </w:rPr>
        <w:tab/>
      </w:r>
      <w:r>
        <w:rPr>
          <w:i/>
          <w:sz w:val="20"/>
        </w:rPr>
        <w:t>a</w:t>
      </w:r>
      <w:r>
        <w:rPr>
          <w:i/>
          <w:spacing w:val="-9"/>
          <w:sz w:val="20"/>
        </w:rPr>
        <w:t> </w:t>
      </w:r>
      <w:r>
        <w:rPr>
          <w:rFonts w:ascii="Symbol" w:hAnsi="Symbol"/>
          <w:spacing w:val="-10"/>
          <w:position w:val="-4"/>
          <w:sz w:val="20"/>
        </w:rPr>
        <w:t></w:t>
      </w:r>
      <w:r>
        <w:rPr>
          <w:position w:val="-4"/>
          <w:sz w:val="20"/>
        </w:rPr>
        <w:tab/>
      </w:r>
      <w:r>
        <w:rPr>
          <w:i/>
          <w:spacing w:val="-10"/>
          <w:sz w:val="20"/>
        </w:rPr>
        <w:t>a</w:t>
      </w:r>
    </w:p>
    <w:p>
      <w:pPr>
        <w:pStyle w:val="BodyText"/>
        <w:spacing w:line="213" w:lineRule="auto" w:before="35"/>
        <w:ind w:left="476" w:right="497" w:firstLine="237"/>
        <w:jc w:val="both"/>
      </w:pPr>
      <w:r>
        <w:rPr/>
        <w:t>Once the parameter </w:t>
      </w:r>
      <w:r>
        <w:rPr>
          <w:i/>
          <w:sz w:val="24"/>
        </w:rPr>
        <w:t>a </w:t>
      </w:r>
      <w:r>
        <w:rPr/>
        <w:t>is determined, the back substitution values can be successively generated by </w:t>
      </w:r>
      <w:r>
        <w:rPr>
          <w:position w:val="2"/>
        </w:rPr>
        <w:t>accumulating:</w:t>
      </w:r>
      <w:r>
        <w:rPr>
          <w:spacing w:val="-13"/>
          <w:position w:val="2"/>
        </w:rPr>
        <w:t> </w:t>
      </w:r>
      <w:r>
        <w:rPr>
          <w:i/>
        </w:rPr>
        <w:t>u</w:t>
      </w:r>
      <w:r>
        <w:rPr>
          <w:position w:val="1"/>
        </w:rPr>
        <w:t>ˆ</w:t>
      </w:r>
      <w:r>
        <w:rPr>
          <w:position w:val="1"/>
          <w:vertAlign w:val="superscript"/>
        </w:rPr>
        <w:t>(1)</w:t>
      </w:r>
      <w:r>
        <w:rPr>
          <w:spacing w:val="-12"/>
          <w:position w:val="1"/>
          <w:vertAlign w:val="baseline"/>
        </w:rPr>
        <w:t> </w:t>
      </w:r>
      <w:r>
        <w:rPr>
          <w:vertAlign w:val="baseline"/>
        </w:rPr>
        <w:t>(</w:t>
      </w:r>
      <w:r>
        <w:rPr>
          <w:i/>
          <w:vertAlign w:val="baseline"/>
        </w:rPr>
        <w:t>i</w:t>
      </w:r>
      <w:r>
        <w:rPr>
          <w:vertAlign w:val="baseline"/>
        </w:rPr>
        <w:t>)</w:t>
      </w:r>
      <w:r>
        <w:rPr>
          <w:spacing w:val="-13"/>
          <w:vertAlign w:val="baseline"/>
        </w:rPr>
        <w:t> </w:t>
      </w:r>
      <w:r>
        <w:rPr>
          <w:position w:val="2"/>
          <w:vertAlign w:val="baseline"/>
        </w:rPr>
        <w:t>,</w:t>
      </w:r>
      <w:r>
        <w:rPr>
          <w:spacing w:val="-12"/>
          <w:position w:val="2"/>
          <w:vertAlign w:val="baseline"/>
        </w:rPr>
        <w:t> </w:t>
      </w:r>
      <w:r>
        <w:rPr>
          <w:position w:val="1"/>
          <w:sz w:val="23"/>
          <w:vertAlign w:val="baseline"/>
        </w:rPr>
        <w:t>(</w:t>
      </w:r>
      <w:r>
        <w:rPr>
          <w:i/>
          <w:position w:val="1"/>
          <w:sz w:val="23"/>
          <w:vertAlign w:val="baseline"/>
        </w:rPr>
        <w:t>i</w:t>
      </w:r>
      <w:r>
        <w:rPr>
          <w:i/>
          <w:spacing w:val="-15"/>
          <w:position w:val="1"/>
          <w:sz w:val="23"/>
          <w:vertAlign w:val="baseline"/>
        </w:rPr>
        <w:t> </w:t>
      </w:r>
      <w:r>
        <w:rPr>
          <w:rFonts w:ascii="Symbol" w:hAnsi="Symbol"/>
          <w:position w:val="1"/>
          <w:sz w:val="23"/>
          <w:vertAlign w:val="baseline"/>
        </w:rPr>
        <w:t></w:t>
      </w:r>
      <w:r>
        <w:rPr>
          <w:spacing w:val="-14"/>
          <w:position w:val="1"/>
          <w:sz w:val="23"/>
          <w:vertAlign w:val="baseline"/>
        </w:rPr>
        <w:t> </w:t>
      </w:r>
      <w:r>
        <w:rPr>
          <w:position w:val="1"/>
          <w:sz w:val="23"/>
          <w:vertAlign w:val="baseline"/>
        </w:rPr>
        <w:t>1,</w:t>
      </w:r>
      <w:r>
        <w:rPr>
          <w:spacing w:val="-15"/>
          <w:position w:val="1"/>
          <w:sz w:val="23"/>
          <w:vertAlign w:val="baseline"/>
        </w:rPr>
        <w:t> </w:t>
      </w:r>
      <w:r>
        <w:rPr>
          <w:position w:val="1"/>
          <w:sz w:val="23"/>
          <w:vertAlign w:val="baseline"/>
        </w:rPr>
        <w:t>2,</w:t>
      </w:r>
      <w:r>
        <w:rPr>
          <w:rFonts w:ascii="FreeSerif" w:hAnsi="FreeSerif"/>
          <w:position w:val="1"/>
          <w:sz w:val="23"/>
          <w:vertAlign w:val="baseline"/>
        </w:rPr>
        <w:t>⋯</w:t>
      </w:r>
      <w:r>
        <w:rPr>
          <w:position w:val="1"/>
          <w:sz w:val="23"/>
          <w:vertAlign w:val="baseline"/>
        </w:rPr>
        <w:t>,</w:t>
      </w:r>
      <w:r>
        <w:rPr>
          <w:spacing w:val="-14"/>
          <w:position w:val="1"/>
          <w:sz w:val="23"/>
          <w:vertAlign w:val="baseline"/>
        </w:rPr>
        <w:t> </w:t>
      </w:r>
      <w:r>
        <w:rPr>
          <w:i/>
          <w:position w:val="1"/>
          <w:sz w:val="23"/>
          <w:vertAlign w:val="baseline"/>
        </w:rPr>
        <w:t>n</w:t>
      </w:r>
      <w:r>
        <w:rPr>
          <w:position w:val="1"/>
          <w:sz w:val="23"/>
          <w:vertAlign w:val="baseline"/>
        </w:rPr>
        <w:t>)</w:t>
      </w:r>
      <w:r>
        <w:rPr>
          <w:spacing w:val="-14"/>
          <w:position w:val="1"/>
          <w:sz w:val="23"/>
          <w:vertAlign w:val="baseline"/>
        </w:rPr>
        <w:t> </w:t>
      </w:r>
      <w:r>
        <w:rPr>
          <w:position w:val="2"/>
          <w:vertAlign w:val="baseline"/>
        </w:rPr>
        <w:t>,</w:t>
      </w:r>
      <w:r>
        <w:rPr>
          <w:spacing w:val="-13"/>
          <w:position w:val="2"/>
          <w:vertAlign w:val="baseline"/>
        </w:rPr>
        <w:t> </w:t>
      </w:r>
      <w:r>
        <w:rPr>
          <w:position w:val="2"/>
          <w:vertAlign w:val="baseline"/>
        </w:rPr>
        <w:t>and then the reduction value of the raw data series can be achieved </w:t>
      </w:r>
      <w:r>
        <w:rPr>
          <w:vertAlign w:val="baseline"/>
        </w:rPr>
        <w:t>through the regressive generation calculation:</w:t>
      </w:r>
    </w:p>
    <w:p>
      <w:pPr>
        <w:spacing w:after="0" w:line="213" w:lineRule="auto"/>
        <w:jc w:val="both"/>
        <w:sectPr>
          <w:type w:val="continuous"/>
          <w:pgSz w:w="10890" w:h="14860"/>
          <w:pgMar w:header="713" w:footer="0" w:top="780" w:bottom="0" w:left="520" w:right="540"/>
        </w:sectPr>
      </w:pPr>
    </w:p>
    <w:p>
      <w:pPr>
        <w:spacing w:line="29" w:lineRule="exact" w:before="137"/>
        <w:ind w:left="0" w:right="0" w:firstLine="0"/>
        <w:jc w:val="right"/>
        <w:rPr>
          <w:sz w:val="12"/>
        </w:rPr>
      </w:pPr>
      <w:r>
        <w:rPr>
          <w:rFonts w:ascii="Symbol" w:hAnsi="Symbol"/>
          <w:position w:val="-3"/>
          <w:sz w:val="12"/>
        </w:rPr>
        <w:t></w:t>
      </w:r>
      <w:r>
        <w:rPr>
          <w:spacing w:val="-7"/>
          <w:position w:val="-3"/>
          <w:sz w:val="12"/>
        </w:rPr>
        <w:t> </w:t>
      </w:r>
      <w:r>
        <w:rPr>
          <w:spacing w:val="-5"/>
          <w:sz w:val="12"/>
        </w:rPr>
        <w:t>(0)</w:t>
      </w:r>
    </w:p>
    <w:p>
      <w:pPr>
        <w:spacing w:line="29" w:lineRule="exact" w:before="137"/>
        <w:ind w:left="0" w:right="0" w:firstLine="0"/>
        <w:jc w:val="right"/>
        <w:rPr>
          <w:sz w:val="12"/>
        </w:rPr>
      </w:pPr>
      <w:r>
        <w:rPr/>
        <w:br w:type="column"/>
      </w:r>
      <w:r>
        <w:rPr>
          <w:rFonts w:ascii="Symbol" w:hAnsi="Symbol"/>
          <w:position w:val="-3"/>
          <w:sz w:val="12"/>
        </w:rPr>
        <w:t></w:t>
      </w:r>
      <w:r>
        <w:rPr>
          <w:spacing w:val="-7"/>
          <w:position w:val="-3"/>
          <w:sz w:val="12"/>
        </w:rPr>
        <w:t> </w:t>
      </w:r>
      <w:r>
        <w:rPr>
          <w:spacing w:val="-5"/>
          <w:sz w:val="12"/>
        </w:rPr>
        <w:t>(1)</w:t>
      </w:r>
    </w:p>
    <w:p>
      <w:pPr>
        <w:spacing w:line="29" w:lineRule="exact" w:before="137"/>
        <w:ind w:left="0" w:right="0" w:firstLine="0"/>
        <w:jc w:val="right"/>
        <w:rPr>
          <w:sz w:val="12"/>
        </w:rPr>
      </w:pPr>
      <w:r>
        <w:rPr/>
        <w:br w:type="column"/>
      </w:r>
      <w:r>
        <w:rPr>
          <w:rFonts w:ascii="Symbol" w:hAnsi="Symbol"/>
          <w:position w:val="-3"/>
          <w:sz w:val="12"/>
        </w:rPr>
        <w:t></w:t>
      </w:r>
      <w:r>
        <w:rPr>
          <w:spacing w:val="-8"/>
          <w:position w:val="-3"/>
          <w:sz w:val="12"/>
        </w:rPr>
        <w:t> </w:t>
      </w:r>
      <w:r>
        <w:rPr>
          <w:spacing w:val="-5"/>
          <w:sz w:val="12"/>
        </w:rPr>
        <w:t>(1)</w:t>
      </w:r>
    </w:p>
    <w:p>
      <w:pPr>
        <w:tabs>
          <w:tab w:pos="1892" w:val="left" w:leader="none"/>
          <w:tab w:pos="2314" w:val="left" w:leader="none"/>
        </w:tabs>
        <w:spacing w:line="134" w:lineRule="exact" w:before="32"/>
        <w:ind w:left="879" w:right="0" w:firstLine="0"/>
        <w:jc w:val="left"/>
        <w:rPr>
          <w:rFonts w:ascii="Symbol" w:hAnsi="Symbol"/>
          <w:sz w:val="9"/>
        </w:rPr>
      </w:pPr>
      <w:r>
        <w:rPr/>
        <w:br w:type="column"/>
      </w:r>
      <w:r>
        <w:rPr>
          <w:rFonts w:ascii="Symbol" w:hAnsi="Symbol"/>
          <w:position w:val="-2"/>
          <w:sz w:val="9"/>
        </w:rPr>
        <w:t></w:t>
      </w:r>
      <w:r>
        <w:rPr>
          <w:spacing w:val="38"/>
          <w:position w:val="-2"/>
          <w:sz w:val="9"/>
        </w:rPr>
        <w:t>  </w:t>
      </w:r>
      <w:r>
        <w:rPr>
          <w:rFonts w:ascii="Symbol" w:hAnsi="Symbol"/>
          <w:spacing w:val="-10"/>
          <w:sz w:val="21"/>
        </w:rPr>
        <w:t></w:t>
      </w:r>
      <w:r>
        <w:rPr>
          <w:sz w:val="21"/>
        </w:rPr>
        <w:tab/>
      </w:r>
      <w:r>
        <w:rPr>
          <w:rFonts w:ascii="Symbol" w:hAnsi="Symbol"/>
          <w:sz w:val="21"/>
          <w:vertAlign w:val="superscript"/>
        </w:rPr>
        <w:t></w:t>
      </w:r>
      <w:r>
        <w:rPr>
          <w:spacing w:val="-6"/>
          <w:sz w:val="21"/>
          <w:vertAlign w:val="baseline"/>
        </w:rPr>
        <w:t> </w:t>
      </w:r>
      <w:r>
        <w:rPr>
          <w:rFonts w:ascii="Symbol" w:hAnsi="Symbol"/>
          <w:spacing w:val="-10"/>
          <w:sz w:val="21"/>
          <w:vertAlign w:val="baseline"/>
        </w:rPr>
        <w:t></w:t>
      </w:r>
      <w:r>
        <w:rPr>
          <w:sz w:val="21"/>
          <w:vertAlign w:val="baseline"/>
        </w:rPr>
        <w:tab/>
      </w:r>
      <w:r>
        <w:rPr>
          <w:rFonts w:ascii="Symbol" w:hAnsi="Symbol"/>
          <w:spacing w:val="-10"/>
          <w:position w:val="-2"/>
          <w:sz w:val="9"/>
          <w:vertAlign w:val="baseline"/>
        </w:rPr>
        <w:t></w:t>
      </w:r>
    </w:p>
    <w:p>
      <w:pPr>
        <w:spacing w:after="0" w:line="134" w:lineRule="exact"/>
        <w:jc w:val="left"/>
        <w:rPr>
          <w:rFonts w:ascii="Symbol" w:hAnsi="Symbol"/>
          <w:sz w:val="9"/>
        </w:rPr>
        <w:sectPr>
          <w:type w:val="continuous"/>
          <w:pgSz w:w="10890" w:h="14860"/>
          <w:pgMar w:header="713" w:footer="0" w:top="780" w:bottom="0" w:left="520" w:right="540"/>
          <w:cols w:num="4" w:equalWidth="0">
            <w:col w:w="1946" w:space="40"/>
            <w:col w:w="959" w:space="39"/>
            <w:col w:w="931" w:space="39"/>
            <w:col w:w="5876"/>
          </w:cols>
        </w:sectPr>
      </w:pPr>
    </w:p>
    <w:p>
      <w:pPr>
        <w:spacing w:line="260" w:lineRule="exact" w:before="0"/>
        <w:ind w:left="1669" w:right="0" w:firstLine="0"/>
        <w:jc w:val="left"/>
        <w:rPr>
          <w:i/>
          <w:sz w:val="21"/>
        </w:rPr>
      </w:pPr>
      <w:r>
        <w:rPr>
          <w:i/>
          <w:sz w:val="21"/>
        </w:rPr>
        <w:t>u</w:t>
      </w:r>
      <w:r>
        <w:rPr>
          <w:i/>
          <w:spacing w:val="44"/>
          <w:sz w:val="21"/>
        </w:rPr>
        <w:t>  </w:t>
      </w:r>
      <w:r>
        <w:rPr>
          <w:sz w:val="21"/>
        </w:rPr>
        <w:t>(</w:t>
      </w:r>
      <w:r>
        <w:rPr>
          <w:i/>
          <w:sz w:val="21"/>
        </w:rPr>
        <w:t>k </w:t>
      </w:r>
      <w:r>
        <w:rPr>
          <w:rFonts w:ascii="Symbol" w:hAnsi="Symbol"/>
          <w:sz w:val="21"/>
        </w:rPr>
        <w:t></w:t>
      </w:r>
      <w:r>
        <w:rPr>
          <w:sz w:val="21"/>
        </w:rPr>
        <w:t>1)</w:t>
      </w:r>
      <w:r>
        <w:rPr>
          <w:spacing w:val="-4"/>
          <w:sz w:val="21"/>
        </w:rPr>
        <w:t> </w:t>
      </w:r>
      <w:r>
        <w:rPr>
          <w:rFonts w:ascii="Symbol" w:hAnsi="Symbol"/>
          <w:sz w:val="21"/>
        </w:rPr>
        <w:t></w:t>
      </w:r>
      <w:r>
        <w:rPr>
          <w:spacing w:val="-10"/>
          <w:sz w:val="21"/>
        </w:rPr>
        <w:t> </w:t>
      </w:r>
      <w:r>
        <w:rPr>
          <w:i/>
          <w:sz w:val="21"/>
        </w:rPr>
        <w:t>u</w:t>
      </w:r>
      <w:r>
        <w:rPr>
          <w:i/>
          <w:spacing w:val="34"/>
          <w:sz w:val="21"/>
        </w:rPr>
        <w:t>  </w:t>
      </w:r>
      <w:r>
        <w:rPr>
          <w:sz w:val="21"/>
        </w:rPr>
        <w:t>(</w:t>
      </w:r>
      <w:r>
        <w:rPr>
          <w:i/>
          <w:sz w:val="21"/>
        </w:rPr>
        <w:t>k</w:t>
      </w:r>
      <w:r>
        <w:rPr>
          <w:i/>
          <w:spacing w:val="-1"/>
          <w:sz w:val="21"/>
        </w:rPr>
        <w:t> </w:t>
      </w:r>
      <w:r>
        <w:rPr>
          <w:rFonts w:ascii="Symbol" w:hAnsi="Symbol"/>
          <w:sz w:val="21"/>
        </w:rPr>
        <w:t></w:t>
      </w:r>
      <w:r>
        <w:rPr>
          <w:sz w:val="21"/>
        </w:rPr>
        <w:t>1)</w:t>
      </w:r>
      <w:r>
        <w:rPr>
          <w:spacing w:val="-18"/>
          <w:sz w:val="21"/>
        </w:rPr>
        <w:t> </w:t>
      </w:r>
      <w:r>
        <w:rPr>
          <w:rFonts w:ascii="Symbol" w:hAnsi="Symbol"/>
          <w:sz w:val="21"/>
        </w:rPr>
        <w:t></w:t>
      </w:r>
      <w:r>
        <w:rPr>
          <w:spacing w:val="-24"/>
          <w:sz w:val="21"/>
        </w:rPr>
        <w:t> </w:t>
      </w:r>
      <w:r>
        <w:rPr>
          <w:i/>
          <w:sz w:val="21"/>
        </w:rPr>
        <w:t>u</w:t>
      </w:r>
      <w:r>
        <w:rPr>
          <w:i/>
          <w:spacing w:val="34"/>
          <w:sz w:val="21"/>
        </w:rPr>
        <w:t>  </w:t>
      </w:r>
      <w:r>
        <w:rPr>
          <w:sz w:val="21"/>
        </w:rPr>
        <w:t>(</w:t>
      </w:r>
      <w:r>
        <w:rPr>
          <w:i/>
          <w:sz w:val="21"/>
        </w:rPr>
        <w:t>k</w:t>
      </w:r>
      <w:r>
        <w:rPr>
          <w:sz w:val="21"/>
        </w:rPr>
        <w:t>)</w:t>
      </w:r>
      <w:r>
        <w:rPr>
          <w:spacing w:val="-5"/>
          <w:sz w:val="21"/>
        </w:rPr>
        <w:t> </w:t>
      </w:r>
      <w:r>
        <w:rPr>
          <w:rFonts w:ascii="Symbol" w:hAnsi="Symbol"/>
          <w:sz w:val="21"/>
        </w:rPr>
        <w:t></w:t>
      </w:r>
      <w:r>
        <w:rPr>
          <w:spacing w:val="-7"/>
          <w:sz w:val="21"/>
        </w:rPr>
        <w:t> </w:t>
      </w:r>
      <w:r>
        <w:rPr>
          <w:sz w:val="21"/>
        </w:rPr>
        <w:t>(1</w:t>
      </w:r>
      <w:r>
        <w:rPr>
          <w:rFonts w:ascii="Symbol" w:hAnsi="Symbol"/>
          <w:sz w:val="21"/>
        </w:rPr>
        <w:t></w:t>
      </w:r>
      <w:r>
        <w:rPr>
          <w:spacing w:val="-20"/>
          <w:sz w:val="21"/>
        </w:rPr>
        <w:t> </w:t>
      </w:r>
      <w:r>
        <w:rPr>
          <w:i/>
          <w:sz w:val="21"/>
        </w:rPr>
        <w:t>e</w:t>
      </w:r>
      <w:r>
        <w:rPr>
          <w:i/>
          <w:sz w:val="21"/>
          <w:vertAlign w:val="superscript"/>
        </w:rPr>
        <w:t>a</w:t>
      </w:r>
      <w:r>
        <w:rPr>
          <w:i/>
          <w:spacing w:val="-26"/>
          <w:sz w:val="21"/>
          <w:vertAlign w:val="baseline"/>
        </w:rPr>
        <w:t> </w:t>
      </w:r>
      <w:r>
        <w:rPr>
          <w:sz w:val="21"/>
          <w:vertAlign w:val="baseline"/>
        </w:rPr>
        <w:t>)</w:t>
      </w:r>
      <w:r>
        <w:rPr>
          <w:spacing w:val="-31"/>
          <w:sz w:val="21"/>
          <w:vertAlign w:val="baseline"/>
        </w:rPr>
        <w:t> </w:t>
      </w:r>
      <w:r>
        <w:rPr>
          <w:rFonts w:ascii="Symbol" w:hAnsi="Symbol"/>
          <w:position w:val="5"/>
          <w:sz w:val="21"/>
          <w:vertAlign w:val="baseline"/>
        </w:rPr>
        <w:t></w:t>
      </w:r>
      <w:r>
        <w:rPr>
          <w:spacing w:val="-31"/>
          <w:position w:val="5"/>
          <w:sz w:val="21"/>
          <w:vertAlign w:val="baseline"/>
        </w:rPr>
        <w:t> </w:t>
      </w:r>
      <w:r>
        <w:rPr>
          <w:i/>
          <w:sz w:val="21"/>
          <w:vertAlign w:val="baseline"/>
        </w:rPr>
        <w:t>u</w:t>
      </w:r>
      <w:r>
        <w:rPr>
          <w:sz w:val="21"/>
          <w:vertAlign w:val="superscript"/>
        </w:rPr>
        <w:t>(0)</w:t>
      </w:r>
      <w:r>
        <w:rPr>
          <w:spacing w:val="-27"/>
          <w:sz w:val="21"/>
          <w:vertAlign w:val="baseline"/>
        </w:rPr>
        <w:t> </w:t>
      </w:r>
      <w:r>
        <w:rPr>
          <w:sz w:val="21"/>
          <w:vertAlign w:val="baseline"/>
        </w:rPr>
        <w:t>(1)</w:t>
      </w:r>
      <w:r>
        <w:rPr>
          <w:spacing w:val="-18"/>
          <w:sz w:val="21"/>
          <w:vertAlign w:val="baseline"/>
        </w:rPr>
        <w:t> </w:t>
      </w:r>
      <w:r>
        <w:rPr>
          <w:rFonts w:ascii="Symbol" w:hAnsi="Symbol"/>
          <w:sz w:val="21"/>
          <w:vertAlign w:val="baseline"/>
        </w:rPr>
        <w:t></w:t>
      </w:r>
      <w:r>
        <w:rPr>
          <w:spacing w:val="-14"/>
          <w:sz w:val="21"/>
          <w:vertAlign w:val="baseline"/>
        </w:rPr>
        <w:t> </w:t>
      </w:r>
      <w:r>
        <w:rPr>
          <w:i/>
          <w:spacing w:val="-41"/>
          <w:position w:val="13"/>
          <w:sz w:val="21"/>
          <w:u w:val="single"/>
          <w:vertAlign w:val="baseline"/>
        </w:rPr>
        <w:t> </w:t>
      </w:r>
      <w:r>
        <w:rPr>
          <w:i/>
          <w:position w:val="13"/>
          <w:sz w:val="21"/>
          <w:u w:val="single"/>
          <w:vertAlign w:val="baseline"/>
        </w:rPr>
        <w:t>b</w:t>
      </w:r>
      <w:r>
        <w:rPr>
          <w:i/>
          <w:spacing w:val="-7"/>
          <w:position w:val="13"/>
          <w:sz w:val="21"/>
          <w:u w:val="none"/>
          <w:vertAlign w:val="baseline"/>
        </w:rPr>
        <w:t> </w:t>
      </w:r>
      <w:r>
        <w:rPr>
          <w:rFonts w:ascii="Symbol" w:hAnsi="Symbol"/>
          <w:position w:val="5"/>
          <w:sz w:val="21"/>
          <w:u w:val="none"/>
          <w:vertAlign w:val="baseline"/>
        </w:rPr>
        <w:t></w:t>
      </w:r>
      <w:r>
        <w:rPr>
          <w:spacing w:val="-28"/>
          <w:position w:val="5"/>
          <w:sz w:val="21"/>
          <w:u w:val="none"/>
          <w:vertAlign w:val="baseline"/>
        </w:rPr>
        <w:t> </w:t>
      </w:r>
      <w:r>
        <w:rPr>
          <w:i/>
          <w:spacing w:val="-4"/>
          <w:sz w:val="21"/>
          <w:u w:val="none"/>
          <w:vertAlign w:val="baseline"/>
        </w:rPr>
        <w:t>e</w:t>
      </w:r>
      <w:r>
        <w:rPr>
          <w:rFonts w:ascii="Symbol" w:hAnsi="Symbol"/>
          <w:spacing w:val="-4"/>
          <w:sz w:val="21"/>
          <w:u w:val="none"/>
          <w:vertAlign w:val="superscript"/>
        </w:rPr>
        <w:t></w:t>
      </w:r>
      <w:r>
        <w:rPr>
          <w:i/>
          <w:spacing w:val="-4"/>
          <w:sz w:val="21"/>
          <w:u w:val="none"/>
          <w:vertAlign w:val="superscript"/>
        </w:rPr>
        <w:t>ak</w:t>
      </w:r>
    </w:p>
    <w:p>
      <w:pPr>
        <w:spacing w:line="183" w:lineRule="exact" w:before="77"/>
        <w:ind w:left="429" w:right="0" w:firstLine="0"/>
        <w:jc w:val="left"/>
        <w:rPr>
          <w:sz w:val="20"/>
        </w:rPr>
      </w:pPr>
      <w:r>
        <w:rPr/>
        <w:br w:type="column"/>
      </w:r>
      <w:r>
        <w:rPr>
          <w:w w:val="105"/>
          <w:sz w:val="20"/>
        </w:rPr>
        <w:t>(</w:t>
      </w:r>
      <w:r>
        <w:rPr>
          <w:i/>
          <w:w w:val="105"/>
          <w:sz w:val="20"/>
        </w:rPr>
        <w:t>k</w:t>
      </w:r>
      <w:r>
        <w:rPr>
          <w:i/>
          <w:spacing w:val="-8"/>
          <w:w w:val="105"/>
          <w:sz w:val="20"/>
        </w:rPr>
        <w:t> </w:t>
      </w:r>
      <w:r>
        <w:rPr>
          <w:rFonts w:ascii="Symbol" w:hAnsi="Symbol"/>
          <w:w w:val="105"/>
          <w:sz w:val="20"/>
        </w:rPr>
        <w:t></w:t>
      </w:r>
      <w:r>
        <w:rPr>
          <w:spacing w:val="-22"/>
          <w:w w:val="105"/>
          <w:sz w:val="20"/>
        </w:rPr>
        <w:t> </w:t>
      </w:r>
      <w:r>
        <w:rPr>
          <w:w w:val="105"/>
          <w:sz w:val="20"/>
        </w:rPr>
        <w:t>1,2,</w:t>
      </w:r>
      <w:r>
        <w:rPr>
          <w:rFonts w:ascii="FreeSerif" w:hAnsi="FreeSerif"/>
          <w:w w:val="105"/>
          <w:sz w:val="20"/>
        </w:rPr>
        <w:t>⋯</w:t>
      </w:r>
      <w:r>
        <w:rPr>
          <w:w w:val="105"/>
          <w:sz w:val="20"/>
        </w:rPr>
        <w:t>,</w:t>
      </w:r>
      <w:r>
        <w:rPr>
          <w:spacing w:val="-28"/>
          <w:w w:val="105"/>
          <w:sz w:val="20"/>
        </w:rPr>
        <w:t> </w:t>
      </w:r>
      <w:r>
        <w:rPr>
          <w:i/>
          <w:w w:val="105"/>
          <w:sz w:val="20"/>
        </w:rPr>
        <w:t>n</w:t>
      </w:r>
      <w:r>
        <w:rPr>
          <w:i/>
          <w:spacing w:val="-13"/>
          <w:w w:val="105"/>
          <w:sz w:val="20"/>
        </w:rPr>
        <w:t> </w:t>
      </w:r>
      <w:r>
        <w:rPr>
          <w:rFonts w:ascii="Symbol" w:hAnsi="Symbol"/>
          <w:spacing w:val="-5"/>
          <w:w w:val="105"/>
          <w:sz w:val="20"/>
        </w:rPr>
        <w:t></w:t>
      </w:r>
      <w:r>
        <w:rPr>
          <w:spacing w:val="-5"/>
          <w:w w:val="105"/>
          <w:sz w:val="20"/>
        </w:rPr>
        <w:t>1)</w:t>
      </w:r>
    </w:p>
    <w:p>
      <w:pPr>
        <w:spacing w:line="182" w:lineRule="exact" w:before="78"/>
        <w:ind w:left="792" w:right="0" w:firstLine="0"/>
        <w:jc w:val="left"/>
        <w:rPr>
          <w:i/>
          <w:sz w:val="20"/>
        </w:rPr>
      </w:pPr>
      <w:r>
        <w:rPr/>
        <w:br w:type="column"/>
      </w:r>
      <w:r>
        <w:rPr>
          <w:i/>
          <w:spacing w:val="-5"/>
          <w:sz w:val="20"/>
        </w:rPr>
        <w:t>(7)</w:t>
      </w:r>
    </w:p>
    <w:p>
      <w:pPr>
        <w:spacing w:after="0" w:line="182" w:lineRule="exact"/>
        <w:jc w:val="left"/>
        <w:rPr>
          <w:sz w:val="20"/>
        </w:rPr>
        <w:sectPr>
          <w:type w:val="continuous"/>
          <w:pgSz w:w="10890" w:h="14860"/>
          <w:pgMar w:header="713" w:footer="0" w:top="780" w:bottom="0" w:left="520" w:right="540"/>
          <w:cols w:num="3" w:equalWidth="0">
            <w:col w:w="6397" w:space="40"/>
            <w:col w:w="1822" w:space="39"/>
            <w:col w:w="1532"/>
          </w:cols>
        </w:sectPr>
      </w:pPr>
    </w:p>
    <w:p>
      <w:pPr>
        <w:tabs>
          <w:tab w:pos="2081" w:val="left" w:leader="none"/>
        </w:tabs>
        <w:spacing w:line="189" w:lineRule="exact" w:before="1"/>
        <w:ind w:left="1245" w:right="0" w:firstLine="0"/>
        <w:jc w:val="center"/>
        <w:rPr>
          <w:rFonts w:ascii="Symbol" w:hAnsi="Symbol"/>
          <w:sz w:val="21"/>
        </w:rPr>
      </w:pPr>
      <w:r>
        <w:rPr>
          <w:rFonts w:ascii="Symbol" w:hAnsi="Symbol"/>
          <w:spacing w:val="-10"/>
          <w:sz w:val="21"/>
        </w:rPr>
        <w:t></w:t>
      </w:r>
      <w:r>
        <w:rPr>
          <w:sz w:val="21"/>
        </w:rPr>
        <w:tab/>
      </w:r>
      <w:r>
        <w:rPr>
          <w:rFonts w:ascii="Symbol" w:hAnsi="Symbol"/>
          <w:sz w:val="21"/>
          <w:vertAlign w:val="superscript"/>
        </w:rPr>
        <w:t></w:t>
      </w:r>
      <w:r>
        <w:rPr>
          <w:spacing w:val="-6"/>
          <w:sz w:val="21"/>
          <w:vertAlign w:val="baseline"/>
        </w:rPr>
        <w:t> </w:t>
      </w:r>
      <w:r>
        <w:rPr>
          <w:rFonts w:ascii="Symbol" w:hAnsi="Symbol"/>
          <w:spacing w:val="-10"/>
          <w:sz w:val="21"/>
          <w:vertAlign w:val="baseline"/>
        </w:rPr>
        <w:t></w:t>
      </w:r>
    </w:p>
    <w:p>
      <w:pPr>
        <w:tabs>
          <w:tab w:pos="2063" w:val="left" w:leader="none"/>
        </w:tabs>
        <w:spacing w:line="224" w:lineRule="exact" w:before="0"/>
        <w:ind w:left="1245" w:right="0" w:firstLine="0"/>
        <w:jc w:val="center"/>
        <w:rPr>
          <w:rFonts w:ascii="Symbol" w:hAnsi="Symbol"/>
          <w:sz w:val="21"/>
        </w:rPr>
      </w:pPr>
      <w:r>
        <w:rPr>
          <w:rFonts w:ascii="Symbol" w:hAnsi="Symbol"/>
          <w:spacing w:val="-10"/>
          <w:sz w:val="21"/>
        </w:rPr>
        <w:t></w:t>
      </w:r>
      <w:r>
        <w:rPr>
          <w:sz w:val="21"/>
        </w:rPr>
        <w:tab/>
      </w:r>
      <w:r>
        <w:rPr>
          <w:i/>
          <w:position w:val="5"/>
          <w:sz w:val="21"/>
        </w:rPr>
        <w:t>a</w:t>
      </w:r>
      <w:r>
        <w:rPr>
          <w:i/>
          <w:spacing w:val="-8"/>
          <w:position w:val="5"/>
          <w:sz w:val="21"/>
        </w:rPr>
        <w:t> </w:t>
      </w:r>
      <w:r>
        <w:rPr>
          <w:rFonts w:ascii="Symbol" w:hAnsi="Symbol"/>
          <w:spacing w:val="-10"/>
          <w:sz w:val="21"/>
        </w:rPr>
        <w:t></w:t>
      </w:r>
    </w:p>
    <w:p>
      <w:pPr>
        <w:pStyle w:val="ListParagraph"/>
        <w:numPr>
          <w:ilvl w:val="1"/>
          <w:numId w:val="1"/>
        </w:numPr>
        <w:tabs>
          <w:tab w:pos="775" w:val="left" w:leader="none"/>
        </w:tabs>
        <w:spacing w:line="240" w:lineRule="auto" w:before="256" w:after="0"/>
        <w:ind w:left="775" w:right="0" w:hanging="299"/>
        <w:jc w:val="left"/>
        <w:rPr>
          <w:i/>
          <w:sz w:val="20"/>
        </w:rPr>
      </w:pPr>
      <w:r>
        <w:rPr>
          <w:i/>
          <w:sz w:val="20"/>
        </w:rPr>
        <w:t>Test</w:t>
      </w:r>
      <w:r>
        <w:rPr>
          <w:i/>
          <w:spacing w:val="-3"/>
          <w:sz w:val="20"/>
        </w:rPr>
        <w:t> </w:t>
      </w:r>
      <w:r>
        <w:rPr>
          <w:i/>
          <w:sz w:val="20"/>
        </w:rPr>
        <w:t>on</w:t>
      </w:r>
      <w:r>
        <w:rPr>
          <w:i/>
          <w:spacing w:val="-1"/>
          <w:sz w:val="20"/>
        </w:rPr>
        <w:t> </w:t>
      </w:r>
      <w:r>
        <w:rPr>
          <w:i/>
          <w:sz w:val="20"/>
        </w:rPr>
        <w:t>the</w:t>
      </w:r>
      <w:r>
        <w:rPr>
          <w:i/>
          <w:spacing w:val="-1"/>
          <w:sz w:val="20"/>
        </w:rPr>
        <w:t> </w:t>
      </w:r>
      <w:r>
        <w:rPr>
          <w:i/>
          <w:sz w:val="20"/>
        </w:rPr>
        <w:t>forecasting</w:t>
      </w:r>
      <w:r>
        <w:rPr>
          <w:i/>
          <w:spacing w:val="-2"/>
          <w:sz w:val="20"/>
        </w:rPr>
        <w:t> </w:t>
      </w:r>
      <w:r>
        <w:rPr>
          <w:i/>
          <w:sz w:val="20"/>
        </w:rPr>
        <w:t>accuracy</w:t>
      </w:r>
      <w:r>
        <w:rPr>
          <w:i/>
          <w:spacing w:val="-20"/>
          <w:sz w:val="20"/>
        </w:rPr>
        <w:t> </w:t>
      </w:r>
      <w:r>
        <w:rPr>
          <w:i/>
          <w:spacing w:val="-5"/>
          <w:sz w:val="20"/>
          <w:vertAlign w:val="superscript"/>
        </w:rPr>
        <w:t>[6]</w:t>
      </w:r>
    </w:p>
    <w:p>
      <w:pPr>
        <w:pStyle w:val="BodyText"/>
        <w:spacing w:before="19"/>
        <w:rPr>
          <w:i/>
        </w:rPr>
      </w:pPr>
    </w:p>
    <w:p>
      <w:pPr>
        <w:pStyle w:val="BodyText"/>
        <w:spacing w:line="249" w:lineRule="auto"/>
        <w:ind w:left="476" w:right="520" w:firstLine="237"/>
      </w:pPr>
      <w:r>
        <w:rPr/>
        <w:t>Only by testing the model can we find out whether the forecasting model can meet the needs of practice</w:t>
      </w:r>
      <w:r>
        <w:rPr>
          <w:spacing w:val="40"/>
        </w:rPr>
        <w:t> </w:t>
      </w:r>
      <w:r>
        <w:rPr/>
        <w:t>and the test can be done by posterior error, which is as follows:</w:t>
      </w:r>
    </w:p>
    <w:p>
      <w:pPr>
        <w:spacing w:after="0" w:line="249" w:lineRule="auto"/>
        <w:sectPr>
          <w:type w:val="continuous"/>
          <w:pgSz w:w="10890" w:h="14860"/>
          <w:pgMar w:header="713" w:footer="0" w:top="780" w:bottom="0" w:left="520" w:right="540"/>
        </w:sectPr>
      </w:pPr>
    </w:p>
    <w:p>
      <w:pPr>
        <w:pStyle w:val="BodyText"/>
        <w:spacing w:before="132"/>
      </w:pPr>
    </w:p>
    <w:p>
      <w:pPr>
        <w:pStyle w:val="BodyText"/>
        <w:ind w:left="714"/>
      </w:pPr>
      <w:r>
        <w:rPr/>
        <w:t>The</w:t>
      </w:r>
      <w:r>
        <w:rPr>
          <w:spacing w:val="-2"/>
        </w:rPr>
        <w:t> average:</w:t>
      </w:r>
    </w:p>
    <w:p>
      <w:pPr>
        <w:spacing w:before="16"/>
        <w:ind w:left="714" w:right="0" w:firstLine="0"/>
        <w:jc w:val="left"/>
        <w:rPr>
          <w:sz w:val="24"/>
        </w:rPr>
      </w:pPr>
      <w:r>
        <w:rPr/>
        <w:br w:type="column"/>
      </w:r>
      <w:r>
        <w:rPr>
          <w:rFonts w:ascii="DejaVu Serif" w:hAnsi="DejaVu Serif"/>
          <w:i/>
          <w:w w:val="90"/>
          <w:sz w:val="25"/>
        </w:rPr>
        <w:t>ε</w:t>
      </w:r>
      <w:r>
        <w:rPr>
          <w:rFonts w:ascii="DejaVu Serif" w:hAnsi="DejaVu Serif"/>
          <w:i/>
          <w:spacing w:val="-27"/>
          <w:w w:val="90"/>
          <w:sz w:val="25"/>
        </w:rPr>
        <w:t> </w:t>
      </w:r>
      <w:r>
        <w:rPr>
          <w:w w:val="90"/>
          <w:sz w:val="25"/>
          <w:vertAlign w:val="superscript"/>
        </w:rPr>
        <w:t>(0)</w:t>
      </w:r>
      <w:r>
        <w:rPr>
          <w:spacing w:val="-23"/>
          <w:w w:val="90"/>
          <w:sz w:val="25"/>
          <w:vertAlign w:val="baseline"/>
        </w:rPr>
        <w:t> </w:t>
      </w:r>
      <w:r>
        <w:rPr>
          <w:w w:val="90"/>
          <w:sz w:val="24"/>
          <w:vertAlign w:val="baseline"/>
        </w:rPr>
        <w:t>(</w:t>
      </w:r>
      <w:r>
        <w:rPr>
          <w:i/>
          <w:w w:val="90"/>
          <w:sz w:val="24"/>
          <w:vertAlign w:val="baseline"/>
        </w:rPr>
        <w:t>i</w:t>
      </w:r>
      <w:r>
        <w:rPr>
          <w:w w:val="90"/>
          <w:sz w:val="24"/>
          <w:vertAlign w:val="baseline"/>
        </w:rPr>
        <w:t>)</w:t>
      </w:r>
      <w:r>
        <w:rPr>
          <w:spacing w:val="7"/>
          <w:sz w:val="24"/>
          <w:vertAlign w:val="baseline"/>
        </w:rPr>
        <w:t> </w:t>
      </w:r>
      <w:r>
        <w:rPr>
          <w:rFonts w:ascii="Symbol" w:hAnsi="Symbol"/>
          <w:w w:val="90"/>
          <w:sz w:val="24"/>
          <w:vertAlign w:val="baseline"/>
        </w:rPr>
        <w:t></w:t>
      </w:r>
      <w:r>
        <w:rPr>
          <w:spacing w:val="-2"/>
          <w:sz w:val="24"/>
          <w:vertAlign w:val="baseline"/>
        </w:rPr>
        <w:t> </w:t>
      </w:r>
      <w:r>
        <w:rPr>
          <w:i/>
          <w:w w:val="90"/>
          <w:sz w:val="24"/>
          <w:vertAlign w:val="baseline"/>
        </w:rPr>
        <w:t>u</w:t>
      </w:r>
      <w:r>
        <w:rPr>
          <w:w w:val="90"/>
          <w:sz w:val="24"/>
          <w:vertAlign w:val="superscript"/>
        </w:rPr>
        <w:t>(0)</w:t>
      </w:r>
      <w:r>
        <w:rPr>
          <w:spacing w:val="-19"/>
          <w:w w:val="90"/>
          <w:sz w:val="24"/>
          <w:vertAlign w:val="baseline"/>
        </w:rPr>
        <w:t> </w:t>
      </w:r>
      <w:r>
        <w:rPr>
          <w:w w:val="90"/>
          <w:sz w:val="24"/>
          <w:vertAlign w:val="baseline"/>
        </w:rPr>
        <w:t>(</w:t>
      </w:r>
      <w:r>
        <w:rPr>
          <w:i/>
          <w:w w:val="90"/>
          <w:sz w:val="24"/>
          <w:vertAlign w:val="baseline"/>
        </w:rPr>
        <w:t>i</w:t>
      </w:r>
      <w:r>
        <w:rPr>
          <w:w w:val="90"/>
          <w:sz w:val="24"/>
          <w:vertAlign w:val="baseline"/>
        </w:rPr>
        <w:t>)</w:t>
      </w:r>
      <w:r>
        <w:rPr>
          <w:spacing w:val="-6"/>
          <w:w w:val="90"/>
          <w:sz w:val="24"/>
          <w:vertAlign w:val="baseline"/>
        </w:rPr>
        <w:t> </w:t>
      </w:r>
      <w:r>
        <w:rPr>
          <w:rFonts w:ascii="Symbol" w:hAnsi="Symbol"/>
          <w:w w:val="90"/>
          <w:sz w:val="24"/>
          <w:vertAlign w:val="baseline"/>
        </w:rPr>
        <w:t></w:t>
      </w:r>
      <w:r>
        <w:rPr>
          <w:spacing w:val="-15"/>
          <w:w w:val="90"/>
          <w:sz w:val="24"/>
          <w:vertAlign w:val="baseline"/>
        </w:rPr>
        <w:t> </w:t>
      </w:r>
      <w:r>
        <w:rPr>
          <w:i/>
          <w:w w:val="90"/>
          <w:sz w:val="24"/>
          <w:vertAlign w:val="baseline"/>
        </w:rPr>
        <w:t>u</w:t>
      </w:r>
      <w:r>
        <w:rPr>
          <w:w w:val="90"/>
          <w:position w:val="1"/>
          <w:sz w:val="24"/>
          <w:vertAlign w:val="baseline"/>
        </w:rPr>
        <w:t>ˆ</w:t>
      </w:r>
      <w:r>
        <w:rPr>
          <w:w w:val="90"/>
          <w:position w:val="1"/>
          <w:sz w:val="24"/>
          <w:vertAlign w:val="superscript"/>
        </w:rPr>
        <w:t>(0)</w:t>
      </w:r>
      <w:r>
        <w:rPr>
          <w:spacing w:val="-20"/>
          <w:w w:val="90"/>
          <w:position w:val="1"/>
          <w:sz w:val="24"/>
          <w:vertAlign w:val="baseline"/>
        </w:rPr>
        <w:t> </w:t>
      </w:r>
      <w:r>
        <w:rPr>
          <w:spacing w:val="-5"/>
          <w:w w:val="90"/>
          <w:sz w:val="24"/>
          <w:vertAlign w:val="baseline"/>
        </w:rPr>
        <w:t>(</w:t>
      </w:r>
      <w:r>
        <w:rPr>
          <w:i/>
          <w:spacing w:val="-5"/>
          <w:w w:val="90"/>
          <w:sz w:val="24"/>
          <w:vertAlign w:val="baseline"/>
        </w:rPr>
        <w:t>i</w:t>
      </w:r>
      <w:r>
        <w:rPr>
          <w:spacing w:val="-5"/>
          <w:w w:val="90"/>
          <w:sz w:val="24"/>
          <w:vertAlign w:val="baseline"/>
        </w:rPr>
        <w:t>) </w:t>
      </w:r>
    </w:p>
    <w:p>
      <w:pPr>
        <w:spacing w:before="71"/>
        <w:ind w:left="714" w:right="0" w:firstLine="0"/>
        <w:jc w:val="left"/>
        <w:rPr>
          <w:i/>
          <w:sz w:val="20"/>
        </w:rPr>
      </w:pPr>
      <w:r>
        <w:rPr/>
        <w:br w:type="column"/>
      </w:r>
      <w:r>
        <w:rPr>
          <w:i/>
          <w:spacing w:val="-5"/>
          <w:sz w:val="20"/>
        </w:rPr>
        <w:t>(8)</w:t>
      </w:r>
    </w:p>
    <w:p>
      <w:pPr>
        <w:spacing w:after="0"/>
        <w:jc w:val="left"/>
        <w:rPr>
          <w:sz w:val="20"/>
        </w:rPr>
        <w:sectPr>
          <w:type w:val="continuous"/>
          <w:pgSz w:w="10890" w:h="14860"/>
          <w:pgMar w:header="713" w:footer="0" w:top="780" w:bottom="0" w:left="520" w:right="540"/>
          <w:cols w:num="3" w:equalWidth="0">
            <w:col w:w="1794" w:space="1210"/>
            <w:col w:w="3005" w:space="2413"/>
            <w:col w:w="1408"/>
          </w:cols>
        </w:sectPr>
      </w:pPr>
    </w:p>
    <w:p>
      <w:pPr>
        <w:pStyle w:val="BodyText"/>
        <w:rPr>
          <w:i/>
        </w:rPr>
      </w:pPr>
    </w:p>
    <w:p>
      <w:pPr>
        <w:pStyle w:val="BodyText"/>
        <w:rPr>
          <w:i/>
        </w:rPr>
      </w:pPr>
    </w:p>
    <w:p>
      <w:pPr>
        <w:pStyle w:val="BodyText"/>
        <w:spacing w:before="36"/>
        <w:rPr>
          <w:i/>
        </w:rPr>
      </w:pPr>
    </w:p>
    <w:p>
      <w:pPr>
        <w:pStyle w:val="BodyText"/>
        <w:spacing w:before="1"/>
        <w:ind w:left="714"/>
      </w:pPr>
      <w:r>
        <w:rPr/>
        <w:t>The</w:t>
      </w:r>
      <w:r>
        <w:rPr>
          <w:spacing w:val="-2"/>
        </w:rPr>
        <w:t> </w:t>
      </w:r>
      <w:r>
        <w:rPr/>
        <w:t>variance</w:t>
      </w:r>
      <w:r>
        <w:rPr>
          <w:spacing w:val="-2"/>
        </w:rPr>
        <w:t> </w:t>
      </w:r>
      <w:r>
        <w:rPr/>
        <w:t>of </w:t>
      </w:r>
      <w:r>
        <w:rPr>
          <w:spacing w:val="-2"/>
        </w:rPr>
        <w:t>residual:</w:t>
      </w:r>
    </w:p>
    <w:p>
      <w:pPr>
        <w:spacing w:line="125" w:lineRule="exact" w:before="44"/>
        <w:ind w:left="744" w:right="0" w:firstLine="0"/>
        <w:jc w:val="left"/>
        <w:rPr>
          <w:rFonts w:ascii="Symbol" w:hAnsi="Symbol"/>
          <w:sz w:val="12"/>
        </w:rPr>
      </w:pPr>
      <w:r>
        <w:rPr/>
        <w:br w:type="column"/>
      </w:r>
      <w:r>
        <w:rPr>
          <w:rFonts w:ascii="Symbol" w:hAnsi="Symbol"/>
          <w:spacing w:val="-10"/>
          <w:w w:val="105"/>
          <w:sz w:val="12"/>
        </w:rPr>
        <w:t></w:t>
      </w:r>
    </w:p>
    <w:p>
      <w:pPr>
        <w:spacing w:line="241" w:lineRule="exact" w:before="0"/>
        <w:ind w:left="714" w:right="0" w:firstLine="0"/>
        <w:jc w:val="left"/>
        <w:rPr>
          <w:rFonts w:ascii="Symbol" w:hAnsi="Symbol"/>
          <w:sz w:val="21"/>
        </w:rPr>
      </w:pPr>
      <w:r>
        <w:rPr>
          <w:rFonts w:ascii="DejaVu Serif" w:hAnsi="DejaVu Serif"/>
          <w:i/>
          <w:spacing w:val="-2"/>
          <w:sz w:val="22"/>
        </w:rPr>
        <w:t>ε</w:t>
      </w:r>
      <w:r>
        <w:rPr>
          <w:rFonts w:ascii="DejaVu Serif" w:hAnsi="DejaVu Serif"/>
          <w:i/>
          <w:spacing w:val="-41"/>
          <w:sz w:val="22"/>
        </w:rPr>
        <w:t> </w:t>
      </w:r>
      <w:r>
        <w:rPr>
          <w:spacing w:val="-2"/>
          <w:sz w:val="21"/>
        </w:rPr>
        <w:t>(0)</w:t>
      </w:r>
      <w:r>
        <w:rPr>
          <w:spacing w:val="-11"/>
          <w:sz w:val="21"/>
        </w:rPr>
        <w:t> </w:t>
      </w:r>
      <w:r>
        <w:rPr>
          <w:rFonts w:ascii="Symbol" w:hAnsi="Symbol"/>
          <w:spacing w:val="-12"/>
          <w:sz w:val="21"/>
        </w:rPr>
        <w:t></w:t>
      </w:r>
    </w:p>
    <w:p>
      <w:pPr>
        <w:spacing w:before="29"/>
        <w:ind w:left="19" w:right="0" w:firstLine="0"/>
        <w:jc w:val="left"/>
        <w:rPr>
          <w:i/>
          <w:sz w:val="21"/>
        </w:rPr>
      </w:pPr>
      <w:r>
        <w:rPr/>
        <w:br w:type="column"/>
      </w:r>
      <w:r>
        <w:rPr>
          <w:sz w:val="21"/>
          <w:u w:val="single"/>
        </w:rPr>
        <w:t>1</w:t>
      </w:r>
      <w:r>
        <w:rPr>
          <w:spacing w:val="77"/>
          <w:sz w:val="21"/>
          <w:u w:val="none"/>
        </w:rPr>
        <w:t> </w:t>
      </w:r>
      <w:r>
        <w:rPr>
          <w:i/>
          <w:spacing w:val="-10"/>
          <w:sz w:val="21"/>
          <w:u w:val="none"/>
          <w:vertAlign w:val="superscript"/>
        </w:rPr>
        <w:t>n</w:t>
      </w:r>
    </w:p>
    <w:p>
      <w:pPr>
        <w:spacing w:before="55"/>
        <w:ind w:left="34" w:right="0" w:firstLine="0"/>
        <w:jc w:val="left"/>
        <w:rPr>
          <w:sz w:val="12"/>
        </w:rPr>
      </w:pPr>
      <w:r>
        <w:rPr/>
        <mc:AlternateContent>
          <mc:Choice Requires="wps">
            <w:drawing>
              <wp:anchor distT="0" distB="0" distL="0" distR="0" allowOverlap="1" layoutInCell="1" locked="0" behindDoc="1" simplePos="0" relativeHeight="486987776">
                <wp:simplePos x="0" y="0"/>
                <wp:positionH relativeFrom="page">
                  <wp:posOffset>3408235</wp:posOffset>
                </wp:positionH>
                <wp:positionV relativeFrom="paragraph">
                  <wp:posOffset>-116719</wp:posOffset>
                </wp:positionV>
                <wp:extent cx="52069" cy="24828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069" cy="248285"/>
                        </a:xfrm>
                        <a:prstGeom prst="rect">
                          <a:avLst/>
                        </a:prstGeom>
                      </wps:spPr>
                      <wps:txbx>
                        <w:txbxContent>
                          <w:p>
                            <w:pPr>
                              <w:spacing w:line="391" w:lineRule="exact" w:before="0"/>
                              <w:ind w:left="0" w:right="0" w:firstLine="0"/>
                              <w:jc w:val="left"/>
                              <w:rPr>
                                <w:rFonts w:ascii="Symbol" w:hAnsi="Symbol"/>
                                <w:sz w:val="32"/>
                              </w:rPr>
                            </w:pPr>
                            <w:r>
                              <w:rPr>
                                <w:rFonts w:ascii="Symbol" w:hAnsi="Symbol"/>
                                <w:spacing w:val="-168"/>
                                <w:sz w:val="32"/>
                              </w:rPr>
                              <w:t></w:t>
                            </w:r>
                          </w:p>
                        </w:txbxContent>
                      </wps:txbx>
                      <wps:bodyPr wrap="square" lIns="0" tIns="0" rIns="0" bIns="0" rtlCol="0">
                        <a:noAutofit/>
                      </wps:bodyPr>
                    </wps:wsp>
                  </a:graphicData>
                </a:graphic>
              </wp:anchor>
            </w:drawing>
          </mc:Choice>
          <mc:Fallback>
            <w:pict>
              <v:shape style="position:absolute;margin-left:268.364990pt;margin-top:-9.19049pt;width:4.1pt;height:19.55pt;mso-position-horizontal-relative:page;mso-position-vertical-relative:paragraph;z-index:-16328704" type="#_x0000_t202" id="docshape19" filled="false" stroked="false">
                <v:textbox inset="0,0,0,0">
                  <w:txbxContent>
                    <w:p>
                      <w:pPr>
                        <w:spacing w:line="391" w:lineRule="exact" w:before="0"/>
                        <w:ind w:left="0" w:right="0" w:firstLine="0"/>
                        <w:jc w:val="left"/>
                        <w:rPr>
                          <w:rFonts w:ascii="Symbol" w:hAnsi="Symbol"/>
                          <w:sz w:val="32"/>
                        </w:rPr>
                      </w:pPr>
                      <w:r>
                        <w:rPr>
                          <w:rFonts w:ascii="Symbol" w:hAnsi="Symbol"/>
                          <w:spacing w:val="-168"/>
                          <w:sz w:val="32"/>
                        </w:rPr>
                        <w:t></w:t>
                      </w:r>
                    </w:p>
                  </w:txbxContent>
                </v:textbox>
                <w10:wrap type="none"/>
              </v:shape>
            </w:pict>
          </mc:Fallback>
        </mc:AlternateContent>
      </w:r>
      <w:r>
        <w:rPr>
          <w:i/>
          <w:position w:val="4"/>
          <w:sz w:val="21"/>
        </w:rPr>
        <w:t>n</w:t>
      </w:r>
      <w:r>
        <w:rPr>
          <w:i/>
          <w:spacing w:val="27"/>
          <w:position w:val="4"/>
          <w:sz w:val="21"/>
        </w:rPr>
        <w:t> </w:t>
      </w:r>
      <w:r>
        <w:rPr>
          <w:i/>
          <w:spacing w:val="-5"/>
          <w:sz w:val="12"/>
        </w:rPr>
        <w:t>i</w:t>
      </w:r>
      <w:r>
        <w:rPr>
          <w:rFonts w:ascii="Symbol" w:hAnsi="Symbol"/>
          <w:spacing w:val="-5"/>
          <w:sz w:val="12"/>
        </w:rPr>
        <w:t></w:t>
      </w:r>
      <w:r>
        <w:rPr>
          <w:spacing w:val="-5"/>
          <w:sz w:val="12"/>
        </w:rPr>
        <w:t>1</w:t>
      </w:r>
    </w:p>
    <w:p>
      <w:pPr>
        <w:spacing w:line="240" w:lineRule="auto" w:before="11"/>
        <w:rPr>
          <w:sz w:val="12"/>
        </w:rPr>
      </w:pPr>
      <w:r>
        <w:rPr/>
        <w:br w:type="column"/>
      </w:r>
      <w:r>
        <w:rPr>
          <w:sz w:val="12"/>
        </w:rPr>
      </w:r>
    </w:p>
    <w:p>
      <w:pPr>
        <w:spacing w:before="0"/>
        <w:ind w:left="4" w:right="0" w:firstLine="0"/>
        <w:jc w:val="left"/>
        <w:rPr>
          <w:sz w:val="12"/>
        </w:rPr>
      </w:pPr>
      <w:r>
        <w:rPr>
          <w:rFonts w:ascii="DejaVu Serif" w:hAnsi="DejaVu Serif"/>
          <w:i/>
          <w:w w:val="75"/>
          <w:position w:val="-8"/>
          <w:sz w:val="22"/>
        </w:rPr>
        <w:t>ε</w:t>
      </w:r>
      <w:r>
        <w:rPr>
          <w:rFonts w:ascii="DejaVu Serif" w:hAnsi="DejaVu Serif"/>
          <w:i/>
          <w:spacing w:val="-7"/>
          <w:w w:val="75"/>
          <w:position w:val="-8"/>
          <w:sz w:val="22"/>
        </w:rPr>
        <w:t> </w:t>
      </w:r>
      <w:r>
        <w:rPr>
          <w:spacing w:val="-5"/>
          <w:w w:val="95"/>
          <w:sz w:val="12"/>
        </w:rPr>
        <w:t>(0)</w:t>
      </w:r>
    </w:p>
    <w:p>
      <w:pPr>
        <w:spacing w:before="162"/>
        <w:ind w:left="0" w:right="0" w:firstLine="0"/>
        <w:jc w:val="left"/>
        <w:rPr>
          <w:sz w:val="21"/>
        </w:rPr>
      </w:pPr>
      <w:r>
        <w:rPr/>
        <w:br w:type="column"/>
      </w:r>
      <w:r>
        <w:rPr>
          <w:spacing w:val="-5"/>
          <w:sz w:val="21"/>
        </w:rPr>
        <w:t>(</w:t>
      </w:r>
      <w:r>
        <w:rPr>
          <w:i/>
          <w:spacing w:val="-5"/>
          <w:sz w:val="21"/>
        </w:rPr>
        <w:t>i</w:t>
      </w:r>
      <w:r>
        <w:rPr>
          <w:spacing w:val="-5"/>
          <w:sz w:val="21"/>
        </w:rPr>
        <w:t>)</w:t>
      </w:r>
    </w:p>
    <w:p>
      <w:pPr>
        <w:spacing w:before="140"/>
        <w:ind w:left="714" w:right="0" w:firstLine="0"/>
        <w:jc w:val="left"/>
        <w:rPr>
          <w:i/>
          <w:sz w:val="20"/>
        </w:rPr>
      </w:pPr>
      <w:r>
        <w:rPr/>
        <w:br w:type="column"/>
      </w:r>
      <w:r>
        <w:rPr>
          <w:i/>
          <w:spacing w:val="-5"/>
          <w:sz w:val="20"/>
        </w:rPr>
        <w:t>(9)</w:t>
      </w:r>
    </w:p>
    <w:p>
      <w:pPr>
        <w:spacing w:after="0"/>
        <w:jc w:val="left"/>
        <w:rPr>
          <w:sz w:val="20"/>
        </w:rPr>
        <w:sectPr>
          <w:type w:val="continuous"/>
          <w:pgSz w:w="10890" w:h="14860"/>
          <w:pgMar w:header="713" w:footer="0" w:top="780" w:bottom="0" w:left="520" w:right="540"/>
          <w:cols w:num="6" w:equalWidth="0">
            <w:col w:w="2749" w:space="613"/>
            <w:col w:w="1260" w:space="39"/>
            <w:col w:w="388" w:space="39"/>
            <w:col w:w="300" w:space="32"/>
            <w:col w:w="247" w:space="2737"/>
            <w:col w:w="1426"/>
          </w:cols>
        </w:sectPr>
      </w:pPr>
    </w:p>
    <w:p>
      <w:pPr>
        <w:spacing w:line="304" w:lineRule="exact" w:before="28"/>
        <w:ind w:left="3788" w:right="0" w:firstLine="0"/>
        <w:jc w:val="left"/>
        <w:rPr>
          <w:sz w:val="12"/>
        </w:rPr>
      </w:pPr>
      <w:r>
        <w:rPr/>
        <mc:AlternateContent>
          <mc:Choice Requires="wps">
            <w:drawing>
              <wp:anchor distT="0" distB="0" distL="0" distR="0" allowOverlap="1" layoutInCell="1" locked="0" behindDoc="0" simplePos="0" relativeHeight="15738368">
                <wp:simplePos x="0" y="0"/>
                <wp:positionH relativeFrom="page">
                  <wp:posOffset>2797881</wp:posOffset>
                </wp:positionH>
                <wp:positionV relativeFrom="paragraph">
                  <wp:posOffset>189793</wp:posOffset>
                </wp:positionV>
                <wp:extent cx="38100" cy="8636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8100" cy="86360"/>
                        </a:xfrm>
                        <a:prstGeom prst="rect">
                          <a:avLst/>
                        </a:prstGeom>
                      </wps:spPr>
                      <wps:txbx>
                        <w:txbxContent>
                          <w:p>
                            <w:pPr>
                              <w:spacing w:line="131" w:lineRule="exact" w:before="0"/>
                              <w:ind w:left="0" w:right="0" w:firstLine="0"/>
                              <w:jc w:val="left"/>
                              <w:rPr>
                                <w:sz w:val="12"/>
                              </w:rPr>
                            </w:pPr>
                            <w:r>
                              <w:rPr>
                                <w:spacing w:val="-10"/>
                                <w:sz w:val="12"/>
                              </w:rPr>
                              <w:t>1</w:t>
                            </w:r>
                          </w:p>
                        </w:txbxContent>
                      </wps:txbx>
                      <wps:bodyPr wrap="square" lIns="0" tIns="0" rIns="0" bIns="0" rtlCol="0">
                        <a:noAutofit/>
                      </wps:bodyPr>
                    </wps:wsp>
                  </a:graphicData>
                </a:graphic>
              </wp:anchor>
            </w:drawing>
          </mc:Choice>
          <mc:Fallback>
            <w:pict>
              <v:shape style="position:absolute;margin-left:220.305603pt;margin-top:14.944409pt;width:3pt;height:6.8pt;mso-position-horizontal-relative:page;mso-position-vertical-relative:paragraph;z-index:15738368" type="#_x0000_t202" id="docshape20" filled="false" stroked="false">
                <v:textbox inset="0,0,0,0">
                  <w:txbxContent>
                    <w:p>
                      <w:pPr>
                        <w:spacing w:line="131" w:lineRule="exact" w:before="0"/>
                        <w:ind w:left="0" w:right="0" w:firstLine="0"/>
                        <w:jc w:val="left"/>
                        <w:rPr>
                          <w:sz w:val="12"/>
                        </w:rPr>
                      </w:pPr>
                      <w:r>
                        <w:rPr>
                          <w:spacing w:val="-10"/>
                          <w:sz w:val="12"/>
                        </w:rPr>
                        <w:t>1</w:t>
                      </w:r>
                    </w:p>
                  </w:txbxContent>
                </v:textbox>
                <w10:wrap type="none"/>
              </v:shape>
            </w:pict>
          </mc:Fallback>
        </mc:AlternateContent>
      </w:r>
      <w:r>
        <w:rPr>
          <w:i/>
          <w:spacing w:val="-2"/>
          <w:sz w:val="20"/>
        </w:rPr>
        <w:t>S</w:t>
      </w:r>
      <w:r>
        <w:rPr>
          <w:i/>
          <w:spacing w:val="-11"/>
          <w:sz w:val="20"/>
        </w:rPr>
        <w:t> </w:t>
      </w:r>
      <w:r>
        <w:rPr>
          <w:spacing w:val="-2"/>
          <w:position w:val="9"/>
          <w:sz w:val="12"/>
        </w:rPr>
        <w:t>2</w:t>
      </w:r>
      <w:r>
        <w:rPr>
          <w:spacing w:val="14"/>
          <w:position w:val="9"/>
          <w:sz w:val="12"/>
        </w:rPr>
        <w:t> </w:t>
      </w:r>
      <w:r>
        <w:rPr>
          <w:rFonts w:ascii="Symbol" w:hAnsi="Symbol"/>
          <w:spacing w:val="-2"/>
          <w:sz w:val="20"/>
        </w:rPr>
        <w:t></w:t>
      </w:r>
      <w:r>
        <w:rPr>
          <w:spacing w:val="-9"/>
          <w:sz w:val="20"/>
        </w:rPr>
        <w:t> </w:t>
      </w:r>
      <w:r>
        <w:rPr>
          <w:spacing w:val="-2"/>
          <w:position w:val="13"/>
          <w:sz w:val="20"/>
          <w:u w:val="single"/>
        </w:rPr>
        <w:t>1</w:t>
      </w:r>
      <w:r>
        <w:rPr>
          <w:spacing w:val="-11"/>
          <w:position w:val="13"/>
          <w:sz w:val="20"/>
          <w:u w:val="none"/>
        </w:rPr>
        <w:t> </w:t>
      </w:r>
      <w:r>
        <w:rPr>
          <w:spacing w:val="-2"/>
          <w:sz w:val="20"/>
          <w:u w:val="none"/>
        </w:rPr>
        <w:t>(</w:t>
      </w:r>
      <w:r>
        <w:rPr>
          <w:rFonts w:ascii="Symbol" w:hAnsi="Symbol"/>
          <w:spacing w:val="-2"/>
          <w:position w:val="-4"/>
          <w:sz w:val="31"/>
          <w:u w:val="none"/>
        </w:rPr>
        <w:t></w:t>
      </w:r>
      <w:r>
        <w:rPr>
          <w:i/>
          <w:spacing w:val="-2"/>
          <w:position w:val="21"/>
          <w:sz w:val="12"/>
          <w:u w:val="none"/>
        </w:rPr>
        <w:t>n</w:t>
      </w:r>
      <w:r>
        <w:rPr>
          <w:i/>
          <w:spacing w:val="35"/>
          <w:position w:val="21"/>
          <w:sz w:val="12"/>
          <w:u w:val="none"/>
        </w:rPr>
        <w:t> </w:t>
      </w:r>
      <w:r>
        <w:rPr>
          <w:rFonts w:ascii="DejaVu Serif" w:hAnsi="DejaVu Serif"/>
          <w:i/>
          <w:spacing w:val="-2"/>
          <w:sz w:val="22"/>
          <w:u w:val="none"/>
        </w:rPr>
        <w:t>ε</w:t>
      </w:r>
      <w:r>
        <w:rPr>
          <w:rFonts w:ascii="DejaVu Serif" w:hAnsi="DejaVu Serif"/>
          <w:i/>
          <w:spacing w:val="-39"/>
          <w:sz w:val="22"/>
          <w:u w:val="none"/>
        </w:rPr>
        <w:t> </w:t>
      </w:r>
      <w:r>
        <w:rPr>
          <w:spacing w:val="-2"/>
          <w:position w:val="9"/>
          <w:sz w:val="12"/>
          <w:u w:val="none"/>
        </w:rPr>
        <w:t>(0)</w:t>
      </w:r>
      <w:r>
        <w:rPr>
          <w:spacing w:val="-7"/>
          <w:position w:val="9"/>
          <w:sz w:val="12"/>
          <w:u w:val="none"/>
        </w:rPr>
        <w:t> </w:t>
      </w:r>
      <w:r>
        <w:rPr>
          <w:spacing w:val="-2"/>
          <w:sz w:val="20"/>
          <w:u w:val="none"/>
        </w:rPr>
        <w:t>(</w:t>
      </w:r>
      <w:r>
        <w:rPr>
          <w:i/>
          <w:spacing w:val="-2"/>
          <w:sz w:val="20"/>
          <w:u w:val="none"/>
        </w:rPr>
        <w:t>i</w:t>
      </w:r>
      <w:r>
        <w:rPr>
          <w:spacing w:val="-2"/>
          <w:sz w:val="20"/>
          <w:u w:val="none"/>
        </w:rPr>
        <w:t>)</w:t>
      </w:r>
      <w:r>
        <w:rPr>
          <w:spacing w:val="-15"/>
          <w:sz w:val="20"/>
          <w:u w:val="none"/>
        </w:rPr>
        <w:t> </w:t>
      </w:r>
      <w:r>
        <w:rPr>
          <w:rFonts w:ascii="Symbol" w:hAnsi="Symbol"/>
          <w:spacing w:val="-2"/>
          <w:sz w:val="20"/>
          <w:u w:val="none"/>
        </w:rPr>
        <w:t></w:t>
      </w:r>
      <w:r>
        <w:rPr>
          <w:spacing w:val="-25"/>
          <w:sz w:val="20"/>
          <w:u w:val="none"/>
        </w:rPr>
        <w:t> </w:t>
      </w:r>
      <w:r>
        <w:rPr>
          <w:rFonts w:ascii="DejaVu Serif" w:hAnsi="DejaVu Serif"/>
          <w:i/>
          <w:strike/>
          <w:spacing w:val="-2"/>
          <w:sz w:val="22"/>
          <w:u w:val="none"/>
        </w:rPr>
        <w:t>ε</w:t>
      </w:r>
      <w:r>
        <w:rPr>
          <w:rFonts w:ascii="DejaVu Serif" w:hAnsi="DejaVu Serif"/>
          <w:i/>
          <w:strike w:val="0"/>
          <w:spacing w:val="-19"/>
          <w:sz w:val="22"/>
          <w:u w:val="none"/>
        </w:rPr>
        <w:t> </w:t>
      </w:r>
      <w:r>
        <w:rPr>
          <w:strike w:val="0"/>
          <w:spacing w:val="-2"/>
          <w:position w:val="9"/>
          <w:sz w:val="12"/>
          <w:u w:val="none"/>
        </w:rPr>
        <w:t>(0)</w:t>
      </w:r>
      <w:r>
        <w:rPr>
          <w:strike w:val="0"/>
          <w:spacing w:val="-6"/>
          <w:position w:val="9"/>
          <w:sz w:val="12"/>
          <w:u w:val="none"/>
        </w:rPr>
        <w:t> </w:t>
      </w:r>
      <w:r>
        <w:rPr>
          <w:strike w:val="0"/>
          <w:spacing w:val="-5"/>
          <w:sz w:val="20"/>
          <w:u w:val="none"/>
        </w:rPr>
        <w:t>)</w:t>
      </w:r>
      <w:r>
        <w:rPr>
          <w:strike w:val="0"/>
          <w:spacing w:val="-5"/>
          <w:position w:val="9"/>
          <w:sz w:val="12"/>
          <w:u w:val="none"/>
        </w:rPr>
        <w:t>2</w:t>
      </w:r>
    </w:p>
    <w:p>
      <w:pPr>
        <w:spacing w:line="206" w:lineRule="exact" w:before="126"/>
        <w:ind w:left="0" w:right="454" w:firstLine="0"/>
        <w:jc w:val="right"/>
        <w:rPr>
          <w:i/>
          <w:sz w:val="20"/>
        </w:rPr>
      </w:pPr>
      <w:r>
        <w:rPr/>
        <w:br w:type="column"/>
      </w:r>
      <w:r>
        <w:rPr>
          <w:i/>
          <w:spacing w:val="-4"/>
          <w:sz w:val="20"/>
        </w:rPr>
        <w:t>(10)</w:t>
      </w:r>
    </w:p>
    <w:p>
      <w:pPr>
        <w:spacing w:after="0" w:line="206" w:lineRule="exact"/>
        <w:jc w:val="right"/>
        <w:rPr>
          <w:sz w:val="20"/>
        </w:rPr>
        <w:sectPr>
          <w:type w:val="continuous"/>
          <w:pgSz w:w="10890" w:h="14860"/>
          <w:pgMar w:header="713" w:footer="0" w:top="780" w:bottom="0" w:left="520" w:right="540"/>
          <w:cols w:num="2" w:equalWidth="0">
            <w:col w:w="5851" w:space="40"/>
            <w:col w:w="3939"/>
          </w:cols>
        </w:sectPr>
      </w:pPr>
    </w:p>
    <w:p>
      <w:pPr>
        <w:pStyle w:val="BodyText"/>
        <w:spacing w:before="35"/>
        <w:rPr>
          <w:i/>
        </w:rPr>
      </w:pPr>
    </w:p>
    <w:p>
      <w:pPr>
        <w:pStyle w:val="BodyText"/>
        <w:spacing w:before="1"/>
        <w:ind w:left="714"/>
      </w:pPr>
      <w:r>
        <w:rPr/>
        <w:t>The</w:t>
      </w:r>
      <w:r>
        <w:rPr>
          <w:spacing w:val="-3"/>
        </w:rPr>
        <w:t> </w:t>
      </w:r>
      <w:r>
        <w:rPr/>
        <w:t>average</w:t>
      </w:r>
      <w:r>
        <w:rPr>
          <w:spacing w:val="-3"/>
        </w:rPr>
        <w:t> </w:t>
      </w:r>
      <w:r>
        <w:rPr/>
        <w:t>of</w:t>
      </w:r>
      <w:r>
        <w:rPr>
          <w:spacing w:val="-3"/>
        </w:rPr>
        <w:t> </w:t>
      </w:r>
      <w:r>
        <w:rPr/>
        <w:t>raw</w:t>
      </w:r>
      <w:r>
        <w:rPr>
          <w:spacing w:val="-2"/>
        </w:rPr>
        <w:t> </w:t>
      </w:r>
      <w:r>
        <w:rPr>
          <w:spacing w:val="-4"/>
        </w:rPr>
        <w:t>data:</w:t>
      </w:r>
    </w:p>
    <w:p>
      <w:pPr>
        <w:spacing w:line="241" w:lineRule="exact" w:before="0"/>
        <w:ind w:left="819" w:right="0" w:firstLine="0"/>
        <w:jc w:val="center"/>
        <w:rPr>
          <w:sz w:val="12"/>
        </w:rPr>
      </w:pPr>
      <w:r>
        <w:rPr/>
        <w:br w:type="column"/>
      </w:r>
      <w:r>
        <w:rPr>
          <w:i/>
          <w:position w:val="3"/>
          <w:sz w:val="20"/>
        </w:rPr>
        <w:t>n</w:t>
      </w:r>
      <w:r>
        <w:rPr>
          <w:i/>
          <w:spacing w:val="76"/>
          <w:w w:val="150"/>
          <w:position w:val="3"/>
          <w:sz w:val="20"/>
        </w:rPr>
        <w:t> </w:t>
      </w:r>
      <w:r>
        <w:rPr>
          <w:i/>
          <w:spacing w:val="-5"/>
          <w:sz w:val="12"/>
        </w:rPr>
        <w:t>i</w:t>
      </w:r>
      <w:r>
        <w:rPr>
          <w:rFonts w:ascii="Symbol" w:hAnsi="Symbol"/>
          <w:spacing w:val="-5"/>
          <w:sz w:val="12"/>
        </w:rPr>
        <w:t></w:t>
      </w:r>
      <w:r>
        <w:rPr>
          <w:spacing w:val="-5"/>
          <w:sz w:val="12"/>
        </w:rPr>
        <w:t>1</w:t>
      </w:r>
    </w:p>
    <w:p>
      <w:pPr>
        <w:pStyle w:val="BodyText"/>
        <w:rPr>
          <w:sz w:val="12"/>
        </w:rPr>
      </w:pPr>
    </w:p>
    <w:p>
      <w:pPr>
        <w:pStyle w:val="BodyText"/>
        <w:spacing w:before="5"/>
        <w:rPr>
          <w:sz w:val="12"/>
        </w:rPr>
      </w:pPr>
    </w:p>
    <w:p>
      <w:pPr>
        <w:tabs>
          <w:tab w:pos="1451" w:val="left" w:leader="none"/>
        </w:tabs>
        <w:spacing w:line="117" w:lineRule="exact" w:before="0"/>
        <w:ind w:left="883" w:right="0" w:firstLine="0"/>
        <w:jc w:val="center"/>
        <w:rPr>
          <w:i/>
          <w:sz w:val="12"/>
        </w:rPr>
      </w:pPr>
      <w:r>
        <w:rPr>
          <w:rFonts w:ascii="Symbol" w:hAnsi="Symbol"/>
          <w:spacing w:val="-10"/>
          <w:position w:val="6"/>
          <w:sz w:val="12"/>
        </w:rPr>
        <w:t></w:t>
      </w:r>
      <w:r>
        <w:rPr>
          <w:position w:val="6"/>
          <w:sz w:val="12"/>
        </w:rPr>
        <w:tab/>
      </w:r>
      <w:r>
        <w:rPr>
          <w:spacing w:val="-41"/>
          <w:sz w:val="21"/>
          <w:u w:val="single"/>
        </w:rPr>
        <w:t> </w:t>
      </w:r>
      <w:r>
        <w:rPr>
          <w:sz w:val="21"/>
          <w:u w:val="single"/>
        </w:rPr>
        <w:t>1</w:t>
      </w:r>
      <w:r>
        <w:rPr>
          <w:spacing w:val="-6"/>
          <w:sz w:val="21"/>
          <w:u w:val="none"/>
        </w:rPr>
        <w:t> </w:t>
      </w:r>
      <w:r>
        <w:rPr>
          <w:rFonts w:ascii="Symbol" w:hAnsi="Symbol"/>
          <w:spacing w:val="-86"/>
          <w:position w:val="-17"/>
          <w:sz w:val="31"/>
          <w:u w:val="none"/>
        </w:rPr>
        <w:t></w:t>
      </w:r>
      <w:r>
        <w:rPr>
          <w:i/>
          <w:spacing w:val="-86"/>
          <w:position w:val="8"/>
          <w:sz w:val="12"/>
          <w:u w:val="none"/>
        </w:rPr>
        <w:t>n</w:t>
      </w:r>
    </w:p>
    <w:p>
      <w:pPr>
        <w:spacing w:line="240" w:lineRule="auto" w:before="0"/>
        <w:rPr>
          <w:i/>
          <w:sz w:val="12"/>
        </w:rPr>
      </w:pPr>
      <w:r>
        <w:rPr/>
        <w:br w:type="column"/>
      </w:r>
      <w:r>
        <w:rPr>
          <w:i/>
          <w:sz w:val="12"/>
        </w:rPr>
      </w:r>
    </w:p>
    <w:p>
      <w:pPr>
        <w:pStyle w:val="BodyText"/>
        <w:rPr>
          <w:i/>
          <w:sz w:val="12"/>
        </w:rPr>
      </w:pPr>
    </w:p>
    <w:p>
      <w:pPr>
        <w:pStyle w:val="BodyText"/>
        <w:rPr>
          <w:i/>
          <w:sz w:val="12"/>
        </w:rPr>
      </w:pPr>
    </w:p>
    <w:p>
      <w:pPr>
        <w:pStyle w:val="BodyText"/>
        <w:spacing w:before="83"/>
        <w:rPr>
          <w:i/>
          <w:sz w:val="12"/>
        </w:rPr>
      </w:pPr>
    </w:p>
    <w:p>
      <w:pPr>
        <w:spacing w:line="5" w:lineRule="exact" w:before="0"/>
        <w:ind w:left="191" w:right="0" w:firstLine="0"/>
        <w:jc w:val="left"/>
        <w:rPr>
          <w:sz w:val="12"/>
        </w:rPr>
      </w:pPr>
      <w:r>
        <w:rPr>
          <w:spacing w:val="-5"/>
          <w:sz w:val="12"/>
        </w:rPr>
        <w:t>(0)</w:t>
      </w:r>
    </w:p>
    <w:p>
      <w:pPr>
        <w:spacing w:line="240" w:lineRule="auto" w:before="0"/>
        <w:rPr>
          <w:sz w:val="20"/>
        </w:rPr>
      </w:pPr>
      <w:r>
        <w:rPr/>
        <w:br w:type="column"/>
      </w:r>
      <w:r>
        <w:rPr>
          <w:sz w:val="20"/>
        </w:rPr>
      </w:r>
    </w:p>
    <w:p>
      <w:pPr>
        <w:pStyle w:val="BodyText"/>
        <w:spacing w:before="172"/>
      </w:pPr>
    </w:p>
    <w:p>
      <w:pPr>
        <w:spacing w:line="8" w:lineRule="exact" w:before="0"/>
        <w:ind w:left="714" w:right="0" w:firstLine="0"/>
        <w:jc w:val="left"/>
        <w:rPr>
          <w:i/>
          <w:sz w:val="20"/>
        </w:rPr>
      </w:pPr>
      <w:r>
        <w:rPr>
          <w:i/>
          <w:spacing w:val="-4"/>
          <w:sz w:val="20"/>
        </w:rPr>
        <w:t>(11)</w:t>
      </w:r>
    </w:p>
    <w:p>
      <w:pPr>
        <w:spacing w:after="0" w:line="8" w:lineRule="exact"/>
        <w:jc w:val="left"/>
        <w:rPr>
          <w:sz w:val="20"/>
        </w:rPr>
        <w:sectPr>
          <w:type w:val="continuous"/>
          <w:pgSz w:w="10890" w:h="14860"/>
          <w:pgMar w:header="713" w:footer="0" w:top="780" w:bottom="0" w:left="520" w:right="540"/>
          <w:cols w:num="4" w:equalWidth="0">
            <w:col w:w="2743" w:space="429"/>
            <w:col w:w="1759" w:space="39"/>
            <w:col w:w="390" w:space="2960"/>
            <w:col w:w="1510"/>
          </w:cols>
        </w:sectPr>
      </w:pPr>
    </w:p>
    <w:p>
      <w:pPr>
        <w:pStyle w:val="BodyText"/>
        <w:spacing w:before="224"/>
        <w:rPr>
          <w:i/>
        </w:rPr>
      </w:pPr>
    </w:p>
    <w:p>
      <w:pPr>
        <w:pStyle w:val="BodyText"/>
        <w:ind w:left="720"/>
      </w:pPr>
      <w:r>
        <w:rPr/>
        <w:t>Variance</w:t>
      </w:r>
      <w:r>
        <w:rPr>
          <w:spacing w:val="-3"/>
        </w:rPr>
        <w:t> </w:t>
      </w:r>
      <w:r>
        <w:rPr/>
        <w:t>of</w:t>
      </w:r>
      <w:r>
        <w:rPr>
          <w:spacing w:val="-1"/>
        </w:rPr>
        <w:t> </w:t>
      </w:r>
      <w:r>
        <w:rPr/>
        <w:t>the</w:t>
      </w:r>
      <w:r>
        <w:rPr>
          <w:spacing w:val="-1"/>
        </w:rPr>
        <w:t> </w:t>
      </w:r>
      <w:r>
        <w:rPr/>
        <w:t>original</w:t>
      </w:r>
      <w:r>
        <w:rPr>
          <w:spacing w:val="-1"/>
        </w:rPr>
        <w:t> </w:t>
      </w:r>
      <w:r>
        <w:rPr>
          <w:spacing w:val="-2"/>
        </w:rPr>
        <w:t>series:</w:t>
      </w:r>
    </w:p>
    <w:p>
      <w:pPr>
        <w:spacing w:before="1"/>
        <w:ind w:left="720" w:right="0" w:firstLine="0"/>
        <w:jc w:val="left"/>
        <w:rPr>
          <w:rFonts w:ascii="Symbol" w:hAnsi="Symbol"/>
          <w:sz w:val="21"/>
        </w:rPr>
      </w:pPr>
      <w:r>
        <w:rPr/>
        <w:br w:type="column"/>
      </w:r>
      <w:r>
        <w:rPr>
          <w:i/>
          <w:sz w:val="21"/>
        </w:rPr>
        <w:t>u</w:t>
      </w:r>
      <w:r>
        <w:rPr>
          <w:sz w:val="21"/>
        </w:rPr>
        <w:t>(0)</w:t>
      </w:r>
      <w:r>
        <w:rPr>
          <w:spacing w:val="12"/>
          <w:sz w:val="21"/>
        </w:rPr>
        <w:t> </w:t>
      </w:r>
      <w:r>
        <w:rPr>
          <w:rFonts w:ascii="Symbol" w:hAnsi="Symbol"/>
          <w:spacing w:val="-10"/>
          <w:sz w:val="21"/>
        </w:rPr>
        <w:t></w:t>
      </w:r>
    </w:p>
    <w:p>
      <w:pPr>
        <w:spacing w:line="202" w:lineRule="exact" w:before="16"/>
        <w:ind w:left="431" w:right="0" w:firstLine="0"/>
        <w:jc w:val="left"/>
        <w:rPr>
          <w:i/>
          <w:sz w:val="21"/>
        </w:rPr>
      </w:pPr>
      <w:r>
        <w:rPr/>
        <w:br w:type="column"/>
      </w:r>
      <w:r>
        <w:rPr>
          <w:i/>
          <w:spacing w:val="-10"/>
          <w:sz w:val="21"/>
        </w:rPr>
        <w:t>u</w:t>
      </w:r>
    </w:p>
    <w:p>
      <w:pPr>
        <w:spacing w:line="223" w:lineRule="exact" w:before="0"/>
        <w:ind w:left="32" w:right="0" w:firstLine="0"/>
        <w:jc w:val="left"/>
        <w:rPr>
          <w:sz w:val="12"/>
        </w:rPr>
      </w:pPr>
      <w:r>
        <w:rPr>
          <w:i/>
          <w:position w:val="4"/>
          <w:sz w:val="21"/>
        </w:rPr>
        <w:t>n</w:t>
      </w:r>
      <w:r>
        <w:rPr>
          <w:i/>
          <w:spacing w:val="26"/>
          <w:position w:val="4"/>
          <w:sz w:val="21"/>
        </w:rPr>
        <w:t> </w:t>
      </w:r>
      <w:r>
        <w:rPr>
          <w:i/>
          <w:spacing w:val="-5"/>
          <w:sz w:val="12"/>
        </w:rPr>
        <w:t>i</w:t>
      </w:r>
      <w:r>
        <w:rPr>
          <w:rFonts w:ascii="Symbol" w:hAnsi="Symbol"/>
          <w:spacing w:val="-5"/>
          <w:sz w:val="12"/>
        </w:rPr>
        <w:t></w:t>
      </w:r>
      <w:r>
        <w:rPr>
          <w:spacing w:val="-5"/>
          <w:sz w:val="12"/>
        </w:rPr>
        <w:t>1</w:t>
      </w:r>
    </w:p>
    <w:p>
      <w:pPr>
        <w:spacing w:before="16"/>
        <w:ind w:left="171" w:right="0" w:firstLine="0"/>
        <w:jc w:val="left"/>
        <w:rPr>
          <w:sz w:val="21"/>
        </w:rPr>
      </w:pPr>
      <w:r>
        <w:rPr/>
        <w:br w:type="column"/>
      </w:r>
      <w:r>
        <w:rPr>
          <w:spacing w:val="-5"/>
          <w:sz w:val="21"/>
        </w:rPr>
        <w:t>(</w:t>
      </w:r>
      <w:r>
        <w:rPr>
          <w:i/>
          <w:spacing w:val="-5"/>
          <w:sz w:val="21"/>
        </w:rPr>
        <w:t>i</w:t>
      </w:r>
      <w:r>
        <w:rPr>
          <w:spacing w:val="-5"/>
          <w:sz w:val="21"/>
        </w:rPr>
        <w:t>)</w:t>
      </w:r>
    </w:p>
    <w:p>
      <w:pPr>
        <w:spacing w:after="0"/>
        <w:jc w:val="left"/>
        <w:rPr>
          <w:sz w:val="21"/>
        </w:rPr>
        <w:sectPr>
          <w:type w:val="continuous"/>
          <w:pgSz w:w="10890" w:h="14860"/>
          <w:pgMar w:header="713" w:footer="0" w:top="780" w:bottom="0" w:left="520" w:right="540"/>
          <w:cols w:num="4" w:equalWidth="0">
            <w:col w:w="3226" w:space="84"/>
            <w:col w:w="1254" w:space="39"/>
            <w:col w:w="537" w:space="40"/>
            <w:col w:w="4650"/>
          </w:cols>
        </w:sectPr>
      </w:pPr>
    </w:p>
    <w:p>
      <w:pPr>
        <w:spacing w:line="138" w:lineRule="exact" w:before="0"/>
        <w:ind w:left="0" w:right="620" w:firstLine="0"/>
        <w:jc w:val="center"/>
        <w:rPr>
          <w:i/>
          <w:sz w:val="13"/>
        </w:rPr>
      </w:pPr>
      <w:r>
        <w:rPr/>
        <mc:AlternateContent>
          <mc:Choice Requires="wps">
            <w:drawing>
              <wp:anchor distT="0" distB="0" distL="0" distR="0" allowOverlap="1" layoutInCell="1" locked="0" behindDoc="1" simplePos="0" relativeHeight="486990848">
                <wp:simplePos x="0" y="0"/>
                <wp:positionH relativeFrom="page">
                  <wp:posOffset>3027235</wp:posOffset>
                </wp:positionH>
                <wp:positionV relativeFrom="paragraph">
                  <wp:posOffset>24137</wp:posOffset>
                </wp:positionV>
                <wp:extent cx="71120" cy="1600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1120" cy="160020"/>
                        </a:xfrm>
                        <a:prstGeom prst="rect">
                          <a:avLst/>
                        </a:prstGeom>
                      </wps:spPr>
                      <wps:txbx>
                        <w:txbxContent>
                          <w:p>
                            <w:pPr>
                              <w:spacing w:line="243" w:lineRule="exact" w:before="0"/>
                              <w:ind w:left="0" w:right="0" w:firstLine="0"/>
                              <w:jc w:val="left"/>
                              <w:rPr>
                                <w:sz w:val="22"/>
                              </w:rPr>
                            </w:pPr>
                            <w:r>
                              <w:rPr>
                                <w:spacing w:val="-10"/>
                                <w:sz w:val="22"/>
                              </w:rPr>
                              <w:t>1</w:t>
                            </w:r>
                          </w:p>
                        </w:txbxContent>
                      </wps:txbx>
                      <wps:bodyPr wrap="square" lIns="0" tIns="0" rIns="0" bIns="0" rtlCol="0">
                        <a:noAutofit/>
                      </wps:bodyPr>
                    </wps:wsp>
                  </a:graphicData>
                </a:graphic>
              </wp:anchor>
            </w:drawing>
          </mc:Choice>
          <mc:Fallback>
            <w:pict>
              <v:shape style="position:absolute;margin-left:238.365005pt;margin-top:1.900601pt;width:5.6pt;height:12.6pt;mso-position-horizontal-relative:page;mso-position-vertical-relative:paragraph;z-index:-16325632" type="#_x0000_t202" id="docshape21" filled="false" stroked="false">
                <v:textbox inset="0,0,0,0">
                  <w:txbxContent>
                    <w:p>
                      <w:pPr>
                        <w:spacing w:line="243" w:lineRule="exact" w:before="0"/>
                        <w:ind w:left="0" w:right="0" w:firstLine="0"/>
                        <w:jc w:val="left"/>
                        <w:rPr>
                          <w:sz w:val="22"/>
                        </w:rPr>
                      </w:pPr>
                      <w:r>
                        <w:rPr>
                          <w:spacing w:val="-10"/>
                          <w:sz w:val="22"/>
                        </w:rPr>
                        <w:t>1</w:t>
                      </w:r>
                    </w:p>
                  </w:txbxContent>
                </v:textbox>
                <w10:wrap type="none"/>
              </v:shape>
            </w:pict>
          </mc:Fallback>
        </mc:AlternateContent>
      </w:r>
      <w:r>
        <w:rPr>
          <w:i/>
          <w:spacing w:val="-10"/>
          <w:sz w:val="13"/>
        </w:rPr>
        <w:t>n</w:t>
      </w:r>
    </w:p>
    <w:p>
      <w:pPr>
        <w:tabs>
          <w:tab w:pos="4867" w:val="left" w:leader="none"/>
          <w:tab w:pos="5483" w:val="left" w:leader="none"/>
        </w:tabs>
        <w:spacing w:line="75" w:lineRule="exact" w:before="0"/>
        <w:ind w:left="3920" w:right="0" w:firstLine="0"/>
        <w:jc w:val="left"/>
        <w:rPr>
          <w:sz w:val="13"/>
        </w:rPr>
      </w:pPr>
      <w:r>
        <w:rPr>
          <w:spacing w:val="-10"/>
          <w:sz w:val="13"/>
        </w:rPr>
        <w:t>2</w:t>
      </w:r>
      <w:r>
        <w:rPr>
          <w:sz w:val="13"/>
        </w:rPr>
        <w:tab/>
      </w:r>
      <w:r>
        <w:rPr>
          <w:spacing w:val="-5"/>
          <w:sz w:val="13"/>
        </w:rPr>
        <w:t>(0)</w:t>
      </w:r>
      <w:r>
        <w:rPr>
          <w:sz w:val="13"/>
        </w:rPr>
        <w:tab/>
      </w:r>
      <w:r>
        <w:rPr>
          <w:position w:val="3"/>
          <w:sz w:val="13"/>
        </w:rPr>
        <w:drawing>
          <wp:inline distT="0" distB="0" distL="0" distR="0">
            <wp:extent cx="70103" cy="6946"/>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70103" cy="6946"/>
                    </a:xfrm>
                    <a:prstGeom prst="rect">
                      <a:avLst/>
                    </a:prstGeom>
                  </pic:spPr>
                </pic:pic>
              </a:graphicData>
            </a:graphic>
          </wp:inline>
        </w:drawing>
      </w:r>
      <w:r>
        <w:rPr>
          <w:position w:val="3"/>
          <w:sz w:val="13"/>
        </w:rPr>
      </w:r>
      <w:r>
        <w:rPr>
          <w:sz w:val="13"/>
        </w:rPr>
        <w:t>(0)</w:t>
      </w:r>
      <w:r>
        <w:rPr>
          <w:spacing w:val="70"/>
          <w:w w:val="150"/>
          <w:sz w:val="13"/>
        </w:rPr>
        <w:t> </w:t>
      </w:r>
      <w:r>
        <w:rPr>
          <w:spacing w:val="-10"/>
          <w:sz w:val="13"/>
        </w:rPr>
        <w:t>2</w:t>
      </w:r>
    </w:p>
    <w:p>
      <w:pPr>
        <w:spacing w:after="0" w:line="75" w:lineRule="exact"/>
        <w:jc w:val="left"/>
        <w:rPr>
          <w:sz w:val="13"/>
        </w:rPr>
        <w:sectPr>
          <w:type w:val="continuous"/>
          <w:pgSz w:w="10890" w:h="14860"/>
          <w:pgMar w:header="713" w:footer="0" w:top="780" w:bottom="0" w:left="520" w:right="540"/>
        </w:sectPr>
      </w:pPr>
    </w:p>
    <w:p>
      <w:pPr>
        <w:pStyle w:val="BodyText"/>
        <w:spacing w:line="630" w:lineRule="atLeast" w:before="18"/>
        <w:ind w:left="720" w:right="38"/>
      </w:pPr>
      <w:r>
        <w:rPr/>
        <mc:AlternateContent>
          <mc:Choice Requires="wps">
            <w:drawing>
              <wp:anchor distT="0" distB="0" distL="0" distR="0" allowOverlap="1" layoutInCell="1" locked="0" behindDoc="0" simplePos="0" relativeHeight="15735296">
                <wp:simplePos x="0" y="0"/>
                <wp:positionH relativeFrom="page">
                  <wp:posOffset>3526345</wp:posOffset>
                </wp:positionH>
                <wp:positionV relativeFrom="paragraph">
                  <wp:posOffset>843060</wp:posOffset>
                </wp:positionV>
                <wp:extent cx="1270" cy="208279"/>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208279"/>
                        </a:xfrm>
                        <a:custGeom>
                          <a:avLst/>
                          <a:gdLst/>
                          <a:ahLst/>
                          <a:cxnLst/>
                          <a:rect l="l" t="t" r="r" b="b"/>
                          <a:pathLst>
                            <a:path w="0" h="208279">
                              <a:moveTo>
                                <a:pt x="0" y="0"/>
                              </a:moveTo>
                              <a:lnTo>
                                <a:pt x="0" y="208026"/>
                              </a:lnTo>
                            </a:path>
                          </a:pathLst>
                        </a:custGeom>
                        <a:ln w="7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77.665009pt,66.382729pt" to="277.665009pt,82.762729pt" stroked="true" strokeweight=".563pt" strokecolor="#000000">
                <v:stroke dashstyle="solid"/>
                <w10:wrap type="none"/>
              </v:line>
            </w:pict>
          </mc:Fallback>
        </mc:AlternateContent>
      </w:r>
      <w:r>
        <w:rPr/>
        <w:t>Posterior error ratio: Small</w:t>
      </w:r>
      <w:r>
        <w:rPr>
          <w:spacing w:val="-13"/>
        </w:rPr>
        <w:t> </w:t>
      </w:r>
      <w:r>
        <w:rPr/>
        <w:t>error</w:t>
      </w:r>
      <w:r>
        <w:rPr>
          <w:spacing w:val="-12"/>
        </w:rPr>
        <w:t> </w:t>
      </w:r>
      <w:r>
        <w:rPr/>
        <w:t>probability:</w:t>
      </w:r>
    </w:p>
    <w:p>
      <w:pPr>
        <w:spacing w:line="263" w:lineRule="exact" w:before="0"/>
        <w:ind w:left="720" w:right="0" w:firstLine="0"/>
        <w:jc w:val="left"/>
        <w:rPr>
          <w:i/>
          <w:sz w:val="22"/>
        </w:rPr>
      </w:pPr>
      <w:r>
        <w:rPr/>
        <w:br w:type="column"/>
      </w:r>
      <w:r>
        <w:rPr>
          <w:i/>
          <w:sz w:val="22"/>
        </w:rPr>
        <w:t>S</w:t>
      </w:r>
      <w:r>
        <w:rPr>
          <w:position w:val="-5"/>
          <w:sz w:val="13"/>
        </w:rPr>
        <w:t>2</w:t>
      </w:r>
      <w:r>
        <w:rPr>
          <w:spacing w:val="43"/>
          <w:position w:val="-5"/>
          <w:sz w:val="13"/>
        </w:rPr>
        <w:t>  </w:t>
      </w:r>
      <w:r>
        <w:rPr>
          <w:rFonts w:ascii="Symbol" w:hAnsi="Symbol"/>
          <w:sz w:val="22"/>
        </w:rPr>
        <w:t></w:t>
      </w:r>
      <w:r>
        <w:rPr>
          <w:spacing w:val="1"/>
          <w:sz w:val="22"/>
        </w:rPr>
        <w:t> </w:t>
      </w:r>
      <w:r>
        <w:rPr>
          <w:spacing w:val="-1"/>
          <w:position w:val="5"/>
          <w:sz w:val="22"/>
        </w:rPr>
        <w:drawing>
          <wp:inline distT="0" distB="0" distL="0" distR="0">
            <wp:extent cx="86106" cy="6946"/>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86106" cy="6946"/>
                    </a:xfrm>
                    <a:prstGeom prst="rect">
                      <a:avLst/>
                    </a:prstGeom>
                  </pic:spPr>
                </pic:pic>
              </a:graphicData>
            </a:graphic>
          </wp:inline>
        </w:drawing>
      </w:r>
      <w:r>
        <w:rPr>
          <w:spacing w:val="-1"/>
          <w:position w:val="5"/>
          <w:sz w:val="22"/>
        </w:rPr>
      </w:r>
      <w:r>
        <w:rPr>
          <w:spacing w:val="-19"/>
          <w:sz w:val="22"/>
        </w:rPr>
        <w:t> </w:t>
      </w:r>
      <w:r>
        <w:rPr>
          <w:spacing w:val="-5"/>
          <w:sz w:val="22"/>
        </w:rPr>
        <w:t>(</w:t>
      </w:r>
      <w:r>
        <w:rPr>
          <w:rFonts w:ascii="Symbol" w:hAnsi="Symbol"/>
          <w:spacing w:val="-5"/>
          <w:position w:val="-4"/>
          <w:sz w:val="33"/>
        </w:rPr>
        <w:t></w:t>
      </w:r>
      <w:r>
        <w:rPr>
          <w:i/>
          <w:spacing w:val="-5"/>
          <w:sz w:val="22"/>
        </w:rPr>
        <w:t>u</w:t>
      </w:r>
    </w:p>
    <w:p>
      <w:pPr>
        <w:spacing w:line="138" w:lineRule="exact" w:before="0"/>
        <w:ind w:left="0" w:right="322" w:firstLine="0"/>
        <w:jc w:val="right"/>
        <w:rPr>
          <w:sz w:val="13"/>
        </w:rPr>
      </w:pPr>
      <w:r>
        <w:rPr/>
        <mc:AlternateContent>
          <mc:Choice Requires="wps">
            <w:drawing>
              <wp:anchor distT="0" distB="0" distL="0" distR="0" allowOverlap="1" layoutInCell="1" locked="0" behindDoc="1" simplePos="0" relativeHeight="486988288">
                <wp:simplePos x="0" y="0"/>
                <wp:positionH relativeFrom="page">
                  <wp:posOffset>3028701</wp:posOffset>
                </wp:positionH>
                <wp:positionV relativeFrom="paragraph">
                  <wp:posOffset>-76778</wp:posOffset>
                </wp:positionV>
                <wp:extent cx="71120" cy="15875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1120" cy="158750"/>
                        </a:xfrm>
                        <a:prstGeom prst="rect">
                          <a:avLst/>
                        </a:prstGeom>
                      </wps:spPr>
                      <wps:txbx>
                        <w:txbxContent>
                          <w:p>
                            <w:pPr>
                              <w:spacing w:line="241" w:lineRule="exact" w:before="0"/>
                              <w:ind w:left="0" w:right="0" w:firstLine="0"/>
                              <w:jc w:val="left"/>
                              <w:rPr>
                                <w:i/>
                                <w:sz w:val="22"/>
                              </w:rPr>
                            </w:pPr>
                            <w:r>
                              <w:rPr>
                                <w:i/>
                                <w:spacing w:val="-10"/>
                                <w:sz w:val="22"/>
                              </w:rPr>
                              <w:t>n</w:t>
                            </w:r>
                          </w:p>
                        </w:txbxContent>
                      </wps:txbx>
                      <wps:bodyPr wrap="square" lIns="0" tIns="0" rIns="0" bIns="0" rtlCol="0">
                        <a:noAutofit/>
                      </wps:bodyPr>
                    </wps:wsp>
                  </a:graphicData>
                </a:graphic>
              </wp:anchor>
            </w:drawing>
          </mc:Choice>
          <mc:Fallback>
            <w:pict>
              <v:shape style="position:absolute;margin-left:238.480453pt;margin-top:-6.045573pt;width:5.6pt;height:12.5pt;mso-position-horizontal-relative:page;mso-position-vertical-relative:paragraph;z-index:-16328192" type="#_x0000_t202" id="docshape22" filled="false" stroked="false">
                <v:textbox inset="0,0,0,0">
                  <w:txbxContent>
                    <w:p>
                      <w:pPr>
                        <w:spacing w:line="241" w:lineRule="exact" w:before="0"/>
                        <w:ind w:left="0" w:right="0" w:firstLine="0"/>
                        <w:jc w:val="left"/>
                        <w:rPr>
                          <w:i/>
                          <w:sz w:val="22"/>
                        </w:rPr>
                      </w:pPr>
                      <w:r>
                        <w:rPr>
                          <w:i/>
                          <w:spacing w:val="-10"/>
                          <w:sz w:val="22"/>
                        </w:rPr>
                        <w:t>n</w:t>
                      </w:r>
                    </w:p>
                  </w:txbxContent>
                </v:textbox>
                <w10:wrap type="none"/>
              </v:shape>
            </w:pict>
          </mc:Fallback>
        </mc:AlternateContent>
      </w:r>
      <w:r>
        <w:rPr>
          <w:i/>
          <w:spacing w:val="-5"/>
          <w:sz w:val="13"/>
        </w:rPr>
        <w:t>i</w:t>
      </w:r>
      <w:r>
        <w:rPr>
          <w:rFonts w:ascii="Symbol" w:hAnsi="Symbol"/>
          <w:spacing w:val="-5"/>
          <w:sz w:val="13"/>
        </w:rPr>
        <w:t></w:t>
      </w:r>
      <w:r>
        <w:rPr>
          <w:spacing w:val="-5"/>
          <w:sz w:val="13"/>
        </w:rPr>
        <w:t>1</w:t>
      </w:r>
    </w:p>
    <w:p>
      <w:pPr>
        <w:pStyle w:val="BodyText"/>
        <w:spacing w:before="119"/>
        <w:rPr>
          <w:sz w:val="13"/>
        </w:rPr>
      </w:pPr>
    </w:p>
    <w:p>
      <w:pPr>
        <w:spacing w:before="0"/>
        <w:ind w:left="1022" w:right="0" w:firstLine="0"/>
        <w:jc w:val="left"/>
        <w:rPr>
          <w:sz w:val="10"/>
        </w:rPr>
      </w:pPr>
      <w:r>
        <w:rPr>
          <w:i/>
          <w:sz w:val="24"/>
        </w:rPr>
        <w:t>C</w:t>
      </w:r>
      <w:r>
        <w:rPr>
          <w:i/>
          <w:spacing w:val="8"/>
          <w:sz w:val="24"/>
        </w:rPr>
        <w:t> </w:t>
      </w:r>
      <w:r>
        <w:rPr>
          <w:rFonts w:ascii="Symbol" w:hAnsi="Symbol"/>
          <w:sz w:val="24"/>
        </w:rPr>
        <w:t></w:t>
      </w:r>
      <w:r>
        <w:rPr>
          <w:sz w:val="24"/>
        </w:rPr>
        <w:t> </w:t>
      </w:r>
      <w:r>
        <w:rPr>
          <w:i/>
          <w:sz w:val="24"/>
        </w:rPr>
        <w:t>S</w:t>
      </w:r>
      <w:r>
        <w:rPr>
          <w:position w:val="-2"/>
          <w:sz w:val="10"/>
        </w:rPr>
        <w:t>1</w:t>
      </w:r>
      <w:r>
        <w:rPr>
          <w:spacing w:val="53"/>
          <w:position w:val="-2"/>
          <w:sz w:val="10"/>
        </w:rPr>
        <w:t> </w:t>
      </w:r>
      <w:r>
        <w:rPr>
          <w:sz w:val="24"/>
        </w:rPr>
        <w:t>/</w:t>
      </w:r>
      <w:r>
        <w:rPr>
          <w:spacing w:val="-5"/>
          <w:sz w:val="24"/>
        </w:rPr>
        <w:t> </w:t>
      </w:r>
      <w:r>
        <w:rPr>
          <w:i/>
          <w:spacing w:val="-5"/>
          <w:sz w:val="24"/>
        </w:rPr>
        <w:t>S</w:t>
      </w:r>
      <w:r>
        <w:rPr>
          <w:spacing w:val="-5"/>
          <w:position w:val="-2"/>
          <w:sz w:val="10"/>
        </w:rPr>
        <w:t>2</w:t>
      </w:r>
    </w:p>
    <w:p>
      <w:pPr>
        <w:tabs>
          <w:tab w:pos="743" w:val="left" w:leader="none"/>
        </w:tabs>
        <w:spacing w:line="210" w:lineRule="exact" w:before="0"/>
        <w:ind w:left="3" w:right="0" w:firstLine="0"/>
        <w:jc w:val="left"/>
        <w:rPr>
          <w:sz w:val="22"/>
        </w:rPr>
      </w:pPr>
      <w:r>
        <w:rPr/>
        <w:br w:type="column"/>
      </w:r>
      <w:r>
        <w:rPr>
          <w:sz w:val="22"/>
        </w:rPr>
        <w:t>(</w:t>
      </w:r>
      <w:r>
        <w:rPr>
          <w:i/>
          <w:sz w:val="22"/>
        </w:rPr>
        <w:t>i</w:t>
      </w:r>
      <w:r>
        <w:rPr>
          <w:sz w:val="22"/>
        </w:rPr>
        <w:t>)</w:t>
      </w:r>
      <w:r>
        <w:rPr>
          <w:spacing w:val="-14"/>
          <w:sz w:val="22"/>
        </w:rPr>
        <w:t> </w:t>
      </w:r>
      <w:r>
        <w:rPr>
          <w:rFonts w:ascii="Symbol" w:hAnsi="Symbol"/>
          <w:sz w:val="22"/>
        </w:rPr>
        <w:t></w:t>
      </w:r>
      <w:r>
        <w:rPr>
          <w:spacing w:val="-22"/>
          <w:sz w:val="22"/>
        </w:rPr>
        <w:t> </w:t>
      </w:r>
      <w:r>
        <w:rPr>
          <w:i/>
          <w:spacing w:val="-10"/>
          <w:sz w:val="22"/>
        </w:rPr>
        <w:t>u</w:t>
      </w:r>
      <w:r>
        <w:rPr>
          <w:i/>
          <w:sz w:val="22"/>
        </w:rPr>
        <w:tab/>
      </w:r>
      <w:r>
        <w:rPr>
          <w:spacing w:val="-10"/>
          <w:sz w:val="22"/>
        </w:rPr>
        <w:t>)</w:t>
      </w:r>
    </w:p>
    <w:p>
      <w:pPr>
        <w:spacing w:line="185" w:lineRule="exact" w:before="0"/>
        <w:ind w:left="721" w:right="0" w:firstLine="0"/>
        <w:jc w:val="left"/>
        <w:rPr>
          <w:i/>
          <w:sz w:val="20"/>
        </w:rPr>
      </w:pPr>
      <w:r>
        <w:rPr/>
        <w:br w:type="column"/>
      </w:r>
      <w:r>
        <w:rPr>
          <w:i/>
          <w:spacing w:val="-4"/>
          <w:sz w:val="20"/>
        </w:rPr>
        <w:t>(12)</w:t>
      </w:r>
    </w:p>
    <w:p>
      <w:pPr>
        <w:pStyle w:val="BodyText"/>
        <w:rPr>
          <w:i/>
        </w:rPr>
      </w:pPr>
    </w:p>
    <w:p>
      <w:pPr>
        <w:pStyle w:val="BodyText"/>
        <w:spacing w:before="79"/>
        <w:rPr>
          <w:i/>
        </w:rPr>
      </w:pPr>
    </w:p>
    <w:p>
      <w:pPr>
        <w:spacing w:before="0"/>
        <w:ind w:left="720" w:right="0" w:firstLine="0"/>
        <w:jc w:val="left"/>
        <w:rPr>
          <w:i/>
          <w:sz w:val="20"/>
        </w:rPr>
      </w:pPr>
      <w:r>
        <w:rPr>
          <w:i/>
          <w:spacing w:val="-4"/>
          <w:sz w:val="20"/>
        </w:rPr>
        <w:t>(13)</w:t>
      </w:r>
    </w:p>
    <w:p>
      <w:pPr>
        <w:spacing w:after="0"/>
        <w:jc w:val="left"/>
        <w:rPr>
          <w:sz w:val="20"/>
        </w:rPr>
        <w:sectPr>
          <w:type w:val="continuous"/>
          <w:pgSz w:w="10890" w:h="14860"/>
          <w:pgMar w:header="713" w:footer="0" w:top="780" w:bottom="0" w:left="520" w:right="540"/>
          <w:cols w:num="4" w:equalWidth="0">
            <w:col w:w="2649" w:space="360"/>
            <w:col w:w="2007" w:space="40"/>
            <w:col w:w="858" w:space="2401"/>
            <w:col w:w="1515"/>
          </w:cols>
        </w:sectPr>
      </w:pPr>
    </w:p>
    <w:p>
      <w:pPr>
        <w:spacing w:before="39"/>
        <w:ind w:left="0" w:right="0" w:firstLine="0"/>
        <w:jc w:val="right"/>
        <w:rPr>
          <w:sz w:val="13"/>
        </w:rPr>
      </w:pPr>
      <w:r>
        <w:rPr/>
        <mc:AlternateContent>
          <mc:Choice Requires="wps">
            <w:drawing>
              <wp:anchor distT="0" distB="0" distL="0" distR="0" allowOverlap="1" layoutInCell="1" locked="0" behindDoc="1" simplePos="0" relativeHeight="486986752">
                <wp:simplePos x="0" y="0"/>
                <wp:positionH relativeFrom="page">
                  <wp:posOffset>2802445</wp:posOffset>
                </wp:positionH>
                <wp:positionV relativeFrom="paragraph">
                  <wp:posOffset>31530</wp:posOffset>
                </wp:positionV>
                <wp:extent cx="1270" cy="208279"/>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208279"/>
                        </a:xfrm>
                        <a:custGeom>
                          <a:avLst/>
                          <a:gdLst/>
                          <a:ahLst/>
                          <a:cxnLst/>
                          <a:rect l="l" t="t" r="r" b="b"/>
                          <a:pathLst>
                            <a:path w="0" h="208279">
                              <a:moveTo>
                                <a:pt x="0" y="0"/>
                              </a:moveTo>
                              <a:lnTo>
                                <a:pt x="0" y="208026"/>
                              </a:lnTo>
                            </a:path>
                          </a:pathLst>
                        </a:custGeom>
                        <a:ln w="7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728" from="220.664993pt,2.48273pt" to="220.664993pt,18.86273pt" stroked="true" strokeweight=".563pt" strokecolor="#000000">
                <v:stroke dashstyle="solid"/>
                <w10:wrap type="none"/>
              </v:line>
            </w:pict>
          </mc:Fallback>
        </mc:AlternateContent>
      </w:r>
      <w:r>
        <w:rPr>
          <w:i/>
          <w:spacing w:val="-4"/>
          <w:sz w:val="23"/>
        </w:rPr>
        <w:t>P</w:t>
      </w:r>
      <w:r>
        <w:rPr>
          <w:i/>
          <w:sz w:val="23"/>
        </w:rPr>
        <w:t> </w:t>
      </w:r>
      <w:r>
        <w:rPr>
          <w:rFonts w:ascii="Symbol" w:hAnsi="Symbol"/>
          <w:spacing w:val="-4"/>
          <w:sz w:val="23"/>
        </w:rPr>
        <w:t></w:t>
      </w:r>
      <w:r>
        <w:rPr>
          <w:spacing w:val="-7"/>
          <w:sz w:val="23"/>
        </w:rPr>
        <w:t> </w:t>
      </w:r>
      <w:r>
        <w:rPr>
          <w:spacing w:val="-4"/>
          <w:sz w:val="23"/>
        </w:rPr>
        <w:t>(</w:t>
      </w:r>
      <w:r>
        <w:rPr>
          <w:spacing w:val="-25"/>
          <w:sz w:val="23"/>
        </w:rPr>
        <w:t> </w:t>
      </w:r>
      <w:r>
        <w:rPr>
          <w:rFonts w:ascii="DejaVu Serif" w:hAnsi="DejaVu Serif"/>
          <w:i/>
          <w:spacing w:val="-4"/>
          <w:sz w:val="24"/>
        </w:rPr>
        <w:t>ε</w:t>
      </w:r>
      <w:r>
        <w:rPr>
          <w:rFonts w:ascii="DejaVu Serif" w:hAnsi="DejaVu Serif"/>
          <w:i/>
          <w:spacing w:val="-40"/>
          <w:sz w:val="24"/>
        </w:rPr>
        <w:t> </w:t>
      </w:r>
      <w:r>
        <w:rPr>
          <w:spacing w:val="-4"/>
          <w:position w:val="10"/>
          <w:sz w:val="13"/>
        </w:rPr>
        <w:t>(0)</w:t>
      </w:r>
      <w:r>
        <w:rPr>
          <w:spacing w:val="-5"/>
          <w:position w:val="10"/>
          <w:sz w:val="13"/>
        </w:rPr>
        <w:t> </w:t>
      </w:r>
      <w:r>
        <w:rPr>
          <w:spacing w:val="-4"/>
          <w:sz w:val="23"/>
        </w:rPr>
        <w:t>(</w:t>
      </w:r>
      <w:r>
        <w:rPr>
          <w:i/>
          <w:spacing w:val="-4"/>
          <w:sz w:val="23"/>
        </w:rPr>
        <w:t>i</w:t>
      </w:r>
      <w:r>
        <w:rPr>
          <w:spacing w:val="-4"/>
          <w:sz w:val="23"/>
        </w:rPr>
        <w:t>)</w:t>
      </w:r>
      <w:r>
        <w:rPr>
          <w:spacing w:val="-18"/>
          <w:sz w:val="23"/>
        </w:rPr>
        <w:t> </w:t>
      </w:r>
      <w:r>
        <w:rPr>
          <w:rFonts w:ascii="Symbol" w:hAnsi="Symbol"/>
          <w:spacing w:val="-4"/>
          <w:sz w:val="23"/>
        </w:rPr>
        <w:t></w:t>
      </w:r>
      <w:r>
        <w:rPr>
          <w:spacing w:val="-29"/>
          <w:sz w:val="23"/>
        </w:rPr>
        <w:t> </w:t>
      </w:r>
      <w:r>
        <w:rPr>
          <w:rFonts w:ascii="DejaVu Serif" w:hAnsi="DejaVu Serif"/>
          <w:i/>
          <w:strike/>
          <w:spacing w:val="-4"/>
          <w:sz w:val="24"/>
        </w:rPr>
        <w:t>ε</w:t>
      </w:r>
      <w:r>
        <w:rPr>
          <w:rFonts w:ascii="DejaVu Serif" w:hAnsi="DejaVu Serif"/>
          <w:i/>
          <w:strike w:val="0"/>
          <w:spacing w:val="-19"/>
          <w:sz w:val="24"/>
        </w:rPr>
        <w:t> </w:t>
      </w:r>
      <w:r>
        <w:rPr>
          <w:strike w:val="0"/>
          <w:spacing w:val="-5"/>
          <w:position w:val="10"/>
          <w:sz w:val="13"/>
        </w:rPr>
        <w:t>(0)</w:t>
      </w:r>
    </w:p>
    <w:p>
      <w:pPr>
        <w:spacing w:before="39"/>
        <w:ind w:left="70" w:right="0" w:firstLine="0"/>
        <w:jc w:val="left"/>
        <w:rPr>
          <w:sz w:val="23"/>
        </w:rPr>
      </w:pPr>
      <w:r>
        <w:rPr/>
        <w:br w:type="column"/>
      </w:r>
      <w:r>
        <w:rPr>
          <w:rFonts w:ascii="Symbol" w:hAnsi="Symbol"/>
          <w:sz w:val="23"/>
        </w:rPr>
        <w:t></w:t>
      </w:r>
      <w:r>
        <w:rPr>
          <w:spacing w:val="-14"/>
          <w:sz w:val="23"/>
        </w:rPr>
        <w:t> </w:t>
      </w:r>
      <w:r>
        <w:rPr>
          <w:sz w:val="23"/>
        </w:rPr>
        <w:t>0.6745</w:t>
      </w:r>
      <w:r>
        <w:rPr>
          <w:i/>
          <w:sz w:val="23"/>
        </w:rPr>
        <w:t>S</w:t>
      </w:r>
      <w:r>
        <w:rPr>
          <w:sz w:val="23"/>
          <w:vertAlign w:val="subscript"/>
        </w:rPr>
        <w:t>2</w:t>
      </w:r>
      <w:r>
        <w:rPr>
          <w:spacing w:val="-33"/>
          <w:sz w:val="23"/>
          <w:vertAlign w:val="baseline"/>
        </w:rPr>
        <w:t> </w:t>
      </w:r>
      <w:r>
        <w:rPr>
          <w:spacing w:val="-10"/>
          <w:sz w:val="23"/>
          <w:vertAlign w:val="baseline"/>
        </w:rPr>
        <w:t>)</w:t>
      </w:r>
    </w:p>
    <w:p>
      <w:pPr>
        <w:spacing w:before="76"/>
        <w:ind w:left="0" w:right="454" w:firstLine="0"/>
        <w:jc w:val="right"/>
        <w:rPr>
          <w:i/>
          <w:sz w:val="20"/>
        </w:rPr>
      </w:pPr>
      <w:r>
        <w:rPr/>
        <w:br w:type="column"/>
      </w:r>
      <w:r>
        <w:rPr>
          <w:i/>
          <w:spacing w:val="-4"/>
          <w:sz w:val="20"/>
        </w:rPr>
        <w:t>(14)</w:t>
      </w:r>
    </w:p>
    <w:p>
      <w:pPr>
        <w:spacing w:after="0"/>
        <w:jc w:val="right"/>
        <w:rPr>
          <w:sz w:val="20"/>
        </w:rPr>
        <w:sectPr>
          <w:type w:val="continuous"/>
          <w:pgSz w:w="10890" w:h="14860"/>
          <w:pgMar w:header="713" w:footer="0" w:top="780" w:bottom="0" w:left="520" w:right="540"/>
          <w:cols w:num="3" w:equalWidth="0">
            <w:col w:w="4989" w:space="40"/>
            <w:col w:w="1171" w:space="39"/>
            <w:col w:w="3591"/>
          </w:cols>
        </w:sectPr>
      </w:pPr>
    </w:p>
    <w:p>
      <w:pPr>
        <w:pStyle w:val="BodyText"/>
        <w:spacing w:line="242" w:lineRule="auto" w:before="103"/>
        <w:ind w:left="476" w:right="500" w:firstLine="237"/>
        <w:jc w:val="both"/>
      </w:pPr>
      <w:r>
        <w:rPr>
          <w:position w:val="1"/>
        </w:rPr>
        <w:t>A good</w:t>
      </w:r>
      <w:r>
        <w:rPr>
          <w:spacing w:val="-1"/>
          <w:position w:val="1"/>
        </w:rPr>
        <w:t> </w:t>
      </w:r>
      <w:r>
        <w:rPr>
          <w:position w:val="1"/>
        </w:rPr>
        <w:t>forecasting model requires a rather</w:t>
      </w:r>
      <w:r>
        <w:rPr>
          <w:spacing w:val="-1"/>
          <w:position w:val="1"/>
        </w:rPr>
        <w:t> </w:t>
      </w:r>
      <w:r>
        <w:rPr>
          <w:position w:val="1"/>
        </w:rPr>
        <w:t>small</w:t>
      </w:r>
      <w:r>
        <w:rPr>
          <w:spacing w:val="23"/>
          <w:position w:val="1"/>
        </w:rPr>
        <w:t> </w:t>
      </w:r>
      <w:r>
        <w:rPr>
          <w:i/>
          <w:sz w:val="19"/>
        </w:rPr>
        <w:t>C</w:t>
      </w:r>
      <w:r>
        <w:rPr>
          <w:i/>
          <w:spacing w:val="-9"/>
          <w:sz w:val="19"/>
        </w:rPr>
        <w:t> </w:t>
      </w:r>
      <w:r>
        <w:rPr>
          <w:position w:val="1"/>
        </w:rPr>
        <w:t>, that is, the best </w:t>
      </w:r>
      <w:r>
        <w:rPr>
          <w:i/>
          <w:sz w:val="19"/>
        </w:rPr>
        <w:t>C</w:t>
      </w:r>
      <w:r>
        <w:rPr>
          <w:i/>
          <w:spacing w:val="40"/>
          <w:sz w:val="19"/>
        </w:rPr>
        <w:t> </w:t>
      </w:r>
      <w:r>
        <w:rPr>
          <w:position w:val="1"/>
        </w:rPr>
        <w:t>is smaller than</w:t>
      </w:r>
      <w:r>
        <w:rPr>
          <w:spacing w:val="-1"/>
          <w:position w:val="1"/>
        </w:rPr>
        <w:t> </w:t>
      </w:r>
      <w:r>
        <w:rPr>
          <w:position w:val="1"/>
        </w:rPr>
        <w:t>0.35, and</w:t>
      </w:r>
      <w:r>
        <w:rPr>
          <w:spacing w:val="-1"/>
          <w:position w:val="1"/>
        </w:rPr>
        <w:t> </w:t>
      </w:r>
      <w:r>
        <w:rPr>
          <w:position w:val="1"/>
        </w:rPr>
        <w:t>not bigger than 0.65. Another indicator by which to judge it is good or bad is a larger small error frequency</w:t>
      </w:r>
      <w:r>
        <w:rPr>
          <w:spacing w:val="33"/>
          <w:position w:val="1"/>
        </w:rPr>
        <w:t> </w:t>
      </w:r>
      <w:r>
        <w:rPr>
          <w:i/>
          <w:sz w:val="19"/>
        </w:rPr>
        <w:t>P</w:t>
      </w:r>
      <w:r>
        <w:rPr>
          <w:i/>
          <w:spacing w:val="-10"/>
          <w:sz w:val="19"/>
        </w:rPr>
        <w:t> </w:t>
      </w:r>
      <w:r>
        <w:rPr>
          <w:position w:val="1"/>
        </w:rPr>
        <w:t>, which is required</w:t>
      </w:r>
      <w:r>
        <w:rPr>
          <w:spacing w:val="18"/>
          <w:position w:val="1"/>
        </w:rPr>
        <w:t> </w:t>
      </w:r>
      <w:r>
        <w:rPr>
          <w:position w:val="1"/>
        </w:rPr>
        <w:t>to</w:t>
      </w:r>
      <w:r>
        <w:rPr>
          <w:spacing w:val="17"/>
          <w:position w:val="1"/>
        </w:rPr>
        <w:t> </w:t>
      </w:r>
      <w:r>
        <w:rPr>
          <w:position w:val="1"/>
        </w:rPr>
        <w:t>be</w:t>
      </w:r>
      <w:r>
        <w:rPr>
          <w:spacing w:val="17"/>
          <w:position w:val="1"/>
        </w:rPr>
        <w:t> </w:t>
      </w:r>
      <w:r>
        <w:rPr>
          <w:position w:val="1"/>
        </w:rPr>
        <w:t>bigger</w:t>
      </w:r>
      <w:r>
        <w:rPr>
          <w:spacing w:val="18"/>
          <w:position w:val="1"/>
        </w:rPr>
        <w:t> </w:t>
      </w:r>
      <w:r>
        <w:rPr>
          <w:position w:val="1"/>
        </w:rPr>
        <w:t>than</w:t>
      </w:r>
      <w:r>
        <w:rPr>
          <w:spacing w:val="17"/>
          <w:position w:val="1"/>
        </w:rPr>
        <w:t> </w:t>
      </w:r>
      <w:r>
        <w:rPr>
          <w:position w:val="1"/>
        </w:rPr>
        <w:t>0.95</w:t>
      </w:r>
      <w:r>
        <w:rPr>
          <w:spacing w:val="18"/>
          <w:position w:val="1"/>
        </w:rPr>
        <w:t> </w:t>
      </w:r>
      <w:r>
        <w:rPr>
          <w:position w:val="1"/>
        </w:rPr>
        <w:t>and</w:t>
      </w:r>
      <w:r>
        <w:rPr>
          <w:spacing w:val="17"/>
          <w:position w:val="1"/>
        </w:rPr>
        <w:t> </w:t>
      </w:r>
      <w:r>
        <w:rPr>
          <w:position w:val="1"/>
        </w:rPr>
        <w:t>not</w:t>
      </w:r>
      <w:r>
        <w:rPr>
          <w:spacing w:val="18"/>
          <w:position w:val="1"/>
        </w:rPr>
        <w:t> </w:t>
      </w:r>
      <w:r>
        <w:rPr>
          <w:position w:val="1"/>
        </w:rPr>
        <w:t>smaller</w:t>
      </w:r>
      <w:r>
        <w:rPr>
          <w:spacing w:val="18"/>
          <w:position w:val="1"/>
        </w:rPr>
        <w:t> </w:t>
      </w:r>
      <w:r>
        <w:rPr>
          <w:position w:val="1"/>
        </w:rPr>
        <w:t>than</w:t>
      </w:r>
      <w:r>
        <w:rPr>
          <w:spacing w:val="17"/>
          <w:position w:val="1"/>
        </w:rPr>
        <w:t> </w:t>
      </w:r>
      <w:r>
        <w:rPr>
          <w:position w:val="1"/>
        </w:rPr>
        <w:t>0.7.</w:t>
      </w:r>
      <w:r>
        <w:rPr>
          <w:spacing w:val="17"/>
          <w:position w:val="1"/>
        </w:rPr>
        <w:t> </w:t>
      </w:r>
      <w:r>
        <w:rPr>
          <w:position w:val="1"/>
        </w:rPr>
        <w:t>According</w:t>
      </w:r>
      <w:r>
        <w:rPr>
          <w:spacing w:val="18"/>
          <w:position w:val="1"/>
        </w:rPr>
        <w:t> </w:t>
      </w:r>
      <w:r>
        <w:rPr>
          <w:position w:val="1"/>
        </w:rPr>
        <w:t>to</w:t>
      </w:r>
      <w:r>
        <w:rPr>
          <w:spacing w:val="18"/>
          <w:position w:val="1"/>
        </w:rPr>
        <w:t> </w:t>
      </w:r>
      <w:r>
        <w:rPr>
          <w:position w:val="1"/>
        </w:rPr>
        <w:t>the</w:t>
      </w:r>
      <w:r>
        <w:rPr>
          <w:spacing w:val="18"/>
          <w:position w:val="1"/>
        </w:rPr>
        <w:t> </w:t>
      </w:r>
      <w:r>
        <w:rPr>
          <w:position w:val="1"/>
        </w:rPr>
        <w:t>value</w:t>
      </w:r>
      <w:r>
        <w:rPr>
          <w:spacing w:val="17"/>
          <w:position w:val="1"/>
        </w:rPr>
        <w:t> </w:t>
      </w:r>
      <w:r>
        <w:rPr>
          <w:position w:val="1"/>
        </w:rPr>
        <w:t>of</w:t>
      </w:r>
      <w:r>
        <w:rPr>
          <w:spacing w:val="31"/>
          <w:position w:val="1"/>
        </w:rPr>
        <w:t> </w:t>
      </w:r>
      <w:r>
        <w:rPr>
          <w:i/>
          <w:sz w:val="19"/>
        </w:rPr>
        <w:t>P</w:t>
      </w:r>
      <w:r>
        <w:rPr>
          <w:i/>
          <w:spacing w:val="-9"/>
          <w:sz w:val="19"/>
        </w:rPr>
        <w:t> </w:t>
      </w:r>
      <w:r>
        <w:rPr>
          <w:position w:val="1"/>
        </w:rPr>
        <w:t>and</w:t>
      </w:r>
      <w:r>
        <w:rPr>
          <w:spacing w:val="-27"/>
          <w:position w:val="1"/>
        </w:rPr>
        <w:t> </w:t>
      </w:r>
      <w:r>
        <w:rPr>
          <w:i/>
          <w:sz w:val="19"/>
        </w:rPr>
        <w:t>C</w:t>
      </w:r>
      <w:r>
        <w:rPr>
          <w:i/>
          <w:spacing w:val="-9"/>
          <w:sz w:val="19"/>
        </w:rPr>
        <w:t> </w:t>
      </w:r>
      <w:r>
        <w:rPr>
          <w:position w:val="1"/>
        </w:rPr>
        <w:t>,</w:t>
      </w:r>
      <w:r>
        <w:rPr>
          <w:spacing w:val="18"/>
          <w:position w:val="1"/>
        </w:rPr>
        <w:t> </w:t>
      </w:r>
      <w:r>
        <w:rPr>
          <w:position w:val="1"/>
        </w:rPr>
        <w:t>there</w:t>
      </w:r>
      <w:r>
        <w:rPr>
          <w:spacing w:val="18"/>
          <w:position w:val="1"/>
        </w:rPr>
        <w:t> </w:t>
      </w:r>
      <w:r>
        <w:rPr>
          <w:position w:val="1"/>
        </w:rPr>
        <w:t>are</w:t>
      </w:r>
      <w:r>
        <w:rPr>
          <w:spacing w:val="18"/>
          <w:position w:val="1"/>
        </w:rPr>
        <w:t> </w:t>
      </w:r>
      <w:r>
        <w:rPr>
          <w:position w:val="1"/>
        </w:rPr>
        <w:t>four</w:t>
      </w:r>
    </w:p>
    <w:p>
      <w:pPr>
        <w:spacing w:after="0" w:line="242" w:lineRule="auto"/>
        <w:jc w:val="both"/>
        <w:sectPr>
          <w:type w:val="continuous"/>
          <w:pgSz w:w="10890" w:h="14860"/>
          <w:pgMar w:header="713" w:footer="0" w:top="780" w:bottom="0" w:left="520" w:right="540"/>
        </w:sectPr>
      </w:pPr>
    </w:p>
    <w:p>
      <w:pPr>
        <w:pStyle w:val="BodyText"/>
        <w:spacing w:before="175"/>
      </w:pPr>
    </w:p>
    <w:p>
      <w:pPr>
        <w:pStyle w:val="BodyText"/>
        <w:ind w:left="438"/>
      </w:pPr>
      <w:r>
        <w:rPr/>
        <w:t>levels</w:t>
      </w:r>
      <w:r>
        <w:rPr>
          <w:spacing w:val="-2"/>
        </w:rPr>
        <w:t> </w:t>
      </w:r>
      <w:r>
        <w:rPr/>
        <w:t>of</w:t>
      </w:r>
      <w:r>
        <w:rPr>
          <w:spacing w:val="-2"/>
        </w:rPr>
        <w:t> </w:t>
      </w:r>
      <w:r>
        <w:rPr/>
        <w:t>forecasting</w:t>
      </w:r>
      <w:r>
        <w:rPr>
          <w:spacing w:val="-1"/>
        </w:rPr>
        <w:t> </w:t>
      </w:r>
      <w:r>
        <w:rPr/>
        <w:t>accuracy</w:t>
      </w:r>
      <w:r>
        <w:rPr>
          <w:spacing w:val="-2"/>
        </w:rPr>
        <w:t> </w:t>
      </w:r>
      <w:r>
        <w:rPr/>
        <w:t>(See</w:t>
      </w:r>
      <w:r>
        <w:rPr>
          <w:spacing w:val="-1"/>
        </w:rPr>
        <w:t> </w:t>
      </w:r>
      <w:r>
        <w:rPr/>
        <w:t>Table</w:t>
      </w:r>
      <w:r>
        <w:rPr>
          <w:spacing w:val="-2"/>
        </w:rPr>
        <w:t> </w:t>
      </w:r>
      <w:r>
        <w:rPr>
          <w:spacing w:val="-5"/>
        </w:rPr>
        <w:t>1).</w:t>
      </w:r>
    </w:p>
    <w:p>
      <w:pPr>
        <w:pStyle w:val="BodyText"/>
        <w:spacing w:before="2"/>
        <w:rPr>
          <w:sz w:val="13"/>
        </w:rPr>
      </w:pPr>
    </w:p>
    <w:tbl>
      <w:tblPr>
        <w:tblW w:w="0" w:type="auto"/>
        <w:jc w:val="left"/>
        <w:tblInd w:w="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3"/>
        <w:gridCol w:w="861"/>
        <w:gridCol w:w="799"/>
        <w:gridCol w:w="1077"/>
        <w:gridCol w:w="803"/>
        <w:gridCol w:w="762"/>
      </w:tblGrid>
      <w:tr>
        <w:trPr>
          <w:trHeight w:val="470" w:hRule="atLeast"/>
        </w:trPr>
        <w:tc>
          <w:tcPr>
            <w:tcW w:w="2883" w:type="dxa"/>
            <w:tcBorders>
              <w:bottom w:val="single" w:sz="12" w:space="0" w:color="000000"/>
            </w:tcBorders>
          </w:tcPr>
          <w:p>
            <w:pPr>
              <w:pStyle w:val="TableParagraph"/>
              <w:spacing w:before="63"/>
              <w:ind w:right="348"/>
              <w:jc w:val="right"/>
              <w:rPr>
                <w:sz w:val="16"/>
              </w:rPr>
            </w:pPr>
            <w:r>
              <w:rPr>
                <w:sz w:val="16"/>
              </w:rPr>
              <w:t>Table</w:t>
            </w:r>
            <w:r>
              <w:rPr>
                <w:spacing w:val="-5"/>
                <w:sz w:val="16"/>
              </w:rPr>
              <w:t> </w:t>
            </w:r>
            <w:r>
              <w:rPr>
                <w:sz w:val="16"/>
              </w:rPr>
              <w:t>1</w:t>
            </w:r>
            <w:r>
              <w:rPr>
                <w:spacing w:val="-4"/>
                <w:sz w:val="16"/>
              </w:rPr>
              <w:t> </w:t>
            </w:r>
            <w:r>
              <w:rPr>
                <w:sz w:val="16"/>
              </w:rPr>
              <w:t>Levels</w:t>
            </w:r>
            <w:r>
              <w:rPr>
                <w:spacing w:val="-3"/>
                <w:sz w:val="16"/>
              </w:rPr>
              <w:t> </w:t>
            </w:r>
            <w:r>
              <w:rPr>
                <w:sz w:val="16"/>
              </w:rPr>
              <w:t>of</w:t>
            </w:r>
            <w:r>
              <w:rPr>
                <w:spacing w:val="-4"/>
                <w:sz w:val="16"/>
              </w:rPr>
              <w:t> </w:t>
            </w:r>
            <w:r>
              <w:rPr>
                <w:sz w:val="16"/>
              </w:rPr>
              <w:t>forecasting</w:t>
            </w:r>
            <w:r>
              <w:rPr>
                <w:spacing w:val="-5"/>
                <w:sz w:val="16"/>
              </w:rPr>
              <w:t> </w:t>
            </w:r>
            <w:r>
              <w:rPr>
                <w:spacing w:val="-2"/>
                <w:sz w:val="16"/>
              </w:rPr>
              <w:t>accuracy</w:t>
            </w:r>
          </w:p>
        </w:tc>
        <w:tc>
          <w:tcPr>
            <w:tcW w:w="4302" w:type="dxa"/>
            <w:gridSpan w:val="5"/>
            <w:tcBorders>
              <w:bottom w:val="single" w:sz="12" w:space="0" w:color="000000"/>
            </w:tcBorders>
          </w:tcPr>
          <w:p>
            <w:pPr>
              <w:pStyle w:val="TableParagraph"/>
              <w:spacing w:before="0"/>
              <w:jc w:val="left"/>
              <w:rPr>
                <w:sz w:val="16"/>
              </w:rPr>
            </w:pPr>
          </w:p>
        </w:tc>
      </w:tr>
      <w:tr>
        <w:trPr>
          <w:trHeight w:val="196" w:hRule="atLeast"/>
        </w:trPr>
        <w:tc>
          <w:tcPr>
            <w:tcW w:w="2883" w:type="dxa"/>
            <w:tcBorders>
              <w:top w:val="single" w:sz="12" w:space="0" w:color="000000"/>
              <w:bottom w:val="single" w:sz="6" w:space="0" w:color="000000"/>
            </w:tcBorders>
          </w:tcPr>
          <w:p>
            <w:pPr>
              <w:pStyle w:val="TableParagraph"/>
              <w:spacing w:line="148" w:lineRule="exact" w:before="28"/>
              <w:ind w:right="299"/>
              <w:jc w:val="right"/>
              <w:rPr>
                <w:b/>
                <w:sz w:val="16"/>
              </w:rPr>
            </w:pPr>
            <w:r>
              <w:rPr>
                <w:b/>
                <w:spacing w:val="-2"/>
                <w:sz w:val="16"/>
              </w:rPr>
              <w:t>Level</w:t>
            </w:r>
          </w:p>
        </w:tc>
        <w:tc>
          <w:tcPr>
            <w:tcW w:w="861" w:type="dxa"/>
            <w:tcBorders>
              <w:top w:val="single" w:sz="12" w:space="0" w:color="000000"/>
              <w:bottom w:val="single" w:sz="6" w:space="0" w:color="000000"/>
            </w:tcBorders>
          </w:tcPr>
          <w:p>
            <w:pPr>
              <w:pStyle w:val="TableParagraph"/>
              <w:spacing w:line="148" w:lineRule="exact" w:before="28"/>
              <w:ind w:left="112" w:right="1"/>
              <w:rPr>
                <w:b/>
                <w:sz w:val="16"/>
              </w:rPr>
            </w:pPr>
            <w:r>
              <w:rPr>
                <w:b/>
                <w:spacing w:val="-10"/>
                <w:sz w:val="16"/>
              </w:rPr>
              <w:t>P</w:t>
            </w:r>
          </w:p>
        </w:tc>
        <w:tc>
          <w:tcPr>
            <w:tcW w:w="799" w:type="dxa"/>
            <w:tcBorders>
              <w:top w:val="single" w:sz="12" w:space="0" w:color="000000"/>
              <w:bottom w:val="single" w:sz="6" w:space="0" w:color="000000"/>
            </w:tcBorders>
          </w:tcPr>
          <w:p>
            <w:pPr>
              <w:pStyle w:val="TableParagraph"/>
              <w:spacing w:line="148" w:lineRule="exact" w:before="28"/>
              <w:ind w:left="1" w:right="50"/>
              <w:rPr>
                <w:b/>
                <w:sz w:val="16"/>
              </w:rPr>
            </w:pPr>
            <w:r>
              <w:rPr>
                <w:b/>
                <w:spacing w:val="-10"/>
                <w:sz w:val="16"/>
              </w:rPr>
              <w:t>C</w:t>
            </w:r>
          </w:p>
        </w:tc>
        <w:tc>
          <w:tcPr>
            <w:tcW w:w="1077" w:type="dxa"/>
            <w:tcBorders>
              <w:top w:val="single" w:sz="12" w:space="0" w:color="000000"/>
              <w:bottom w:val="single" w:sz="6" w:space="0" w:color="000000"/>
            </w:tcBorders>
          </w:tcPr>
          <w:p>
            <w:pPr>
              <w:pStyle w:val="TableParagraph"/>
              <w:spacing w:line="148" w:lineRule="exact" w:before="28"/>
              <w:ind w:left="5" w:right="3"/>
              <w:rPr>
                <w:b/>
                <w:sz w:val="16"/>
              </w:rPr>
            </w:pPr>
            <w:r>
              <w:rPr>
                <w:b/>
                <w:spacing w:val="-2"/>
                <w:sz w:val="16"/>
              </w:rPr>
              <w:t>Level</w:t>
            </w:r>
          </w:p>
        </w:tc>
        <w:tc>
          <w:tcPr>
            <w:tcW w:w="803" w:type="dxa"/>
            <w:tcBorders>
              <w:top w:val="single" w:sz="12" w:space="0" w:color="000000"/>
              <w:bottom w:val="single" w:sz="6" w:space="0" w:color="000000"/>
            </w:tcBorders>
          </w:tcPr>
          <w:p>
            <w:pPr>
              <w:pStyle w:val="TableParagraph"/>
              <w:spacing w:line="148" w:lineRule="exact" w:before="28"/>
              <w:ind w:left="29" w:right="4"/>
              <w:rPr>
                <w:b/>
                <w:sz w:val="16"/>
              </w:rPr>
            </w:pPr>
            <w:r>
              <w:rPr>
                <w:b/>
                <w:spacing w:val="-10"/>
                <w:sz w:val="16"/>
              </w:rPr>
              <w:t>P</w:t>
            </w:r>
          </w:p>
        </w:tc>
        <w:tc>
          <w:tcPr>
            <w:tcW w:w="762" w:type="dxa"/>
            <w:tcBorders>
              <w:top w:val="single" w:sz="12" w:space="0" w:color="000000"/>
              <w:bottom w:val="single" w:sz="6" w:space="0" w:color="000000"/>
            </w:tcBorders>
          </w:tcPr>
          <w:p>
            <w:pPr>
              <w:pStyle w:val="TableParagraph"/>
              <w:spacing w:line="148" w:lineRule="exact" w:before="28"/>
              <w:ind w:left="7" w:right="2"/>
              <w:rPr>
                <w:b/>
                <w:sz w:val="16"/>
              </w:rPr>
            </w:pPr>
            <w:r>
              <w:rPr>
                <w:b/>
                <w:spacing w:val="-10"/>
                <w:sz w:val="16"/>
              </w:rPr>
              <w:t>C</w:t>
            </w:r>
          </w:p>
        </w:tc>
      </w:tr>
      <w:tr>
        <w:trPr>
          <w:trHeight w:val="249" w:hRule="atLeast"/>
        </w:trPr>
        <w:tc>
          <w:tcPr>
            <w:tcW w:w="2883" w:type="dxa"/>
            <w:tcBorders>
              <w:top w:val="single" w:sz="6" w:space="0" w:color="000000"/>
            </w:tcBorders>
          </w:tcPr>
          <w:p>
            <w:pPr>
              <w:pStyle w:val="TableParagraph"/>
              <w:spacing w:before="32"/>
              <w:ind w:right="306"/>
              <w:jc w:val="right"/>
              <w:rPr>
                <w:sz w:val="16"/>
              </w:rPr>
            </w:pPr>
            <w:r>
              <w:rPr>
                <w:spacing w:val="-4"/>
                <w:sz w:val="16"/>
              </w:rPr>
              <w:t>Good</w:t>
            </w:r>
          </w:p>
        </w:tc>
        <w:tc>
          <w:tcPr>
            <w:tcW w:w="861" w:type="dxa"/>
            <w:tcBorders>
              <w:top w:val="single" w:sz="6" w:space="0" w:color="000000"/>
            </w:tcBorders>
          </w:tcPr>
          <w:p>
            <w:pPr>
              <w:pStyle w:val="TableParagraph"/>
              <w:spacing w:before="32"/>
              <w:ind w:left="112"/>
              <w:rPr>
                <w:sz w:val="16"/>
              </w:rPr>
            </w:pPr>
            <w:r>
              <w:rPr>
                <w:spacing w:val="-2"/>
                <w:sz w:val="16"/>
              </w:rPr>
              <w:t>&gt;0.95</w:t>
            </w:r>
          </w:p>
        </w:tc>
        <w:tc>
          <w:tcPr>
            <w:tcW w:w="799" w:type="dxa"/>
            <w:tcBorders>
              <w:top w:val="single" w:sz="6" w:space="0" w:color="000000"/>
            </w:tcBorders>
          </w:tcPr>
          <w:p>
            <w:pPr>
              <w:pStyle w:val="TableParagraph"/>
              <w:spacing w:before="32"/>
              <w:ind w:right="50"/>
              <w:rPr>
                <w:sz w:val="16"/>
              </w:rPr>
            </w:pPr>
            <w:r>
              <w:rPr>
                <w:spacing w:val="-2"/>
                <w:sz w:val="16"/>
              </w:rPr>
              <w:t>&lt;0.35</w:t>
            </w:r>
          </w:p>
        </w:tc>
        <w:tc>
          <w:tcPr>
            <w:tcW w:w="1077" w:type="dxa"/>
            <w:tcBorders>
              <w:top w:val="single" w:sz="6" w:space="0" w:color="000000"/>
            </w:tcBorders>
          </w:tcPr>
          <w:p>
            <w:pPr>
              <w:pStyle w:val="TableParagraph"/>
              <w:spacing w:before="32"/>
              <w:ind w:left="5"/>
              <w:rPr>
                <w:sz w:val="16"/>
              </w:rPr>
            </w:pPr>
            <w:r>
              <w:rPr>
                <w:spacing w:val="-2"/>
                <w:sz w:val="16"/>
              </w:rPr>
              <w:t>Qualified</w:t>
            </w:r>
          </w:p>
        </w:tc>
        <w:tc>
          <w:tcPr>
            <w:tcW w:w="803" w:type="dxa"/>
            <w:tcBorders>
              <w:top w:val="single" w:sz="6" w:space="0" w:color="000000"/>
            </w:tcBorders>
          </w:tcPr>
          <w:p>
            <w:pPr>
              <w:pStyle w:val="TableParagraph"/>
              <w:spacing w:before="32"/>
              <w:ind w:left="29"/>
              <w:rPr>
                <w:sz w:val="16"/>
              </w:rPr>
            </w:pPr>
            <w:r>
              <w:rPr>
                <w:spacing w:val="-2"/>
                <w:sz w:val="16"/>
              </w:rPr>
              <w:t>&gt;0.85</w:t>
            </w:r>
          </w:p>
        </w:tc>
        <w:tc>
          <w:tcPr>
            <w:tcW w:w="762" w:type="dxa"/>
            <w:tcBorders>
              <w:top w:val="single" w:sz="6" w:space="0" w:color="000000"/>
            </w:tcBorders>
          </w:tcPr>
          <w:p>
            <w:pPr>
              <w:pStyle w:val="TableParagraph"/>
              <w:spacing w:before="32"/>
              <w:ind w:left="7"/>
              <w:rPr>
                <w:sz w:val="16"/>
              </w:rPr>
            </w:pPr>
            <w:r>
              <w:rPr>
                <w:spacing w:val="-2"/>
                <w:sz w:val="16"/>
              </w:rPr>
              <w:t>&lt;0.45</w:t>
            </w:r>
          </w:p>
        </w:tc>
      </w:tr>
    </w:tbl>
    <w:p>
      <w:pPr>
        <w:tabs>
          <w:tab w:pos="260" w:val="left" w:leader="none"/>
          <w:tab w:pos="1478" w:val="left" w:leader="none"/>
          <w:tab w:pos="2226" w:val="left" w:leader="none"/>
          <w:tab w:pos="2955" w:val="left" w:leader="none"/>
          <w:tab w:pos="4079" w:val="left" w:leader="none"/>
          <w:tab w:pos="4852" w:val="left" w:leader="none"/>
        </w:tabs>
        <w:spacing w:before="0"/>
        <w:ind w:left="0" w:right="115" w:firstLine="0"/>
        <w:jc w:val="center"/>
        <w:rPr>
          <w:sz w:val="16"/>
        </w:rPr>
      </w:pPr>
      <w:r>
        <w:rPr>
          <w:sz w:val="16"/>
          <w:u w:val="thick"/>
        </w:rPr>
        <w:tab/>
        <w:t>Fairly</w:t>
      </w:r>
      <w:r>
        <w:rPr>
          <w:spacing w:val="-5"/>
          <w:sz w:val="16"/>
          <w:u w:val="thick"/>
        </w:rPr>
        <w:t> </w:t>
      </w:r>
      <w:r>
        <w:rPr>
          <w:spacing w:val="-4"/>
          <w:sz w:val="16"/>
          <w:u w:val="thick"/>
        </w:rPr>
        <w:t>Good</w:t>
      </w:r>
      <w:r>
        <w:rPr>
          <w:sz w:val="16"/>
          <w:u w:val="thick"/>
        </w:rPr>
        <w:tab/>
      </w:r>
      <w:r>
        <w:rPr>
          <w:spacing w:val="-4"/>
          <w:sz w:val="16"/>
          <w:u w:val="thick"/>
        </w:rPr>
        <w:t>&gt;0.7</w:t>
      </w:r>
      <w:r>
        <w:rPr>
          <w:sz w:val="16"/>
          <w:u w:val="thick"/>
        </w:rPr>
        <w:tab/>
      </w:r>
      <w:r>
        <w:rPr>
          <w:spacing w:val="-4"/>
          <w:sz w:val="16"/>
          <w:u w:val="thick"/>
        </w:rPr>
        <w:t>&lt;0.5</w:t>
      </w:r>
      <w:r>
        <w:rPr>
          <w:sz w:val="16"/>
          <w:u w:val="thick"/>
        </w:rPr>
        <w:tab/>
      </w:r>
      <w:r>
        <w:rPr>
          <w:spacing w:val="-2"/>
          <w:sz w:val="16"/>
          <w:u w:val="thick"/>
        </w:rPr>
        <w:t>Unqualified</w:t>
      </w:r>
      <w:r>
        <w:rPr>
          <w:sz w:val="16"/>
          <w:u w:val="thick"/>
        </w:rPr>
        <w:tab/>
      </w:r>
      <w:r>
        <w:rPr>
          <w:rFonts w:ascii="Symbol" w:hAnsi="Symbol"/>
          <w:position w:val="-2"/>
          <w:sz w:val="24"/>
          <w:u w:val="thick"/>
        </w:rPr>
        <w:t></w:t>
      </w:r>
      <w:r>
        <w:rPr>
          <w:spacing w:val="-24"/>
          <w:position w:val="-2"/>
          <w:sz w:val="24"/>
          <w:u w:val="thick"/>
        </w:rPr>
        <w:t> </w:t>
      </w:r>
      <w:r>
        <w:rPr>
          <w:spacing w:val="-4"/>
          <w:position w:val="-2"/>
          <w:sz w:val="16"/>
          <w:u w:val="thick"/>
        </w:rPr>
        <w:t>0.75</w:t>
      </w:r>
      <w:r>
        <w:rPr>
          <w:position w:val="-2"/>
          <w:sz w:val="16"/>
          <w:u w:val="thick"/>
        </w:rPr>
        <w:tab/>
      </w:r>
      <w:r>
        <w:rPr>
          <w:rFonts w:ascii="Symbol" w:hAnsi="Symbol"/>
          <w:position w:val="-2"/>
          <w:sz w:val="24"/>
          <w:u w:val="thick"/>
        </w:rPr>
        <w:t></w:t>
      </w:r>
      <w:r>
        <w:rPr>
          <w:spacing w:val="-24"/>
          <w:position w:val="-2"/>
          <w:sz w:val="24"/>
          <w:u w:val="thick"/>
        </w:rPr>
        <w:t> </w:t>
      </w:r>
      <w:r>
        <w:rPr>
          <w:spacing w:val="-4"/>
          <w:position w:val="-2"/>
          <w:sz w:val="16"/>
          <w:u w:val="thick"/>
        </w:rPr>
        <w:t>0.65</w:t>
      </w:r>
      <w:r>
        <w:rPr>
          <w:spacing w:val="40"/>
          <w:position w:val="-2"/>
          <w:sz w:val="16"/>
          <w:u w:val="thick"/>
        </w:rPr>
        <w:t> </w:t>
      </w:r>
    </w:p>
    <w:p>
      <w:pPr>
        <w:pStyle w:val="Heading1"/>
        <w:numPr>
          <w:ilvl w:val="0"/>
          <w:numId w:val="1"/>
        </w:numPr>
        <w:tabs>
          <w:tab w:pos="642" w:val="left" w:leader="none"/>
        </w:tabs>
        <w:spacing w:line="240" w:lineRule="auto" w:before="195" w:after="0"/>
        <w:ind w:left="642" w:right="0" w:hanging="204"/>
        <w:jc w:val="left"/>
      </w:pPr>
      <w:r>
        <w:rPr/>
        <w:t>Examples</w:t>
      </w:r>
      <w:r>
        <w:rPr>
          <w:spacing w:val="-2"/>
        </w:rPr>
        <w:t> </w:t>
      </w:r>
      <w:r>
        <w:rPr/>
        <w:t>of</w:t>
      </w:r>
      <w:r>
        <w:rPr>
          <w:spacing w:val="-2"/>
        </w:rPr>
        <w:t> </w:t>
      </w:r>
      <w:r>
        <w:rPr/>
        <w:t>model</w:t>
      </w:r>
      <w:r>
        <w:rPr>
          <w:spacing w:val="-1"/>
        </w:rPr>
        <w:t> </w:t>
      </w:r>
      <w:r>
        <w:rPr>
          <w:spacing w:val="-2"/>
        </w:rPr>
        <w:t>forecasting</w:t>
      </w:r>
    </w:p>
    <w:p>
      <w:pPr>
        <w:pStyle w:val="BodyText"/>
        <w:spacing w:before="20"/>
        <w:rPr>
          <w:b/>
        </w:rPr>
      </w:pPr>
    </w:p>
    <w:p>
      <w:pPr>
        <w:pStyle w:val="BodyText"/>
        <w:spacing w:line="249" w:lineRule="auto"/>
        <w:ind w:left="438" w:right="536" w:firstLine="237"/>
        <w:jc w:val="both"/>
      </w:pPr>
      <w:r>
        <w:rPr/>
        <w:t>Through the distribution in Jiangsu province (from 1997 to 2012) of electricity consumption, population and GDP in every industry, and according to the above established GM (1,1) grey forecasting system, the annual electricity consumption can be predicted and the forecasting accuracy of the model can be verified through correlation tests.</w:t>
      </w:r>
    </w:p>
    <w:p>
      <w:pPr>
        <w:pStyle w:val="BodyText"/>
        <w:spacing w:before="13"/>
      </w:pPr>
    </w:p>
    <w:p>
      <w:pPr>
        <w:pStyle w:val="ListParagraph"/>
        <w:numPr>
          <w:ilvl w:val="1"/>
          <w:numId w:val="1"/>
        </w:numPr>
        <w:tabs>
          <w:tab w:pos="737" w:val="left" w:leader="none"/>
        </w:tabs>
        <w:spacing w:line="240" w:lineRule="auto" w:before="1" w:after="0"/>
        <w:ind w:left="737" w:right="0" w:hanging="299"/>
        <w:jc w:val="left"/>
        <w:rPr>
          <w:i/>
          <w:sz w:val="20"/>
        </w:rPr>
      </w:pPr>
      <w:r>
        <w:rPr>
          <w:i/>
          <w:sz w:val="20"/>
        </w:rPr>
        <w:t>Model</w:t>
      </w:r>
      <w:r>
        <w:rPr>
          <w:i/>
          <w:spacing w:val="-3"/>
          <w:sz w:val="20"/>
        </w:rPr>
        <w:t> </w:t>
      </w:r>
      <w:r>
        <w:rPr>
          <w:i/>
          <w:spacing w:val="-4"/>
          <w:sz w:val="20"/>
        </w:rPr>
        <w:t>data</w:t>
      </w:r>
    </w:p>
    <w:p>
      <w:pPr>
        <w:pStyle w:val="BodyText"/>
        <w:spacing w:before="19"/>
        <w:rPr>
          <w:i/>
        </w:rPr>
      </w:pPr>
    </w:p>
    <w:p>
      <w:pPr>
        <w:pStyle w:val="BodyText"/>
        <w:spacing w:line="249" w:lineRule="auto" w:before="1"/>
        <w:ind w:left="438" w:right="538" w:firstLine="237"/>
        <w:jc w:val="both"/>
      </w:pPr>
      <w:r>
        <w:rPr/>
        <w:t>Social electricity consumption from 1997 to 2012 in Jiangsu province and its distribution in every industry are shown in Table 2.</w:t>
      </w:r>
    </w:p>
    <w:p>
      <w:pPr>
        <w:spacing w:before="206"/>
        <w:ind w:left="438" w:right="0" w:firstLine="0"/>
        <w:jc w:val="left"/>
        <w:rPr>
          <w:sz w:val="16"/>
        </w:rPr>
      </w:pPr>
      <w:r>
        <w:rPr>
          <w:sz w:val="16"/>
        </w:rPr>
        <w:t>Table</w:t>
      </w:r>
      <w:r>
        <w:rPr>
          <w:spacing w:val="-6"/>
          <w:sz w:val="16"/>
        </w:rPr>
        <w:t> </w:t>
      </w:r>
      <w:r>
        <w:rPr>
          <w:sz w:val="16"/>
        </w:rPr>
        <w:t>2</w:t>
      </w:r>
      <w:r>
        <w:rPr>
          <w:spacing w:val="-5"/>
          <w:sz w:val="16"/>
        </w:rPr>
        <w:t> </w:t>
      </w:r>
      <w:r>
        <w:rPr>
          <w:sz w:val="16"/>
        </w:rPr>
        <w:t>Electricity</w:t>
      </w:r>
      <w:r>
        <w:rPr>
          <w:spacing w:val="-6"/>
          <w:sz w:val="16"/>
        </w:rPr>
        <w:t> </w:t>
      </w:r>
      <w:r>
        <w:rPr>
          <w:sz w:val="16"/>
        </w:rPr>
        <w:t>consumption</w:t>
      </w:r>
      <w:r>
        <w:rPr>
          <w:spacing w:val="-5"/>
          <w:sz w:val="16"/>
        </w:rPr>
        <w:t> </w:t>
      </w:r>
      <w:r>
        <w:rPr>
          <w:sz w:val="16"/>
        </w:rPr>
        <w:t>and</w:t>
      </w:r>
      <w:r>
        <w:rPr>
          <w:spacing w:val="-5"/>
          <w:sz w:val="16"/>
        </w:rPr>
        <w:t> </w:t>
      </w:r>
      <w:r>
        <w:rPr>
          <w:sz w:val="16"/>
        </w:rPr>
        <w:t>the</w:t>
      </w:r>
      <w:r>
        <w:rPr>
          <w:spacing w:val="-6"/>
          <w:sz w:val="16"/>
        </w:rPr>
        <w:t> </w:t>
      </w:r>
      <w:r>
        <w:rPr>
          <w:sz w:val="16"/>
        </w:rPr>
        <w:t>corresponding</w:t>
      </w:r>
      <w:r>
        <w:rPr>
          <w:spacing w:val="-5"/>
          <w:sz w:val="16"/>
        </w:rPr>
        <w:t> </w:t>
      </w:r>
      <w:r>
        <w:rPr>
          <w:sz w:val="16"/>
        </w:rPr>
        <w:t>proportion</w:t>
      </w:r>
      <w:r>
        <w:rPr>
          <w:spacing w:val="-4"/>
          <w:sz w:val="16"/>
        </w:rPr>
        <w:t> </w:t>
      </w:r>
      <w:r>
        <w:rPr>
          <w:sz w:val="16"/>
        </w:rPr>
        <w:t>from</w:t>
      </w:r>
      <w:r>
        <w:rPr>
          <w:spacing w:val="-8"/>
          <w:sz w:val="16"/>
        </w:rPr>
        <w:t> </w:t>
      </w:r>
      <w:r>
        <w:rPr>
          <w:sz w:val="16"/>
        </w:rPr>
        <w:t>1997</w:t>
      </w:r>
      <w:r>
        <w:rPr>
          <w:spacing w:val="-5"/>
          <w:sz w:val="16"/>
        </w:rPr>
        <w:t> </w:t>
      </w:r>
      <w:r>
        <w:rPr>
          <w:sz w:val="16"/>
        </w:rPr>
        <w:t>to</w:t>
      </w:r>
      <w:r>
        <w:rPr>
          <w:spacing w:val="-4"/>
          <w:sz w:val="16"/>
        </w:rPr>
        <w:t> </w:t>
      </w:r>
      <w:r>
        <w:rPr>
          <w:sz w:val="16"/>
        </w:rPr>
        <w:t>2012</w:t>
      </w:r>
      <w:r>
        <w:rPr>
          <w:spacing w:val="-5"/>
          <w:sz w:val="16"/>
        </w:rPr>
        <w:t> </w:t>
      </w:r>
      <w:r>
        <w:rPr>
          <w:sz w:val="16"/>
        </w:rPr>
        <w:t>in</w:t>
      </w:r>
      <w:r>
        <w:rPr>
          <w:spacing w:val="-4"/>
          <w:sz w:val="16"/>
        </w:rPr>
        <w:t> </w:t>
      </w:r>
      <w:r>
        <w:rPr>
          <w:sz w:val="16"/>
        </w:rPr>
        <w:t>Jiangsu</w:t>
      </w:r>
      <w:r>
        <w:rPr>
          <w:spacing w:val="-5"/>
          <w:sz w:val="16"/>
        </w:rPr>
        <w:t> </w:t>
      </w:r>
      <w:r>
        <w:rPr>
          <w:spacing w:val="-2"/>
          <w:sz w:val="16"/>
        </w:rPr>
        <w:t>province</w:t>
      </w:r>
    </w:p>
    <w:p>
      <w:pPr>
        <w:pStyle w:val="BodyText"/>
        <w:spacing w:before="4"/>
        <w:rPr>
          <w:sz w:val="19"/>
        </w:rPr>
      </w:pPr>
      <w:r>
        <w:rPr/>
        <mc:AlternateContent>
          <mc:Choice Requires="wps">
            <w:drawing>
              <wp:anchor distT="0" distB="0" distL="0" distR="0" allowOverlap="1" layoutInCell="1" locked="0" behindDoc="1" simplePos="0" relativeHeight="487598592">
                <wp:simplePos x="0" y="0"/>
                <wp:positionH relativeFrom="page">
                  <wp:posOffset>684758</wp:posOffset>
                </wp:positionH>
                <wp:positionV relativeFrom="paragraph">
                  <wp:posOffset>156761</wp:posOffset>
                </wp:positionV>
                <wp:extent cx="5464810" cy="2857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464810" cy="28575"/>
                        </a:xfrm>
                        <a:custGeom>
                          <a:avLst/>
                          <a:gdLst/>
                          <a:ahLst/>
                          <a:cxnLst/>
                          <a:rect l="l" t="t" r="r" b="b"/>
                          <a:pathLst>
                            <a:path w="5464810" h="28575">
                              <a:moveTo>
                                <a:pt x="5464302" y="0"/>
                              </a:moveTo>
                              <a:lnTo>
                                <a:pt x="0" y="0"/>
                              </a:lnTo>
                              <a:lnTo>
                                <a:pt x="0" y="28194"/>
                              </a:lnTo>
                              <a:lnTo>
                                <a:pt x="5464302" y="28194"/>
                              </a:lnTo>
                              <a:lnTo>
                                <a:pt x="54643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917999pt;margin-top:12.343426pt;width:430.26pt;height:2.220pt;mso-position-horizontal-relative:page;mso-position-vertical-relative:paragraph;z-index:-15717888;mso-wrap-distance-left:0;mso-wrap-distance-right:0" id="docshape23" filled="true" fillcolor="#000000" stroked="false">
                <v:fill type="solid"/>
                <w10:wrap type="topAndBottom"/>
              </v:rect>
            </w:pict>
          </mc:Fallback>
        </mc:AlternateContent>
      </w:r>
    </w:p>
    <w:p>
      <w:pPr>
        <w:tabs>
          <w:tab w:pos="4187" w:val="left" w:leader="none"/>
          <w:tab w:pos="5903" w:val="left" w:leader="none"/>
          <w:tab w:pos="8010" w:val="left" w:leader="none"/>
        </w:tabs>
        <w:spacing w:before="42" w:after="51"/>
        <w:ind w:left="2472" w:right="0" w:firstLine="0"/>
        <w:jc w:val="left"/>
        <w:rPr>
          <w:sz w:val="16"/>
        </w:rPr>
      </w:pPr>
      <w:r>
        <w:rPr>
          <w:sz w:val="16"/>
        </w:rPr>
        <w:t>Primary</w:t>
      </w:r>
      <w:r>
        <w:rPr>
          <w:spacing w:val="-10"/>
          <w:sz w:val="16"/>
        </w:rPr>
        <w:t> </w:t>
      </w:r>
      <w:r>
        <w:rPr>
          <w:spacing w:val="-2"/>
          <w:sz w:val="16"/>
        </w:rPr>
        <w:t>Industry</w:t>
      </w:r>
      <w:r>
        <w:rPr>
          <w:sz w:val="16"/>
        </w:rPr>
        <w:tab/>
        <w:t>Second</w:t>
      </w:r>
      <w:r>
        <w:rPr>
          <w:spacing w:val="-5"/>
          <w:sz w:val="16"/>
        </w:rPr>
        <w:t> </w:t>
      </w:r>
      <w:r>
        <w:rPr>
          <w:spacing w:val="-2"/>
          <w:sz w:val="16"/>
        </w:rPr>
        <w:t>Industry</w:t>
      </w:r>
      <w:r>
        <w:rPr>
          <w:sz w:val="16"/>
        </w:rPr>
        <w:tab/>
        <w:t>Tertiary</w:t>
      </w:r>
      <w:r>
        <w:rPr>
          <w:spacing w:val="-8"/>
          <w:sz w:val="16"/>
        </w:rPr>
        <w:t> </w:t>
      </w:r>
      <w:r>
        <w:rPr>
          <w:spacing w:val="-2"/>
          <w:sz w:val="16"/>
        </w:rPr>
        <w:t>Industry</w:t>
      </w:r>
      <w:r>
        <w:rPr>
          <w:sz w:val="16"/>
        </w:rPr>
        <w:tab/>
      </w:r>
      <w:r>
        <w:rPr>
          <w:spacing w:val="-2"/>
          <w:sz w:val="16"/>
        </w:rPr>
        <w:t>Living</w:t>
      </w:r>
    </w:p>
    <w:p>
      <w:pPr>
        <w:pStyle w:val="BodyText"/>
        <w:spacing w:line="20" w:lineRule="exact"/>
        <w:ind w:left="2216"/>
        <w:rPr>
          <w:sz w:val="2"/>
        </w:rPr>
      </w:pPr>
      <w:r>
        <w:rPr>
          <w:sz w:val="2"/>
        </w:rPr>
        <mc:AlternateContent>
          <mc:Choice Requires="wps">
            <w:drawing>
              <wp:inline distT="0" distB="0" distL="0" distR="0">
                <wp:extent cx="4411345" cy="12700"/>
                <wp:effectExtent l="0" t="0" r="0" b="0"/>
                <wp:docPr id="31" name="Group 31"/>
                <wp:cNvGraphicFramePr>
                  <a:graphicFrameLocks/>
                </wp:cNvGraphicFramePr>
                <a:graphic>
                  <a:graphicData uri="http://schemas.microsoft.com/office/word/2010/wordprocessingGroup">
                    <wpg:wgp>
                      <wpg:cNvPr id="31" name="Group 31"/>
                      <wpg:cNvGrpSpPr/>
                      <wpg:grpSpPr>
                        <a:xfrm>
                          <a:off x="0" y="0"/>
                          <a:ext cx="4411345" cy="12700"/>
                          <a:chExt cx="4411345" cy="12700"/>
                        </a:xfrm>
                      </wpg:grpSpPr>
                      <wps:wsp>
                        <wps:cNvPr id="32" name="Graphic 32"/>
                        <wps:cNvSpPr/>
                        <wps:spPr>
                          <a:xfrm>
                            <a:off x="0" y="0"/>
                            <a:ext cx="4411345" cy="12700"/>
                          </a:xfrm>
                          <a:custGeom>
                            <a:avLst/>
                            <a:gdLst/>
                            <a:ahLst/>
                            <a:cxnLst/>
                            <a:rect l="l" t="t" r="r" b="b"/>
                            <a:pathLst>
                              <a:path w="4411345" h="12700">
                                <a:moveTo>
                                  <a:pt x="4411218" y="0"/>
                                </a:moveTo>
                                <a:lnTo>
                                  <a:pt x="0" y="0"/>
                                </a:lnTo>
                                <a:lnTo>
                                  <a:pt x="0" y="12191"/>
                                </a:lnTo>
                                <a:lnTo>
                                  <a:pt x="4411218" y="12191"/>
                                </a:lnTo>
                                <a:lnTo>
                                  <a:pt x="44112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7.35pt;height:1pt;mso-position-horizontal-relative:char;mso-position-vertical-relative:line" id="docshapegroup24" coordorigin="0,0" coordsize="6947,20">
                <v:rect style="position:absolute;left:0;top:0;width:6947;height:20" id="docshape25" filled="true" fillcolor="#000000" stroked="false">
                  <v:fill type="solid"/>
                </v:rect>
              </v:group>
            </w:pict>
          </mc:Fallback>
        </mc:AlternateContent>
      </w:r>
      <w:r>
        <w:rPr>
          <w:sz w:val="2"/>
        </w:rPr>
      </w:r>
    </w:p>
    <w:p>
      <w:pPr>
        <w:pStyle w:val="BodyText"/>
        <w:spacing w:before="142"/>
        <w:rPr>
          <w:sz w:val="16"/>
        </w:rPr>
      </w:pPr>
    </w:p>
    <w:p>
      <w:pPr>
        <w:tabs>
          <w:tab w:pos="1603" w:val="left" w:leader="none"/>
        </w:tabs>
        <w:spacing w:before="0"/>
        <w:ind w:left="756" w:right="0" w:firstLine="0"/>
        <w:jc w:val="left"/>
        <w:rPr>
          <w:sz w:val="16"/>
        </w:rPr>
      </w:pPr>
      <w:r>
        <w:rPr/>
        <mc:AlternateContent>
          <mc:Choice Requires="wps">
            <w:drawing>
              <wp:anchor distT="0" distB="0" distL="0" distR="0" allowOverlap="1" layoutInCell="1" locked="0" behindDoc="0" simplePos="0" relativeHeight="15740416">
                <wp:simplePos x="0" y="0"/>
                <wp:positionH relativeFrom="page">
                  <wp:posOffset>5740243</wp:posOffset>
                </wp:positionH>
                <wp:positionV relativeFrom="paragraph">
                  <wp:posOffset>-74705</wp:posOffset>
                </wp:positionV>
                <wp:extent cx="259079" cy="46037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59079" cy="460375"/>
                        </a:xfrm>
                        <a:prstGeom prst="rect">
                          <a:avLst/>
                        </a:prstGeom>
                      </wps:spPr>
                      <wps:txbx>
                        <w:txbxContent>
                          <w:p>
                            <w:pPr>
                              <w:spacing w:line="244" w:lineRule="auto" w:before="10"/>
                              <w:ind w:left="242" w:right="0" w:hanging="222"/>
                              <w:jc w:val="left"/>
                              <w:rPr>
                                <w:sz w:val="16"/>
                              </w:rPr>
                            </w:pPr>
                            <w:r>
                              <w:rPr>
                                <w:spacing w:val="-2"/>
                                <w:sz w:val="16"/>
                              </w:rPr>
                              <w:t>Proportion</w:t>
                            </w:r>
                            <w:r>
                              <w:rPr>
                                <w:spacing w:val="40"/>
                                <w:sz w:val="16"/>
                              </w:rPr>
                              <w:t> </w:t>
                            </w:r>
                            <w:r>
                              <w:rPr>
                                <w:spacing w:val="-4"/>
                                <w:sz w:val="16"/>
                              </w:rPr>
                              <w:t>(%)</w:t>
                            </w:r>
                          </w:p>
                        </w:txbxContent>
                      </wps:txbx>
                      <wps:bodyPr wrap="square" lIns="0" tIns="0" rIns="0" bIns="0" rtlCol="0" vert="vert">
                        <a:noAutofit/>
                      </wps:bodyPr>
                    </wps:wsp>
                  </a:graphicData>
                </a:graphic>
              </wp:anchor>
            </w:drawing>
          </mc:Choice>
          <mc:Fallback>
            <w:pict>
              <v:shape style="position:absolute;margin-left:451.987671pt;margin-top:-5.882339pt;width:20.4pt;height:36.25pt;mso-position-horizontal-relative:page;mso-position-vertical-relative:paragraph;z-index:15740416" type="#_x0000_t202" id="docshape26" filled="false" stroked="false">
                <v:textbox inset="0,0,0,0" style="layout-flow:vertical">
                  <w:txbxContent>
                    <w:p>
                      <w:pPr>
                        <w:spacing w:line="244" w:lineRule="auto" w:before="10"/>
                        <w:ind w:left="242" w:right="0" w:hanging="222"/>
                        <w:jc w:val="left"/>
                        <w:rPr>
                          <w:sz w:val="16"/>
                        </w:rPr>
                      </w:pPr>
                      <w:r>
                        <w:rPr>
                          <w:spacing w:val="-2"/>
                          <w:sz w:val="16"/>
                        </w:rPr>
                        <w:t>Proportion</w:t>
                      </w:r>
                      <w:r>
                        <w:rPr>
                          <w:spacing w:val="40"/>
                          <w:sz w:val="16"/>
                        </w:rPr>
                        <w:t> </w:t>
                      </w:r>
                      <w:r>
                        <w:rPr>
                          <w:spacing w:val="-4"/>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5083419</wp:posOffset>
                </wp:positionH>
                <wp:positionV relativeFrom="paragraph">
                  <wp:posOffset>-131054</wp:posOffset>
                </wp:positionV>
                <wp:extent cx="379730" cy="57467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79730" cy="574675"/>
                        </a:xfrm>
                        <a:prstGeom prst="rect">
                          <a:avLst/>
                        </a:prstGeom>
                      </wps:spPr>
                      <wps:txbx>
                        <w:txbxContent>
                          <w:p>
                            <w:pPr>
                              <w:spacing w:line="247" w:lineRule="auto" w:before="10"/>
                              <w:ind w:left="1" w:right="0" w:firstLine="0"/>
                              <w:jc w:val="center"/>
                              <w:rPr>
                                <w:sz w:val="16"/>
                              </w:rPr>
                            </w:pPr>
                            <w:r>
                              <w:rPr>
                                <w:spacing w:val="-2"/>
                                <w:sz w:val="16"/>
                              </w:rPr>
                              <w:t>Consumption</w:t>
                            </w:r>
                            <w:r>
                              <w:rPr>
                                <w:spacing w:val="40"/>
                                <w:sz w:val="16"/>
                              </w:rPr>
                              <w:t> </w:t>
                            </w:r>
                            <w:r>
                              <w:rPr>
                                <w:sz w:val="16"/>
                              </w:rPr>
                              <w:t>(0.1</w:t>
                            </w:r>
                            <w:r>
                              <w:rPr>
                                <w:spacing w:val="-3"/>
                                <w:sz w:val="16"/>
                              </w:rPr>
                              <w:t> </w:t>
                            </w:r>
                            <w:r>
                              <w:rPr>
                                <w:sz w:val="16"/>
                              </w:rPr>
                              <w:t>Billion</w:t>
                            </w:r>
                            <w:r>
                              <w:rPr>
                                <w:spacing w:val="40"/>
                                <w:sz w:val="16"/>
                              </w:rPr>
                              <w:t> </w:t>
                            </w:r>
                            <w:r>
                              <w:rPr>
                                <w:spacing w:val="-2"/>
                                <w:sz w:val="16"/>
                              </w:rPr>
                              <w:t>kW·h)</w:t>
                            </w:r>
                          </w:p>
                        </w:txbxContent>
                      </wps:txbx>
                      <wps:bodyPr wrap="square" lIns="0" tIns="0" rIns="0" bIns="0" rtlCol="0" vert="vert">
                        <a:noAutofit/>
                      </wps:bodyPr>
                    </wps:wsp>
                  </a:graphicData>
                </a:graphic>
              </wp:anchor>
            </w:drawing>
          </mc:Choice>
          <mc:Fallback>
            <w:pict>
              <v:shape style="position:absolute;margin-left:400.269287pt;margin-top:-10.319219pt;width:29.9pt;height:45.25pt;mso-position-horizontal-relative:page;mso-position-vertical-relative:paragraph;z-index:15740928" type="#_x0000_t202" id="docshape27" filled="false" stroked="false">
                <v:textbox inset="0,0,0,0" style="layout-flow:vertical">
                  <w:txbxContent>
                    <w:p>
                      <w:pPr>
                        <w:spacing w:line="247" w:lineRule="auto" w:before="10"/>
                        <w:ind w:left="1" w:right="0" w:firstLine="0"/>
                        <w:jc w:val="center"/>
                        <w:rPr>
                          <w:sz w:val="16"/>
                        </w:rPr>
                      </w:pPr>
                      <w:r>
                        <w:rPr>
                          <w:spacing w:val="-2"/>
                          <w:sz w:val="16"/>
                        </w:rPr>
                        <w:t>Consumption</w:t>
                      </w:r>
                      <w:r>
                        <w:rPr>
                          <w:spacing w:val="40"/>
                          <w:sz w:val="16"/>
                        </w:rPr>
                        <w:t> </w:t>
                      </w:r>
                      <w:r>
                        <w:rPr>
                          <w:sz w:val="16"/>
                        </w:rPr>
                        <w:t>(0.1</w:t>
                      </w:r>
                      <w:r>
                        <w:rPr>
                          <w:spacing w:val="-3"/>
                          <w:sz w:val="16"/>
                        </w:rPr>
                        <w:t> </w:t>
                      </w:r>
                      <w:r>
                        <w:rPr>
                          <w:sz w:val="16"/>
                        </w:rPr>
                        <w:t>Billion</w:t>
                      </w:r>
                      <w:r>
                        <w:rPr>
                          <w:spacing w:val="40"/>
                          <w:sz w:val="16"/>
                        </w:rPr>
                        <w:t> </w:t>
                      </w:r>
                      <w:r>
                        <w:rPr>
                          <w:spacing w:val="-2"/>
                          <w:sz w:val="16"/>
                        </w:rPr>
                        <w:t>kW·h)</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4572838</wp:posOffset>
                </wp:positionH>
                <wp:positionV relativeFrom="paragraph">
                  <wp:posOffset>-74705</wp:posOffset>
                </wp:positionV>
                <wp:extent cx="260985" cy="46037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60985" cy="460375"/>
                        </a:xfrm>
                        <a:prstGeom prst="rect">
                          <a:avLst/>
                        </a:prstGeom>
                      </wps:spPr>
                      <wps:txbx>
                        <w:txbxContent>
                          <w:p>
                            <w:pPr>
                              <w:spacing w:line="249" w:lineRule="auto" w:before="10"/>
                              <w:ind w:left="242" w:right="0" w:hanging="222"/>
                              <w:jc w:val="left"/>
                              <w:rPr>
                                <w:sz w:val="16"/>
                              </w:rPr>
                            </w:pPr>
                            <w:r>
                              <w:rPr>
                                <w:spacing w:val="-2"/>
                                <w:sz w:val="16"/>
                              </w:rPr>
                              <w:t>Proportion</w:t>
                            </w:r>
                            <w:r>
                              <w:rPr>
                                <w:spacing w:val="40"/>
                                <w:sz w:val="16"/>
                              </w:rPr>
                              <w:t> </w:t>
                            </w:r>
                            <w:r>
                              <w:rPr>
                                <w:spacing w:val="-4"/>
                                <w:sz w:val="16"/>
                              </w:rPr>
                              <w:t>(%)</w:t>
                            </w:r>
                          </w:p>
                        </w:txbxContent>
                      </wps:txbx>
                      <wps:bodyPr wrap="square" lIns="0" tIns="0" rIns="0" bIns="0" rtlCol="0" vert="vert">
                        <a:noAutofit/>
                      </wps:bodyPr>
                    </wps:wsp>
                  </a:graphicData>
                </a:graphic>
              </wp:anchor>
            </w:drawing>
          </mc:Choice>
          <mc:Fallback>
            <w:pict>
              <v:shape style="position:absolute;margin-left:360.06604pt;margin-top:-5.882339pt;width:20.55pt;height:36.25pt;mso-position-horizontal-relative:page;mso-position-vertical-relative:paragraph;z-index:15741440" type="#_x0000_t202" id="docshape28" filled="false" stroked="false">
                <v:textbox inset="0,0,0,0" style="layout-flow:vertical">
                  <w:txbxContent>
                    <w:p>
                      <w:pPr>
                        <w:spacing w:line="249" w:lineRule="auto" w:before="10"/>
                        <w:ind w:left="242" w:right="0" w:hanging="222"/>
                        <w:jc w:val="left"/>
                        <w:rPr>
                          <w:sz w:val="16"/>
                        </w:rPr>
                      </w:pPr>
                      <w:r>
                        <w:rPr>
                          <w:spacing w:val="-2"/>
                          <w:sz w:val="16"/>
                        </w:rPr>
                        <w:t>Proportion</w:t>
                      </w:r>
                      <w:r>
                        <w:rPr>
                          <w:spacing w:val="40"/>
                          <w:sz w:val="16"/>
                        </w:rPr>
                        <w:t> </w:t>
                      </w:r>
                      <w:r>
                        <w:rPr>
                          <w:spacing w:val="-4"/>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3979964</wp:posOffset>
                </wp:positionH>
                <wp:positionV relativeFrom="paragraph">
                  <wp:posOffset>-131054</wp:posOffset>
                </wp:positionV>
                <wp:extent cx="379730" cy="57467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79730" cy="574675"/>
                        </a:xfrm>
                        <a:prstGeom prst="rect">
                          <a:avLst/>
                        </a:prstGeom>
                      </wps:spPr>
                      <wps:txbx>
                        <w:txbxContent>
                          <w:p>
                            <w:pPr>
                              <w:spacing w:line="247" w:lineRule="auto" w:before="10"/>
                              <w:ind w:left="1" w:right="0" w:firstLine="0"/>
                              <w:jc w:val="center"/>
                              <w:rPr>
                                <w:sz w:val="16"/>
                              </w:rPr>
                            </w:pPr>
                            <w:r>
                              <w:rPr>
                                <w:spacing w:val="-2"/>
                                <w:sz w:val="16"/>
                              </w:rPr>
                              <w:t>Consumption</w:t>
                            </w:r>
                            <w:r>
                              <w:rPr>
                                <w:spacing w:val="40"/>
                                <w:sz w:val="16"/>
                              </w:rPr>
                              <w:t> </w:t>
                            </w:r>
                            <w:r>
                              <w:rPr>
                                <w:sz w:val="16"/>
                              </w:rPr>
                              <w:t>(0.1</w:t>
                            </w:r>
                            <w:r>
                              <w:rPr>
                                <w:spacing w:val="-3"/>
                                <w:sz w:val="16"/>
                              </w:rPr>
                              <w:t> </w:t>
                            </w:r>
                            <w:r>
                              <w:rPr>
                                <w:sz w:val="16"/>
                              </w:rPr>
                              <w:t>Billion</w:t>
                            </w:r>
                            <w:r>
                              <w:rPr>
                                <w:spacing w:val="40"/>
                                <w:sz w:val="16"/>
                              </w:rPr>
                              <w:t> </w:t>
                            </w:r>
                            <w:r>
                              <w:rPr>
                                <w:spacing w:val="-2"/>
                                <w:sz w:val="16"/>
                              </w:rPr>
                              <w:t>kW·h)</w:t>
                            </w:r>
                          </w:p>
                        </w:txbxContent>
                      </wps:txbx>
                      <wps:bodyPr wrap="square" lIns="0" tIns="0" rIns="0" bIns="0" rtlCol="0" vert="vert">
                        <a:noAutofit/>
                      </wps:bodyPr>
                    </wps:wsp>
                  </a:graphicData>
                </a:graphic>
              </wp:anchor>
            </w:drawing>
          </mc:Choice>
          <mc:Fallback>
            <w:pict>
              <v:shape style="position:absolute;margin-left:313.383026pt;margin-top:-10.319219pt;width:29.9pt;height:45.25pt;mso-position-horizontal-relative:page;mso-position-vertical-relative:paragraph;z-index:15741952" type="#_x0000_t202" id="docshape29" filled="false" stroked="false">
                <v:textbox inset="0,0,0,0" style="layout-flow:vertical">
                  <w:txbxContent>
                    <w:p>
                      <w:pPr>
                        <w:spacing w:line="247" w:lineRule="auto" w:before="10"/>
                        <w:ind w:left="1" w:right="0" w:firstLine="0"/>
                        <w:jc w:val="center"/>
                        <w:rPr>
                          <w:sz w:val="16"/>
                        </w:rPr>
                      </w:pPr>
                      <w:r>
                        <w:rPr>
                          <w:spacing w:val="-2"/>
                          <w:sz w:val="16"/>
                        </w:rPr>
                        <w:t>Consumption</w:t>
                      </w:r>
                      <w:r>
                        <w:rPr>
                          <w:spacing w:val="40"/>
                          <w:sz w:val="16"/>
                        </w:rPr>
                        <w:t> </w:t>
                      </w:r>
                      <w:r>
                        <w:rPr>
                          <w:sz w:val="16"/>
                        </w:rPr>
                        <w:t>(0.1</w:t>
                      </w:r>
                      <w:r>
                        <w:rPr>
                          <w:spacing w:val="-3"/>
                          <w:sz w:val="16"/>
                        </w:rPr>
                        <w:t> </w:t>
                      </w:r>
                      <w:r>
                        <w:rPr>
                          <w:sz w:val="16"/>
                        </w:rPr>
                        <w:t>Billion</w:t>
                      </w:r>
                      <w:r>
                        <w:rPr>
                          <w:spacing w:val="40"/>
                          <w:sz w:val="16"/>
                        </w:rPr>
                        <w:t> </w:t>
                      </w:r>
                      <w:r>
                        <w:rPr>
                          <w:spacing w:val="-2"/>
                          <w:sz w:val="16"/>
                        </w:rPr>
                        <w:t>kW·h)</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3512860</wp:posOffset>
                </wp:positionH>
                <wp:positionV relativeFrom="paragraph">
                  <wp:posOffset>-74705</wp:posOffset>
                </wp:positionV>
                <wp:extent cx="260985" cy="46037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60985" cy="460375"/>
                        </a:xfrm>
                        <a:prstGeom prst="rect">
                          <a:avLst/>
                        </a:prstGeom>
                      </wps:spPr>
                      <wps:txbx>
                        <w:txbxContent>
                          <w:p>
                            <w:pPr>
                              <w:spacing w:line="249" w:lineRule="auto" w:before="10"/>
                              <w:ind w:left="242" w:right="0" w:hanging="222"/>
                              <w:jc w:val="left"/>
                              <w:rPr>
                                <w:sz w:val="16"/>
                              </w:rPr>
                            </w:pPr>
                            <w:r>
                              <w:rPr>
                                <w:spacing w:val="-2"/>
                                <w:sz w:val="16"/>
                              </w:rPr>
                              <w:t>Proportion</w:t>
                            </w:r>
                            <w:r>
                              <w:rPr>
                                <w:spacing w:val="40"/>
                                <w:sz w:val="16"/>
                              </w:rPr>
                              <w:t> </w:t>
                            </w:r>
                            <w:r>
                              <w:rPr>
                                <w:spacing w:val="-4"/>
                                <w:sz w:val="16"/>
                              </w:rPr>
                              <w:t>(%)</w:t>
                            </w:r>
                          </w:p>
                        </w:txbxContent>
                      </wps:txbx>
                      <wps:bodyPr wrap="square" lIns="0" tIns="0" rIns="0" bIns="0" rtlCol="0" vert="vert">
                        <a:noAutofit/>
                      </wps:bodyPr>
                    </wps:wsp>
                  </a:graphicData>
                </a:graphic>
              </wp:anchor>
            </w:drawing>
          </mc:Choice>
          <mc:Fallback>
            <w:pict>
              <v:shape style="position:absolute;margin-left:276.60321pt;margin-top:-5.882339pt;width:20.55pt;height:36.25pt;mso-position-horizontal-relative:page;mso-position-vertical-relative:paragraph;z-index:15742464" type="#_x0000_t202" id="docshape30" filled="false" stroked="false">
                <v:textbox inset="0,0,0,0" style="layout-flow:vertical">
                  <w:txbxContent>
                    <w:p>
                      <w:pPr>
                        <w:spacing w:line="249" w:lineRule="auto" w:before="10"/>
                        <w:ind w:left="242" w:right="0" w:hanging="222"/>
                        <w:jc w:val="left"/>
                        <w:rPr>
                          <w:sz w:val="16"/>
                        </w:rPr>
                      </w:pPr>
                      <w:r>
                        <w:rPr>
                          <w:spacing w:val="-2"/>
                          <w:sz w:val="16"/>
                        </w:rPr>
                        <w:t>Proportion</w:t>
                      </w:r>
                      <w:r>
                        <w:rPr>
                          <w:spacing w:val="40"/>
                          <w:sz w:val="16"/>
                        </w:rPr>
                        <w:t> </w:t>
                      </w:r>
                      <w:r>
                        <w:rPr>
                          <w:spacing w:val="-4"/>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2884921</wp:posOffset>
                </wp:positionH>
                <wp:positionV relativeFrom="paragraph">
                  <wp:posOffset>-131054</wp:posOffset>
                </wp:positionV>
                <wp:extent cx="379730" cy="5746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79730" cy="574675"/>
                        </a:xfrm>
                        <a:prstGeom prst="rect">
                          <a:avLst/>
                        </a:prstGeom>
                      </wps:spPr>
                      <wps:txbx>
                        <w:txbxContent>
                          <w:p>
                            <w:pPr>
                              <w:spacing w:line="247" w:lineRule="auto" w:before="10"/>
                              <w:ind w:left="1" w:right="0" w:firstLine="0"/>
                              <w:jc w:val="center"/>
                              <w:rPr>
                                <w:sz w:val="16"/>
                              </w:rPr>
                            </w:pPr>
                            <w:r>
                              <w:rPr>
                                <w:spacing w:val="-2"/>
                                <w:sz w:val="16"/>
                              </w:rPr>
                              <w:t>Consumption</w:t>
                            </w:r>
                            <w:r>
                              <w:rPr>
                                <w:spacing w:val="40"/>
                                <w:sz w:val="16"/>
                              </w:rPr>
                              <w:t> </w:t>
                            </w:r>
                            <w:r>
                              <w:rPr>
                                <w:sz w:val="16"/>
                              </w:rPr>
                              <w:t>(0.1</w:t>
                            </w:r>
                            <w:r>
                              <w:rPr>
                                <w:spacing w:val="-3"/>
                                <w:sz w:val="16"/>
                              </w:rPr>
                              <w:t> </w:t>
                            </w:r>
                            <w:r>
                              <w:rPr>
                                <w:sz w:val="16"/>
                              </w:rPr>
                              <w:t>Billion</w:t>
                            </w:r>
                            <w:r>
                              <w:rPr>
                                <w:spacing w:val="40"/>
                                <w:sz w:val="16"/>
                              </w:rPr>
                              <w:t> </w:t>
                            </w:r>
                            <w:r>
                              <w:rPr>
                                <w:spacing w:val="-2"/>
                                <w:sz w:val="16"/>
                              </w:rPr>
                              <w:t>kW·h)</w:t>
                            </w:r>
                          </w:p>
                        </w:txbxContent>
                      </wps:txbx>
                      <wps:bodyPr wrap="square" lIns="0" tIns="0" rIns="0" bIns="0" rtlCol="0" vert="vert">
                        <a:noAutofit/>
                      </wps:bodyPr>
                    </wps:wsp>
                  </a:graphicData>
                </a:graphic>
              </wp:anchor>
            </w:drawing>
          </mc:Choice>
          <mc:Fallback>
            <w:pict>
              <v:shape style="position:absolute;margin-left:227.159134pt;margin-top:-10.319219pt;width:29.9pt;height:45.25pt;mso-position-horizontal-relative:page;mso-position-vertical-relative:paragraph;z-index:15742976" type="#_x0000_t202" id="docshape31" filled="false" stroked="false">
                <v:textbox inset="0,0,0,0" style="layout-flow:vertical">
                  <w:txbxContent>
                    <w:p>
                      <w:pPr>
                        <w:spacing w:line="247" w:lineRule="auto" w:before="10"/>
                        <w:ind w:left="1" w:right="0" w:firstLine="0"/>
                        <w:jc w:val="center"/>
                        <w:rPr>
                          <w:sz w:val="16"/>
                        </w:rPr>
                      </w:pPr>
                      <w:r>
                        <w:rPr>
                          <w:spacing w:val="-2"/>
                          <w:sz w:val="16"/>
                        </w:rPr>
                        <w:t>Consumption</w:t>
                      </w:r>
                      <w:r>
                        <w:rPr>
                          <w:spacing w:val="40"/>
                          <w:sz w:val="16"/>
                        </w:rPr>
                        <w:t> </w:t>
                      </w:r>
                      <w:r>
                        <w:rPr>
                          <w:sz w:val="16"/>
                        </w:rPr>
                        <w:t>(0.1</w:t>
                      </w:r>
                      <w:r>
                        <w:rPr>
                          <w:spacing w:val="-3"/>
                          <w:sz w:val="16"/>
                        </w:rPr>
                        <w:t> </w:t>
                      </w:r>
                      <w:r>
                        <w:rPr>
                          <w:sz w:val="16"/>
                        </w:rPr>
                        <w:t>Billion</w:t>
                      </w:r>
                      <w:r>
                        <w:rPr>
                          <w:spacing w:val="40"/>
                          <w:sz w:val="16"/>
                        </w:rPr>
                        <w:t> </w:t>
                      </w:r>
                      <w:r>
                        <w:rPr>
                          <w:spacing w:val="-2"/>
                          <w:sz w:val="16"/>
                        </w:rPr>
                        <w:t>kW·h)</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2361367</wp:posOffset>
                </wp:positionH>
                <wp:positionV relativeFrom="paragraph">
                  <wp:posOffset>-74705</wp:posOffset>
                </wp:positionV>
                <wp:extent cx="260985" cy="46037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60985" cy="460375"/>
                        </a:xfrm>
                        <a:prstGeom prst="rect">
                          <a:avLst/>
                        </a:prstGeom>
                      </wps:spPr>
                      <wps:txbx>
                        <w:txbxContent>
                          <w:p>
                            <w:pPr>
                              <w:spacing w:line="249" w:lineRule="auto" w:before="10"/>
                              <w:ind w:left="242" w:right="0" w:hanging="222"/>
                              <w:jc w:val="left"/>
                              <w:rPr>
                                <w:sz w:val="16"/>
                              </w:rPr>
                            </w:pPr>
                            <w:r>
                              <w:rPr>
                                <w:spacing w:val="-2"/>
                                <w:sz w:val="16"/>
                              </w:rPr>
                              <w:t>Proportion</w:t>
                            </w:r>
                            <w:r>
                              <w:rPr>
                                <w:spacing w:val="40"/>
                                <w:sz w:val="16"/>
                              </w:rPr>
                              <w:t> </w:t>
                            </w:r>
                            <w:r>
                              <w:rPr>
                                <w:spacing w:val="-4"/>
                                <w:sz w:val="16"/>
                              </w:rPr>
                              <w:t>(%)</w:t>
                            </w:r>
                          </w:p>
                        </w:txbxContent>
                      </wps:txbx>
                      <wps:bodyPr wrap="square" lIns="0" tIns="0" rIns="0" bIns="0" rtlCol="0" vert="vert">
                        <a:noAutofit/>
                      </wps:bodyPr>
                    </wps:wsp>
                  </a:graphicData>
                </a:graphic>
              </wp:anchor>
            </w:drawing>
          </mc:Choice>
          <mc:Fallback>
            <w:pict>
              <v:shape style="position:absolute;margin-left:185.934464pt;margin-top:-5.882339pt;width:20.55pt;height:36.25pt;mso-position-horizontal-relative:page;mso-position-vertical-relative:paragraph;z-index:15743488" type="#_x0000_t202" id="docshape32" filled="false" stroked="false">
                <v:textbox inset="0,0,0,0" style="layout-flow:vertical">
                  <w:txbxContent>
                    <w:p>
                      <w:pPr>
                        <w:spacing w:line="249" w:lineRule="auto" w:before="10"/>
                        <w:ind w:left="242" w:right="0" w:hanging="222"/>
                        <w:jc w:val="left"/>
                        <w:rPr>
                          <w:sz w:val="16"/>
                        </w:rPr>
                      </w:pPr>
                      <w:r>
                        <w:rPr>
                          <w:spacing w:val="-2"/>
                          <w:sz w:val="16"/>
                        </w:rPr>
                        <w:t>Proportion</w:t>
                      </w:r>
                      <w:r>
                        <w:rPr>
                          <w:spacing w:val="40"/>
                          <w:sz w:val="16"/>
                        </w:rPr>
                        <w:t> </w:t>
                      </w:r>
                      <w:r>
                        <w:rPr>
                          <w:spacing w:val="-4"/>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1794336</wp:posOffset>
                </wp:positionH>
                <wp:positionV relativeFrom="paragraph">
                  <wp:posOffset>-131054</wp:posOffset>
                </wp:positionV>
                <wp:extent cx="379730" cy="57467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79730" cy="574675"/>
                        </a:xfrm>
                        <a:prstGeom prst="rect">
                          <a:avLst/>
                        </a:prstGeom>
                      </wps:spPr>
                      <wps:txbx>
                        <w:txbxContent>
                          <w:p>
                            <w:pPr>
                              <w:spacing w:line="247" w:lineRule="auto" w:before="10"/>
                              <w:ind w:left="1" w:right="0" w:firstLine="0"/>
                              <w:jc w:val="center"/>
                              <w:rPr>
                                <w:sz w:val="16"/>
                              </w:rPr>
                            </w:pPr>
                            <w:r>
                              <w:rPr>
                                <w:spacing w:val="-2"/>
                                <w:sz w:val="16"/>
                              </w:rPr>
                              <w:t>Consumption</w:t>
                            </w:r>
                            <w:r>
                              <w:rPr>
                                <w:spacing w:val="40"/>
                                <w:sz w:val="16"/>
                              </w:rPr>
                              <w:t> </w:t>
                            </w:r>
                            <w:r>
                              <w:rPr>
                                <w:sz w:val="16"/>
                              </w:rPr>
                              <w:t>(0.1</w:t>
                            </w:r>
                            <w:r>
                              <w:rPr>
                                <w:spacing w:val="-3"/>
                                <w:sz w:val="16"/>
                              </w:rPr>
                              <w:t> </w:t>
                            </w:r>
                            <w:r>
                              <w:rPr>
                                <w:sz w:val="16"/>
                              </w:rPr>
                              <w:t>Billion</w:t>
                            </w:r>
                            <w:r>
                              <w:rPr>
                                <w:spacing w:val="40"/>
                                <w:sz w:val="16"/>
                              </w:rPr>
                              <w:t> </w:t>
                            </w:r>
                            <w:r>
                              <w:rPr>
                                <w:spacing w:val="-2"/>
                                <w:sz w:val="16"/>
                              </w:rPr>
                              <w:t>kW·h)</w:t>
                            </w:r>
                          </w:p>
                        </w:txbxContent>
                      </wps:txbx>
                      <wps:bodyPr wrap="square" lIns="0" tIns="0" rIns="0" bIns="0" rtlCol="0" vert="vert">
                        <a:noAutofit/>
                      </wps:bodyPr>
                    </wps:wsp>
                  </a:graphicData>
                </a:graphic>
              </wp:anchor>
            </w:drawing>
          </mc:Choice>
          <mc:Fallback>
            <w:pict>
              <v:shape style="position:absolute;margin-left:141.286362pt;margin-top:-10.319219pt;width:29.9pt;height:45.25pt;mso-position-horizontal-relative:page;mso-position-vertical-relative:paragraph;z-index:15744000" type="#_x0000_t202" id="docshape33" filled="false" stroked="false">
                <v:textbox inset="0,0,0,0" style="layout-flow:vertical">
                  <w:txbxContent>
                    <w:p>
                      <w:pPr>
                        <w:spacing w:line="247" w:lineRule="auto" w:before="10"/>
                        <w:ind w:left="1" w:right="0" w:firstLine="0"/>
                        <w:jc w:val="center"/>
                        <w:rPr>
                          <w:sz w:val="16"/>
                        </w:rPr>
                      </w:pPr>
                      <w:r>
                        <w:rPr>
                          <w:spacing w:val="-2"/>
                          <w:sz w:val="16"/>
                        </w:rPr>
                        <w:t>Consumption</w:t>
                      </w:r>
                      <w:r>
                        <w:rPr>
                          <w:spacing w:val="40"/>
                          <w:sz w:val="16"/>
                        </w:rPr>
                        <w:t> </w:t>
                      </w:r>
                      <w:r>
                        <w:rPr>
                          <w:sz w:val="16"/>
                        </w:rPr>
                        <w:t>(0.1</w:t>
                      </w:r>
                      <w:r>
                        <w:rPr>
                          <w:spacing w:val="-3"/>
                          <w:sz w:val="16"/>
                        </w:rPr>
                        <w:t> </w:t>
                      </w:r>
                      <w:r>
                        <w:rPr>
                          <w:sz w:val="16"/>
                        </w:rPr>
                        <w:t>Billion</w:t>
                      </w:r>
                      <w:r>
                        <w:rPr>
                          <w:spacing w:val="40"/>
                          <w:sz w:val="16"/>
                        </w:rPr>
                        <w:t> </w:t>
                      </w:r>
                      <w:r>
                        <w:rPr>
                          <w:spacing w:val="-2"/>
                          <w:sz w:val="16"/>
                        </w:rPr>
                        <w:t>kW·h)</w:t>
                      </w:r>
                    </w:p>
                  </w:txbxContent>
                </v:textbox>
                <w10:wrap type="none"/>
              </v:shape>
            </w:pict>
          </mc:Fallback>
        </mc:AlternateContent>
      </w:r>
      <w:r>
        <w:rPr>
          <w:spacing w:val="-2"/>
          <w:sz w:val="16"/>
        </w:rPr>
        <w:t>Years</w:t>
      </w:r>
      <w:r>
        <w:rPr>
          <w:sz w:val="16"/>
        </w:rPr>
        <w:tab/>
      </w:r>
      <w:r>
        <w:rPr>
          <w:spacing w:val="-2"/>
          <w:sz w:val="16"/>
        </w:rPr>
        <w:t>Total</w:t>
      </w:r>
    </w:p>
    <w:p>
      <w:pPr>
        <w:pStyle w:val="BodyText"/>
      </w:pPr>
    </w:p>
    <w:p>
      <w:pPr>
        <w:pStyle w:val="BodyText"/>
        <w:spacing w:before="180"/>
      </w:pPr>
    </w:p>
    <w:tbl>
      <w:tblPr>
        <w:tblW w:w="0" w:type="auto"/>
        <w:jc w:val="left"/>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923"/>
        <w:gridCol w:w="800"/>
        <w:gridCol w:w="778"/>
        <w:gridCol w:w="1006"/>
        <w:gridCol w:w="798"/>
        <w:gridCol w:w="879"/>
        <w:gridCol w:w="828"/>
        <w:gridCol w:w="958"/>
        <w:gridCol w:w="882"/>
      </w:tblGrid>
      <w:tr>
        <w:trPr>
          <w:trHeight w:val="272" w:hRule="atLeast"/>
        </w:trPr>
        <w:tc>
          <w:tcPr>
            <w:tcW w:w="757" w:type="dxa"/>
            <w:tcBorders>
              <w:top w:val="single" w:sz="8" w:space="0" w:color="000000"/>
            </w:tcBorders>
          </w:tcPr>
          <w:p>
            <w:pPr>
              <w:pStyle w:val="TableParagraph"/>
              <w:spacing w:before="36"/>
              <w:ind w:left="27"/>
              <w:rPr>
                <w:sz w:val="16"/>
              </w:rPr>
            </w:pPr>
            <w:r>
              <w:rPr>
                <w:spacing w:val="-4"/>
                <w:sz w:val="16"/>
              </w:rPr>
              <w:t>1997</w:t>
            </w:r>
          </w:p>
        </w:tc>
        <w:tc>
          <w:tcPr>
            <w:tcW w:w="923" w:type="dxa"/>
            <w:tcBorders>
              <w:top w:val="single" w:sz="8" w:space="0" w:color="000000"/>
            </w:tcBorders>
          </w:tcPr>
          <w:p>
            <w:pPr>
              <w:pStyle w:val="TableParagraph"/>
              <w:spacing w:before="36"/>
              <w:ind w:left="6"/>
              <w:rPr>
                <w:sz w:val="16"/>
              </w:rPr>
            </w:pPr>
            <w:r>
              <w:rPr>
                <w:spacing w:val="-2"/>
                <w:sz w:val="16"/>
              </w:rPr>
              <w:t>774.04</w:t>
            </w:r>
          </w:p>
        </w:tc>
        <w:tc>
          <w:tcPr>
            <w:tcW w:w="800" w:type="dxa"/>
            <w:tcBorders>
              <w:top w:val="single" w:sz="8" w:space="0" w:color="000000"/>
            </w:tcBorders>
          </w:tcPr>
          <w:p>
            <w:pPr>
              <w:pStyle w:val="TableParagraph"/>
              <w:spacing w:before="36"/>
              <w:ind w:right="38"/>
              <w:rPr>
                <w:sz w:val="16"/>
              </w:rPr>
            </w:pPr>
            <w:r>
              <w:rPr>
                <w:spacing w:val="-2"/>
                <w:sz w:val="16"/>
              </w:rPr>
              <w:t>64.50</w:t>
            </w:r>
          </w:p>
        </w:tc>
        <w:tc>
          <w:tcPr>
            <w:tcW w:w="778" w:type="dxa"/>
            <w:tcBorders>
              <w:top w:val="single" w:sz="8" w:space="0" w:color="000000"/>
            </w:tcBorders>
          </w:tcPr>
          <w:p>
            <w:pPr>
              <w:pStyle w:val="TableParagraph"/>
              <w:spacing w:before="36"/>
              <w:ind w:right="14"/>
              <w:rPr>
                <w:sz w:val="16"/>
              </w:rPr>
            </w:pPr>
            <w:r>
              <w:rPr>
                <w:spacing w:val="-4"/>
                <w:sz w:val="16"/>
              </w:rPr>
              <w:t>8.33</w:t>
            </w:r>
          </w:p>
        </w:tc>
        <w:tc>
          <w:tcPr>
            <w:tcW w:w="1006" w:type="dxa"/>
            <w:tcBorders>
              <w:top w:val="single" w:sz="8" w:space="0" w:color="000000"/>
            </w:tcBorders>
          </w:tcPr>
          <w:p>
            <w:pPr>
              <w:pStyle w:val="TableParagraph"/>
              <w:spacing w:before="36"/>
              <w:ind w:left="31"/>
              <w:rPr>
                <w:sz w:val="16"/>
              </w:rPr>
            </w:pPr>
            <w:r>
              <w:rPr>
                <w:spacing w:val="-2"/>
                <w:sz w:val="16"/>
              </w:rPr>
              <w:t>557.3</w:t>
            </w:r>
          </w:p>
        </w:tc>
        <w:tc>
          <w:tcPr>
            <w:tcW w:w="798" w:type="dxa"/>
            <w:tcBorders>
              <w:top w:val="single" w:sz="8" w:space="0" w:color="000000"/>
            </w:tcBorders>
          </w:tcPr>
          <w:p>
            <w:pPr>
              <w:pStyle w:val="TableParagraph"/>
              <w:spacing w:before="36"/>
              <w:ind w:left="20"/>
              <w:rPr>
                <w:sz w:val="16"/>
              </w:rPr>
            </w:pPr>
            <w:r>
              <w:rPr>
                <w:spacing w:val="-2"/>
                <w:sz w:val="16"/>
              </w:rPr>
              <w:t>72.00</w:t>
            </w:r>
          </w:p>
        </w:tc>
        <w:tc>
          <w:tcPr>
            <w:tcW w:w="879" w:type="dxa"/>
            <w:tcBorders>
              <w:top w:val="single" w:sz="8" w:space="0" w:color="000000"/>
            </w:tcBorders>
          </w:tcPr>
          <w:p>
            <w:pPr>
              <w:pStyle w:val="TableParagraph"/>
              <w:spacing w:before="36"/>
              <w:ind w:left="261"/>
              <w:jc w:val="left"/>
              <w:rPr>
                <w:sz w:val="16"/>
              </w:rPr>
            </w:pPr>
            <w:r>
              <w:rPr>
                <w:spacing w:val="-2"/>
                <w:sz w:val="16"/>
              </w:rPr>
              <w:t>59.96</w:t>
            </w:r>
          </w:p>
        </w:tc>
        <w:tc>
          <w:tcPr>
            <w:tcW w:w="828" w:type="dxa"/>
            <w:tcBorders>
              <w:top w:val="single" w:sz="8" w:space="0" w:color="000000"/>
            </w:tcBorders>
          </w:tcPr>
          <w:p>
            <w:pPr>
              <w:pStyle w:val="TableParagraph"/>
              <w:spacing w:before="36"/>
              <w:ind w:left="260"/>
              <w:jc w:val="left"/>
              <w:rPr>
                <w:sz w:val="16"/>
              </w:rPr>
            </w:pPr>
            <w:r>
              <w:rPr>
                <w:spacing w:val="-4"/>
                <w:sz w:val="16"/>
              </w:rPr>
              <w:t>7.75</w:t>
            </w:r>
          </w:p>
        </w:tc>
        <w:tc>
          <w:tcPr>
            <w:tcW w:w="958" w:type="dxa"/>
            <w:tcBorders>
              <w:top w:val="single" w:sz="8" w:space="0" w:color="000000"/>
            </w:tcBorders>
          </w:tcPr>
          <w:p>
            <w:pPr>
              <w:pStyle w:val="TableParagraph"/>
              <w:spacing w:before="36"/>
              <w:ind w:left="1" w:right="12"/>
              <w:rPr>
                <w:sz w:val="16"/>
              </w:rPr>
            </w:pPr>
            <w:r>
              <w:rPr>
                <w:spacing w:val="-2"/>
                <w:sz w:val="16"/>
              </w:rPr>
              <w:t>92.28</w:t>
            </w:r>
          </w:p>
        </w:tc>
        <w:tc>
          <w:tcPr>
            <w:tcW w:w="882" w:type="dxa"/>
            <w:tcBorders>
              <w:top w:val="single" w:sz="8" w:space="0" w:color="000000"/>
            </w:tcBorders>
          </w:tcPr>
          <w:p>
            <w:pPr>
              <w:pStyle w:val="TableParagraph"/>
              <w:spacing w:before="36"/>
              <w:ind w:left="22" w:right="1"/>
              <w:rPr>
                <w:sz w:val="16"/>
              </w:rPr>
            </w:pPr>
            <w:r>
              <w:rPr>
                <w:spacing w:val="-2"/>
                <w:sz w:val="16"/>
              </w:rPr>
              <w:t>11.92</w:t>
            </w:r>
          </w:p>
        </w:tc>
      </w:tr>
      <w:tr>
        <w:trPr>
          <w:trHeight w:val="278" w:hRule="atLeast"/>
        </w:trPr>
        <w:tc>
          <w:tcPr>
            <w:tcW w:w="757" w:type="dxa"/>
          </w:tcPr>
          <w:p>
            <w:pPr>
              <w:pStyle w:val="TableParagraph"/>
              <w:spacing w:before="38"/>
              <w:ind w:left="27"/>
              <w:rPr>
                <w:sz w:val="16"/>
              </w:rPr>
            </w:pPr>
            <w:r>
              <w:rPr>
                <w:spacing w:val="-4"/>
                <w:sz w:val="16"/>
              </w:rPr>
              <w:t>1998</w:t>
            </w:r>
          </w:p>
        </w:tc>
        <w:tc>
          <w:tcPr>
            <w:tcW w:w="923" w:type="dxa"/>
          </w:tcPr>
          <w:p>
            <w:pPr>
              <w:pStyle w:val="TableParagraph"/>
              <w:spacing w:before="38"/>
              <w:ind w:left="6"/>
              <w:rPr>
                <w:sz w:val="16"/>
              </w:rPr>
            </w:pPr>
            <w:r>
              <w:rPr>
                <w:spacing w:val="-2"/>
                <w:sz w:val="16"/>
              </w:rPr>
              <w:t>785.45</w:t>
            </w:r>
          </w:p>
        </w:tc>
        <w:tc>
          <w:tcPr>
            <w:tcW w:w="800" w:type="dxa"/>
          </w:tcPr>
          <w:p>
            <w:pPr>
              <w:pStyle w:val="TableParagraph"/>
              <w:spacing w:before="38"/>
              <w:ind w:right="38"/>
              <w:rPr>
                <w:sz w:val="16"/>
              </w:rPr>
            </w:pPr>
            <w:r>
              <w:rPr>
                <w:spacing w:val="-2"/>
                <w:sz w:val="16"/>
              </w:rPr>
              <w:t>66.14</w:t>
            </w:r>
          </w:p>
        </w:tc>
        <w:tc>
          <w:tcPr>
            <w:tcW w:w="778" w:type="dxa"/>
          </w:tcPr>
          <w:p>
            <w:pPr>
              <w:pStyle w:val="TableParagraph"/>
              <w:spacing w:before="38"/>
              <w:ind w:right="14"/>
              <w:rPr>
                <w:sz w:val="16"/>
              </w:rPr>
            </w:pPr>
            <w:r>
              <w:rPr>
                <w:spacing w:val="-4"/>
                <w:sz w:val="16"/>
              </w:rPr>
              <w:t>8.42</w:t>
            </w:r>
          </w:p>
        </w:tc>
        <w:tc>
          <w:tcPr>
            <w:tcW w:w="1006" w:type="dxa"/>
          </w:tcPr>
          <w:p>
            <w:pPr>
              <w:pStyle w:val="TableParagraph"/>
              <w:spacing w:before="38"/>
              <w:ind w:left="31" w:right="1"/>
              <w:rPr>
                <w:sz w:val="16"/>
              </w:rPr>
            </w:pPr>
            <w:r>
              <w:rPr>
                <w:spacing w:val="-2"/>
                <w:sz w:val="16"/>
              </w:rPr>
              <w:t>554.74</w:t>
            </w:r>
          </w:p>
        </w:tc>
        <w:tc>
          <w:tcPr>
            <w:tcW w:w="798" w:type="dxa"/>
          </w:tcPr>
          <w:p>
            <w:pPr>
              <w:pStyle w:val="TableParagraph"/>
              <w:spacing w:before="38"/>
              <w:ind w:left="20"/>
              <w:rPr>
                <w:sz w:val="16"/>
              </w:rPr>
            </w:pPr>
            <w:r>
              <w:rPr>
                <w:spacing w:val="-2"/>
                <w:sz w:val="16"/>
              </w:rPr>
              <w:t>70.63</w:t>
            </w:r>
          </w:p>
        </w:tc>
        <w:tc>
          <w:tcPr>
            <w:tcW w:w="879" w:type="dxa"/>
          </w:tcPr>
          <w:p>
            <w:pPr>
              <w:pStyle w:val="TableParagraph"/>
              <w:spacing w:before="38"/>
              <w:ind w:left="261"/>
              <w:jc w:val="left"/>
              <w:rPr>
                <w:sz w:val="16"/>
              </w:rPr>
            </w:pPr>
            <w:r>
              <w:rPr>
                <w:spacing w:val="-2"/>
                <w:sz w:val="16"/>
              </w:rPr>
              <w:t>65.26</w:t>
            </w:r>
          </w:p>
        </w:tc>
        <w:tc>
          <w:tcPr>
            <w:tcW w:w="828" w:type="dxa"/>
          </w:tcPr>
          <w:p>
            <w:pPr>
              <w:pStyle w:val="TableParagraph"/>
              <w:spacing w:before="38"/>
              <w:ind w:left="260"/>
              <w:jc w:val="left"/>
              <w:rPr>
                <w:sz w:val="16"/>
              </w:rPr>
            </w:pPr>
            <w:r>
              <w:rPr>
                <w:spacing w:val="-4"/>
                <w:sz w:val="16"/>
              </w:rPr>
              <w:t>8.31</w:t>
            </w:r>
          </w:p>
        </w:tc>
        <w:tc>
          <w:tcPr>
            <w:tcW w:w="958" w:type="dxa"/>
          </w:tcPr>
          <w:p>
            <w:pPr>
              <w:pStyle w:val="TableParagraph"/>
              <w:spacing w:before="38"/>
              <w:ind w:left="2" w:right="12"/>
              <w:rPr>
                <w:sz w:val="16"/>
              </w:rPr>
            </w:pPr>
            <w:r>
              <w:rPr>
                <w:spacing w:val="-2"/>
                <w:sz w:val="16"/>
              </w:rPr>
              <w:t>99.31</w:t>
            </w:r>
          </w:p>
        </w:tc>
        <w:tc>
          <w:tcPr>
            <w:tcW w:w="882" w:type="dxa"/>
          </w:tcPr>
          <w:p>
            <w:pPr>
              <w:pStyle w:val="TableParagraph"/>
              <w:spacing w:before="38"/>
              <w:ind w:left="22" w:right="1"/>
              <w:rPr>
                <w:sz w:val="16"/>
              </w:rPr>
            </w:pPr>
            <w:r>
              <w:rPr>
                <w:spacing w:val="-2"/>
                <w:sz w:val="16"/>
              </w:rPr>
              <w:t>12.64</w:t>
            </w:r>
          </w:p>
        </w:tc>
      </w:tr>
      <w:tr>
        <w:trPr>
          <w:trHeight w:val="283" w:hRule="atLeast"/>
        </w:trPr>
        <w:tc>
          <w:tcPr>
            <w:tcW w:w="757" w:type="dxa"/>
          </w:tcPr>
          <w:p>
            <w:pPr>
              <w:pStyle w:val="TableParagraph"/>
              <w:spacing w:before="42"/>
              <w:ind w:left="27"/>
              <w:rPr>
                <w:sz w:val="16"/>
              </w:rPr>
            </w:pPr>
            <w:r>
              <w:rPr>
                <w:spacing w:val="-4"/>
                <w:sz w:val="16"/>
              </w:rPr>
              <w:t>1999</w:t>
            </w:r>
          </w:p>
        </w:tc>
        <w:tc>
          <w:tcPr>
            <w:tcW w:w="923" w:type="dxa"/>
          </w:tcPr>
          <w:p>
            <w:pPr>
              <w:pStyle w:val="TableParagraph"/>
              <w:spacing w:before="42"/>
              <w:ind w:left="6"/>
              <w:rPr>
                <w:sz w:val="16"/>
              </w:rPr>
            </w:pPr>
            <w:r>
              <w:rPr>
                <w:spacing w:val="-2"/>
                <w:sz w:val="16"/>
              </w:rPr>
              <w:t>848.48</w:t>
            </w:r>
          </w:p>
        </w:tc>
        <w:tc>
          <w:tcPr>
            <w:tcW w:w="800" w:type="dxa"/>
          </w:tcPr>
          <w:p>
            <w:pPr>
              <w:pStyle w:val="TableParagraph"/>
              <w:spacing w:before="42"/>
              <w:ind w:right="38"/>
              <w:rPr>
                <w:sz w:val="16"/>
              </w:rPr>
            </w:pPr>
            <w:r>
              <w:rPr>
                <w:spacing w:val="-2"/>
                <w:sz w:val="16"/>
              </w:rPr>
              <w:t>59.00</w:t>
            </w:r>
          </w:p>
        </w:tc>
        <w:tc>
          <w:tcPr>
            <w:tcW w:w="778" w:type="dxa"/>
          </w:tcPr>
          <w:p>
            <w:pPr>
              <w:pStyle w:val="TableParagraph"/>
              <w:spacing w:before="42"/>
              <w:ind w:right="14"/>
              <w:rPr>
                <w:sz w:val="16"/>
              </w:rPr>
            </w:pPr>
            <w:r>
              <w:rPr>
                <w:spacing w:val="-4"/>
                <w:sz w:val="16"/>
              </w:rPr>
              <w:t>6.95</w:t>
            </w:r>
          </w:p>
        </w:tc>
        <w:tc>
          <w:tcPr>
            <w:tcW w:w="1006" w:type="dxa"/>
          </w:tcPr>
          <w:p>
            <w:pPr>
              <w:pStyle w:val="TableParagraph"/>
              <w:spacing w:before="42"/>
              <w:ind w:left="31" w:right="1"/>
              <w:rPr>
                <w:sz w:val="16"/>
              </w:rPr>
            </w:pPr>
            <w:r>
              <w:rPr>
                <w:spacing w:val="-2"/>
                <w:sz w:val="16"/>
              </w:rPr>
              <w:t>613.72</w:t>
            </w:r>
          </w:p>
        </w:tc>
        <w:tc>
          <w:tcPr>
            <w:tcW w:w="798" w:type="dxa"/>
          </w:tcPr>
          <w:p>
            <w:pPr>
              <w:pStyle w:val="TableParagraph"/>
              <w:spacing w:before="42"/>
              <w:ind w:left="20"/>
              <w:rPr>
                <w:sz w:val="16"/>
              </w:rPr>
            </w:pPr>
            <w:r>
              <w:rPr>
                <w:spacing w:val="-2"/>
                <w:sz w:val="16"/>
              </w:rPr>
              <w:t>72.33</w:t>
            </w:r>
          </w:p>
        </w:tc>
        <w:tc>
          <w:tcPr>
            <w:tcW w:w="879" w:type="dxa"/>
          </w:tcPr>
          <w:p>
            <w:pPr>
              <w:pStyle w:val="TableParagraph"/>
              <w:spacing w:before="42"/>
              <w:ind w:left="209"/>
              <w:jc w:val="left"/>
              <w:rPr>
                <w:sz w:val="16"/>
              </w:rPr>
            </w:pPr>
            <w:r>
              <w:rPr>
                <w:spacing w:val="-2"/>
                <w:sz w:val="16"/>
              </w:rPr>
              <w:t>70.40</w:t>
            </w:r>
          </w:p>
        </w:tc>
        <w:tc>
          <w:tcPr>
            <w:tcW w:w="828" w:type="dxa"/>
          </w:tcPr>
          <w:p>
            <w:pPr>
              <w:pStyle w:val="TableParagraph"/>
              <w:spacing w:before="42"/>
              <w:ind w:left="260"/>
              <w:jc w:val="left"/>
              <w:rPr>
                <w:sz w:val="16"/>
              </w:rPr>
            </w:pPr>
            <w:r>
              <w:rPr>
                <w:spacing w:val="-4"/>
                <w:sz w:val="16"/>
              </w:rPr>
              <w:t>8.30</w:t>
            </w:r>
          </w:p>
        </w:tc>
        <w:tc>
          <w:tcPr>
            <w:tcW w:w="958" w:type="dxa"/>
          </w:tcPr>
          <w:p>
            <w:pPr>
              <w:pStyle w:val="TableParagraph"/>
              <w:spacing w:before="42"/>
              <w:ind w:right="12"/>
              <w:rPr>
                <w:sz w:val="16"/>
              </w:rPr>
            </w:pPr>
            <w:r>
              <w:rPr>
                <w:spacing w:val="-2"/>
                <w:sz w:val="16"/>
              </w:rPr>
              <w:t>105.36</w:t>
            </w:r>
          </w:p>
        </w:tc>
        <w:tc>
          <w:tcPr>
            <w:tcW w:w="882" w:type="dxa"/>
          </w:tcPr>
          <w:p>
            <w:pPr>
              <w:pStyle w:val="TableParagraph"/>
              <w:spacing w:before="42"/>
              <w:ind w:left="22" w:right="1"/>
              <w:rPr>
                <w:sz w:val="16"/>
              </w:rPr>
            </w:pPr>
            <w:r>
              <w:rPr>
                <w:spacing w:val="-2"/>
                <w:sz w:val="16"/>
              </w:rPr>
              <w:t>12.42</w:t>
            </w:r>
          </w:p>
        </w:tc>
      </w:tr>
      <w:tr>
        <w:trPr>
          <w:trHeight w:val="284" w:hRule="atLeast"/>
        </w:trPr>
        <w:tc>
          <w:tcPr>
            <w:tcW w:w="757" w:type="dxa"/>
          </w:tcPr>
          <w:p>
            <w:pPr>
              <w:pStyle w:val="TableParagraph"/>
              <w:ind w:left="27"/>
              <w:rPr>
                <w:sz w:val="16"/>
              </w:rPr>
            </w:pPr>
            <w:r>
              <w:rPr>
                <w:spacing w:val="-4"/>
                <w:sz w:val="16"/>
              </w:rPr>
              <w:t>2000</w:t>
            </w:r>
          </w:p>
        </w:tc>
        <w:tc>
          <w:tcPr>
            <w:tcW w:w="923" w:type="dxa"/>
          </w:tcPr>
          <w:p>
            <w:pPr>
              <w:pStyle w:val="TableParagraph"/>
              <w:ind w:left="6"/>
              <w:rPr>
                <w:sz w:val="16"/>
              </w:rPr>
            </w:pPr>
            <w:r>
              <w:rPr>
                <w:spacing w:val="-2"/>
                <w:sz w:val="16"/>
              </w:rPr>
              <w:t>971.34</w:t>
            </w:r>
          </w:p>
        </w:tc>
        <w:tc>
          <w:tcPr>
            <w:tcW w:w="800" w:type="dxa"/>
          </w:tcPr>
          <w:p>
            <w:pPr>
              <w:pStyle w:val="TableParagraph"/>
              <w:ind w:right="38"/>
              <w:rPr>
                <w:sz w:val="16"/>
              </w:rPr>
            </w:pPr>
            <w:r>
              <w:rPr>
                <w:spacing w:val="-2"/>
                <w:sz w:val="16"/>
              </w:rPr>
              <w:t>47.06</w:t>
            </w:r>
          </w:p>
        </w:tc>
        <w:tc>
          <w:tcPr>
            <w:tcW w:w="778" w:type="dxa"/>
          </w:tcPr>
          <w:p>
            <w:pPr>
              <w:pStyle w:val="TableParagraph"/>
              <w:ind w:right="14"/>
              <w:rPr>
                <w:sz w:val="16"/>
              </w:rPr>
            </w:pPr>
            <w:r>
              <w:rPr>
                <w:spacing w:val="-4"/>
                <w:sz w:val="16"/>
              </w:rPr>
              <w:t>4.85</w:t>
            </w:r>
          </w:p>
        </w:tc>
        <w:tc>
          <w:tcPr>
            <w:tcW w:w="1006" w:type="dxa"/>
          </w:tcPr>
          <w:p>
            <w:pPr>
              <w:pStyle w:val="TableParagraph"/>
              <w:ind w:left="31" w:right="1"/>
              <w:rPr>
                <w:sz w:val="16"/>
              </w:rPr>
            </w:pPr>
            <w:r>
              <w:rPr>
                <w:spacing w:val="-2"/>
                <w:sz w:val="16"/>
              </w:rPr>
              <w:t>717.86</w:t>
            </w:r>
          </w:p>
        </w:tc>
        <w:tc>
          <w:tcPr>
            <w:tcW w:w="798" w:type="dxa"/>
          </w:tcPr>
          <w:p>
            <w:pPr>
              <w:pStyle w:val="TableParagraph"/>
              <w:ind w:left="20"/>
              <w:rPr>
                <w:sz w:val="16"/>
              </w:rPr>
            </w:pPr>
            <w:r>
              <w:rPr>
                <w:spacing w:val="-2"/>
                <w:sz w:val="16"/>
              </w:rPr>
              <w:t>73.90</w:t>
            </w:r>
          </w:p>
        </w:tc>
        <w:tc>
          <w:tcPr>
            <w:tcW w:w="879" w:type="dxa"/>
          </w:tcPr>
          <w:p>
            <w:pPr>
              <w:pStyle w:val="TableParagraph"/>
              <w:ind w:left="261"/>
              <w:jc w:val="left"/>
              <w:rPr>
                <w:sz w:val="16"/>
              </w:rPr>
            </w:pPr>
            <w:r>
              <w:rPr>
                <w:spacing w:val="-2"/>
                <w:sz w:val="16"/>
              </w:rPr>
              <w:t>80.80</w:t>
            </w:r>
          </w:p>
        </w:tc>
        <w:tc>
          <w:tcPr>
            <w:tcW w:w="828" w:type="dxa"/>
          </w:tcPr>
          <w:p>
            <w:pPr>
              <w:pStyle w:val="TableParagraph"/>
              <w:ind w:left="260"/>
              <w:jc w:val="left"/>
              <w:rPr>
                <w:sz w:val="16"/>
              </w:rPr>
            </w:pPr>
            <w:r>
              <w:rPr>
                <w:spacing w:val="-4"/>
                <w:sz w:val="16"/>
              </w:rPr>
              <w:t>8.32</w:t>
            </w:r>
          </w:p>
        </w:tc>
        <w:tc>
          <w:tcPr>
            <w:tcW w:w="958" w:type="dxa"/>
          </w:tcPr>
          <w:p>
            <w:pPr>
              <w:pStyle w:val="TableParagraph"/>
              <w:ind w:right="12"/>
              <w:rPr>
                <w:sz w:val="16"/>
              </w:rPr>
            </w:pPr>
            <w:r>
              <w:rPr>
                <w:spacing w:val="-2"/>
                <w:sz w:val="16"/>
              </w:rPr>
              <w:t>125.62</w:t>
            </w:r>
          </w:p>
        </w:tc>
        <w:tc>
          <w:tcPr>
            <w:tcW w:w="882" w:type="dxa"/>
          </w:tcPr>
          <w:p>
            <w:pPr>
              <w:pStyle w:val="TableParagraph"/>
              <w:ind w:left="22" w:right="1"/>
              <w:rPr>
                <w:sz w:val="16"/>
              </w:rPr>
            </w:pPr>
            <w:r>
              <w:rPr>
                <w:spacing w:val="-2"/>
                <w:sz w:val="16"/>
              </w:rPr>
              <w:t>12.93</w:t>
            </w:r>
          </w:p>
        </w:tc>
      </w:tr>
      <w:tr>
        <w:trPr>
          <w:trHeight w:val="283" w:hRule="atLeast"/>
        </w:trPr>
        <w:tc>
          <w:tcPr>
            <w:tcW w:w="757" w:type="dxa"/>
          </w:tcPr>
          <w:p>
            <w:pPr>
              <w:pStyle w:val="TableParagraph"/>
              <w:ind w:left="27"/>
              <w:rPr>
                <w:sz w:val="16"/>
              </w:rPr>
            </w:pPr>
            <w:r>
              <w:rPr>
                <w:spacing w:val="-4"/>
                <w:sz w:val="16"/>
              </w:rPr>
              <w:t>2001</w:t>
            </w:r>
          </w:p>
        </w:tc>
        <w:tc>
          <w:tcPr>
            <w:tcW w:w="923" w:type="dxa"/>
          </w:tcPr>
          <w:p>
            <w:pPr>
              <w:pStyle w:val="TableParagraph"/>
              <w:ind w:left="6" w:right="1"/>
              <w:rPr>
                <w:sz w:val="16"/>
              </w:rPr>
            </w:pPr>
            <w:r>
              <w:rPr>
                <w:spacing w:val="-2"/>
                <w:sz w:val="16"/>
              </w:rPr>
              <w:t>1078.44</w:t>
            </w:r>
          </w:p>
        </w:tc>
        <w:tc>
          <w:tcPr>
            <w:tcW w:w="800" w:type="dxa"/>
          </w:tcPr>
          <w:p>
            <w:pPr>
              <w:pStyle w:val="TableParagraph"/>
              <w:ind w:right="38"/>
              <w:rPr>
                <w:sz w:val="16"/>
              </w:rPr>
            </w:pPr>
            <w:r>
              <w:rPr>
                <w:spacing w:val="-2"/>
                <w:sz w:val="16"/>
              </w:rPr>
              <w:t>43.53</w:t>
            </w:r>
          </w:p>
        </w:tc>
        <w:tc>
          <w:tcPr>
            <w:tcW w:w="778" w:type="dxa"/>
          </w:tcPr>
          <w:p>
            <w:pPr>
              <w:pStyle w:val="TableParagraph"/>
              <w:ind w:right="14"/>
              <w:rPr>
                <w:sz w:val="16"/>
              </w:rPr>
            </w:pPr>
            <w:r>
              <w:rPr>
                <w:spacing w:val="-4"/>
                <w:sz w:val="16"/>
              </w:rPr>
              <w:t>4.04</w:t>
            </w:r>
          </w:p>
        </w:tc>
        <w:tc>
          <w:tcPr>
            <w:tcW w:w="1006" w:type="dxa"/>
          </w:tcPr>
          <w:p>
            <w:pPr>
              <w:pStyle w:val="TableParagraph"/>
              <w:ind w:left="31" w:right="1"/>
              <w:rPr>
                <w:sz w:val="16"/>
              </w:rPr>
            </w:pPr>
            <w:r>
              <w:rPr>
                <w:spacing w:val="-2"/>
                <w:sz w:val="16"/>
              </w:rPr>
              <w:t>813.18</w:t>
            </w:r>
          </w:p>
        </w:tc>
        <w:tc>
          <w:tcPr>
            <w:tcW w:w="798" w:type="dxa"/>
          </w:tcPr>
          <w:p>
            <w:pPr>
              <w:pStyle w:val="TableParagraph"/>
              <w:ind w:left="20"/>
              <w:rPr>
                <w:sz w:val="16"/>
              </w:rPr>
            </w:pPr>
            <w:r>
              <w:rPr>
                <w:spacing w:val="-2"/>
                <w:sz w:val="16"/>
              </w:rPr>
              <w:t>75.40</w:t>
            </w:r>
          </w:p>
        </w:tc>
        <w:tc>
          <w:tcPr>
            <w:tcW w:w="879" w:type="dxa"/>
          </w:tcPr>
          <w:p>
            <w:pPr>
              <w:pStyle w:val="TableParagraph"/>
              <w:ind w:left="261"/>
              <w:jc w:val="left"/>
              <w:rPr>
                <w:sz w:val="16"/>
              </w:rPr>
            </w:pPr>
            <w:r>
              <w:rPr>
                <w:spacing w:val="-2"/>
                <w:sz w:val="16"/>
              </w:rPr>
              <w:t>89.59</w:t>
            </w:r>
          </w:p>
        </w:tc>
        <w:tc>
          <w:tcPr>
            <w:tcW w:w="828" w:type="dxa"/>
          </w:tcPr>
          <w:p>
            <w:pPr>
              <w:pStyle w:val="TableParagraph"/>
              <w:ind w:left="260"/>
              <w:jc w:val="left"/>
              <w:rPr>
                <w:sz w:val="16"/>
              </w:rPr>
            </w:pPr>
            <w:r>
              <w:rPr>
                <w:spacing w:val="-4"/>
                <w:sz w:val="16"/>
              </w:rPr>
              <w:t>8.31</w:t>
            </w:r>
          </w:p>
        </w:tc>
        <w:tc>
          <w:tcPr>
            <w:tcW w:w="958" w:type="dxa"/>
          </w:tcPr>
          <w:p>
            <w:pPr>
              <w:pStyle w:val="TableParagraph"/>
              <w:ind w:right="12"/>
              <w:rPr>
                <w:sz w:val="16"/>
              </w:rPr>
            </w:pPr>
            <w:r>
              <w:rPr>
                <w:spacing w:val="-2"/>
                <w:sz w:val="16"/>
              </w:rPr>
              <w:t>132.14</w:t>
            </w:r>
          </w:p>
        </w:tc>
        <w:tc>
          <w:tcPr>
            <w:tcW w:w="882" w:type="dxa"/>
          </w:tcPr>
          <w:p>
            <w:pPr>
              <w:pStyle w:val="TableParagraph"/>
              <w:ind w:left="22" w:right="1"/>
              <w:rPr>
                <w:sz w:val="16"/>
              </w:rPr>
            </w:pPr>
            <w:r>
              <w:rPr>
                <w:spacing w:val="-2"/>
                <w:sz w:val="16"/>
              </w:rPr>
              <w:t>12.25</w:t>
            </w:r>
          </w:p>
        </w:tc>
      </w:tr>
      <w:tr>
        <w:trPr>
          <w:trHeight w:val="283" w:hRule="atLeast"/>
        </w:trPr>
        <w:tc>
          <w:tcPr>
            <w:tcW w:w="757" w:type="dxa"/>
          </w:tcPr>
          <w:p>
            <w:pPr>
              <w:pStyle w:val="TableParagraph"/>
              <w:spacing w:before="42"/>
              <w:ind w:left="27"/>
              <w:rPr>
                <w:sz w:val="16"/>
              </w:rPr>
            </w:pPr>
            <w:r>
              <w:rPr>
                <w:spacing w:val="-4"/>
                <w:sz w:val="16"/>
              </w:rPr>
              <w:t>2002</w:t>
            </w:r>
          </w:p>
        </w:tc>
        <w:tc>
          <w:tcPr>
            <w:tcW w:w="923" w:type="dxa"/>
          </w:tcPr>
          <w:p>
            <w:pPr>
              <w:pStyle w:val="TableParagraph"/>
              <w:spacing w:before="42"/>
              <w:ind w:left="6" w:right="1"/>
              <w:rPr>
                <w:sz w:val="16"/>
              </w:rPr>
            </w:pPr>
            <w:r>
              <w:rPr>
                <w:spacing w:val="-2"/>
                <w:sz w:val="16"/>
              </w:rPr>
              <w:t>1245.14</w:t>
            </w:r>
          </w:p>
        </w:tc>
        <w:tc>
          <w:tcPr>
            <w:tcW w:w="800" w:type="dxa"/>
          </w:tcPr>
          <w:p>
            <w:pPr>
              <w:pStyle w:val="TableParagraph"/>
              <w:spacing w:before="42"/>
              <w:ind w:left="1" w:right="38"/>
              <w:rPr>
                <w:sz w:val="16"/>
              </w:rPr>
            </w:pPr>
            <w:r>
              <w:rPr>
                <w:spacing w:val="-4"/>
                <w:sz w:val="16"/>
              </w:rPr>
              <w:t>34.6</w:t>
            </w:r>
          </w:p>
        </w:tc>
        <w:tc>
          <w:tcPr>
            <w:tcW w:w="778" w:type="dxa"/>
          </w:tcPr>
          <w:p>
            <w:pPr>
              <w:pStyle w:val="TableParagraph"/>
              <w:spacing w:before="42"/>
              <w:ind w:right="14"/>
              <w:rPr>
                <w:sz w:val="16"/>
              </w:rPr>
            </w:pPr>
            <w:r>
              <w:rPr>
                <w:spacing w:val="-4"/>
                <w:sz w:val="16"/>
              </w:rPr>
              <w:t>2.78</w:t>
            </w:r>
          </w:p>
        </w:tc>
        <w:tc>
          <w:tcPr>
            <w:tcW w:w="1006" w:type="dxa"/>
          </w:tcPr>
          <w:p>
            <w:pPr>
              <w:pStyle w:val="TableParagraph"/>
              <w:spacing w:before="42"/>
              <w:ind w:left="31" w:right="1"/>
              <w:rPr>
                <w:sz w:val="16"/>
              </w:rPr>
            </w:pPr>
            <w:r>
              <w:rPr>
                <w:spacing w:val="-2"/>
                <w:sz w:val="16"/>
              </w:rPr>
              <w:t>879.10</w:t>
            </w:r>
          </w:p>
        </w:tc>
        <w:tc>
          <w:tcPr>
            <w:tcW w:w="798" w:type="dxa"/>
          </w:tcPr>
          <w:p>
            <w:pPr>
              <w:pStyle w:val="TableParagraph"/>
              <w:spacing w:before="42"/>
              <w:ind w:left="20"/>
              <w:rPr>
                <w:sz w:val="16"/>
              </w:rPr>
            </w:pPr>
            <w:r>
              <w:rPr>
                <w:spacing w:val="-2"/>
                <w:sz w:val="16"/>
              </w:rPr>
              <w:t>78.63</w:t>
            </w:r>
          </w:p>
        </w:tc>
        <w:tc>
          <w:tcPr>
            <w:tcW w:w="879" w:type="dxa"/>
          </w:tcPr>
          <w:p>
            <w:pPr>
              <w:pStyle w:val="TableParagraph"/>
              <w:spacing w:before="42"/>
              <w:ind w:left="220"/>
              <w:jc w:val="left"/>
              <w:rPr>
                <w:sz w:val="16"/>
              </w:rPr>
            </w:pPr>
            <w:r>
              <w:rPr>
                <w:spacing w:val="-2"/>
                <w:sz w:val="16"/>
              </w:rPr>
              <w:t>101.52</w:t>
            </w:r>
          </w:p>
        </w:tc>
        <w:tc>
          <w:tcPr>
            <w:tcW w:w="828" w:type="dxa"/>
          </w:tcPr>
          <w:p>
            <w:pPr>
              <w:pStyle w:val="TableParagraph"/>
              <w:spacing w:before="42"/>
              <w:ind w:left="260"/>
              <w:jc w:val="left"/>
              <w:rPr>
                <w:sz w:val="16"/>
              </w:rPr>
            </w:pPr>
            <w:r>
              <w:rPr>
                <w:spacing w:val="-4"/>
                <w:sz w:val="16"/>
              </w:rPr>
              <w:t>8.15</w:t>
            </w:r>
          </w:p>
        </w:tc>
        <w:tc>
          <w:tcPr>
            <w:tcW w:w="958" w:type="dxa"/>
          </w:tcPr>
          <w:p>
            <w:pPr>
              <w:pStyle w:val="TableParagraph"/>
              <w:spacing w:before="42"/>
              <w:ind w:right="12"/>
              <w:rPr>
                <w:sz w:val="16"/>
              </w:rPr>
            </w:pPr>
            <w:r>
              <w:rPr>
                <w:spacing w:val="-2"/>
                <w:sz w:val="16"/>
              </w:rPr>
              <w:t>129.92</w:t>
            </w:r>
          </w:p>
        </w:tc>
        <w:tc>
          <w:tcPr>
            <w:tcW w:w="882" w:type="dxa"/>
          </w:tcPr>
          <w:p>
            <w:pPr>
              <w:pStyle w:val="TableParagraph"/>
              <w:spacing w:before="42"/>
              <w:ind w:left="22" w:right="1"/>
              <w:rPr>
                <w:sz w:val="16"/>
              </w:rPr>
            </w:pPr>
            <w:r>
              <w:rPr>
                <w:spacing w:val="-2"/>
                <w:sz w:val="16"/>
              </w:rPr>
              <w:t>10.43</w:t>
            </w:r>
          </w:p>
        </w:tc>
      </w:tr>
      <w:tr>
        <w:trPr>
          <w:trHeight w:val="284" w:hRule="atLeast"/>
        </w:trPr>
        <w:tc>
          <w:tcPr>
            <w:tcW w:w="757" w:type="dxa"/>
          </w:tcPr>
          <w:p>
            <w:pPr>
              <w:pStyle w:val="TableParagraph"/>
              <w:ind w:left="27"/>
              <w:rPr>
                <w:sz w:val="16"/>
              </w:rPr>
            </w:pPr>
            <w:r>
              <w:rPr>
                <w:spacing w:val="-4"/>
                <w:sz w:val="16"/>
              </w:rPr>
              <w:t>2003</w:t>
            </w:r>
          </w:p>
        </w:tc>
        <w:tc>
          <w:tcPr>
            <w:tcW w:w="923" w:type="dxa"/>
          </w:tcPr>
          <w:p>
            <w:pPr>
              <w:pStyle w:val="TableParagraph"/>
              <w:ind w:left="6" w:right="1"/>
              <w:rPr>
                <w:sz w:val="16"/>
              </w:rPr>
            </w:pPr>
            <w:r>
              <w:rPr>
                <w:spacing w:val="-2"/>
                <w:sz w:val="16"/>
              </w:rPr>
              <w:t>1505.12</w:t>
            </w:r>
          </w:p>
        </w:tc>
        <w:tc>
          <w:tcPr>
            <w:tcW w:w="800" w:type="dxa"/>
          </w:tcPr>
          <w:p>
            <w:pPr>
              <w:pStyle w:val="TableParagraph"/>
              <w:ind w:right="38"/>
              <w:rPr>
                <w:sz w:val="16"/>
              </w:rPr>
            </w:pPr>
            <w:r>
              <w:rPr>
                <w:spacing w:val="-2"/>
                <w:sz w:val="16"/>
              </w:rPr>
              <w:t>34.34</w:t>
            </w:r>
          </w:p>
        </w:tc>
        <w:tc>
          <w:tcPr>
            <w:tcW w:w="778" w:type="dxa"/>
          </w:tcPr>
          <w:p>
            <w:pPr>
              <w:pStyle w:val="TableParagraph"/>
              <w:ind w:right="14"/>
              <w:rPr>
                <w:sz w:val="16"/>
              </w:rPr>
            </w:pPr>
            <w:r>
              <w:rPr>
                <w:spacing w:val="-4"/>
                <w:sz w:val="16"/>
              </w:rPr>
              <w:t>2.28</w:t>
            </w:r>
          </w:p>
        </w:tc>
        <w:tc>
          <w:tcPr>
            <w:tcW w:w="1006" w:type="dxa"/>
          </w:tcPr>
          <w:p>
            <w:pPr>
              <w:pStyle w:val="TableParagraph"/>
              <w:ind w:left="31" w:right="1"/>
              <w:rPr>
                <w:sz w:val="16"/>
              </w:rPr>
            </w:pPr>
            <w:r>
              <w:rPr>
                <w:spacing w:val="-2"/>
                <w:sz w:val="16"/>
              </w:rPr>
              <w:t>1201.43</w:t>
            </w:r>
          </w:p>
        </w:tc>
        <w:tc>
          <w:tcPr>
            <w:tcW w:w="798" w:type="dxa"/>
          </w:tcPr>
          <w:p>
            <w:pPr>
              <w:pStyle w:val="TableParagraph"/>
              <w:ind w:left="20"/>
              <w:rPr>
                <w:sz w:val="16"/>
              </w:rPr>
            </w:pPr>
            <w:r>
              <w:rPr>
                <w:spacing w:val="-2"/>
                <w:sz w:val="16"/>
              </w:rPr>
              <w:t>79.82</w:t>
            </w:r>
          </w:p>
        </w:tc>
        <w:tc>
          <w:tcPr>
            <w:tcW w:w="879" w:type="dxa"/>
          </w:tcPr>
          <w:p>
            <w:pPr>
              <w:pStyle w:val="TableParagraph"/>
              <w:ind w:left="220"/>
              <w:jc w:val="left"/>
              <w:rPr>
                <w:sz w:val="16"/>
              </w:rPr>
            </w:pPr>
            <w:r>
              <w:rPr>
                <w:spacing w:val="-2"/>
                <w:sz w:val="16"/>
              </w:rPr>
              <w:t>119.31</w:t>
            </w:r>
          </w:p>
        </w:tc>
        <w:tc>
          <w:tcPr>
            <w:tcW w:w="828" w:type="dxa"/>
          </w:tcPr>
          <w:p>
            <w:pPr>
              <w:pStyle w:val="TableParagraph"/>
              <w:ind w:left="260"/>
              <w:jc w:val="left"/>
              <w:rPr>
                <w:sz w:val="16"/>
              </w:rPr>
            </w:pPr>
            <w:r>
              <w:rPr>
                <w:spacing w:val="-4"/>
                <w:sz w:val="16"/>
              </w:rPr>
              <w:t>7.93</w:t>
            </w:r>
          </w:p>
        </w:tc>
        <w:tc>
          <w:tcPr>
            <w:tcW w:w="958" w:type="dxa"/>
          </w:tcPr>
          <w:p>
            <w:pPr>
              <w:pStyle w:val="TableParagraph"/>
              <w:ind w:right="12"/>
              <w:rPr>
                <w:sz w:val="16"/>
              </w:rPr>
            </w:pPr>
            <w:r>
              <w:rPr>
                <w:spacing w:val="-2"/>
                <w:sz w:val="16"/>
              </w:rPr>
              <w:t>150.04</w:t>
            </w:r>
          </w:p>
        </w:tc>
        <w:tc>
          <w:tcPr>
            <w:tcW w:w="882" w:type="dxa"/>
          </w:tcPr>
          <w:p>
            <w:pPr>
              <w:pStyle w:val="TableParagraph"/>
              <w:ind w:left="22"/>
              <w:rPr>
                <w:sz w:val="16"/>
              </w:rPr>
            </w:pPr>
            <w:r>
              <w:rPr>
                <w:spacing w:val="-4"/>
                <w:sz w:val="16"/>
              </w:rPr>
              <w:t>9.97</w:t>
            </w:r>
          </w:p>
        </w:tc>
      </w:tr>
      <w:tr>
        <w:trPr>
          <w:trHeight w:val="283" w:hRule="atLeast"/>
        </w:trPr>
        <w:tc>
          <w:tcPr>
            <w:tcW w:w="757" w:type="dxa"/>
          </w:tcPr>
          <w:p>
            <w:pPr>
              <w:pStyle w:val="TableParagraph"/>
              <w:ind w:left="27"/>
              <w:rPr>
                <w:sz w:val="16"/>
              </w:rPr>
            </w:pPr>
            <w:r>
              <w:rPr>
                <w:spacing w:val="-4"/>
                <w:sz w:val="16"/>
              </w:rPr>
              <w:t>2004</w:t>
            </w:r>
          </w:p>
        </w:tc>
        <w:tc>
          <w:tcPr>
            <w:tcW w:w="923" w:type="dxa"/>
          </w:tcPr>
          <w:p>
            <w:pPr>
              <w:pStyle w:val="TableParagraph"/>
              <w:ind w:left="6" w:right="1"/>
              <w:rPr>
                <w:sz w:val="16"/>
              </w:rPr>
            </w:pPr>
            <w:r>
              <w:rPr>
                <w:spacing w:val="-2"/>
                <w:sz w:val="16"/>
              </w:rPr>
              <w:t>1820.09</w:t>
            </w:r>
          </w:p>
        </w:tc>
        <w:tc>
          <w:tcPr>
            <w:tcW w:w="800" w:type="dxa"/>
          </w:tcPr>
          <w:p>
            <w:pPr>
              <w:pStyle w:val="TableParagraph"/>
              <w:ind w:right="38"/>
              <w:rPr>
                <w:sz w:val="16"/>
              </w:rPr>
            </w:pPr>
            <w:r>
              <w:rPr>
                <w:spacing w:val="-2"/>
                <w:sz w:val="16"/>
              </w:rPr>
              <w:t>38.34</w:t>
            </w:r>
          </w:p>
        </w:tc>
        <w:tc>
          <w:tcPr>
            <w:tcW w:w="778" w:type="dxa"/>
          </w:tcPr>
          <w:p>
            <w:pPr>
              <w:pStyle w:val="TableParagraph"/>
              <w:ind w:right="14"/>
              <w:rPr>
                <w:sz w:val="16"/>
              </w:rPr>
            </w:pPr>
            <w:r>
              <w:rPr>
                <w:spacing w:val="-4"/>
                <w:sz w:val="16"/>
              </w:rPr>
              <w:t>2.11</w:t>
            </w:r>
          </w:p>
        </w:tc>
        <w:tc>
          <w:tcPr>
            <w:tcW w:w="1006" w:type="dxa"/>
          </w:tcPr>
          <w:p>
            <w:pPr>
              <w:pStyle w:val="TableParagraph"/>
              <w:ind w:left="31" w:right="1"/>
              <w:rPr>
                <w:sz w:val="16"/>
              </w:rPr>
            </w:pPr>
            <w:r>
              <w:rPr>
                <w:spacing w:val="-2"/>
                <w:sz w:val="16"/>
              </w:rPr>
              <w:t>1473.56</w:t>
            </w:r>
          </w:p>
        </w:tc>
        <w:tc>
          <w:tcPr>
            <w:tcW w:w="798" w:type="dxa"/>
          </w:tcPr>
          <w:p>
            <w:pPr>
              <w:pStyle w:val="TableParagraph"/>
              <w:ind w:left="20"/>
              <w:rPr>
                <w:sz w:val="16"/>
              </w:rPr>
            </w:pPr>
            <w:r>
              <w:rPr>
                <w:spacing w:val="-2"/>
                <w:sz w:val="16"/>
              </w:rPr>
              <w:t>80.96</w:t>
            </w:r>
          </w:p>
        </w:tc>
        <w:tc>
          <w:tcPr>
            <w:tcW w:w="879" w:type="dxa"/>
          </w:tcPr>
          <w:p>
            <w:pPr>
              <w:pStyle w:val="TableParagraph"/>
              <w:ind w:left="220"/>
              <w:jc w:val="left"/>
              <w:rPr>
                <w:sz w:val="16"/>
              </w:rPr>
            </w:pPr>
            <w:r>
              <w:rPr>
                <w:spacing w:val="-2"/>
                <w:sz w:val="16"/>
              </w:rPr>
              <w:t>137.17</w:t>
            </w:r>
          </w:p>
        </w:tc>
        <w:tc>
          <w:tcPr>
            <w:tcW w:w="828" w:type="dxa"/>
          </w:tcPr>
          <w:p>
            <w:pPr>
              <w:pStyle w:val="TableParagraph"/>
              <w:ind w:left="260"/>
              <w:jc w:val="left"/>
              <w:rPr>
                <w:sz w:val="16"/>
              </w:rPr>
            </w:pPr>
            <w:r>
              <w:rPr>
                <w:spacing w:val="-4"/>
                <w:sz w:val="16"/>
              </w:rPr>
              <w:t>7.54</w:t>
            </w:r>
          </w:p>
        </w:tc>
        <w:tc>
          <w:tcPr>
            <w:tcW w:w="958" w:type="dxa"/>
          </w:tcPr>
          <w:p>
            <w:pPr>
              <w:pStyle w:val="TableParagraph"/>
              <w:ind w:right="12"/>
              <w:rPr>
                <w:sz w:val="16"/>
              </w:rPr>
            </w:pPr>
            <w:r>
              <w:rPr>
                <w:spacing w:val="-2"/>
                <w:sz w:val="16"/>
              </w:rPr>
              <w:t>171.02</w:t>
            </w:r>
          </w:p>
        </w:tc>
        <w:tc>
          <w:tcPr>
            <w:tcW w:w="882" w:type="dxa"/>
          </w:tcPr>
          <w:p>
            <w:pPr>
              <w:pStyle w:val="TableParagraph"/>
              <w:ind w:left="22"/>
              <w:rPr>
                <w:sz w:val="16"/>
              </w:rPr>
            </w:pPr>
            <w:r>
              <w:rPr>
                <w:spacing w:val="-4"/>
                <w:sz w:val="16"/>
              </w:rPr>
              <w:t>9.40</w:t>
            </w:r>
          </w:p>
        </w:tc>
      </w:tr>
      <w:tr>
        <w:trPr>
          <w:trHeight w:val="283" w:hRule="atLeast"/>
        </w:trPr>
        <w:tc>
          <w:tcPr>
            <w:tcW w:w="757" w:type="dxa"/>
          </w:tcPr>
          <w:p>
            <w:pPr>
              <w:pStyle w:val="TableParagraph"/>
              <w:spacing w:before="42"/>
              <w:ind w:left="27"/>
              <w:rPr>
                <w:sz w:val="16"/>
              </w:rPr>
            </w:pPr>
            <w:r>
              <w:rPr>
                <w:spacing w:val="-4"/>
                <w:sz w:val="16"/>
              </w:rPr>
              <w:t>2005</w:t>
            </w:r>
          </w:p>
        </w:tc>
        <w:tc>
          <w:tcPr>
            <w:tcW w:w="923" w:type="dxa"/>
          </w:tcPr>
          <w:p>
            <w:pPr>
              <w:pStyle w:val="TableParagraph"/>
              <w:spacing w:before="42"/>
              <w:ind w:left="6" w:right="1"/>
              <w:rPr>
                <w:sz w:val="16"/>
              </w:rPr>
            </w:pPr>
            <w:r>
              <w:rPr>
                <w:spacing w:val="-2"/>
                <w:sz w:val="16"/>
              </w:rPr>
              <w:t>2193.45</w:t>
            </w:r>
          </w:p>
        </w:tc>
        <w:tc>
          <w:tcPr>
            <w:tcW w:w="800" w:type="dxa"/>
          </w:tcPr>
          <w:p>
            <w:pPr>
              <w:pStyle w:val="TableParagraph"/>
              <w:spacing w:before="42"/>
              <w:ind w:right="38"/>
              <w:rPr>
                <w:sz w:val="16"/>
              </w:rPr>
            </w:pPr>
            <w:r>
              <w:rPr>
                <w:spacing w:val="-2"/>
                <w:sz w:val="16"/>
              </w:rPr>
              <w:t>29.12</w:t>
            </w:r>
          </w:p>
        </w:tc>
        <w:tc>
          <w:tcPr>
            <w:tcW w:w="778" w:type="dxa"/>
          </w:tcPr>
          <w:p>
            <w:pPr>
              <w:pStyle w:val="TableParagraph"/>
              <w:spacing w:before="42"/>
              <w:ind w:right="14"/>
              <w:rPr>
                <w:sz w:val="16"/>
              </w:rPr>
            </w:pPr>
            <w:r>
              <w:rPr>
                <w:spacing w:val="-4"/>
                <w:sz w:val="16"/>
              </w:rPr>
              <w:t>1.33</w:t>
            </w:r>
          </w:p>
        </w:tc>
        <w:tc>
          <w:tcPr>
            <w:tcW w:w="1006" w:type="dxa"/>
          </w:tcPr>
          <w:p>
            <w:pPr>
              <w:pStyle w:val="TableParagraph"/>
              <w:spacing w:before="42"/>
              <w:ind w:left="31" w:right="1"/>
              <w:rPr>
                <w:sz w:val="16"/>
              </w:rPr>
            </w:pPr>
            <w:r>
              <w:rPr>
                <w:spacing w:val="-2"/>
                <w:sz w:val="16"/>
              </w:rPr>
              <w:t>1793.34</w:t>
            </w:r>
          </w:p>
        </w:tc>
        <w:tc>
          <w:tcPr>
            <w:tcW w:w="798" w:type="dxa"/>
          </w:tcPr>
          <w:p>
            <w:pPr>
              <w:pStyle w:val="TableParagraph"/>
              <w:spacing w:before="42"/>
              <w:ind w:left="20"/>
              <w:rPr>
                <w:sz w:val="16"/>
              </w:rPr>
            </w:pPr>
            <w:r>
              <w:rPr>
                <w:spacing w:val="-2"/>
                <w:sz w:val="16"/>
              </w:rPr>
              <w:t>81.76</w:t>
            </w:r>
          </w:p>
        </w:tc>
        <w:tc>
          <w:tcPr>
            <w:tcW w:w="879" w:type="dxa"/>
          </w:tcPr>
          <w:p>
            <w:pPr>
              <w:pStyle w:val="TableParagraph"/>
              <w:spacing w:before="42"/>
              <w:ind w:left="220"/>
              <w:jc w:val="left"/>
              <w:rPr>
                <w:sz w:val="16"/>
              </w:rPr>
            </w:pPr>
            <w:r>
              <w:rPr>
                <w:spacing w:val="-2"/>
                <w:sz w:val="16"/>
              </w:rPr>
              <w:t>170.27</w:t>
            </w:r>
          </w:p>
        </w:tc>
        <w:tc>
          <w:tcPr>
            <w:tcW w:w="828" w:type="dxa"/>
          </w:tcPr>
          <w:p>
            <w:pPr>
              <w:pStyle w:val="TableParagraph"/>
              <w:spacing w:before="42"/>
              <w:ind w:left="260"/>
              <w:jc w:val="left"/>
              <w:rPr>
                <w:sz w:val="16"/>
              </w:rPr>
            </w:pPr>
            <w:r>
              <w:rPr>
                <w:spacing w:val="-4"/>
                <w:sz w:val="16"/>
              </w:rPr>
              <w:t>7.76</w:t>
            </w:r>
          </w:p>
        </w:tc>
        <w:tc>
          <w:tcPr>
            <w:tcW w:w="958" w:type="dxa"/>
          </w:tcPr>
          <w:p>
            <w:pPr>
              <w:pStyle w:val="TableParagraph"/>
              <w:spacing w:before="42"/>
              <w:ind w:right="12"/>
              <w:rPr>
                <w:sz w:val="16"/>
              </w:rPr>
            </w:pPr>
            <w:r>
              <w:rPr>
                <w:spacing w:val="-2"/>
                <w:sz w:val="16"/>
              </w:rPr>
              <w:t>200.72</w:t>
            </w:r>
          </w:p>
        </w:tc>
        <w:tc>
          <w:tcPr>
            <w:tcW w:w="882" w:type="dxa"/>
          </w:tcPr>
          <w:p>
            <w:pPr>
              <w:pStyle w:val="TableParagraph"/>
              <w:spacing w:before="42"/>
              <w:ind w:left="22"/>
              <w:rPr>
                <w:sz w:val="16"/>
              </w:rPr>
            </w:pPr>
            <w:r>
              <w:rPr>
                <w:spacing w:val="-4"/>
                <w:sz w:val="16"/>
              </w:rPr>
              <w:t>9.15</w:t>
            </w:r>
          </w:p>
        </w:tc>
      </w:tr>
      <w:tr>
        <w:trPr>
          <w:trHeight w:val="284" w:hRule="atLeast"/>
        </w:trPr>
        <w:tc>
          <w:tcPr>
            <w:tcW w:w="757" w:type="dxa"/>
          </w:tcPr>
          <w:p>
            <w:pPr>
              <w:pStyle w:val="TableParagraph"/>
              <w:ind w:left="27"/>
              <w:rPr>
                <w:sz w:val="16"/>
              </w:rPr>
            </w:pPr>
            <w:r>
              <w:rPr>
                <w:spacing w:val="-4"/>
                <w:sz w:val="16"/>
              </w:rPr>
              <w:t>2006</w:t>
            </w:r>
          </w:p>
        </w:tc>
        <w:tc>
          <w:tcPr>
            <w:tcW w:w="923" w:type="dxa"/>
          </w:tcPr>
          <w:p>
            <w:pPr>
              <w:pStyle w:val="TableParagraph"/>
              <w:ind w:left="6" w:right="1"/>
              <w:rPr>
                <w:sz w:val="16"/>
              </w:rPr>
            </w:pPr>
            <w:r>
              <w:rPr>
                <w:spacing w:val="-2"/>
                <w:sz w:val="16"/>
              </w:rPr>
              <w:t>2569.75</w:t>
            </w:r>
          </w:p>
        </w:tc>
        <w:tc>
          <w:tcPr>
            <w:tcW w:w="800" w:type="dxa"/>
          </w:tcPr>
          <w:p>
            <w:pPr>
              <w:pStyle w:val="TableParagraph"/>
              <w:ind w:right="38"/>
              <w:rPr>
                <w:sz w:val="16"/>
              </w:rPr>
            </w:pPr>
            <w:r>
              <w:rPr>
                <w:spacing w:val="-2"/>
                <w:sz w:val="16"/>
              </w:rPr>
              <w:t>24.92</w:t>
            </w:r>
          </w:p>
        </w:tc>
        <w:tc>
          <w:tcPr>
            <w:tcW w:w="778" w:type="dxa"/>
          </w:tcPr>
          <w:p>
            <w:pPr>
              <w:pStyle w:val="TableParagraph"/>
              <w:ind w:right="14"/>
              <w:rPr>
                <w:sz w:val="16"/>
              </w:rPr>
            </w:pPr>
            <w:r>
              <w:rPr>
                <w:spacing w:val="-4"/>
                <w:sz w:val="16"/>
              </w:rPr>
              <w:t>0.97</w:t>
            </w:r>
          </w:p>
        </w:tc>
        <w:tc>
          <w:tcPr>
            <w:tcW w:w="1006" w:type="dxa"/>
          </w:tcPr>
          <w:p>
            <w:pPr>
              <w:pStyle w:val="TableParagraph"/>
              <w:ind w:left="31" w:right="1"/>
              <w:rPr>
                <w:sz w:val="16"/>
              </w:rPr>
            </w:pPr>
            <w:r>
              <w:rPr>
                <w:spacing w:val="-2"/>
                <w:sz w:val="16"/>
              </w:rPr>
              <w:t>2110.55</w:t>
            </w:r>
          </w:p>
        </w:tc>
        <w:tc>
          <w:tcPr>
            <w:tcW w:w="798" w:type="dxa"/>
          </w:tcPr>
          <w:p>
            <w:pPr>
              <w:pStyle w:val="TableParagraph"/>
              <w:ind w:left="20"/>
              <w:rPr>
                <w:sz w:val="16"/>
              </w:rPr>
            </w:pPr>
            <w:r>
              <w:rPr>
                <w:spacing w:val="-2"/>
                <w:sz w:val="16"/>
              </w:rPr>
              <w:t>82.13</w:t>
            </w:r>
          </w:p>
        </w:tc>
        <w:tc>
          <w:tcPr>
            <w:tcW w:w="879" w:type="dxa"/>
          </w:tcPr>
          <w:p>
            <w:pPr>
              <w:pStyle w:val="TableParagraph"/>
              <w:ind w:left="220"/>
              <w:jc w:val="left"/>
              <w:rPr>
                <w:sz w:val="16"/>
              </w:rPr>
            </w:pPr>
            <w:r>
              <w:rPr>
                <w:spacing w:val="-2"/>
                <w:sz w:val="16"/>
              </w:rPr>
              <w:t>200.00</w:t>
            </w:r>
          </w:p>
        </w:tc>
        <w:tc>
          <w:tcPr>
            <w:tcW w:w="828" w:type="dxa"/>
          </w:tcPr>
          <w:p>
            <w:pPr>
              <w:pStyle w:val="TableParagraph"/>
              <w:ind w:left="260"/>
              <w:jc w:val="left"/>
              <w:rPr>
                <w:sz w:val="16"/>
              </w:rPr>
            </w:pPr>
            <w:r>
              <w:rPr>
                <w:spacing w:val="-4"/>
                <w:sz w:val="16"/>
              </w:rPr>
              <w:t>7.78</w:t>
            </w:r>
          </w:p>
        </w:tc>
        <w:tc>
          <w:tcPr>
            <w:tcW w:w="958" w:type="dxa"/>
          </w:tcPr>
          <w:p>
            <w:pPr>
              <w:pStyle w:val="TableParagraph"/>
              <w:ind w:right="12"/>
              <w:rPr>
                <w:sz w:val="16"/>
              </w:rPr>
            </w:pPr>
            <w:r>
              <w:rPr>
                <w:spacing w:val="-2"/>
                <w:sz w:val="16"/>
              </w:rPr>
              <w:t>234.29</w:t>
            </w:r>
          </w:p>
        </w:tc>
        <w:tc>
          <w:tcPr>
            <w:tcW w:w="882" w:type="dxa"/>
          </w:tcPr>
          <w:p>
            <w:pPr>
              <w:pStyle w:val="TableParagraph"/>
              <w:ind w:left="22"/>
              <w:rPr>
                <w:sz w:val="16"/>
              </w:rPr>
            </w:pPr>
            <w:r>
              <w:rPr>
                <w:spacing w:val="-4"/>
                <w:sz w:val="16"/>
              </w:rPr>
              <w:t>9.12</w:t>
            </w:r>
          </w:p>
        </w:tc>
      </w:tr>
      <w:tr>
        <w:trPr>
          <w:trHeight w:val="283" w:hRule="atLeast"/>
        </w:trPr>
        <w:tc>
          <w:tcPr>
            <w:tcW w:w="757" w:type="dxa"/>
          </w:tcPr>
          <w:p>
            <w:pPr>
              <w:pStyle w:val="TableParagraph"/>
              <w:ind w:left="27"/>
              <w:rPr>
                <w:sz w:val="16"/>
              </w:rPr>
            </w:pPr>
            <w:r>
              <w:rPr>
                <w:spacing w:val="-4"/>
                <w:sz w:val="16"/>
              </w:rPr>
              <w:t>2007</w:t>
            </w:r>
          </w:p>
        </w:tc>
        <w:tc>
          <w:tcPr>
            <w:tcW w:w="923" w:type="dxa"/>
          </w:tcPr>
          <w:p>
            <w:pPr>
              <w:pStyle w:val="TableParagraph"/>
              <w:ind w:left="6" w:right="1"/>
              <w:rPr>
                <w:sz w:val="16"/>
              </w:rPr>
            </w:pPr>
            <w:r>
              <w:rPr>
                <w:spacing w:val="-2"/>
                <w:sz w:val="16"/>
              </w:rPr>
              <w:t>2952.02</w:t>
            </w:r>
          </w:p>
        </w:tc>
        <w:tc>
          <w:tcPr>
            <w:tcW w:w="800" w:type="dxa"/>
          </w:tcPr>
          <w:p>
            <w:pPr>
              <w:pStyle w:val="TableParagraph"/>
              <w:ind w:right="38"/>
              <w:rPr>
                <w:sz w:val="16"/>
              </w:rPr>
            </w:pPr>
            <w:r>
              <w:rPr>
                <w:spacing w:val="-2"/>
                <w:sz w:val="16"/>
              </w:rPr>
              <w:t>24.47</w:t>
            </w:r>
          </w:p>
        </w:tc>
        <w:tc>
          <w:tcPr>
            <w:tcW w:w="778" w:type="dxa"/>
          </w:tcPr>
          <w:p>
            <w:pPr>
              <w:pStyle w:val="TableParagraph"/>
              <w:ind w:right="14"/>
              <w:rPr>
                <w:sz w:val="16"/>
              </w:rPr>
            </w:pPr>
            <w:r>
              <w:rPr>
                <w:spacing w:val="-4"/>
                <w:sz w:val="16"/>
              </w:rPr>
              <w:t>0.83</w:t>
            </w:r>
          </w:p>
        </w:tc>
        <w:tc>
          <w:tcPr>
            <w:tcW w:w="1006" w:type="dxa"/>
          </w:tcPr>
          <w:p>
            <w:pPr>
              <w:pStyle w:val="TableParagraph"/>
              <w:ind w:left="31" w:right="1"/>
              <w:rPr>
                <w:sz w:val="16"/>
              </w:rPr>
            </w:pPr>
            <w:r>
              <w:rPr>
                <w:spacing w:val="-2"/>
                <w:sz w:val="16"/>
              </w:rPr>
              <w:t>2439.13</w:t>
            </w:r>
          </w:p>
        </w:tc>
        <w:tc>
          <w:tcPr>
            <w:tcW w:w="798" w:type="dxa"/>
          </w:tcPr>
          <w:p>
            <w:pPr>
              <w:pStyle w:val="TableParagraph"/>
              <w:ind w:left="20"/>
              <w:rPr>
                <w:sz w:val="16"/>
              </w:rPr>
            </w:pPr>
            <w:r>
              <w:rPr>
                <w:spacing w:val="-2"/>
                <w:sz w:val="16"/>
              </w:rPr>
              <w:t>82.63</w:t>
            </w:r>
          </w:p>
        </w:tc>
        <w:tc>
          <w:tcPr>
            <w:tcW w:w="879" w:type="dxa"/>
          </w:tcPr>
          <w:p>
            <w:pPr>
              <w:pStyle w:val="TableParagraph"/>
              <w:ind w:left="220"/>
              <w:jc w:val="left"/>
              <w:rPr>
                <w:sz w:val="16"/>
              </w:rPr>
            </w:pPr>
            <w:r>
              <w:rPr>
                <w:spacing w:val="-2"/>
                <w:sz w:val="16"/>
              </w:rPr>
              <w:t>233.06</w:t>
            </w:r>
          </w:p>
        </w:tc>
        <w:tc>
          <w:tcPr>
            <w:tcW w:w="828" w:type="dxa"/>
          </w:tcPr>
          <w:p>
            <w:pPr>
              <w:pStyle w:val="TableParagraph"/>
              <w:ind w:left="260"/>
              <w:jc w:val="left"/>
              <w:rPr>
                <w:sz w:val="16"/>
              </w:rPr>
            </w:pPr>
            <w:r>
              <w:rPr>
                <w:spacing w:val="-4"/>
                <w:sz w:val="16"/>
              </w:rPr>
              <w:t>7.89</w:t>
            </w:r>
          </w:p>
        </w:tc>
        <w:tc>
          <w:tcPr>
            <w:tcW w:w="958" w:type="dxa"/>
          </w:tcPr>
          <w:p>
            <w:pPr>
              <w:pStyle w:val="TableParagraph"/>
              <w:ind w:right="12"/>
              <w:rPr>
                <w:sz w:val="16"/>
              </w:rPr>
            </w:pPr>
            <w:r>
              <w:rPr>
                <w:spacing w:val="-2"/>
                <w:sz w:val="16"/>
              </w:rPr>
              <w:t>255.35</w:t>
            </w:r>
          </w:p>
        </w:tc>
        <w:tc>
          <w:tcPr>
            <w:tcW w:w="882" w:type="dxa"/>
          </w:tcPr>
          <w:p>
            <w:pPr>
              <w:pStyle w:val="TableParagraph"/>
              <w:ind w:left="22"/>
              <w:rPr>
                <w:sz w:val="16"/>
              </w:rPr>
            </w:pPr>
            <w:r>
              <w:rPr>
                <w:spacing w:val="-4"/>
                <w:sz w:val="16"/>
              </w:rPr>
              <w:t>8.65</w:t>
            </w:r>
          </w:p>
        </w:tc>
      </w:tr>
      <w:tr>
        <w:trPr>
          <w:trHeight w:val="283" w:hRule="atLeast"/>
        </w:trPr>
        <w:tc>
          <w:tcPr>
            <w:tcW w:w="757" w:type="dxa"/>
          </w:tcPr>
          <w:p>
            <w:pPr>
              <w:pStyle w:val="TableParagraph"/>
              <w:spacing w:before="42"/>
              <w:ind w:left="27"/>
              <w:rPr>
                <w:sz w:val="16"/>
              </w:rPr>
            </w:pPr>
            <w:r>
              <w:rPr>
                <w:spacing w:val="-4"/>
                <w:sz w:val="16"/>
              </w:rPr>
              <w:t>2008</w:t>
            </w:r>
          </w:p>
        </w:tc>
        <w:tc>
          <w:tcPr>
            <w:tcW w:w="923" w:type="dxa"/>
          </w:tcPr>
          <w:p>
            <w:pPr>
              <w:pStyle w:val="TableParagraph"/>
              <w:spacing w:before="42"/>
              <w:ind w:left="6" w:right="1"/>
              <w:rPr>
                <w:sz w:val="16"/>
              </w:rPr>
            </w:pPr>
            <w:r>
              <w:rPr>
                <w:spacing w:val="-2"/>
                <w:sz w:val="16"/>
              </w:rPr>
              <w:t>3118.32</w:t>
            </w:r>
          </w:p>
        </w:tc>
        <w:tc>
          <w:tcPr>
            <w:tcW w:w="800" w:type="dxa"/>
          </w:tcPr>
          <w:p>
            <w:pPr>
              <w:pStyle w:val="TableParagraph"/>
              <w:spacing w:before="42"/>
              <w:ind w:right="38"/>
              <w:rPr>
                <w:sz w:val="16"/>
              </w:rPr>
            </w:pPr>
            <w:r>
              <w:rPr>
                <w:spacing w:val="-2"/>
                <w:sz w:val="16"/>
              </w:rPr>
              <w:t>23.34</w:t>
            </w:r>
          </w:p>
        </w:tc>
        <w:tc>
          <w:tcPr>
            <w:tcW w:w="778" w:type="dxa"/>
          </w:tcPr>
          <w:p>
            <w:pPr>
              <w:pStyle w:val="TableParagraph"/>
              <w:spacing w:before="42"/>
              <w:ind w:right="14"/>
              <w:rPr>
                <w:sz w:val="16"/>
              </w:rPr>
            </w:pPr>
            <w:r>
              <w:rPr>
                <w:spacing w:val="-4"/>
                <w:sz w:val="16"/>
              </w:rPr>
              <w:t>0.75</w:t>
            </w:r>
          </w:p>
        </w:tc>
        <w:tc>
          <w:tcPr>
            <w:tcW w:w="1006" w:type="dxa"/>
          </w:tcPr>
          <w:p>
            <w:pPr>
              <w:pStyle w:val="TableParagraph"/>
              <w:spacing w:before="42"/>
              <w:ind w:left="31" w:right="1"/>
              <w:rPr>
                <w:sz w:val="16"/>
              </w:rPr>
            </w:pPr>
            <w:r>
              <w:rPr>
                <w:spacing w:val="-2"/>
                <w:sz w:val="16"/>
              </w:rPr>
              <w:t>2529.68</w:t>
            </w:r>
          </w:p>
        </w:tc>
        <w:tc>
          <w:tcPr>
            <w:tcW w:w="798" w:type="dxa"/>
          </w:tcPr>
          <w:p>
            <w:pPr>
              <w:pStyle w:val="TableParagraph"/>
              <w:spacing w:before="42"/>
              <w:ind w:left="20"/>
              <w:rPr>
                <w:sz w:val="16"/>
              </w:rPr>
            </w:pPr>
            <w:r>
              <w:rPr>
                <w:spacing w:val="-2"/>
                <w:sz w:val="16"/>
              </w:rPr>
              <w:t>81.12</w:t>
            </w:r>
          </w:p>
        </w:tc>
        <w:tc>
          <w:tcPr>
            <w:tcW w:w="879" w:type="dxa"/>
          </w:tcPr>
          <w:p>
            <w:pPr>
              <w:pStyle w:val="TableParagraph"/>
              <w:spacing w:before="42"/>
              <w:ind w:left="220"/>
              <w:jc w:val="left"/>
              <w:rPr>
                <w:sz w:val="16"/>
              </w:rPr>
            </w:pPr>
            <w:r>
              <w:rPr>
                <w:spacing w:val="-2"/>
                <w:sz w:val="16"/>
              </w:rPr>
              <w:t>269.57</w:t>
            </w:r>
          </w:p>
        </w:tc>
        <w:tc>
          <w:tcPr>
            <w:tcW w:w="828" w:type="dxa"/>
          </w:tcPr>
          <w:p>
            <w:pPr>
              <w:pStyle w:val="TableParagraph"/>
              <w:spacing w:before="42"/>
              <w:ind w:left="260"/>
              <w:jc w:val="left"/>
              <w:rPr>
                <w:sz w:val="16"/>
              </w:rPr>
            </w:pPr>
            <w:r>
              <w:rPr>
                <w:spacing w:val="-4"/>
                <w:sz w:val="16"/>
              </w:rPr>
              <w:t>8.64</w:t>
            </w:r>
          </w:p>
        </w:tc>
        <w:tc>
          <w:tcPr>
            <w:tcW w:w="958" w:type="dxa"/>
          </w:tcPr>
          <w:p>
            <w:pPr>
              <w:pStyle w:val="TableParagraph"/>
              <w:spacing w:before="42"/>
              <w:ind w:right="12"/>
              <w:rPr>
                <w:sz w:val="16"/>
              </w:rPr>
            </w:pPr>
            <w:r>
              <w:rPr>
                <w:spacing w:val="-2"/>
                <w:sz w:val="16"/>
              </w:rPr>
              <w:t>295.74</w:t>
            </w:r>
          </w:p>
        </w:tc>
        <w:tc>
          <w:tcPr>
            <w:tcW w:w="882" w:type="dxa"/>
          </w:tcPr>
          <w:p>
            <w:pPr>
              <w:pStyle w:val="TableParagraph"/>
              <w:spacing w:before="42"/>
              <w:ind w:left="22"/>
              <w:rPr>
                <w:sz w:val="16"/>
              </w:rPr>
            </w:pPr>
            <w:r>
              <w:rPr>
                <w:spacing w:val="-4"/>
                <w:sz w:val="16"/>
              </w:rPr>
              <w:t>9.48</w:t>
            </w:r>
          </w:p>
        </w:tc>
      </w:tr>
      <w:tr>
        <w:trPr>
          <w:trHeight w:val="284" w:hRule="atLeast"/>
        </w:trPr>
        <w:tc>
          <w:tcPr>
            <w:tcW w:w="757" w:type="dxa"/>
          </w:tcPr>
          <w:p>
            <w:pPr>
              <w:pStyle w:val="TableParagraph"/>
              <w:ind w:left="27"/>
              <w:rPr>
                <w:sz w:val="16"/>
              </w:rPr>
            </w:pPr>
            <w:r>
              <w:rPr>
                <w:spacing w:val="-4"/>
                <w:sz w:val="16"/>
              </w:rPr>
              <w:t>2009</w:t>
            </w:r>
          </w:p>
        </w:tc>
        <w:tc>
          <w:tcPr>
            <w:tcW w:w="923" w:type="dxa"/>
          </w:tcPr>
          <w:p>
            <w:pPr>
              <w:pStyle w:val="TableParagraph"/>
              <w:ind w:left="6" w:right="1"/>
              <w:rPr>
                <w:sz w:val="16"/>
              </w:rPr>
            </w:pPr>
            <w:r>
              <w:rPr>
                <w:spacing w:val="-2"/>
                <w:sz w:val="16"/>
              </w:rPr>
              <w:t>3313.99</w:t>
            </w:r>
          </w:p>
        </w:tc>
        <w:tc>
          <w:tcPr>
            <w:tcW w:w="800" w:type="dxa"/>
          </w:tcPr>
          <w:p>
            <w:pPr>
              <w:pStyle w:val="TableParagraph"/>
              <w:ind w:right="38"/>
              <w:rPr>
                <w:sz w:val="16"/>
              </w:rPr>
            </w:pPr>
            <w:r>
              <w:rPr>
                <w:spacing w:val="-2"/>
                <w:sz w:val="16"/>
              </w:rPr>
              <w:t>25.45</w:t>
            </w:r>
          </w:p>
        </w:tc>
        <w:tc>
          <w:tcPr>
            <w:tcW w:w="778" w:type="dxa"/>
          </w:tcPr>
          <w:p>
            <w:pPr>
              <w:pStyle w:val="TableParagraph"/>
              <w:ind w:right="14"/>
              <w:rPr>
                <w:sz w:val="16"/>
              </w:rPr>
            </w:pPr>
            <w:r>
              <w:rPr>
                <w:spacing w:val="-4"/>
                <w:sz w:val="16"/>
              </w:rPr>
              <w:t>0.77</w:t>
            </w:r>
          </w:p>
        </w:tc>
        <w:tc>
          <w:tcPr>
            <w:tcW w:w="1006" w:type="dxa"/>
          </w:tcPr>
          <w:p>
            <w:pPr>
              <w:pStyle w:val="TableParagraph"/>
              <w:ind w:left="31" w:right="1"/>
              <w:rPr>
                <w:sz w:val="16"/>
              </w:rPr>
            </w:pPr>
            <w:r>
              <w:rPr>
                <w:spacing w:val="-2"/>
                <w:sz w:val="16"/>
              </w:rPr>
              <w:t>2660.16</w:t>
            </w:r>
          </w:p>
        </w:tc>
        <w:tc>
          <w:tcPr>
            <w:tcW w:w="798" w:type="dxa"/>
          </w:tcPr>
          <w:p>
            <w:pPr>
              <w:pStyle w:val="TableParagraph"/>
              <w:ind w:left="20"/>
              <w:rPr>
                <w:sz w:val="16"/>
              </w:rPr>
            </w:pPr>
            <w:r>
              <w:rPr>
                <w:spacing w:val="-2"/>
                <w:sz w:val="16"/>
              </w:rPr>
              <w:t>80.27</w:t>
            </w:r>
          </w:p>
        </w:tc>
        <w:tc>
          <w:tcPr>
            <w:tcW w:w="879" w:type="dxa"/>
          </w:tcPr>
          <w:p>
            <w:pPr>
              <w:pStyle w:val="TableParagraph"/>
              <w:ind w:left="220"/>
              <w:jc w:val="left"/>
              <w:rPr>
                <w:sz w:val="16"/>
              </w:rPr>
            </w:pPr>
            <w:r>
              <w:rPr>
                <w:spacing w:val="-2"/>
                <w:sz w:val="16"/>
              </w:rPr>
              <w:t>304.44</w:t>
            </w:r>
          </w:p>
        </w:tc>
        <w:tc>
          <w:tcPr>
            <w:tcW w:w="828" w:type="dxa"/>
          </w:tcPr>
          <w:p>
            <w:pPr>
              <w:pStyle w:val="TableParagraph"/>
              <w:ind w:left="260"/>
              <w:jc w:val="left"/>
              <w:rPr>
                <w:sz w:val="16"/>
              </w:rPr>
            </w:pPr>
            <w:r>
              <w:rPr>
                <w:spacing w:val="-4"/>
                <w:sz w:val="16"/>
              </w:rPr>
              <w:t>9.19</w:t>
            </w:r>
          </w:p>
        </w:tc>
        <w:tc>
          <w:tcPr>
            <w:tcW w:w="958" w:type="dxa"/>
          </w:tcPr>
          <w:p>
            <w:pPr>
              <w:pStyle w:val="TableParagraph"/>
              <w:ind w:right="12"/>
              <w:rPr>
                <w:sz w:val="16"/>
              </w:rPr>
            </w:pPr>
            <w:r>
              <w:rPr>
                <w:spacing w:val="-2"/>
                <w:sz w:val="16"/>
              </w:rPr>
              <w:t>323.94</w:t>
            </w:r>
          </w:p>
        </w:tc>
        <w:tc>
          <w:tcPr>
            <w:tcW w:w="882" w:type="dxa"/>
          </w:tcPr>
          <w:p>
            <w:pPr>
              <w:pStyle w:val="TableParagraph"/>
              <w:ind w:left="22"/>
              <w:rPr>
                <w:sz w:val="16"/>
              </w:rPr>
            </w:pPr>
            <w:r>
              <w:rPr>
                <w:spacing w:val="-4"/>
                <w:sz w:val="16"/>
              </w:rPr>
              <w:t>9.77</w:t>
            </w:r>
          </w:p>
        </w:tc>
      </w:tr>
      <w:tr>
        <w:trPr>
          <w:trHeight w:val="283" w:hRule="atLeast"/>
        </w:trPr>
        <w:tc>
          <w:tcPr>
            <w:tcW w:w="757" w:type="dxa"/>
          </w:tcPr>
          <w:p>
            <w:pPr>
              <w:pStyle w:val="TableParagraph"/>
              <w:ind w:left="27"/>
              <w:rPr>
                <w:sz w:val="16"/>
              </w:rPr>
            </w:pPr>
            <w:r>
              <w:rPr>
                <w:spacing w:val="-4"/>
                <w:sz w:val="16"/>
              </w:rPr>
              <w:t>2010</w:t>
            </w:r>
          </w:p>
        </w:tc>
        <w:tc>
          <w:tcPr>
            <w:tcW w:w="923" w:type="dxa"/>
          </w:tcPr>
          <w:p>
            <w:pPr>
              <w:pStyle w:val="TableParagraph"/>
              <w:ind w:left="6" w:right="1"/>
              <w:rPr>
                <w:sz w:val="16"/>
              </w:rPr>
            </w:pPr>
            <w:r>
              <w:rPr>
                <w:spacing w:val="-2"/>
                <w:sz w:val="16"/>
              </w:rPr>
              <w:t>3864.37</w:t>
            </w:r>
          </w:p>
        </w:tc>
        <w:tc>
          <w:tcPr>
            <w:tcW w:w="800" w:type="dxa"/>
          </w:tcPr>
          <w:p>
            <w:pPr>
              <w:pStyle w:val="TableParagraph"/>
              <w:ind w:right="38"/>
              <w:rPr>
                <w:sz w:val="16"/>
              </w:rPr>
            </w:pPr>
            <w:r>
              <w:rPr>
                <w:spacing w:val="-2"/>
                <w:sz w:val="16"/>
              </w:rPr>
              <w:t>28.36</w:t>
            </w:r>
          </w:p>
        </w:tc>
        <w:tc>
          <w:tcPr>
            <w:tcW w:w="778" w:type="dxa"/>
          </w:tcPr>
          <w:p>
            <w:pPr>
              <w:pStyle w:val="TableParagraph"/>
              <w:ind w:right="14"/>
              <w:rPr>
                <w:sz w:val="16"/>
              </w:rPr>
            </w:pPr>
            <w:r>
              <w:rPr>
                <w:spacing w:val="-4"/>
                <w:sz w:val="16"/>
              </w:rPr>
              <w:t>0.73</w:t>
            </w:r>
          </w:p>
        </w:tc>
        <w:tc>
          <w:tcPr>
            <w:tcW w:w="1006" w:type="dxa"/>
          </w:tcPr>
          <w:p>
            <w:pPr>
              <w:pStyle w:val="TableParagraph"/>
              <w:ind w:left="31" w:right="1"/>
              <w:rPr>
                <w:sz w:val="16"/>
              </w:rPr>
            </w:pPr>
            <w:r>
              <w:rPr>
                <w:spacing w:val="-2"/>
                <w:sz w:val="16"/>
              </w:rPr>
              <w:t>3085.35</w:t>
            </w:r>
          </w:p>
        </w:tc>
        <w:tc>
          <w:tcPr>
            <w:tcW w:w="798" w:type="dxa"/>
          </w:tcPr>
          <w:p>
            <w:pPr>
              <w:pStyle w:val="TableParagraph"/>
              <w:ind w:left="20"/>
              <w:rPr>
                <w:sz w:val="16"/>
              </w:rPr>
            </w:pPr>
            <w:r>
              <w:rPr>
                <w:spacing w:val="-2"/>
                <w:sz w:val="16"/>
              </w:rPr>
              <w:t>79.84</w:t>
            </w:r>
          </w:p>
        </w:tc>
        <w:tc>
          <w:tcPr>
            <w:tcW w:w="879" w:type="dxa"/>
          </w:tcPr>
          <w:p>
            <w:pPr>
              <w:pStyle w:val="TableParagraph"/>
              <w:ind w:left="220"/>
              <w:jc w:val="left"/>
              <w:rPr>
                <w:sz w:val="16"/>
              </w:rPr>
            </w:pPr>
            <w:r>
              <w:rPr>
                <w:spacing w:val="-2"/>
                <w:sz w:val="16"/>
              </w:rPr>
              <w:t>361.04</w:t>
            </w:r>
          </w:p>
        </w:tc>
        <w:tc>
          <w:tcPr>
            <w:tcW w:w="828" w:type="dxa"/>
          </w:tcPr>
          <w:p>
            <w:pPr>
              <w:pStyle w:val="TableParagraph"/>
              <w:ind w:left="260"/>
              <w:jc w:val="left"/>
              <w:rPr>
                <w:sz w:val="16"/>
              </w:rPr>
            </w:pPr>
            <w:r>
              <w:rPr>
                <w:spacing w:val="-4"/>
                <w:sz w:val="16"/>
              </w:rPr>
              <w:t>9.34</w:t>
            </w:r>
          </w:p>
        </w:tc>
        <w:tc>
          <w:tcPr>
            <w:tcW w:w="958" w:type="dxa"/>
          </w:tcPr>
          <w:p>
            <w:pPr>
              <w:pStyle w:val="TableParagraph"/>
              <w:ind w:right="12"/>
              <w:rPr>
                <w:sz w:val="16"/>
              </w:rPr>
            </w:pPr>
            <w:r>
              <w:rPr>
                <w:spacing w:val="-2"/>
                <w:sz w:val="16"/>
              </w:rPr>
              <w:t>389.62</w:t>
            </w:r>
          </w:p>
        </w:tc>
        <w:tc>
          <w:tcPr>
            <w:tcW w:w="882" w:type="dxa"/>
          </w:tcPr>
          <w:p>
            <w:pPr>
              <w:pStyle w:val="TableParagraph"/>
              <w:ind w:left="22" w:right="1"/>
              <w:rPr>
                <w:sz w:val="16"/>
              </w:rPr>
            </w:pPr>
            <w:r>
              <w:rPr>
                <w:spacing w:val="-2"/>
                <w:sz w:val="16"/>
              </w:rPr>
              <w:t>10.08</w:t>
            </w:r>
          </w:p>
        </w:tc>
      </w:tr>
      <w:tr>
        <w:trPr>
          <w:trHeight w:val="283" w:hRule="atLeast"/>
        </w:trPr>
        <w:tc>
          <w:tcPr>
            <w:tcW w:w="757" w:type="dxa"/>
          </w:tcPr>
          <w:p>
            <w:pPr>
              <w:pStyle w:val="TableParagraph"/>
              <w:spacing w:before="42"/>
              <w:ind w:left="27"/>
              <w:rPr>
                <w:sz w:val="16"/>
              </w:rPr>
            </w:pPr>
            <w:r>
              <w:rPr>
                <w:spacing w:val="-4"/>
                <w:sz w:val="16"/>
              </w:rPr>
              <w:t>2011</w:t>
            </w:r>
          </w:p>
        </w:tc>
        <w:tc>
          <w:tcPr>
            <w:tcW w:w="923" w:type="dxa"/>
          </w:tcPr>
          <w:p>
            <w:pPr>
              <w:pStyle w:val="TableParagraph"/>
              <w:spacing w:before="42"/>
              <w:ind w:left="6" w:right="1"/>
              <w:rPr>
                <w:sz w:val="16"/>
              </w:rPr>
            </w:pPr>
            <w:r>
              <w:rPr>
                <w:spacing w:val="-2"/>
                <w:sz w:val="16"/>
              </w:rPr>
              <w:t>4281.62</w:t>
            </w:r>
          </w:p>
        </w:tc>
        <w:tc>
          <w:tcPr>
            <w:tcW w:w="800" w:type="dxa"/>
          </w:tcPr>
          <w:p>
            <w:pPr>
              <w:pStyle w:val="TableParagraph"/>
              <w:spacing w:before="42"/>
              <w:ind w:right="38"/>
              <w:rPr>
                <w:sz w:val="16"/>
              </w:rPr>
            </w:pPr>
            <w:r>
              <w:rPr>
                <w:spacing w:val="-2"/>
                <w:sz w:val="16"/>
              </w:rPr>
              <w:t>33.01</w:t>
            </w:r>
          </w:p>
        </w:tc>
        <w:tc>
          <w:tcPr>
            <w:tcW w:w="778" w:type="dxa"/>
          </w:tcPr>
          <w:p>
            <w:pPr>
              <w:pStyle w:val="TableParagraph"/>
              <w:spacing w:before="42"/>
              <w:ind w:right="14"/>
              <w:rPr>
                <w:sz w:val="16"/>
              </w:rPr>
            </w:pPr>
            <w:r>
              <w:rPr>
                <w:spacing w:val="-4"/>
                <w:sz w:val="16"/>
              </w:rPr>
              <w:t>0.77</w:t>
            </w:r>
          </w:p>
        </w:tc>
        <w:tc>
          <w:tcPr>
            <w:tcW w:w="1006" w:type="dxa"/>
          </w:tcPr>
          <w:p>
            <w:pPr>
              <w:pStyle w:val="TableParagraph"/>
              <w:spacing w:before="42"/>
              <w:ind w:left="31" w:right="1"/>
              <w:rPr>
                <w:sz w:val="16"/>
              </w:rPr>
            </w:pPr>
            <w:r>
              <w:rPr>
                <w:spacing w:val="-2"/>
                <w:sz w:val="16"/>
              </w:rPr>
              <w:t>3424.64</w:t>
            </w:r>
          </w:p>
        </w:tc>
        <w:tc>
          <w:tcPr>
            <w:tcW w:w="798" w:type="dxa"/>
          </w:tcPr>
          <w:p>
            <w:pPr>
              <w:pStyle w:val="TableParagraph"/>
              <w:spacing w:before="42"/>
              <w:ind w:left="20"/>
              <w:rPr>
                <w:sz w:val="16"/>
              </w:rPr>
            </w:pPr>
            <w:r>
              <w:rPr>
                <w:spacing w:val="-2"/>
                <w:sz w:val="16"/>
              </w:rPr>
              <w:t>79.98</w:t>
            </w:r>
          </w:p>
        </w:tc>
        <w:tc>
          <w:tcPr>
            <w:tcW w:w="879" w:type="dxa"/>
          </w:tcPr>
          <w:p>
            <w:pPr>
              <w:pStyle w:val="TableParagraph"/>
              <w:spacing w:before="42"/>
              <w:ind w:left="220"/>
              <w:jc w:val="left"/>
              <w:rPr>
                <w:sz w:val="16"/>
              </w:rPr>
            </w:pPr>
            <w:r>
              <w:rPr>
                <w:spacing w:val="-2"/>
                <w:sz w:val="16"/>
              </w:rPr>
              <w:t>415.76</w:t>
            </w:r>
          </w:p>
        </w:tc>
        <w:tc>
          <w:tcPr>
            <w:tcW w:w="828" w:type="dxa"/>
          </w:tcPr>
          <w:p>
            <w:pPr>
              <w:pStyle w:val="TableParagraph"/>
              <w:spacing w:before="42"/>
              <w:ind w:left="260"/>
              <w:jc w:val="left"/>
              <w:rPr>
                <w:sz w:val="16"/>
              </w:rPr>
            </w:pPr>
            <w:r>
              <w:rPr>
                <w:spacing w:val="-4"/>
                <w:sz w:val="16"/>
              </w:rPr>
              <w:t>9.71</w:t>
            </w:r>
          </w:p>
        </w:tc>
        <w:tc>
          <w:tcPr>
            <w:tcW w:w="958" w:type="dxa"/>
          </w:tcPr>
          <w:p>
            <w:pPr>
              <w:pStyle w:val="TableParagraph"/>
              <w:spacing w:before="42"/>
              <w:ind w:right="12"/>
              <w:rPr>
                <w:sz w:val="16"/>
              </w:rPr>
            </w:pPr>
            <w:r>
              <w:rPr>
                <w:spacing w:val="-2"/>
                <w:sz w:val="16"/>
              </w:rPr>
              <w:t>408.21</w:t>
            </w:r>
          </w:p>
        </w:tc>
        <w:tc>
          <w:tcPr>
            <w:tcW w:w="882" w:type="dxa"/>
          </w:tcPr>
          <w:p>
            <w:pPr>
              <w:pStyle w:val="TableParagraph"/>
              <w:spacing w:before="42"/>
              <w:ind w:left="22"/>
              <w:rPr>
                <w:sz w:val="16"/>
              </w:rPr>
            </w:pPr>
            <w:r>
              <w:rPr>
                <w:spacing w:val="-4"/>
                <w:sz w:val="16"/>
              </w:rPr>
              <w:t>9.53</w:t>
            </w:r>
          </w:p>
        </w:tc>
      </w:tr>
      <w:tr>
        <w:trPr>
          <w:trHeight w:val="282" w:hRule="atLeast"/>
        </w:trPr>
        <w:tc>
          <w:tcPr>
            <w:tcW w:w="757" w:type="dxa"/>
            <w:tcBorders>
              <w:bottom w:val="single" w:sz="18" w:space="0" w:color="000000"/>
            </w:tcBorders>
          </w:tcPr>
          <w:p>
            <w:pPr>
              <w:pStyle w:val="TableParagraph"/>
              <w:ind w:left="27"/>
              <w:rPr>
                <w:sz w:val="16"/>
              </w:rPr>
            </w:pPr>
            <w:r>
              <w:rPr>
                <w:spacing w:val="-4"/>
                <w:sz w:val="16"/>
              </w:rPr>
              <w:t>2012</w:t>
            </w:r>
          </w:p>
        </w:tc>
        <w:tc>
          <w:tcPr>
            <w:tcW w:w="923" w:type="dxa"/>
            <w:tcBorders>
              <w:bottom w:val="single" w:sz="18" w:space="0" w:color="000000"/>
            </w:tcBorders>
          </w:tcPr>
          <w:p>
            <w:pPr>
              <w:pStyle w:val="TableParagraph"/>
              <w:ind w:left="6" w:right="1"/>
              <w:rPr>
                <w:sz w:val="16"/>
              </w:rPr>
            </w:pPr>
            <w:r>
              <w:rPr>
                <w:spacing w:val="-2"/>
                <w:sz w:val="16"/>
              </w:rPr>
              <w:t>4580.90</w:t>
            </w:r>
          </w:p>
        </w:tc>
        <w:tc>
          <w:tcPr>
            <w:tcW w:w="800" w:type="dxa"/>
            <w:tcBorders>
              <w:bottom w:val="single" w:sz="18" w:space="0" w:color="000000"/>
            </w:tcBorders>
          </w:tcPr>
          <w:p>
            <w:pPr>
              <w:pStyle w:val="TableParagraph"/>
              <w:ind w:right="38"/>
              <w:rPr>
                <w:sz w:val="16"/>
              </w:rPr>
            </w:pPr>
            <w:r>
              <w:rPr>
                <w:spacing w:val="-2"/>
                <w:sz w:val="16"/>
              </w:rPr>
              <w:t>37.96</w:t>
            </w:r>
          </w:p>
        </w:tc>
        <w:tc>
          <w:tcPr>
            <w:tcW w:w="778" w:type="dxa"/>
            <w:tcBorders>
              <w:bottom w:val="single" w:sz="18" w:space="0" w:color="000000"/>
            </w:tcBorders>
          </w:tcPr>
          <w:p>
            <w:pPr>
              <w:pStyle w:val="TableParagraph"/>
              <w:ind w:right="14"/>
              <w:rPr>
                <w:sz w:val="16"/>
              </w:rPr>
            </w:pPr>
            <w:r>
              <w:rPr>
                <w:spacing w:val="-4"/>
                <w:sz w:val="16"/>
              </w:rPr>
              <w:t>0.83</w:t>
            </w:r>
          </w:p>
        </w:tc>
        <w:tc>
          <w:tcPr>
            <w:tcW w:w="1006" w:type="dxa"/>
            <w:tcBorders>
              <w:bottom w:val="single" w:sz="18" w:space="0" w:color="000000"/>
            </w:tcBorders>
          </w:tcPr>
          <w:p>
            <w:pPr>
              <w:pStyle w:val="TableParagraph"/>
              <w:ind w:left="31" w:right="1"/>
              <w:rPr>
                <w:sz w:val="16"/>
              </w:rPr>
            </w:pPr>
            <w:r>
              <w:rPr>
                <w:spacing w:val="-2"/>
                <w:sz w:val="16"/>
              </w:rPr>
              <w:t>3605.58</w:t>
            </w:r>
          </w:p>
        </w:tc>
        <w:tc>
          <w:tcPr>
            <w:tcW w:w="798" w:type="dxa"/>
            <w:tcBorders>
              <w:bottom w:val="single" w:sz="18" w:space="0" w:color="000000"/>
            </w:tcBorders>
          </w:tcPr>
          <w:p>
            <w:pPr>
              <w:pStyle w:val="TableParagraph"/>
              <w:ind w:left="20"/>
              <w:rPr>
                <w:sz w:val="16"/>
              </w:rPr>
            </w:pPr>
            <w:r>
              <w:rPr>
                <w:spacing w:val="-2"/>
                <w:sz w:val="16"/>
              </w:rPr>
              <w:t>78.71</w:t>
            </w:r>
          </w:p>
        </w:tc>
        <w:tc>
          <w:tcPr>
            <w:tcW w:w="879" w:type="dxa"/>
            <w:tcBorders>
              <w:bottom w:val="single" w:sz="18" w:space="0" w:color="000000"/>
            </w:tcBorders>
          </w:tcPr>
          <w:p>
            <w:pPr>
              <w:pStyle w:val="TableParagraph"/>
              <w:ind w:left="220"/>
              <w:jc w:val="left"/>
              <w:rPr>
                <w:sz w:val="16"/>
              </w:rPr>
            </w:pPr>
            <w:r>
              <w:rPr>
                <w:spacing w:val="-2"/>
                <w:sz w:val="16"/>
              </w:rPr>
              <w:t>468.51</w:t>
            </w:r>
          </w:p>
        </w:tc>
        <w:tc>
          <w:tcPr>
            <w:tcW w:w="828" w:type="dxa"/>
            <w:tcBorders>
              <w:bottom w:val="single" w:sz="18" w:space="0" w:color="000000"/>
            </w:tcBorders>
          </w:tcPr>
          <w:p>
            <w:pPr>
              <w:pStyle w:val="TableParagraph"/>
              <w:ind w:left="219"/>
              <w:jc w:val="left"/>
              <w:rPr>
                <w:sz w:val="16"/>
              </w:rPr>
            </w:pPr>
            <w:r>
              <w:rPr>
                <w:spacing w:val="-2"/>
                <w:sz w:val="16"/>
              </w:rPr>
              <w:t>10.23</w:t>
            </w:r>
          </w:p>
        </w:tc>
        <w:tc>
          <w:tcPr>
            <w:tcW w:w="958" w:type="dxa"/>
            <w:tcBorders>
              <w:bottom w:val="single" w:sz="18" w:space="0" w:color="000000"/>
            </w:tcBorders>
          </w:tcPr>
          <w:p>
            <w:pPr>
              <w:pStyle w:val="TableParagraph"/>
              <w:ind w:right="12"/>
              <w:rPr>
                <w:sz w:val="16"/>
              </w:rPr>
            </w:pPr>
            <w:r>
              <w:rPr>
                <w:spacing w:val="-2"/>
                <w:sz w:val="16"/>
              </w:rPr>
              <w:t>468.85</w:t>
            </w:r>
          </w:p>
        </w:tc>
        <w:tc>
          <w:tcPr>
            <w:tcW w:w="882" w:type="dxa"/>
            <w:tcBorders>
              <w:bottom w:val="single" w:sz="18" w:space="0" w:color="000000"/>
            </w:tcBorders>
          </w:tcPr>
          <w:p>
            <w:pPr>
              <w:pStyle w:val="TableParagraph"/>
              <w:ind w:left="22" w:right="1"/>
              <w:rPr>
                <w:sz w:val="16"/>
              </w:rPr>
            </w:pPr>
            <w:r>
              <w:rPr>
                <w:spacing w:val="-2"/>
                <w:sz w:val="16"/>
              </w:rPr>
              <w:t>10.23</w:t>
            </w:r>
          </w:p>
        </w:tc>
      </w:tr>
    </w:tbl>
    <w:p>
      <w:pPr>
        <w:spacing w:after="0"/>
        <w:rPr>
          <w:sz w:val="16"/>
        </w:rPr>
        <w:sectPr>
          <w:pgSz w:w="10890" w:h="14860"/>
          <w:pgMar w:header="713" w:footer="0" w:top="900" w:bottom="280" w:left="520" w:right="540"/>
        </w:sectPr>
      </w:pPr>
    </w:p>
    <w:p>
      <w:pPr>
        <w:pStyle w:val="BodyText"/>
        <w:spacing w:before="169"/>
      </w:pPr>
    </w:p>
    <w:p>
      <w:pPr>
        <w:pStyle w:val="ListParagraph"/>
        <w:numPr>
          <w:ilvl w:val="1"/>
          <w:numId w:val="1"/>
        </w:numPr>
        <w:tabs>
          <w:tab w:pos="781" w:val="left" w:leader="none"/>
        </w:tabs>
        <w:spacing w:line="240" w:lineRule="auto" w:before="0" w:after="0"/>
        <w:ind w:left="781" w:right="0" w:hanging="299"/>
        <w:jc w:val="left"/>
        <w:rPr>
          <w:i/>
          <w:sz w:val="20"/>
        </w:rPr>
      </w:pPr>
      <w:r>
        <w:rPr>
          <w:i/>
          <w:sz w:val="20"/>
        </w:rPr>
        <w:t>Model</w:t>
      </w:r>
      <w:r>
        <w:rPr>
          <w:i/>
          <w:spacing w:val="-3"/>
          <w:sz w:val="20"/>
        </w:rPr>
        <w:t> </w:t>
      </w:r>
      <w:r>
        <w:rPr>
          <w:i/>
          <w:sz w:val="20"/>
        </w:rPr>
        <w:t>forecasting</w:t>
      </w:r>
      <w:r>
        <w:rPr>
          <w:i/>
          <w:spacing w:val="-3"/>
          <w:sz w:val="20"/>
        </w:rPr>
        <w:t> </w:t>
      </w:r>
      <w:r>
        <w:rPr>
          <w:i/>
          <w:sz w:val="20"/>
        </w:rPr>
        <w:t>and</w:t>
      </w:r>
      <w:r>
        <w:rPr>
          <w:i/>
          <w:spacing w:val="-2"/>
          <w:sz w:val="20"/>
        </w:rPr>
        <w:t> </w:t>
      </w:r>
      <w:r>
        <w:rPr>
          <w:i/>
          <w:spacing w:val="-4"/>
          <w:sz w:val="20"/>
        </w:rPr>
        <w:t>test</w:t>
      </w:r>
    </w:p>
    <w:p>
      <w:pPr>
        <w:pStyle w:val="BodyText"/>
        <w:spacing w:line="294" w:lineRule="exact" w:before="199"/>
        <w:ind w:left="720"/>
      </w:pPr>
      <w:r>
        <w:rPr>
          <w:w w:val="105"/>
          <w:position w:val="1"/>
        </w:rPr>
        <w:t>In</w:t>
      </w:r>
      <w:r>
        <w:rPr>
          <w:spacing w:val="25"/>
          <w:w w:val="105"/>
          <w:position w:val="1"/>
        </w:rPr>
        <w:t> </w:t>
      </w:r>
      <w:r>
        <w:rPr>
          <w:w w:val="105"/>
          <w:position w:val="1"/>
        </w:rPr>
        <w:t>this</w:t>
      </w:r>
      <w:r>
        <w:rPr>
          <w:spacing w:val="31"/>
          <w:w w:val="105"/>
          <w:position w:val="1"/>
        </w:rPr>
        <w:t> </w:t>
      </w:r>
      <w:r>
        <w:rPr>
          <w:w w:val="105"/>
          <w:position w:val="1"/>
        </w:rPr>
        <w:t>model</w:t>
      </w:r>
      <w:r>
        <w:rPr>
          <w:spacing w:val="33"/>
          <w:w w:val="105"/>
          <w:position w:val="1"/>
        </w:rPr>
        <w:t> </w:t>
      </w:r>
      <w:r>
        <w:rPr>
          <w:i/>
          <w:w w:val="105"/>
          <w:sz w:val="21"/>
        </w:rPr>
        <w:t>n</w:t>
      </w:r>
      <w:r>
        <w:rPr>
          <w:i/>
          <w:spacing w:val="-10"/>
          <w:w w:val="105"/>
          <w:sz w:val="21"/>
        </w:rPr>
        <w:t> </w:t>
      </w:r>
      <w:r>
        <w:rPr>
          <w:rFonts w:ascii="Symbol" w:hAnsi="Symbol"/>
          <w:w w:val="105"/>
          <w:sz w:val="21"/>
        </w:rPr>
        <w:t></w:t>
      </w:r>
      <w:r>
        <w:rPr>
          <w:spacing w:val="-28"/>
          <w:w w:val="105"/>
          <w:sz w:val="21"/>
        </w:rPr>
        <w:t> </w:t>
      </w:r>
      <w:r>
        <w:rPr>
          <w:w w:val="105"/>
          <w:sz w:val="21"/>
        </w:rPr>
        <w:t>16</w:t>
      </w:r>
      <w:r>
        <w:rPr>
          <w:spacing w:val="-5"/>
          <w:w w:val="105"/>
          <w:sz w:val="21"/>
        </w:rPr>
        <w:t> </w:t>
      </w:r>
      <w:r>
        <w:rPr>
          <w:w w:val="105"/>
          <w:position w:val="1"/>
        </w:rPr>
        <w:t>,</w:t>
      </w:r>
      <w:r>
        <w:rPr>
          <w:spacing w:val="31"/>
          <w:w w:val="105"/>
          <w:position w:val="1"/>
        </w:rPr>
        <w:t> </w:t>
      </w:r>
      <w:r>
        <w:rPr>
          <w:w w:val="105"/>
          <w:position w:val="1"/>
        </w:rPr>
        <w:t>the</w:t>
      </w:r>
      <w:r>
        <w:rPr>
          <w:spacing w:val="31"/>
          <w:w w:val="105"/>
          <w:position w:val="1"/>
        </w:rPr>
        <w:t> </w:t>
      </w:r>
      <w:r>
        <w:rPr>
          <w:w w:val="105"/>
          <w:position w:val="1"/>
        </w:rPr>
        <w:t>raw</w:t>
      </w:r>
      <w:r>
        <w:rPr>
          <w:spacing w:val="31"/>
          <w:w w:val="105"/>
          <w:position w:val="1"/>
        </w:rPr>
        <w:t> </w:t>
      </w:r>
      <w:r>
        <w:rPr>
          <w:w w:val="105"/>
          <w:position w:val="1"/>
        </w:rPr>
        <w:t>data</w:t>
      </w:r>
      <w:r>
        <w:rPr>
          <w:spacing w:val="31"/>
          <w:w w:val="105"/>
          <w:position w:val="1"/>
        </w:rPr>
        <w:t> </w:t>
      </w:r>
      <w:r>
        <w:rPr>
          <w:w w:val="105"/>
          <w:position w:val="1"/>
        </w:rPr>
        <w:t>of</w:t>
      </w:r>
      <w:r>
        <w:rPr>
          <w:spacing w:val="31"/>
          <w:w w:val="105"/>
          <w:position w:val="1"/>
        </w:rPr>
        <w:t> </w:t>
      </w:r>
      <w:r>
        <w:rPr>
          <w:w w:val="105"/>
          <w:position w:val="1"/>
        </w:rPr>
        <w:t>social</w:t>
      </w:r>
      <w:r>
        <w:rPr>
          <w:spacing w:val="32"/>
          <w:w w:val="105"/>
          <w:position w:val="1"/>
        </w:rPr>
        <w:t> </w:t>
      </w:r>
      <w:r>
        <w:rPr>
          <w:w w:val="105"/>
          <w:position w:val="1"/>
        </w:rPr>
        <w:t>electricity</w:t>
      </w:r>
      <w:r>
        <w:rPr>
          <w:spacing w:val="31"/>
          <w:w w:val="105"/>
          <w:position w:val="1"/>
        </w:rPr>
        <w:t> </w:t>
      </w:r>
      <w:r>
        <w:rPr>
          <w:w w:val="105"/>
          <w:position w:val="1"/>
        </w:rPr>
        <w:t>consumption</w:t>
      </w:r>
      <w:r>
        <w:rPr>
          <w:spacing w:val="14"/>
          <w:w w:val="105"/>
          <w:position w:val="1"/>
        </w:rPr>
        <w:t> </w:t>
      </w:r>
      <w:r>
        <w:rPr>
          <w:rFonts w:ascii="Arial" w:hAnsi="Arial"/>
          <w:i/>
          <w:w w:val="105"/>
          <w:position w:val="1"/>
          <w:sz w:val="25"/>
        </w:rPr>
        <w:t>u</w:t>
      </w:r>
      <w:r>
        <w:rPr>
          <w:rFonts w:ascii="Arial" w:hAnsi="Arial"/>
          <w:w w:val="105"/>
          <w:position w:val="1"/>
          <w:sz w:val="25"/>
          <w:vertAlign w:val="superscript"/>
        </w:rPr>
        <w:t>(0)</w:t>
      </w:r>
      <w:r>
        <w:rPr>
          <w:rFonts w:ascii="Arial" w:hAnsi="Arial"/>
          <w:spacing w:val="-42"/>
          <w:w w:val="105"/>
          <w:position w:val="1"/>
          <w:sz w:val="25"/>
          <w:vertAlign w:val="baseline"/>
        </w:rPr>
        <w:t> </w:t>
      </w:r>
      <w:r>
        <w:rPr>
          <w:w w:val="105"/>
          <w:position w:val="1"/>
          <w:vertAlign w:val="baseline"/>
        </w:rPr>
        <w:t>=</w:t>
      </w:r>
      <w:r>
        <w:rPr>
          <w:rFonts w:ascii="Arial" w:hAnsi="Arial"/>
          <w:w w:val="105"/>
          <w:position w:val="1"/>
          <w:vertAlign w:val="baseline"/>
        </w:rPr>
        <w:t>(</w:t>
      </w:r>
      <w:r>
        <w:rPr>
          <w:w w:val="105"/>
          <w:position w:val="1"/>
          <w:vertAlign w:val="baseline"/>
        </w:rPr>
        <w:t>774.04</w:t>
      </w:r>
      <w:r>
        <w:rPr>
          <w:spacing w:val="31"/>
          <w:w w:val="105"/>
          <w:position w:val="1"/>
          <w:vertAlign w:val="baseline"/>
        </w:rPr>
        <w:t> </w:t>
      </w:r>
      <w:r>
        <w:rPr>
          <w:w w:val="105"/>
          <w:position w:val="1"/>
          <w:vertAlign w:val="baseline"/>
        </w:rPr>
        <w:t>785.45</w:t>
      </w:r>
      <w:r>
        <w:rPr>
          <w:spacing w:val="31"/>
          <w:w w:val="105"/>
          <w:position w:val="1"/>
          <w:vertAlign w:val="baseline"/>
        </w:rPr>
        <w:t>  </w:t>
      </w:r>
      <w:r>
        <w:rPr>
          <w:spacing w:val="-2"/>
          <w:w w:val="105"/>
          <w:position w:val="1"/>
          <w:vertAlign w:val="baseline"/>
        </w:rPr>
        <w:t>848.48</w:t>
      </w:r>
    </w:p>
    <w:p>
      <w:pPr>
        <w:pStyle w:val="BodyText"/>
        <w:spacing w:line="227" w:lineRule="exact"/>
        <w:ind w:left="482"/>
      </w:pPr>
      <w:r>
        <w:rPr/>
        <w:t>971.34</w:t>
      </w:r>
      <w:r>
        <w:rPr>
          <w:spacing w:val="47"/>
        </w:rPr>
        <w:t> </w:t>
      </w:r>
      <w:r>
        <w:rPr/>
        <w:t>1078.44</w:t>
      </w:r>
      <w:r>
        <w:rPr>
          <w:spacing w:val="49"/>
        </w:rPr>
        <w:t> </w:t>
      </w:r>
      <w:r>
        <w:rPr/>
        <w:t>1245.14</w:t>
      </w:r>
      <w:r>
        <w:rPr>
          <w:spacing w:val="49"/>
        </w:rPr>
        <w:t> </w:t>
      </w:r>
      <w:r>
        <w:rPr/>
        <w:t>1505.12</w:t>
      </w:r>
      <w:r>
        <w:rPr>
          <w:spacing w:val="49"/>
        </w:rPr>
        <w:t> </w:t>
      </w:r>
      <w:r>
        <w:rPr/>
        <w:t>1820.09</w:t>
      </w:r>
      <w:r>
        <w:rPr>
          <w:spacing w:val="49"/>
        </w:rPr>
        <w:t> </w:t>
      </w:r>
      <w:r>
        <w:rPr/>
        <w:t>2193.45</w:t>
      </w:r>
      <w:r>
        <w:rPr>
          <w:spacing w:val="49"/>
        </w:rPr>
        <w:t> </w:t>
      </w:r>
      <w:r>
        <w:rPr/>
        <w:t>2569.75</w:t>
      </w:r>
      <w:r>
        <w:rPr>
          <w:spacing w:val="49"/>
        </w:rPr>
        <w:t> </w:t>
      </w:r>
      <w:r>
        <w:rPr/>
        <w:t>2952.02</w:t>
      </w:r>
      <w:r>
        <w:rPr>
          <w:spacing w:val="49"/>
        </w:rPr>
        <w:t> </w:t>
      </w:r>
      <w:r>
        <w:rPr/>
        <w:t>3118.32</w:t>
      </w:r>
      <w:r>
        <w:rPr>
          <w:spacing w:val="49"/>
        </w:rPr>
        <w:t> </w:t>
      </w:r>
      <w:r>
        <w:rPr/>
        <w:t>3313.99</w:t>
      </w:r>
      <w:r>
        <w:rPr>
          <w:spacing w:val="49"/>
        </w:rPr>
        <w:t> </w:t>
      </w:r>
      <w:r>
        <w:rPr/>
        <w:t>3864.37</w:t>
      </w:r>
      <w:r>
        <w:rPr>
          <w:spacing w:val="50"/>
        </w:rPr>
        <w:t> </w:t>
      </w:r>
      <w:r>
        <w:rPr>
          <w:spacing w:val="-2"/>
        </w:rPr>
        <w:t>4281.62</w:t>
      </w:r>
    </w:p>
    <w:p>
      <w:pPr>
        <w:pStyle w:val="BodyText"/>
        <w:spacing w:before="10"/>
        <w:ind w:left="482"/>
      </w:pPr>
      <w:r>
        <w:rPr/>
        <w:t>4580.90</w:t>
      </w:r>
      <w:r>
        <w:rPr>
          <w:spacing w:val="-4"/>
        </w:rPr>
        <w:t> </w:t>
      </w:r>
      <w:r>
        <w:rPr>
          <w:spacing w:val="-10"/>
        </w:rPr>
        <w:t>}</w:t>
      </w:r>
    </w:p>
    <w:p>
      <w:pPr>
        <w:pStyle w:val="BodyText"/>
        <w:spacing w:line="249" w:lineRule="auto" w:before="10"/>
        <w:ind w:left="482" w:firstLine="237"/>
      </w:pPr>
      <w:r>
        <w:rPr>
          <w:w w:val="105"/>
        </w:rPr>
        <w:t>Though</w:t>
      </w:r>
      <w:r>
        <w:rPr>
          <w:spacing w:val="21"/>
          <w:w w:val="105"/>
        </w:rPr>
        <w:t> </w:t>
      </w:r>
      <w:r>
        <w:rPr>
          <w:w w:val="105"/>
        </w:rPr>
        <w:t>an</w:t>
      </w:r>
      <w:r>
        <w:rPr>
          <w:spacing w:val="21"/>
          <w:w w:val="105"/>
        </w:rPr>
        <w:t> </w:t>
      </w:r>
      <w:r>
        <w:rPr>
          <w:w w:val="105"/>
        </w:rPr>
        <w:t>accumulated</w:t>
      </w:r>
      <w:r>
        <w:rPr>
          <w:spacing w:val="21"/>
          <w:w w:val="105"/>
        </w:rPr>
        <w:t> </w:t>
      </w:r>
      <w:r>
        <w:rPr>
          <w:w w:val="105"/>
        </w:rPr>
        <w:t>generating</w:t>
      </w:r>
      <w:r>
        <w:rPr>
          <w:spacing w:val="20"/>
          <w:w w:val="105"/>
        </w:rPr>
        <w:t> </w:t>
      </w:r>
      <w:r>
        <w:rPr>
          <w:w w:val="105"/>
        </w:rPr>
        <w:t>on</w:t>
      </w:r>
      <w:r>
        <w:rPr>
          <w:spacing w:val="21"/>
          <w:w w:val="105"/>
        </w:rPr>
        <w:t> </w:t>
      </w:r>
      <w:r>
        <w:rPr>
          <w:w w:val="105"/>
        </w:rPr>
        <w:t>the</w:t>
      </w:r>
      <w:r>
        <w:rPr>
          <w:spacing w:val="20"/>
          <w:w w:val="105"/>
        </w:rPr>
        <w:t> </w:t>
      </w:r>
      <w:r>
        <w:rPr>
          <w:w w:val="105"/>
        </w:rPr>
        <w:t>raw</w:t>
      </w:r>
      <w:r>
        <w:rPr>
          <w:spacing w:val="21"/>
          <w:w w:val="105"/>
        </w:rPr>
        <w:t> </w:t>
      </w:r>
      <w:r>
        <w:rPr>
          <w:w w:val="105"/>
        </w:rPr>
        <w:t>series,</w:t>
      </w:r>
      <w:r>
        <w:rPr>
          <w:spacing w:val="20"/>
          <w:w w:val="105"/>
        </w:rPr>
        <w:t> </w:t>
      </w:r>
      <w:r>
        <w:rPr>
          <w:w w:val="105"/>
        </w:rPr>
        <w:t>new</w:t>
      </w:r>
      <w:r>
        <w:rPr>
          <w:spacing w:val="21"/>
          <w:w w:val="105"/>
        </w:rPr>
        <w:t> </w:t>
      </w:r>
      <w:r>
        <w:rPr>
          <w:w w:val="105"/>
        </w:rPr>
        <w:t>series</w:t>
      </w:r>
      <w:r>
        <w:rPr>
          <w:spacing w:val="21"/>
          <w:w w:val="105"/>
        </w:rPr>
        <w:t> </w:t>
      </w:r>
      <w:r>
        <w:rPr>
          <w:w w:val="105"/>
        </w:rPr>
        <w:t>can</w:t>
      </w:r>
      <w:r>
        <w:rPr>
          <w:spacing w:val="21"/>
          <w:w w:val="105"/>
        </w:rPr>
        <w:t> </w:t>
      </w:r>
      <w:r>
        <w:rPr>
          <w:w w:val="105"/>
        </w:rPr>
        <w:t>be</w:t>
      </w:r>
      <w:r>
        <w:rPr>
          <w:spacing w:val="20"/>
          <w:w w:val="105"/>
        </w:rPr>
        <w:t> </w:t>
      </w:r>
      <w:r>
        <w:rPr>
          <w:w w:val="105"/>
        </w:rPr>
        <w:t>got</w:t>
      </w:r>
      <w:r>
        <w:rPr>
          <w:spacing w:val="21"/>
          <w:w w:val="105"/>
        </w:rPr>
        <w:t> </w:t>
      </w:r>
      <w:r>
        <w:rPr>
          <w:w w:val="105"/>
        </w:rPr>
        <w:t>as</w:t>
      </w:r>
      <w:r>
        <w:rPr>
          <w:spacing w:val="80"/>
          <w:w w:val="105"/>
        </w:rPr>
        <w:t> </w:t>
      </w:r>
      <w:r>
        <w:rPr>
          <w:w w:val="105"/>
        </w:rPr>
        <w:t>=</w:t>
      </w:r>
      <w:r>
        <w:rPr>
          <w:rFonts w:ascii="Arial"/>
          <w:w w:val="105"/>
        </w:rPr>
        <w:t>(</w:t>
      </w:r>
      <w:r>
        <w:rPr>
          <w:w w:val="105"/>
        </w:rPr>
        <w:t>774.04</w:t>
      </w:r>
      <w:r>
        <w:rPr>
          <w:spacing w:val="80"/>
          <w:w w:val="105"/>
        </w:rPr>
        <w:t> </w:t>
      </w:r>
      <w:r>
        <w:rPr>
          <w:w w:val="105"/>
        </w:rPr>
        <w:t>1559.49 2407.97</w:t>
      </w:r>
      <w:r>
        <w:rPr>
          <w:spacing w:val="25"/>
          <w:w w:val="105"/>
        </w:rPr>
        <w:t> </w:t>
      </w:r>
      <w:r>
        <w:rPr>
          <w:w w:val="105"/>
        </w:rPr>
        <w:t>3379.31</w:t>
      </w:r>
      <w:r>
        <w:rPr>
          <w:spacing w:val="28"/>
          <w:w w:val="105"/>
        </w:rPr>
        <w:t> </w:t>
      </w:r>
      <w:r>
        <w:rPr>
          <w:w w:val="105"/>
        </w:rPr>
        <w:t>4457.75</w:t>
      </w:r>
      <w:r>
        <w:rPr>
          <w:spacing w:val="28"/>
          <w:w w:val="105"/>
        </w:rPr>
        <w:t> </w:t>
      </w:r>
      <w:r>
        <w:rPr>
          <w:w w:val="105"/>
        </w:rPr>
        <w:t>5702.89</w:t>
      </w:r>
      <w:r>
        <w:rPr>
          <w:spacing w:val="28"/>
          <w:w w:val="105"/>
        </w:rPr>
        <w:t> </w:t>
      </w:r>
      <w:r>
        <w:rPr>
          <w:w w:val="105"/>
        </w:rPr>
        <w:t>7208.01</w:t>
      </w:r>
      <w:r>
        <w:rPr>
          <w:spacing w:val="28"/>
          <w:w w:val="105"/>
        </w:rPr>
        <w:t> </w:t>
      </w:r>
      <w:r>
        <w:rPr>
          <w:w w:val="105"/>
        </w:rPr>
        <w:t>9028.10</w:t>
      </w:r>
      <w:r>
        <w:rPr>
          <w:spacing w:val="27"/>
          <w:w w:val="105"/>
        </w:rPr>
        <w:t> </w:t>
      </w:r>
      <w:r>
        <w:rPr>
          <w:w w:val="105"/>
        </w:rPr>
        <w:t>11221.55</w:t>
      </w:r>
      <w:r>
        <w:rPr>
          <w:spacing w:val="28"/>
          <w:w w:val="105"/>
        </w:rPr>
        <w:t> </w:t>
      </w:r>
      <w:r>
        <w:rPr>
          <w:w w:val="105"/>
        </w:rPr>
        <w:t>13791.30</w:t>
      </w:r>
      <w:r>
        <w:rPr>
          <w:spacing w:val="28"/>
          <w:w w:val="105"/>
        </w:rPr>
        <w:t> </w:t>
      </w:r>
      <w:r>
        <w:rPr>
          <w:w w:val="105"/>
        </w:rPr>
        <w:t>16743.32</w:t>
      </w:r>
      <w:r>
        <w:rPr>
          <w:spacing w:val="28"/>
          <w:w w:val="105"/>
        </w:rPr>
        <w:t> </w:t>
      </w:r>
      <w:r>
        <w:rPr>
          <w:w w:val="105"/>
        </w:rPr>
        <w:t>19861.64</w:t>
      </w:r>
      <w:r>
        <w:rPr>
          <w:spacing w:val="28"/>
          <w:w w:val="105"/>
        </w:rPr>
        <w:t> </w:t>
      </w:r>
      <w:r>
        <w:rPr>
          <w:spacing w:val="-2"/>
          <w:w w:val="105"/>
        </w:rPr>
        <w:t>23175.63</w:t>
      </w:r>
    </w:p>
    <w:p>
      <w:pPr>
        <w:pStyle w:val="BodyText"/>
        <w:ind w:left="482"/>
        <w:rPr>
          <w:rFonts w:ascii="Arial"/>
        </w:rPr>
      </w:pPr>
      <w:r>
        <w:rPr/>
        <w:t>27040.00</w:t>
      </w:r>
      <w:r>
        <w:rPr>
          <w:spacing w:val="44"/>
        </w:rPr>
        <w:t> </w:t>
      </w:r>
      <w:r>
        <w:rPr/>
        <w:t>31321.62</w:t>
      </w:r>
      <w:r>
        <w:rPr>
          <w:spacing w:val="45"/>
        </w:rPr>
        <w:t> </w:t>
      </w:r>
      <w:r>
        <w:rPr>
          <w:spacing w:val="-2"/>
        </w:rPr>
        <w:t>35902.52</w:t>
      </w:r>
      <w:r>
        <w:rPr>
          <w:rFonts w:ascii="Arial"/>
          <w:spacing w:val="-2"/>
        </w:rPr>
        <w:t>)</w:t>
      </w:r>
    </w:p>
    <w:p>
      <w:pPr>
        <w:pStyle w:val="BodyText"/>
        <w:spacing w:before="10"/>
        <w:ind w:left="720"/>
      </w:pPr>
      <w:r>
        <w:rPr/>
        <w:t>By</w:t>
      </w:r>
      <w:r>
        <w:rPr>
          <w:spacing w:val="-4"/>
        </w:rPr>
        <w:t> </w:t>
      </w:r>
      <w:r>
        <w:rPr/>
        <w:t>Formula(4)</w:t>
      </w:r>
      <w:r>
        <w:rPr>
          <w:spacing w:val="-3"/>
        </w:rPr>
        <w:t> </w:t>
      </w:r>
      <w:r>
        <w:rPr/>
        <w:t>and</w:t>
      </w:r>
      <w:r>
        <w:rPr>
          <w:spacing w:val="-2"/>
        </w:rPr>
        <w:t> </w:t>
      </w:r>
      <w:r>
        <w:rPr/>
        <w:t>Formula(5),</w:t>
      </w:r>
      <w:r>
        <w:rPr>
          <w:spacing w:val="-2"/>
        </w:rPr>
        <w:t> </w:t>
      </w:r>
      <w:r>
        <w:rPr/>
        <w:t>the</w:t>
      </w:r>
      <w:r>
        <w:rPr>
          <w:spacing w:val="-2"/>
        </w:rPr>
        <w:t> </w:t>
      </w:r>
      <w:r>
        <w:rPr/>
        <w:t>following</w:t>
      </w:r>
      <w:r>
        <w:rPr>
          <w:spacing w:val="-2"/>
        </w:rPr>
        <w:t> </w:t>
      </w:r>
      <w:r>
        <w:rPr/>
        <w:t>can</w:t>
      </w:r>
      <w:r>
        <w:rPr>
          <w:spacing w:val="-2"/>
        </w:rPr>
        <w:t> </w:t>
      </w:r>
      <w:r>
        <w:rPr/>
        <w:t>be</w:t>
      </w:r>
      <w:r>
        <w:rPr>
          <w:spacing w:val="-2"/>
        </w:rPr>
        <w:t> achieved:</w:t>
      </w:r>
    </w:p>
    <w:p>
      <w:pPr>
        <w:tabs>
          <w:tab w:pos="6273" w:val="left" w:leader="none"/>
        </w:tabs>
        <w:spacing w:line="183" w:lineRule="exact" w:before="14"/>
        <w:ind w:left="0" w:right="0" w:firstLine="0"/>
        <w:jc w:val="center"/>
        <w:rPr>
          <w:sz w:val="18"/>
        </w:rPr>
      </w:pPr>
      <w:r>
        <w:rPr>
          <w:i/>
          <w:position w:val="-11"/>
          <w:sz w:val="18"/>
        </w:rPr>
        <w:t>B</w:t>
      </w:r>
      <w:r>
        <w:rPr>
          <w:i/>
          <w:position w:val="-3"/>
          <w:sz w:val="10"/>
        </w:rPr>
        <w:t>T</w:t>
      </w:r>
      <w:r>
        <w:rPr>
          <w:i/>
          <w:spacing w:val="34"/>
          <w:position w:val="-3"/>
          <w:sz w:val="10"/>
        </w:rPr>
        <w:t> </w:t>
      </w:r>
      <w:r>
        <w:rPr>
          <w:rFonts w:ascii="Symbol" w:hAnsi="Symbol"/>
          <w:position w:val="-11"/>
          <w:sz w:val="18"/>
        </w:rPr>
        <w:t></w:t>
      </w:r>
      <w:r>
        <w:rPr>
          <w:spacing w:val="-12"/>
          <w:position w:val="-11"/>
          <w:sz w:val="18"/>
        </w:rPr>
        <w:t> </w:t>
      </w:r>
      <w:r>
        <w:rPr>
          <w:rFonts w:ascii="Symbol" w:hAnsi="Symbol"/>
          <w:sz w:val="18"/>
        </w:rPr>
        <w:t></w:t>
      </w:r>
      <w:r>
        <w:rPr>
          <w:rFonts w:ascii="Symbol" w:hAnsi="Symbol"/>
          <w:position w:val="1"/>
          <w:sz w:val="18"/>
        </w:rPr>
        <w:t></w:t>
      </w:r>
      <w:r>
        <w:rPr>
          <w:position w:val="1"/>
          <w:sz w:val="18"/>
        </w:rPr>
        <w:t>1166.77</w:t>
      </w:r>
      <w:r>
        <w:rPr>
          <w:spacing w:val="75"/>
          <w:w w:val="150"/>
          <w:position w:val="1"/>
          <w:sz w:val="18"/>
        </w:rPr>
        <w:t> </w:t>
      </w:r>
      <w:r>
        <w:rPr>
          <w:rFonts w:ascii="Symbol" w:hAnsi="Symbol"/>
          <w:position w:val="1"/>
          <w:sz w:val="18"/>
        </w:rPr>
        <w:t></w:t>
      </w:r>
      <w:r>
        <w:rPr>
          <w:position w:val="1"/>
          <w:sz w:val="18"/>
        </w:rPr>
        <w:t>1983.73</w:t>
      </w:r>
      <w:r>
        <w:rPr>
          <w:spacing w:val="67"/>
          <w:w w:val="150"/>
          <w:position w:val="1"/>
          <w:sz w:val="18"/>
        </w:rPr>
        <w:t> </w:t>
      </w:r>
      <w:r>
        <w:rPr>
          <w:rFonts w:ascii="Symbol" w:hAnsi="Symbol"/>
          <w:position w:val="1"/>
          <w:sz w:val="18"/>
        </w:rPr>
        <w:t></w:t>
      </w:r>
      <w:r>
        <w:rPr>
          <w:position w:val="1"/>
          <w:sz w:val="18"/>
        </w:rPr>
        <w:t>2893.64</w:t>
      </w:r>
      <w:r>
        <w:rPr>
          <w:spacing w:val="72"/>
          <w:w w:val="150"/>
          <w:position w:val="1"/>
          <w:sz w:val="18"/>
        </w:rPr>
        <w:t> </w:t>
      </w:r>
      <w:r>
        <w:rPr>
          <w:rFonts w:ascii="Symbol" w:hAnsi="Symbol"/>
          <w:position w:val="1"/>
          <w:sz w:val="18"/>
        </w:rPr>
        <w:t></w:t>
      </w:r>
      <w:r>
        <w:rPr>
          <w:position w:val="1"/>
          <w:sz w:val="18"/>
        </w:rPr>
        <w:t>3918.53</w:t>
      </w:r>
      <w:r>
        <w:rPr>
          <w:spacing w:val="66"/>
          <w:w w:val="150"/>
          <w:position w:val="1"/>
          <w:sz w:val="18"/>
        </w:rPr>
        <w:t> </w:t>
      </w:r>
      <w:r>
        <w:rPr>
          <w:rFonts w:ascii="Symbol" w:hAnsi="Symbol"/>
          <w:position w:val="1"/>
          <w:sz w:val="18"/>
        </w:rPr>
        <w:t></w:t>
      </w:r>
      <w:r>
        <w:rPr>
          <w:position w:val="1"/>
          <w:sz w:val="18"/>
        </w:rPr>
        <w:t>5080.32</w:t>
      </w:r>
      <w:r>
        <w:rPr>
          <w:spacing w:val="71"/>
          <w:w w:val="150"/>
          <w:position w:val="1"/>
          <w:sz w:val="18"/>
        </w:rPr>
        <w:t> </w:t>
      </w:r>
      <w:r>
        <w:rPr>
          <w:rFonts w:ascii="Symbol" w:hAnsi="Symbol"/>
          <w:position w:val="1"/>
          <w:sz w:val="18"/>
        </w:rPr>
        <w:t></w:t>
      </w:r>
      <w:r>
        <w:rPr>
          <w:position w:val="1"/>
          <w:sz w:val="18"/>
        </w:rPr>
        <w:t>6455.45</w:t>
      </w:r>
      <w:r>
        <w:rPr>
          <w:spacing w:val="69"/>
          <w:w w:val="150"/>
          <w:position w:val="1"/>
          <w:sz w:val="18"/>
        </w:rPr>
        <w:t> </w:t>
      </w:r>
      <w:r>
        <w:rPr>
          <w:rFonts w:ascii="Symbol" w:hAnsi="Symbol"/>
          <w:spacing w:val="-2"/>
          <w:position w:val="1"/>
          <w:sz w:val="18"/>
        </w:rPr>
        <w:t></w:t>
      </w:r>
      <w:r>
        <w:rPr>
          <w:spacing w:val="-2"/>
          <w:position w:val="1"/>
          <w:sz w:val="18"/>
        </w:rPr>
        <w:t>8118.06</w:t>
      </w:r>
      <w:r>
        <w:rPr>
          <w:position w:val="1"/>
          <w:sz w:val="18"/>
        </w:rPr>
        <w:tab/>
      </w:r>
      <w:r>
        <w:rPr>
          <w:rFonts w:ascii="Symbol" w:hAnsi="Symbol"/>
          <w:spacing w:val="-2"/>
          <w:position w:val="1"/>
          <w:sz w:val="18"/>
        </w:rPr>
        <w:t></w:t>
      </w:r>
      <w:r>
        <w:rPr>
          <w:spacing w:val="-2"/>
          <w:position w:val="1"/>
          <w:sz w:val="18"/>
        </w:rPr>
        <w:t>10124.83</w:t>
      </w:r>
    </w:p>
    <w:p>
      <w:pPr>
        <w:tabs>
          <w:tab w:pos="361" w:val="left" w:leader="none"/>
          <w:tab w:pos="1185" w:val="left" w:leader="none"/>
          <w:tab w:pos="2008" w:val="left" w:leader="none"/>
          <w:tab w:pos="2831" w:val="left" w:leader="none"/>
          <w:tab w:pos="3655" w:val="left" w:leader="none"/>
          <w:tab w:pos="4479" w:val="left" w:leader="none"/>
          <w:tab w:pos="5303" w:val="left" w:leader="none"/>
          <w:tab w:pos="6133" w:val="left" w:leader="none"/>
        </w:tabs>
        <w:spacing w:before="1"/>
        <w:ind w:left="0" w:right="64" w:firstLine="0"/>
        <w:jc w:val="center"/>
        <w:rPr>
          <w:sz w:val="18"/>
        </w:rPr>
      </w:pPr>
      <w:r>
        <w:rPr/>
        <mc:AlternateContent>
          <mc:Choice Requires="wps">
            <w:drawing>
              <wp:anchor distT="0" distB="0" distL="0" distR="0" allowOverlap="1" layoutInCell="1" locked="0" behindDoc="1" simplePos="0" relativeHeight="486998016">
                <wp:simplePos x="0" y="0"/>
                <wp:positionH relativeFrom="page">
                  <wp:posOffset>1452032</wp:posOffset>
                </wp:positionH>
                <wp:positionV relativeFrom="paragraph">
                  <wp:posOffset>83504</wp:posOffset>
                </wp:positionV>
                <wp:extent cx="45085" cy="1435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5085" cy="143510"/>
                        </a:xfrm>
                        <a:prstGeom prst="rect">
                          <a:avLst/>
                        </a:prstGeom>
                      </wps:spPr>
                      <wps:txbx>
                        <w:txbxContent>
                          <w:p>
                            <w:pPr>
                              <w:spacing w:before="4"/>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114.333252pt;margin-top:6.575138pt;width:3.55pt;height:11.3pt;mso-position-horizontal-relative:page;mso-position-vertical-relative:paragraph;z-index:-16318464" type="#_x0000_t202" id="docshape34" filled="false" stroked="false">
                <v:textbox inset="0,0,0,0">
                  <w:txbxContent>
                    <w:p>
                      <w:pPr>
                        <w:spacing w:before="4"/>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w:rFonts w:ascii="Symbol" w:hAnsi="Symbol"/>
          <w:spacing w:val="-10"/>
          <w:position w:val="9"/>
          <w:sz w:val="18"/>
        </w:rPr>
        <w:t></w:t>
      </w:r>
      <w:r>
        <w:rPr>
          <w:position w:val="9"/>
          <w:sz w:val="18"/>
        </w:rPr>
        <w:tab/>
      </w:r>
      <w:r>
        <w:rPr>
          <w:spacing w:val="-10"/>
          <w:sz w:val="18"/>
        </w:rPr>
        <w:t>1</w:t>
      </w:r>
      <w:r>
        <w:rPr>
          <w:sz w:val="18"/>
        </w:rPr>
        <w:tab/>
      </w:r>
      <w:r>
        <w:rPr>
          <w:spacing w:val="-10"/>
          <w:sz w:val="18"/>
        </w:rPr>
        <w:t>1</w:t>
      </w:r>
      <w:r>
        <w:rPr>
          <w:sz w:val="18"/>
        </w:rPr>
        <w:tab/>
      </w:r>
      <w:r>
        <w:rPr>
          <w:spacing w:val="-10"/>
          <w:sz w:val="18"/>
        </w:rPr>
        <w:t>1</w:t>
      </w:r>
      <w:r>
        <w:rPr>
          <w:sz w:val="18"/>
        </w:rPr>
        <w:tab/>
      </w:r>
      <w:r>
        <w:rPr>
          <w:spacing w:val="-10"/>
          <w:sz w:val="18"/>
        </w:rPr>
        <w:t>1</w:t>
      </w:r>
      <w:r>
        <w:rPr>
          <w:sz w:val="18"/>
        </w:rPr>
        <w:tab/>
      </w:r>
      <w:r>
        <w:rPr>
          <w:spacing w:val="-10"/>
          <w:sz w:val="18"/>
        </w:rPr>
        <w:t>1</w:t>
      </w:r>
      <w:r>
        <w:rPr>
          <w:sz w:val="18"/>
        </w:rPr>
        <w:tab/>
      </w:r>
      <w:r>
        <w:rPr>
          <w:spacing w:val="-10"/>
          <w:sz w:val="18"/>
        </w:rPr>
        <w:t>1</w:t>
      </w:r>
      <w:r>
        <w:rPr>
          <w:sz w:val="18"/>
        </w:rPr>
        <w:tab/>
      </w:r>
      <w:r>
        <w:rPr>
          <w:spacing w:val="-10"/>
          <w:sz w:val="18"/>
        </w:rPr>
        <w:t>1</w:t>
      </w:r>
      <w:r>
        <w:rPr>
          <w:sz w:val="18"/>
        </w:rPr>
        <w:tab/>
      </w:r>
      <w:r>
        <w:rPr>
          <w:spacing w:val="-10"/>
          <w:sz w:val="18"/>
        </w:rPr>
        <w:t>1</w:t>
      </w:r>
    </w:p>
    <w:p>
      <w:pPr>
        <w:spacing w:line="183" w:lineRule="exact" w:before="91"/>
        <w:ind w:left="0" w:right="338" w:firstLine="0"/>
        <w:jc w:val="center"/>
        <w:rPr>
          <w:rFonts w:ascii="Symbol" w:hAnsi="Symbol"/>
          <w:sz w:val="18"/>
        </w:rPr>
      </w:pPr>
      <w:r>
        <w:rPr>
          <w:rFonts w:ascii="Symbol" w:hAnsi="Symbol"/>
          <w:position w:val="1"/>
          <w:sz w:val="18"/>
        </w:rPr>
        <w:t></w:t>
      </w:r>
      <w:r>
        <w:rPr>
          <w:position w:val="1"/>
          <w:sz w:val="18"/>
        </w:rPr>
        <w:t>12506.43</w:t>
      </w:r>
      <w:r>
        <w:rPr>
          <w:spacing w:val="76"/>
          <w:position w:val="1"/>
          <w:sz w:val="18"/>
        </w:rPr>
        <w:t> </w:t>
      </w:r>
      <w:r>
        <w:rPr>
          <w:rFonts w:ascii="Symbol" w:hAnsi="Symbol"/>
          <w:position w:val="1"/>
          <w:sz w:val="18"/>
        </w:rPr>
        <w:t></w:t>
      </w:r>
      <w:r>
        <w:rPr>
          <w:position w:val="1"/>
          <w:sz w:val="18"/>
        </w:rPr>
        <w:t>15267.31</w:t>
      </w:r>
      <w:r>
        <w:rPr>
          <w:spacing w:val="70"/>
          <w:position w:val="1"/>
          <w:sz w:val="18"/>
        </w:rPr>
        <w:t> </w:t>
      </w:r>
      <w:r>
        <w:rPr>
          <w:rFonts w:ascii="Symbol" w:hAnsi="Symbol"/>
          <w:position w:val="1"/>
          <w:sz w:val="18"/>
        </w:rPr>
        <w:t></w:t>
      </w:r>
      <w:r>
        <w:rPr>
          <w:position w:val="1"/>
          <w:sz w:val="18"/>
        </w:rPr>
        <w:t>18302.48</w:t>
      </w:r>
      <w:r>
        <w:rPr>
          <w:spacing w:val="79"/>
          <w:position w:val="1"/>
          <w:sz w:val="18"/>
        </w:rPr>
        <w:t> </w:t>
      </w:r>
      <w:r>
        <w:rPr>
          <w:rFonts w:ascii="Symbol" w:hAnsi="Symbol"/>
          <w:position w:val="1"/>
          <w:sz w:val="18"/>
        </w:rPr>
        <w:t></w:t>
      </w:r>
      <w:r>
        <w:rPr>
          <w:position w:val="1"/>
          <w:sz w:val="18"/>
        </w:rPr>
        <w:t>21518.64</w:t>
      </w:r>
      <w:r>
        <w:rPr>
          <w:spacing w:val="57"/>
          <w:w w:val="150"/>
          <w:position w:val="1"/>
          <w:sz w:val="18"/>
        </w:rPr>
        <w:t> </w:t>
      </w:r>
      <w:r>
        <w:rPr>
          <w:rFonts w:ascii="Symbol" w:hAnsi="Symbol"/>
          <w:position w:val="1"/>
          <w:sz w:val="18"/>
        </w:rPr>
        <w:t></w:t>
      </w:r>
      <w:r>
        <w:rPr>
          <w:position w:val="1"/>
          <w:sz w:val="18"/>
        </w:rPr>
        <w:t>25107.82</w:t>
      </w:r>
      <w:r>
        <w:rPr>
          <w:spacing w:val="58"/>
          <w:w w:val="150"/>
          <w:position w:val="1"/>
          <w:sz w:val="18"/>
        </w:rPr>
        <w:t> </w:t>
      </w:r>
      <w:r>
        <w:rPr>
          <w:rFonts w:ascii="Symbol" w:hAnsi="Symbol"/>
          <w:position w:val="1"/>
          <w:sz w:val="18"/>
        </w:rPr>
        <w:t></w:t>
      </w:r>
      <w:r>
        <w:rPr>
          <w:position w:val="1"/>
          <w:sz w:val="18"/>
        </w:rPr>
        <w:t>29180.81</w:t>
      </w:r>
      <w:r>
        <w:rPr>
          <w:spacing w:val="69"/>
          <w:position w:val="1"/>
          <w:sz w:val="18"/>
        </w:rPr>
        <w:t> </w:t>
      </w:r>
      <w:r>
        <w:rPr>
          <w:rFonts w:ascii="Symbol" w:hAnsi="Symbol"/>
          <w:spacing w:val="-2"/>
          <w:position w:val="1"/>
          <w:sz w:val="18"/>
        </w:rPr>
        <w:t></w:t>
      </w:r>
      <w:r>
        <w:rPr>
          <w:spacing w:val="-2"/>
          <w:position w:val="1"/>
          <w:sz w:val="18"/>
        </w:rPr>
        <w:t>33612.07</w:t>
      </w:r>
      <w:r>
        <w:rPr>
          <w:rFonts w:ascii="Symbol" w:hAnsi="Symbol"/>
          <w:spacing w:val="-2"/>
          <w:sz w:val="18"/>
        </w:rPr>
        <w:t></w:t>
      </w:r>
    </w:p>
    <w:p>
      <w:pPr>
        <w:tabs>
          <w:tab w:pos="2854" w:val="left" w:leader="none"/>
          <w:tab w:pos="3760" w:val="left" w:leader="none"/>
          <w:tab w:pos="4666" w:val="left" w:leader="none"/>
          <w:tab w:pos="5564" w:val="left" w:leader="none"/>
          <w:tab w:pos="6460" w:val="left" w:leader="none"/>
          <w:tab w:pos="7361" w:val="left" w:leader="none"/>
          <w:tab w:pos="7787" w:val="left" w:leader="none"/>
        </w:tabs>
        <w:spacing w:before="1"/>
        <w:ind w:left="1951" w:right="0" w:firstLine="0"/>
        <w:jc w:val="left"/>
        <w:rPr>
          <w:rFonts w:ascii="Symbol" w:hAnsi="Symbol"/>
          <w:sz w:val="18"/>
        </w:rPr>
      </w:pPr>
      <w:r>
        <w:rPr/>
        <mc:AlternateContent>
          <mc:Choice Requires="wps">
            <w:drawing>
              <wp:anchor distT="0" distB="0" distL="0" distR="0" allowOverlap="1" layoutInCell="1" locked="0" behindDoc="1" simplePos="0" relativeHeight="486998528">
                <wp:simplePos x="0" y="0"/>
                <wp:positionH relativeFrom="page">
                  <wp:posOffset>5275003</wp:posOffset>
                </wp:positionH>
                <wp:positionV relativeFrom="paragraph">
                  <wp:posOffset>82348</wp:posOffset>
                </wp:positionV>
                <wp:extent cx="45085" cy="1435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5085" cy="143510"/>
                        </a:xfrm>
                        <a:prstGeom prst="rect">
                          <a:avLst/>
                        </a:prstGeom>
                      </wps:spPr>
                      <wps:txbx>
                        <w:txbxContent>
                          <w:p>
                            <w:pPr>
                              <w:spacing w:before="4"/>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415.354645pt;margin-top:6.484096pt;width:3.55pt;height:11.3pt;mso-position-horizontal-relative:page;mso-position-vertical-relative:paragraph;z-index:-16317952" type="#_x0000_t202" id="docshape35" filled="false" stroked="false">
                <v:textbox inset="0,0,0,0">
                  <w:txbxContent>
                    <w:p>
                      <w:pPr>
                        <w:spacing w:before="4"/>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w:spacing w:val="-10"/>
          <w:sz w:val="18"/>
        </w:rPr>
        <w:t>1</w:t>
      </w:r>
      <w:r>
        <w:rPr>
          <w:sz w:val="18"/>
        </w:rPr>
        <w:tab/>
      </w:r>
      <w:r>
        <w:rPr>
          <w:spacing w:val="-10"/>
          <w:sz w:val="18"/>
        </w:rPr>
        <w:t>1</w:t>
      </w:r>
      <w:r>
        <w:rPr>
          <w:sz w:val="18"/>
        </w:rPr>
        <w:tab/>
      </w:r>
      <w:r>
        <w:rPr>
          <w:spacing w:val="-10"/>
          <w:sz w:val="18"/>
        </w:rPr>
        <w:t>1</w:t>
      </w:r>
      <w:r>
        <w:rPr>
          <w:sz w:val="18"/>
        </w:rPr>
        <w:tab/>
      </w:r>
      <w:r>
        <w:rPr>
          <w:spacing w:val="-10"/>
          <w:sz w:val="18"/>
        </w:rPr>
        <w:t>1</w:t>
      </w:r>
      <w:r>
        <w:rPr>
          <w:sz w:val="18"/>
        </w:rPr>
        <w:tab/>
      </w:r>
      <w:r>
        <w:rPr>
          <w:spacing w:val="-10"/>
          <w:sz w:val="18"/>
        </w:rPr>
        <w:t>1</w:t>
      </w:r>
      <w:r>
        <w:rPr>
          <w:sz w:val="18"/>
        </w:rPr>
        <w:tab/>
      </w:r>
      <w:r>
        <w:rPr>
          <w:spacing w:val="-10"/>
          <w:sz w:val="18"/>
        </w:rPr>
        <w:t>1</w:t>
      </w:r>
      <w:r>
        <w:rPr>
          <w:sz w:val="18"/>
        </w:rPr>
        <w:tab/>
      </w:r>
      <w:r>
        <w:rPr>
          <w:spacing w:val="-10"/>
          <w:sz w:val="18"/>
        </w:rPr>
        <w:t>1</w:t>
      </w:r>
      <w:r>
        <w:rPr>
          <w:sz w:val="18"/>
        </w:rPr>
        <w:tab/>
      </w:r>
      <w:r>
        <w:rPr>
          <w:rFonts w:ascii="Symbol" w:hAnsi="Symbol"/>
          <w:spacing w:val="-10"/>
          <w:position w:val="9"/>
          <w:sz w:val="18"/>
        </w:rPr>
        <w:t></w:t>
      </w:r>
    </w:p>
    <w:p>
      <w:pPr>
        <w:spacing w:after="0"/>
        <w:jc w:val="left"/>
        <w:rPr>
          <w:rFonts w:ascii="Symbol" w:hAnsi="Symbol"/>
          <w:sz w:val="18"/>
        </w:rPr>
        <w:sectPr>
          <w:pgSz w:w="10890" w:h="14860"/>
          <w:pgMar w:header="713" w:footer="0" w:top="900" w:bottom="280" w:left="520" w:right="540"/>
        </w:sectPr>
      </w:pPr>
    </w:p>
    <w:p>
      <w:pPr>
        <w:tabs>
          <w:tab w:pos="3249" w:val="left" w:leader="none"/>
          <w:tab w:pos="7560" w:val="left" w:leader="none"/>
        </w:tabs>
        <w:spacing w:before="8"/>
        <w:ind w:left="1147" w:right="0" w:firstLine="0"/>
        <w:jc w:val="center"/>
        <w:rPr>
          <w:sz w:val="19"/>
        </w:rPr>
      </w:pPr>
      <w:r>
        <w:rPr/>
        <mc:AlternateContent>
          <mc:Choice Requires="wps">
            <w:drawing>
              <wp:anchor distT="0" distB="0" distL="0" distR="0" allowOverlap="1" layoutInCell="1" locked="0" behindDoc="1" simplePos="0" relativeHeight="486996480">
                <wp:simplePos x="0" y="0"/>
                <wp:positionH relativeFrom="page">
                  <wp:posOffset>1127418</wp:posOffset>
                </wp:positionH>
                <wp:positionV relativeFrom="paragraph">
                  <wp:posOffset>135915</wp:posOffset>
                </wp:positionV>
                <wp:extent cx="36830" cy="8191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6830" cy="81915"/>
                        </a:xfrm>
                        <a:prstGeom prst="rect">
                          <a:avLst/>
                        </a:prstGeom>
                      </wps:spPr>
                      <wps:txbx>
                        <w:txbxContent>
                          <w:p>
                            <w:pPr>
                              <w:spacing w:line="123" w:lineRule="exact" w:before="0"/>
                              <w:ind w:left="0" w:right="0" w:firstLine="0"/>
                              <w:jc w:val="left"/>
                              <w:rPr>
                                <w:i/>
                                <w:sz w:val="11"/>
                              </w:rPr>
                            </w:pPr>
                            <w:r>
                              <w:rPr>
                                <w:i/>
                                <w:spacing w:val="-10"/>
                                <w:w w:val="105"/>
                                <w:sz w:val="11"/>
                              </w:rPr>
                              <w:t>n</w:t>
                            </w:r>
                          </w:p>
                        </w:txbxContent>
                      </wps:txbx>
                      <wps:bodyPr wrap="square" lIns="0" tIns="0" rIns="0" bIns="0" rtlCol="0">
                        <a:noAutofit/>
                      </wps:bodyPr>
                    </wps:wsp>
                  </a:graphicData>
                </a:graphic>
              </wp:anchor>
            </w:drawing>
          </mc:Choice>
          <mc:Fallback>
            <w:pict>
              <v:shape style="position:absolute;margin-left:88.77314pt;margin-top:10.702015pt;width:2.9pt;height:6.45pt;mso-position-horizontal-relative:page;mso-position-vertical-relative:paragraph;z-index:-16320000" type="#_x0000_t202" id="docshape36" filled="false" stroked="false">
                <v:textbox inset="0,0,0,0">
                  <w:txbxContent>
                    <w:p>
                      <w:pPr>
                        <w:spacing w:line="123" w:lineRule="exact" w:before="0"/>
                        <w:ind w:left="0" w:right="0" w:firstLine="0"/>
                        <w:jc w:val="left"/>
                        <w:rPr>
                          <w:i/>
                          <w:sz w:val="11"/>
                        </w:rPr>
                      </w:pPr>
                      <w:r>
                        <w:rPr>
                          <w:i/>
                          <w:spacing w:val="-10"/>
                          <w:w w:val="105"/>
                          <w:sz w:val="11"/>
                        </w:rPr>
                        <w:t>n</w:t>
                      </w:r>
                    </w:p>
                  </w:txbxContent>
                </v:textbox>
                <w10:wrap type="none"/>
              </v:shape>
            </w:pict>
          </mc:Fallback>
        </mc:AlternateContent>
      </w:r>
      <w:r>
        <w:rPr>
          <w:i/>
          <w:position w:val="2"/>
          <w:sz w:val="19"/>
        </w:rPr>
        <w:t>Y</w:t>
      </w:r>
      <w:r>
        <w:rPr>
          <w:i/>
          <w:spacing w:val="-8"/>
          <w:position w:val="2"/>
          <w:sz w:val="19"/>
        </w:rPr>
        <w:t> </w:t>
      </w:r>
      <w:r>
        <w:rPr>
          <w:i/>
          <w:position w:val="2"/>
          <w:sz w:val="19"/>
          <w:vertAlign w:val="superscript"/>
        </w:rPr>
        <w:t>T</w:t>
      </w:r>
      <w:r>
        <w:rPr>
          <w:i/>
          <w:spacing w:val="58"/>
          <w:position w:val="2"/>
          <w:sz w:val="19"/>
          <w:vertAlign w:val="baseline"/>
        </w:rPr>
        <w:t> </w:t>
      </w:r>
      <w:r>
        <w:rPr>
          <w:rFonts w:ascii="Symbol" w:hAnsi="Symbol"/>
          <w:position w:val="2"/>
          <w:sz w:val="19"/>
          <w:vertAlign w:val="baseline"/>
        </w:rPr>
        <w:t></w:t>
      </w:r>
      <w:r>
        <w:rPr>
          <w:spacing w:val="5"/>
          <w:position w:val="2"/>
          <w:sz w:val="19"/>
          <w:vertAlign w:val="baseline"/>
        </w:rPr>
        <w:t> </w:t>
      </w:r>
      <w:r>
        <w:rPr>
          <w:rFonts w:ascii="Symbol" w:hAnsi="Symbol"/>
          <w:sz w:val="27"/>
          <w:vertAlign w:val="baseline"/>
        </w:rPr>
        <w:t></w:t>
      </w:r>
      <w:r>
        <w:rPr>
          <w:position w:val="2"/>
          <w:sz w:val="19"/>
          <w:vertAlign w:val="baseline"/>
        </w:rPr>
        <w:t>785.45</w:t>
      </w:r>
      <w:r>
        <w:rPr>
          <w:spacing w:val="63"/>
          <w:position w:val="2"/>
          <w:sz w:val="19"/>
          <w:vertAlign w:val="baseline"/>
        </w:rPr>
        <w:t>  </w:t>
      </w:r>
      <w:r>
        <w:rPr>
          <w:spacing w:val="-2"/>
          <w:position w:val="2"/>
          <w:sz w:val="19"/>
          <w:vertAlign w:val="baseline"/>
        </w:rPr>
        <w:t>848.48</w:t>
      </w:r>
      <w:r>
        <w:rPr>
          <w:position w:val="2"/>
          <w:sz w:val="19"/>
          <w:vertAlign w:val="baseline"/>
        </w:rPr>
        <w:tab/>
        <w:t>971.34</w:t>
      </w:r>
      <w:r>
        <w:rPr>
          <w:spacing w:val="78"/>
          <w:position w:val="2"/>
          <w:sz w:val="19"/>
          <w:vertAlign w:val="baseline"/>
        </w:rPr>
        <w:t>  </w:t>
      </w:r>
      <w:r>
        <w:rPr>
          <w:position w:val="2"/>
          <w:sz w:val="19"/>
          <w:vertAlign w:val="baseline"/>
        </w:rPr>
        <w:t>1078.44</w:t>
      </w:r>
      <w:r>
        <w:rPr>
          <w:spacing w:val="77"/>
          <w:position w:val="2"/>
          <w:sz w:val="19"/>
          <w:vertAlign w:val="baseline"/>
        </w:rPr>
        <w:t>  </w:t>
      </w:r>
      <w:r>
        <w:rPr>
          <w:position w:val="2"/>
          <w:sz w:val="19"/>
          <w:vertAlign w:val="baseline"/>
        </w:rPr>
        <w:t>1245.14</w:t>
      </w:r>
      <w:r>
        <w:rPr>
          <w:spacing w:val="78"/>
          <w:position w:val="2"/>
          <w:sz w:val="19"/>
          <w:vertAlign w:val="baseline"/>
        </w:rPr>
        <w:t>  </w:t>
      </w:r>
      <w:r>
        <w:rPr>
          <w:position w:val="2"/>
          <w:sz w:val="19"/>
          <w:vertAlign w:val="baseline"/>
        </w:rPr>
        <w:t>1505.12</w:t>
      </w:r>
      <w:r>
        <w:rPr>
          <w:spacing w:val="78"/>
          <w:position w:val="2"/>
          <w:sz w:val="19"/>
          <w:vertAlign w:val="baseline"/>
        </w:rPr>
        <w:t>  </w:t>
      </w:r>
      <w:r>
        <w:rPr>
          <w:spacing w:val="-2"/>
          <w:position w:val="2"/>
          <w:sz w:val="19"/>
          <w:vertAlign w:val="baseline"/>
        </w:rPr>
        <w:t>1820.09</w:t>
      </w:r>
      <w:r>
        <w:rPr>
          <w:position w:val="2"/>
          <w:sz w:val="19"/>
          <w:vertAlign w:val="baseline"/>
        </w:rPr>
        <w:tab/>
      </w:r>
      <w:r>
        <w:rPr>
          <w:spacing w:val="-2"/>
          <w:position w:val="2"/>
          <w:sz w:val="19"/>
          <w:vertAlign w:val="baseline"/>
        </w:rPr>
        <w:t>2193.45</w:t>
      </w:r>
    </w:p>
    <w:p>
      <w:pPr>
        <w:tabs>
          <w:tab w:pos="2043" w:val="left" w:leader="none"/>
          <w:tab w:pos="2938" w:val="left" w:leader="none"/>
          <w:tab w:pos="3835" w:val="left" w:leader="none"/>
          <w:tab w:pos="4713" w:val="left" w:leader="none"/>
          <w:tab w:pos="5610" w:val="left" w:leader="none"/>
          <w:tab w:pos="6484" w:val="left" w:leader="none"/>
        </w:tabs>
        <w:spacing w:before="7"/>
        <w:ind w:left="1143" w:right="0" w:firstLine="0"/>
        <w:jc w:val="center"/>
        <w:rPr>
          <w:rFonts w:ascii="Symbol" w:hAnsi="Symbol"/>
          <w:sz w:val="27"/>
        </w:rPr>
      </w:pPr>
      <w:r>
        <w:rPr>
          <w:spacing w:val="-2"/>
          <w:position w:val="2"/>
          <w:sz w:val="19"/>
        </w:rPr>
        <w:t>2569.75</w:t>
      </w:r>
      <w:r>
        <w:rPr>
          <w:position w:val="2"/>
          <w:sz w:val="19"/>
        </w:rPr>
        <w:tab/>
      </w:r>
      <w:r>
        <w:rPr>
          <w:spacing w:val="-2"/>
          <w:position w:val="2"/>
          <w:sz w:val="19"/>
        </w:rPr>
        <w:t>2952.02</w:t>
      </w:r>
      <w:r>
        <w:rPr>
          <w:position w:val="2"/>
          <w:sz w:val="19"/>
        </w:rPr>
        <w:tab/>
      </w:r>
      <w:r>
        <w:rPr>
          <w:spacing w:val="-2"/>
          <w:position w:val="2"/>
          <w:sz w:val="19"/>
        </w:rPr>
        <w:t>3118.32</w:t>
      </w:r>
      <w:r>
        <w:rPr>
          <w:position w:val="2"/>
          <w:sz w:val="19"/>
        </w:rPr>
        <w:tab/>
      </w:r>
      <w:r>
        <w:rPr>
          <w:spacing w:val="-2"/>
          <w:position w:val="2"/>
          <w:sz w:val="19"/>
        </w:rPr>
        <w:t>3313.99</w:t>
      </w:r>
      <w:r>
        <w:rPr>
          <w:position w:val="2"/>
          <w:sz w:val="19"/>
        </w:rPr>
        <w:tab/>
      </w:r>
      <w:r>
        <w:rPr>
          <w:spacing w:val="-2"/>
          <w:position w:val="2"/>
          <w:sz w:val="19"/>
        </w:rPr>
        <w:t>3864.37</w:t>
      </w:r>
      <w:r>
        <w:rPr>
          <w:position w:val="2"/>
          <w:sz w:val="19"/>
        </w:rPr>
        <w:tab/>
      </w:r>
      <w:r>
        <w:rPr>
          <w:spacing w:val="-2"/>
          <w:position w:val="2"/>
          <w:sz w:val="19"/>
        </w:rPr>
        <w:t>4281.62</w:t>
      </w:r>
      <w:r>
        <w:rPr>
          <w:position w:val="2"/>
          <w:sz w:val="19"/>
        </w:rPr>
        <w:tab/>
      </w:r>
      <w:r>
        <w:rPr>
          <w:spacing w:val="-2"/>
          <w:position w:val="2"/>
          <w:sz w:val="19"/>
        </w:rPr>
        <w:t>4580.90</w:t>
      </w:r>
      <w:r>
        <w:rPr>
          <w:rFonts w:ascii="Symbol" w:hAnsi="Symbol"/>
          <w:spacing w:val="-2"/>
          <w:sz w:val="27"/>
        </w:rPr>
        <w:t></w:t>
      </w:r>
    </w:p>
    <w:p>
      <w:pPr>
        <w:spacing w:before="180"/>
        <w:ind w:left="693" w:right="0" w:firstLine="0"/>
        <w:jc w:val="left"/>
        <w:rPr>
          <w:i/>
          <w:sz w:val="20"/>
        </w:rPr>
      </w:pPr>
      <w:r>
        <w:rPr/>
        <w:br w:type="column"/>
      </w:r>
      <w:r>
        <w:rPr>
          <w:i/>
          <w:spacing w:val="-4"/>
          <w:sz w:val="20"/>
        </w:rPr>
        <w:t>(15)</w:t>
      </w:r>
    </w:p>
    <w:p>
      <w:pPr>
        <w:spacing w:after="0"/>
        <w:jc w:val="left"/>
        <w:rPr>
          <w:sz w:val="20"/>
        </w:rPr>
        <w:sectPr>
          <w:type w:val="continuous"/>
          <w:pgSz w:w="10890" w:h="14860"/>
          <w:pgMar w:header="713" w:footer="0" w:top="780" w:bottom="0" w:left="520" w:right="540"/>
          <w:cols w:num="2" w:equalWidth="0">
            <w:col w:w="8262" w:space="40"/>
            <w:col w:w="1528"/>
          </w:cols>
        </w:sectPr>
      </w:pPr>
    </w:p>
    <w:p>
      <w:pPr>
        <w:spacing w:line="113" w:lineRule="exact" w:before="89"/>
        <w:ind w:left="0" w:right="1376" w:firstLine="0"/>
        <w:jc w:val="right"/>
        <w:rPr>
          <w:rFonts w:ascii="Symbol" w:hAnsi="Symbol"/>
          <w:sz w:val="11"/>
        </w:rPr>
      </w:pPr>
      <w:r>
        <w:rPr/>
        <mc:AlternateContent>
          <mc:Choice Requires="wps">
            <w:drawing>
              <wp:anchor distT="0" distB="0" distL="0" distR="0" allowOverlap="1" layoutInCell="1" locked="0" behindDoc="1" simplePos="0" relativeHeight="486996992">
                <wp:simplePos x="0" y="0"/>
                <wp:positionH relativeFrom="page">
                  <wp:posOffset>2388574</wp:posOffset>
                </wp:positionH>
                <wp:positionV relativeFrom="paragraph">
                  <wp:posOffset>94783</wp:posOffset>
                </wp:positionV>
                <wp:extent cx="42545" cy="14414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2545" cy="144145"/>
                        </a:xfrm>
                        <a:prstGeom prst="rect">
                          <a:avLst/>
                        </a:prstGeom>
                      </wps:spPr>
                      <wps:txbx>
                        <w:txbxContent>
                          <w:p>
                            <w:pPr>
                              <w:pStyle w:val="BodyText"/>
                              <w:spacing w:line="220" w:lineRule="exact"/>
                            </w:pPr>
                            <w:r>
                              <w:rPr>
                                <w:spacing w:val="-10"/>
                              </w:rPr>
                              <w:t>ˆ</w:t>
                            </w:r>
                          </w:p>
                        </w:txbxContent>
                      </wps:txbx>
                      <wps:bodyPr wrap="square" lIns="0" tIns="0" rIns="0" bIns="0" rtlCol="0">
                        <a:noAutofit/>
                      </wps:bodyPr>
                    </wps:wsp>
                  </a:graphicData>
                </a:graphic>
              </wp:anchor>
            </w:drawing>
          </mc:Choice>
          <mc:Fallback>
            <w:pict>
              <v:shape style="position:absolute;margin-left:188.076752pt;margin-top:7.463233pt;width:3.35pt;height:11.35pt;mso-position-horizontal-relative:page;mso-position-vertical-relative:paragraph;z-index:-16319488" type="#_x0000_t202" id="docshape37" filled="false" stroked="false">
                <v:textbox inset="0,0,0,0">
                  <w:txbxContent>
                    <w:p>
                      <w:pPr>
                        <w:pStyle w:val="BodyText"/>
                        <w:spacing w:line="220" w:lineRule="exact"/>
                      </w:pPr>
                      <w:r>
                        <w:rPr>
                          <w:spacing w:val="-10"/>
                        </w:rPr>
                        <w:t>ˆ</w:t>
                      </w:r>
                    </w:p>
                  </w:txbxContent>
                </v:textbox>
                <w10:wrap type="none"/>
              </v:shape>
            </w:pict>
          </mc:Fallback>
        </mc:AlternateContent>
      </w:r>
      <w:r>
        <w:rPr>
          <w:rFonts w:ascii="Symbol" w:hAnsi="Symbol"/>
          <w:w w:val="105"/>
          <w:sz w:val="11"/>
        </w:rPr>
        <w:t></w:t>
      </w:r>
      <w:r>
        <w:rPr>
          <w:spacing w:val="72"/>
          <w:w w:val="150"/>
          <w:sz w:val="11"/>
        </w:rPr>
        <w:t> </w:t>
      </w:r>
      <w:r>
        <w:rPr>
          <w:rFonts w:ascii="Symbol" w:hAnsi="Symbol"/>
          <w:spacing w:val="-10"/>
          <w:w w:val="105"/>
          <w:sz w:val="11"/>
        </w:rPr>
        <w:t></w:t>
      </w:r>
    </w:p>
    <w:p>
      <w:pPr>
        <w:tabs>
          <w:tab w:pos="3931" w:val="left" w:leader="none"/>
        </w:tabs>
        <w:spacing w:line="5" w:lineRule="exact" w:before="0"/>
        <w:ind w:left="3209" w:right="0" w:firstLine="0"/>
        <w:jc w:val="left"/>
        <w:rPr>
          <w:i/>
          <w:sz w:val="20"/>
        </w:rPr>
      </w:pPr>
      <w:r>
        <w:rPr>
          <w:i/>
          <w:sz w:val="20"/>
        </w:rPr>
        <w:t>A</w:t>
      </w:r>
      <w:r>
        <w:rPr>
          <w:i/>
          <w:spacing w:val="-10"/>
          <w:sz w:val="20"/>
        </w:rPr>
        <w:t> </w:t>
      </w:r>
      <w:r>
        <w:rPr>
          <w:rFonts w:ascii="Symbol" w:hAnsi="Symbol"/>
          <w:sz w:val="20"/>
        </w:rPr>
        <w:t></w:t>
      </w:r>
      <w:r>
        <w:rPr>
          <w:spacing w:val="-18"/>
          <w:sz w:val="20"/>
        </w:rPr>
        <w:t> </w:t>
      </w:r>
      <w:r>
        <w:rPr>
          <w:spacing w:val="-10"/>
          <w:sz w:val="20"/>
        </w:rPr>
        <w:t>[</w:t>
      </w:r>
      <w:r>
        <w:rPr>
          <w:sz w:val="20"/>
        </w:rPr>
        <w:tab/>
        <w:t>]</w:t>
      </w:r>
      <w:r>
        <w:rPr>
          <w:i/>
          <w:sz w:val="20"/>
          <w:vertAlign w:val="superscript"/>
        </w:rPr>
        <w:t>T</w:t>
      </w:r>
      <w:r>
        <w:rPr>
          <w:i/>
          <w:spacing w:val="23"/>
          <w:sz w:val="20"/>
          <w:vertAlign w:val="baseline"/>
        </w:rPr>
        <w:t> </w:t>
      </w:r>
      <w:r>
        <w:rPr>
          <w:rFonts w:ascii="Symbol" w:hAnsi="Symbol"/>
          <w:sz w:val="20"/>
          <w:vertAlign w:val="baseline"/>
        </w:rPr>
        <w:t></w:t>
      </w:r>
      <w:r>
        <w:rPr>
          <w:spacing w:val="-19"/>
          <w:sz w:val="20"/>
          <w:vertAlign w:val="baseline"/>
        </w:rPr>
        <w:t> </w:t>
      </w:r>
      <w:r>
        <w:rPr>
          <w:sz w:val="20"/>
          <w:vertAlign w:val="baseline"/>
        </w:rPr>
        <w:t>[</w:t>
      </w:r>
      <w:r>
        <w:rPr>
          <w:i/>
          <w:sz w:val="20"/>
          <w:vertAlign w:val="baseline"/>
        </w:rPr>
        <w:t>B</w:t>
      </w:r>
      <w:r>
        <w:rPr>
          <w:i/>
          <w:sz w:val="20"/>
          <w:vertAlign w:val="superscript"/>
        </w:rPr>
        <w:t>T</w:t>
      </w:r>
      <w:r>
        <w:rPr>
          <w:i/>
          <w:spacing w:val="-19"/>
          <w:sz w:val="20"/>
          <w:vertAlign w:val="baseline"/>
        </w:rPr>
        <w:t> </w:t>
      </w:r>
      <w:r>
        <w:rPr>
          <w:i/>
          <w:sz w:val="20"/>
          <w:vertAlign w:val="baseline"/>
        </w:rPr>
        <w:t>B</w:t>
      </w:r>
      <w:r>
        <w:rPr>
          <w:sz w:val="20"/>
          <w:vertAlign w:val="baseline"/>
        </w:rPr>
        <w:t>]</w:t>
      </w:r>
      <w:r>
        <w:rPr>
          <w:rFonts w:ascii="Symbol" w:hAnsi="Symbol"/>
          <w:sz w:val="20"/>
          <w:vertAlign w:val="superscript"/>
        </w:rPr>
        <w:t></w:t>
      </w:r>
      <w:r>
        <w:rPr>
          <w:sz w:val="20"/>
          <w:vertAlign w:val="superscript"/>
        </w:rPr>
        <w:t>1</w:t>
      </w:r>
      <w:r>
        <w:rPr>
          <w:spacing w:val="-27"/>
          <w:sz w:val="20"/>
          <w:vertAlign w:val="baseline"/>
        </w:rPr>
        <w:t> </w:t>
      </w:r>
      <w:r>
        <w:rPr>
          <w:i/>
          <w:spacing w:val="-5"/>
          <w:sz w:val="20"/>
          <w:vertAlign w:val="baseline"/>
        </w:rPr>
        <w:t>B</w:t>
      </w:r>
      <w:r>
        <w:rPr>
          <w:i/>
          <w:spacing w:val="-5"/>
          <w:sz w:val="20"/>
          <w:vertAlign w:val="superscript"/>
        </w:rPr>
        <w:t>T</w:t>
      </w:r>
      <w:r>
        <w:rPr>
          <w:i/>
          <w:spacing w:val="-5"/>
          <w:sz w:val="20"/>
          <w:vertAlign w:val="baseline"/>
        </w:rPr>
        <w:t>Y</w:t>
      </w:r>
    </w:p>
    <w:p>
      <w:pPr>
        <w:pStyle w:val="BodyText"/>
        <w:spacing w:line="164" w:lineRule="exact" w:before="43"/>
        <w:ind w:left="75"/>
        <w:rPr>
          <w:rFonts w:ascii="Symbol" w:hAnsi="Symbol"/>
        </w:rPr>
      </w:pPr>
      <w:r>
        <w:rPr/>
        <w:br w:type="column"/>
      </w:r>
      <w:r>
        <w:rPr>
          <w:rFonts w:ascii="Symbol" w:hAnsi="Symbol"/>
          <w:position w:val="-12"/>
        </w:rPr>
        <w:t></w:t>
      </w:r>
      <w:r>
        <w:rPr>
          <w:spacing w:val="-4"/>
          <w:position w:val="-12"/>
        </w:rPr>
        <w:t> </w:t>
      </w:r>
      <w:r>
        <w:rPr>
          <w:rFonts w:ascii="Symbol" w:hAnsi="Symbol"/>
        </w:rPr>
        <w:t></w:t>
      </w:r>
      <w:r>
        <w:rPr>
          <w:spacing w:val="9"/>
        </w:rPr>
        <w:t> </w:t>
      </w:r>
      <w:r>
        <w:rPr>
          <w:position w:val="2"/>
        </w:rPr>
        <w:t>-</w:t>
      </w:r>
      <w:r>
        <w:rPr>
          <w:spacing w:val="-2"/>
          <w:position w:val="2"/>
        </w:rPr>
        <w:t>0.1227</w:t>
      </w:r>
      <w:r>
        <w:rPr>
          <w:rFonts w:ascii="Symbol" w:hAnsi="Symbol"/>
          <w:spacing w:val="-2"/>
        </w:rPr>
        <w:t></w:t>
      </w:r>
    </w:p>
    <w:p>
      <w:pPr>
        <w:spacing w:line="60" w:lineRule="exact" w:before="147"/>
        <w:ind w:left="0" w:right="492" w:firstLine="0"/>
        <w:jc w:val="right"/>
        <w:rPr>
          <w:i/>
          <w:sz w:val="20"/>
        </w:rPr>
      </w:pPr>
      <w:r>
        <w:rPr/>
        <w:br w:type="column"/>
      </w:r>
      <w:r>
        <w:rPr>
          <w:i/>
          <w:spacing w:val="-4"/>
          <w:sz w:val="20"/>
        </w:rPr>
        <w:t>(16)</w:t>
      </w:r>
    </w:p>
    <w:p>
      <w:pPr>
        <w:spacing w:after="0" w:line="60" w:lineRule="exact"/>
        <w:jc w:val="right"/>
        <w:rPr>
          <w:sz w:val="20"/>
        </w:rPr>
        <w:sectPr>
          <w:type w:val="continuous"/>
          <w:pgSz w:w="10890" w:h="14860"/>
          <w:pgMar w:header="713" w:footer="0" w:top="780" w:bottom="0" w:left="520" w:right="540"/>
          <w:cols w:num="3" w:equalWidth="0">
            <w:col w:w="5238" w:space="40"/>
            <w:col w:w="1084" w:space="39"/>
            <w:col w:w="3429"/>
          </w:cols>
        </w:sectPr>
      </w:pPr>
    </w:p>
    <w:p>
      <w:pPr>
        <w:tabs>
          <w:tab w:pos="1639" w:val="left" w:leader="none"/>
        </w:tabs>
        <w:spacing w:line="249" w:lineRule="exact" w:before="0"/>
        <w:ind w:left="0" w:right="0" w:firstLine="0"/>
        <w:jc w:val="right"/>
        <w:rPr>
          <w:i/>
          <w:sz w:val="11"/>
        </w:rPr>
      </w:pPr>
      <w:r>
        <w:rPr/>
        <mc:AlternateContent>
          <mc:Choice Requires="wps">
            <w:drawing>
              <wp:anchor distT="0" distB="0" distL="0" distR="0" allowOverlap="1" layoutInCell="1" locked="0" behindDoc="1" simplePos="0" relativeHeight="486997504">
                <wp:simplePos x="0" y="0"/>
                <wp:positionH relativeFrom="page">
                  <wp:posOffset>3831767</wp:posOffset>
                </wp:positionH>
                <wp:positionV relativeFrom="paragraph">
                  <wp:posOffset>110744</wp:posOffset>
                </wp:positionV>
                <wp:extent cx="537845" cy="15684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37845" cy="156845"/>
                        </a:xfrm>
                        <a:prstGeom prst="rect">
                          <a:avLst/>
                        </a:prstGeom>
                      </wps:spPr>
                      <wps:txbx>
                        <w:txbxContent>
                          <w:p>
                            <w:pPr>
                              <w:tabs>
                                <w:tab w:pos="769" w:val="left" w:leader="none"/>
                              </w:tabs>
                              <w:spacing w:before="1"/>
                              <w:ind w:left="0" w:right="0" w:firstLine="0"/>
                              <w:jc w:val="left"/>
                              <w:rPr>
                                <w:rFonts w:ascii="Symbol" w:hAnsi="Symbol"/>
                                <w:sz w:val="20"/>
                              </w:rPr>
                            </w:pPr>
                            <w:r>
                              <w:rPr>
                                <w:rFonts w:ascii="Symbol" w:hAnsi="Symbol"/>
                                <w:spacing w:val="-10"/>
                                <w:sz w:val="20"/>
                              </w:rPr>
                              <w:t></w:t>
                            </w:r>
                            <w:r>
                              <w:rPr>
                                <w:sz w:val="20"/>
                              </w:rPr>
                              <w:tab/>
                            </w: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301.713989pt;margin-top:8.720066pt;width:42.35pt;height:12.35pt;mso-position-horizontal-relative:page;mso-position-vertical-relative:paragraph;z-index:-16318976" type="#_x0000_t202" id="docshape38" filled="false" stroked="false">
                <v:textbox inset="0,0,0,0">
                  <w:txbxContent>
                    <w:p>
                      <w:pPr>
                        <w:tabs>
                          <w:tab w:pos="769" w:val="left" w:leader="none"/>
                        </w:tabs>
                        <w:spacing w:before="1"/>
                        <w:ind w:left="0" w:right="0" w:firstLine="0"/>
                        <w:jc w:val="left"/>
                        <w:rPr>
                          <w:rFonts w:ascii="Symbol" w:hAnsi="Symbol"/>
                          <w:sz w:val="20"/>
                        </w:rPr>
                      </w:pPr>
                      <w:r>
                        <w:rPr>
                          <w:rFonts w:ascii="Symbol" w:hAnsi="Symbol"/>
                          <w:spacing w:val="-10"/>
                          <w:sz w:val="20"/>
                        </w:rPr>
                        <w:t></w:t>
                      </w:r>
                      <w:r>
                        <w:rPr>
                          <w:sz w:val="20"/>
                        </w:rPr>
                        <w:tab/>
                      </w:r>
                      <w:r>
                        <w:rPr>
                          <w:rFonts w:ascii="Symbol" w:hAnsi="Symbol"/>
                          <w:spacing w:val="-10"/>
                          <w:sz w:val="20"/>
                        </w:rPr>
                        <w:t></w:t>
                      </w:r>
                    </w:p>
                  </w:txbxContent>
                </v:textbox>
                <w10:wrap type="none"/>
              </v:shape>
            </w:pict>
          </mc:Fallback>
        </mc:AlternateContent>
      </w:r>
      <w:r>
        <w:rPr>
          <w:i/>
          <w:sz w:val="20"/>
        </w:rPr>
        <w:t>a</w:t>
      </w:r>
      <w:r>
        <w:rPr>
          <w:i/>
          <w:spacing w:val="64"/>
          <w:w w:val="150"/>
          <w:sz w:val="20"/>
        </w:rPr>
        <w:t> </w:t>
      </w:r>
      <w:r>
        <w:rPr>
          <w:i/>
          <w:spacing w:val="-10"/>
          <w:sz w:val="20"/>
        </w:rPr>
        <w:t>b</w:t>
      </w:r>
      <w:r>
        <w:rPr>
          <w:i/>
          <w:sz w:val="20"/>
        </w:rPr>
        <w:tab/>
      </w:r>
      <w:r>
        <w:rPr>
          <w:i/>
          <w:spacing w:val="-10"/>
          <w:position w:val="-4"/>
          <w:sz w:val="11"/>
        </w:rPr>
        <w:t>n</w:t>
      </w:r>
    </w:p>
    <w:p>
      <w:pPr>
        <w:pStyle w:val="BodyText"/>
        <w:spacing w:before="38"/>
        <w:ind w:left="189"/>
        <w:rPr>
          <w:rFonts w:ascii="Symbol" w:hAnsi="Symbol"/>
        </w:rPr>
      </w:pPr>
      <w:r>
        <w:rPr/>
        <w:br w:type="column"/>
      </w:r>
      <w:r>
        <w:rPr>
          <w:rFonts w:ascii="Symbol" w:hAnsi="Symbol"/>
          <w:position w:val="9"/>
        </w:rPr>
        <w:t></w:t>
      </w:r>
      <w:r>
        <w:rPr/>
        <w:t>744.003</w:t>
      </w:r>
      <w:r>
        <w:rPr>
          <w:spacing w:val="-14"/>
        </w:rPr>
        <w:t> </w:t>
      </w:r>
      <w:r>
        <w:rPr>
          <w:rFonts w:ascii="Symbol" w:hAnsi="Symbol"/>
          <w:spacing w:val="-10"/>
          <w:position w:val="9"/>
        </w:rPr>
        <w:t></w:t>
      </w:r>
    </w:p>
    <w:p>
      <w:pPr>
        <w:spacing w:after="0"/>
        <w:rPr>
          <w:rFonts w:ascii="Symbol" w:hAnsi="Symbol"/>
        </w:rPr>
        <w:sectPr>
          <w:type w:val="continuous"/>
          <w:pgSz w:w="10890" w:h="14860"/>
          <w:pgMar w:header="713" w:footer="0" w:top="780" w:bottom="0" w:left="520" w:right="540"/>
          <w:cols w:num="2" w:equalWidth="0">
            <w:col w:w="5285" w:space="40"/>
            <w:col w:w="4505"/>
          </w:cols>
        </w:sectPr>
      </w:pPr>
    </w:p>
    <w:p>
      <w:pPr>
        <w:pStyle w:val="BodyText"/>
        <w:spacing w:line="146" w:lineRule="exact" w:before="60"/>
        <w:ind w:left="720"/>
      </w:pPr>
      <w:r>
        <w:rPr/>
        <w:t>Grey</w:t>
      </w:r>
      <w:r>
        <w:rPr>
          <w:spacing w:val="-8"/>
        </w:rPr>
        <w:t> </w:t>
      </w:r>
      <w:r>
        <w:rPr/>
        <w:t>Forecasting</w:t>
      </w:r>
      <w:r>
        <w:rPr>
          <w:spacing w:val="-5"/>
        </w:rPr>
        <w:t> </w:t>
      </w:r>
      <w:r>
        <w:rPr/>
        <w:t>Model</w:t>
      </w:r>
      <w:r>
        <w:rPr>
          <w:spacing w:val="-7"/>
        </w:rPr>
        <w:t> </w:t>
      </w:r>
      <w:r>
        <w:rPr/>
        <w:t>on</w:t>
      </w:r>
      <w:r>
        <w:rPr>
          <w:spacing w:val="-6"/>
        </w:rPr>
        <w:t> </w:t>
      </w:r>
      <w:r>
        <w:rPr/>
        <w:t>social</w:t>
      </w:r>
      <w:r>
        <w:rPr>
          <w:spacing w:val="-5"/>
        </w:rPr>
        <w:t> </w:t>
      </w:r>
      <w:r>
        <w:rPr/>
        <w:t>electricity</w:t>
      </w:r>
      <w:r>
        <w:rPr>
          <w:spacing w:val="-5"/>
        </w:rPr>
        <w:t> </w:t>
      </w:r>
      <w:r>
        <w:rPr/>
        <w:t>consumption</w:t>
      </w:r>
      <w:r>
        <w:rPr>
          <w:spacing w:val="-6"/>
        </w:rPr>
        <w:t> </w:t>
      </w:r>
      <w:r>
        <w:rPr/>
        <w:t>in</w:t>
      </w:r>
      <w:r>
        <w:rPr>
          <w:spacing w:val="-5"/>
        </w:rPr>
        <w:t> </w:t>
      </w:r>
      <w:r>
        <w:rPr/>
        <w:t>Jiangsu</w:t>
      </w:r>
      <w:r>
        <w:rPr>
          <w:spacing w:val="-7"/>
        </w:rPr>
        <w:t> </w:t>
      </w:r>
      <w:r>
        <w:rPr/>
        <w:t>province</w:t>
      </w:r>
      <w:r>
        <w:rPr>
          <w:spacing w:val="-6"/>
        </w:rPr>
        <w:t> </w:t>
      </w:r>
      <w:r>
        <w:rPr/>
        <w:t>can</w:t>
      </w:r>
      <w:r>
        <w:rPr>
          <w:spacing w:val="-7"/>
        </w:rPr>
        <w:t> </w:t>
      </w:r>
      <w:r>
        <w:rPr/>
        <w:t>be</w:t>
      </w:r>
      <w:r>
        <w:rPr>
          <w:spacing w:val="-7"/>
        </w:rPr>
        <w:t> </w:t>
      </w:r>
      <w:r>
        <w:rPr/>
        <w:t>gained</w:t>
      </w:r>
      <w:r>
        <w:rPr>
          <w:spacing w:val="-7"/>
        </w:rPr>
        <w:t> </w:t>
      </w:r>
      <w:r>
        <w:rPr/>
        <w:t>by</w:t>
      </w:r>
      <w:r>
        <w:rPr>
          <w:spacing w:val="-7"/>
        </w:rPr>
        <w:t> </w:t>
      </w:r>
      <w:r>
        <w:rPr/>
        <w:t>putting</w:t>
      </w:r>
      <w:r>
        <w:rPr>
          <w:spacing w:val="-5"/>
        </w:rPr>
        <w:t> the</w:t>
      </w:r>
    </w:p>
    <w:p>
      <w:pPr>
        <w:pStyle w:val="BodyText"/>
        <w:spacing w:line="333" w:lineRule="exact"/>
        <w:ind w:left="482"/>
      </w:pPr>
      <w:r>
        <w:rPr>
          <w:spacing w:val="-2"/>
        </w:rPr>
        <w:t>above</w:t>
      </w:r>
      <w:r>
        <w:rPr>
          <w:spacing w:val="-11"/>
        </w:rPr>
        <w:t> </w:t>
      </w:r>
      <w:r>
        <w:rPr>
          <w:spacing w:val="-2"/>
        </w:rPr>
        <w:t>calculated</w:t>
      </w:r>
      <w:r>
        <w:rPr>
          <w:spacing w:val="6"/>
        </w:rPr>
        <w:t> </w:t>
      </w:r>
      <w:r>
        <w:rPr>
          <w:i/>
          <w:spacing w:val="-2"/>
          <w:sz w:val="24"/>
        </w:rPr>
        <w:t>a</w:t>
      </w:r>
      <w:r>
        <w:rPr>
          <w:spacing w:val="-2"/>
          <w:position w:val="1"/>
          <w:sz w:val="24"/>
        </w:rPr>
        <w:t>ˆ</w:t>
      </w:r>
      <w:r>
        <w:rPr>
          <w:spacing w:val="14"/>
          <w:position w:val="1"/>
          <w:sz w:val="24"/>
        </w:rPr>
        <w:t> </w:t>
      </w:r>
      <w:r>
        <w:rPr>
          <w:spacing w:val="-2"/>
        </w:rPr>
        <w:t>and</w:t>
      </w:r>
      <w:r>
        <w:rPr>
          <w:spacing w:val="6"/>
        </w:rPr>
        <w:t> </w:t>
      </w:r>
      <w:r>
        <w:rPr>
          <w:i/>
          <w:spacing w:val="-2"/>
          <w:sz w:val="24"/>
        </w:rPr>
        <w:t>b</w:t>
      </w:r>
      <w:r>
        <w:rPr>
          <w:spacing w:val="-2"/>
          <w:position w:val="7"/>
          <w:sz w:val="24"/>
        </w:rPr>
        <w:t>ˆ</w:t>
      </w:r>
      <w:r>
        <w:rPr>
          <w:spacing w:val="14"/>
          <w:position w:val="7"/>
          <w:sz w:val="24"/>
        </w:rPr>
        <w:t> </w:t>
      </w:r>
      <w:r>
        <w:rPr>
          <w:spacing w:val="-2"/>
        </w:rPr>
        <w:t>into</w:t>
      </w:r>
      <w:r>
        <w:rPr>
          <w:spacing w:val="-11"/>
        </w:rPr>
        <w:t> </w:t>
      </w:r>
      <w:r>
        <w:rPr>
          <w:spacing w:val="-2"/>
        </w:rPr>
        <w:t>Formula</w:t>
      </w:r>
      <w:r>
        <w:rPr>
          <w:spacing w:val="-10"/>
        </w:rPr>
        <w:t> </w:t>
      </w:r>
      <w:r>
        <w:rPr>
          <w:spacing w:val="-4"/>
        </w:rPr>
        <w:t>(7):</w:t>
      </w:r>
    </w:p>
    <w:p>
      <w:pPr>
        <w:spacing w:after="0" w:line="333" w:lineRule="exact"/>
        <w:sectPr>
          <w:type w:val="continuous"/>
          <w:pgSz w:w="10890" w:h="14860"/>
          <w:pgMar w:header="713" w:footer="0" w:top="780" w:bottom="0" w:left="520" w:right="540"/>
        </w:sectPr>
      </w:pPr>
    </w:p>
    <w:p>
      <w:pPr>
        <w:spacing w:line="23" w:lineRule="exact" w:before="119"/>
        <w:ind w:left="0" w:right="0" w:firstLine="0"/>
        <w:jc w:val="right"/>
        <w:rPr>
          <w:sz w:val="11"/>
        </w:rPr>
      </w:pPr>
      <w:r>
        <w:rPr>
          <w:rFonts w:ascii="Symbol" w:hAnsi="Symbol"/>
          <w:position w:val="-3"/>
          <w:sz w:val="11"/>
        </w:rPr>
        <w:t></w:t>
      </w:r>
      <w:r>
        <w:rPr>
          <w:spacing w:val="-5"/>
          <w:position w:val="-3"/>
          <w:sz w:val="11"/>
        </w:rPr>
        <w:t> </w:t>
      </w:r>
      <w:r>
        <w:rPr>
          <w:spacing w:val="-5"/>
          <w:sz w:val="11"/>
        </w:rPr>
        <w:t>(0)</w:t>
      </w:r>
    </w:p>
    <w:p>
      <w:pPr>
        <w:tabs>
          <w:tab w:pos="2011" w:val="left" w:leader="none"/>
        </w:tabs>
        <w:spacing w:line="117" w:lineRule="exact" w:before="24"/>
        <w:ind w:left="1061" w:right="0" w:firstLine="0"/>
        <w:jc w:val="left"/>
        <w:rPr>
          <w:rFonts w:ascii="Symbol" w:hAnsi="Symbol"/>
          <w:sz w:val="8"/>
        </w:rPr>
      </w:pPr>
      <w:r>
        <w:rPr/>
        <w:br w:type="column"/>
      </w:r>
      <w:r>
        <w:rPr>
          <w:rFonts w:ascii="Symbol" w:hAnsi="Symbol"/>
          <w:position w:val="-2"/>
          <w:sz w:val="8"/>
        </w:rPr>
        <w:t></w:t>
      </w:r>
      <w:r>
        <w:rPr>
          <w:spacing w:val="37"/>
          <w:position w:val="-2"/>
          <w:sz w:val="8"/>
        </w:rPr>
        <w:t>  </w:t>
      </w:r>
      <w:r>
        <w:rPr>
          <w:rFonts w:ascii="Symbol" w:hAnsi="Symbol"/>
          <w:spacing w:val="-12"/>
          <w:sz w:val="19"/>
        </w:rPr>
        <w:t></w:t>
      </w:r>
      <w:r>
        <w:rPr>
          <w:sz w:val="19"/>
        </w:rPr>
        <w:tab/>
      </w:r>
      <w:r>
        <w:rPr>
          <w:rFonts w:ascii="Symbol" w:hAnsi="Symbol"/>
          <w:sz w:val="19"/>
          <w:vertAlign w:val="superscript"/>
        </w:rPr>
        <w:t></w:t>
      </w:r>
      <w:r>
        <w:rPr>
          <w:spacing w:val="8"/>
          <w:sz w:val="19"/>
          <w:vertAlign w:val="baseline"/>
        </w:rPr>
        <w:t> </w:t>
      </w:r>
      <w:r>
        <w:rPr>
          <w:rFonts w:ascii="Symbol" w:hAnsi="Symbol"/>
          <w:sz w:val="19"/>
          <w:vertAlign w:val="baseline"/>
        </w:rPr>
        <w:t></w:t>
      </w:r>
      <w:r>
        <w:rPr>
          <w:spacing w:val="50"/>
          <w:sz w:val="19"/>
          <w:vertAlign w:val="baseline"/>
        </w:rPr>
        <w:t>  </w:t>
      </w:r>
      <w:r>
        <w:rPr>
          <w:rFonts w:ascii="Symbol" w:hAnsi="Symbol"/>
          <w:spacing w:val="-10"/>
          <w:position w:val="-2"/>
          <w:sz w:val="8"/>
          <w:vertAlign w:val="baseline"/>
        </w:rPr>
        <w:t></w:t>
      </w:r>
    </w:p>
    <w:p>
      <w:pPr>
        <w:spacing w:after="0" w:line="117" w:lineRule="exact"/>
        <w:jc w:val="left"/>
        <w:rPr>
          <w:rFonts w:ascii="Symbol" w:hAnsi="Symbol"/>
          <w:sz w:val="8"/>
        </w:rPr>
        <w:sectPr>
          <w:type w:val="continuous"/>
          <w:pgSz w:w="10890" w:h="14860"/>
          <w:pgMar w:header="713" w:footer="0" w:top="780" w:bottom="0" w:left="520" w:right="540"/>
          <w:cols w:num="2" w:equalWidth="0">
            <w:col w:w="2088" w:space="40"/>
            <w:col w:w="7702"/>
          </w:cols>
        </w:sectPr>
      </w:pPr>
    </w:p>
    <w:p>
      <w:pPr>
        <w:spacing w:line="245" w:lineRule="exact" w:before="1"/>
        <w:ind w:left="1829" w:right="0" w:firstLine="0"/>
        <w:jc w:val="left"/>
        <w:rPr>
          <w:i/>
          <w:sz w:val="19"/>
        </w:rPr>
      </w:pPr>
      <w:r>
        <w:rPr>
          <w:i/>
          <w:sz w:val="19"/>
        </w:rPr>
        <w:t>u</w:t>
      </w:r>
      <w:r>
        <w:rPr>
          <w:i/>
          <w:spacing w:val="54"/>
          <w:sz w:val="19"/>
        </w:rPr>
        <w:t>  </w:t>
      </w:r>
      <w:r>
        <w:rPr>
          <w:sz w:val="19"/>
        </w:rPr>
        <w:t>(</w:t>
      </w:r>
      <w:r>
        <w:rPr>
          <w:i/>
          <w:sz w:val="19"/>
        </w:rPr>
        <w:t>k</w:t>
      </w:r>
      <w:r>
        <w:rPr>
          <w:i/>
          <w:spacing w:val="8"/>
          <w:sz w:val="19"/>
        </w:rPr>
        <w:t> </w:t>
      </w:r>
      <w:r>
        <w:rPr>
          <w:rFonts w:ascii="Symbol" w:hAnsi="Symbol"/>
          <w:sz w:val="19"/>
        </w:rPr>
        <w:t></w:t>
      </w:r>
      <w:r>
        <w:rPr>
          <w:sz w:val="19"/>
        </w:rPr>
        <w:t>1)</w:t>
      </w:r>
      <w:r>
        <w:rPr>
          <w:spacing w:val="3"/>
          <w:sz w:val="19"/>
        </w:rPr>
        <w:t> </w:t>
      </w:r>
      <w:r>
        <w:rPr>
          <w:rFonts w:ascii="Symbol" w:hAnsi="Symbol"/>
          <w:sz w:val="19"/>
        </w:rPr>
        <w:t></w:t>
      </w:r>
      <w:r>
        <w:rPr>
          <w:sz w:val="19"/>
        </w:rPr>
        <w:t> (1</w:t>
      </w:r>
      <w:r>
        <w:rPr>
          <w:rFonts w:ascii="Symbol" w:hAnsi="Symbol"/>
          <w:sz w:val="19"/>
        </w:rPr>
        <w:t></w:t>
      </w:r>
      <w:r>
        <w:rPr>
          <w:spacing w:val="-13"/>
          <w:sz w:val="19"/>
        </w:rPr>
        <w:t> </w:t>
      </w:r>
      <w:r>
        <w:rPr>
          <w:i/>
          <w:sz w:val="19"/>
        </w:rPr>
        <w:t>e</w:t>
      </w:r>
      <w:r>
        <w:rPr>
          <w:i/>
          <w:sz w:val="19"/>
          <w:vertAlign w:val="superscript"/>
        </w:rPr>
        <w:t>a</w:t>
      </w:r>
      <w:r>
        <w:rPr>
          <w:i/>
          <w:spacing w:val="-19"/>
          <w:sz w:val="19"/>
          <w:vertAlign w:val="baseline"/>
        </w:rPr>
        <w:t> </w:t>
      </w:r>
      <w:r>
        <w:rPr>
          <w:sz w:val="19"/>
          <w:vertAlign w:val="baseline"/>
        </w:rPr>
        <w:t>)</w:t>
      </w:r>
      <w:r>
        <w:rPr>
          <w:spacing w:val="-25"/>
          <w:sz w:val="19"/>
          <w:vertAlign w:val="baseline"/>
        </w:rPr>
        <w:t> </w:t>
      </w:r>
      <w:r>
        <w:rPr>
          <w:rFonts w:ascii="Symbol" w:hAnsi="Symbol"/>
          <w:position w:val="4"/>
          <w:sz w:val="19"/>
          <w:vertAlign w:val="baseline"/>
        </w:rPr>
        <w:t></w:t>
      </w:r>
      <w:r>
        <w:rPr>
          <w:spacing w:val="-24"/>
          <w:position w:val="4"/>
          <w:sz w:val="19"/>
          <w:vertAlign w:val="baseline"/>
        </w:rPr>
        <w:t> </w:t>
      </w:r>
      <w:r>
        <w:rPr>
          <w:i/>
          <w:sz w:val="19"/>
          <w:vertAlign w:val="baseline"/>
        </w:rPr>
        <w:t>u</w:t>
      </w:r>
      <w:r>
        <w:rPr>
          <w:sz w:val="19"/>
          <w:vertAlign w:val="superscript"/>
        </w:rPr>
        <w:t>(0)</w:t>
      </w:r>
      <w:r>
        <w:rPr>
          <w:spacing w:val="-23"/>
          <w:sz w:val="19"/>
          <w:vertAlign w:val="baseline"/>
        </w:rPr>
        <w:t> </w:t>
      </w:r>
      <w:r>
        <w:rPr>
          <w:sz w:val="19"/>
          <w:vertAlign w:val="baseline"/>
        </w:rPr>
        <w:t>(1)</w:t>
      </w:r>
      <w:r>
        <w:rPr>
          <w:spacing w:val="-12"/>
          <w:sz w:val="19"/>
          <w:vertAlign w:val="baseline"/>
        </w:rPr>
        <w:t> </w:t>
      </w:r>
      <w:r>
        <w:rPr>
          <w:rFonts w:ascii="Symbol" w:hAnsi="Symbol"/>
          <w:sz w:val="19"/>
          <w:vertAlign w:val="baseline"/>
        </w:rPr>
        <w:t></w:t>
      </w:r>
      <w:r>
        <w:rPr>
          <w:spacing w:val="-5"/>
          <w:sz w:val="19"/>
          <w:vertAlign w:val="baseline"/>
        </w:rPr>
        <w:t> </w:t>
      </w:r>
      <w:r>
        <w:rPr>
          <w:i/>
          <w:spacing w:val="-37"/>
          <w:position w:val="12"/>
          <w:sz w:val="19"/>
          <w:u w:val="single"/>
          <w:vertAlign w:val="baseline"/>
        </w:rPr>
        <w:t> </w:t>
      </w:r>
      <w:r>
        <w:rPr>
          <w:i/>
          <w:position w:val="12"/>
          <w:sz w:val="19"/>
          <w:u w:val="single"/>
          <w:vertAlign w:val="baseline"/>
        </w:rPr>
        <w:t>b</w:t>
      </w:r>
      <w:r>
        <w:rPr>
          <w:i/>
          <w:position w:val="12"/>
          <w:sz w:val="19"/>
          <w:u w:val="none"/>
          <w:vertAlign w:val="baseline"/>
        </w:rPr>
        <w:t> </w:t>
      </w:r>
      <w:r>
        <w:rPr>
          <w:rFonts w:ascii="Symbol" w:hAnsi="Symbol"/>
          <w:position w:val="4"/>
          <w:sz w:val="19"/>
          <w:u w:val="none"/>
          <w:vertAlign w:val="baseline"/>
        </w:rPr>
        <w:t></w:t>
      </w:r>
      <w:r>
        <w:rPr>
          <w:spacing w:val="-22"/>
          <w:position w:val="4"/>
          <w:sz w:val="19"/>
          <w:u w:val="none"/>
          <w:vertAlign w:val="baseline"/>
        </w:rPr>
        <w:t> </w:t>
      </w:r>
      <w:r>
        <w:rPr>
          <w:i/>
          <w:sz w:val="19"/>
          <w:u w:val="none"/>
          <w:vertAlign w:val="baseline"/>
        </w:rPr>
        <w:t>e</w:t>
      </w:r>
      <w:r>
        <w:rPr>
          <w:rFonts w:ascii="Symbol" w:hAnsi="Symbol"/>
          <w:sz w:val="19"/>
          <w:u w:val="none"/>
          <w:vertAlign w:val="superscript"/>
        </w:rPr>
        <w:t></w:t>
      </w:r>
      <w:r>
        <w:rPr>
          <w:i/>
          <w:sz w:val="19"/>
          <w:u w:val="none"/>
          <w:vertAlign w:val="superscript"/>
        </w:rPr>
        <w:t>ak</w:t>
      </w:r>
      <w:r>
        <w:rPr>
          <w:i/>
          <w:spacing w:val="35"/>
          <w:sz w:val="19"/>
          <w:u w:val="none"/>
          <w:vertAlign w:val="baseline"/>
        </w:rPr>
        <w:t> </w:t>
      </w:r>
      <w:r>
        <w:rPr>
          <w:rFonts w:ascii="Symbol" w:hAnsi="Symbol"/>
          <w:sz w:val="19"/>
          <w:u w:val="none"/>
          <w:vertAlign w:val="baseline"/>
        </w:rPr>
        <w:t></w:t>
      </w:r>
      <w:r>
        <w:rPr>
          <w:sz w:val="19"/>
          <w:u w:val="none"/>
          <w:vertAlign w:val="baseline"/>
        </w:rPr>
        <w:t> </w:t>
      </w:r>
      <w:r>
        <w:rPr>
          <w:spacing w:val="-2"/>
          <w:sz w:val="19"/>
          <w:u w:val="none"/>
          <w:vertAlign w:val="baseline"/>
        </w:rPr>
        <w:t>789.57</w:t>
      </w:r>
      <w:r>
        <w:rPr>
          <w:i/>
          <w:spacing w:val="-2"/>
          <w:sz w:val="19"/>
          <w:u w:val="none"/>
          <w:vertAlign w:val="baseline"/>
        </w:rPr>
        <w:t>e</w:t>
      </w:r>
      <w:r>
        <w:rPr>
          <w:spacing w:val="-2"/>
          <w:sz w:val="19"/>
          <w:u w:val="none"/>
          <w:vertAlign w:val="superscript"/>
        </w:rPr>
        <w:t>0.1227</w:t>
      </w:r>
      <w:r>
        <w:rPr>
          <w:i/>
          <w:spacing w:val="-2"/>
          <w:sz w:val="19"/>
          <w:u w:val="none"/>
          <w:vertAlign w:val="superscript"/>
        </w:rPr>
        <w:t>k</w:t>
      </w:r>
    </w:p>
    <w:p>
      <w:pPr>
        <w:spacing w:line="239" w:lineRule="exact" w:before="7"/>
        <w:ind w:left="536" w:right="0" w:firstLine="0"/>
        <w:jc w:val="left"/>
        <w:rPr>
          <w:sz w:val="22"/>
        </w:rPr>
      </w:pPr>
      <w:r>
        <w:rPr/>
        <w:br w:type="column"/>
      </w:r>
      <w:r>
        <w:rPr>
          <w:spacing w:val="-2"/>
          <w:w w:val="105"/>
          <w:sz w:val="22"/>
        </w:rPr>
        <w:t>(</w:t>
      </w:r>
      <w:r>
        <w:rPr>
          <w:i/>
          <w:spacing w:val="-2"/>
          <w:w w:val="105"/>
          <w:sz w:val="22"/>
        </w:rPr>
        <w:t>k</w:t>
      </w:r>
      <w:r>
        <w:rPr>
          <w:i/>
          <w:spacing w:val="9"/>
          <w:w w:val="105"/>
          <w:sz w:val="22"/>
        </w:rPr>
        <w:t> </w:t>
      </w:r>
      <w:r>
        <w:rPr>
          <w:rFonts w:ascii="Symbol" w:hAnsi="Symbol"/>
          <w:spacing w:val="-2"/>
          <w:w w:val="105"/>
          <w:sz w:val="22"/>
        </w:rPr>
        <w:t></w:t>
      </w:r>
      <w:r>
        <w:rPr>
          <w:spacing w:val="-25"/>
          <w:w w:val="105"/>
          <w:sz w:val="22"/>
        </w:rPr>
        <w:t> </w:t>
      </w:r>
      <w:r>
        <w:rPr>
          <w:spacing w:val="-2"/>
          <w:w w:val="105"/>
          <w:sz w:val="22"/>
        </w:rPr>
        <w:t>1,2,</w:t>
      </w:r>
      <w:r>
        <w:rPr>
          <w:rFonts w:ascii="FreeSerif" w:hAnsi="FreeSerif"/>
          <w:spacing w:val="-2"/>
          <w:w w:val="105"/>
          <w:sz w:val="22"/>
        </w:rPr>
        <w:t>⋯</w:t>
      </w:r>
      <w:r>
        <w:rPr>
          <w:spacing w:val="-2"/>
          <w:w w:val="105"/>
          <w:sz w:val="22"/>
        </w:rPr>
        <w:t>,</w:t>
      </w:r>
      <w:r>
        <w:rPr>
          <w:spacing w:val="-30"/>
          <w:w w:val="105"/>
          <w:sz w:val="22"/>
        </w:rPr>
        <w:t> </w:t>
      </w:r>
      <w:r>
        <w:rPr>
          <w:i/>
          <w:spacing w:val="-2"/>
          <w:w w:val="105"/>
          <w:sz w:val="22"/>
        </w:rPr>
        <w:t>n</w:t>
      </w:r>
      <w:r>
        <w:rPr>
          <w:i/>
          <w:spacing w:val="-13"/>
          <w:w w:val="105"/>
          <w:sz w:val="22"/>
        </w:rPr>
        <w:t> </w:t>
      </w:r>
      <w:r>
        <w:rPr>
          <w:rFonts w:ascii="Symbol" w:hAnsi="Symbol"/>
          <w:spacing w:val="-5"/>
          <w:w w:val="105"/>
          <w:sz w:val="22"/>
        </w:rPr>
        <w:t></w:t>
      </w:r>
      <w:r>
        <w:rPr>
          <w:spacing w:val="-5"/>
          <w:w w:val="105"/>
          <w:sz w:val="22"/>
        </w:rPr>
        <w:t>1)</w:t>
      </w:r>
    </w:p>
    <w:p>
      <w:pPr>
        <w:spacing w:line="209" w:lineRule="exact" w:before="37"/>
        <w:ind w:left="946" w:right="0" w:firstLine="0"/>
        <w:jc w:val="left"/>
        <w:rPr>
          <w:i/>
          <w:sz w:val="20"/>
        </w:rPr>
      </w:pPr>
      <w:r>
        <w:rPr/>
        <w:br w:type="column"/>
      </w:r>
      <w:r>
        <w:rPr>
          <w:i/>
          <w:spacing w:val="-4"/>
          <w:sz w:val="20"/>
        </w:rPr>
        <w:t>(17)</w:t>
      </w:r>
    </w:p>
    <w:p>
      <w:pPr>
        <w:spacing w:after="0" w:line="209" w:lineRule="exact"/>
        <w:jc w:val="left"/>
        <w:rPr>
          <w:sz w:val="20"/>
        </w:rPr>
        <w:sectPr>
          <w:type w:val="continuous"/>
          <w:pgSz w:w="10890" w:h="14860"/>
          <w:pgMar w:header="713" w:footer="0" w:top="780" w:bottom="0" w:left="520" w:right="540"/>
          <w:cols w:num="3" w:equalWidth="0">
            <w:col w:w="5898" w:space="40"/>
            <w:col w:w="2072" w:space="39"/>
            <w:col w:w="1781"/>
          </w:cols>
        </w:sectPr>
      </w:pPr>
    </w:p>
    <w:p>
      <w:pPr>
        <w:tabs>
          <w:tab w:pos="784" w:val="left" w:leader="none"/>
        </w:tabs>
        <w:spacing w:line="171" w:lineRule="exact" w:before="7"/>
        <w:ind w:left="0" w:right="2129" w:firstLine="0"/>
        <w:jc w:val="center"/>
        <w:rPr>
          <w:rFonts w:ascii="Symbol" w:hAnsi="Symbol"/>
          <w:sz w:val="19"/>
        </w:rPr>
      </w:pPr>
      <w:r>
        <w:rPr>
          <w:rFonts w:ascii="Symbol" w:hAnsi="Symbol"/>
          <w:spacing w:val="-10"/>
          <w:sz w:val="19"/>
        </w:rPr>
        <w:t></w:t>
      </w:r>
      <w:r>
        <w:rPr>
          <w:sz w:val="19"/>
        </w:rPr>
        <w:tab/>
      </w:r>
      <w:r>
        <w:rPr>
          <w:rFonts w:ascii="Symbol" w:hAnsi="Symbol"/>
          <w:sz w:val="19"/>
          <w:vertAlign w:val="superscript"/>
        </w:rPr>
        <w:t></w:t>
      </w:r>
      <w:r>
        <w:rPr>
          <w:spacing w:val="6"/>
          <w:sz w:val="19"/>
          <w:vertAlign w:val="baseline"/>
        </w:rPr>
        <w:t> </w:t>
      </w:r>
      <w:r>
        <w:rPr>
          <w:rFonts w:ascii="Symbol" w:hAnsi="Symbol"/>
          <w:spacing w:val="-10"/>
          <w:sz w:val="19"/>
          <w:vertAlign w:val="baseline"/>
        </w:rPr>
        <w:t></w:t>
      </w:r>
    </w:p>
    <w:p>
      <w:pPr>
        <w:tabs>
          <w:tab w:pos="769" w:val="left" w:leader="none"/>
        </w:tabs>
        <w:spacing w:line="207" w:lineRule="exact" w:before="0"/>
        <w:ind w:left="0" w:right="2129" w:firstLine="0"/>
        <w:jc w:val="center"/>
        <w:rPr>
          <w:rFonts w:ascii="Symbol" w:hAnsi="Symbol"/>
          <w:sz w:val="19"/>
        </w:rPr>
      </w:pPr>
      <w:r>
        <w:rPr>
          <w:rFonts w:ascii="Symbol" w:hAnsi="Symbol"/>
          <w:spacing w:val="-10"/>
          <w:w w:val="105"/>
          <w:sz w:val="19"/>
        </w:rPr>
        <w:t></w:t>
      </w:r>
      <w:r>
        <w:rPr>
          <w:sz w:val="19"/>
        </w:rPr>
        <w:tab/>
      </w:r>
      <w:r>
        <w:rPr>
          <w:i/>
          <w:w w:val="105"/>
          <w:position w:val="5"/>
          <w:sz w:val="19"/>
        </w:rPr>
        <w:t>a</w:t>
      </w:r>
      <w:r>
        <w:rPr>
          <w:i/>
          <w:spacing w:val="-11"/>
          <w:w w:val="105"/>
          <w:position w:val="5"/>
          <w:sz w:val="19"/>
        </w:rPr>
        <w:t> </w:t>
      </w:r>
      <w:r>
        <w:rPr>
          <w:rFonts w:ascii="Symbol" w:hAnsi="Symbol"/>
          <w:spacing w:val="-10"/>
          <w:w w:val="105"/>
          <w:sz w:val="19"/>
        </w:rPr>
        <w:t></w:t>
      </w:r>
    </w:p>
    <w:p>
      <w:pPr>
        <w:pStyle w:val="BodyText"/>
        <w:spacing w:before="128"/>
        <w:rPr>
          <w:rFonts w:ascii="Symbol" w:hAnsi="Symbol"/>
        </w:rPr>
      </w:pPr>
    </w:p>
    <w:p>
      <w:pPr>
        <w:pStyle w:val="ListParagraph"/>
        <w:numPr>
          <w:ilvl w:val="1"/>
          <w:numId w:val="1"/>
        </w:numPr>
        <w:tabs>
          <w:tab w:pos="780" w:val="left" w:leader="none"/>
        </w:tabs>
        <w:spacing w:line="240" w:lineRule="auto" w:before="0" w:after="0"/>
        <w:ind w:left="780" w:right="0" w:hanging="298"/>
        <w:jc w:val="left"/>
        <w:rPr>
          <w:i/>
          <w:sz w:val="20"/>
        </w:rPr>
      </w:pPr>
      <w:r>
        <w:rPr>
          <w:i/>
          <w:sz w:val="20"/>
        </w:rPr>
        <w:t>Forecasting</w:t>
      </w:r>
      <w:r>
        <w:rPr>
          <w:i/>
          <w:spacing w:val="-7"/>
          <w:sz w:val="20"/>
        </w:rPr>
        <w:t> </w:t>
      </w:r>
      <w:r>
        <w:rPr>
          <w:i/>
          <w:sz w:val="20"/>
        </w:rPr>
        <w:t>result</w:t>
      </w:r>
      <w:r>
        <w:rPr>
          <w:i/>
          <w:spacing w:val="-7"/>
          <w:sz w:val="20"/>
        </w:rPr>
        <w:t> </w:t>
      </w:r>
      <w:r>
        <w:rPr>
          <w:i/>
          <w:sz w:val="20"/>
        </w:rPr>
        <w:t>and</w:t>
      </w:r>
      <w:r>
        <w:rPr>
          <w:i/>
          <w:spacing w:val="-6"/>
          <w:sz w:val="20"/>
        </w:rPr>
        <w:t> </w:t>
      </w:r>
      <w:r>
        <w:rPr>
          <w:i/>
          <w:spacing w:val="-4"/>
          <w:sz w:val="20"/>
        </w:rPr>
        <w:t>test</w:t>
      </w:r>
    </w:p>
    <w:p>
      <w:pPr>
        <w:pStyle w:val="BodyText"/>
        <w:spacing w:before="20"/>
        <w:rPr>
          <w:i/>
        </w:rPr>
      </w:pPr>
    </w:p>
    <w:p>
      <w:pPr>
        <w:pStyle w:val="BodyText"/>
        <w:spacing w:line="249" w:lineRule="auto"/>
        <w:ind w:left="482" w:right="483" w:firstLine="237"/>
      </w:pPr>
      <w:r>
        <w:rPr/>
        <w:t>The test method of posterior error will be applied to verify the accuracy of the model, as shown in Table 3 &amp; 4.</w:t>
      </w:r>
    </w:p>
    <w:p>
      <w:pPr>
        <w:spacing w:before="207"/>
        <w:ind w:left="482" w:right="0" w:firstLine="0"/>
        <w:jc w:val="left"/>
        <w:rPr>
          <w:sz w:val="16"/>
        </w:rPr>
      </w:pPr>
      <w:r>
        <w:rPr>
          <w:sz w:val="16"/>
        </w:rPr>
        <w:t>Table</w:t>
      </w:r>
      <w:r>
        <w:rPr>
          <w:spacing w:val="-5"/>
          <w:sz w:val="16"/>
        </w:rPr>
        <w:t> </w:t>
      </w:r>
      <w:r>
        <w:rPr>
          <w:sz w:val="16"/>
        </w:rPr>
        <w:t>3</w:t>
      </w:r>
      <w:r>
        <w:rPr>
          <w:spacing w:val="-5"/>
          <w:sz w:val="16"/>
        </w:rPr>
        <w:t> </w:t>
      </w:r>
      <w:r>
        <w:rPr>
          <w:sz w:val="16"/>
        </w:rPr>
        <w:t>The</w:t>
      </w:r>
      <w:r>
        <w:rPr>
          <w:spacing w:val="-3"/>
          <w:sz w:val="16"/>
        </w:rPr>
        <w:t> </w:t>
      </w:r>
      <w:r>
        <w:rPr>
          <w:sz w:val="16"/>
        </w:rPr>
        <w:t>actual</w:t>
      </w:r>
      <w:r>
        <w:rPr>
          <w:spacing w:val="-5"/>
          <w:sz w:val="16"/>
        </w:rPr>
        <w:t> </w:t>
      </w:r>
      <w:r>
        <w:rPr>
          <w:sz w:val="16"/>
        </w:rPr>
        <w:t>and</w:t>
      </w:r>
      <w:r>
        <w:rPr>
          <w:spacing w:val="-4"/>
          <w:sz w:val="16"/>
        </w:rPr>
        <w:t> </w:t>
      </w:r>
      <w:r>
        <w:rPr>
          <w:sz w:val="16"/>
        </w:rPr>
        <w:t>reduction</w:t>
      </w:r>
      <w:r>
        <w:rPr>
          <w:spacing w:val="-5"/>
          <w:sz w:val="16"/>
        </w:rPr>
        <w:t> </w:t>
      </w:r>
      <w:r>
        <w:rPr>
          <w:sz w:val="16"/>
        </w:rPr>
        <w:t>electricity</w:t>
      </w:r>
      <w:r>
        <w:rPr>
          <w:spacing w:val="-5"/>
          <w:sz w:val="16"/>
        </w:rPr>
        <w:t> </w:t>
      </w:r>
      <w:r>
        <w:rPr>
          <w:sz w:val="16"/>
        </w:rPr>
        <w:t>consumption</w:t>
      </w:r>
      <w:r>
        <w:rPr>
          <w:spacing w:val="-5"/>
          <w:sz w:val="16"/>
        </w:rPr>
        <w:t> </w:t>
      </w:r>
      <w:r>
        <w:rPr>
          <w:sz w:val="16"/>
        </w:rPr>
        <w:t>from</w:t>
      </w:r>
      <w:r>
        <w:rPr>
          <w:spacing w:val="-7"/>
          <w:sz w:val="16"/>
        </w:rPr>
        <w:t> </w:t>
      </w:r>
      <w:r>
        <w:rPr>
          <w:sz w:val="16"/>
        </w:rPr>
        <w:t>2005</w:t>
      </w:r>
      <w:r>
        <w:rPr>
          <w:spacing w:val="-5"/>
          <w:sz w:val="16"/>
        </w:rPr>
        <w:t> </w:t>
      </w:r>
      <w:r>
        <w:rPr>
          <w:sz w:val="16"/>
        </w:rPr>
        <w:t>to</w:t>
      </w:r>
      <w:r>
        <w:rPr>
          <w:spacing w:val="-5"/>
          <w:sz w:val="16"/>
        </w:rPr>
        <w:t> </w:t>
      </w:r>
      <w:r>
        <w:rPr>
          <w:sz w:val="16"/>
        </w:rPr>
        <w:t>2012</w:t>
      </w:r>
      <w:r>
        <w:rPr>
          <w:spacing w:val="-5"/>
          <w:sz w:val="16"/>
        </w:rPr>
        <w:t> </w:t>
      </w:r>
      <w:r>
        <w:rPr>
          <w:sz w:val="16"/>
        </w:rPr>
        <w:t>in</w:t>
      </w:r>
      <w:r>
        <w:rPr>
          <w:spacing w:val="-4"/>
          <w:sz w:val="16"/>
        </w:rPr>
        <w:t> </w:t>
      </w:r>
      <w:r>
        <w:rPr>
          <w:sz w:val="16"/>
        </w:rPr>
        <w:t>Jiangsu</w:t>
      </w:r>
      <w:r>
        <w:rPr>
          <w:spacing w:val="-5"/>
          <w:sz w:val="16"/>
        </w:rPr>
        <w:t> </w:t>
      </w:r>
      <w:r>
        <w:rPr>
          <w:spacing w:val="-2"/>
          <w:sz w:val="16"/>
        </w:rPr>
        <w:t>province</w:t>
      </w:r>
    </w:p>
    <w:p>
      <w:pPr>
        <w:pStyle w:val="BodyText"/>
        <w:spacing w:before="31"/>
      </w:pPr>
    </w:p>
    <w:tbl>
      <w:tblPr>
        <w:tblW w:w="0" w:type="auto"/>
        <w:jc w:val="left"/>
        <w:tblInd w:w="1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7"/>
        <w:gridCol w:w="1946"/>
        <w:gridCol w:w="2233"/>
        <w:gridCol w:w="1864"/>
      </w:tblGrid>
      <w:tr>
        <w:trPr>
          <w:trHeight w:val="509" w:hRule="atLeast"/>
        </w:trPr>
        <w:tc>
          <w:tcPr>
            <w:tcW w:w="987" w:type="dxa"/>
            <w:tcBorders>
              <w:top w:val="single" w:sz="12" w:space="0" w:color="000000"/>
              <w:bottom w:val="single" w:sz="6" w:space="0" w:color="000000"/>
            </w:tcBorders>
          </w:tcPr>
          <w:p>
            <w:pPr>
              <w:pStyle w:val="TableParagraph"/>
              <w:spacing w:before="162"/>
              <w:ind w:right="23"/>
              <w:rPr>
                <w:b/>
                <w:sz w:val="16"/>
              </w:rPr>
            </w:pPr>
            <w:r>
              <w:rPr>
                <w:b/>
                <w:spacing w:val="-2"/>
                <w:sz w:val="16"/>
              </w:rPr>
              <w:t>Years</w:t>
            </w:r>
          </w:p>
        </w:tc>
        <w:tc>
          <w:tcPr>
            <w:tcW w:w="1946" w:type="dxa"/>
            <w:tcBorders>
              <w:top w:val="single" w:sz="12" w:space="0" w:color="000000"/>
              <w:bottom w:val="single" w:sz="6" w:space="0" w:color="000000"/>
            </w:tcBorders>
          </w:tcPr>
          <w:p>
            <w:pPr>
              <w:pStyle w:val="TableParagraph"/>
              <w:spacing w:before="70"/>
              <w:ind w:left="344" w:right="273" w:hanging="100"/>
              <w:jc w:val="left"/>
              <w:rPr>
                <w:b/>
                <w:sz w:val="16"/>
              </w:rPr>
            </w:pPr>
            <w:r>
              <w:rPr>
                <w:b/>
                <w:sz w:val="16"/>
              </w:rPr>
              <w:t>Actual</w:t>
            </w:r>
            <w:r>
              <w:rPr>
                <w:b/>
                <w:spacing w:val="-10"/>
                <w:sz w:val="16"/>
              </w:rPr>
              <w:t> </w:t>
            </w:r>
            <w:r>
              <w:rPr>
                <w:b/>
                <w:sz w:val="16"/>
              </w:rPr>
              <w:t>Consumption</w:t>
            </w:r>
            <w:r>
              <w:rPr>
                <w:b/>
                <w:spacing w:val="40"/>
                <w:sz w:val="16"/>
              </w:rPr>
              <w:t> </w:t>
            </w:r>
            <w:r>
              <w:rPr>
                <w:b/>
                <w:sz w:val="16"/>
              </w:rPr>
              <w:t>(0.1 Billion kW·h)</w:t>
            </w:r>
          </w:p>
        </w:tc>
        <w:tc>
          <w:tcPr>
            <w:tcW w:w="2233" w:type="dxa"/>
            <w:tcBorders>
              <w:top w:val="single" w:sz="12" w:space="0" w:color="000000"/>
              <w:bottom w:val="single" w:sz="6" w:space="0" w:color="000000"/>
            </w:tcBorders>
          </w:tcPr>
          <w:p>
            <w:pPr>
              <w:pStyle w:val="TableParagraph"/>
              <w:spacing w:before="70"/>
              <w:ind w:left="590" w:right="270" w:hanging="305"/>
              <w:jc w:val="left"/>
              <w:rPr>
                <w:b/>
                <w:sz w:val="16"/>
              </w:rPr>
            </w:pPr>
            <w:r>
              <w:rPr>
                <w:b/>
                <w:sz w:val="16"/>
              </w:rPr>
              <w:t>Reduction</w:t>
            </w:r>
            <w:r>
              <w:rPr>
                <w:b/>
                <w:spacing w:val="-10"/>
                <w:sz w:val="16"/>
              </w:rPr>
              <w:t> </w:t>
            </w:r>
            <w:r>
              <w:rPr>
                <w:b/>
                <w:sz w:val="16"/>
              </w:rPr>
              <w:t>Consumption</w:t>
            </w:r>
            <w:r>
              <w:rPr>
                <w:b/>
                <w:spacing w:val="40"/>
                <w:sz w:val="16"/>
              </w:rPr>
              <w:t> </w:t>
            </w:r>
            <w:r>
              <w:rPr>
                <w:b/>
                <w:sz w:val="16"/>
              </w:rPr>
              <w:t>(0.1 Billion kW·h)</w:t>
            </w:r>
          </w:p>
        </w:tc>
        <w:tc>
          <w:tcPr>
            <w:tcW w:w="1864" w:type="dxa"/>
            <w:tcBorders>
              <w:top w:val="single" w:sz="12" w:space="0" w:color="000000"/>
              <w:bottom w:val="single" w:sz="6" w:space="0" w:color="000000"/>
            </w:tcBorders>
          </w:tcPr>
          <w:p>
            <w:pPr>
              <w:pStyle w:val="TableParagraph"/>
              <w:spacing w:before="162"/>
              <w:ind w:left="17" w:right="3"/>
              <w:rPr>
                <w:b/>
                <w:sz w:val="16"/>
              </w:rPr>
            </w:pPr>
            <w:r>
              <w:rPr>
                <w:b/>
                <w:sz w:val="16"/>
              </w:rPr>
              <w:t>Relative</w:t>
            </w:r>
            <w:r>
              <w:rPr>
                <w:b/>
                <w:spacing w:val="-6"/>
                <w:sz w:val="16"/>
              </w:rPr>
              <w:t> </w:t>
            </w:r>
            <w:r>
              <w:rPr>
                <w:b/>
                <w:sz w:val="16"/>
              </w:rPr>
              <w:t>Error</w:t>
            </w:r>
            <w:r>
              <w:rPr>
                <w:b/>
                <w:spacing w:val="-4"/>
                <w:sz w:val="16"/>
              </w:rPr>
              <w:t> </w:t>
            </w:r>
            <w:r>
              <w:rPr>
                <w:b/>
                <w:spacing w:val="-5"/>
                <w:sz w:val="16"/>
              </w:rPr>
              <w:t>(%)</w:t>
            </w:r>
          </w:p>
        </w:tc>
      </w:tr>
      <w:tr>
        <w:trPr>
          <w:trHeight w:val="247" w:hRule="atLeast"/>
        </w:trPr>
        <w:tc>
          <w:tcPr>
            <w:tcW w:w="987" w:type="dxa"/>
            <w:tcBorders>
              <w:top w:val="single" w:sz="6" w:space="0" w:color="000000"/>
            </w:tcBorders>
          </w:tcPr>
          <w:p>
            <w:pPr>
              <w:pStyle w:val="TableParagraph"/>
              <w:spacing w:before="24"/>
              <w:ind w:left="1" w:right="23"/>
              <w:rPr>
                <w:sz w:val="16"/>
              </w:rPr>
            </w:pPr>
            <w:r>
              <w:rPr>
                <w:spacing w:val="-4"/>
                <w:sz w:val="16"/>
              </w:rPr>
              <w:t>2005</w:t>
            </w:r>
          </w:p>
        </w:tc>
        <w:tc>
          <w:tcPr>
            <w:tcW w:w="1946" w:type="dxa"/>
            <w:tcBorders>
              <w:top w:val="single" w:sz="6" w:space="0" w:color="000000"/>
            </w:tcBorders>
          </w:tcPr>
          <w:p>
            <w:pPr>
              <w:pStyle w:val="TableParagraph"/>
              <w:spacing w:before="24"/>
              <w:ind w:right="35"/>
              <w:rPr>
                <w:sz w:val="16"/>
              </w:rPr>
            </w:pPr>
            <w:r>
              <w:rPr>
                <w:spacing w:val="-2"/>
                <w:sz w:val="16"/>
              </w:rPr>
              <w:t>2193.45</w:t>
            </w:r>
          </w:p>
        </w:tc>
        <w:tc>
          <w:tcPr>
            <w:tcW w:w="2233" w:type="dxa"/>
            <w:tcBorders>
              <w:top w:val="single" w:sz="6" w:space="0" w:color="000000"/>
            </w:tcBorders>
          </w:tcPr>
          <w:p>
            <w:pPr>
              <w:pStyle w:val="TableParagraph"/>
              <w:spacing w:before="24"/>
              <w:ind w:left="7" w:right="2"/>
              <w:rPr>
                <w:sz w:val="16"/>
              </w:rPr>
            </w:pPr>
            <w:r>
              <w:rPr>
                <w:spacing w:val="-2"/>
                <w:sz w:val="16"/>
              </w:rPr>
              <w:t>2107.14</w:t>
            </w:r>
          </w:p>
        </w:tc>
        <w:tc>
          <w:tcPr>
            <w:tcW w:w="1864" w:type="dxa"/>
            <w:tcBorders>
              <w:top w:val="single" w:sz="6" w:space="0" w:color="000000"/>
            </w:tcBorders>
          </w:tcPr>
          <w:p>
            <w:pPr>
              <w:pStyle w:val="TableParagraph"/>
              <w:spacing w:before="24"/>
              <w:ind w:left="17" w:right="5"/>
              <w:rPr>
                <w:sz w:val="16"/>
              </w:rPr>
            </w:pPr>
            <w:r>
              <w:rPr>
                <w:spacing w:val="-2"/>
                <w:sz w:val="16"/>
              </w:rPr>
              <w:t>-</w:t>
            </w:r>
            <w:r>
              <w:rPr>
                <w:spacing w:val="-4"/>
                <w:sz w:val="16"/>
              </w:rPr>
              <w:t>3.93</w:t>
            </w:r>
          </w:p>
        </w:tc>
      </w:tr>
      <w:tr>
        <w:trPr>
          <w:trHeight w:val="250" w:hRule="atLeast"/>
        </w:trPr>
        <w:tc>
          <w:tcPr>
            <w:tcW w:w="987" w:type="dxa"/>
          </w:tcPr>
          <w:p>
            <w:pPr>
              <w:pStyle w:val="TableParagraph"/>
              <w:spacing w:before="24"/>
              <w:ind w:left="1" w:right="23"/>
              <w:rPr>
                <w:sz w:val="16"/>
              </w:rPr>
            </w:pPr>
            <w:r>
              <w:rPr>
                <w:spacing w:val="-4"/>
                <w:sz w:val="16"/>
              </w:rPr>
              <w:t>2006</w:t>
            </w:r>
          </w:p>
        </w:tc>
        <w:tc>
          <w:tcPr>
            <w:tcW w:w="1946" w:type="dxa"/>
          </w:tcPr>
          <w:p>
            <w:pPr>
              <w:pStyle w:val="TableParagraph"/>
              <w:spacing w:before="24"/>
              <w:ind w:right="35"/>
              <w:rPr>
                <w:sz w:val="16"/>
              </w:rPr>
            </w:pPr>
            <w:r>
              <w:rPr>
                <w:spacing w:val="-2"/>
                <w:sz w:val="16"/>
              </w:rPr>
              <w:t>2569.75</w:t>
            </w:r>
          </w:p>
        </w:tc>
        <w:tc>
          <w:tcPr>
            <w:tcW w:w="2233" w:type="dxa"/>
          </w:tcPr>
          <w:p>
            <w:pPr>
              <w:pStyle w:val="TableParagraph"/>
              <w:spacing w:before="24"/>
              <w:ind w:left="7" w:right="2"/>
              <w:rPr>
                <w:sz w:val="16"/>
              </w:rPr>
            </w:pPr>
            <w:r>
              <w:rPr>
                <w:spacing w:val="-2"/>
                <w:sz w:val="16"/>
              </w:rPr>
              <w:t>2382.22</w:t>
            </w:r>
          </w:p>
        </w:tc>
        <w:tc>
          <w:tcPr>
            <w:tcW w:w="1864" w:type="dxa"/>
          </w:tcPr>
          <w:p>
            <w:pPr>
              <w:pStyle w:val="TableParagraph"/>
              <w:spacing w:before="24"/>
              <w:ind w:left="17" w:right="5"/>
              <w:rPr>
                <w:sz w:val="16"/>
              </w:rPr>
            </w:pPr>
            <w:r>
              <w:rPr>
                <w:spacing w:val="-2"/>
                <w:sz w:val="16"/>
              </w:rPr>
              <w:t>-</w:t>
            </w:r>
            <w:r>
              <w:rPr>
                <w:spacing w:val="-4"/>
                <w:sz w:val="16"/>
              </w:rPr>
              <w:t>7.30</w:t>
            </w:r>
          </w:p>
        </w:tc>
      </w:tr>
      <w:tr>
        <w:trPr>
          <w:trHeight w:val="254" w:hRule="atLeast"/>
        </w:trPr>
        <w:tc>
          <w:tcPr>
            <w:tcW w:w="987" w:type="dxa"/>
          </w:tcPr>
          <w:p>
            <w:pPr>
              <w:pStyle w:val="TableParagraph"/>
              <w:spacing w:before="28"/>
              <w:ind w:left="1" w:right="23"/>
              <w:rPr>
                <w:sz w:val="16"/>
              </w:rPr>
            </w:pPr>
            <w:r>
              <w:rPr>
                <w:spacing w:val="-4"/>
                <w:sz w:val="16"/>
              </w:rPr>
              <w:t>2007</w:t>
            </w:r>
          </w:p>
        </w:tc>
        <w:tc>
          <w:tcPr>
            <w:tcW w:w="1946" w:type="dxa"/>
          </w:tcPr>
          <w:p>
            <w:pPr>
              <w:pStyle w:val="TableParagraph"/>
              <w:spacing w:before="28"/>
              <w:ind w:right="35"/>
              <w:rPr>
                <w:sz w:val="16"/>
              </w:rPr>
            </w:pPr>
            <w:r>
              <w:rPr>
                <w:spacing w:val="-2"/>
                <w:sz w:val="16"/>
              </w:rPr>
              <w:t>2952.02</w:t>
            </w:r>
          </w:p>
        </w:tc>
        <w:tc>
          <w:tcPr>
            <w:tcW w:w="2233" w:type="dxa"/>
          </w:tcPr>
          <w:p>
            <w:pPr>
              <w:pStyle w:val="TableParagraph"/>
              <w:spacing w:before="28"/>
              <w:ind w:left="7" w:right="2"/>
              <w:rPr>
                <w:sz w:val="16"/>
              </w:rPr>
            </w:pPr>
            <w:r>
              <w:rPr>
                <w:spacing w:val="-2"/>
                <w:sz w:val="16"/>
              </w:rPr>
              <w:t>2693.21</w:t>
            </w:r>
          </w:p>
        </w:tc>
        <w:tc>
          <w:tcPr>
            <w:tcW w:w="1864" w:type="dxa"/>
          </w:tcPr>
          <w:p>
            <w:pPr>
              <w:pStyle w:val="TableParagraph"/>
              <w:spacing w:before="28"/>
              <w:ind w:left="17" w:right="5"/>
              <w:rPr>
                <w:sz w:val="16"/>
              </w:rPr>
            </w:pPr>
            <w:r>
              <w:rPr>
                <w:spacing w:val="-2"/>
                <w:sz w:val="16"/>
              </w:rPr>
              <w:t>-</w:t>
            </w:r>
            <w:r>
              <w:rPr>
                <w:spacing w:val="-4"/>
                <w:sz w:val="16"/>
              </w:rPr>
              <w:t>8.77</w:t>
            </w:r>
          </w:p>
        </w:tc>
      </w:tr>
      <w:tr>
        <w:trPr>
          <w:trHeight w:val="254" w:hRule="atLeast"/>
        </w:trPr>
        <w:tc>
          <w:tcPr>
            <w:tcW w:w="987" w:type="dxa"/>
          </w:tcPr>
          <w:p>
            <w:pPr>
              <w:pStyle w:val="TableParagraph"/>
              <w:spacing w:before="28"/>
              <w:ind w:left="1" w:right="23"/>
              <w:rPr>
                <w:sz w:val="16"/>
              </w:rPr>
            </w:pPr>
            <w:r>
              <w:rPr>
                <w:spacing w:val="-4"/>
                <w:sz w:val="16"/>
              </w:rPr>
              <w:t>2008</w:t>
            </w:r>
          </w:p>
        </w:tc>
        <w:tc>
          <w:tcPr>
            <w:tcW w:w="1946" w:type="dxa"/>
          </w:tcPr>
          <w:p>
            <w:pPr>
              <w:pStyle w:val="TableParagraph"/>
              <w:spacing w:before="28"/>
              <w:ind w:right="35"/>
              <w:rPr>
                <w:sz w:val="16"/>
              </w:rPr>
            </w:pPr>
            <w:r>
              <w:rPr>
                <w:spacing w:val="-2"/>
                <w:sz w:val="16"/>
              </w:rPr>
              <w:t>3118.32</w:t>
            </w:r>
          </w:p>
        </w:tc>
        <w:tc>
          <w:tcPr>
            <w:tcW w:w="2233" w:type="dxa"/>
          </w:tcPr>
          <w:p>
            <w:pPr>
              <w:pStyle w:val="TableParagraph"/>
              <w:spacing w:before="28"/>
              <w:ind w:left="7" w:right="2"/>
              <w:rPr>
                <w:sz w:val="16"/>
              </w:rPr>
            </w:pPr>
            <w:r>
              <w:rPr>
                <w:spacing w:val="-2"/>
                <w:sz w:val="16"/>
              </w:rPr>
              <w:t>3044.79</w:t>
            </w:r>
          </w:p>
        </w:tc>
        <w:tc>
          <w:tcPr>
            <w:tcW w:w="1864" w:type="dxa"/>
          </w:tcPr>
          <w:p>
            <w:pPr>
              <w:pStyle w:val="TableParagraph"/>
              <w:spacing w:before="28"/>
              <w:ind w:left="17" w:right="5"/>
              <w:rPr>
                <w:sz w:val="16"/>
              </w:rPr>
            </w:pPr>
            <w:r>
              <w:rPr>
                <w:spacing w:val="-2"/>
                <w:sz w:val="16"/>
              </w:rPr>
              <w:t>-</w:t>
            </w:r>
            <w:r>
              <w:rPr>
                <w:spacing w:val="-4"/>
                <w:sz w:val="16"/>
              </w:rPr>
              <w:t>2.36</w:t>
            </w:r>
          </w:p>
        </w:tc>
      </w:tr>
      <w:tr>
        <w:trPr>
          <w:trHeight w:val="254" w:hRule="atLeast"/>
        </w:trPr>
        <w:tc>
          <w:tcPr>
            <w:tcW w:w="987" w:type="dxa"/>
          </w:tcPr>
          <w:p>
            <w:pPr>
              <w:pStyle w:val="TableParagraph"/>
              <w:spacing w:before="28"/>
              <w:ind w:left="1" w:right="23"/>
              <w:rPr>
                <w:sz w:val="16"/>
              </w:rPr>
            </w:pPr>
            <w:r>
              <w:rPr>
                <w:spacing w:val="-4"/>
                <w:sz w:val="16"/>
              </w:rPr>
              <w:t>2009</w:t>
            </w:r>
          </w:p>
        </w:tc>
        <w:tc>
          <w:tcPr>
            <w:tcW w:w="1946" w:type="dxa"/>
          </w:tcPr>
          <w:p>
            <w:pPr>
              <w:pStyle w:val="TableParagraph"/>
              <w:spacing w:before="28"/>
              <w:ind w:right="35"/>
              <w:rPr>
                <w:sz w:val="16"/>
              </w:rPr>
            </w:pPr>
            <w:r>
              <w:rPr>
                <w:spacing w:val="-2"/>
                <w:sz w:val="16"/>
              </w:rPr>
              <w:t>3313.99</w:t>
            </w:r>
          </w:p>
        </w:tc>
        <w:tc>
          <w:tcPr>
            <w:tcW w:w="2233" w:type="dxa"/>
          </w:tcPr>
          <w:p>
            <w:pPr>
              <w:pStyle w:val="TableParagraph"/>
              <w:spacing w:before="28"/>
              <w:ind w:left="7" w:right="2"/>
              <w:rPr>
                <w:sz w:val="16"/>
              </w:rPr>
            </w:pPr>
            <w:r>
              <w:rPr>
                <w:spacing w:val="-2"/>
                <w:sz w:val="16"/>
              </w:rPr>
              <w:t>3442.28</w:t>
            </w:r>
          </w:p>
        </w:tc>
        <w:tc>
          <w:tcPr>
            <w:tcW w:w="1864" w:type="dxa"/>
          </w:tcPr>
          <w:p>
            <w:pPr>
              <w:pStyle w:val="TableParagraph"/>
              <w:spacing w:before="28"/>
              <w:ind w:left="17" w:right="2"/>
              <w:rPr>
                <w:sz w:val="16"/>
              </w:rPr>
            </w:pPr>
            <w:r>
              <w:rPr>
                <w:spacing w:val="-4"/>
                <w:sz w:val="16"/>
              </w:rPr>
              <w:t>3.87</w:t>
            </w:r>
          </w:p>
        </w:tc>
      </w:tr>
      <w:tr>
        <w:trPr>
          <w:trHeight w:val="254" w:hRule="atLeast"/>
        </w:trPr>
        <w:tc>
          <w:tcPr>
            <w:tcW w:w="987" w:type="dxa"/>
          </w:tcPr>
          <w:p>
            <w:pPr>
              <w:pStyle w:val="TableParagraph"/>
              <w:spacing w:before="28"/>
              <w:ind w:left="1" w:right="23"/>
              <w:rPr>
                <w:sz w:val="16"/>
              </w:rPr>
            </w:pPr>
            <w:r>
              <w:rPr>
                <w:spacing w:val="-4"/>
                <w:sz w:val="16"/>
              </w:rPr>
              <w:t>2010</w:t>
            </w:r>
          </w:p>
        </w:tc>
        <w:tc>
          <w:tcPr>
            <w:tcW w:w="1946" w:type="dxa"/>
          </w:tcPr>
          <w:p>
            <w:pPr>
              <w:pStyle w:val="TableParagraph"/>
              <w:spacing w:before="28"/>
              <w:ind w:left="1" w:right="35"/>
              <w:rPr>
                <w:sz w:val="16"/>
              </w:rPr>
            </w:pPr>
            <w:r>
              <w:rPr>
                <w:spacing w:val="-2"/>
                <w:sz w:val="16"/>
              </w:rPr>
              <w:t>3864.37</w:t>
            </w:r>
          </w:p>
        </w:tc>
        <w:tc>
          <w:tcPr>
            <w:tcW w:w="2233" w:type="dxa"/>
          </w:tcPr>
          <w:p>
            <w:pPr>
              <w:pStyle w:val="TableParagraph"/>
              <w:spacing w:before="28"/>
              <w:ind w:left="7" w:right="2"/>
              <w:rPr>
                <w:sz w:val="16"/>
              </w:rPr>
            </w:pPr>
            <w:r>
              <w:rPr>
                <w:spacing w:val="-2"/>
                <w:sz w:val="16"/>
              </w:rPr>
              <w:t>3891.65</w:t>
            </w:r>
          </w:p>
        </w:tc>
        <w:tc>
          <w:tcPr>
            <w:tcW w:w="1864" w:type="dxa"/>
          </w:tcPr>
          <w:p>
            <w:pPr>
              <w:pStyle w:val="TableParagraph"/>
              <w:spacing w:before="28"/>
              <w:ind w:left="17" w:right="1"/>
              <w:rPr>
                <w:sz w:val="16"/>
              </w:rPr>
            </w:pPr>
            <w:r>
              <w:rPr>
                <w:spacing w:val="-4"/>
                <w:sz w:val="16"/>
              </w:rPr>
              <w:t>0.71</w:t>
            </w:r>
          </w:p>
        </w:tc>
      </w:tr>
      <w:tr>
        <w:trPr>
          <w:trHeight w:val="254" w:hRule="atLeast"/>
        </w:trPr>
        <w:tc>
          <w:tcPr>
            <w:tcW w:w="987" w:type="dxa"/>
          </w:tcPr>
          <w:p>
            <w:pPr>
              <w:pStyle w:val="TableParagraph"/>
              <w:spacing w:before="28"/>
              <w:ind w:left="2" w:right="23"/>
              <w:rPr>
                <w:sz w:val="16"/>
              </w:rPr>
            </w:pPr>
            <w:r>
              <w:rPr>
                <w:spacing w:val="-4"/>
                <w:sz w:val="16"/>
              </w:rPr>
              <w:t>2011</w:t>
            </w:r>
          </w:p>
        </w:tc>
        <w:tc>
          <w:tcPr>
            <w:tcW w:w="1946" w:type="dxa"/>
          </w:tcPr>
          <w:p>
            <w:pPr>
              <w:pStyle w:val="TableParagraph"/>
              <w:spacing w:before="28"/>
              <w:ind w:left="1" w:right="35"/>
              <w:rPr>
                <w:sz w:val="16"/>
              </w:rPr>
            </w:pPr>
            <w:r>
              <w:rPr>
                <w:spacing w:val="-2"/>
                <w:sz w:val="16"/>
              </w:rPr>
              <w:t>4281.62</w:t>
            </w:r>
          </w:p>
        </w:tc>
        <w:tc>
          <w:tcPr>
            <w:tcW w:w="2233" w:type="dxa"/>
          </w:tcPr>
          <w:p>
            <w:pPr>
              <w:pStyle w:val="TableParagraph"/>
              <w:spacing w:before="28"/>
              <w:ind w:left="7" w:right="1"/>
              <w:rPr>
                <w:sz w:val="16"/>
              </w:rPr>
            </w:pPr>
            <w:r>
              <w:rPr>
                <w:spacing w:val="-2"/>
                <w:sz w:val="16"/>
              </w:rPr>
              <w:t>4399.69</w:t>
            </w:r>
          </w:p>
        </w:tc>
        <w:tc>
          <w:tcPr>
            <w:tcW w:w="1864" w:type="dxa"/>
          </w:tcPr>
          <w:p>
            <w:pPr>
              <w:pStyle w:val="TableParagraph"/>
              <w:spacing w:before="28"/>
              <w:ind w:left="17" w:right="1"/>
              <w:rPr>
                <w:sz w:val="16"/>
              </w:rPr>
            </w:pPr>
            <w:r>
              <w:rPr>
                <w:spacing w:val="-4"/>
                <w:sz w:val="16"/>
              </w:rPr>
              <w:t>2.76</w:t>
            </w:r>
          </w:p>
        </w:tc>
      </w:tr>
      <w:tr>
        <w:trPr>
          <w:trHeight w:val="252" w:hRule="atLeast"/>
        </w:trPr>
        <w:tc>
          <w:tcPr>
            <w:tcW w:w="987" w:type="dxa"/>
            <w:tcBorders>
              <w:bottom w:val="single" w:sz="12" w:space="0" w:color="000000"/>
            </w:tcBorders>
          </w:tcPr>
          <w:p>
            <w:pPr>
              <w:pStyle w:val="TableParagraph"/>
              <w:spacing w:before="28"/>
              <w:ind w:left="3" w:right="23"/>
              <w:rPr>
                <w:sz w:val="16"/>
              </w:rPr>
            </w:pPr>
            <w:r>
              <w:rPr>
                <w:spacing w:val="-4"/>
                <w:sz w:val="16"/>
              </w:rPr>
              <w:t>2012</w:t>
            </w:r>
          </w:p>
        </w:tc>
        <w:tc>
          <w:tcPr>
            <w:tcW w:w="1946" w:type="dxa"/>
            <w:tcBorders>
              <w:bottom w:val="single" w:sz="12" w:space="0" w:color="000000"/>
            </w:tcBorders>
          </w:tcPr>
          <w:p>
            <w:pPr>
              <w:pStyle w:val="TableParagraph"/>
              <w:spacing w:before="28"/>
              <w:ind w:left="2" w:right="35"/>
              <w:rPr>
                <w:sz w:val="16"/>
              </w:rPr>
            </w:pPr>
            <w:r>
              <w:rPr>
                <w:spacing w:val="-2"/>
                <w:sz w:val="16"/>
              </w:rPr>
              <w:t>4580.90</w:t>
            </w:r>
          </w:p>
        </w:tc>
        <w:tc>
          <w:tcPr>
            <w:tcW w:w="2233" w:type="dxa"/>
            <w:tcBorders>
              <w:bottom w:val="single" w:sz="12" w:space="0" w:color="000000"/>
            </w:tcBorders>
          </w:tcPr>
          <w:p>
            <w:pPr>
              <w:pStyle w:val="TableParagraph"/>
              <w:spacing w:before="28"/>
              <w:ind w:left="7"/>
              <w:rPr>
                <w:sz w:val="16"/>
              </w:rPr>
            </w:pPr>
            <w:r>
              <w:rPr>
                <w:spacing w:val="-2"/>
                <w:sz w:val="16"/>
              </w:rPr>
              <w:t>4974.04</w:t>
            </w:r>
          </w:p>
        </w:tc>
        <w:tc>
          <w:tcPr>
            <w:tcW w:w="1864" w:type="dxa"/>
            <w:tcBorders>
              <w:bottom w:val="single" w:sz="12" w:space="0" w:color="000000"/>
            </w:tcBorders>
          </w:tcPr>
          <w:p>
            <w:pPr>
              <w:pStyle w:val="TableParagraph"/>
              <w:spacing w:before="28"/>
              <w:ind w:left="17"/>
              <w:rPr>
                <w:sz w:val="16"/>
              </w:rPr>
            </w:pPr>
            <w:r>
              <w:rPr>
                <w:spacing w:val="-4"/>
                <w:sz w:val="16"/>
              </w:rPr>
              <w:t>8.58</w:t>
            </w:r>
          </w:p>
        </w:tc>
      </w:tr>
    </w:tbl>
    <w:p>
      <w:pPr>
        <w:spacing w:after="0"/>
        <w:rPr>
          <w:sz w:val="16"/>
        </w:rPr>
        <w:sectPr>
          <w:type w:val="continuous"/>
          <w:pgSz w:w="10890" w:h="14860"/>
          <w:pgMar w:header="713" w:footer="0" w:top="780" w:bottom="0" w:left="520" w:right="540"/>
        </w:sectPr>
      </w:pPr>
    </w:p>
    <w:p>
      <w:pPr>
        <w:pStyle w:val="BodyText"/>
        <w:spacing w:before="89"/>
      </w:pPr>
    </w:p>
    <w:p>
      <w:pPr>
        <w:spacing w:after="0"/>
        <w:sectPr>
          <w:pgSz w:w="10890" w:h="14860"/>
          <w:pgMar w:header="713" w:footer="0" w:top="900" w:bottom="280" w:left="520" w:right="540"/>
        </w:sectPr>
      </w:pPr>
    </w:p>
    <w:p>
      <w:pPr>
        <w:spacing w:before="91"/>
        <w:ind w:left="436" w:right="0" w:firstLine="0"/>
        <w:jc w:val="left"/>
        <w:rPr>
          <w:sz w:val="16"/>
        </w:rPr>
      </w:pPr>
      <w:r>
        <w:rPr>
          <w:sz w:val="16"/>
        </w:rPr>
        <w:t>Table</w:t>
      </w:r>
      <w:r>
        <w:rPr>
          <w:spacing w:val="-5"/>
          <w:sz w:val="16"/>
        </w:rPr>
        <w:t> </w:t>
      </w:r>
      <w:r>
        <w:rPr>
          <w:sz w:val="16"/>
        </w:rPr>
        <w:t>4</w:t>
      </w:r>
      <w:r>
        <w:rPr>
          <w:spacing w:val="-4"/>
          <w:sz w:val="16"/>
        </w:rPr>
        <w:t> </w:t>
      </w:r>
      <w:r>
        <w:rPr>
          <w:sz w:val="16"/>
        </w:rPr>
        <w:t>Calculation</w:t>
      </w:r>
      <w:r>
        <w:rPr>
          <w:spacing w:val="-5"/>
          <w:sz w:val="16"/>
        </w:rPr>
        <w:t> </w:t>
      </w:r>
      <w:r>
        <w:rPr>
          <w:sz w:val="16"/>
        </w:rPr>
        <w:t>result</w:t>
      </w:r>
      <w:r>
        <w:rPr>
          <w:spacing w:val="-4"/>
          <w:sz w:val="16"/>
        </w:rPr>
        <w:t> </w:t>
      </w:r>
      <w:r>
        <w:rPr>
          <w:sz w:val="16"/>
        </w:rPr>
        <w:t>of</w:t>
      </w:r>
      <w:r>
        <w:rPr>
          <w:spacing w:val="-4"/>
          <w:sz w:val="16"/>
        </w:rPr>
        <w:t> </w:t>
      </w:r>
      <w:r>
        <w:rPr>
          <w:sz w:val="16"/>
        </w:rPr>
        <w:t>accuracy</w:t>
      </w:r>
      <w:r>
        <w:rPr>
          <w:spacing w:val="-5"/>
          <w:sz w:val="16"/>
        </w:rPr>
        <w:t> </w:t>
      </w:r>
      <w:r>
        <w:rPr>
          <w:spacing w:val="-2"/>
          <w:sz w:val="16"/>
        </w:rPr>
        <w:t>testing</w:t>
      </w:r>
    </w:p>
    <w:p>
      <w:pPr>
        <w:pStyle w:val="BodyText"/>
        <w:spacing w:before="123"/>
        <w:rPr>
          <w:sz w:val="16"/>
        </w:rPr>
      </w:pPr>
    </w:p>
    <w:p>
      <w:pPr>
        <w:tabs>
          <w:tab w:pos="1090" w:val="left" w:leader="none"/>
        </w:tabs>
        <w:spacing w:line="158" w:lineRule="exact" w:before="1"/>
        <w:ind w:left="0" w:right="38" w:firstLine="0"/>
        <w:jc w:val="right"/>
        <w:rPr>
          <w:sz w:val="11"/>
        </w:rPr>
      </w:pPr>
      <w:r>
        <w:rPr/>
        <mc:AlternateContent>
          <mc:Choice Requires="wps">
            <w:drawing>
              <wp:anchor distT="0" distB="0" distL="0" distR="0" allowOverlap="1" layoutInCell="1" locked="0" behindDoc="0" simplePos="0" relativeHeight="15747584">
                <wp:simplePos x="0" y="0"/>
                <wp:positionH relativeFrom="page">
                  <wp:posOffset>1922360</wp:posOffset>
                </wp:positionH>
                <wp:positionV relativeFrom="paragraph">
                  <wp:posOffset>57715</wp:posOffset>
                </wp:positionV>
                <wp:extent cx="7620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6200" cy="1270"/>
                        </a:xfrm>
                        <a:custGeom>
                          <a:avLst/>
                          <a:gdLst/>
                          <a:ahLst/>
                          <a:cxnLst/>
                          <a:rect l="l" t="t" r="r" b="b"/>
                          <a:pathLst>
                            <a:path w="76200" h="0">
                              <a:moveTo>
                                <a:pt x="0" y="0"/>
                              </a:moveTo>
                              <a:lnTo>
                                <a:pt x="76200" y="0"/>
                              </a:lnTo>
                            </a:path>
                          </a:pathLst>
                        </a:custGeom>
                        <a:ln w="75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51.367004pt,4.544539pt" to="157.367004pt,4.544539pt" stroked="true" strokeweight=".595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1704428</wp:posOffset>
                </wp:positionH>
                <wp:positionV relativeFrom="paragraph">
                  <wp:posOffset>-38296</wp:posOffset>
                </wp:positionV>
                <wp:extent cx="3422650" cy="190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422650" cy="19050"/>
                        </a:xfrm>
                        <a:custGeom>
                          <a:avLst/>
                          <a:gdLst/>
                          <a:ahLst/>
                          <a:cxnLst/>
                          <a:rect l="l" t="t" r="r" b="b"/>
                          <a:pathLst>
                            <a:path w="3422650" h="19050">
                              <a:moveTo>
                                <a:pt x="3422141" y="0"/>
                              </a:moveTo>
                              <a:lnTo>
                                <a:pt x="0" y="0"/>
                              </a:lnTo>
                              <a:lnTo>
                                <a:pt x="0" y="19050"/>
                              </a:lnTo>
                              <a:lnTo>
                                <a:pt x="3422141" y="19050"/>
                              </a:lnTo>
                              <a:lnTo>
                                <a:pt x="34221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4.207001pt;margin-top:-3.015461pt;width:269.460pt;height:1.5pt;mso-position-horizontal-relative:page;mso-position-vertical-relative:paragraph;z-index:15748096" id="docshape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02624">
                <wp:simplePos x="0" y="0"/>
                <wp:positionH relativeFrom="page">
                  <wp:posOffset>2599016</wp:posOffset>
                </wp:positionH>
                <wp:positionV relativeFrom="paragraph">
                  <wp:posOffset>29481</wp:posOffset>
                </wp:positionV>
                <wp:extent cx="60325" cy="1346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0325" cy="134620"/>
                        </a:xfrm>
                        <a:prstGeom prst="rect">
                          <a:avLst/>
                        </a:prstGeom>
                      </wps:spPr>
                      <wps:txbx>
                        <w:txbxContent>
                          <w:p>
                            <w:pPr>
                              <w:spacing w:line="206" w:lineRule="exact" w:before="0"/>
                              <w:ind w:left="0" w:right="0" w:firstLine="0"/>
                              <w:jc w:val="left"/>
                              <w:rPr>
                                <w:i/>
                                <w:sz w:val="19"/>
                              </w:rPr>
                            </w:pPr>
                            <w:r>
                              <w:rPr>
                                <w:i/>
                                <w:spacing w:val="-10"/>
                                <w:sz w:val="19"/>
                              </w:rPr>
                              <w:t>S</w:t>
                            </w:r>
                          </w:p>
                        </w:txbxContent>
                      </wps:txbx>
                      <wps:bodyPr wrap="square" lIns="0" tIns="0" rIns="0" bIns="0" rtlCol="0">
                        <a:noAutofit/>
                      </wps:bodyPr>
                    </wps:wsp>
                  </a:graphicData>
                </a:graphic>
              </wp:anchor>
            </w:drawing>
          </mc:Choice>
          <mc:Fallback>
            <w:pict>
              <v:shape style="position:absolute;margin-left:204.647003pt;margin-top:2.321368pt;width:4.75pt;height:10.6pt;mso-position-horizontal-relative:page;mso-position-vertical-relative:paragraph;z-index:-16313856" type="#_x0000_t202" id="docshape40" filled="false" stroked="false">
                <v:textbox inset="0,0,0,0">
                  <w:txbxContent>
                    <w:p>
                      <w:pPr>
                        <w:spacing w:line="206" w:lineRule="exact" w:before="0"/>
                        <w:ind w:left="0" w:right="0" w:firstLine="0"/>
                        <w:jc w:val="left"/>
                        <w:rPr>
                          <w:i/>
                          <w:sz w:val="19"/>
                        </w:rPr>
                      </w:pPr>
                      <w:r>
                        <w:rPr>
                          <w:i/>
                          <w:spacing w:val="-10"/>
                          <w:sz w:val="19"/>
                        </w:rPr>
                        <w:t>S</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1910168</wp:posOffset>
                </wp:positionH>
                <wp:positionV relativeFrom="paragraph">
                  <wp:posOffset>19259</wp:posOffset>
                </wp:positionV>
                <wp:extent cx="76835" cy="17145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6835" cy="171450"/>
                        </a:xfrm>
                        <a:prstGeom prst="rect">
                          <a:avLst/>
                        </a:prstGeom>
                      </wps:spPr>
                      <wps:txbx>
                        <w:txbxContent>
                          <w:p>
                            <w:pPr>
                              <w:spacing w:line="261" w:lineRule="exact" w:before="0"/>
                              <w:ind w:left="0" w:right="0" w:firstLine="0"/>
                              <w:jc w:val="left"/>
                              <w:rPr>
                                <w:i/>
                                <w:sz w:val="24"/>
                              </w:rPr>
                            </w:pPr>
                            <w:r>
                              <w:rPr>
                                <w:i/>
                                <w:spacing w:val="-10"/>
                                <w:sz w:val="24"/>
                              </w:rPr>
                              <w:t>u</w:t>
                            </w:r>
                          </w:p>
                        </w:txbxContent>
                      </wps:txbx>
                      <wps:bodyPr wrap="square" lIns="0" tIns="0" rIns="0" bIns="0" rtlCol="0">
                        <a:noAutofit/>
                      </wps:bodyPr>
                    </wps:wsp>
                  </a:graphicData>
                </a:graphic>
              </wp:anchor>
            </w:drawing>
          </mc:Choice>
          <mc:Fallback>
            <w:pict>
              <v:shape style="position:absolute;margin-left:150.406998pt;margin-top:1.516459pt;width:6.05pt;height:13.5pt;mso-position-horizontal-relative:page;mso-position-vertical-relative:paragraph;z-index:15751680" type="#_x0000_t202" id="docshape41" filled="false" stroked="false">
                <v:textbox inset="0,0,0,0">
                  <w:txbxContent>
                    <w:p>
                      <w:pPr>
                        <w:spacing w:line="261" w:lineRule="exact" w:before="0"/>
                        <w:ind w:left="0" w:right="0" w:firstLine="0"/>
                        <w:jc w:val="left"/>
                        <w:rPr>
                          <w:i/>
                          <w:sz w:val="24"/>
                        </w:rPr>
                      </w:pPr>
                      <w:r>
                        <w:rPr>
                          <w:i/>
                          <w:spacing w:val="-10"/>
                          <w:sz w:val="24"/>
                        </w:rPr>
                        <w:t>u</w:t>
                      </w:r>
                    </w:p>
                  </w:txbxContent>
                </v:textbox>
                <w10:wrap type="none"/>
              </v:shape>
            </w:pict>
          </mc:Fallback>
        </mc:AlternateContent>
      </w:r>
      <w:r>
        <w:rPr>
          <w:spacing w:val="-5"/>
          <w:sz w:val="14"/>
        </w:rPr>
        <w:t>(0)</w:t>
      </w:r>
      <w:r>
        <w:rPr>
          <w:sz w:val="14"/>
        </w:rPr>
        <w:tab/>
      </w:r>
      <w:r>
        <w:rPr>
          <w:spacing w:val="-10"/>
          <w:position w:val="2"/>
          <w:sz w:val="11"/>
        </w:rPr>
        <w:t>2</w:t>
      </w:r>
    </w:p>
    <w:p>
      <w:pPr>
        <w:spacing w:line="124" w:lineRule="exact" w:before="0"/>
        <w:ind w:left="0" w:right="100" w:firstLine="0"/>
        <w:jc w:val="right"/>
        <w:rPr>
          <w:sz w:val="11"/>
        </w:rPr>
      </w:pPr>
      <w:r>
        <w:rPr/>
        <mc:AlternateContent>
          <mc:Choice Requires="wps">
            <w:drawing>
              <wp:anchor distT="0" distB="0" distL="0" distR="0" allowOverlap="1" layoutInCell="1" locked="0" behindDoc="0" simplePos="0" relativeHeight="15748608">
                <wp:simplePos x="0" y="0"/>
                <wp:positionH relativeFrom="page">
                  <wp:posOffset>1704428</wp:posOffset>
                </wp:positionH>
                <wp:positionV relativeFrom="paragraph">
                  <wp:posOffset>95359</wp:posOffset>
                </wp:positionV>
                <wp:extent cx="3422650" cy="952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422650" cy="9525"/>
                        </a:xfrm>
                        <a:custGeom>
                          <a:avLst/>
                          <a:gdLst/>
                          <a:ahLst/>
                          <a:cxnLst/>
                          <a:rect l="l" t="t" r="r" b="b"/>
                          <a:pathLst>
                            <a:path w="3422650" h="9525">
                              <a:moveTo>
                                <a:pt x="3422141" y="0"/>
                              </a:moveTo>
                              <a:lnTo>
                                <a:pt x="0" y="0"/>
                              </a:lnTo>
                              <a:lnTo>
                                <a:pt x="0" y="9144"/>
                              </a:lnTo>
                              <a:lnTo>
                                <a:pt x="3422141" y="9144"/>
                              </a:lnTo>
                              <a:lnTo>
                                <a:pt x="34221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4.207001pt;margin-top:7.508655pt;width:269.460pt;height:.72pt;mso-position-horizontal-relative:page;mso-position-vertical-relative:paragraph;z-index:15748608" id="docshape42" filled="true" fillcolor="#000000" stroked="false">
                <v:fill type="solid"/>
                <w10:wrap type="none"/>
              </v:rect>
            </w:pict>
          </mc:Fallback>
        </mc:AlternateContent>
      </w:r>
      <w:r>
        <w:rPr>
          <w:spacing w:val="-10"/>
          <w:sz w:val="11"/>
        </w:rPr>
        <w:t>1</w:t>
      </w:r>
    </w:p>
    <w:p>
      <w:pPr>
        <w:spacing w:line="240" w:lineRule="auto" w:before="0"/>
        <w:rPr>
          <w:sz w:val="14"/>
        </w:rPr>
      </w:pPr>
      <w:r>
        <w:rPr/>
        <w:br w:type="column"/>
      </w:r>
      <w:r>
        <w:rPr>
          <w:sz w:val="14"/>
        </w:rPr>
      </w:r>
    </w:p>
    <w:p>
      <w:pPr>
        <w:pStyle w:val="BodyText"/>
        <w:rPr>
          <w:sz w:val="14"/>
        </w:rPr>
      </w:pPr>
    </w:p>
    <w:p>
      <w:pPr>
        <w:pStyle w:val="BodyText"/>
        <w:spacing w:before="100"/>
        <w:rPr>
          <w:sz w:val="14"/>
        </w:rPr>
      </w:pPr>
    </w:p>
    <w:p>
      <w:pPr>
        <w:spacing w:before="0"/>
        <w:ind w:left="436" w:right="0" w:firstLine="0"/>
        <w:jc w:val="left"/>
        <w:rPr>
          <w:sz w:val="14"/>
        </w:rPr>
      </w:pPr>
      <w:r>
        <w:rPr>
          <w:rFonts w:ascii="DejaVu Serif" w:hAnsi="DejaVu Serif"/>
          <w:i/>
          <w:strike/>
          <w:w w:val="75"/>
          <w:position w:val="-10"/>
          <w:sz w:val="25"/>
        </w:rPr>
        <w:t>ε</w:t>
      </w:r>
      <w:r>
        <w:rPr>
          <w:rFonts w:ascii="DejaVu Serif" w:hAnsi="DejaVu Serif"/>
          <w:i/>
          <w:strike w:val="0"/>
          <w:spacing w:val="-17"/>
          <w:position w:val="-10"/>
          <w:sz w:val="25"/>
        </w:rPr>
        <w:t> </w:t>
      </w:r>
      <w:r>
        <w:rPr>
          <w:strike w:val="0"/>
          <w:spacing w:val="-5"/>
          <w:sz w:val="14"/>
        </w:rPr>
        <w:t>(0)</w:t>
      </w:r>
    </w:p>
    <w:p>
      <w:pPr>
        <w:spacing w:line="240" w:lineRule="auto" w:before="0"/>
        <w:rPr>
          <w:sz w:val="24"/>
        </w:rPr>
      </w:pPr>
      <w:r>
        <w:rPr/>
        <w:br w:type="column"/>
      </w:r>
      <w:r>
        <w:rPr>
          <w:sz w:val="24"/>
        </w:rPr>
      </w:r>
    </w:p>
    <w:p>
      <w:pPr>
        <w:pStyle w:val="BodyText"/>
        <w:spacing w:before="24"/>
        <w:rPr>
          <w:sz w:val="24"/>
        </w:rPr>
      </w:pPr>
    </w:p>
    <w:p>
      <w:pPr>
        <w:tabs>
          <w:tab w:pos="1327" w:val="left" w:leader="none"/>
          <w:tab w:pos="1937" w:val="left" w:leader="none"/>
        </w:tabs>
        <w:spacing w:before="1"/>
        <w:ind w:left="510" w:right="0" w:firstLine="0"/>
        <w:jc w:val="left"/>
        <w:rPr>
          <w:i/>
          <w:sz w:val="24"/>
        </w:rPr>
      </w:pPr>
      <w:r>
        <w:rPr>
          <w:spacing w:val="-10"/>
          <w:position w:val="12"/>
          <w:sz w:val="11"/>
        </w:rPr>
        <w:t>2</w:t>
      </w:r>
      <w:r>
        <w:rPr>
          <w:position w:val="12"/>
          <w:sz w:val="11"/>
        </w:rPr>
        <w:tab/>
      </w:r>
      <w:r>
        <w:rPr>
          <w:i/>
          <w:spacing w:val="-10"/>
          <w:position w:val="1"/>
          <w:sz w:val="24"/>
        </w:rPr>
        <w:t>C</w:t>
      </w:r>
      <w:r>
        <w:rPr>
          <w:i/>
          <w:position w:val="1"/>
          <w:sz w:val="24"/>
        </w:rPr>
        <w:tab/>
      </w:r>
      <w:r>
        <w:rPr>
          <w:i/>
          <w:spacing w:val="-10"/>
          <w:sz w:val="24"/>
        </w:rPr>
        <w:t>P</w:t>
      </w:r>
    </w:p>
    <w:p>
      <w:pPr>
        <w:spacing w:after="0"/>
        <w:jc w:val="left"/>
        <w:rPr>
          <w:sz w:val="24"/>
        </w:rPr>
        <w:sectPr>
          <w:type w:val="continuous"/>
          <w:pgSz w:w="10890" w:h="14860"/>
          <w:pgMar w:header="713" w:footer="0" w:top="780" w:bottom="0" w:left="520" w:right="540"/>
          <w:cols w:num="3" w:equalWidth="0">
            <w:col w:w="3828" w:space="153"/>
            <w:col w:w="821" w:space="429"/>
            <w:col w:w="4599"/>
          </w:cols>
        </w:sectPr>
      </w:pPr>
    </w:p>
    <w:p>
      <w:pPr>
        <w:tabs>
          <w:tab w:pos="3383" w:val="left" w:leader="none"/>
          <w:tab w:pos="4396" w:val="left" w:leader="none"/>
          <w:tab w:pos="5255" w:val="left" w:leader="none"/>
          <w:tab w:pos="6469" w:val="left" w:leader="none"/>
          <w:tab w:pos="7285" w:val="right" w:leader="none"/>
        </w:tabs>
        <w:spacing w:before="70"/>
        <w:ind w:left="2399" w:right="0" w:firstLine="0"/>
        <w:jc w:val="left"/>
        <w:rPr>
          <w:sz w:val="16"/>
        </w:rPr>
      </w:pPr>
      <w:r>
        <w:rPr/>
        <mc:AlternateContent>
          <mc:Choice Requires="wps">
            <w:drawing>
              <wp:anchor distT="0" distB="0" distL="0" distR="0" allowOverlap="1" layoutInCell="1" locked="0" behindDoc="0" simplePos="0" relativeHeight="15751168">
                <wp:simplePos x="0" y="0"/>
                <wp:positionH relativeFrom="page">
                  <wp:posOffset>3856316</wp:posOffset>
                </wp:positionH>
                <wp:positionV relativeFrom="paragraph">
                  <wp:posOffset>-163668</wp:posOffset>
                </wp:positionV>
                <wp:extent cx="62865" cy="1397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2865" cy="139700"/>
                        </a:xfrm>
                        <a:prstGeom prst="rect">
                          <a:avLst/>
                        </a:prstGeom>
                      </wps:spPr>
                      <wps:txbx>
                        <w:txbxContent>
                          <w:p>
                            <w:pPr>
                              <w:spacing w:line="211" w:lineRule="exact" w:before="0"/>
                              <w:ind w:left="0" w:right="0" w:firstLine="0"/>
                              <w:jc w:val="left"/>
                              <w:rPr>
                                <w:i/>
                                <w:sz w:val="19"/>
                              </w:rPr>
                            </w:pPr>
                            <w:r>
                              <w:rPr>
                                <w:i/>
                                <w:spacing w:val="-10"/>
                                <w:sz w:val="19"/>
                              </w:rPr>
                              <w:t>S</w:t>
                            </w:r>
                          </w:p>
                        </w:txbxContent>
                      </wps:txbx>
                      <wps:bodyPr wrap="square" lIns="0" tIns="0" rIns="0" bIns="0" rtlCol="0">
                        <a:noAutofit/>
                      </wps:bodyPr>
                    </wps:wsp>
                  </a:graphicData>
                </a:graphic>
              </wp:anchor>
            </w:drawing>
          </mc:Choice>
          <mc:Fallback>
            <w:pict>
              <v:shape style="position:absolute;margin-left:303.647003pt;margin-top:-12.887287pt;width:4.95pt;height:11pt;mso-position-horizontal-relative:page;mso-position-vertical-relative:paragraph;z-index:15751168" type="#_x0000_t202" id="docshape43" filled="false" stroked="false">
                <v:textbox inset="0,0,0,0">
                  <w:txbxContent>
                    <w:p>
                      <w:pPr>
                        <w:spacing w:line="211" w:lineRule="exact" w:before="0"/>
                        <w:ind w:left="0" w:right="0" w:firstLine="0"/>
                        <w:jc w:val="left"/>
                        <w:rPr>
                          <w:i/>
                          <w:sz w:val="19"/>
                        </w:rPr>
                      </w:pPr>
                      <w:r>
                        <w:rPr>
                          <w:i/>
                          <w:spacing w:val="-10"/>
                          <w:sz w:val="19"/>
                        </w:rPr>
                        <w:t>S</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3928690</wp:posOffset>
                </wp:positionH>
                <wp:positionV relativeFrom="paragraph">
                  <wp:posOffset>-88107</wp:posOffset>
                </wp:positionV>
                <wp:extent cx="36830" cy="8255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6830" cy="82550"/>
                        </a:xfrm>
                        <a:prstGeom prst="rect">
                          <a:avLst/>
                        </a:prstGeom>
                      </wps:spPr>
                      <wps:txbx>
                        <w:txbxContent>
                          <w:p>
                            <w:pPr>
                              <w:spacing w:line="124"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309.345673pt;margin-top:-6.937633pt;width:2.9pt;height:6.5pt;mso-position-horizontal-relative:page;mso-position-vertical-relative:paragraph;z-index:15752192" type="#_x0000_t202" id="docshape44" filled="false" stroked="false">
                <v:textbox inset="0,0,0,0">
                  <w:txbxContent>
                    <w:p>
                      <w:pPr>
                        <w:spacing w:line="124" w:lineRule="exact" w:before="0"/>
                        <w:ind w:left="0" w:right="0" w:firstLine="0"/>
                        <w:jc w:val="left"/>
                        <w:rPr>
                          <w:sz w:val="11"/>
                        </w:rPr>
                      </w:pPr>
                      <w:r>
                        <w:rPr>
                          <w:spacing w:val="-10"/>
                          <w:w w:val="105"/>
                          <w:sz w:val="11"/>
                        </w:rPr>
                        <w:t>2</w:t>
                      </w:r>
                    </w:p>
                  </w:txbxContent>
                </v:textbox>
                <w10:wrap type="none"/>
              </v:shape>
            </w:pict>
          </mc:Fallback>
        </mc:AlternateContent>
      </w:r>
      <w:r>
        <w:rPr>
          <w:spacing w:val="-2"/>
          <w:sz w:val="16"/>
        </w:rPr>
        <w:t>2243.91</w:t>
      </w:r>
      <w:r>
        <w:rPr>
          <w:sz w:val="16"/>
        </w:rPr>
        <w:tab/>
      </w:r>
      <w:r>
        <w:rPr>
          <w:spacing w:val="-2"/>
          <w:sz w:val="16"/>
        </w:rPr>
        <w:t>69566.88</w:t>
      </w:r>
      <w:r>
        <w:rPr>
          <w:sz w:val="16"/>
        </w:rPr>
        <w:tab/>
      </w:r>
      <w:r>
        <w:rPr>
          <w:spacing w:val="-2"/>
          <w:sz w:val="16"/>
        </w:rPr>
        <w:t>-70.33</w:t>
      </w:r>
      <w:r>
        <w:rPr>
          <w:sz w:val="16"/>
        </w:rPr>
        <w:tab/>
      </w:r>
      <w:r>
        <w:rPr>
          <w:spacing w:val="-2"/>
          <w:sz w:val="16"/>
        </w:rPr>
        <w:t>70806387.21</w:t>
      </w:r>
      <w:r>
        <w:rPr>
          <w:sz w:val="16"/>
        </w:rPr>
        <w:tab/>
      </w:r>
      <w:r>
        <w:rPr>
          <w:spacing w:val="-2"/>
          <w:sz w:val="16"/>
        </w:rPr>
        <w:t>0.031</w:t>
      </w:r>
      <w:r>
        <w:rPr>
          <w:sz w:val="16"/>
        </w:rPr>
        <w:tab/>
      </w:r>
      <w:r>
        <w:rPr>
          <w:spacing w:val="-10"/>
          <w:sz w:val="16"/>
        </w:rPr>
        <w:t>1</w:t>
      </w:r>
    </w:p>
    <w:p>
      <w:pPr>
        <w:pStyle w:val="BodyText"/>
        <w:spacing w:before="57"/>
        <w:ind w:left="436" w:firstLine="237"/>
      </w:pPr>
      <w:r>
        <w:rPr/>
        <mc:AlternateContent>
          <mc:Choice Requires="wps">
            <w:drawing>
              <wp:anchor distT="0" distB="0" distL="0" distR="0" allowOverlap="1" layoutInCell="1" locked="0" behindDoc="0" simplePos="0" relativeHeight="15749120">
                <wp:simplePos x="0" y="0"/>
                <wp:positionH relativeFrom="page">
                  <wp:posOffset>1695284</wp:posOffset>
                </wp:positionH>
                <wp:positionV relativeFrom="paragraph">
                  <wp:posOffset>34704</wp:posOffset>
                </wp:positionV>
                <wp:extent cx="3431540" cy="190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431540" cy="19050"/>
                        </a:xfrm>
                        <a:custGeom>
                          <a:avLst/>
                          <a:gdLst/>
                          <a:ahLst/>
                          <a:cxnLst/>
                          <a:rect l="l" t="t" r="r" b="b"/>
                          <a:pathLst>
                            <a:path w="3431540" h="19050">
                              <a:moveTo>
                                <a:pt x="3431286" y="0"/>
                              </a:moveTo>
                              <a:lnTo>
                                <a:pt x="3431286" y="0"/>
                              </a:lnTo>
                              <a:lnTo>
                                <a:pt x="0" y="0"/>
                              </a:lnTo>
                              <a:lnTo>
                                <a:pt x="0" y="19050"/>
                              </a:lnTo>
                              <a:lnTo>
                                <a:pt x="3431286" y="19050"/>
                              </a:lnTo>
                              <a:lnTo>
                                <a:pt x="34312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3.487pt;margin-top:2.732625pt;width:270.180013pt;height:1.5pt;mso-position-horizontal-relative:page;mso-position-vertical-relative:paragraph;z-index:15749120" id="docshape45" filled="true" fillcolor="#000000" stroked="false">
                <v:fill type="solid"/>
                <w10:wrap type="none"/>
              </v:rect>
            </w:pict>
          </mc:Fallback>
        </mc:AlternateContent>
      </w:r>
      <w:r>
        <w:rPr>
          <w:w w:val="105"/>
          <w:position w:val="1"/>
        </w:rPr>
        <w:t>As</w:t>
      </w:r>
      <w:r>
        <w:rPr>
          <w:spacing w:val="2"/>
          <w:w w:val="105"/>
          <w:position w:val="1"/>
        </w:rPr>
        <w:t> </w:t>
      </w:r>
      <w:r>
        <w:rPr>
          <w:i/>
          <w:w w:val="105"/>
          <w:sz w:val="19"/>
        </w:rPr>
        <w:t>P</w:t>
      </w:r>
      <w:r>
        <w:rPr>
          <w:i/>
          <w:spacing w:val="-8"/>
          <w:w w:val="105"/>
          <w:sz w:val="19"/>
        </w:rPr>
        <w:t> </w:t>
      </w:r>
      <w:r>
        <w:rPr>
          <w:rFonts w:ascii="Symbol" w:hAnsi="Symbol"/>
          <w:w w:val="105"/>
          <w:sz w:val="19"/>
        </w:rPr>
        <w:t></w:t>
      </w:r>
      <w:r>
        <w:rPr>
          <w:spacing w:val="-13"/>
          <w:w w:val="105"/>
          <w:sz w:val="19"/>
        </w:rPr>
        <w:t> </w:t>
      </w:r>
      <w:r>
        <w:rPr>
          <w:w w:val="105"/>
          <w:sz w:val="19"/>
        </w:rPr>
        <w:t>0.95</w:t>
      </w:r>
      <w:r>
        <w:rPr>
          <w:spacing w:val="10"/>
          <w:w w:val="105"/>
          <w:sz w:val="19"/>
        </w:rPr>
        <w:t> </w:t>
      </w:r>
      <w:r>
        <w:rPr>
          <w:w w:val="105"/>
          <w:position w:val="1"/>
        </w:rPr>
        <w:t>and </w:t>
      </w:r>
      <w:r>
        <w:rPr>
          <w:i/>
          <w:w w:val="105"/>
          <w:position w:val="1"/>
          <w:sz w:val="22"/>
        </w:rPr>
        <w:t>C</w:t>
      </w:r>
      <w:r>
        <w:rPr>
          <w:i/>
          <w:spacing w:val="-6"/>
          <w:w w:val="105"/>
          <w:position w:val="1"/>
          <w:sz w:val="22"/>
        </w:rPr>
        <w:t> </w:t>
      </w:r>
      <w:r>
        <w:rPr>
          <w:rFonts w:ascii="Symbol" w:hAnsi="Symbol"/>
          <w:w w:val="105"/>
          <w:position w:val="1"/>
          <w:sz w:val="22"/>
        </w:rPr>
        <w:t></w:t>
      </w:r>
      <w:r>
        <w:rPr>
          <w:spacing w:val="-15"/>
          <w:w w:val="105"/>
          <w:position w:val="1"/>
          <w:sz w:val="22"/>
        </w:rPr>
        <w:t> </w:t>
      </w:r>
      <w:r>
        <w:rPr>
          <w:w w:val="105"/>
          <w:position w:val="1"/>
          <w:sz w:val="22"/>
        </w:rPr>
        <w:t>0.35</w:t>
      </w:r>
      <w:r>
        <w:rPr>
          <w:spacing w:val="-30"/>
          <w:w w:val="105"/>
          <w:position w:val="1"/>
          <w:sz w:val="22"/>
        </w:rPr>
        <w:t> </w:t>
      </w:r>
      <w:r>
        <w:rPr>
          <w:rFonts w:ascii="Arial" w:hAnsi="Arial"/>
          <w:w w:val="145"/>
          <w:position w:val="1"/>
        </w:rPr>
        <w:t>,</w:t>
      </w:r>
      <w:r>
        <w:rPr>
          <w:w w:val="145"/>
          <w:position w:val="1"/>
        </w:rPr>
        <w:t>the</w:t>
      </w:r>
      <w:r>
        <w:rPr>
          <w:spacing w:val="-17"/>
          <w:w w:val="145"/>
          <w:position w:val="1"/>
        </w:rPr>
        <w:t> </w:t>
      </w:r>
      <w:r>
        <w:rPr>
          <w:w w:val="105"/>
          <w:position w:val="1"/>
        </w:rPr>
        <w:t>precision</w:t>
      </w:r>
      <w:r>
        <w:rPr>
          <w:w w:val="105"/>
          <w:position w:val="1"/>
        </w:rPr>
        <w:t> of</w:t>
      </w:r>
      <w:r>
        <w:rPr>
          <w:w w:val="105"/>
          <w:position w:val="1"/>
        </w:rPr>
        <w:t> this</w:t>
      </w:r>
      <w:r>
        <w:rPr>
          <w:w w:val="105"/>
          <w:position w:val="1"/>
        </w:rPr>
        <w:t> power</w:t>
      </w:r>
      <w:r>
        <w:rPr>
          <w:w w:val="105"/>
          <w:position w:val="1"/>
        </w:rPr>
        <w:t> consumption</w:t>
      </w:r>
      <w:r>
        <w:rPr>
          <w:w w:val="105"/>
          <w:position w:val="1"/>
        </w:rPr>
        <w:t> forecasting</w:t>
      </w:r>
      <w:r>
        <w:rPr>
          <w:w w:val="105"/>
          <w:position w:val="1"/>
        </w:rPr>
        <w:t> model</w:t>
      </w:r>
      <w:r>
        <w:rPr>
          <w:w w:val="105"/>
          <w:position w:val="1"/>
        </w:rPr>
        <w:t> can be seen</w:t>
      </w:r>
      <w:r>
        <w:rPr>
          <w:w w:val="105"/>
          <w:position w:val="1"/>
        </w:rPr>
        <w:t> as </w:t>
      </w:r>
      <w:r>
        <w:rPr>
          <w:spacing w:val="-2"/>
          <w:w w:val="105"/>
        </w:rPr>
        <w:t>“superior”.</w:t>
      </w:r>
    </w:p>
    <w:p>
      <w:pPr>
        <w:pStyle w:val="BodyText"/>
        <w:spacing w:line="249" w:lineRule="auto" w:before="10"/>
        <w:ind w:left="436" w:right="483" w:firstLine="237"/>
      </w:pPr>
      <w:r>
        <w:rPr/>
        <w:t>This</w:t>
      </w:r>
      <w:r>
        <w:rPr>
          <w:spacing w:val="25"/>
        </w:rPr>
        <w:t> </w:t>
      </w:r>
      <w:r>
        <w:rPr/>
        <w:t>essay</w:t>
      </w:r>
      <w:r>
        <w:rPr>
          <w:spacing w:val="25"/>
        </w:rPr>
        <w:t> </w:t>
      </w:r>
      <w:r>
        <w:rPr/>
        <w:t>will</w:t>
      </w:r>
      <w:r>
        <w:rPr>
          <w:spacing w:val="25"/>
        </w:rPr>
        <w:t> </w:t>
      </w:r>
      <w:r>
        <w:rPr/>
        <w:t>apply</w:t>
      </w:r>
      <w:r>
        <w:rPr>
          <w:spacing w:val="25"/>
        </w:rPr>
        <w:t> </w:t>
      </w:r>
      <w:r>
        <w:rPr/>
        <w:t>the</w:t>
      </w:r>
      <w:r>
        <w:rPr>
          <w:spacing w:val="25"/>
        </w:rPr>
        <w:t> </w:t>
      </w:r>
      <w:r>
        <w:rPr/>
        <w:t>established</w:t>
      </w:r>
      <w:r>
        <w:rPr>
          <w:spacing w:val="25"/>
        </w:rPr>
        <w:t> </w:t>
      </w:r>
      <w:r>
        <w:rPr/>
        <w:t>model</w:t>
      </w:r>
      <w:r>
        <w:rPr>
          <w:spacing w:val="25"/>
        </w:rPr>
        <w:t> </w:t>
      </w:r>
      <w:r>
        <w:rPr/>
        <w:t>to</w:t>
      </w:r>
      <w:r>
        <w:rPr>
          <w:spacing w:val="25"/>
        </w:rPr>
        <w:t> </w:t>
      </w:r>
      <w:r>
        <w:rPr/>
        <w:t>forecast</w:t>
      </w:r>
      <w:r>
        <w:rPr>
          <w:spacing w:val="25"/>
        </w:rPr>
        <w:t> </w:t>
      </w:r>
      <w:r>
        <w:rPr/>
        <w:t>the</w:t>
      </w:r>
      <w:r>
        <w:rPr>
          <w:spacing w:val="25"/>
        </w:rPr>
        <w:t> </w:t>
      </w:r>
      <w:r>
        <w:rPr/>
        <w:t>social</w:t>
      </w:r>
      <w:r>
        <w:rPr>
          <w:spacing w:val="25"/>
        </w:rPr>
        <w:t> </w:t>
      </w:r>
      <w:r>
        <w:rPr/>
        <w:t>electricity</w:t>
      </w:r>
      <w:r>
        <w:rPr>
          <w:spacing w:val="25"/>
        </w:rPr>
        <w:t> </w:t>
      </w:r>
      <w:r>
        <w:rPr/>
        <w:t>consumption</w:t>
      </w:r>
      <w:r>
        <w:rPr>
          <w:spacing w:val="25"/>
        </w:rPr>
        <w:t> </w:t>
      </w:r>
      <w:r>
        <w:rPr/>
        <w:t>from</w:t>
      </w:r>
      <w:r>
        <w:rPr>
          <w:spacing w:val="22"/>
        </w:rPr>
        <w:t> </w:t>
      </w:r>
      <w:r>
        <w:rPr/>
        <w:t>2013</w:t>
      </w:r>
      <w:r>
        <w:rPr>
          <w:spacing w:val="25"/>
        </w:rPr>
        <w:t> </w:t>
      </w:r>
      <w:r>
        <w:rPr/>
        <w:t>to 2015, in which year China would have completed the 12th five-year plan.</w:t>
      </w:r>
    </w:p>
    <w:p>
      <w:pPr>
        <w:spacing w:before="207"/>
        <w:ind w:left="436" w:right="0" w:firstLine="0"/>
        <w:jc w:val="left"/>
        <w:rPr>
          <w:sz w:val="16"/>
        </w:rPr>
      </w:pPr>
      <w:r>
        <w:rPr>
          <w:sz w:val="16"/>
        </w:rPr>
        <w:t>Table</w:t>
      </w:r>
      <w:r>
        <w:rPr>
          <w:spacing w:val="-5"/>
          <w:sz w:val="16"/>
        </w:rPr>
        <w:t> </w:t>
      </w:r>
      <w:r>
        <w:rPr>
          <w:sz w:val="16"/>
        </w:rPr>
        <w:t>5</w:t>
      </w:r>
      <w:r>
        <w:rPr>
          <w:spacing w:val="33"/>
          <w:sz w:val="16"/>
        </w:rPr>
        <w:t> </w:t>
      </w:r>
      <w:r>
        <w:rPr>
          <w:sz w:val="16"/>
        </w:rPr>
        <w:t>Forecasting</w:t>
      </w:r>
      <w:r>
        <w:rPr>
          <w:spacing w:val="-4"/>
          <w:sz w:val="16"/>
        </w:rPr>
        <w:t> </w:t>
      </w:r>
      <w:r>
        <w:rPr>
          <w:sz w:val="16"/>
        </w:rPr>
        <w:t>value</w:t>
      </w:r>
      <w:r>
        <w:rPr>
          <w:spacing w:val="-4"/>
          <w:sz w:val="16"/>
        </w:rPr>
        <w:t> </w:t>
      </w:r>
      <w:r>
        <w:rPr>
          <w:sz w:val="16"/>
        </w:rPr>
        <w:t>of</w:t>
      </w:r>
      <w:r>
        <w:rPr>
          <w:spacing w:val="-4"/>
          <w:sz w:val="16"/>
        </w:rPr>
        <w:t> </w:t>
      </w:r>
      <w:r>
        <w:rPr>
          <w:sz w:val="16"/>
        </w:rPr>
        <w:t>electricity</w:t>
      </w:r>
      <w:r>
        <w:rPr>
          <w:spacing w:val="-4"/>
          <w:sz w:val="16"/>
        </w:rPr>
        <w:t> </w:t>
      </w:r>
      <w:r>
        <w:rPr>
          <w:sz w:val="16"/>
        </w:rPr>
        <w:t>consumption</w:t>
      </w:r>
      <w:r>
        <w:rPr>
          <w:spacing w:val="-5"/>
          <w:sz w:val="16"/>
        </w:rPr>
        <w:t> </w:t>
      </w:r>
      <w:r>
        <w:rPr>
          <w:sz w:val="16"/>
        </w:rPr>
        <w:t>from</w:t>
      </w:r>
      <w:r>
        <w:rPr>
          <w:spacing w:val="-6"/>
          <w:sz w:val="16"/>
        </w:rPr>
        <w:t> </w:t>
      </w:r>
      <w:r>
        <w:rPr>
          <w:sz w:val="16"/>
        </w:rPr>
        <w:t>2013</w:t>
      </w:r>
      <w:r>
        <w:rPr>
          <w:spacing w:val="-4"/>
          <w:sz w:val="16"/>
        </w:rPr>
        <w:t> </w:t>
      </w:r>
      <w:r>
        <w:rPr>
          <w:sz w:val="16"/>
        </w:rPr>
        <w:t>to</w:t>
      </w:r>
      <w:r>
        <w:rPr>
          <w:spacing w:val="-4"/>
          <w:sz w:val="16"/>
        </w:rPr>
        <w:t> </w:t>
      </w:r>
      <w:r>
        <w:rPr>
          <w:sz w:val="16"/>
        </w:rPr>
        <w:t>2015</w:t>
      </w:r>
      <w:r>
        <w:rPr>
          <w:spacing w:val="-4"/>
          <w:sz w:val="16"/>
        </w:rPr>
        <w:t> </w:t>
      </w:r>
      <w:r>
        <w:rPr>
          <w:sz w:val="16"/>
        </w:rPr>
        <w:t>in</w:t>
      </w:r>
      <w:r>
        <w:rPr>
          <w:spacing w:val="-3"/>
          <w:sz w:val="16"/>
        </w:rPr>
        <w:t> </w:t>
      </w:r>
      <w:r>
        <w:rPr>
          <w:sz w:val="16"/>
        </w:rPr>
        <w:t>Jiangsu</w:t>
      </w:r>
      <w:r>
        <w:rPr>
          <w:spacing w:val="-4"/>
          <w:sz w:val="16"/>
        </w:rPr>
        <w:t> </w:t>
      </w:r>
      <w:r>
        <w:rPr>
          <w:sz w:val="16"/>
        </w:rPr>
        <w:t>province</w:t>
      </w:r>
      <w:r>
        <w:rPr>
          <w:spacing w:val="60"/>
          <w:w w:val="150"/>
          <w:sz w:val="16"/>
        </w:rPr>
        <w:t> </w:t>
      </w:r>
      <w:r>
        <w:rPr>
          <w:sz w:val="16"/>
        </w:rPr>
        <w:t>(</w:t>
      </w:r>
      <w:r>
        <w:rPr>
          <w:spacing w:val="-4"/>
          <w:sz w:val="16"/>
        </w:rPr>
        <w:t> </w:t>
      </w:r>
      <w:r>
        <w:rPr>
          <w:sz w:val="16"/>
        </w:rPr>
        <w:t>0.1</w:t>
      </w:r>
      <w:r>
        <w:rPr>
          <w:spacing w:val="-4"/>
          <w:sz w:val="16"/>
        </w:rPr>
        <w:t> </w:t>
      </w:r>
      <w:r>
        <w:rPr>
          <w:sz w:val="16"/>
        </w:rPr>
        <w:t>Billion</w:t>
      </w:r>
      <w:r>
        <w:rPr>
          <w:spacing w:val="-4"/>
          <w:sz w:val="16"/>
        </w:rPr>
        <w:t> </w:t>
      </w:r>
      <w:r>
        <w:rPr>
          <w:spacing w:val="-2"/>
          <w:sz w:val="16"/>
        </w:rPr>
        <w:t>kW·h)</w:t>
      </w:r>
    </w:p>
    <w:p>
      <w:pPr>
        <w:tabs>
          <w:tab w:pos="4689" w:val="left" w:leader="none"/>
          <w:tab w:pos="5779" w:val="left" w:leader="none"/>
          <w:tab w:pos="7190" w:val="right" w:leader="none"/>
        </w:tabs>
        <w:spacing w:before="272"/>
        <w:ind w:left="3115" w:right="0" w:firstLine="0"/>
        <w:jc w:val="left"/>
        <w:rPr>
          <w:sz w:val="16"/>
        </w:rPr>
      </w:pPr>
      <w:r>
        <w:rPr/>
        <mc:AlternateContent>
          <mc:Choice Requires="wps">
            <w:drawing>
              <wp:anchor distT="0" distB="0" distL="0" distR="0" allowOverlap="1" layoutInCell="1" locked="0" behindDoc="0" simplePos="0" relativeHeight="15749632">
                <wp:simplePos x="0" y="0"/>
                <wp:positionH relativeFrom="page">
                  <wp:posOffset>1689950</wp:posOffset>
                </wp:positionH>
                <wp:positionV relativeFrom="paragraph">
                  <wp:posOffset>156336</wp:posOffset>
                </wp:positionV>
                <wp:extent cx="3450590" cy="1905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450590" cy="19050"/>
                        </a:xfrm>
                        <a:custGeom>
                          <a:avLst/>
                          <a:gdLst/>
                          <a:ahLst/>
                          <a:cxnLst/>
                          <a:rect l="l" t="t" r="r" b="b"/>
                          <a:pathLst>
                            <a:path w="3450590" h="19050">
                              <a:moveTo>
                                <a:pt x="3450336" y="0"/>
                              </a:moveTo>
                              <a:lnTo>
                                <a:pt x="0" y="0"/>
                              </a:lnTo>
                              <a:lnTo>
                                <a:pt x="0" y="19050"/>
                              </a:lnTo>
                              <a:lnTo>
                                <a:pt x="3450336" y="19050"/>
                              </a:lnTo>
                              <a:lnTo>
                                <a:pt x="34503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3.067001pt;margin-top:12.309959pt;width:271.68pt;height:1.5pt;mso-position-horizontal-relative:page;mso-position-vertical-relative:paragraph;z-index:15749632" id="docshape4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0144">
                <wp:simplePos x="0" y="0"/>
                <wp:positionH relativeFrom="page">
                  <wp:posOffset>1689950</wp:posOffset>
                </wp:positionH>
                <wp:positionV relativeFrom="paragraph">
                  <wp:posOffset>291972</wp:posOffset>
                </wp:positionV>
                <wp:extent cx="3450590" cy="952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450590" cy="9525"/>
                        </a:xfrm>
                        <a:custGeom>
                          <a:avLst/>
                          <a:gdLst/>
                          <a:ahLst/>
                          <a:cxnLst/>
                          <a:rect l="l" t="t" r="r" b="b"/>
                          <a:pathLst>
                            <a:path w="3450590" h="9525">
                              <a:moveTo>
                                <a:pt x="3450336" y="0"/>
                              </a:moveTo>
                              <a:lnTo>
                                <a:pt x="0" y="0"/>
                              </a:lnTo>
                              <a:lnTo>
                                <a:pt x="0" y="9144"/>
                              </a:lnTo>
                              <a:lnTo>
                                <a:pt x="3450336" y="9144"/>
                              </a:lnTo>
                              <a:lnTo>
                                <a:pt x="34503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3.067001pt;margin-top:22.98996pt;width:271.68pt;height:.72pt;mso-position-horizontal-relative:page;mso-position-vertical-relative:paragraph;z-index:15750144" id="docshape47" filled="true" fillcolor="#000000" stroked="false">
                <v:fill type="solid"/>
                <w10:wrap type="none"/>
              </v:rect>
            </w:pict>
          </mc:Fallback>
        </mc:AlternateContent>
      </w:r>
      <w:r>
        <w:rPr>
          <w:spacing w:val="-2"/>
          <w:sz w:val="16"/>
        </w:rPr>
        <w:t>Years</w:t>
      </w:r>
      <w:r>
        <w:rPr>
          <w:sz w:val="16"/>
        </w:rPr>
        <w:tab/>
      </w:r>
      <w:r>
        <w:rPr>
          <w:spacing w:val="-4"/>
          <w:sz w:val="16"/>
        </w:rPr>
        <w:t>2013</w:t>
      </w:r>
      <w:r>
        <w:rPr>
          <w:sz w:val="16"/>
        </w:rPr>
        <w:tab/>
      </w:r>
      <w:r>
        <w:rPr>
          <w:spacing w:val="-4"/>
          <w:sz w:val="16"/>
        </w:rPr>
        <w:t>2014</w:t>
      </w:r>
      <w:r>
        <w:rPr>
          <w:sz w:val="16"/>
        </w:rPr>
        <w:tab/>
      </w:r>
      <w:r>
        <w:rPr>
          <w:spacing w:val="-4"/>
          <w:sz w:val="16"/>
        </w:rPr>
        <w:t>2015</w:t>
      </w:r>
    </w:p>
    <w:p>
      <w:pPr>
        <w:tabs>
          <w:tab w:pos="4590" w:val="left" w:leader="none"/>
          <w:tab w:pos="5680" w:val="left" w:leader="none"/>
          <w:tab w:pos="7289" w:val="right" w:leader="none"/>
        </w:tabs>
        <w:spacing w:before="65"/>
        <w:ind w:left="2438" w:right="0" w:firstLine="0"/>
        <w:jc w:val="left"/>
        <w:rPr>
          <w:sz w:val="16"/>
        </w:rPr>
      </w:pPr>
      <w:r>
        <w:rPr/>
        <mc:AlternateContent>
          <mc:Choice Requires="wps">
            <w:drawing>
              <wp:anchor distT="0" distB="0" distL="0" distR="0" allowOverlap="1" layoutInCell="1" locked="0" behindDoc="1" simplePos="0" relativeHeight="487606272">
                <wp:simplePos x="0" y="0"/>
                <wp:positionH relativeFrom="page">
                  <wp:posOffset>1680806</wp:posOffset>
                </wp:positionH>
                <wp:positionV relativeFrom="paragraph">
                  <wp:posOffset>192922</wp:posOffset>
                </wp:positionV>
                <wp:extent cx="3459479" cy="1905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3459479" cy="19050"/>
                        </a:xfrm>
                        <a:custGeom>
                          <a:avLst/>
                          <a:gdLst/>
                          <a:ahLst/>
                          <a:cxnLst/>
                          <a:rect l="l" t="t" r="r" b="b"/>
                          <a:pathLst>
                            <a:path w="3459479" h="19050">
                              <a:moveTo>
                                <a:pt x="3459480" y="0"/>
                              </a:moveTo>
                              <a:lnTo>
                                <a:pt x="3459480" y="0"/>
                              </a:lnTo>
                              <a:lnTo>
                                <a:pt x="0" y="0"/>
                              </a:lnTo>
                              <a:lnTo>
                                <a:pt x="0" y="19050"/>
                              </a:lnTo>
                              <a:lnTo>
                                <a:pt x="3459480" y="19050"/>
                              </a:lnTo>
                              <a:lnTo>
                                <a:pt x="3459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2.347pt;margin-top:15.190716pt;width:272.400013pt;height:1.5pt;mso-position-horizontal-relative:page;mso-position-vertical-relative:paragraph;z-index:-15710208;mso-wrap-distance-left:0;mso-wrap-distance-right:0" id="docshape48" filled="true" fillcolor="#000000" stroked="false">
                <v:fill type="solid"/>
                <w10:wrap type="topAndBottom"/>
              </v:rect>
            </w:pict>
          </mc:Fallback>
        </mc:AlternateContent>
      </w:r>
      <w:r>
        <w:rPr>
          <w:sz w:val="16"/>
        </w:rPr>
        <w:t>Electricity</w:t>
      </w:r>
      <w:r>
        <w:rPr>
          <w:spacing w:val="-7"/>
          <w:sz w:val="16"/>
        </w:rPr>
        <w:t> </w:t>
      </w:r>
      <w:r>
        <w:rPr>
          <w:spacing w:val="-2"/>
          <w:sz w:val="16"/>
        </w:rPr>
        <w:t>Consumption</w:t>
      </w:r>
      <w:r>
        <w:rPr>
          <w:sz w:val="16"/>
        </w:rPr>
        <w:tab/>
      </w:r>
      <w:r>
        <w:rPr>
          <w:spacing w:val="-2"/>
          <w:sz w:val="16"/>
        </w:rPr>
        <w:t>5623.38</w:t>
      </w:r>
      <w:r>
        <w:rPr>
          <w:sz w:val="16"/>
        </w:rPr>
        <w:tab/>
      </w:r>
      <w:r>
        <w:rPr>
          <w:spacing w:val="-2"/>
          <w:sz w:val="16"/>
        </w:rPr>
        <w:t>6357.49</w:t>
      </w:r>
      <w:r>
        <w:rPr>
          <w:sz w:val="16"/>
        </w:rPr>
        <w:tab/>
      </w:r>
      <w:r>
        <w:rPr>
          <w:spacing w:val="-2"/>
          <w:sz w:val="16"/>
        </w:rPr>
        <w:t>7187.43</w:t>
      </w:r>
    </w:p>
    <w:p>
      <w:pPr>
        <w:pStyle w:val="BodyText"/>
        <w:spacing w:before="15"/>
      </w:pPr>
    </w:p>
    <w:p>
      <w:pPr>
        <w:pStyle w:val="Heading1"/>
        <w:numPr>
          <w:ilvl w:val="0"/>
          <w:numId w:val="1"/>
        </w:numPr>
        <w:tabs>
          <w:tab w:pos="640" w:val="left" w:leader="none"/>
        </w:tabs>
        <w:spacing w:line="240" w:lineRule="auto" w:before="0" w:after="0"/>
        <w:ind w:left="640" w:right="0" w:hanging="204"/>
        <w:jc w:val="left"/>
      </w:pPr>
      <w:r>
        <w:rPr>
          <w:spacing w:val="-2"/>
        </w:rPr>
        <w:t>Conclusion</w:t>
      </w:r>
    </w:p>
    <w:p>
      <w:pPr>
        <w:pStyle w:val="BodyText"/>
        <w:spacing w:before="20"/>
        <w:rPr>
          <w:b/>
        </w:rPr>
      </w:pPr>
    </w:p>
    <w:p>
      <w:pPr>
        <w:pStyle w:val="ListParagraph"/>
        <w:numPr>
          <w:ilvl w:val="0"/>
          <w:numId w:val="2"/>
        </w:numPr>
        <w:tabs>
          <w:tab w:pos="971" w:val="left" w:leader="none"/>
        </w:tabs>
        <w:spacing w:line="240" w:lineRule="auto" w:before="0" w:after="0"/>
        <w:ind w:left="436" w:right="540" w:firstLine="237"/>
        <w:jc w:val="both"/>
        <w:rPr>
          <w:sz w:val="20"/>
        </w:rPr>
      </w:pPr>
      <w:r>
        <w:rPr>
          <w:sz w:val="20"/>
        </w:rPr>
        <w:t>The forecasting model of power consumption in Jiangsu province is established in this essay through the grey</w:t>
      </w:r>
      <w:r>
        <w:rPr>
          <w:spacing w:val="-1"/>
          <w:sz w:val="20"/>
        </w:rPr>
        <w:t> </w:t>
      </w:r>
      <w:r>
        <w:rPr>
          <w:sz w:val="20"/>
        </w:rPr>
        <w:t>system</w:t>
      </w:r>
      <w:r>
        <w:rPr>
          <w:spacing w:val="-2"/>
          <w:sz w:val="20"/>
        </w:rPr>
        <w:t> </w:t>
      </w:r>
      <w:r>
        <w:rPr>
          <w:sz w:val="20"/>
        </w:rPr>
        <w:t>theory. And the accuracy</w:t>
      </w:r>
      <w:r>
        <w:rPr>
          <w:spacing w:val="-2"/>
          <w:sz w:val="20"/>
        </w:rPr>
        <w:t> </w:t>
      </w:r>
      <w:r>
        <w:rPr>
          <w:sz w:val="20"/>
        </w:rPr>
        <w:t>of the model is tested by the data from</w:t>
      </w:r>
      <w:r>
        <w:rPr>
          <w:spacing w:val="-2"/>
          <w:sz w:val="20"/>
        </w:rPr>
        <w:t> </w:t>
      </w:r>
      <w:r>
        <w:rPr>
          <w:sz w:val="20"/>
        </w:rPr>
        <w:t>1997 to 2012 and it turns out </w:t>
      </w:r>
      <w:r>
        <w:rPr>
          <w:position w:val="1"/>
          <w:sz w:val="20"/>
        </w:rPr>
        <w:t>that the accuracy is “superior”, for the indicator value:</w:t>
      </w:r>
      <w:r>
        <w:rPr>
          <w:spacing w:val="-9"/>
          <w:position w:val="1"/>
          <w:sz w:val="20"/>
        </w:rPr>
        <w:t> </w:t>
      </w:r>
      <w:r>
        <w:rPr>
          <w:i/>
          <w:sz w:val="21"/>
        </w:rPr>
        <w:t>P </w:t>
      </w:r>
      <w:r>
        <w:rPr>
          <w:rFonts w:ascii="Symbol" w:hAnsi="Symbol"/>
          <w:sz w:val="21"/>
        </w:rPr>
        <w:t></w:t>
      </w:r>
      <w:r>
        <w:rPr>
          <w:sz w:val="21"/>
        </w:rPr>
        <w:t> 0.95 </w:t>
      </w:r>
      <w:r>
        <w:rPr>
          <w:position w:val="1"/>
          <w:sz w:val="20"/>
        </w:rPr>
        <w:t>and </w:t>
      </w:r>
      <w:r>
        <w:rPr>
          <w:i/>
          <w:sz w:val="21"/>
        </w:rPr>
        <w:t>C </w:t>
      </w:r>
      <w:r>
        <w:rPr>
          <w:rFonts w:ascii="Symbol" w:hAnsi="Symbol"/>
          <w:sz w:val="21"/>
        </w:rPr>
        <w:t></w:t>
      </w:r>
      <w:r>
        <w:rPr>
          <w:sz w:val="21"/>
        </w:rPr>
        <w:t> 0.35</w:t>
      </w:r>
      <w:r>
        <w:rPr>
          <w:spacing w:val="-14"/>
          <w:sz w:val="21"/>
        </w:rPr>
        <w:t> </w:t>
      </w:r>
      <w:r>
        <w:rPr>
          <w:position w:val="1"/>
          <w:sz w:val="20"/>
        </w:rPr>
        <w:t>, which illustrates that the </w:t>
      </w:r>
      <w:r>
        <w:rPr>
          <w:sz w:val="20"/>
        </w:rPr>
        <w:t>electricity consumption of Jiangsu province by GM (1, 1) is consistent with the electricity forecast.</w:t>
      </w:r>
    </w:p>
    <w:p>
      <w:pPr>
        <w:pStyle w:val="ListParagraph"/>
        <w:numPr>
          <w:ilvl w:val="0"/>
          <w:numId w:val="2"/>
        </w:numPr>
        <w:tabs>
          <w:tab w:pos="957" w:val="left" w:leader="none"/>
        </w:tabs>
        <w:spacing w:line="249" w:lineRule="auto" w:before="13" w:after="0"/>
        <w:ind w:left="436" w:right="539" w:firstLine="237"/>
        <w:jc w:val="both"/>
        <w:rPr>
          <w:sz w:val="20"/>
        </w:rPr>
      </w:pPr>
      <w:r>
        <w:rPr>
          <w:sz w:val="20"/>
        </w:rPr>
        <w:t>The electricity consumption of Jiangsu from</w:t>
      </w:r>
      <w:r>
        <w:rPr>
          <w:spacing w:val="-1"/>
          <w:sz w:val="20"/>
        </w:rPr>
        <w:t> </w:t>
      </w:r>
      <w:r>
        <w:rPr>
          <w:sz w:val="20"/>
        </w:rPr>
        <w:t>2013 to 2015 is forecasted through this model, and it turns out that in the next few years, the electricity consumption in Jiangsu province will be increasing rapidly, and by the year 2015 it will reach 0.7187 trillion kW•h, which requires to speed up generation of power to meet</w:t>
      </w:r>
      <w:r>
        <w:rPr>
          <w:spacing w:val="40"/>
          <w:sz w:val="20"/>
        </w:rPr>
        <w:t> </w:t>
      </w:r>
      <w:r>
        <w:rPr>
          <w:sz w:val="20"/>
        </w:rPr>
        <w:t>the economic development of the province in the next few years.</w:t>
      </w:r>
    </w:p>
    <w:p>
      <w:pPr>
        <w:pStyle w:val="ListParagraph"/>
        <w:numPr>
          <w:ilvl w:val="0"/>
          <w:numId w:val="2"/>
        </w:numPr>
        <w:tabs>
          <w:tab w:pos="958" w:val="left" w:leader="none"/>
        </w:tabs>
        <w:spacing w:line="249" w:lineRule="auto" w:before="3" w:after="0"/>
        <w:ind w:left="436" w:right="539" w:firstLine="237"/>
        <w:jc w:val="both"/>
        <w:rPr>
          <w:sz w:val="20"/>
        </w:rPr>
      </w:pPr>
      <w:r>
        <w:rPr>
          <w:sz w:val="20"/>
        </w:rPr>
        <w:t>The next step will be to predict the power consumption in various industries according to the economic development of Jiangsu province, and the electricity consumption of each industry and its corresponding contribution value to GDP. And distribution of electricity consumption should be optimized to meet the adjustment and upgrade of industrial structure during the rest years of the 12th five-year plan.</w:t>
      </w:r>
    </w:p>
    <w:p>
      <w:pPr>
        <w:pStyle w:val="BodyText"/>
      </w:pPr>
    </w:p>
    <w:p>
      <w:pPr>
        <w:pStyle w:val="BodyText"/>
        <w:spacing w:before="8"/>
      </w:pPr>
    </w:p>
    <w:p>
      <w:pPr>
        <w:pStyle w:val="Heading1"/>
        <w:ind w:firstLine="0"/>
      </w:pPr>
      <w:r>
        <w:rPr>
          <w:spacing w:val="-2"/>
        </w:rPr>
        <w:t>Acknowledgements</w:t>
      </w:r>
    </w:p>
    <w:p>
      <w:pPr>
        <w:pStyle w:val="BodyText"/>
        <w:spacing w:before="15"/>
        <w:rPr>
          <w:b/>
        </w:rPr>
      </w:pPr>
    </w:p>
    <w:p>
      <w:pPr>
        <w:pStyle w:val="BodyText"/>
        <w:spacing w:line="249" w:lineRule="auto"/>
        <w:ind w:left="436" w:firstLine="237"/>
      </w:pPr>
      <w:r>
        <w:rPr/>
        <w:t>This</w:t>
      </w:r>
      <w:r>
        <w:rPr>
          <w:spacing w:val="38"/>
        </w:rPr>
        <w:t> </w:t>
      </w:r>
      <w:r>
        <w:rPr/>
        <w:t>paper</w:t>
      </w:r>
      <w:r>
        <w:rPr>
          <w:spacing w:val="38"/>
        </w:rPr>
        <w:t> </w:t>
      </w:r>
      <w:r>
        <w:rPr/>
        <w:t>is</w:t>
      </w:r>
      <w:r>
        <w:rPr>
          <w:spacing w:val="38"/>
        </w:rPr>
        <w:t> </w:t>
      </w:r>
      <w:r>
        <w:rPr/>
        <w:t>sponsored</w:t>
      </w:r>
      <w:r>
        <w:rPr>
          <w:spacing w:val="37"/>
        </w:rPr>
        <w:t> </w:t>
      </w:r>
      <w:r>
        <w:rPr/>
        <w:t>by</w:t>
      </w:r>
      <w:r>
        <w:rPr>
          <w:spacing w:val="37"/>
        </w:rPr>
        <w:t> </w:t>
      </w:r>
      <w:r>
        <w:rPr/>
        <w:t>National</w:t>
      </w:r>
      <w:r>
        <w:rPr>
          <w:spacing w:val="37"/>
        </w:rPr>
        <w:t> </w:t>
      </w:r>
      <w:r>
        <w:rPr/>
        <w:t>Natural</w:t>
      </w:r>
      <w:r>
        <w:rPr>
          <w:spacing w:val="38"/>
        </w:rPr>
        <w:t> </w:t>
      </w:r>
      <w:r>
        <w:rPr/>
        <w:t>Science</w:t>
      </w:r>
      <w:r>
        <w:rPr>
          <w:spacing w:val="38"/>
        </w:rPr>
        <w:t> </w:t>
      </w:r>
      <w:r>
        <w:rPr/>
        <w:t>Foundation</w:t>
      </w:r>
      <w:r>
        <w:rPr>
          <w:spacing w:val="38"/>
        </w:rPr>
        <w:t> </w:t>
      </w:r>
      <w:r>
        <w:rPr/>
        <w:t>of</w:t>
      </w:r>
      <w:r>
        <w:rPr>
          <w:spacing w:val="38"/>
        </w:rPr>
        <w:t> </w:t>
      </w:r>
      <w:r>
        <w:rPr/>
        <w:t>China</w:t>
      </w:r>
      <w:r>
        <w:rPr>
          <w:spacing w:val="37"/>
        </w:rPr>
        <w:t> </w:t>
      </w:r>
      <w:r>
        <w:rPr/>
        <w:t>(Grant</w:t>
      </w:r>
      <w:r>
        <w:rPr>
          <w:spacing w:val="37"/>
        </w:rPr>
        <w:t> </w:t>
      </w:r>
      <w:r>
        <w:rPr/>
        <w:t>No.:71173094)</w:t>
      </w:r>
      <w:r>
        <w:rPr>
          <w:spacing w:val="37"/>
        </w:rPr>
        <w:t> </w:t>
      </w:r>
      <w:r>
        <w:rPr/>
        <w:t>and National Bureau of Statistics of China (Grant No.: 2012LY184).</w:t>
      </w:r>
    </w:p>
    <w:p>
      <w:pPr>
        <w:pStyle w:val="BodyText"/>
      </w:pPr>
    </w:p>
    <w:p>
      <w:pPr>
        <w:pStyle w:val="BodyText"/>
        <w:spacing w:before="6"/>
      </w:pPr>
    </w:p>
    <w:p>
      <w:pPr>
        <w:pStyle w:val="Heading1"/>
        <w:ind w:firstLine="0"/>
      </w:pPr>
      <w:r>
        <w:rPr>
          <w:spacing w:val="-2"/>
        </w:rPr>
        <w:t>References</w:t>
      </w:r>
    </w:p>
    <w:p>
      <w:pPr>
        <w:pStyle w:val="ListParagraph"/>
        <w:numPr>
          <w:ilvl w:val="0"/>
          <w:numId w:val="3"/>
        </w:numPr>
        <w:tabs>
          <w:tab w:pos="717" w:val="left" w:leader="none"/>
        </w:tabs>
        <w:spacing w:line="240" w:lineRule="auto" w:before="197" w:after="0"/>
        <w:ind w:left="436" w:right="760" w:firstLine="0"/>
        <w:jc w:val="left"/>
        <w:rPr>
          <w:sz w:val="20"/>
        </w:rPr>
      </w:pPr>
      <w:r>
        <w:rPr>
          <w:sz w:val="20"/>
        </w:rPr>
        <w:t>Wang</w:t>
      </w:r>
      <w:r>
        <w:rPr>
          <w:spacing w:val="-3"/>
          <w:sz w:val="20"/>
        </w:rPr>
        <w:t> </w:t>
      </w:r>
      <w:r>
        <w:rPr>
          <w:sz w:val="20"/>
        </w:rPr>
        <w:t>Guo-xia,</w:t>
      </w:r>
      <w:r>
        <w:rPr>
          <w:spacing w:val="-1"/>
          <w:sz w:val="20"/>
        </w:rPr>
        <w:t> </w:t>
      </w:r>
      <w:r>
        <w:rPr>
          <w:sz w:val="20"/>
        </w:rPr>
        <w:t>Liu</w:t>
      </w:r>
      <w:r>
        <w:rPr>
          <w:spacing w:val="-1"/>
          <w:sz w:val="20"/>
        </w:rPr>
        <w:t> </w:t>
      </w:r>
      <w:r>
        <w:rPr>
          <w:sz w:val="20"/>
        </w:rPr>
        <w:t>Yang,</w:t>
      </w:r>
      <w:r>
        <w:rPr>
          <w:spacing w:val="-1"/>
          <w:sz w:val="20"/>
        </w:rPr>
        <w:t> </w:t>
      </w:r>
      <w:r>
        <w:rPr>
          <w:sz w:val="20"/>
        </w:rPr>
        <w:t>Lu</w:t>
      </w:r>
      <w:r>
        <w:rPr>
          <w:spacing w:val="-2"/>
          <w:sz w:val="20"/>
        </w:rPr>
        <w:t> </w:t>
      </w:r>
      <w:r>
        <w:rPr>
          <w:sz w:val="20"/>
        </w:rPr>
        <w:t>Qi.</w:t>
      </w:r>
      <w:r>
        <w:rPr>
          <w:spacing w:val="-3"/>
          <w:sz w:val="20"/>
        </w:rPr>
        <w:t> </w:t>
      </w:r>
      <w:r>
        <w:rPr>
          <w:sz w:val="20"/>
        </w:rPr>
        <w:t>Electric</w:t>
      </w:r>
      <w:r>
        <w:rPr>
          <w:spacing w:val="-1"/>
          <w:sz w:val="20"/>
        </w:rPr>
        <w:t> </w:t>
      </w:r>
      <w:r>
        <w:rPr>
          <w:sz w:val="20"/>
        </w:rPr>
        <w:t>power</w:t>
      </w:r>
      <w:r>
        <w:rPr>
          <w:spacing w:val="-1"/>
          <w:sz w:val="20"/>
        </w:rPr>
        <w:t> </w:t>
      </w:r>
      <w:r>
        <w:rPr>
          <w:sz w:val="20"/>
        </w:rPr>
        <w:t>demand</w:t>
      </w:r>
      <w:r>
        <w:rPr>
          <w:spacing w:val="-5"/>
          <w:sz w:val="20"/>
        </w:rPr>
        <w:t> </w:t>
      </w:r>
      <w:r>
        <w:rPr>
          <w:sz w:val="20"/>
        </w:rPr>
        <w:t>forecasting</w:t>
      </w:r>
      <w:r>
        <w:rPr>
          <w:spacing w:val="-1"/>
          <w:sz w:val="20"/>
        </w:rPr>
        <w:t> </w:t>
      </w:r>
      <w:r>
        <w:rPr>
          <w:sz w:val="20"/>
        </w:rPr>
        <w:t>based</w:t>
      </w:r>
      <w:r>
        <w:rPr>
          <w:spacing w:val="-1"/>
          <w:sz w:val="20"/>
        </w:rPr>
        <w:t> </w:t>
      </w:r>
      <w:r>
        <w:rPr>
          <w:sz w:val="20"/>
        </w:rPr>
        <w:t>on</w:t>
      </w:r>
      <w:r>
        <w:rPr>
          <w:spacing w:val="-1"/>
          <w:sz w:val="20"/>
        </w:rPr>
        <w:t> </w:t>
      </w:r>
      <w:r>
        <w:rPr>
          <w:sz w:val="20"/>
        </w:rPr>
        <w:t>the</w:t>
      </w:r>
      <w:r>
        <w:rPr>
          <w:spacing w:val="-3"/>
          <w:sz w:val="20"/>
        </w:rPr>
        <w:t> </w:t>
      </w:r>
      <w:r>
        <w:rPr>
          <w:sz w:val="20"/>
        </w:rPr>
        <w:t>grey</w:t>
      </w:r>
      <w:r>
        <w:rPr>
          <w:spacing w:val="-1"/>
          <w:sz w:val="20"/>
        </w:rPr>
        <w:t> </w:t>
      </w:r>
      <w:r>
        <w:rPr>
          <w:sz w:val="20"/>
        </w:rPr>
        <w:t>theory</w:t>
      </w:r>
      <w:r>
        <w:rPr>
          <w:spacing w:val="-1"/>
          <w:sz w:val="20"/>
        </w:rPr>
        <w:t> </w:t>
      </w:r>
      <w:r>
        <w:rPr>
          <w:sz w:val="20"/>
        </w:rPr>
        <w:t>in</w:t>
      </w:r>
      <w:r>
        <w:rPr>
          <w:spacing w:val="-1"/>
          <w:sz w:val="20"/>
        </w:rPr>
        <w:t> </w:t>
      </w:r>
      <w:r>
        <w:rPr>
          <w:sz w:val="20"/>
        </w:rPr>
        <w:t>Shanxi province. Journal of North China Institute of Technology, 2005(2): 122~126(in Chinese)</w:t>
      </w:r>
    </w:p>
    <w:p>
      <w:pPr>
        <w:pStyle w:val="ListParagraph"/>
        <w:numPr>
          <w:ilvl w:val="0"/>
          <w:numId w:val="3"/>
        </w:numPr>
        <w:tabs>
          <w:tab w:pos="719" w:val="left" w:leader="none"/>
        </w:tabs>
        <w:spacing w:line="240" w:lineRule="auto" w:before="1" w:after="0"/>
        <w:ind w:left="436" w:right="930" w:firstLine="0"/>
        <w:jc w:val="left"/>
        <w:rPr>
          <w:sz w:val="20"/>
        </w:rPr>
      </w:pPr>
      <w:r>
        <w:rPr>
          <w:sz w:val="20"/>
        </w:rPr>
        <w:t>Yan</w:t>
      </w:r>
      <w:r>
        <w:rPr>
          <w:spacing w:val="-1"/>
          <w:sz w:val="20"/>
        </w:rPr>
        <w:t> </w:t>
      </w:r>
      <w:r>
        <w:rPr>
          <w:sz w:val="20"/>
        </w:rPr>
        <w:t>Yong-xin,</w:t>
      </w:r>
      <w:r>
        <w:rPr>
          <w:spacing w:val="-1"/>
          <w:sz w:val="20"/>
        </w:rPr>
        <w:t> </w:t>
      </w:r>
      <w:r>
        <w:rPr>
          <w:sz w:val="20"/>
        </w:rPr>
        <w:t>Shen</w:t>
      </w:r>
      <w:r>
        <w:rPr>
          <w:spacing w:val="-1"/>
          <w:sz w:val="20"/>
        </w:rPr>
        <w:t> </w:t>
      </w:r>
      <w:r>
        <w:rPr>
          <w:sz w:val="20"/>
        </w:rPr>
        <w:t>Jian-tao.</w:t>
      </w:r>
      <w:r>
        <w:rPr>
          <w:spacing w:val="-1"/>
          <w:sz w:val="20"/>
        </w:rPr>
        <w:t> </w:t>
      </w:r>
      <w:r>
        <w:rPr>
          <w:sz w:val="20"/>
        </w:rPr>
        <w:t>The</w:t>
      </w:r>
      <w:r>
        <w:rPr>
          <w:spacing w:val="-5"/>
          <w:sz w:val="20"/>
        </w:rPr>
        <w:t> </w:t>
      </w:r>
      <w:r>
        <w:rPr>
          <w:sz w:val="20"/>
        </w:rPr>
        <w:t>applying</w:t>
      </w:r>
      <w:r>
        <w:rPr>
          <w:spacing w:val="-3"/>
          <w:sz w:val="20"/>
        </w:rPr>
        <w:t> </w:t>
      </w:r>
      <w:r>
        <w:rPr>
          <w:sz w:val="20"/>
        </w:rPr>
        <w:t>of</w:t>
      </w:r>
      <w:r>
        <w:rPr>
          <w:spacing w:val="-1"/>
          <w:sz w:val="20"/>
        </w:rPr>
        <w:t> </w:t>
      </w:r>
      <w:r>
        <w:rPr>
          <w:sz w:val="20"/>
        </w:rPr>
        <w:t>grey</w:t>
      </w:r>
      <w:r>
        <w:rPr>
          <w:spacing w:val="-1"/>
          <w:sz w:val="20"/>
        </w:rPr>
        <w:t> </w:t>
      </w:r>
      <w:r>
        <w:rPr>
          <w:sz w:val="20"/>
        </w:rPr>
        <w:t>theory</w:t>
      </w:r>
      <w:r>
        <w:rPr>
          <w:spacing w:val="-3"/>
          <w:sz w:val="20"/>
        </w:rPr>
        <w:t> </w:t>
      </w:r>
      <w:r>
        <w:rPr>
          <w:sz w:val="20"/>
        </w:rPr>
        <w:t>model</w:t>
      </w:r>
      <w:r>
        <w:rPr>
          <w:spacing w:val="-2"/>
          <w:sz w:val="20"/>
        </w:rPr>
        <w:t> </w:t>
      </w:r>
      <w:r>
        <w:rPr>
          <w:sz w:val="20"/>
        </w:rPr>
        <w:t>in</w:t>
      </w:r>
      <w:r>
        <w:rPr>
          <w:spacing w:val="-1"/>
          <w:sz w:val="20"/>
        </w:rPr>
        <w:t> </w:t>
      </w:r>
      <w:r>
        <w:rPr>
          <w:sz w:val="20"/>
        </w:rPr>
        <w:t>the</w:t>
      </w:r>
      <w:r>
        <w:rPr>
          <w:spacing w:val="-3"/>
          <w:sz w:val="20"/>
        </w:rPr>
        <w:t> </w:t>
      </w:r>
      <w:r>
        <w:rPr>
          <w:sz w:val="20"/>
        </w:rPr>
        <w:t>demand</w:t>
      </w:r>
      <w:r>
        <w:rPr>
          <w:spacing w:val="-3"/>
          <w:sz w:val="20"/>
        </w:rPr>
        <w:t> </w:t>
      </w:r>
      <w:r>
        <w:rPr>
          <w:sz w:val="20"/>
        </w:rPr>
        <w:t>prediction</w:t>
      </w:r>
      <w:r>
        <w:rPr>
          <w:spacing w:val="-1"/>
          <w:sz w:val="20"/>
        </w:rPr>
        <w:t> </w:t>
      </w:r>
      <w:r>
        <w:rPr>
          <w:sz w:val="20"/>
        </w:rPr>
        <w:t>of</w:t>
      </w:r>
      <w:r>
        <w:rPr>
          <w:spacing w:val="-3"/>
          <w:sz w:val="20"/>
        </w:rPr>
        <w:t> </w:t>
      </w:r>
      <w:r>
        <w:rPr>
          <w:sz w:val="20"/>
        </w:rPr>
        <w:t>Yunnan power grid.Yunnan Electric Powe, 2006(4): 32~34(in Chinese)</w:t>
      </w:r>
    </w:p>
    <w:p>
      <w:pPr>
        <w:pStyle w:val="ListParagraph"/>
        <w:numPr>
          <w:ilvl w:val="0"/>
          <w:numId w:val="3"/>
        </w:numPr>
        <w:tabs>
          <w:tab w:pos="717" w:val="left" w:leader="none"/>
        </w:tabs>
        <w:spacing w:line="240" w:lineRule="auto" w:before="0" w:after="0"/>
        <w:ind w:left="436" w:right="696" w:firstLine="0"/>
        <w:jc w:val="left"/>
        <w:rPr>
          <w:sz w:val="20"/>
        </w:rPr>
      </w:pPr>
      <w:r>
        <w:rPr>
          <w:sz w:val="20"/>
        </w:rPr>
        <w:t>Zhou</w:t>
      </w:r>
      <w:r>
        <w:rPr>
          <w:spacing w:val="-1"/>
          <w:sz w:val="20"/>
        </w:rPr>
        <w:t> </w:t>
      </w:r>
      <w:r>
        <w:rPr>
          <w:sz w:val="20"/>
        </w:rPr>
        <w:t>Hong,</w:t>
      </w:r>
      <w:r>
        <w:rPr>
          <w:spacing w:val="-3"/>
          <w:sz w:val="20"/>
        </w:rPr>
        <w:t> </w:t>
      </w:r>
      <w:r>
        <w:rPr>
          <w:sz w:val="20"/>
        </w:rPr>
        <w:t>Huang</w:t>
      </w:r>
      <w:r>
        <w:rPr>
          <w:spacing w:val="-3"/>
          <w:sz w:val="20"/>
        </w:rPr>
        <w:t> </w:t>
      </w:r>
      <w:r>
        <w:rPr>
          <w:sz w:val="20"/>
        </w:rPr>
        <w:t>Ting,</w:t>
      </w:r>
      <w:r>
        <w:rPr>
          <w:spacing w:val="-3"/>
          <w:sz w:val="20"/>
        </w:rPr>
        <w:t> </w:t>
      </w:r>
      <w:r>
        <w:rPr>
          <w:sz w:val="20"/>
        </w:rPr>
        <w:t>Dai</w:t>
      </w:r>
      <w:r>
        <w:rPr>
          <w:spacing w:val="-3"/>
          <w:sz w:val="20"/>
        </w:rPr>
        <w:t> </w:t>
      </w:r>
      <w:r>
        <w:rPr>
          <w:sz w:val="20"/>
        </w:rPr>
        <w:t>Rin</w:t>
      </w:r>
      <w:r>
        <w:rPr>
          <w:spacing w:val="-3"/>
          <w:sz w:val="20"/>
        </w:rPr>
        <w:t> </w:t>
      </w:r>
      <w:r>
        <w:rPr>
          <w:i/>
          <w:sz w:val="20"/>
        </w:rPr>
        <w:t>et</w:t>
      </w:r>
      <w:r>
        <w:rPr>
          <w:i/>
          <w:spacing w:val="-3"/>
          <w:sz w:val="20"/>
        </w:rPr>
        <w:t> </w:t>
      </w:r>
      <w:r>
        <w:rPr>
          <w:i/>
          <w:sz w:val="20"/>
        </w:rPr>
        <w:t>al.</w:t>
      </w:r>
      <w:r>
        <w:rPr>
          <w:i/>
          <w:spacing w:val="-1"/>
          <w:sz w:val="20"/>
        </w:rPr>
        <w:t> </w:t>
      </w:r>
      <w:r>
        <w:rPr>
          <w:sz w:val="20"/>
        </w:rPr>
        <w:t>Several</w:t>
      </w:r>
      <w:r>
        <w:rPr>
          <w:spacing w:val="-1"/>
          <w:sz w:val="20"/>
        </w:rPr>
        <w:t> </w:t>
      </w:r>
      <w:r>
        <w:rPr>
          <w:sz w:val="20"/>
        </w:rPr>
        <w:t>grey</w:t>
      </w:r>
      <w:r>
        <w:rPr>
          <w:spacing w:val="-1"/>
          <w:sz w:val="20"/>
        </w:rPr>
        <w:t> </w:t>
      </w:r>
      <w:r>
        <w:rPr>
          <w:sz w:val="20"/>
        </w:rPr>
        <w:t>models</w:t>
      </w:r>
      <w:r>
        <w:rPr>
          <w:spacing w:val="-1"/>
          <w:sz w:val="20"/>
        </w:rPr>
        <w:t> </w:t>
      </w:r>
      <w:r>
        <w:rPr>
          <w:sz w:val="20"/>
        </w:rPr>
        <w:t>for</w:t>
      </w:r>
      <w:r>
        <w:rPr>
          <w:spacing w:val="-3"/>
          <w:sz w:val="20"/>
        </w:rPr>
        <w:t> </w:t>
      </w:r>
      <w:r>
        <w:rPr>
          <w:sz w:val="20"/>
        </w:rPr>
        <w:t>prediction</w:t>
      </w:r>
      <w:r>
        <w:rPr>
          <w:spacing w:val="-1"/>
          <w:sz w:val="20"/>
        </w:rPr>
        <w:t> </w:t>
      </w:r>
      <w:r>
        <w:rPr>
          <w:sz w:val="20"/>
        </w:rPr>
        <w:t>of</w:t>
      </w:r>
      <w:r>
        <w:rPr>
          <w:spacing w:val="-3"/>
          <w:sz w:val="20"/>
        </w:rPr>
        <w:t> </w:t>
      </w:r>
      <w:r>
        <w:rPr>
          <w:sz w:val="20"/>
        </w:rPr>
        <w:t>power</w:t>
      </w:r>
      <w:r>
        <w:rPr>
          <w:spacing w:val="-1"/>
          <w:sz w:val="20"/>
        </w:rPr>
        <w:t> </w:t>
      </w:r>
      <w:r>
        <w:rPr>
          <w:sz w:val="20"/>
        </w:rPr>
        <w:t>demand.</w:t>
      </w:r>
      <w:r>
        <w:rPr>
          <w:spacing w:val="-1"/>
          <w:sz w:val="20"/>
        </w:rPr>
        <w:t> </w:t>
      </w:r>
      <w:r>
        <w:rPr>
          <w:sz w:val="20"/>
        </w:rPr>
        <w:t>East</w:t>
      </w:r>
      <w:r>
        <w:rPr>
          <w:spacing w:val="-1"/>
          <w:sz w:val="20"/>
        </w:rPr>
        <w:t> </w:t>
      </w:r>
      <w:r>
        <w:rPr>
          <w:sz w:val="20"/>
        </w:rPr>
        <w:t>China Electric Power, 2000(5): 1~4(in Chinese).</w:t>
      </w:r>
    </w:p>
    <w:p>
      <w:pPr>
        <w:pStyle w:val="ListParagraph"/>
        <w:numPr>
          <w:ilvl w:val="0"/>
          <w:numId w:val="3"/>
        </w:numPr>
        <w:tabs>
          <w:tab w:pos="717" w:val="left" w:leader="none"/>
        </w:tabs>
        <w:spacing w:line="240" w:lineRule="auto" w:before="0" w:after="0"/>
        <w:ind w:left="436" w:right="718" w:firstLine="0"/>
        <w:jc w:val="left"/>
        <w:rPr>
          <w:sz w:val="20"/>
        </w:rPr>
      </w:pPr>
      <w:r>
        <w:rPr>
          <w:sz w:val="20"/>
        </w:rPr>
        <w:t>Pan</w:t>
      </w:r>
      <w:r>
        <w:rPr>
          <w:spacing w:val="-3"/>
          <w:sz w:val="20"/>
        </w:rPr>
        <w:t> </w:t>
      </w:r>
      <w:r>
        <w:rPr>
          <w:sz w:val="20"/>
        </w:rPr>
        <w:t>Guomei.</w:t>
      </w:r>
      <w:r>
        <w:rPr>
          <w:spacing w:val="-1"/>
          <w:sz w:val="20"/>
        </w:rPr>
        <w:t> </w:t>
      </w:r>
      <w:r>
        <w:rPr>
          <w:sz w:val="20"/>
        </w:rPr>
        <w:t>Modeling</w:t>
      </w:r>
      <w:r>
        <w:rPr>
          <w:spacing w:val="-4"/>
          <w:sz w:val="20"/>
        </w:rPr>
        <w:t> </w:t>
      </w:r>
      <w:r>
        <w:rPr>
          <w:sz w:val="20"/>
        </w:rPr>
        <w:t>of</w:t>
      </w:r>
      <w:r>
        <w:rPr>
          <w:spacing w:val="-1"/>
          <w:sz w:val="20"/>
        </w:rPr>
        <w:t> </w:t>
      </w:r>
      <w:r>
        <w:rPr>
          <w:sz w:val="20"/>
        </w:rPr>
        <w:t>electric</w:t>
      </w:r>
      <w:r>
        <w:rPr>
          <w:spacing w:val="-1"/>
          <w:sz w:val="20"/>
        </w:rPr>
        <w:t> </w:t>
      </w:r>
      <w:r>
        <w:rPr>
          <w:sz w:val="20"/>
        </w:rPr>
        <w:t>power</w:t>
      </w:r>
      <w:r>
        <w:rPr>
          <w:spacing w:val="-3"/>
          <w:sz w:val="20"/>
        </w:rPr>
        <w:t> </w:t>
      </w:r>
      <w:r>
        <w:rPr>
          <w:sz w:val="20"/>
        </w:rPr>
        <w:t>demand</w:t>
      </w:r>
      <w:r>
        <w:rPr>
          <w:spacing w:val="-3"/>
          <w:sz w:val="20"/>
        </w:rPr>
        <w:t> </w:t>
      </w:r>
      <w:r>
        <w:rPr>
          <w:sz w:val="20"/>
        </w:rPr>
        <w:t>forecast</w:t>
      </w:r>
      <w:r>
        <w:rPr>
          <w:spacing w:val="-3"/>
          <w:sz w:val="20"/>
        </w:rPr>
        <w:t> </w:t>
      </w:r>
      <w:r>
        <w:rPr>
          <w:sz w:val="20"/>
        </w:rPr>
        <w:t>for</w:t>
      </w:r>
      <w:r>
        <w:rPr>
          <w:spacing w:val="-3"/>
          <w:sz w:val="20"/>
        </w:rPr>
        <w:t> </w:t>
      </w:r>
      <w:r>
        <w:rPr>
          <w:sz w:val="20"/>
        </w:rPr>
        <w:t>Pudong</w:t>
      </w:r>
      <w:r>
        <w:rPr>
          <w:spacing w:val="-3"/>
          <w:sz w:val="20"/>
        </w:rPr>
        <w:t> </w:t>
      </w:r>
      <w:r>
        <w:rPr>
          <w:sz w:val="20"/>
        </w:rPr>
        <w:t>new</w:t>
      </w:r>
      <w:r>
        <w:rPr>
          <w:spacing w:val="-1"/>
          <w:sz w:val="20"/>
        </w:rPr>
        <w:t> </w:t>
      </w:r>
      <w:r>
        <w:rPr>
          <w:sz w:val="20"/>
        </w:rPr>
        <w:t>area</w:t>
      </w:r>
      <w:r>
        <w:rPr>
          <w:spacing w:val="-3"/>
          <w:sz w:val="20"/>
        </w:rPr>
        <w:t> </w:t>
      </w:r>
      <w:r>
        <w:rPr>
          <w:sz w:val="20"/>
        </w:rPr>
        <w:t>with</w:t>
      </w:r>
      <w:r>
        <w:rPr>
          <w:spacing w:val="-3"/>
          <w:sz w:val="20"/>
        </w:rPr>
        <w:t> </w:t>
      </w:r>
      <w:r>
        <w:rPr>
          <w:sz w:val="20"/>
        </w:rPr>
        <w:t>grey</w:t>
      </w:r>
      <w:r>
        <w:rPr>
          <w:spacing w:val="-1"/>
          <w:sz w:val="20"/>
        </w:rPr>
        <w:t> </w:t>
      </w:r>
      <w:r>
        <w:rPr>
          <w:sz w:val="20"/>
        </w:rPr>
        <w:t>system</w:t>
      </w:r>
      <w:r>
        <w:rPr>
          <w:spacing w:val="-4"/>
          <w:sz w:val="20"/>
        </w:rPr>
        <w:t> </w:t>
      </w:r>
      <w:r>
        <w:rPr>
          <w:sz w:val="20"/>
        </w:rPr>
        <w:t>theory. Power Supply and Demand, 2000(1): 16~18(in Chinese).</w:t>
      </w:r>
    </w:p>
    <w:p>
      <w:pPr>
        <w:spacing w:after="0" w:line="240" w:lineRule="auto"/>
        <w:jc w:val="left"/>
        <w:rPr>
          <w:sz w:val="20"/>
        </w:rPr>
        <w:sectPr>
          <w:type w:val="continuous"/>
          <w:pgSz w:w="10890" w:h="14860"/>
          <w:pgMar w:header="713" w:footer="0" w:top="780" w:bottom="0" w:left="520" w:right="540"/>
        </w:sectPr>
      </w:pPr>
    </w:p>
    <w:p>
      <w:pPr>
        <w:pStyle w:val="BodyText"/>
        <w:spacing w:before="164"/>
      </w:pPr>
    </w:p>
    <w:p>
      <w:pPr>
        <w:pStyle w:val="ListParagraph"/>
        <w:numPr>
          <w:ilvl w:val="0"/>
          <w:numId w:val="3"/>
        </w:numPr>
        <w:tabs>
          <w:tab w:pos="703" w:val="left" w:leader="none"/>
        </w:tabs>
        <w:spacing w:line="240" w:lineRule="auto" w:before="0" w:after="0"/>
        <w:ind w:left="422" w:right="1002" w:firstLine="0"/>
        <w:jc w:val="left"/>
        <w:rPr>
          <w:sz w:val="20"/>
        </w:rPr>
      </w:pPr>
      <w:r>
        <w:rPr>
          <w:sz w:val="20"/>
        </w:rPr>
        <w:t>Deng</w:t>
      </w:r>
      <w:r>
        <w:rPr>
          <w:spacing w:val="-2"/>
          <w:sz w:val="20"/>
        </w:rPr>
        <w:t> </w:t>
      </w:r>
      <w:r>
        <w:rPr>
          <w:sz w:val="20"/>
        </w:rPr>
        <w:t>Julong.</w:t>
      </w:r>
      <w:r>
        <w:rPr>
          <w:spacing w:val="-4"/>
          <w:sz w:val="20"/>
        </w:rPr>
        <w:t> </w:t>
      </w:r>
      <w:r>
        <w:rPr>
          <w:sz w:val="20"/>
        </w:rPr>
        <w:t>Basic</w:t>
      </w:r>
      <w:r>
        <w:rPr>
          <w:spacing w:val="-1"/>
          <w:sz w:val="20"/>
        </w:rPr>
        <w:t> </w:t>
      </w:r>
      <w:r>
        <w:rPr>
          <w:sz w:val="20"/>
        </w:rPr>
        <w:t>methods</w:t>
      </w:r>
      <w:r>
        <w:rPr>
          <w:spacing w:val="-5"/>
          <w:sz w:val="20"/>
        </w:rPr>
        <w:t> </w:t>
      </w:r>
      <w:r>
        <w:rPr>
          <w:sz w:val="20"/>
        </w:rPr>
        <w:t>of</w:t>
      </w:r>
      <w:r>
        <w:rPr>
          <w:spacing w:val="-2"/>
          <w:sz w:val="20"/>
        </w:rPr>
        <w:t> </w:t>
      </w:r>
      <w:r>
        <w:rPr>
          <w:sz w:val="20"/>
        </w:rPr>
        <w:t>grey</w:t>
      </w:r>
      <w:r>
        <w:rPr>
          <w:spacing w:val="-2"/>
          <w:sz w:val="20"/>
        </w:rPr>
        <w:t> </w:t>
      </w:r>
      <w:r>
        <w:rPr>
          <w:sz w:val="20"/>
        </w:rPr>
        <w:t>system.</w:t>
      </w:r>
      <w:r>
        <w:rPr>
          <w:spacing w:val="-2"/>
          <w:sz w:val="20"/>
        </w:rPr>
        <w:t> </w:t>
      </w:r>
      <w:r>
        <w:rPr>
          <w:sz w:val="20"/>
        </w:rPr>
        <w:t>Wuhan:</w:t>
      </w:r>
      <w:r>
        <w:rPr>
          <w:spacing w:val="-4"/>
          <w:sz w:val="20"/>
        </w:rPr>
        <w:t> </w:t>
      </w:r>
      <w:r>
        <w:rPr>
          <w:sz w:val="20"/>
        </w:rPr>
        <w:t>Huazhong</w:t>
      </w:r>
      <w:r>
        <w:rPr>
          <w:spacing w:val="-4"/>
          <w:sz w:val="20"/>
        </w:rPr>
        <w:t> </w:t>
      </w:r>
      <w:r>
        <w:rPr>
          <w:sz w:val="20"/>
        </w:rPr>
        <w:t>University</w:t>
      </w:r>
      <w:r>
        <w:rPr>
          <w:spacing w:val="-2"/>
          <w:sz w:val="20"/>
        </w:rPr>
        <w:t> </w:t>
      </w:r>
      <w:r>
        <w:rPr>
          <w:sz w:val="20"/>
        </w:rPr>
        <w:t>of</w:t>
      </w:r>
      <w:r>
        <w:rPr>
          <w:spacing w:val="-2"/>
          <w:sz w:val="20"/>
        </w:rPr>
        <w:t> </w:t>
      </w:r>
      <w:r>
        <w:rPr>
          <w:sz w:val="20"/>
        </w:rPr>
        <w:t>Science</w:t>
      </w:r>
      <w:r>
        <w:rPr>
          <w:spacing w:val="-4"/>
          <w:sz w:val="20"/>
        </w:rPr>
        <w:t> </w:t>
      </w:r>
      <w:r>
        <w:rPr>
          <w:sz w:val="20"/>
        </w:rPr>
        <w:t>&amp;</w:t>
      </w:r>
      <w:r>
        <w:rPr>
          <w:spacing w:val="-4"/>
          <w:sz w:val="20"/>
        </w:rPr>
        <w:t> </w:t>
      </w:r>
      <w:r>
        <w:rPr>
          <w:sz w:val="20"/>
        </w:rPr>
        <w:t>Technology Press, 2005.8(in Chinese)</w:t>
      </w:r>
    </w:p>
    <w:p>
      <w:pPr>
        <w:pStyle w:val="ListParagraph"/>
        <w:numPr>
          <w:ilvl w:val="0"/>
          <w:numId w:val="3"/>
        </w:numPr>
        <w:tabs>
          <w:tab w:pos="703" w:val="left" w:leader="none"/>
        </w:tabs>
        <w:spacing w:line="230" w:lineRule="exact" w:before="0" w:after="0"/>
        <w:ind w:left="703" w:right="0" w:hanging="281"/>
        <w:jc w:val="left"/>
        <w:rPr>
          <w:sz w:val="20"/>
        </w:rPr>
      </w:pPr>
      <w:r>
        <w:rPr>
          <w:sz w:val="20"/>
        </w:rPr>
        <w:t>Xiong</w:t>
      </w:r>
      <w:r>
        <w:rPr>
          <w:spacing w:val="-9"/>
          <w:sz w:val="20"/>
        </w:rPr>
        <w:t> </w:t>
      </w:r>
      <w:r>
        <w:rPr>
          <w:sz w:val="20"/>
        </w:rPr>
        <w:t>Hejin,</w:t>
      </w:r>
      <w:r>
        <w:rPr>
          <w:spacing w:val="-8"/>
          <w:sz w:val="20"/>
        </w:rPr>
        <w:t> </w:t>
      </w:r>
      <w:r>
        <w:rPr>
          <w:sz w:val="20"/>
        </w:rPr>
        <w:t>Xu</w:t>
      </w:r>
      <w:r>
        <w:rPr>
          <w:spacing w:val="-6"/>
          <w:sz w:val="20"/>
        </w:rPr>
        <w:t> </w:t>
      </w:r>
      <w:r>
        <w:rPr>
          <w:sz w:val="20"/>
        </w:rPr>
        <w:t>Huazhong.</w:t>
      </w:r>
      <w:r>
        <w:rPr>
          <w:spacing w:val="-8"/>
          <w:sz w:val="20"/>
        </w:rPr>
        <w:t> </w:t>
      </w:r>
      <w:r>
        <w:rPr>
          <w:sz w:val="20"/>
        </w:rPr>
        <w:t>Grey</w:t>
      </w:r>
      <w:r>
        <w:rPr>
          <w:spacing w:val="-6"/>
          <w:sz w:val="20"/>
        </w:rPr>
        <w:t> </w:t>
      </w:r>
      <w:r>
        <w:rPr>
          <w:sz w:val="20"/>
        </w:rPr>
        <w:t>control.</w:t>
      </w:r>
      <w:r>
        <w:rPr>
          <w:spacing w:val="-8"/>
          <w:sz w:val="20"/>
        </w:rPr>
        <w:t> </w:t>
      </w:r>
      <w:r>
        <w:rPr>
          <w:sz w:val="20"/>
        </w:rPr>
        <w:t>National</w:t>
      </w:r>
      <w:r>
        <w:rPr>
          <w:spacing w:val="-8"/>
          <w:sz w:val="20"/>
        </w:rPr>
        <w:t> </w:t>
      </w:r>
      <w:r>
        <w:rPr>
          <w:sz w:val="20"/>
        </w:rPr>
        <w:t>Defence</w:t>
      </w:r>
      <w:r>
        <w:rPr>
          <w:spacing w:val="-6"/>
          <w:sz w:val="20"/>
        </w:rPr>
        <w:t> </w:t>
      </w:r>
      <w:r>
        <w:rPr>
          <w:sz w:val="20"/>
        </w:rPr>
        <w:t>Industry</w:t>
      </w:r>
      <w:r>
        <w:rPr>
          <w:spacing w:val="-8"/>
          <w:sz w:val="20"/>
        </w:rPr>
        <w:t> </w:t>
      </w:r>
      <w:r>
        <w:rPr>
          <w:sz w:val="20"/>
        </w:rPr>
        <w:t>Press,</w:t>
      </w:r>
      <w:r>
        <w:rPr>
          <w:spacing w:val="-8"/>
          <w:sz w:val="20"/>
        </w:rPr>
        <w:t> </w:t>
      </w:r>
      <w:r>
        <w:rPr>
          <w:sz w:val="20"/>
        </w:rPr>
        <w:t>2005.9(in</w:t>
      </w:r>
      <w:r>
        <w:rPr>
          <w:spacing w:val="-6"/>
          <w:sz w:val="20"/>
        </w:rPr>
        <w:t> </w:t>
      </w:r>
      <w:r>
        <w:rPr>
          <w:spacing w:val="-2"/>
          <w:sz w:val="20"/>
        </w:rPr>
        <w:t>Chinese)</w:t>
      </w:r>
    </w:p>
    <w:p>
      <w:pPr>
        <w:pStyle w:val="ListParagraph"/>
        <w:numPr>
          <w:ilvl w:val="0"/>
          <w:numId w:val="3"/>
        </w:numPr>
        <w:tabs>
          <w:tab w:pos="703" w:val="left" w:leader="none"/>
        </w:tabs>
        <w:spacing w:line="240" w:lineRule="auto" w:before="1" w:after="0"/>
        <w:ind w:left="703" w:right="0" w:hanging="281"/>
        <w:jc w:val="left"/>
        <w:rPr>
          <w:sz w:val="20"/>
        </w:rPr>
      </w:pPr>
      <w:r>
        <w:rPr>
          <w:sz w:val="20"/>
        </w:rPr>
        <w:t>Statistical</w:t>
      </w:r>
      <w:r>
        <w:rPr>
          <w:spacing w:val="-7"/>
          <w:sz w:val="20"/>
        </w:rPr>
        <w:t> </w:t>
      </w:r>
      <w:r>
        <w:rPr>
          <w:sz w:val="20"/>
        </w:rPr>
        <w:t>yearbook</w:t>
      </w:r>
      <w:r>
        <w:rPr>
          <w:spacing w:val="-8"/>
          <w:sz w:val="20"/>
        </w:rPr>
        <w:t> </w:t>
      </w:r>
      <w:r>
        <w:rPr>
          <w:sz w:val="20"/>
        </w:rPr>
        <w:t>of</w:t>
      </w:r>
      <w:r>
        <w:rPr>
          <w:spacing w:val="-6"/>
          <w:sz w:val="20"/>
        </w:rPr>
        <w:t> </w:t>
      </w:r>
      <w:r>
        <w:rPr>
          <w:sz w:val="20"/>
        </w:rPr>
        <w:t>Jiangsu.</w:t>
      </w:r>
      <w:r>
        <w:rPr>
          <w:spacing w:val="-6"/>
          <w:sz w:val="20"/>
        </w:rPr>
        <w:t> </w:t>
      </w:r>
      <w:r>
        <w:rPr>
          <w:sz w:val="20"/>
        </w:rPr>
        <w:t>Beijing:</w:t>
      </w:r>
      <w:r>
        <w:rPr>
          <w:spacing w:val="-7"/>
          <w:sz w:val="20"/>
        </w:rPr>
        <w:t> </w:t>
      </w:r>
      <w:r>
        <w:rPr>
          <w:sz w:val="20"/>
        </w:rPr>
        <w:t>China</w:t>
      </w:r>
      <w:r>
        <w:rPr>
          <w:spacing w:val="-6"/>
          <w:sz w:val="20"/>
        </w:rPr>
        <w:t> </w:t>
      </w:r>
      <w:r>
        <w:rPr>
          <w:sz w:val="20"/>
        </w:rPr>
        <w:t>Statistics</w:t>
      </w:r>
      <w:r>
        <w:rPr>
          <w:spacing w:val="-6"/>
          <w:sz w:val="20"/>
        </w:rPr>
        <w:t> </w:t>
      </w:r>
      <w:r>
        <w:rPr>
          <w:sz w:val="20"/>
        </w:rPr>
        <w:t>Press,</w:t>
      </w:r>
      <w:r>
        <w:rPr>
          <w:spacing w:val="-8"/>
          <w:sz w:val="20"/>
        </w:rPr>
        <w:t> </w:t>
      </w:r>
      <w:r>
        <w:rPr>
          <w:sz w:val="20"/>
        </w:rPr>
        <w:t>2007(in</w:t>
      </w:r>
      <w:r>
        <w:rPr>
          <w:spacing w:val="-6"/>
          <w:sz w:val="20"/>
        </w:rPr>
        <w:t> </w:t>
      </w:r>
      <w:r>
        <w:rPr>
          <w:spacing w:val="-2"/>
          <w:sz w:val="20"/>
        </w:rPr>
        <w:t>Chinese)</w:t>
      </w:r>
    </w:p>
    <w:p>
      <w:pPr>
        <w:pStyle w:val="ListParagraph"/>
        <w:numPr>
          <w:ilvl w:val="0"/>
          <w:numId w:val="3"/>
        </w:numPr>
        <w:tabs>
          <w:tab w:pos="703" w:val="left" w:leader="none"/>
        </w:tabs>
        <w:spacing w:line="240" w:lineRule="auto" w:before="0" w:after="0"/>
        <w:ind w:left="422" w:right="734" w:firstLine="0"/>
        <w:jc w:val="left"/>
        <w:rPr>
          <w:sz w:val="20"/>
        </w:rPr>
      </w:pPr>
      <w:r>
        <w:rPr>
          <w:sz w:val="20"/>
        </w:rPr>
        <w:t>Hu</w:t>
      </w:r>
      <w:r>
        <w:rPr>
          <w:spacing w:val="-2"/>
          <w:sz w:val="20"/>
        </w:rPr>
        <w:t> </w:t>
      </w:r>
      <w:r>
        <w:rPr>
          <w:sz w:val="20"/>
        </w:rPr>
        <w:t>Xiao-lei,</w:t>
      </w:r>
      <w:r>
        <w:rPr>
          <w:spacing w:val="-3"/>
          <w:sz w:val="20"/>
        </w:rPr>
        <w:t> </w:t>
      </w:r>
      <w:r>
        <w:rPr>
          <w:sz w:val="20"/>
        </w:rPr>
        <w:t>He</w:t>
      </w:r>
      <w:r>
        <w:rPr>
          <w:spacing w:val="-3"/>
          <w:sz w:val="20"/>
        </w:rPr>
        <w:t> </w:t>
      </w:r>
      <w:r>
        <w:rPr>
          <w:sz w:val="20"/>
        </w:rPr>
        <w:t>Zu-wei.</w:t>
      </w:r>
      <w:r>
        <w:rPr>
          <w:spacing w:val="-2"/>
          <w:sz w:val="20"/>
        </w:rPr>
        <w:t> </w:t>
      </w:r>
      <w:r>
        <w:rPr>
          <w:sz w:val="20"/>
        </w:rPr>
        <w:t>Forecasting</w:t>
      </w:r>
      <w:r>
        <w:rPr>
          <w:spacing w:val="-2"/>
          <w:sz w:val="20"/>
        </w:rPr>
        <w:t> </w:t>
      </w:r>
      <w:r>
        <w:rPr>
          <w:sz w:val="20"/>
        </w:rPr>
        <w:t>about</w:t>
      </w:r>
      <w:r>
        <w:rPr>
          <w:spacing w:val="-2"/>
          <w:sz w:val="20"/>
        </w:rPr>
        <w:t> </w:t>
      </w:r>
      <w:r>
        <w:rPr>
          <w:sz w:val="20"/>
        </w:rPr>
        <w:t>annual</w:t>
      </w:r>
      <w:r>
        <w:rPr>
          <w:spacing w:val="-5"/>
          <w:sz w:val="20"/>
        </w:rPr>
        <w:t> </w:t>
      </w:r>
      <w:r>
        <w:rPr>
          <w:sz w:val="20"/>
        </w:rPr>
        <w:t>electric</w:t>
      </w:r>
      <w:r>
        <w:rPr>
          <w:spacing w:val="-2"/>
          <w:sz w:val="20"/>
        </w:rPr>
        <w:t> </w:t>
      </w:r>
      <w:r>
        <w:rPr>
          <w:sz w:val="20"/>
        </w:rPr>
        <w:t>consumption</w:t>
      </w:r>
      <w:r>
        <w:rPr>
          <w:spacing w:val="-3"/>
          <w:sz w:val="20"/>
        </w:rPr>
        <w:t> </w:t>
      </w:r>
      <w:r>
        <w:rPr>
          <w:sz w:val="20"/>
        </w:rPr>
        <w:t>based</w:t>
      </w:r>
      <w:r>
        <w:rPr>
          <w:spacing w:val="-3"/>
          <w:sz w:val="20"/>
        </w:rPr>
        <w:t> </w:t>
      </w:r>
      <w:r>
        <w:rPr>
          <w:sz w:val="20"/>
        </w:rPr>
        <w:t>on</w:t>
      </w:r>
      <w:r>
        <w:rPr>
          <w:spacing w:val="-2"/>
          <w:sz w:val="20"/>
        </w:rPr>
        <w:t> </w:t>
      </w:r>
      <w:r>
        <w:rPr>
          <w:sz w:val="20"/>
        </w:rPr>
        <w:t>GM-ARMA</w:t>
      </w:r>
      <w:r>
        <w:rPr>
          <w:spacing w:val="-2"/>
          <w:sz w:val="20"/>
        </w:rPr>
        <w:t> </w:t>
      </w:r>
      <w:r>
        <w:rPr>
          <w:sz w:val="20"/>
        </w:rPr>
        <w:t>combined model. Guangdong Electric Power, 2007(2): 10~13(in Chinese).</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FreeSerif">
    <w:altName w:val="FreeSerif"/>
    <w:charset w:val="0"/>
    <w:family w:val="roman"/>
    <w:pitch w:val="variable"/>
  </w:font>
  <w:font w:name="Symbol">
    <w:altName w:val="Symbol"/>
    <w:charset w:val="2"/>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80608">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33587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1120">
              <wp:simplePos x="0" y="0"/>
              <wp:positionH relativeFrom="page">
                <wp:posOffset>2296749</wp:posOffset>
              </wp:positionH>
              <wp:positionV relativeFrom="page">
                <wp:posOffset>455282</wp:posOffset>
              </wp:positionV>
              <wp:extent cx="274129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741295" cy="137160"/>
                      </a:xfrm>
                      <a:prstGeom prst="rect">
                        <a:avLst/>
                      </a:prstGeom>
                    </wps:spPr>
                    <wps:txbx>
                      <w:txbxContent>
                        <w:p>
                          <w:pPr>
                            <w:spacing w:before="12"/>
                            <w:ind w:left="20" w:right="0" w:firstLine="0"/>
                            <w:jc w:val="left"/>
                            <w:rPr>
                              <w:i/>
                              <w:sz w:val="16"/>
                            </w:rPr>
                          </w:pPr>
                          <w:r>
                            <w:rPr>
                              <w:i/>
                              <w:color w:val="231F20"/>
                              <w:sz w:val="16"/>
                            </w:rPr>
                            <w:t>Xuemei</w:t>
                          </w:r>
                          <w:r>
                            <w:rPr>
                              <w:i/>
                              <w:color w:val="231F20"/>
                              <w:spacing w:val="-1"/>
                              <w:sz w:val="16"/>
                            </w:rPr>
                            <w:t> </w:t>
                          </w:r>
                          <w:r>
                            <w:rPr>
                              <w:i/>
                              <w:color w:val="231F20"/>
                              <w:sz w:val="16"/>
                            </w:rPr>
                            <w:t>Shen</w:t>
                          </w:r>
                          <w:r>
                            <w:rPr>
                              <w:i/>
                              <w:color w:val="231F20"/>
                              <w:spacing w:val="-1"/>
                              <w:sz w:val="16"/>
                            </w:rPr>
                            <w:t> </w:t>
                          </w:r>
                          <w:r>
                            <w:rPr>
                              <w:i/>
                              <w:color w:val="231F20"/>
                              <w:sz w:val="16"/>
                            </w:rPr>
                            <w:t>and</w:t>
                          </w:r>
                          <w:r>
                            <w:rPr>
                              <w:i/>
                              <w:color w:val="231F20"/>
                              <w:spacing w:val="-1"/>
                              <w:sz w:val="16"/>
                            </w:rPr>
                            <w:t> </w:t>
                          </w:r>
                          <w:r>
                            <w:rPr>
                              <w:i/>
                              <w:color w:val="231F20"/>
                              <w:sz w:val="16"/>
                            </w:rPr>
                            <w:t>Zhengnan</w:t>
                          </w:r>
                          <w:r>
                            <w:rPr>
                              <w:i/>
                              <w:color w:val="231F20"/>
                              <w:spacing w:val="-1"/>
                              <w:sz w:val="16"/>
                            </w:rPr>
                            <w:t> </w:t>
                          </w:r>
                          <w:r>
                            <w:rPr>
                              <w:i/>
                              <w:color w:val="231F20"/>
                              <w:sz w:val="16"/>
                            </w:rPr>
                            <w:t>Lu</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7</w:t>
                          </w:r>
                          <w:r>
                            <w:rPr>
                              <w:i/>
                              <w:color w:val="231F20"/>
                              <w:sz w:val="16"/>
                            </w:rPr>
                            <w:fldChar w:fldCharType="end"/>
                          </w:r>
                          <w:r>
                            <w:rPr>
                              <w:i/>
                              <w:color w:val="231F20"/>
                              <w:spacing w:val="-1"/>
                              <w:sz w:val="16"/>
                            </w:rPr>
                            <w:t> </w:t>
                          </w:r>
                          <w:r>
                            <w:rPr>
                              <w:i/>
                              <w:color w:val="231F20"/>
                              <w:sz w:val="16"/>
                            </w:rPr>
                            <w:t>(2014)</w:t>
                          </w:r>
                          <w:r>
                            <w:rPr>
                              <w:i/>
                              <w:color w:val="231F20"/>
                              <w:spacing w:val="-1"/>
                              <w:sz w:val="16"/>
                            </w:rPr>
                            <w:t> </w:t>
                          </w:r>
                          <w:r>
                            <w:rPr>
                              <w:i/>
                              <w:color w:val="231F20"/>
                              <w:sz w:val="16"/>
                            </w:rPr>
                            <w:t>81 –</w:t>
                          </w:r>
                          <w:r>
                            <w:rPr>
                              <w:i/>
                              <w:color w:val="231F20"/>
                              <w:spacing w:val="-1"/>
                              <w:sz w:val="16"/>
                            </w:rPr>
                            <w:t> </w:t>
                          </w:r>
                          <w:r>
                            <w:rPr>
                              <w:i/>
                              <w:color w:val="231F20"/>
                              <w:spacing w:val="-5"/>
                              <w:sz w:val="16"/>
                            </w:rPr>
                            <w:t>87</w:t>
                          </w:r>
                        </w:p>
                      </w:txbxContent>
                    </wps:txbx>
                    <wps:bodyPr wrap="square" lIns="0" tIns="0" rIns="0" bIns="0" rtlCol="0">
                      <a:noAutofit/>
                    </wps:bodyPr>
                  </wps:wsp>
                </a:graphicData>
              </a:graphic>
            </wp:anchor>
          </w:drawing>
        </mc:Choice>
        <mc:Fallback>
          <w:pict>
            <v:shape style="position:absolute;margin-left:180.846405pt;margin-top:35.849003pt;width:215.85pt;height:10.8pt;mso-position-horizontal-relative:page;mso-position-vertical-relative:page;z-index:-16335360" type="#_x0000_t202" id="docshape10" filled="false" stroked="false">
              <v:textbox inset="0,0,0,0">
                <w:txbxContent>
                  <w:p>
                    <w:pPr>
                      <w:spacing w:before="12"/>
                      <w:ind w:left="20" w:right="0" w:firstLine="0"/>
                      <w:jc w:val="left"/>
                      <w:rPr>
                        <w:i/>
                        <w:sz w:val="16"/>
                      </w:rPr>
                    </w:pPr>
                    <w:r>
                      <w:rPr>
                        <w:i/>
                        <w:color w:val="231F20"/>
                        <w:sz w:val="16"/>
                      </w:rPr>
                      <w:t>Xuemei</w:t>
                    </w:r>
                    <w:r>
                      <w:rPr>
                        <w:i/>
                        <w:color w:val="231F20"/>
                        <w:spacing w:val="-1"/>
                        <w:sz w:val="16"/>
                      </w:rPr>
                      <w:t> </w:t>
                    </w:r>
                    <w:r>
                      <w:rPr>
                        <w:i/>
                        <w:color w:val="231F20"/>
                        <w:sz w:val="16"/>
                      </w:rPr>
                      <w:t>Shen</w:t>
                    </w:r>
                    <w:r>
                      <w:rPr>
                        <w:i/>
                        <w:color w:val="231F20"/>
                        <w:spacing w:val="-1"/>
                        <w:sz w:val="16"/>
                      </w:rPr>
                      <w:t> </w:t>
                    </w:r>
                    <w:r>
                      <w:rPr>
                        <w:i/>
                        <w:color w:val="231F20"/>
                        <w:sz w:val="16"/>
                      </w:rPr>
                      <w:t>and</w:t>
                    </w:r>
                    <w:r>
                      <w:rPr>
                        <w:i/>
                        <w:color w:val="231F20"/>
                        <w:spacing w:val="-1"/>
                        <w:sz w:val="16"/>
                      </w:rPr>
                      <w:t> </w:t>
                    </w:r>
                    <w:r>
                      <w:rPr>
                        <w:i/>
                        <w:color w:val="231F20"/>
                        <w:sz w:val="16"/>
                      </w:rPr>
                      <w:t>Zhengnan</w:t>
                    </w:r>
                    <w:r>
                      <w:rPr>
                        <w:i/>
                        <w:color w:val="231F20"/>
                        <w:spacing w:val="-1"/>
                        <w:sz w:val="16"/>
                      </w:rPr>
                      <w:t> </w:t>
                    </w:r>
                    <w:r>
                      <w:rPr>
                        <w:i/>
                        <w:color w:val="231F20"/>
                        <w:sz w:val="16"/>
                      </w:rPr>
                      <w:t>Lu</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7</w:t>
                    </w:r>
                    <w:r>
                      <w:rPr>
                        <w:i/>
                        <w:color w:val="231F20"/>
                        <w:sz w:val="16"/>
                      </w:rPr>
                      <w:fldChar w:fldCharType="end"/>
                    </w:r>
                    <w:r>
                      <w:rPr>
                        <w:i/>
                        <w:color w:val="231F20"/>
                        <w:spacing w:val="-1"/>
                        <w:sz w:val="16"/>
                      </w:rPr>
                      <w:t> </w:t>
                    </w:r>
                    <w:r>
                      <w:rPr>
                        <w:i/>
                        <w:color w:val="231F20"/>
                        <w:sz w:val="16"/>
                      </w:rPr>
                      <w:t>(2014)</w:t>
                    </w:r>
                    <w:r>
                      <w:rPr>
                        <w:i/>
                        <w:color w:val="231F20"/>
                        <w:spacing w:val="-1"/>
                        <w:sz w:val="16"/>
                      </w:rPr>
                      <w:t> </w:t>
                    </w:r>
                    <w:r>
                      <w:rPr>
                        <w:i/>
                        <w:color w:val="231F20"/>
                        <w:sz w:val="16"/>
                      </w:rPr>
                      <w:t>81 –</w:t>
                    </w:r>
                    <w:r>
                      <w:rPr>
                        <w:i/>
                        <w:color w:val="231F20"/>
                        <w:spacing w:val="-1"/>
                        <w:sz w:val="16"/>
                      </w:rPr>
                      <w:t> </w:t>
                    </w:r>
                    <w:r>
                      <w:rPr>
                        <w:i/>
                        <w:color w:val="231F20"/>
                        <w:spacing w:val="-5"/>
                        <w:sz w:val="16"/>
                      </w:rPr>
                      <w:t>87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81632">
              <wp:simplePos x="0" y="0"/>
              <wp:positionH relativeFrom="page">
                <wp:posOffset>2094115</wp:posOffset>
              </wp:positionH>
              <wp:positionV relativeFrom="page">
                <wp:posOffset>455282</wp:posOffset>
              </wp:positionV>
              <wp:extent cx="274129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741295" cy="137160"/>
                      </a:xfrm>
                      <a:prstGeom prst="rect">
                        <a:avLst/>
                      </a:prstGeom>
                    </wps:spPr>
                    <wps:txbx>
                      <w:txbxContent>
                        <w:p>
                          <w:pPr>
                            <w:spacing w:before="12"/>
                            <w:ind w:left="20" w:right="0" w:firstLine="0"/>
                            <w:jc w:val="left"/>
                            <w:rPr>
                              <w:i/>
                              <w:sz w:val="16"/>
                            </w:rPr>
                          </w:pPr>
                          <w:r>
                            <w:rPr>
                              <w:i/>
                              <w:color w:val="231F20"/>
                              <w:sz w:val="16"/>
                            </w:rPr>
                            <w:t>Xuemei</w:t>
                          </w:r>
                          <w:r>
                            <w:rPr>
                              <w:i/>
                              <w:color w:val="231F20"/>
                              <w:spacing w:val="-1"/>
                              <w:sz w:val="16"/>
                            </w:rPr>
                            <w:t> </w:t>
                          </w:r>
                          <w:r>
                            <w:rPr>
                              <w:i/>
                              <w:color w:val="231F20"/>
                              <w:sz w:val="16"/>
                            </w:rPr>
                            <w:t>Shen</w:t>
                          </w:r>
                          <w:r>
                            <w:rPr>
                              <w:i/>
                              <w:color w:val="231F20"/>
                              <w:spacing w:val="-1"/>
                              <w:sz w:val="16"/>
                            </w:rPr>
                            <w:t> </w:t>
                          </w:r>
                          <w:r>
                            <w:rPr>
                              <w:i/>
                              <w:color w:val="231F20"/>
                              <w:sz w:val="16"/>
                            </w:rPr>
                            <w:t>and</w:t>
                          </w:r>
                          <w:r>
                            <w:rPr>
                              <w:i/>
                              <w:color w:val="231F20"/>
                              <w:spacing w:val="-1"/>
                              <w:sz w:val="16"/>
                            </w:rPr>
                            <w:t> </w:t>
                          </w:r>
                          <w:r>
                            <w:rPr>
                              <w:i/>
                              <w:color w:val="231F20"/>
                              <w:sz w:val="16"/>
                            </w:rPr>
                            <w:t>Zhengnan</w:t>
                          </w:r>
                          <w:r>
                            <w:rPr>
                              <w:i/>
                              <w:color w:val="231F20"/>
                              <w:spacing w:val="-1"/>
                              <w:sz w:val="16"/>
                            </w:rPr>
                            <w:t> </w:t>
                          </w:r>
                          <w:r>
                            <w:rPr>
                              <w:i/>
                              <w:color w:val="231F20"/>
                              <w:sz w:val="16"/>
                            </w:rPr>
                            <w:t>Lu</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7</w:t>
                          </w:r>
                          <w:r>
                            <w:rPr>
                              <w:i/>
                              <w:color w:val="231F20"/>
                              <w:spacing w:val="-1"/>
                              <w:sz w:val="16"/>
                            </w:rPr>
                            <w:t> </w:t>
                          </w:r>
                          <w:r>
                            <w:rPr>
                              <w:i/>
                              <w:color w:val="231F20"/>
                              <w:sz w:val="16"/>
                            </w:rPr>
                            <w:t>(2014)</w:t>
                          </w:r>
                          <w:r>
                            <w:rPr>
                              <w:i/>
                              <w:color w:val="231F20"/>
                              <w:spacing w:val="-1"/>
                              <w:sz w:val="16"/>
                            </w:rPr>
                            <w:t> </w:t>
                          </w:r>
                          <w:r>
                            <w:rPr>
                              <w:i/>
                              <w:color w:val="231F20"/>
                              <w:sz w:val="16"/>
                            </w:rPr>
                            <w:t>81 –</w:t>
                          </w:r>
                          <w:r>
                            <w:rPr>
                              <w:i/>
                              <w:color w:val="231F20"/>
                              <w:spacing w:val="-1"/>
                              <w:sz w:val="16"/>
                            </w:rPr>
                            <w:t> </w:t>
                          </w:r>
                          <w:r>
                            <w:rPr>
                              <w:i/>
                              <w:color w:val="231F20"/>
                              <w:spacing w:val="-5"/>
                              <w:sz w:val="16"/>
                            </w:rPr>
                            <w:t>87</w:t>
                          </w:r>
                        </w:p>
                      </w:txbxContent>
                    </wps:txbx>
                    <wps:bodyPr wrap="square" lIns="0" tIns="0" rIns="0" bIns="0" rtlCol="0">
                      <a:noAutofit/>
                    </wps:bodyPr>
                  </wps:wsp>
                </a:graphicData>
              </a:graphic>
            </wp:anchor>
          </w:drawing>
        </mc:Choice>
        <mc:Fallback>
          <w:pict>
            <v:shape style="position:absolute;margin-left:164.891006pt;margin-top:35.849003pt;width:215.85pt;height:10.8pt;mso-position-horizontal-relative:page;mso-position-vertical-relative:page;z-index:-16334848" type="#_x0000_t202" id="docshape11" filled="false" stroked="false">
              <v:textbox inset="0,0,0,0">
                <w:txbxContent>
                  <w:p>
                    <w:pPr>
                      <w:spacing w:before="12"/>
                      <w:ind w:left="20" w:right="0" w:firstLine="0"/>
                      <w:jc w:val="left"/>
                      <w:rPr>
                        <w:i/>
                        <w:sz w:val="16"/>
                      </w:rPr>
                    </w:pPr>
                    <w:r>
                      <w:rPr>
                        <w:i/>
                        <w:color w:val="231F20"/>
                        <w:sz w:val="16"/>
                      </w:rPr>
                      <w:t>Xuemei</w:t>
                    </w:r>
                    <w:r>
                      <w:rPr>
                        <w:i/>
                        <w:color w:val="231F20"/>
                        <w:spacing w:val="-1"/>
                        <w:sz w:val="16"/>
                      </w:rPr>
                      <w:t> </w:t>
                    </w:r>
                    <w:r>
                      <w:rPr>
                        <w:i/>
                        <w:color w:val="231F20"/>
                        <w:sz w:val="16"/>
                      </w:rPr>
                      <w:t>Shen</w:t>
                    </w:r>
                    <w:r>
                      <w:rPr>
                        <w:i/>
                        <w:color w:val="231F20"/>
                        <w:spacing w:val="-1"/>
                        <w:sz w:val="16"/>
                      </w:rPr>
                      <w:t> </w:t>
                    </w:r>
                    <w:r>
                      <w:rPr>
                        <w:i/>
                        <w:color w:val="231F20"/>
                        <w:sz w:val="16"/>
                      </w:rPr>
                      <w:t>and</w:t>
                    </w:r>
                    <w:r>
                      <w:rPr>
                        <w:i/>
                        <w:color w:val="231F20"/>
                        <w:spacing w:val="-1"/>
                        <w:sz w:val="16"/>
                      </w:rPr>
                      <w:t> </w:t>
                    </w:r>
                    <w:r>
                      <w:rPr>
                        <w:i/>
                        <w:color w:val="231F20"/>
                        <w:sz w:val="16"/>
                      </w:rPr>
                      <w:t>Zhengnan</w:t>
                    </w:r>
                    <w:r>
                      <w:rPr>
                        <w:i/>
                        <w:color w:val="231F20"/>
                        <w:spacing w:val="-1"/>
                        <w:sz w:val="16"/>
                      </w:rPr>
                      <w:t> </w:t>
                    </w:r>
                    <w:r>
                      <w:rPr>
                        <w:i/>
                        <w:color w:val="231F20"/>
                        <w:sz w:val="16"/>
                      </w:rPr>
                      <w:t>Lu</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7</w:t>
                    </w:r>
                    <w:r>
                      <w:rPr>
                        <w:i/>
                        <w:color w:val="231F20"/>
                        <w:spacing w:val="-1"/>
                        <w:sz w:val="16"/>
                      </w:rPr>
                      <w:t> </w:t>
                    </w:r>
                    <w:r>
                      <w:rPr>
                        <w:i/>
                        <w:color w:val="231F20"/>
                        <w:sz w:val="16"/>
                      </w:rPr>
                      <w:t>(2014)</w:t>
                    </w:r>
                    <w:r>
                      <w:rPr>
                        <w:i/>
                        <w:color w:val="231F20"/>
                        <w:spacing w:val="-1"/>
                        <w:sz w:val="16"/>
                      </w:rPr>
                      <w:t> </w:t>
                    </w:r>
                    <w:r>
                      <w:rPr>
                        <w:i/>
                        <w:color w:val="231F20"/>
                        <w:sz w:val="16"/>
                      </w:rPr>
                      <w:t>81 –</w:t>
                    </w:r>
                    <w:r>
                      <w:rPr>
                        <w:i/>
                        <w:color w:val="231F20"/>
                        <w:spacing w:val="-1"/>
                        <w:sz w:val="16"/>
                      </w:rPr>
                      <w:t> </w:t>
                    </w:r>
                    <w:r>
                      <w:rPr>
                        <w:i/>
                        <w:color w:val="231F20"/>
                        <w:spacing w:val="-5"/>
                        <w:sz w:val="16"/>
                      </w:rPr>
                      <w:t>87</w:t>
                    </w:r>
                  </w:p>
                </w:txbxContent>
              </v:textbox>
              <w10:wrap type="none"/>
            </v:shape>
          </w:pict>
        </mc:Fallback>
      </mc:AlternateContent>
    </w:r>
    <w:r>
      <w:rPr/>
      <mc:AlternateContent>
        <mc:Choice Requires="wps">
          <w:drawing>
            <wp:anchor distT="0" distB="0" distL="0" distR="0" allowOverlap="1" layoutInCell="1" locked="0" behindDoc="1" simplePos="0" relativeHeight="486982144">
              <wp:simplePos x="0" y="0"/>
              <wp:positionH relativeFrom="page">
                <wp:posOffset>6348514</wp:posOffset>
              </wp:positionH>
              <wp:positionV relativeFrom="page">
                <wp:posOffset>453656</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33433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36"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378" w:hanging="284"/>
      </w:pPr>
      <w:rPr>
        <w:rFonts w:hint="default"/>
        <w:lang w:val="en-US" w:eastAsia="en-US" w:bidi="ar-SA"/>
      </w:rPr>
    </w:lvl>
    <w:lvl w:ilvl="2">
      <w:start w:val="0"/>
      <w:numFmt w:val="bullet"/>
      <w:lvlText w:val="•"/>
      <w:lvlJc w:val="left"/>
      <w:pPr>
        <w:ind w:left="2317" w:hanging="284"/>
      </w:pPr>
      <w:rPr>
        <w:rFonts w:hint="default"/>
        <w:lang w:val="en-US" w:eastAsia="en-US" w:bidi="ar-SA"/>
      </w:rPr>
    </w:lvl>
    <w:lvl w:ilvl="3">
      <w:start w:val="0"/>
      <w:numFmt w:val="bullet"/>
      <w:lvlText w:val="•"/>
      <w:lvlJc w:val="left"/>
      <w:pPr>
        <w:ind w:left="3255" w:hanging="284"/>
      </w:pPr>
      <w:rPr>
        <w:rFonts w:hint="default"/>
        <w:lang w:val="en-US" w:eastAsia="en-US" w:bidi="ar-SA"/>
      </w:rPr>
    </w:lvl>
    <w:lvl w:ilvl="4">
      <w:start w:val="0"/>
      <w:numFmt w:val="bullet"/>
      <w:lvlText w:val="•"/>
      <w:lvlJc w:val="left"/>
      <w:pPr>
        <w:ind w:left="4194" w:hanging="284"/>
      </w:pPr>
      <w:rPr>
        <w:rFonts w:hint="default"/>
        <w:lang w:val="en-US" w:eastAsia="en-US" w:bidi="ar-SA"/>
      </w:rPr>
    </w:lvl>
    <w:lvl w:ilvl="5">
      <w:start w:val="0"/>
      <w:numFmt w:val="bullet"/>
      <w:lvlText w:val="•"/>
      <w:lvlJc w:val="left"/>
      <w:pPr>
        <w:ind w:left="5132" w:hanging="284"/>
      </w:pPr>
      <w:rPr>
        <w:rFonts w:hint="default"/>
        <w:lang w:val="en-US" w:eastAsia="en-US" w:bidi="ar-SA"/>
      </w:rPr>
    </w:lvl>
    <w:lvl w:ilvl="6">
      <w:start w:val="0"/>
      <w:numFmt w:val="bullet"/>
      <w:lvlText w:val="•"/>
      <w:lvlJc w:val="left"/>
      <w:pPr>
        <w:ind w:left="6071" w:hanging="284"/>
      </w:pPr>
      <w:rPr>
        <w:rFonts w:hint="default"/>
        <w:lang w:val="en-US" w:eastAsia="en-US" w:bidi="ar-SA"/>
      </w:rPr>
    </w:lvl>
    <w:lvl w:ilvl="7">
      <w:start w:val="0"/>
      <w:numFmt w:val="bullet"/>
      <w:lvlText w:val="•"/>
      <w:lvlJc w:val="left"/>
      <w:pPr>
        <w:ind w:left="7009" w:hanging="284"/>
      </w:pPr>
      <w:rPr>
        <w:rFonts w:hint="default"/>
        <w:lang w:val="en-US" w:eastAsia="en-US" w:bidi="ar-SA"/>
      </w:rPr>
    </w:lvl>
    <w:lvl w:ilvl="8">
      <w:start w:val="0"/>
      <w:numFmt w:val="bullet"/>
      <w:lvlText w:val="•"/>
      <w:lvlJc w:val="left"/>
      <w:pPr>
        <w:ind w:left="7948" w:hanging="284"/>
      </w:pPr>
      <w:rPr>
        <w:rFonts w:hint="default"/>
        <w:lang w:val="en-US" w:eastAsia="en-US" w:bidi="ar-SA"/>
      </w:rPr>
    </w:lvl>
  </w:abstractNum>
  <w:abstractNum w:abstractNumId="1">
    <w:multiLevelType w:val="hybridMultilevel"/>
    <w:lvl w:ilvl="0">
      <w:start w:val="1"/>
      <w:numFmt w:val="decimal"/>
      <w:lvlText w:val="(%1)"/>
      <w:lvlJc w:val="left"/>
      <w:pPr>
        <w:ind w:left="436" w:hanging="301"/>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378" w:hanging="301"/>
      </w:pPr>
      <w:rPr>
        <w:rFonts w:hint="default"/>
        <w:lang w:val="en-US" w:eastAsia="en-US" w:bidi="ar-SA"/>
      </w:rPr>
    </w:lvl>
    <w:lvl w:ilvl="2">
      <w:start w:val="0"/>
      <w:numFmt w:val="bullet"/>
      <w:lvlText w:val="•"/>
      <w:lvlJc w:val="left"/>
      <w:pPr>
        <w:ind w:left="2317" w:hanging="301"/>
      </w:pPr>
      <w:rPr>
        <w:rFonts w:hint="default"/>
        <w:lang w:val="en-US" w:eastAsia="en-US" w:bidi="ar-SA"/>
      </w:rPr>
    </w:lvl>
    <w:lvl w:ilvl="3">
      <w:start w:val="0"/>
      <w:numFmt w:val="bullet"/>
      <w:lvlText w:val="•"/>
      <w:lvlJc w:val="left"/>
      <w:pPr>
        <w:ind w:left="3255" w:hanging="301"/>
      </w:pPr>
      <w:rPr>
        <w:rFonts w:hint="default"/>
        <w:lang w:val="en-US" w:eastAsia="en-US" w:bidi="ar-SA"/>
      </w:rPr>
    </w:lvl>
    <w:lvl w:ilvl="4">
      <w:start w:val="0"/>
      <w:numFmt w:val="bullet"/>
      <w:lvlText w:val="•"/>
      <w:lvlJc w:val="left"/>
      <w:pPr>
        <w:ind w:left="4194" w:hanging="301"/>
      </w:pPr>
      <w:rPr>
        <w:rFonts w:hint="default"/>
        <w:lang w:val="en-US" w:eastAsia="en-US" w:bidi="ar-SA"/>
      </w:rPr>
    </w:lvl>
    <w:lvl w:ilvl="5">
      <w:start w:val="0"/>
      <w:numFmt w:val="bullet"/>
      <w:lvlText w:val="•"/>
      <w:lvlJc w:val="left"/>
      <w:pPr>
        <w:ind w:left="5132" w:hanging="301"/>
      </w:pPr>
      <w:rPr>
        <w:rFonts w:hint="default"/>
        <w:lang w:val="en-US" w:eastAsia="en-US" w:bidi="ar-SA"/>
      </w:rPr>
    </w:lvl>
    <w:lvl w:ilvl="6">
      <w:start w:val="0"/>
      <w:numFmt w:val="bullet"/>
      <w:lvlText w:val="•"/>
      <w:lvlJc w:val="left"/>
      <w:pPr>
        <w:ind w:left="6071" w:hanging="301"/>
      </w:pPr>
      <w:rPr>
        <w:rFonts w:hint="default"/>
        <w:lang w:val="en-US" w:eastAsia="en-US" w:bidi="ar-SA"/>
      </w:rPr>
    </w:lvl>
    <w:lvl w:ilvl="7">
      <w:start w:val="0"/>
      <w:numFmt w:val="bullet"/>
      <w:lvlText w:val="•"/>
      <w:lvlJc w:val="left"/>
      <w:pPr>
        <w:ind w:left="7009" w:hanging="301"/>
      </w:pPr>
      <w:rPr>
        <w:rFonts w:hint="default"/>
        <w:lang w:val="en-US" w:eastAsia="en-US" w:bidi="ar-SA"/>
      </w:rPr>
    </w:lvl>
    <w:lvl w:ilvl="8">
      <w:start w:val="0"/>
      <w:numFmt w:val="bullet"/>
      <w:lvlText w:val="•"/>
      <w:lvlJc w:val="left"/>
      <w:pPr>
        <w:ind w:left="7948" w:hanging="301"/>
      </w:pPr>
      <w:rPr>
        <w:rFonts w:hint="default"/>
        <w:lang w:val="en-US" w:eastAsia="en-US" w:bidi="ar-SA"/>
      </w:rPr>
    </w:lvl>
  </w:abstractNum>
  <w:abstractNum w:abstractNumId="0">
    <w:multiLevelType w:val="hybridMultilevel"/>
    <w:lvl w:ilvl="0">
      <w:start w:val="1"/>
      <w:numFmt w:val="decimal"/>
      <w:lvlText w:val="%1."/>
      <w:lvlJc w:val="left"/>
      <w:pPr>
        <w:ind w:left="703"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88" w:hanging="301"/>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780" w:hanging="301"/>
      </w:pPr>
      <w:rPr>
        <w:rFonts w:hint="default"/>
        <w:lang w:val="en-US" w:eastAsia="en-US" w:bidi="ar-SA"/>
      </w:rPr>
    </w:lvl>
    <w:lvl w:ilvl="3">
      <w:start w:val="0"/>
      <w:numFmt w:val="bullet"/>
      <w:lvlText w:val="•"/>
      <w:lvlJc w:val="left"/>
      <w:pPr>
        <w:ind w:left="1910" w:hanging="301"/>
      </w:pPr>
      <w:rPr>
        <w:rFonts w:hint="default"/>
        <w:lang w:val="en-US" w:eastAsia="en-US" w:bidi="ar-SA"/>
      </w:rPr>
    </w:lvl>
    <w:lvl w:ilvl="4">
      <w:start w:val="0"/>
      <w:numFmt w:val="bullet"/>
      <w:lvlText w:val="•"/>
      <w:lvlJc w:val="left"/>
      <w:pPr>
        <w:ind w:left="3041" w:hanging="301"/>
      </w:pPr>
      <w:rPr>
        <w:rFonts w:hint="default"/>
        <w:lang w:val="en-US" w:eastAsia="en-US" w:bidi="ar-SA"/>
      </w:rPr>
    </w:lvl>
    <w:lvl w:ilvl="5">
      <w:start w:val="0"/>
      <w:numFmt w:val="bullet"/>
      <w:lvlText w:val="•"/>
      <w:lvlJc w:val="left"/>
      <w:pPr>
        <w:ind w:left="4171" w:hanging="301"/>
      </w:pPr>
      <w:rPr>
        <w:rFonts w:hint="default"/>
        <w:lang w:val="en-US" w:eastAsia="en-US" w:bidi="ar-SA"/>
      </w:rPr>
    </w:lvl>
    <w:lvl w:ilvl="6">
      <w:start w:val="0"/>
      <w:numFmt w:val="bullet"/>
      <w:lvlText w:val="•"/>
      <w:lvlJc w:val="left"/>
      <w:pPr>
        <w:ind w:left="5302" w:hanging="301"/>
      </w:pPr>
      <w:rPr>
        <w:rFonts w:hint="default"/>
        <w:lang w:val="en-US" w:eastAsia="en-US" w:bidi="ar-SA"/>
      </w:rPr>
    </w:lvl>
    <w:lvl w:ilvl="7">
      <w:start w:val="0"/>
      <w:numFmt w:val="bullet"/>
      <w:lvlText w:val="•"/>
      <w:lvlJc w:val="left"/>
      <w:pPr>
        <w:ind w:left="6433" w:hanging="301"/>
      </w:pPr>
      <w:rPr>
        <w:rFonts w:hint="default"/>
        <w:lang w:val="en-US" w:eastAsia="en-US" w:bidi="ar-SA"/>
      </w:rPr>
    </w:lvl>
    <w:lvl w:ilvl="8">
      <w:start w:val="0"/>
      <w:numFmt w:val="bullet"/>
      <w:lvlText w:val="•"/>
      <w:lvlJc w:val="left"/>
      <w:pPr>
        <w:ind w:left="7563" w:hanging="30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36"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506" w:right="48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3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3"/>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33&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shenxm@ujs.edu.cn"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Xuemei Shen</dc:creator>
  <dc:subject>AASRI Procedia, 7 (2014) 81-87. doi:10.1016/j.aasri.2014.05.033</dc:subject>
  <dc:title>The Application of Grey Theory Model in the Predication of Jiangsu Province's Electric Power Demand</dc:title>
  <dcterms:created xsi:type="dcterms:W3CDTF">2023-11-25T07:39:16Z</dcterms:created>
  <dcterms:modified xsi:type="dcterms:W3CDTF">2023-11-25T07:39:16Z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10.1016/j.aasri.2014.05.033</vt:lpwstr>
  </property>
  <property fmtid="{D5CDD505-2E9C-101B-9397-08002B2CF9AE}" pid="12" name="robots">
    <vt:lpwstr>noindex</vt:lpwstr>
  </property>
</Properties>
</file>