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ind w:firstLine="0"/>
        <w:jc w:val="lef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ind w:firstLine="0"/>
        <w:jc w:val="left"/>
        <w:rPr>
          <w:rFonts w:ascii="Arial"/>
          <w:sz w:val="18"/>
        </w:rPr>
      </w:pPr>
    </w:p>
    <w:p>
      <w:pPr>
        <w:pStyle w:val="BodyText"/>
        <w:spacing w:before="33"/>
        <w:ind w:firstLine="0"/>
        <w:jc w:val="left"/>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248 –</w:t>
      </w:r>
      <w:r>
        <w:rPr>
          <w:color w:val="231F20"/>
          <w:spacing w:val="-1"/>
          <w:sz w:val="16"/>
        </w:rPr>
        <w:t> </w:t>
      </w:r>
      <w:r>
        <w:rPr>
          <w:color w:val="231F20"/>
          <w:spacing w:val="-5"/>
          <w:sz w:val="16"/>
        </w:rPr>
        <w:t>260</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48"/>
          <w:cols w:num="2" w:equalWidth="0">
            <w:col w:w="6211" w:space="1258"/>
            <w:col w:w="1961"/>
          </w:cols>
        </w:sectPr>
      </w:pPr>
    </w:p>
    <w:p>
      <w:pPr>
        <w:pStyle w:val="BodyText"/>
        <w:ind w:firstLine="0"/>
        <w:jc w:val="left"/>
        <w:rPr>
          <w:sz w:val="24"/>
        </w:rPr>
      </w:pPr>
      <w:r>
        <w:rPr/>
        <mc:AlternateContent>
          <mc:Choice Requires="wps">
            <w:drawing>
              <wp:anchor distT="0" distB="0" distL="0" distR="0" allowOverlap="1" layoutInCell="1" locked="0" behindDoc="0" simplePos="0" relativeHeight="15730688">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0688"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200"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spacing w:before="208"/>
        <w:ind w:firstLine="0"/>
        <w:jc w:val="left"/>
        <w:rPr>
          <w:sz w:val="24"/>
        </w:rPr>
      </w:pPr>
    </w:p>
    <w:p>
      <w:pPr>
        <w:spacing w:before="1"/>
        <w:ind w:left="15" w:right="0" w:firstLine="0"/>
        <w:jc w:val="center"/>
        <w:rPr>
          <w:sz w:val="24"/>
        </w:rPr>
      </w:pPr>
      <w:r>
        <w:rPr>
          <w:sz w:val="24"/>
        </w:rPr>
        <w:t>2012</w:t>
      </w:r>
      <w:r>
        <w:rPr>
          <w:spacing w:val="-4"/>
          <w:sz w:val="24"/>
        </w:rPr>
        <w:t> </w:t>
      </w:r>
      <w:r>
        <w:rPr>
          <w:sz w:val="24"/>
        </w:rPr>
        <w:t>AASRI</w:t>
      </w:r>
      <w:r>
        <w:rPr>
          <w:spacing w:val="-7"/>
          <w:sz w:val="24"/>
        </w:rPr>
        <w:t> </w:t>
      </w:r>
      <w:r>
        <w:rPr>
          <w:sz w:val="24"/>
        </w:rPr>
        <w:t>Conference</w:t>
      </w:r>
      <w:r>
        <w:rPr>
          <w:spacing w:val="1"/>
          <w:sz w:val="24"/>
        </w:rPr>
        <w:t> </w:t>
      </w:r>
      <w:r>
        <w:rPr>
          <w:sz w:val="24"/>
        </w:rPr>
        <w:t>on</w:t>
      </w:r>
      <w:r>
        <w:rPr>
          <w:spacing w:val="-1"/>
          <w:sz w:val="24"/>
        </w:rPr>
        <w:t> </w:t>
      </w:r>
      <w:r>
        <w:rPr>
          <w:sz w:val="24"/>
        </w:rPr>
        <w:t>Computational</w:t>
      </w:r>
      <w:r>
        <w:rPr>
          <w:spacing w:val="3"/>
          <w:sz w:val="24"/>
        </w:rPr>
        <w:t> </w:t>
      </w:r>
      <w:r>
        <w:rPr>
          <w:sz w:val="24"/>
        </w:rPr>
        <w:t>Intelligence</w:t>
      </w:r>
      <w:r>
        <w:rPr>
          <w:spacing w:val="1"/>
          <w:sz w:val="24"/>
        </w:rPr>
        <w:t> </w:t>
      </w:r>
      <w:r>
        <w:rPr>
          <w:sz w:val="24"/>
        </w:rPr>
        <w:t>and</w:t>
      </w:r>
      <w:r>
        <w:rPr>
          <w:spacing w:val="-1"/>
          <w:sz w:val="24"/>
        </w:rPr>
        <w:t> </w:t>
      </w:r>
      <w:r>
        <w:rPr>
          <w:spacing w:val="-2"/>
          <w:sz w:val="24"/>
        </w:rPr>
        <w:t>Bioinformatics</w:t>
      </w:r>
    </w:p>
    <w:p>
      <w:pPr>
        <w:spacing w:before="206"/>
        <w:ind w:left="17" w:right="0" w:firstLine="0"/>
        <w:jc w:val="center"/>
        <w:rPr>
          <w:sz w:val="34"/>
        </w:rPr>
      </w:pPr>
      <w:r>
        <w:rPr>
          <w:sz w:val="34"/>
        </w:rPr>
        <w:t>The</w:t>
      </w:r>
      <w:r>
        <w:rPr>
          <w:spacing w:val="-6"/>
          <w:sz w:val="34"/>
        </w:rPr>
        <w:t> </w:t>
      </w:r>
      <w:r>
        <w:rPr>
          <w:sz w:val="34"/>
        </w:rPr>
        <w:t>Assimilation</w:t>
      </w:r>
      <w:r>
        <w:rPr>
          <w:spacing w:val="-5"/>
          <w:sz w:val="34"/>
        </w:rPr>
        <w:t> </w:t>
      </w:r>
      <w:r>
        <w:rPr>
          <w:sz w:val="34"/>
        </w:rPr>
        <w:t>Rule</w:t>
      </w:r>
      <w:r>
        <w:rPr>
          <w:spacing w:val="-5"/>
          <w:sz w:val="34"/>
        </w:rPr>
        <w:t> </w:t>
      </w:r>
      <w:r>
        <w:rPr>
          <w:sz w:val="34"/>
        </w:rPr>
        <w:t>on</w:t>
      </w:r>
      <w:r>
        <w:rPr>
          <w:spacing w:val="-5"/>
          <w:sz w:val="34"/>
        </w:rPr>
        <w:t> </w:t>
      </w:r>
      <w:r>
        <w:rPr>
          <w:sz w:val="34"/>
        </w:rPr>
        <w:t>the</w:t>
      </w:r>
      <w:r>
        <w:rPr>
          <w:spacing w:val="-6"/>
          <w:sz w:val="34"/>
        </w:rPr>
        <w:t> </w:t>
      </w:r>
      <w:r>
        <w:rPr>
          <w:sz w:val="34"/>
        </w:rPr>
        <w:t>Parameters</w:t>
      </w:r>
      <w:r>
        <w:rPr>
          <w:spacing w:val="-5"/>
          <w:sz w:val="34"/>
        </w:rPr>
        <w:t> </w:t>
      </w:r>
      <w:r>
        <w:rPr>
          <w:sz w:val="34"/>
        </w:rPr>
        <w:t>of</w:t>
      </w:r>
      <w:r>
        <w:rPr>
          <w:spacing w:val="-5"/>
          <w:sz w:val="34"/>
        </w:rPr>
        <w:t> </w:t>
      </w:r>
      <w:r>
        <w:rPr>
          <w:sz w:val="34"/>
        </w:rPr>
        <w:t>Feedback</w:t>
      </w:r>
      <w:r>
        <w:rPr>
          <w:spacing w:val="-5"/>
          <w:sz w:val="34"/>
        </w:rPr>
        <w:t> </w:t>
      </w:r>
      <w:r>
        <w:rPr>
          <w:spacing w:val="-2"/>
          <w:sz w:val="34"/>
        </w:rPr>
        <w:t>System</w:t>
      </w:r>
    </w:p>
    <w:p>
      <w:pPr>
        <w:spacing w:before="244"/>
        <w:ind w:left="10" w:right="0" w:firstLine="0"/>
        <w:jc w:val="center"/>
        <w:rPr>
          <w:sz w:val="26"/>
        </w:rPr>
      </w:pPr>
      <w:r>
        <w:rPr>
          <w:sz w:val="26"/>
        </w:rPr>
        <w:t>Ping</w:t>
      </w:r>
      <w:r>
        <w:rPr>
          <w:spacing w:val="-5"/>
          <w:sz w:val="26"/>
        </w:rPr>
        <w:t> </w:t>
      </w:r>
      <w:r>
        <w:rPr>
          <w:sz w:val="26"/>
        </w:rPr>
        <w:t>Zhuan</w:t>
      </w:r>
      <w:r>
        <w:rPr>
          <w:sz w:val="26"/>
          <w:vertAlign w:val="superscript"/>
        </w:rPr>
        <w:t>a</w:t>
      </w:r>
      <w:r>
        <w:rPr>
          <w:sz w:val="26"/>
          <w:vertAlign w:val="baseline"/>
        </w:rPr>
        <w:t>,</w:t>
      </w:r>
      <w:r>
        <w:rPr>
          <w:spacing w:val="58"/>
          <w:sz w:val="26"/>
          <w:vertAlign w:val="baseline"/>
        </w:rPr>
        <w:t> </w:t>
      </w:r>
      <w:r>
        <w:rPr>
          <w:sz w:val="26"/>
          <w:vertAlign w:val="baseline"/>
        </w:rPr>
        <w:t>Su</w:t>
      </w:r>
      <w:r>
        <w:rPr>
          <w:spacing w:val="-4"/>
          <w:sz w:val="26"/>
          <w:vertAlign w:val="baseline"/>
        </w:rPr>
        <w:t> </w:t>
      </w:r>
      <w:r>
        <w:rPr>
          <w:sz w:val="26"/>
          <w:vertAlign w:val="baseline"/>
        </w:rPr>
        <w:t>Yun</w:t>
      </w:r>
      <w:r>
        <w:rPr>
          <w:spacing w:val="-2"/>
          <w:sz w:val="26"/>
          <w:vertAlign w:val="baseline"/>
        </w:rPr>
        <w:t> </w:t>
      </w:r>
      <w:r>
        <w:rPr>
          <w:sz w:val="26"/>
          <w:vertAlign w:val="baseline"/>
        </w:rPr>
        <w:t>Gan</w:t>
      </w:r>
      <w:r>
        <w:rPr>
          <w:sz w:val="26"/>
          <w:vertAlign w:val="superscript"/>
        </w:rPr>
        <w:t>a</w:t>
      </w:r>
      <w:r>
        <w:rPr>
          <w:sz w:val="26"/>
          <w:vertAlign w:val="baseline"/>
        </w:rPr>
        <w:t>,</w:t>
      </w:r>
      <w:r>
        <w:rPr>
          <w:spacing w:val="58"/>
          <w:sz w:val="26"/>
          <w:vertAlign w:val="baseline"/>
        </w:rPr>
        <w:t> </w:t>
      </w:r>
      <w:r>
        <w:rPr>
          <w:sz w:val="26"/>
          <w:vertAlign w:val="baseline"/>
        </w:rPr>
        <w:t>Shi</w:t>
      </w:r>
      <w:r>
        <w:rPr>
          <w:spacing w:val="-5"/>
          <w:sz w:val="26"/>
          <w:vertAlign w:val="baseline"/>
        </w:rPr>
        <w:t> </w:t>
      </w:r>
      <w:r>
        <w:rPr>
          <w:sz w:val="26"/>
          <w:vertAlign w:val="baseline"/>
        </w:rPr>
        <w:t>Ming</w:t>
      </w:r>
      <w:r>
        <w:rPr>
          <w:spacing w:val="-4"/>
          <w:sz w:val="26"/>
          <w:vertAlign w:val="baseline"/>
        </w:rPr>
        <w:t> </w:t>
      </w:r>
      <w:r>
        <w:rPr>
          <w:spacing w:val="-2"/>
          <w:sz w:val="26"/>
          <w:vertAlign w:val="baseline"/>
        </w:rPr>
        <w:t>Zhou</w:t>
      </w:r>
      <w:r>
        <w:rPr>
          <w:spacing w:val="-2"/>
          <w:sz w:val="26"/>
          <w:vertAlign w:val="superscript"/>
        </w:rPr>
        <w:t>a</w:t>
      </w:r>
    </w:p>
    <w:p>
      <w:pPr>
        <w:spacing w:before="178"/>
        <w:ind w:left="13" w:right="0" w:firstLine="0"/>
        <w:jc w:val="center"/>
        <w:rPr>
          <w:i/>
          <w:sz w:val="16"/>
        </w:rPr>
      </w:pPr>
      <w:r>
        <w:rPr>
          <w:i/>
          <w:sz w:val="16"/>
          <w:vertAlign w:val="superscript"/>
        </w:rPr>
        <w:t>a</w:t>
      </w:r>
      <w:r>
        <w:rPr>
          <w:i/>
          <w:sz w:val="16"/>
          <w:vertAlign w:val="baseline"/>
        </w:rPr>
        <w:t>Jiangxi</w:t>
      </w:r>
      <w:r>
        <w:rPr>
          <w:i/>
          <w:spacing w:val="-4"/>
          <w:sz w:val="16"/>
          <w:vertAlign w:val="baseline"/>
        </w:rPr>
        <w:t> </w:t>
      </w:r>
      <w:r>
        <w:rPr>
          <w:i/>
          <w:sz w:val="16"/>
          <w:vertAlign w:val="baseline"/>
        </w:rPr>
        <w:t>Industry</w:t>
      </w:r>
      <w:r>
        <w:rPr>
          <w:i/>
          <w:spacing w:val="-7"/>
          <w:sz w:val="16"/>
          <w:vertAlign w:val="baseline"/>
        </w:rPr>
        <w:t> </w:t>
      </w:r>
      <w:r>
        <w:rPr>
          <w:i/>
          <w:sz w:val="16"/>
          <w:vertAlign w:val="baseline"/>
        </w:rPr>
        <w:t>Polytechnic</w:t>
      </w:r>
      <w:r>
        <w:rPr>
          <w:i/>
          <w:spacing w:val="-5"/>
          <w:sz w:val="16"/>
          <w:vertAlign w:val="baseline"/>
        </w:rPr>
        <w:t> </w:t>
      </w:r>
      <w:r>
        <w:rPr>
          <w:i/>
          <w:sz w:val="16"/>
          <w:vertAlign w:val="baseline"/>
        </w:rPr>
        <w:t>College</w:t>
      </w:r>
      <w:r>
        <w:rPr>
          <w:i/>
          <w:spacing w:val="-6"/>
          <w:sz w:val="16"/>
          <w:vertAlign w:val="baseline"/>
        </w:rPr>
        <w:t> </w:t>
      </w:r>
      <w:r>
        <w:rPr>
          <w:i/>
          <w:sz w:val="16"/>
          <w:vertAlign w:val="baseline"/>
        </w:rPr>
        <w:t>,</w:t>
      </w:r>
      <w:r>
        <w:rPr>
          <w:i/>
          <w:spacing w:val="-5"/>
          <w:sz w:val="16"/>
          <w:vertAlign w:val="baseline"/>
        </w:rPr>
        <w:t> </w:t>
      </w:r>
      <w:r>
        <w:rPr>
          <w:i/>
          <w:sz w:val="16"/>
          <w:vertAlign w:val="baseline"/>
        </w:rPr>
        <w:t>Nan</w:t>
      </w:r>
      <w:r>
        <w:rPr>
          <w:i/>
          <w:spacing w:val="-6"/>
          <w:sz w:val="16"/>
          <w:vertAlign w:val="baseline"/>
        </w:rPr>
        <w:t> </w:t>
      </w:r>
      <w:r>
        <w:rPr>
          <w:i/>
          <w:sz w:val="16"/>
          <w:vertAlign w:val="baseline"/>
        </w:rPr>
        <w:t>Chang</w:t>
      </w:r>
      <w:r>
        <w:rPr>
          <w:i/>
          <w:spacing w:val="-5"/>
          <w:sz w:val="16"/>
          <w:vertAlign w:val="baseline"/>
        </w:rPr>
        <w:t> </w:t>
      </w:r>
      <w:r>
        <w:rPr>
          <w:i/>
          <w:spacing w:val="-2"/>
          <w:sz w:val="16"/>
          <w:vertAlign w:val="baseline"/>
        </w:rPr>
        <w:t>330096</w:t>
      </w:r>
    </w:p>
    <w:p>
      <w:pPr>
        <w:pStyle w:val="BodyText"/>
        <w:ind w:firstLine="0"/>
        <w:jc w:val="left"/>
        <w:rPr>
          <w:i/>
        </w:rPr>
      </w:pPr>
    </w:p>
    <w:p>
      <w:pPr>
        <w:pStyle w:val="BodyText"/>
        <w:spacing w:before="79"/>
        <w:ind w:firstLine="0"/>
        <w:jc w:val="left"/>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211732</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6.67184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ind w:firstLine="0"/>
        <w:jc w:val="left"/>
        <w:rPr>
          <w:i/>
          <w:sz w:val="16"/>
        </w:rPr>
      </w:pPr>
    </w:p>
    <w:p>
      <w:pPr>
        <w:spacing w:before="0"/>
        <w:ind w:left="296" w:right="0" w:firstLine="0"/>
        <w:jc w:val="left"/>
        <w:rPr>
          <w:b/>
          <w:sz w:val="18"/>
        </w:rPr>
      </w:pPr>
      <w:r>
        <w:rPr>
          <w:b/>
          <w:spacing w:val="-2"/>
          <w:sz w:val="18"/>
        </w:rPr>
        <w:t>Abstract</w:t>
      </w:r>
    </w:p>
    <w:p>
      <w:pPr>
        <w:pStyle w:val="BodyText"/>
        <w:spacing w:before="28"/>
        <w:ind w:firstLine="0"/>
        <w:jc w:val="left"/>
        <w:rPr>
          <w:b/>
          <w:sz w:val="18"/>
        </w:rPr>
      </w:pPr>
    </w:p>
    <w:p>
      <w:pPr>
        <w:spacing w:line="254" w:lineRule="auto" w:before="0"/>
        <w:ind w:left="296" w:right="275" w:firstLine="0"/>
        <w:jc w:val="both"/>
        <w:rPr>
          <w:sz w:val="18"/>
        </w:rPr>
      </w:pPr>
      <w:r>
        <w:rPr>
          <w:sz w:val="18"/>
        </w:rPr>
        <w:t>In this paper, the reaction mechanism of system feedback on the changes of external environmental parameters has been discussed. And the conclusions have been attributed to the assimilation rule.</w:t>
      </w:r>
      <w:r>
        <w:rPr>
          <w:spacing w:val="33"/>
          <w:sz w:val="18"/>
        </w:rPr>
        <w:t> </w:t>
      </w:r>
      <w:r>
        <w:rPr>
          <w:sz w:val="18"/>
        </w:rPr>
        <w:t>According to the research results of the circuit system, assimilated factors should be defined at first--- the parts which have been isolated from the system equivalent parameters and the external parameters have been also contained. Afterwards, the analog</w:t>
      </w:r>
      <w:r>
        <w:rPr>
          <w:spacing w:val="-1"/>
          <w:sz w:val="18"/>
        </w:rPr>
        <w:t> </w:t>
      </w:r>
      <w:r>
        <w:rPr>
          <w:sz w:val="18"/>
        </w:rPr>
        <w:t>inductive method has been adopted to conduct the overall feasibility</w:t>
      </w:r>
      <w:r>
        <w:rPr>
          <w:spacing w:val="-1"/>
          <w:sz w:val="18"/>
        </w:rPr>
        <w:t> </w:t>
      </w:r>
      <w:r>
        <w:rPr>
          <w:sz w:val="18"/>
        </w:rPr>
        <w:t>study for the establishment of the rules. Then, several new ideas have been also provided in accordance with the applications of assimilation rules in the fields of biology, cognitive</w:t>
      </w:r>
      <w:r>
        <w:rPr>
          <w:spacing w:val="34"/>
          <w:sz w:val="18"/>
        </w:rPr>
        <w:t> </w:t>
      </w:r>
      <w:r>
        <w:rPr>
          <w:sz w:val="18"/>
        </w:rPr>
        <w:t>science and</w:t>
      </w:r>
      <w:r>
        <w:rPr>
          <w:spacing w:val="40"/>
          <w:sz w:val="18"/>
        </w:rPr>
        <w:t> </w:t>
      </w:r>
      <w:r>
        <w:rPr>
          <w:sz w:val="18"/>
        </w:rPr>
        <w:t>social organizations, etc. Finally, the block diagram has been provided so as to give a comprehensive overview for the thinking ideas of system.</w:t>
      </w:r>
    </w:p>
    <w:p>
      <w:pPr>
        <w:pStyle w:val="BodyText"/>
        <w:spacing w:before="17"/>
        <w:ind w:firstLine="0"/>
        <w:jc w:val="left"/>
        <w:rPr>
          <w:sz w:val="18"/>
        </w:rPr>
      </w:pPr>
    </w:p>
    <w:p>
      <w:pPr>
        <w:spacing w:line="228" w:lineRule="exact" w:before="1"/>
        <w:ind w:left="29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3"/>
          <w:sz w:val="20"/>
        </w:rPr>
        <w:t> </w:t>
      </w:r>
      <w:r>
        <w:rPr>
          <w:sz w:val="20"/>
        </w:rPr>
        <w:t>by</w:t>
      </w:r>
      <w:r>
        <w:rPr>
          <w:spacing w:val="-8"/>
          <w:sz w:val="20"/>
        </w:rPr>
        <w:t> </w:t>
      </w:r>
      <w:r>
        <w:rPr>
          <w:sz w:val="20"/>
        </w:rPr>
        <w:t>Elsevier</w:t>
      </w:r>
      <w:r>
        <w:rPr>
          <w:spacing w:val="-3"/>
          <w:sz w:val="20"/>
        </w:rPr>
        <w:t> </w:t>
      </w:r>
      <w:r>
        <w:rPr>
          <w:sz w:val="20"/>
        </w:rPr>
        <w:t>B.V.</w:t>
      </w:r>
      <w:r>
        <w:rPr>
          <w:spacing w:val="-4"/>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8" w:lineRule="exact"/>
        <w:ind w:left="296" w:firstLine="0"/>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ind w:firstLine="0"/>
        <w:jc w:val="left"/>
      </w:pPr>
    </w:p>
    <w:p>
      <w:pPr>
        <w:spacing w:before="0"/>
        <w:ind w:left="296" w:right="0" w:firstLine="0"/>
        <w:jc w:val="both"/>
        <w:rPr>
          <w:sz w:val="16"/>
        </w:rPr>
      </w:pPr>
      <w:r>
        <w:rPr>
          <w:i/>
          <w:sz w:val="16"/>
        </w:rPr>
        <w:t>Keywords:</w:t>
      </w:r>
      <w:r>
        <w:rPr>
          <w:i/>
          <w:spacing w:val="-12"/>
          <w:sz w:val="16"/>
        </w:rPr>
        <w:t> </w:t>
      </w:r>
      <w:r>
        <w:rPr>
          <w:sz w:val="16"/>
        </w:rPr>
        <w:t>feedback;</w:t>
      </w:r>
      <w:r>
        <w:rPr>
          <w:spacing w:val="-9"/>
          <w:sz w:val="16"/>
        </w:rPr>
        <w:t> </w:t>
      </w:r>
      <w:r>
        <w:rPr>
          <w:sz w:val="16"/>
        </w:rPr>
        <w:t>assimilation</w:t>
      </w:r>
      <w:r>
        <w:rPr>
          <w:spacing w:val="-9"/>
          <w:sz w:val="16"/>
        </w:rPr>
        <w:t> </w:t>
      </w:r>
      <w:r>
        <w:rPr>
          <w:sz w:val="16"/>
        </w:rPr>
        <w:t>factor;</w:t>
      </w:r>
      <w:r>
        <w:rPr>
          <w:spacing w:val="-8"/>
          <w:sz w:val="16"/>
        </w:rPr>
        <w:t> </w:t>
      </w:r>
      <w:r>
        <w:rPr>
          <w:sz w:val="16"/>
        </w:rPr>
        <w:t>supporting</w:t>
      </w:r>
      <w:r>
        <w:rPr>
          <w:spacing w:val="-9"/>
          <w:sz w:val="16"/>
        </w:rPr>
        <w:t> </w:t>
      </w:r>
      <w:r>
        <w:rPr>
          <w:sz w:val="16"/>
        </w:rPr>
        <w:t>structure;</w:t>
      </w:r>
      <w:r>
        <w:rPr>
          <w:spacing w:val="-8"/>
          <w:sz w:val="16"/>
        </w:rPr>
        <w:t> </w:t>
      </w:r>
      <w:r>
        <w:rPr>
          <w:sz w:val="16"/>
        </w:rPr>
        <w:t>assimilation</w:t>
      </w:r>
      <w:r>
        <w:rPr>
          <w:spacing w:val="-9"/>
          <w:sz w:val="16"/>
        </w:rPr>
        <w:t> </w:t>
      </w:r>
      <w:r>
        <w:rPr>
          <w:sz w:val="16"/>
        </w:rPr>
        <w:t>of</w:t>
      </w:r>
      <w:r>
        <w:rPr>
          <w:spacing w:val="-10"/>
          <w:sz w:val="16"/>
        </w:rPr>
        <w:t> </w:t>
      </w:r>
      <w:r>
        <w:rPr>
          <w:sz w:val="16"/>
        </w:rPr>
        <w:t>parameters;</w:t>
      </w:r>
      <w:r>
        <w:rPr>
          <w:spacing w:val="-7"/>
          <w:sz w:val="16"/>
        </w:rPr>
        <w:t> </w:t>
      </w:r>
      <w:r>
        <w:rPr>
          <w:sz w:val="16"/>
        </w:rPr>
        <w:t>evolutionary</w:t>
      </w:r>
      <w:r>
        <w:rPr>
          <w:spacing w:val="-10"/>
          <w:sz w:val="16"/>
        </w:rPr>
        <w:t> </w:t>
      </w:r>
      <w:r>
        <w:rPr>
          <w:spacing w:val="-2"/>
          <w:sz w:val="16"/>
        </w:rPr>
        <w:t>mechanism</w:t>
      </w:r>
    </w:p>
    <w:p>
      <w:pPr>
        <w:pStyle w:val="BodyText"/>
        <w:spacing w:before="6"/>
        <w:ind w:firstLine="0"/>
        <w:jc w:val="left"/>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129015</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58701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ind w:firstLine="0"/>
        <w:jc w:val="left"/>
      </w:pPr>
    </w:p>
    <w:p>
      <w:pPr>
        <w:pStyle w:val="Heading1"/>
        <w:numPr>
          <w:ilvl w:val="0"/>
          <w:numId w:val="1"/>
        </w:numPr>
        <w:tabs>
          <w:tab w:pos="552" w:val="left" w:leader="none"/>
        </w:tabs>
        <w:spacing w:line="240" w:lineRule="auto" w:before="1" w:after="0"/>
        <w:ind w:left="552" w:right="0" w:hanging="256"/>
        <w:jc w:val="left"/>
      </w:pPr>
      <w:r>
        <w:rPr>
          <w:spacing w:val="-2"/>
        </w:rPr>
        <w:t>Introduction</w:t>
      </w:r>
    </w:p>
    <w:p>
      <w:pPr>
        <w:pStyle w:val="BodyText"/>
        <w:spacing w:before="22"/>
        <w:ind w:firstLine="0"/>
        <w:jc w:val="left"/>
        <w:rPr>
          <w:b/>
        </w:rPr>
      </w:pPr>
    </w:p>
    <w:p>
      <w:pPr>
        <w:pStyle w:val="BodyText"/>
        <w:spacing w:line="249" w:lineRule="auto"/>
        <w:ind w:left="296" w:right="254"/>
      </w:pPr>
      <w:r>
        <w:rPr/>
        <w:t>The research on the relationship between the parameters of feedback system and the external parameters of system has made great progress in the field of negative feedback amplifier circuit</w:t>
      </w:r>
      <w:r>
        <w:rPr>
          <w:vertAlign w:val="superscript"/>
        </w:rPr>
        <w:t>[1]</w:t>
      </w:r>
      <w:r>
        <w:rPr>
          <w:vertAlign w:val="baseline"/>
        </w:rPr>
        <w:t> and it has also obtained</w:t>
      </w:r>
      <w:r>
        <w:rPr>
          <w:spacing w:val="40"/>
          <w:vertAlign w:val="baseline"/>
        </w:rPr>
        <w:t> </w:t>
      </w:r>
      <w:r>
        <w:rPr>
          <w:vertAlign w:val="baseline"/>
        </w:rPr>
        <w:t>the peer recognition[Zhuan Ping. Internal parameter “strain” analysis in negative feedback amplification circuit. Scientific Paper Online (</w:t>
      </w:r>
      <w:hyperlink r:id="rId11">
        <w:r>
          <w:rPr>
            <w:vertAlign w:val="baseline"/>
          </w:rPr>
          <w:t>http://www.paper.edu.cn),</w:t>
        </w:r>
      </w:hyperlink>
      <w:r>
        <w:rPr>
          <w:vertAlign w:val="baseline"/>
        </w:rPr>
        <w:t> 2009, 8, 31]. The work has introduced the “strain” associated formula between the internal parameters of circuit (output resistance and input resistance) and the external parameters (load resistance and source resistance). At the same time, this association property has been also considered as the thing which is possessed by the general feedback system.</w:t>
      </w:r>
    </w:p>
    <w:p>
      <w:pPr>
        <w:pStyle w:val="BodyText"/>
        <w:spacing w:line="249" w:lineRule="auto" w:before="7"/>
        <w:ind w:left="296" w:right="252"/>
      </w:pPr>
      <w:r>
        <w:rPr/>
        <w:t>The assimilation factors as well as the concept of load-bearing structures have been produced in the following work. The exact meaning of assimilation refers to the assimilation changes of the internal</w:t>
      </w:r>
      <w:r>
        <w:rPr>
          <w:spacing w:val="40"/>
        </w:rPr>
        <w:t> </w:t>
      </w:r>
      <w:r>
        <w:rPr/>
        <w:t>parameters of feedback system on the changes of external parameters. For the system</w:t>
      </w:r>
      <w:r>
        <w:rPr>
          <w:spacing w:val="-1"/>
        </w:rPr>
        <w:t> </w:t>
      </w:r>
      <w:r>
        <w:rPr/>
        <w:t>objects in the biological field,</w:t>
      </w:r>
      <w:r>
        <w:rPr>
          <w:spacing w:val="33"/>
        </w:rPr>
        <w:t> </w:t>
      </w:r>
      <w:r>
        <w:rPr/>
        <w:t>the</w:t>
      </w:r>
      <w:r>
        <w:rPr>
          <w:spacing w:val="34"/>
        </w:rPr>
        <w:t> </w:t>
      </w:r>
      <w:r>
        <w:rPr/>
        <w:t>cognitive</w:t>
      </w:r>
      <w:r>
        <w:rPr>
          <w:spacing w:val="35"/>
        </w:rPr>
        <w:t> </w:t>
      </w:r>
      <w:r>
        <w:rPr/>
        <w:t>field,</w:t>
      </w:r>
      <w:r>
        <w:rPr>
          <w:spacing w:val="34"/>
        </w:rPr>
        <w:t> </w:t>
      </w:r>
      <w:r>
        <w:rPr/>
        <w:t>the</w:t>
      </w:r>
      <w:r>
        <w:rPr>
          <w:spacing w:val="35"/>
        </w:rPr>
        <w:t> </w:t>
      </w:r>
      <w:r>
        <w:rPr/>
        <w:t>social</w:t>
      </w:r>
      <w:r>
        <w:rPr>
          <w:spacing w:val="34"/>
        </w:rPr>
        <w:t> </w:t>
      </w:r>
      <w:r>
        <w:rPr/>
        <w:t>organization</w:t>
      </w:r>
      <w:r>
        <w:rPr>
          <w:spacing w:val="33"/>
        </w:rPr>
        <w:t> </w:t>
      </w:r>
      <w:r>
        <w:rPr/>
        <w:t>field</w:t>
      </w:r>
      <w:r>
        <w:rPr>
          <w:spacing w:val="34"/>
        </w:rPr>
        <w:t> </w:t>
      </w:r>
      <w:r>
        <w:rPr/>
        <w:t>and</w:t>
      </w:r>
      <w:r>
        <w:rPr>
          <w:spacing w:val="34"/>
        </w:rPr>
        <w:t> </w:t>
      </w:r>
      <w:r>
        <w:rPr/>
        <w:t>some</w:t>
      </w:r>
      <w:r>
        <w:rPr>
          <w:spacing w:val="32"/>
        </w:rPr>
        <w:t> </w:t>
      </w:r>
      <w:r>
        <w:rPr/>
        <w:t>other</w:t>
      </w:r>
      <w:r>
        <w:rPr>
          <w:spacing w:val="36"/>
        </w:rPr>
        <w:t> </w:t>
      </w:r>
      <w:r>
        <w:rPr/>
        <w:t>fields,</w:t>
      </w:r>
      <w:r>
        <w:rPr>
          <w:spacing w:val="37"/>
        </w:rPr>
        <w:t> </w:t>
      </w:r>
      <w:r>
        <w:rPr/>
        <w:t>whether</w:t>
      </w:r>
      <w:r>
        <w:rPr>
          <w:spacing w:val="37"/>
        </w:rPr>
        <w:t> </w:t>
      </w:r>
      <w:r>
        <w:rPr/>
        <w:t>the</w:t>
      </w:r>
      <w:r>
        <w:rPr>
          <w:spacing w:val="33"/>
        </w:rPr>
        <w:t> </w:t>
      </w:r>
      <w:r>
        <w:rPr/>
        <w:t>assimilation</w:t>
      </w:r>
      <w:r>
        <w:rPr>
          <w:spacing w:val="32"/>
        </w:rPr>
        <w:t> </w:t>
      </w:r>
      <w:r>
        <w:rPr>
          <w:spacing w:val="-5"/>
        </w:rPr>
        <w:t>of</w:t>
      </w:r>
    </w:p>
    <w:p>
      <w:pPr>
        <w:pStyle w:val="BodyText"/>
        <w:ind w:firstLine="0"/>
        <w:jc w:val="left"/>
        <w:rPr>
          <w:sz w:val="16"/>
        </w:rPr>
      </w:pPr>
    </w:p>
    <w:p>
      <w:pPr>
        <w:pStyle w:val="BodyText"/>
        <w:ind w:firstLine="0"/>
        <w:jc w:val="left"/>
        <w:rPr>
          <w:sz w:val="16"/>
        </w:rPr>
      </w:pPr>
    </w:p>
    <w:p>
      <w:pPr>
        <w:pStyle w:val="BodyText"/>
        <w:ind w:firstLine="0"/>
        <w:jc w:val="left"/>
        <w:rPr>
          <w:sz w:val="16"/>
        </w:rPr>
      </w:pPr>
    </w:p>
    <w:p>
      <w:pPr>
        <w:pStyle w:val="BodyText"/>
        <w:ind w:firstLine="0"/>
        <w:jc w:val="left"/>
        <w:rPr>
          <w:sz w:val="16"/>
        </w:rPr>
      </w:pPr>
    </w:p>
    <w:p>
      <w:pPr>
        <w:pStyle w:val="BodyText"/>
        <w:ind w:firstLine="0"/>
        <w:jc w:val="left"/>
        <w:rPr>
          <w:sz w:val="16"/>
        </w:rPr>
      </w:pPr>
    </w:p>
    <w:p>
      <w:pPr>
        <w:pStyle w:val="BodyText"/>
        <w:ind w:firstLine="0"/>
        <w:jc w:val="left"/>
        <w:rPr>
          <w:sz w:val="16"/>
        </w:rPr>
      </w:pPr>
    </w:p>
    <w:p>
      <w:pPr>
        <w:pStyle w:val="BodyText"/>
        <w:spacing w:before="117"/>
        <w:ind w:firstLine="0"/>
        <w:jc w:val="left"/>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5"/>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doi:10.1016/j.aasri.2012.06.039</w:t>
      </w:r>
    </w:p>
    <w:p>
      <w:pPr>
        <w:spacing w:after="0"/>
        <w:jc w:val="left"/>
        <w:rPr>
          <w:sz w:val="16"/>
        </w:rPr>
        <w:sectPr>
          <w:type w:val="continuous"/>
          <w:pgSz w:w="10890" w:h="14860"/>
          <w:pgMar w:header="0" w:footer="0" w:top="780" w:bottom="280" w:left="460" w:right="1000"/>
        </w:sectPr>
      </w:pPr>
    </w:p>
    <w:p>
      <w:pPr>
        <w:pStyle w:val="BodyText"/>
        <w:spacing w:before="103"/>
        <w:ind w:firstLine="0"/>
        <w:jc w:val="left"/>
      </w:pPr>
    </w:p>
    <w:p>
      <w:pPr>
        <w:pStyle w:val="BodyText"/>
        <w:spacing w:line="249" w:lineRule="auto"/>
        <w:ind w:left="353" w:right="203" w:firstLine="0"/>
      </w:pPr>
      <w:r>
        <w:rPr/>
        <w:t>parameters will lead to the actual changes in the internal structure of system? A positive answer has been provided and some new ideas have been inspired. Then, the research results have been presented which have been expected to be corrected by the experts.</w:t>
      </w:r>
    </w:p>
    <w:p>
      <w:pPr>
        <w:pStyle w:val="BodyText"/>
        <w:spacing w:before="12"/>
        <w:ind w:firstLine="0"/>
        <w:jc w:val="left"/>
      </w:pPr>
    </w:p>
    <w:p>
      <w:pPr>
        <w:pStyle w:val="Heading1"/>
        <w:numPr>
          <w:ilvl w:val="0"/>
          <w:numId w:val="1"/>
        </w:numPr>
        <w:tabs>
          <w:tab w:pos="552" w:val="left" w:leader="none"/>
        </w:tabs>
        <w:spacing w:line="240" w:lineRule="auto" w:before="0" w:after="0"/>
        <w:ind w:left="552" w:right="0" w:hanging="199"/>
        <w:jc w:val="left"/>
      </w:pPr>
      <w:r>
        <w:rPr/>
        <w:t>The</w:t>
      </w:r>
      <w:r>
        <w:rPr>
          <w:spacing w:val="-10"/>
        </w:rPr>
        <w:t> </w:t>
      </w:r>
      <w:r>
        <w:rPr/>
        <w:t>assimilation</w:t>
      </w:r>
      <w:r>
        <w:rPr>
          <w:spacing w:val="-9"/>
        </w:rPr>
        <w:t> </w:t>
      </w:r>
      <w:r>
        <w:rPr>
          <w:spacing w:val="-2"/>
        </w:rPr>
        <w:t>factors</w:t>
      </w:r>
    </w:p>
    <w:p>
      <w:pPr>
        <w:pStyle w:val="BodyText"/>
        <w:spacing w:before="20"/>
        <w:ind w:firstLine="0"/>
        <w:jc w:val="left"/>
        <w:rPr>
          <w:b/>
        </w:rPr>
      </w:pPr>
    </w:p>
    <w:p>
      <w:pPr>
        <w:pStyle w:val="BodyText"/>
        <w:spacing w:line="249" w:lineRule="auto"/>
        <w:ind w:left="353" w:right="205"/>
      </w:pPr>
      <w:r>
        <w:rPr/>
        <w:t>It has been confirmed that there are certain contacts between the internal parameters of negative feedback amplifier circuit (input resistance or output resistance) and the external parameters (source resistance or load resistance), which can be shown by formula (a) ~ (d).</w:t>
      </w:r>
    </w:p>
    <w:p>
      <w:pPr>
        <w:pStyle w:val="ListParagraph"/>
        <w:numPr>
          <w:ilvl w:val="0"/>
          <w:numId w:val="2"/>
        </w:numPr>
        <w:tabs>
          <w:tab w:pos="862" w:val="left" w:leader="none"/>
        </w:tabs>
        <w:spacing w:line="240" w:lineRule="auto" w:before="3" w:after="0"/>
        <w:ind w:left="862" w:right="0" w:hanging="271"/>
        <w:jc w:val="both"/>
        <w:rPr>
          <w:sz w:val="20"/>
        </w:rPr>
      </w:pPr>
      <w:r>
        <w:rPr>
          <w:sz w:val="20"/>
        </w:rPr>
        <w:t>Output</w:t>
      </w:r>
      <w:r>
        <w:rPr>
          <w:spacing w:val="-7"/>
          <w:sz w:val="20"/>
        </w:rPr>
        <w:t> </w:t>
      </w:r>
      <w:r>
        <w:rPr>
          <w:sz w:val="20"/>
        </w:rPr>
        <w:t>resistance</w:t>
      </w:r>
      <w:r>
        <w:rPr>
          <w:spacing w:val="-7"/>
          <w:sz w:val="20"/>
        </w:rPr>
        <w:t> </w:t>
      </w:r>
      <w:r>
        <w:rPr>
          <w:sz w:val="20"/>
        </w:rPr>
        <w:t>of</w:t>
      </w:r>
      <w:r>
        <w:rPr>
          <w:spacing w:val="-6"/>
          <w:sz w:val="20"/>
        </w:rPr>
        <w:t> </w:t>
      </w:r>
      <w:r>
        <w:rPr>
          <w:sz w:val="20"/>
        </w:rPr>
        <w:t>voltage</w:t>
      </w:r>
      <w:r>
        <w:rPr>
          <w:spacing w:val="-6"/>
          <w:sz w:val="20"/>
        </w:rPr>
        <w:t> </w:t>
      </w:r>
      <w:r>
        <w:rPr>
          <w:sz w:val="20"/>
        </w:rPr>
        <w:t>negative</w:t>
      </w:r>
      <w:r>
        <w:rPr>
          <w:spacing w:val="-4"/>
          <w:sz w:val="20"/>
        </w:rPr>
        <w:t> </w:t>
      </w:r>
      <w:r>
        <w:rPr>
          <w:spacing w:val="-2"/>
          <w:sz w:val="20"/>
        </w:rPr>
        <w:t>feedback</w:t>
      </w:r>
    </w:p>
    <w:p>
      <w:pPr>
        <w:tabs>
          <w:tab w:pos="903" w:val="left" w:leader="none"/>
          <w:tab w:pos="1518" w:val="left" w:leader="none"/>
        </w:tabs>
        <w:spacing w:line="117" w:lineRule="auto" w:before="109"/>
        <w:ind w:left="120" w:right="0" w:firstLine="0"/>
        <w:jc w:val="center"/>
        <w:rPr>
          <w:i/>
          <w:sz w:val="7"/>
        </w:rPr>
      </w:pPr>
      <w:r>
        <w:rPr/>
        <mc:AlternateContent>
          <mc:Choice Requires="wps">
            <w:drawing>
              <wp:anchor distT="0" distB="0" distL="0" distR="0" allowOverlap="1" layoutInCell="1" locked="0" behindDoc="0" simplePos="0" relativeHeight="15734784">
                <wp:simplePos x="0" y="0"/>
                <wp:positionH relativeFrom="page">
                  <wp:posOffset>2923302</wp:posOffset>
                </wp:positionH>
                <wp:positionV relativeFrom="paragraph">
                  <wp:posOffset>157344</wp:posOffset>
                </wp:positionV>
                <wp:extent cx="35560" cy="495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49530"/>
                        </a:xfrm>
                        <a:prstGeom prst="rect">
                          <a:avLst/>
                        </a:prstGeom>
                      </wps:spPr>
                      <wps:txbx>
                        <w:txbxContent>
                          <w:p>
                            <w:pPr>
                              <w:spacing w:line="78" w:lineRule="exact" w:before="0"/>
                              <w:ind w:left="0" w:right="0" w:firstLine="0"/>
                              <w:jc w:val="left"/>
                              <w:rPr>
                                <w:i/>
                                <w:sz w:val="7"/>
                              </w:rPr>
                            </w:pPr>
                            <w:r>
                              <w:rPr>
                                <w:i/>
                                <w:spacing w:val="-5"/>
                                <w:sz w:val="7"/>
                              </w:rPr>
                              <w:t>of</w:t>
                            </w:r>
                          </w:p>
                        </w:txbxContent>
                      </wps:txbx>
                      <wps:bodyPr wrap="square" lIns="0" tIns="0" rIns="0" bIns="0" rtlCol="0">
                        <a:noAutofit/>
                      </wps:bodyPr>
                    </wps:wsp>
                  </a:graphicData>
                </a:graphic>
              </wp:anchor>
            </w:drawing>
          </mc:Choice>
          <mc:Fallback>
            <w:pict>
              <v:shape style="position:absolute;margin-left:230.181274pt;margin-top:12.389362pt;width:2.8pt;height:3.9pt;mso-position-horizontal-relative:page;mso-position-vertical-relative:paragraph;z-index:15734784" type="#_x0000_t202" id="docshape9" filled="false" stroked="false">
                <v:textbox inset="0,0,0,0">
                  <w:txbxContent>
                    <w:p>
                      <w:pPr>
                        <w:spacing w:line="78" w:lineRule="exact" w:before="0"/>
                        <w:ind w:left="0" w:right="0" w:firstLine="0"/>
                        <w:jc w:val="left"/>
                        <w:rPr>
                          <w:i/>
                          <w:sz w:val="7"/>
                        </w:rPr>
                      </w:pPr>
                      <w:r>
                        <w:rPr>
                          <w:i/>
                          <w:spacing w:val="-5"/>
                          <w:sz w:val="7"/>
                        </w:rPr>
                        <w:t>of</w:t>
                      </w:r>
                    </w:p>
                  </w:txbxContent>
                </v:textbox>
                <w10:wrap type="none"/>
              </v:shape>
            </w:pict>
          </mc:Fallback>
        </mc:AlternateContent>
      </w:r>
      <w:r>
        <w:rPr>
          <w:i/>
          <w:position w:val="-7"/>
          <w:sz w:val="12"/>
        </w:rPr>
        <w:t>R</w:t>
      </w:r>
      <w:r>
        <w:rPr>
          <w:i/>
          <w:spacing w:val="73"/>
          <w:position w:val="-7"/>
          <w:sz w:val="12"/>
        </w:rPr>
        <w:t> </w:t>
      </w:r>
      <w:r>
        <w:rPr>
          <w:rFonts w:ascii="Symbol" w:hAnsi="Symbol"/>
          <w:position w:val="-7"/>
          <w:sz w:val="12"/>
        </w:rPr>
        <w:t></w:t>
      </w:r>
      <w:r>
        <w:rPr>
          <w:spacing w:val="-2"/>
          <w:position w:val="-7"/>
          <w:sz w:val="12"/>
        </w:rPr>
        <w:t> </w:t>
      </w:r>
      <w:r>
        <w:rPr>
          <w:i/>
          <w:sz w:val="12"/>
          <w:u w:val="single"/>
        </w:rPr>
        <w:tab/>
      </w:r>
      <w:r>
        <w:rPr>
          <w:i/>
          <w:spacing w:val="-5"/>
          <w:sz w:val="12"/>
          <w:u w:val="single"/>
        </w:rPr>
        <w:t>R</w:t>
      </w:r>
      <w:r>
        <w:rPr>
          <w:i/>
          <w:spacing w:val="-5"/>
          <w:position w:val="-2"/>
          <w:sz w:val="7"/>
          <w:u w:val="single"/>
        </w:rPr>
        <w:t>o</w:t>
      </w:r>
      <w:r>
        <w:rPr>
          <w:i/>
          <w:position w:val="-2"/>
          <w:sz w:val="7"/>
          <w:u w:val="single"/>
        </w:rPr>
        <w:tab/>
      </w:r>
    </w:p>
    <w:p>
      <w:pPr>
        <w:tabs>
          <w:tab w:pos="1462" w:val="left" w:leader="none"/>
        </w:tabs>
        <w:spacing w:line="70" w:lineRule="exact" w:before="1"/>
        <w:ind w:left="401" w:right="0" w:firstLine="0"/>
        <w:jc w:val="center"/>
        <w:rPr>
          <w:rFonts w:ascii="Symbol" w:hAnsi="Symbol"/>
          <w:sz w:val="12"/>
        </w:rPr>
      </w:pPr>
      <w:r>
        <w:rPr/>
        <mc:AlternateContent>
          <mc:Choice Requires="wps">
            <w:drawing>
              <wp:anchor distT="0" distB="0" distL="0" distR="0" allowOverlap="1" layoutInCell="1" locked="0" behindDoc="1" simplePos="0" relativeHeight="487346176">
                <wp:simplePos x="0" y="0"/>
                <wp:positionH relativeFrom="page">
                  <wp:posOffset>3579466</wp:posOffset>
                </wp:positionH>
                <wp:positionV relativeFrom="paragraph">
                  <wp:posOffset>12323</wp:posOffset>
                </wp:positionV>
                <wp:extent cx="114935" cy="1587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14935" cy="158750"/>
                        </a:xfrm>
                        <a:custGeom>
                          <a:avLst/>
                          <a:gdLst/>
                          <a:ahLst/>
                          <a:cxnLst/>
                          <a:rect l="l" t="t" r="r" b="b"/>
                          <a:pathLst>
                            <a:path w="114935" h="158750">
                              <a:moveTo>
                                <a:pt x="114569" y="0"/>
                              </a:moveTo>
                              <a:lnTo>
                                <a:pt x="0" y="158132"/>
                              </a:lnTo>
                            </a:path>
                          </a:pathLst>
                        </a:custGeom>
                        <a:ln w="17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304" from="290.869007pt,.970348pt" to="281.847748pt,13.421706pt" stroked="true" strokeweight=".139362pt" strokecolor="#000000">
                <v:stroke dashstyle="solid"/>
                <w10:wrap type="none"/>
              </v:line>
            </w:pict>
          </mc:Fallback>
        </mc:AlternateContent>
      </w:r>
      <w:r>
        <w:rPr>
          <w:rFonts w:ascii="Symbol" w:hAnsi="Symbol"/>
          <w:sz w:val="16"/>
        </w:rPr>
        <w:t></w:t>
      </w:r>
      <w:r>
        <w:rPr>
          <w:position w:val="1"/>
          <w:sz w:val="12"/>
        </w:rPr>
        <w:t>1</w:t>
      </w:r>
      <w:r>
        <w:rPr>
          <w:rFonts w:ascii="Symbol" w:hAnsi="Symbol"/>
          <w:position w:val="1"/>
          <w:sz w:val="12"/>
        </w:rPr>
        <w:t></w:t>
      </w:r>
      <w:r>
        <w:rPr>
          <w:spacing w:val="-5"/>
          <w:position w:val="1"/>
          <w:sz w:val="12"/>
        </w:rPr>
        <w:t> </w:t>
      </w:r>
      <w:r>
        <w:rPr>
          <w:i/>
          <w:position w:val="1"/>
          <w:sz w:val="12"/>
        </w:rPr>
        <w:t>AF</w:t>
      </w:r>
      <w:r>
        <w:rPr>
          <w:i/>
          <w:spacing w:val="-11"/>
          <w:position w:val="1"/>
          <w:sz w:val="12"/>
        </w:rPr>
        <w:t> </w:t>
      </w:r>
      <w:r>
        <w:rPr>
          <w:rFonts w:ascii="Symbol" w:hAnsi="Symbol"/>
          <w:sz w:val="16"/>
        </w:rPr>
        <w:t></w:t>
      </w:r>
      <w:r>
        <w:rPr>
          <w:spacing w:val="-21"/>
          <w:sz w:val="16"/>
        </w:rPr>
        <w:t> </w:t>
      </w:r>
      <w:r>
        <w:rPr>
          <w:rFonts w:ascii="Symbol" w:hAnsi="Symbol"/>
          <w:position w:val="1"/>
          <w:sz w:val="12"/>
        </w:rPr>
        <w:t></w:t>
      </w:r>
      <w:r>
        <w:rPr>
          <w:position w:val="1"/>
          <w:sz w:val="12"/>
        </w:rPr>
        <w:t> </w:t>
      </w:r>
      <w:r>
        <w:rPr>
          <w:i/>
          <w:position w:val="1"/>
          <w:sz w:val="12"/>
        </w:rPr>
        <w:t>AF</w:t>
      </w:r>
      <w:r>
        <w:rPr>
          <w:i/>
          <w:spacing w:val="-8"/>
          <w:position w:val="1"/>
          <w:sz w:val="12"/>
        </w:rPr>
        <w:t> </w:t>
      </w:r>
      <w:r>
        <w:rPr>
          <w:rFonts w:ascii="Symbol" w:hAnsi="Symbol"/>
          <w:position w:val="6"/>
          <w:sz w:val="12"/>
        </w:rPr>
        <w:t></w:t>
      </w:r>
      <w:r>
        <w:rPr>
          <w:spacing w:val="-10"/>
          <w:position w:val="6"/>
          <w:sz w:val="12"/>
        </w:rPr>
        <w:t> </w:t>
      </w:r>
      <w:r>
        <w:rPr>
          <w:i/>
          <w:spacing w:val="-10"/>
          <w:position w:val="7"/>
          <w:sz w:val="12"/>
        </w:rPr>
        <w:t>R</w:t>
      </w:r>
      <w:r>
        <w:rPr>
          <w:i/>
          <w:position w:val="7"/>
          <w:sz w:val="12"/>
        </w:rPr>
        <w:tab/>
      </w:r>
      <w:r>
        <w:rPr>
          <w:rFonts w:ascii="Symbol" w:hAnsi="Symbol"/>
          <w:spacing w:val="-10"/>
          <w:position w:val="6"/>
          <w:sz w:val="12"/>
        </w:rPr>
        <w:t></w:t>
      </w:r>
    </w:p>
    <w:p>
      <w:pPr>
        <w:spacing w:line="75" w:lineRule="exact" w:before="1"/>
        <w:ind w:left="1115" w:right="0" w:firstLine="0"/>
        <w:jc w:val="center"/>
        <w:rPr>
          <w:rFonts w:ascii="Symbol" w:hAnsi="Symbol"/>
          <w:sz w:val="12"/>
        </w:rPr>
      </w:pPr>
      <w:r>
        <w:rPr>
          <w:rFonts w:ascii="Symbol" w:hAnsi="Symbol"/>
          <w:sz w:val="12"/>
        </w:rPr>
        <w:t></w:t>
      </w:r>
      <w:r>
        <w:rPr>
          <w:spacing w:val="58"/>
          <w:sz w:val="12"/>
        </w:rPr>
        <w:t> </w:t>
      </w:r>
      <w:r>
        <w:rPr>
          <w:i/>
          <w:sz w:val="12"/>
          <w:vertAlign w:val="superscript"/>
        </w:rPr>
        <w:t>o</w:t>
      </w:r>
      <w:r>
        <w:rPr>
          <w:i/>
          <w:spacing w:val="3"/>
          <w:sz w:val="12"/>
          <w:vertAlign w:val="baseline"/>
        </w:rPr>
        <w:t> </w:t>
      </w:r>
      <w:r>
        <w:rPr>
          <w:i/>
          <w:position w:val="-3"/>
          <w:sz w:val="12"/>
          <w:vertAlign w:val="baseline"/>
        </w:rPr>
        <w:t>R</w:t>
      </w:r>
      <w:r>
        <w:rPr>
          <w:i/>
          <w:spacing w:val="33"/>
          <w:position w:val="-3"/>
          <w:sz w:val="12"/>
          <w:vertAlign w:val="baseline"/>
        </w:rPr>
        <w:t> </w:t>
      </w:r>
      <w:r>
        <w:rPr>
          <w:rFonts w:ascii="Symbol" w:hAnsi="Symbol"/>
          <w:spacing w:val="-10"/>
          <w:sz w:val="12"/>
          <w:vertAlign w:val="baseline"/>
        </w:rPr>
        <w:t></w:t>
      </w:r>
    </w:p>
    <w:p>
      <w:pPr>
        <w:spacing w:after="0" w:line="75" w:lineRule="exact"/>
        <w:jc w:val="center"/>
        <w:rPr>
          <w:rFonts w:ascii="Symbol" w:hAnsi="Symbol"/>
          <w:sz w:val="12"/>
        </w:rPr>
        <w:sectPr>
          <w:headerReference w:type="default" r:id="rId12"/>
          <w:headerReference w:type="even" r:id="rId13"/>
          <w:pgSz w:w="10890" w:h="14860"/>
          <w:pgMar w:header="713" w:footer="0" w:top="900" w:bottom="280" w:left="460" w:right="1000"/>
          <w:pgNumType w:start="249"/>
        </w:sectPr>
      </w:pPr>
    </w:p>
    <w:p>
      <w:pPr>
        <w:pStyle w:val="ListParagraph"/>
        <w:numPr>
          <w:ilvl w:val="0"/>
          <w:numId w:val="2"/>
        </w:numPr>
        <w:tabs>
          <w:tab w:pos="873" w:val="left" w:leader="none"/>
        </w:tabs>
        <w:spacing w:line="240" w:lineRule="auto" w:before="169" w:after="0"/>
        <w:ind w:left="873" w:right="0" w:hanging="282"/>
        <w:jc w:val="left"/>
        <w:rPr>
          <w:sz w:val="20"/>
        </w:rPr>
      </w:pPr>
      <w:r>
        <w:rPr>
          <w:sz w:val="20"/>
        </w:rPr>
        <w:t>Output</w:t>
      </w:r>
      <w:r>
        <w:rPr>
          <w:spacing w:val="-7"/>
          <w:sz w:val="20"/>
        </w:rPr>
        <w:t> </w:t>
      </w:r>
      <w:r>
        <w:rPr>
          <w:sz w:val="20"/>
        </w:rPr>
        <w:t>resistance</w:t>
      </w:r>
      <w:r>
        <w:rPr>
          <w:spacing w:val="-7"/>
          <w:sz w:val="20"/>
        </w:rPr>
        <w:t> </w:t>
      </w:r>
      <w:r>
        <w:rPr>
          <w:sz w:val="20"/>
        </w:rPr>
        <w:t>of</w:t>
      </w:r>
      <w:r>
        <w:rPr>
          <w:spacing w:val="-9"/>
          <w:sz w:val="20"/>
        </w:rPr>
        <w:t> </w:t>
      </w:r>
      <w:r>
        <w:rPr>
          <w:sz w:val="20"/>
        </w:rPr>
        <w:t>current</w:t>
      </w:r>
      <w:r>
        <w:rPr>
          <w:spacing w:val="-7"/>
          <w:sz w:val="20"/>
        </w:rPr>
        <w:t> </w:t>
      </w:r>
      <w:r>
        <w:rPr>
          <w:sz w:val="20"/>
        </w:rPr>
        <w:t>negative</w:t>
      </w:r>
      <w:r>
        <w:rPr>
          <w:spacing w:val="-4"/>
          <w:sz w:val="20"/>
        </w:rPr>
        <w:t> </w:t>
      </w:r>
      <w:r>
        <w:rPr>
          <w:spacing w:val="-2"/>
          <w:sz w:val="20"/>
        </w:rPr>
        <w:t>feedback</w:t>
      </w:r>
    </w:p>
    <w:p>
      <w:pPr>
        <w:tabs>
          <w:tab w:pos="715" w:val="left" w:leader="none"/>
        </w:tabs>
        <w:spacing w:before="2"/>
        <w:ind w:left="435" w:right="0" w:firstLine="0"/>
        <w:jc w:val="left"/>
        <w:rPr>
          <w:rFonts w:ascii="Symbol" w:hAnsi="Symbol"/>
          <w:sz w:val="12"/>
        </w:rPr>
      </w:pPr>
      <w:r>
        <w:rPr/>
        <w:br w:type="column"/>
      </w:r>
      <w:r>
        <w:rPr>
          <w:rFonts w:ascii="Symbol" w:hAnsi="Symbol"/>
          <w:spacing w:val="-10"/>
          <w:sz w:val="12"/>
        </w:rPr>
        <w:t></w:t>
      </w:r>
      <w:r>
        <w:rPr>
          <w:sz w:val="12"/>
        </w:rPr>
        <w:tab/>
      </w:r>
      <w:r>
        <w:rPr>
          <w:i/>
          <w:sz w:val="7"/>
        </w:rPr>
        <w:t>L</w:t>
      </w:r>
      <w:r>
        <w:rPr>
          <w:i/>
          <w:spacing w:val="9"/>
          <w:sz w:val="7"/>
        </w:rPr>
        <w:t> </w:t>
      </w:r>
      <w:r>
        <w:rPr>
          <w:rFonts w:ascii="Symbol" w:hAnsi="Symbol"/>
          <w:spacing w:val="-10"/>
          <w:sz w:val="12"/>
        </w:rPr>
        <w:t></w:t>
      </w:r>
    </w:p>
    <w:p>
      <w:pPr>
        <w:spacing w:after="0"/>
        <w:jc w:val="left"/>
        <w:rPr>
          <w:rFonts w:ascii="Symbol" w:hAnsi="Symbol"/>
          <w:sz w:val="12"/>
        </w:rPr>
        <w:sectPr>
          <w:type w:val="continuous"/>
          <w:pgSz w:w="10890" w:h="14860"/>
          <w:pgMar w:header="713" w:footer="0" w:top="780" w:bottom="280" w:left="460" w:right="1000"/>
          <w:cols w:num="2" w:equalWidth="0">
            <w:col w:w="4598" w:space="40"/>
            <w:col w:w="4792"/>
          </w:cols>
        </w:sectPr>
      </w:pPr>
    </w:p>
    <w:p>
      <w:pPr>
        <w:spacing w:line="147" w:lineRule="exact" w:before="22"/>
        <w:ind w:left="0" w:right="0" w:firstLine="0"/>
        <w:jc w:val="right"/>
        <w:rPr>
          <w:i/>
          <w:sz w:val="8"/>
        </w:rPr>
      </w:pPr>
      <w:r>
        <w:rPr/>
        <mc:AlternateContent>
          <mc:Choice Requires="wps">
            <w:drawing>
              <wp:anchor distT="0" distB="0" distL="0" distR="0" allowOverlap="1" layoutInCell="1" locked="0" behindDoc="1" simplePos="0" relativeHeight="487346688">
                <wp:simplePos x="0" y="0"/>
                <wp:positionH relativeFrom="page">
                  <wp:posOffset>3689239</wp:posOffset>
                </wp:positionH>
                <wp:positionV relativeFrom="paragraph">
                  <wp:posOffset>40454</wp:posOffset>
                </wp:positionV>
                <wp:extent cx="138430" cy="1943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8430" cy="194310"/>
                        </a:xfrm>
                        <a:custGeom>
                          <a:avLst/>
                          <a:gdLst/>
                          <a:ahLst/>
                          <a:cxnLst/>
                          <a:rect l="l" t="t" r="r" b="b"/>
                          <a:pathLst>
                            <a:path w="138430" h="194310">
                              <a:moveTo>
                                <a:pt x="137854" y="0"/>
                              </a:moveTo>
                              <a:lnTo>
                                <a:pt x="0" y="194157"/>
                              </a:lnTo>
                            </a:path>
                          </a:pathLst>
                        </a:custGeom>
                        <a:ln w="46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792" from="301.345994pt,3.185364pt" to="290.491333pt,18.473369pt" stroked="true" strokeweight=".367045pt" strokecolor="#000000">
                <v:stroke dashstyle="solid"/>
                <w10:wrap type="none"/>
              </v:line>
            </w:pict>
          </mc:Fallback>
        </mc:AlternateContent>
      </w:r>
      <w:r>
        <w:rPr>
          <w:i/>
          <w:sz w:val="15"/>
        </w:rPr>
        <w:t>R</w:t>
      </w:r>
      <w:r>
        <w:rPr>
          <w:i/>
          <w:spacing w:val="46"/>
          <w:sz w:val="15"/>
        </w:rPr>
        <w:t> </w:t>
      </w:r>
      <w:r>
        <w:rPr>
          <w:rFonts w:ascii="Symbol" w:hAnsi="Symbol"/>
          <w:sz w:val="15"/>
        </w:rPr>
        <w:t></w:t>
      </w:r>
      <w:r>
        <w:rPr>
          <w:spacing w:val="-10"/>
          <w:sz w:val="15"/>
        </w:rPr>
        <w:t> </w:t>
      </w:r>
      <w:r>
        <w:rPr>
          <w:i/>
          <w:sz w:val="15"/>
        </w:rPr>
        <w:t>R</w:t>
      </w:r>
      <w:r>
        <w:rPr>
          <w:i/>
          <w:spacing w:val="19"/>
          <w:sz w:val="15"/>
        </w:rPr>
        <w:t> </w:t>
      </w:r>
      <w:r>
        <w:rPr>
          <w:rFonts w:ascii="Symbol" w:hAnsi="Symbol"/>
          <w:position w:val="8"/>
          <w:sz w:val="15"/>
        </w:rPr>
        <w:t></w:t>
      </w:r>
      <w:r>
        <w:rPr>
          <w:rFonts w:ascii="Symbol" w:hAnsi="Symbol"/>
          <w:position w:val="0"/>
          <w:sz w:val="19"/>
        </w:rPr>
        <w:t></w:t>
      </w:r>
      <w:r>
        <w:rPr>
          <w:sz w:val="15"/>
        </w:rPr>
        <w:t>1</w:t>
      </w:r>
      <w:r>
        <w:rPr>
          <w:rFonts w:ascii="Symbol" w:hAnsi="Symbol"/>
          <w:sz w:val="15"/>
        </w:rPr>
        <w:t></w:t>
      </w:r>
      <w:r>
        <w:rPr>
          <w:spacing w:val="-8"/>
          <w:sz w:val="15"/>
        </w:rPr>
        <w:t> </w:t>
      </w:r>
      <w:r>
        <w:rPr>
          <w:i/>
          <w:sz w:val="15"/>
        </w:rPr>
        <w:t>AF</w:t>
      </w:r>
      <w:r>
        <w:rPr>
          <w:i/>
          <w:spacing w:val="-16"/>
          <w:sz w:val="15"/>
        </w:rPr>
        <w:t> </w:t>
      </w:r>
      <w:r>
        <w:rPr>
          <w:rFonts w:ascii="Symbol" w:hAnsi="Symbol"/>
          <w:position w:val="0"/>
          <w:sz w:val="19"/>
        </w:rPr>
        <w:t></w:t>
      </w:r>
      <w:r>
        <w:rPr>
          <w:spacing w:val="-25"/>
          <w:position w:val="0"/>
          <w:sz w:val="19"/>
        </w:rPr>
        <w:t> </w:t>
      </w:r>
      <w:r>
        <w:rPr>
          <w:rFonts w:ascii="Symbol" w:hAnsi="Symbol"/>
          <w:sz w:val="15"/>
        </w:rPr>
        <w:t></w:t>
      </w:r>
      <w:r>
        <w:rPr>
          <w:spacing w:val="-9"/>
          <w:sz w:val="15"/>
        </w:rPr>
        <w:t> </w:t>
      </w:r>
      <w:r>
        <w:rPr>
          <w:i/>
          <w:sz w:val="15"/>
        </w:rPr>
        <w:t>AF</w:t>
      </w:r>
      <w:r>
        <w:rPr>
          <w:i/>
          <w:spacing w:val="-10"/>
          <w:sz w:val="15"/>
        </w:rPr>
        <w:t> </w:t>
      </w:r>
      <w:r>
        <w:rPr>
          <w:rFonts w:ascii="Symbol" w:hAnsi="Symbol"/>
          <w:position w:val="7"/>
          <w:sz w:val="15"/>
        </w:rPr>
        <w:t></w:t>
      </w:r>
      <w:r>
        <w:rPr>
          <w:rFonts w:ascii="Symbol" w:hAnsi="Symbol"/>
          <w:position w:val="-1"/>
          <w:sz w:val="15"/>
        </w:rPr>
        <w:t></w:t>
      </w:r>
      <w:r>
        <w:rPr>
          <w:spacing w:val="-14"/>
          <w:position w:val="-1"/>
          <w:sz w:val="15"/>
        </w:rPr>
        <w:t> </w:t>
      </w:r>
      <w:r>
        <w:rPr>
          <w:i/>
          <w:spacing w:val="-5"/>
          <w:position w:val="8"/>
          <w:sz w:val="15"/>
        </w:rPr>
        <w:t>R</w:t>
      </w:r>
      <w:r>
        <w:rPr>
          <w:i/>
          <w:spacing w:val="-5"/>
          <w:position w:val="4"/>
          <w:sz w:val="8"/>
        </w:rPr>
        <w:t>L</w:t>
      </w:r>
    </w:p>
    <w:p>
      <w:pPr>
        <w:spacing w:line="142" w:lineRule="exact" w:before="27"/>
        <w:ind w:left="163" w:right="0" w:firstLine="0"/>
        <w:jc w:val="left"/>
        <w:rPr>
          <w:rFonts w:ascii="Symbol" w:hAnsi="Symbol"/>
          <w:sz w:val="15"/>
        </w:rPr>
      </w:pPr>
      <w:r>
        <w:rPr/>
        <w:br w:type="column"/>
      </w:r>
      <w:r>
        <w:rPr>
          <w:rFonts w:ascii="Symbol" w:hAnsi="Symbol"/>
          <w:spacing w:val="-5"/>
          <w:sz w:val="15"/>
        </w:rPr>
        <w:t></w:t>
      </w:r>
      <w:r>
        <w:rPr>
          <w:rFonts w:ascii="Symbol" w:hAnsi="Symbol"/>
          <w:spacing w:val="-5"/>
          <w:position w:val="-8"/>
          <w:sz w:val="15"/>
        </w:rPr>
        <w:t></w:t>
      </w:r>
      <w:r>
        <w:rPr>
          <w:rFonts w:ascii="Symbol" w:hAnsi="Symbol"/>
          <w:spacing w:val="-5"/>
          <w:position w:val="1"/>
          <w:sz w:val="15"/>
        </w:rPr>
        <w:t></w:t>
      </w:r>
    </w:p>
    <w:p>
      <w:pPr>
        <w:spacing w:after="0" w:line="142" w:lineRule="exact"/>
        <w:jc w:val="left"/>
        <w:rPr>
          <w:rFonts w:ascii="Symbol" w:hAnsi="Symbol"/>
          <w:sz w:val="15"/>
        </w:rPr>
        <w:sectPr>
          <w:type w:val="continuous"/>
          <w:pgSz w:w="10890" w:h="14860"/>
          <w:pgMar w:header="713" w:footer="0" w:top="780" w:bottom="280" w:left="460" w:right="1000"/>
          <w:cols w:num="2" w:equalWidth="0">
            <w:col w:w="5434" w:space="40"/>
            <w:col w:w="3956"/>
          </w:cols>
        </w:sectPr>
      </w:pPr>
    </w:p>
    <w:p>
      <w:pPr>
        <w:tabs>
          <w:tab w:pos="341" w:val="left" w:leader="none"/>
        </w:tabs>
        <w:spacing w:before="1"/>
        <w:ind w:left="0" w:right="0" w:firstLine="0"/>
        <w:jc w:val="right"/>
        <w:rPr>
          <w:rFonts w:ascii="Symbol" w:hAnsi="Symbol"/>
          <w:sz w:val="15"/>
        </w:rPr>
      </w:pPr>
      <w:r>
        <w:rPr>
          <w:i/>
          <w:spacing w:val="-5"/>
          <w:w w:val="105"/>
          <w:sz w:val="8"/>
        </w:rPr>
        <w:t>of</w:t>
      </w:r>
      <w:r>
        <w:rPr>
          <w:i/>
          <w:sz w:val="8"/>
        </w:rPr>
        <w:tab/>
      </w:r>
      <w:r>
        <w:rPr>
          <w:i/>
          <w:w w:val="105"/>
          <w:sz w:val="8"/>
        </w:rPr>
        <w:t>o</w:t>
      </w:r>
      <w:r>
        <w:rPr>
          <w:i/>
          <w:spacing w:val="18"/>
          <w:w w:val="105"/>
          <w:sz w:val="8"/>
        </w:rPr>
        <w:t> </w:t>
      </w:r>
      <w:r>
        <w:rPr>
          <w:rFonts w:ascii="Symbol" w:hAnsi="Symbol"/>
          <w:spacing w:val="-5"/>
          <w:w w:val="105"/>
          <w:position w:val="-2"/>
          <w:sz w:val="15"/>
        </w:rPr>
        <w:t></w:t>
      </w:r>
      <w:r>
        <w:rPr>
          <w:rFonts w:ascii="Symbol" w:hAnsi="Symbol"/>
          <w:spacing w:val="-5"/>
          <w:w w:val="105"/>
          <w:position w:val="-8"/>
          <w:sz w:val="15"/>
        </w:rPr>
        <w:t></w:t>
      </w:r>
    </w:p>
    <w:p>
      <w:pPr>
        <w:tabs>
          <w:tab w:pos="1083" w:val="left" w:leader="none"/>
        </w:tabs>
        <w:spacing w:before="1"/>
        <w:ind w:left="820" w:right="0" w:firstLine="0"/>
        <w:jc w:val="left"/>
        <w:rPr>
          <w:rFonts w:ascii="Symbol" w:hAnsi="Symbol"/>
          <w:sz w:val="15"/>
        </w:rPr>
      </w:pPr>
      <w:r>
        <w:rPr/>
        <w:br w:type="column"/>
      </w:r>
      <w:r>
        <w:rPr>
          <w:rFonts w:ascii="Symbol" w:hAnsi="Symbol"/>
          <w:spacing w:val="-10"/>
          <w:position w:val="1"/>
          <w:sz w:val="15"/>
        </w:rPr>
        <w:t></w:t>
      </w:r>
      <w:r>
        <w:rPr>
          <w:position w:val="1"/>
          <w:sz w:val="15"/>
        </w:rPr>
        <w:tab/>
      </w:r>
      <w:r>
        <w:rPr>
          <w:i/>
          <w:position w:val="5"/>
          <w:sz w:val="15"/>
        </w:rPr>
        <w:t>R</w:t>
      </w:r>
      <w:r>
        <w:rPr>
          <w:i/>
          <w:position w:val="1"/>
          <w:sz w:val="8"/>
        </w:rPr>
        <w:t>o</w:t>
      </w:r>
      <w:r>
        <w:rPr>
          <w:i/>
          <w:spacing w:val="6"/>
          <w:position w:val="1"/>
          <w:sz w:val="8"/>
        </w:rPr>
        <w:t> </w:t>
      </w:r>
      <w:r>
        <w:rPr>
          <w:rFonts w:ascii="Symbol" w:hAnsi="Symbol"/>
          <w:spacing w:val="-5"/>
          <w:position w:val="1"/>
          <w:sz w:val="15"/>
        </w:rPr>
        <w:t></w:t>
      </w:r>
      <w:r>
        <w:rPr>
          <w:rFonts w:ascii="Symbol" w:hAnsi="Symbol"/>
          <w:spacing w:val="-5"/>
          <w:position w:val="6"/>
          <w:sz w:val="15"/>
        </w:rPr>
        <w:t></w:t>
      </w:r>
      <w:r>
        <w:rPr>
          <w:rFonts w:ascii="Symbol" w:hAnsi="Symbol"/>
          <w:spacing w:val="-5"/>
          <w:sz w:val="15"/>
        </w:rPr>
        <w:t></w:t>
      </w:r>
    </w:p>
    <w:p>
      <w:pPr>
        <w:spacing w:after="0"/>
        <w:jc w:val="left"/>
        <w:rPr>
          <w:rFonts w:ascii="Symbol" w:hAnsi="Symbol"/>
          <w:sz w:val="15"/>
        </w:rPr>
        <w:sectPr>
          <w:type w:val="continuous"/>
          <w:pgSz w:w="10890" w:h="14860"/>
          <w:pgMar w:header="713" w:footer="0" w:top="780" w:bottom="280" w:left="460" w:right="1000"/>
          <w:cols w:num="2" w:equalWidth="0">
            <w:col w:w="4354" w:space="40"/>
            <w:col w:w="5036"/>
          </w:cols>
        </w:sectPr>
      </w:pPr>
    </w:p>
    <w:p>
      <w:pPr>
        <w:pStyle w:val="ListParagraph"/>
        <w:numPr>
          <w:ilvl w:val="0"/>
          <w:numId w:val="2"/>
        </w:numPr>
        <w:tabs>
          <w:tab w:pos="862" w:val="left" w:leader="none"/>
        </w:tabs>
        <w:spacing w:line="240" w:lineRule="auto" w:before="21" w:after="0"/>
        <w:ind w:left="862" w:right="0" w:hanging="271"/>
        <w:jc w:val="left"/>
        <w:rPr>
          <w:sz w:val="20"/>
        </w:rPr>
      </w:pPr>
      <w:r>
        <w:rPr>
          <w:sz w:val="20"/>
        </w:rPr>
        <w:t>Input</w:t>
      </w:r>
      <w:r>
        <w:rPr>
          <w:spacing w:val="-7"/>
          <w:sz w:val="20"/>
        </w:rPr>
        <w:t> </w:t>
      </w:r>
      <w:r>
        <w:rPr>
          <w:sz w:val="20"/>
        </w:rPr>
        <w:t>resistance</w:t>
      </w:r>
      <w:r>
        <w:rPr>
          <w:spacing w:val="-6"/>
          <w:sz w:val="20"/>
        </w:rPr>
        <w:t> </w:t>
      </w:r>
      <w:r>
        <w:rPr>
          <w:sz w:val="20"/>
        </w:rPr>
        <w:t>of</w:t>
      </w:r>
      <w:r>
        <w:rPr>
          <w:spacing w:val="-7"/>
          <w:sz w:val="20"/>
        </w:rPr>
        <w:t> </w:t>
      </w:r>
      <w:r>
        <w:rPr>
          <w:sz w:val="20"/>
        </w:rPr>
        <w:t>negative</w:t>
      </w:r>
      <w:r>
        <w:rPr>
          <w:spacing w:val="-6"/>
          <w:sz w:val="20"/>
        </w:rPr>
        <w:t> </w:t>
      </w:r>
      <w:r>
        <w:rPr>
          <w:sz w:val="20"/>
        </w:rPr>
        <w:t>feedback</w:t>
      </w:r>
      <w:r>
        <w:rPr>
          <w:spacing w:val="-4"/>
          <w:sz w:val="20"/>
        </w:rPr>
        <w:t> </w:t>
      </w:r>
      <w:r>
        <w:rPr>
          <w:sz w:val="20"/>
        </w:rPr>
        <w:t>in</w:t>
      </w:r>
      <w:r>
        <w:rPr>
          <w:spacing w:val="-7"/>
          <w:sz w:val="20"/>
        </w:rPr>
        <w:t> </w:t>
      </w:r>
      <w:r>
        <w:rPr>
          <w:sz w:val="20"/>
        </w:rPr>
        <w:t>series</w:t>
      </w:r>
      <w:r>
        <w:rPr>
          <w:spacing w:val="-7"/>
          <w:sz w:val="20"/>
        </w:rPr>
        <w:t> </w:t>
      </w:r>
      <w:r>
        <w:rPr>
          <w:spacing w:val="-2"/>
          <w:sz w:val="20"/>
        </w:rPr>
        <w:t>connection</w:t>
      </w:r>
    </w:p>
    <w:p>
      <w:pPr>
        <w:spacing w:after="0" w:line="240" w:lineRule="auto"/>
        <w:jc w:val="left"/>
        <w:rPr>
          <w:sz w:val="20"/>
        </w:rPr>
        <w:sectPr>
          <w:type w:val="continuous"/>
          <w:pgSz w:w="10890" w:h="14860"/>
          <w:pgMar w:header="713" w:footer="0" w:top="780" w:bottom="280" w:left="460" w:right="1000"/>
        </w:sectPr>
      </w:pPr>
    </w:p>
    <w:p>
      <w:pPr>
        <w:spacing w:line="145" w:lineRule="exact" w:before="29"/>
        <w:ind w:left="0" w:right="0" w:firstLine="0"/>
        <w:jc w:val="right"/>
        <w:rPr>
          <w:i/>
          <w:sz w:val="9"/>
        </w:rPr>
      </w:pPr>
      <w:r>
        <w:rPr/>
        <mc:AlternateContent>
          <mc:Choice Requires="wps">
            <w:drawing>
              <wp:anchor distT="0" distB="0" distL="0" distR="0" allowOverlap="1" layoutInCell="1" locked="0" behindDoc="1" simplePos="0" relativeHeight="487347200">
                <wp:simplePos x="0" y="0"/>
                <wp:positionH relativeFrom="page">
                  <wp:posOffset>3701037</wp:posOffset>
                </wp:positionH>
                <wp:positionV relativeFrom="paragraph">
                  <wp:posOffset>40688</wp:posOffset>
                </wp:positionV>
                <wp:extent cx="145415" cy="20066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45415" cy="200660"/>
                        </a:xfrm>
                        <a:custGeom>
                          <a:avLst/>
                          <a:gdLst/>
                          <a:ahLst/>
                          <a:cxnLst/>
                          <a:rect l="l" t="t" r="r" b="b"/>
                          <a:pathLst>
                            <a:path w="145415" h="200660">
                              <a:moveTo>
                                <a:pt x="144827" y="0"/>
                              </a:moveTo>
                              <a:lnTo>
                                <a:pt x="0" y="200464"/>
                              </a:lnTo>
                            </a:path>
                          </a:pathLst>
                        </a:custGeom>
                        <a:ln w="48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280" from="302.824006pt,3.203838pt" to="291.420258pt,18.988416pt" stroked="true" strokeweight=".38219pt" strokecolor="#000000">
                <v:stroke dashstyle="solid"/>
                <w10:wrap type="none"/>
              </v:line>
            </w:pict>
          </mc:Fallback>
        </mc:AlternateContent>
      </w:r>
      <w:r>
        <w:rPr>
          <w:i/>
          <w:sz w:val="15"/>
        </w:rPr>
        <w:t>R</w:t>
      </w:r>
      <w:r>
        <w:rPr>
          <w:i/>
          <w:spacing w:val="55"/>
          <w:sz w:val="15"/>
        </w:rPr>
        <w:t> </w:t>
      </w:r>
      <w:r>
        <w:rPr>
          <w:rFonts w:ascii="Symbol" w:hAnsi="Symbol"/>
          <w:sz w:val="15"/>
        </w:rPr>
        <w:t></w:t>
      </w:r>
      <w:r>
        <w:rPr>
          <w:spacing w:val="-3"/>
          <w:sz w:val="15"/>
        </w:rPr>
        <w:t> </w:t>
      </w:r>
      <w:r>
        <w:rPr>
          <w:i/>
          <w:sz w:val="15"/>
        </w:rPr>
        <w:t>R</w:t>
      </w:r>
      <w:r>
        <w:rPr>
          <w:i/>
          <w:spacing w:val="13"/>
          <w:sz w:val="15"/>
        </w:rPr>
        <w:t> </w:t>
      </w:r>
      <w:r>
        <w:rPr>
          <w:rFonts w:ascii="Symbol" w:hAnsi="Symbol"/>
          <w:position w:val="8"/>
          <w:sz w:val="15"/>
        </w:rPr>
        <w:t></w:t>
      </w:r>
      <w:r>
        <w:rPr>
          <w:rFonts w:ascii="Symbol" w:hAnsi="Symbol"/>
          <w:position w:val="0"/>
          <w:sz w:val="20"/>
        </w:rPr>
        <w:t></w:t>
      </w:r>
      <w:r>
        <w:rPr>
          <w:sz w:val="15"/>
        </w:rPr>
        <w:t>1</w:t>
      </w:r>
      <w:r>
        <w:rPr>
          <w:rFonts w:ascii="Symbol" w:hAnsi="Symbol"/>
          <w:sz w:val="15"/>
        </w:rPr>
        <w:t></w:t>
      </w:r>
      <w:r>
        <w:rPr>
          <w:spacing w:val="-3"/>
          <w:sz w:val="15"/>
        </w:rPr>
        <w:t> </w:t>
      </w:r>
      <w:r>
        <w:rPr>
          <w:i/>
          <w:sz w:val="15"/>
        </w:rPr>
        <w:t>AF</w:t>
      </w:r>
      <w:r>
        <w:rPr>
          <w:i/>
          <w:spacing w:val="-15"/>
          <w:sz w:val="15"/>
        </w:rPr>
        <w:t> </w:t>
      </w:r>
      <w:r>
        <w:rPr>
          <w:rFonts w:ascii="Symbol" w:hAnsi="Symbol"/>
          <w:position w:val="0"/>
          <w:sz w:val="20"/>
        </w:rPr>
        <w:t></w:t>
      </w:r>
      <w:r>
        <w:rPr>
          <w:spacing w:val="-27"/>
          <w:position w:val="0"/>
          <w:sz w:val="20"/>
        </w:rPr>
        <w:t> </w:t>
      </w:r>
      <w:r>
        <w:rPr>
          <w:rFonts w:ascii="Symbol" w:hAnsi="Symbol"/>
          <w:sz w:val="15"/>
        </w:rPr>
        <w:t></w:t>
      </w:r>
      <w:r>
        <w:rPr>
          <w:spacing w:val="-3"/>
          <w:sz w:val="15"/>
        </w:rPr>
        <w:t> </w:t>
      </w:r>
      <w:r>
        <w:rPr>
          <w:i/>
          <w:sz w:val="15"/>
        </w:rPr>
        <w:t>AF</w:t>
      </w:r>
      <w:r>
        <w:rPr>
          <w:i/>
          <w:spacing w:val="-9"/>
          <w:sz w:val="15"/>
        </w:rPr>
        <w:t> </w:t>
      </w:r>
      <w:r>
        <w:rPr>
          <w:rFonts w:ascii="Symbol" w:hAnsi="Symbol"/>
          <w:position w:val="7"/>
          <w:sz w:val="15"/>
        </w:rPr>
        <w:t></w:t>
      </w:r>
      <w:r>
        <w:rPr>
          <w:rFonts w:ascii="Symbol" w:hAnsi="Symbol"/>
          <w:position w:val="-1"/>
          <w:sz w:val="15"/>
        </w:rPr>
        <w:t></w:t>
      </w:r>
      <w:r>
        <w:rPr>
          <w:spacing w:val="-13"/>
          <w:position w:val="-1"/>
          <w:sz w:val="15"/>
        </w:rPr>
        <w:t> </w:t>
      </w:r>
      <w:r>
        <w:rPr>
          <w:i/>
          <w:spacing w:val="-5"/>
          <w:position w:val="8"/>
          <w:sz w:val="15"/>
        </w:rPr>
        <w:t>R</w:t>
      </w:r>
      <w:r>
        <w:rPr>
          <w:i/>
          <w:spacing w:val="-5"/>
          <w:position w:val="4"/>
          <w:sz w:val="9"/>
        </w:rPr>
        <w:t>S</w:t>
      </w:r>
    </w:p>
    <w:p>
      <w:pPr>
        <w:spacing w:line="142" w:lineRule="exact" w:before="32"/>
        <w:ind w:left="159" w:right="0" w:firstLine="0"/>
        <w:jc w:val="left"/>
        <w:rPr>
          <w:rFonts w:ascii="Symbol" w:hAnsi="Symbol"/>
          <w:sz w:val="15"/>
        </w:rPr>
      </w:pPr>
      <w:r>
        <w:rPr/>
        <w:br w:type="column"/>
      </w:r>
      <w:r>
        <w:rPr>
          <w:rFonts w:ascii="Symbol" w:hAnsi="Symbol"/>
          <w:spacing w:val="-5"/>
          <w:w w:val="105"/>
          <w:sz w:val="15"/>
        </w:rPr>
        <w:t></w:t>
      </w:r>
      <w:r>
        <w:rPr>
          <w:rFonts w:ascii="Symbol" w:hAnsi="Symbol"/>
          <w:spacing w:val="-5"/>
          <w:w w:val="105"/>
          <w:position w:val="-8"/>
          <w:sz w:val="15"/>
        </w:rPr>
        <w:t></w:t>
      </w:r>
      <w:r>
        <w:rPr>
          <w:rFonts w:ascii="Symbol" w:hAnsi="Symbol"/>
          <w:spacing w:val="-5"/>
          <w:w w:val="105"/>
          <w:position w:val="1"/>
          <w:sz w:val="15"/>
        </w:rPr>
        <w:t></w:t>
      </w:r>
    </w:p>
    <w:p>
      <w:pPr>
        <w:spacing w:after="0" w:line="142" w:lineRule="exact"/>
        <w:jc w:val="left"/>
        <w:rPr>
          <w:rFonts w:ascii="Symbol" w:hAnsi="Symbol"/>
          <w:sz w:val="15"/>
        </w:rPr>
        <w:sectPr>
          <w:type w:val="continuous"/>
          <w:pgSz w:w="10890" w:h="14860"/>
          <w:pgMar w:header="713" w:footer="0" w:top="780" w:bottom="280" w:left="460" w:right="1000"/>
          <w:cols w:num="2" w:equalWidth="0">
            <w:col w:w="5450" w:space="40"/>
            <w:col w:w="3940"/>
          </w:cols>
        </w:sectPr>
      </w:pPr>
    </w:p>
    <w:p>
      <w:pPr>
        <w:tabs>
          <w:tab w:pos="335" w:val="left" w:leader="none"/>
        </w:tabs>
        <w:spacing w:before="5"/>
        <w:ind w:left="0" w:right="0" w:firstLine="0"/>
        <w:jc w:val="right"/>
        <w:rPr>
          <w:rFonts w:ascii="Symbol" w:hAnsi="Symbol"/>
          <w:sz w:val="15"/>
        </w:rPr>
      </w:pPr>
      <w:r>
        <w:rPr>
          <w:i/>
          <w:spacing w:val="-5"/>
          <w:sz w:val="9"/>
        </w:rPr>
        <w:t>if</w:t>
      </w:r>
      <w:r>
        <w:rPr>
          <w:i/>
          <w:sz w:val="9"/>
        </w:rPr>
        <w:tab/>
        <w:t>i</w:t>
      </w:r>
      <w:r>
        <w:rPr>
          <w:i/>
          <w:spacing w:val="19"/>
          <w:sz w:val="9"/>
        </w:rPr>
        <w:t> </w:t>
      </w:r>
      <w:r>
        <w:rPr>
          <w:rFonts w:ascii="Symbol" w:hAnsi="Symbol"/>
          <w:spacing w:val="-5"/>
          <w:position w:val="-2"/>
          <w:sz w:val="15"/>
        </w:rPr>
        <w:t></w:t>
      </w:r>
      <w:r>
        <w:rPr>
          <w:rFonts w:ascii="Symbol" w:hAnsi="Symbol"/>
          <w:spacing w:val="-5"/>
          <w:position w:val="-8"/>
          <w:sz w:val="15"/>
        </w:rPr>
        <w:t></w:t>
      </w:r>
    </w:p>
    <w:p>
      <w:pPr>
        <w:tabs>
          <w:tab w:pos="1135" w:val="left" w:leader="none"/>
        </w:tabs>
        <w:spacing w:before="7"/>
        <w:ind w:left="861" w:right="0" w:firstLine="0"/>
        <w:jc w:val="left"/>
        <w:rPr>
          <w:rFonts w:ascii="Symbol" w:hAnsi="Symbol"/>
          <w:sz w:val="15"/>
        </w:rPr>
      </w:pPr>
      <w:r>
        <w:rPr/>
        <w:br w:type="column"/>
      </w:r>
      <w:r>
        <w:rPr>
          <w:rFonts w:ascii="Symbol" w:hAnsi="Symbol"/>
          <w:spacing w:val="-10"/>
          <w:w w:val="105"/>
          <w:position w:val="1"/>
          <w:sz w:val="15"/>
        </w:rPr>
        <w:t></w:t>
      </w:r>
      <w:r>
        <w:rPr>
          <w:position w:val="1"/>
          <w:sz w:val="15"/>
        </w:rPr>
        <w:tab/>
      </w:r>
      <w:r>
        <w:rPr>
          <w:i/>
          <w:w w:val="105"/>
          <w:position w:val="5"/>
          <w:sz w:val="15"/>
        </w:rPr>
        <w:t>R</w:t>
      </w:r>
      <w:r>
        <w:rPr>
          <w:i/>
          <w:w w:val="105"/>
          <w:position w:val="1"/>
          <w:sz w:val="9"/>
        </w:rPr>
        <w:t>i</w:t>
      </w:r>
      <w:r>
        <w:rPr>
          <w:i/>
          <w:spacing w:val="-1"/>
          <w:w w:val="105"/>
          <w:position w:val="1"/>
          <w:sz w:val="9"/>
        </w:rPr>
        <w:t> </w:t>
      </w:r>
      <w:r>
        <w:rPr>
          <w:rFonts w:ascii="Symbol" w:hAnsi="Symbol"/>
          <w:spacing w:val="-5"/>
          <w:w w:val="105"/>
          <w:position w:val="1"/>
          <w:sz w:val="15"/>
        </w:rPr>
        <w:t></w:t>
      </w:r>
      <w:r>
        <w:rPr>
          <w:rFonts w:ascii="Symbol" w:hAnsi="Symbol"/>
          <w:spacing w:val="-5"/>
          <w:w w:val="105"/>
          <w:position w:val="6"/>
          <w:sz w:val="15"/>
        </w:rPr>
        <w:t></w:t>
      </w:r>
      <w:r>
        <w:rPr>
          <w:rFonts w:ascii="Symbol" w:hAnsi="Symbol"/>
          <w:spacing w:val="-5"/>
          <w:w w:val="105"/>
          <w:sz w:val="15"/>
        </w:rPr>
        <w:t></w:t>
      </w:r>
    </w:p>
    <w:p>
      <w:pPr>
        <w:spacing w:after="0"/>
        <w:jc w:val="left"/>
        <w:rPr>
          <w:rFonts w:ascii="Symbol" w:hAnsi="Symbol"/>
          <w:sz w:val="15"/>
        </w:rPr>
        <w:sectPr>
          <w:type w:val="continuous"/>
          <w:pgSz w:w="10890" w:h="14860"/>
          <w:pgMar w:header="713" w:footer="0" w:top="780" w:bottom="280" w:left="460" w:right="1000"/>
          <w:cols w:num="2" w:equalWidth="0">
            <w:col w:w="4326" w:space="40"/>
            <w:col w:w="5064"/>
          </w:cols>
        </w:sectPr>
      </w:pPr>
    </w:p>
    <w:p>
      <w:pPr>
        <w:pStyle w:val="ListParagraph"/>
        <w:numPr>
          <w:ilvl w:val="0"/>
          <w:numId w:val="2"/>
        </w:numPr>
        <w:tabs>
          <w:tab w:pos="873" w:val="left" w:leader="none"/>
        </w:tabs>
        <w:spacing w:line="240" w:lineRule="auto" w:before="20" w:after="0"/>
        <w:ind w:left="873" w:right="0" w:hanging="282"/>
        <w:jc w:val="left"/>
        <w:rPr>
          <w:sz w:val="20"/>
        </w:rPr>
      </w:pPr>
      <w:r>
        <w:rPr>
          <w:sz w:val="20"/>
        </w:rPr>
        <w:t>Input</w:t>
      </w:r>
      <w:r>
        <w:rPr>
          <w:spacing w:val="-6"/>
          <w:sz w:val="20"/>
        </w:rPr>
        <w:t> </w:t>
      </w:r>
      <w:r>
        <w:rPr>
          <w:sz w:val="20"/>
        </w:rPr>
        <w:t>resistance</w:t>
      </w:r>
      <w:r>
        <w:rPr>
          <w:spacing w:val="-6"/>
          <w:sz w:val="20"/>
        </w:rPr>
        <w:t> </w:t>
      </w:r>
      <w:r>
        <w:rPr>
          <w:sz w:val="20"/>
        </w:rPr>
        <w:t>of</w:t>
      </w:r>
      <w:r>
        <w:rPr>
          <w:spacing w:val="-8"/>
          <w:sz w:val="20"/>
        </w:rPr>
        <w:t> </w:t>
      </w:r>
      <w:r>
        <w:rPr>
          <w:sz w:val="20"/>
        </w:rPr>
        <w:t>negative</w:t>
      </w:r>
      <w:r>
        <w:rPr>
          <w:spacing w:val="-6"/>
          <w:sz w:val="20"/>
        </w:rPr>
        <w:t> </w:t>
      </w:r>
      <w:r>
        <w:rPr>
          <w:sz w:val="20"/>
        </w:rPr>
        <w:t>feedback</w:t>
      </w:r>
      <w:r>
        <w:rPr>
          <w:spacing w:val="-7"/>
          <w:sz w:val="20"/>
        </w:rPr>
        <w:t> </w:t>
      </w:r>
      <w:r>
        <w:rPr>
          <w:sz w:val="20"/>
        </w:rPr>
        <w:t>in</w:t>
      </w:r>
      <w:r>
        <w:rPr>
          <w:spacing w:val="-8"/>
          <w:sz w:val="20"/>
        </w:rPr>
        <w:t> </w:t>
      </w:r>
      <w:r>
        <w:rPr>
          <w:sz w:val="20"/>
        </w:rPr>
        <w:t>parallel</w:t>
      </w:r>
      <w:r>
        <w:rPr>
          <w:spacing w:val="-6"/>
          <w:sz w:val="20"/>
        </w:rPr>
        <w:t> </w:t>
      </w:r>
      <w:r>
        <w:rPr>
          <w:spacing w:val="-2"/>
          <w:sz w:val="20"/>
        </w:rPr>
        <w:t>connection</w:t>
      </w:r>
    </w:p>
    <w:p>
      <w:pPr>
        <w:tabs>
          <w:tab w:pos="1053" w:val="left" w:leader="none"/>
          <w:tab w:pos="1778" w:val="left" w:leader="none"/>
        </w:tabs>
        <w:spacing w:line="115" w:lineRule="auto" w:before="30"/>
        <w:ind w:left="125" w:right="0" w:firstLine="0"/>
        <w:jc w:val="center"/>
        <w:rPr>
          <w:i/>
          <w:sz w:val="8"/>
        </w:rPr>
      </w:pPr>
      <w:r>
        <w:rPr/>
        <mc:AlternateContent>
          <mc:Choice Requires="wps">
            <w:drawing>
              <wp:anchor distT="0" distB="0" distL="0" distR="0" allowOverlap="1" layoutInCell="1" locked="0" behindDoc="0" simplePos="0" relativeHeight="15735296">
                <wp:simplePos x="0" y="0"/>
                <wp:positionH relativeFrom="page">
                  <wp:posOffset>2852276</wp:posOffset>
                </wp:positionH>
                <wp:positionV relativeFrom="paragraph">
                  <wp:posOffset>128214</wp:posOffset>
                </wp:positionV>
                <wp:extent cx="30480" cy="609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0480" cy="60960"/>
                        </a:xfrm>
                        <a:prstGeom prst="rect">
                          <a:avLst/>
                        </a:prstGeom>
                      </wps:spPr>
                      <wps:txbx>
                        <w:txbxContent>
                          <w:p>
                            <w:pPr>
                              <w:spacing w:before="2"/>
                              <w:ind w:left="0" w:right="0" w:firstLine="0"/>
                              <w:jc w:val="left"/>
                              <w:rPr>
                                <w:i/>
                                <w:sz w:val="8"/>
                              </w:rPr>
                            </w:pPr>
                            <w:r>
                              <w:rPr>
                                <w:i/>
                                <w:spacing w:val="-5"/>
                                <w:w w:val="105"/>
                                <w:sz w:val="8"/>
                              </w:rPr>
                              <w:t>if</w:t>
                            </w:r>
                          </w:p>
                        </w:txbxContent>
                      </wps:txbx>
                      <wps:bodyPr wrap="square" lIns="0" tIns="0" rIns="0" bIns="0" rtlCol="0">
                        <a:noAutofit/>
                      </wps:bodyPr>
                    </wps:wsp>
                  </a:graphicData>
                </a:graphic>
              </wp:anchor>
            </w:drawing>
          </mc:Choice>
          <mc:Fallback>
            <w:pict>
              <v:shape style="position:absolute;margin-left:224.58873pt;margin-top:10.095618pt;width:2.4pt;height:4.8pt;mso-position-horizontal-relative:page;mso-position-vertical-relative:paragraph;z-index:15735296" type="#_x0000_t202" id="docshape10" filled="false" stroked="false">
                <v:textbox inset="0,0,0,0">
                  <w:txbxContent>
                    <w:p>
                      <w:pPr>
                        <w:spacing w:before="2"/>
                        <w:ind w:left="0" w:right="0" w:firstLine="0"/>
                        <w:jc w:val="left"/>
                        <w:rPr>
                          <w:i/>
                          <w:sz w:val="8"/>
                        </w:rPr>
                      </w:pPr>
                      <w:r>
                        <w:rPr>
                          <w:i/>
                          <w:spacing w:val="-5"/>
                          <w:w w:val="105"/>
                          <w:sz w:val="8"/>
                        </w:rPr>
                        <w:t>if</w:t>
                      </w:r>
                    </w:p>
                  </w:txbxContent>
                </v:textbox>
                <w10:wrap type="none"/>
              </v:shape>
            </w:pict>
          </mc:Fallback>
        </mc:AlternateContent>
      </w:r>
      <w:r>
        <w:rPr>
          <w:i/>
          <w:position w:val="-9"/>
          <w:sz w:val="15"/>
        </w:rPr>
        <w:t>R</w:t>
      </w:r>
      <w:r>
        <w:rPr>
          <w:i/>
          <w:spacing w:val="69"/>
          <w:position w:val="-9"/>
          <w:sz w:val="15"/>
        </w:rPr>
        <w:t> </w:t>
      </w:r>
      <w:r>
        <w:rPr>
          <w:rFonts w:ascii="Symbol" w:hAnsi="Symbol"/>
          <w:position w:val="-9"/>
          <w:sz w:val="15"/>
        </w:rPr>
        <w:t></w:t>
      </w:r>
      <w:r>
        <w:rPr>
          <w:spacing w:val="-2"/>
          <w:position w:val="-9"/>
          <w:sz w:val="15"/>
        </w:rPr>
        <w:t> </w:t>
      </w:r>
      <w:r>
        <w:rPr>
          <w:i/>
          <w:sz w:val="15"/>
          <w:u w:val="single"/>
        </w:rPr>
        <w:tab/>
      </w:r>
      <w:r>
        <w:rPr>
          <w:i/>
          <w:spacing w:val="-5"/>
          <w:sz w:val="15"/>
          <w:u w:val="single"/>
        </w:rPr>
        <w:t>R</w:t>
      </w:r>
      <w:r>
        <w:rPr>
          <w:i/>
          <w:spacing w:val="-5"/>
          <w:position w:val="-3"/>
          <w:sz w:val="8"/>
          <w:u w:val="single"/>
        </w:rPr>
        <w:t>i</w:t>
      </w:r>
      <w:r>
        <w:rPr>
          <w:i/>
          <w:position w:val="-3"/>
          <w:sz w:val="8"/>
          <w:u w:val="single"/>
        </w:rPr>
        <w:tab/>
      </w:r>
    </w:p>
    <w:p>
      <w:pPr>
        <w:tabs>
          <w:tab w:pos="1709" w:val="left" w:leader="none"/>
        </w:tabs>
        <w:spacing w:line="88" w:lineRule="exact" w:before="0"/>
        <w:ind w:left="443" w:right="0" w:firstLine="0"/>
        <w:jc w:val="center"/>
        <w:rPr>
          <w:rFonts w:ascii="Symbol" w:hAnsi="Symbol"/>
          <w:sz w:val="15"/>
        </w:rPr>
      </w:pPr>
      <w:r>
        <w:rPr/>
        <mc:AlternateContent>
          <mc:Choice Requires="wps">
            <w:drawing>
              <wp:anchor distT="0" distB="0" distL="0" distR="0" allowOverlap="1" layoutInCell="1" locked="0" behindDoc="1" simplePos="0" relativeHeight="487347712">
                <wp:simplePos x="0" y="0"/>
                <wp:positionH relativeFrom="page">
                  <wp:posOffset>3621748</wp:posOffset>
                </wp:positionH>
                <wp:positionV relativeFrom="paragraph">
                  <wp:posOffset>15020</wp:posOffset>
                </wp:positionV>
                <wp:extent cx="139700" cy="19494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9700" cy="194945"/>
                        </a:xfrm>
                        <a:custGeom>
                          <a:avLst/>
                          <a:gdLst/>
                          <a:ahLst/>
                          <a:cxnLst/>
                          <a:rect l="l" t="t" r="r" b="b"/>
                          <a:pathLst>
                            <a:path w="139700" h="194945">
                              <a:moveTo>
                                <a:pt x="139102" y="0"/>
                              </a:moveTo>
                              <a:lnTo>
                                <a:pt x="0" y="194658"/>
                              </a:lnTo>
                            </a:path>
                          </a:pathLst>
                        </a:custGeom>
                        <a:ln w="2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296.130004pt,1.18275pt" to="285.177063pt,16.510178pt" stroked="true" strokeweight=".168926pt" strokecolor="#000000">
                <v:stroke dashstyle="solid"/>
                <w10:wrap type="none"/>
              </v:line>
            </w:pict>
          </mc:Fallback>
        </mc:AlternateContent>
      </w:r>
      <w:r>
        <w:rPr>
          <w:rFonts w:ascii="Symbol" w:hAnsi="Symbol"/>
          <w:spacing w:val="-2"/>
          <w:sz w:val="19"/>
        </w:rPr>
        <w:t></w:t>
      </w:r>
      <w:r>
        <w:rPr>
          <w:spacing w:val="-2"/>
          <w:position w:val="1"/>
          <w:sz w:val="15"/>
        </w:rPr>
        <w:t>1</w:t>
      </w:r>
      <w:r>
        <w:rPr>
          <w:rFonts w:ascii="Symbol" w:hAnsi="Symbol"/>
          <w:spacing w:val="-2"/>
          <w:position w:val="1"/>
          <w:sz w:val="15"/>
        </w:rPr>
        <w:t></w:t>
      </w:r>
      <w:r>
        <w:rPr>
          <w:spacing w:val="-8"/>
          <w:position w:val="1"/>
          <w:sz w:val="15"/>
        </w:rPr>
        <w:t> </w:t>
      </w:r>
      <w:r>
        <w:rPr>
          <w:i/>
          <w:spacing w:val="-2"/>
          <w:position w:val="1"/>
          <w:sz w:val="15"/>
        </w:rPr>
        <w:t>AF</w:t>
      </w:r>
      <w:r>
        <w:rPr>
          <w:i/>
          <w:spacing w:val="-13"/>
          <w:position w:val="1"/>
          <w:sz w:val="15"/>
        </w:rPr>
        <w:t> </w:t>
      </w:r>
      <w:r>
        <w:rPr>
          <w:rFonts w:ascii="Symbol" w:hAnsi="Symbol"/>
          <w:spacing w:val="-2"/>
          <w:sz w:val="19"/>
        </w:rPr>
        <w:t></w:t>
      </w:r>
      <w:r>
        <w:rPr>
          <w:spacing w:val="-24"/>
          <w:sz w:val="19"/>
        </w:rPr>
        <w:t> </w:t>
      </w:r>
      <w:r>
        <w:rPr>
          <w:rFonts w:ascii="Symbol" w:hAnsi="Symbol"/>
          <w:spacing w:val="-2"/>
          <w:position w:val="1"/>
          <w:sz w:val="15"/>
        </w:rPr>
        <w:t></w:t>
      </w:r>
      <w:r>
        <w:rPr>
          <w:spacing w:val="-4"/>
          <w:position w:val="1"/>
          <w:sz w:val="15"/>
        </w:rPr>
        <w:t> </w:t>
      </w:r>
      <w:r>
        <w:rPr>
          <w:i/>
          <w:spacing w:val="-2"/>
          <w:position w:val="1"/>
          <w:sz w:val="15"/>
        </w:rPr>
        <w:t>AF</w:t>
      </w:r>
      <w:r>
        <w:rPr>
          <w:i/>
          <w:spacing w:val="-7"/>
          <w:position w:val="1"/>
          <w:sz w:val="15"/>
        </w:rPr>
        <w:t> </w:t>
      </w:r>
      <w:r>
        <w:rPr>
          <w:rFonts w:ascii="Symbol" w:hAnsi="Symbol"/>
          <w:spacing w:val="-2"/>
          <w:position w:val="8"/>
          <w:sz w:val="15"/>
        </w:rPr>
        <w:t></w:t>
      </w:r>
      <w:r>
        <w:rPr>
          <w:spacing w:val="-12"/>
          <w:position w:val="8"/>
          <w:sz w:val="15"/>
        </w:rPr>
        <w:t> </w:t>
      </w:r>
      <w:r>
        <w:rPr>
          <w:i/>
          <w:spacing w:val="-10"/>
          <w:position w:val="9"/>
          <w:sz w:val="15"/>
        </w:rPr>
        <w:t>R</w:t>
      </w:r>
      <w:r>
        <w:rPr>
          <w:i/>
          <w:position w:val="9"/>
          <w:sz w:val="15"/>
        </w:rPr>
        <w:tab/>
      </w:r>
      <w:r>
        <w:rPr>
          <w:rFonts w:ascii="Symbol" w:hAnsi="Symbol"/>
          <w:spacing w:val="-10"/>
          <w:position w:val="8"/>
          <w:sz w:val="15"/>
        </w:rPr>
        <w:t></w:t>
      </w:r>
    </w:p>
    <w:p>
      <w:pPr>
        <w:tabs>
          <w:tab w:pos="1709" w:val="left" w:leader="none"/>
        </w:tabs>
        <w:spacing w:line="137" w:lineRule="exact" w:before="0"/>
        <w:ind w:left="1307" w:right="0" w:firstLine="0"/>
        <w:jc w:val="center"/>
        <w:rPr>
          <w:rFonts w:ascii="Symbol" w:hAnsi="Symbol"/>
          <w:sz w:val="15"/>
        </w:rPr>
      </w:pPr>
      <w:r>
        <w:rPr/>
        <mc:AlternateContent>
          <mc:Choice Requires="wps">
            <w:drawing>
              <wp:anchor distT="0" distB="0" distL="0" distR="0" allowOverlap="1" layoutInCell="1" locked="0" behindDoc="1" simplePos="0" relativeHeight="487348224">
                <wp:simplePos x="0" y="0"/>
                <wp:positionH relativeFrom="page">
                  <wp:posOffset>3701428</wp:posOffset>
                </wp:positionH>
                <wp:positionV relativeFrom="paragraph">
                  <wp:posOffset>45039</wp:posOffset>
                </wp:positionV>
                <wp:extent cx="57785" cy="10477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7785" cy="104775"/>
                        </a:xfrm>
                        <a:prstGeom prst="rect">
                          <a:avLst/>
                        </a:prstGeom>
                      </wps:spPr>
                      <wps:txbx>
                        <w:txbxContent>
                          <w:p>
                            <w:pPr>
                              <w:spacing w:line="165" w:lineRule="exact" w:before="0"/>
                              <w:ind w:left="0" w:right="0" w:firstLine="0"/>
                              <w:jc w:val="left"/>
                              <w:rPr>
                                <w:i/>
                                <w:sz w:val="15"/>
                              </w:rPr>
                            </w:pPr>
                            <w:r>
                              <w:rPr>
                                <w:i/>
                                <w:spacing w:val="-12"/>
                                <w:sz w:val="15"/>
                              </w:rPr>
                              <w:t>R</w:t>
                            </w:r>
                          </w:p>
                        </w:txbxContent>
                      </wps:txbx>
                      <wps:bodyPr wrap="square" lIns="0" tIns="0" rIns="0" bIns="0" rtlCol="0">
                        <a:noAutofit/>
                      </wps:bodyPr>
                    </wps:wsp>
                  </a:graphicData>
                </a:graphic>
              </wp:anchor>
            </w:drawing>
          </mc:Choice>
          <mc:Fallback>
            <w:pict>
              <v:shape style="position:absolute;margin-left:291.45108pt;margin-top:3.546455pt;width:4.55pt;height:8.25pt;mso-position-horizontal-relative:page;mso-position-vertical-relative:paragraph;z-index:-15968256" type="#_x0000_t202" id="docshape11" filled="false" stroked="false">
                <v:textbox inset="0,0,0,0">
                  <w:txbxContent>
                    <w:p>
                      <w:pPr>
                        <w:spacing w:line="165" w:lineRule="exact" w:before="0"/>
                        <w:ind w:left="0" w:right="0" w:firstLine="0"/>
                        <w:jc w:val="left"/>
                        <w:rPr>
                          <w:i/>
                          <w:sz w:val="15"/>
                        </w:rPr>
                      </w:pPr>
                      <w:r>
                        <w:rPr>
                          <w:i/>
                          <w:spacing w:val="-12"/>
                          <w:sz w:val="15"/>
                        </w:rPr>
                        <w:t>R</w:t>
                      </w:r>
                    </w:p>
                  </w:txbxContent>
                </v:textbox>
                <w10:wrap type="none"/>
              </v:shape>
            </w:pict>
          </mc:Fallback>
        </mc:AlternateContent>
      </w:r>
      <w:r>
        <w:rPr>
          <w:rFonts w:ascii="Symbol" w:hAnsi="Symbol"/>
          <w:sz w:val="15"/>
        </w:rPr>
        <w:t></w:t>
      </w:r>
      <w:r>
        <w:rPr>
          <w:spacing w:val="69"/>
          <w:sz w:val="15"/>
        </w:rPr>
        <w:t> </w:t>
      </w:r>
      <w:r>
        <w:rPr>
          <w:i/>
          <w:spacing w:val="-10"/>
          <w:position w:val="6"/>
          <w:sz w:val="8"/>
        </w:rPr>
        <w:t>i</w:t>
      </w:r>
      <w:r>
        <w:rPr>
          <w:i/>
          <w:position w:val="6"/>
          <w:sz w:val="8"/>
        </w:rPr>
        <w:tab/>
      </w:r>
      <w:r>
        <w:rPr>
          <w:rFonts w:ascii="Symbol" w:hAnsi="Symbol"/>
          <w:spacing w:val="-10"/>
          <w:sz w:val="15"/>
        </w:rPr>
        <w:t></w:t>
      </w:r>
    </w:p>
    <w:p>
      <w:pPr>
        <w:tabs>
          <w:tab w:pos="1626" w:val="left" w:leader="none"/>
        </w:tabs>
        <w:spacing w:line="138" w:lineRule="exact" w:before="0"/>
        <w:ind w:left="1307" w:right="0" w:firstLine="0"/>
        <w:jc w:val="center"/>
        <w:rPr>
          <w:rFonts w:ascii="Symbol" w:hAnsi="Symbol"/>
          <w:sz w:val="15"/>
        </w:rPr>
      </w:pPr>
      <w:r>
        <w:rPr>
          <w:rFonts w:ascii="Symbol" w:hAnsi="Symbol"/>
          <w:spacing w:val="-10"/>
          <w:sz w:val="15"/>
        </w:rPr>
        <w:t></w:t>
      </w:r>
      <w:r>
        <w:rPr>
          <w:sz w:val="15"/>
        </w:rPr>
        <w:tab/>
      </w:r>
      <w:r>
        <w:rPr>
          <w:i/>
          <w:sz w:val="8"/>
        </w:rPr>
        <w:t>S</w:t>
      </w:r>
      <w:r>
        <w:rPr>
          <w:i/>
          <w:spacing w:val="21"/>
          <w:sz w:val="8"/>
        </w:rPr>
        <w:t> </w:t>
      </w:r>
      <w:r>
        <w:rPr>
          <w:rFonts w:ascii="Symbol" w:hAnsi="Symbol"/>
          <w:spacing w:val="-10"/>
          <w:sz w:val="15"/>
        </w:rPr>
        <w:t></w:t>
      </w:r>
    </w:p>
    <w:p>
      <w:pPr>
        <w:pStyle w:val="BodyText"/>
        <w:spacing w:line="249" w:lineRule="auto" w:before="22"/>
        <w:ind w:left="353" w:right="192"/>
      </w:pPr>
      <w:r>
        <w:rPr/>
        <w:t>In these formulas, </w:t>
      </w:r>
      <w:r>
        <w:rPr>
          <w:i/>
        </w:rPr>
        <w:t>A </w:t>
      </w:r>
      <w:r>
        <w:rPr/>
        <w:t>refers to the open-loop gain of amplifier circuit and </w:t>
      </w:r>
      <w:r>
        <w:rPr>
          <w:i/>
        </w:rPr>
        <w:t>F </w:t>
      </w:r>
      <w:r>
        <w:rPr/>
        <w:t>refers to the closed-loop feedback factor. They have different dimensions in each formula. R</w:t>
      </w:r>
      <w:r>
        <w:rPr>
          <w:vertAlign w:val="subscript"/>
        </w:rPr>
        <w:t>o</w:t>
      </w:r>
      <w:r>
        <w:rPr>
          <w:vertAlign w:val="baseline"/>
        </w:rPr>
        <w:t> refers to the original open-loop output resistance and R</w:t>
      </w:r>
      <w:r>
        <w:rPr>
          <w:vertAlign w:val="subscript"/>
        </w:rPr>
        <w:t>i</w:t>
      </w:r>
      <w:r>
        <w:rPr>
          <w:vertAlign w:val="baseline"/>
        </w:rPr>
        <w:t> refers to the original open-loop input resistance. </w:t>
      </w:r>
      <w:r>
        <w:rPr>
          <w:i/>
          <w:vertAlign w:val="baseline"/>
        </w:rPr>
        <w:t>R</w:t>
      </w:r>
      <w:r>
        <w:rPr>
          <w:i/>
          <w:vertAlign w:val="subscript"/>
        </w:rPr>
        <w:t>L</w:t>
      </w:r>
      <w:r>
        <w:rPr>
          <w:i/>
          <w:vertAlign w:val="baseline"/>
        </w:rPr>
        <w:t> </w:t>
      </w:r>
      <w:r>
        <w:rPr>
          <w:vertAlign w:val="baseline"/>
        </w:rPr>
        <w:t>is the external load resistance of output and </w:t>
      </w:r>
      <w:r>
        <w:rPr>
          <w:i/>
          <w:vertAlign w:val="baseline"/>
        </w:rPr>
        <w:t>R</w:t>
      </w:r>
      <w:r>
        <w:rPr>
          <w:i/>
          <w:vertAlign w:val="subscript"/>
        </w:rPr>
        <w:t>S</w:t>
      </w:r>
      <w:r>
        <w:rPr>
          <w:i/>
          <w:vertAlign w:val="baseline"/>
        </w:rPr>
        <w:t> </w:t>
      </w:r>
      <w:r>
        <w:rPr>
          <w:vertAlign w:val="baseline"/>
        </w:rPr>
        <w:t>refers to the external signal source resistance of input (shown in Figure 1).</w:t>
      </w:r>
    </w:p>
    <w:p>
      <w:pPr>
        <w:pStyle w:val="BodyText"/>
        <w:spacing w:line="189" w:lineRule="auto"/>
        <w:ind w:left="353" w:right="193"/>
      </w:pPr>
      <w:r>
        <w:rPr/>
        <w:t>The group of formula is established in condition that the external parameter </w:t>
      </w:r>
      <w:r>
        <w:rPr>
          <w:i/>
          <w:position w:val="2"/>
          <w:sz w:val="23"/>
        </w:rPr>
        <w:t>R</w:t>
      </w:r>
      <w:r>
        <w:rPr>
          <w:i/>
          <w:position w:val="-3"/>
          <w:sz w:val="13"/>
        </w:rPr>
        <w:t>L </w:t>
      </w:r>
      <w:r>
        <w:rPr/>
        <w:t>or</w:t>
      </w:r>
      <w:r>
        <w:rPr>
          <w:spacing w:val="-2"/>
        </w:rPr>
        <w:t> </w:t>
      </w:r>
      <w:r>
        <w:rPr>
          <w:i/>
          <w:position w:val="2"/>
          <w:sz w:val="23"/>
        </w:rPr>
        <w:t>R</w:t>
      </w:r>
      <w:r>
        <w:rPr>
          <w:i/>
          <w:position w:val="-3"/>
          <w:sz w:val="13"/>
        </w:rPr>
        <w:t>S </w:t>
      </w:r>
      <w:r>
        <w:rPr/>
        <w:t>changes. For the classic</w:t>
      </w:r>
      <w:r>
        <w:rPr>
          <w:spacing w:val="26"/>
        </w:rPr>
        <w:t> </w:t>
      </w:r>
      <w:r>
        <w:rPr/>
        <w:t>formulas</w:t>
      </w:r>
      <w:r>
        <w:rPr>
          <w:spacing w:val="27"/>
        </w:rPr>
        <w:t> </w:t>
      </w:r>
      <w:r>
        <w:rPr/>
        <w:t>which</w:t>
      </w:r>
      <w:r>
        <w:rPr>
          <w:spacing w:val="24"/>
        </w:rPr>
        <w:t> </w:t>
      </w:r>
      <w:r>
        <w:rPr/>
        <w:t>people</w:t>
      </w:r>
      <w:r>
        <w:rPr>
          <w:spacing w:val="26"/>
        </w:rPr>
        <w:t> </w:t>
      </w:r>
      <w:r>
        <w:rPr/>
        <w:t>are</w:t>
      </w:r>
      <w:r>
        <w:rPr>
          <w:spacing w:val="26"/>
        </w:rPr>
        <w:t> </w:t>
      </w:r>
      <w:r>
        <w:rPr/>
        <w:t>familiar</w:t>
      </w:r>
      <w:r>
        <w:rPr>
          <w:spacing w:val="28"/>
        </w:rPr>
        <w:t> </w:t>
      </w:r>
      <w:r>
        <w:rPr/>
        <w:t>with,</w:t>
      </w:r>
      <w:r>
        <w:rPr>
          <w:spacing w:val="26"/>
        </w:rPr>
        <w:t> </w:t>
      </w:r>
      <w:r>
        <w:rPr/>
        <w:t>they</w:t>
      </w:r>
      <w:r>
        <w:rPr>
          <w:spacing w:val="22"/>
        </w:rPr>
        <w:t> </w:t>
      </w:r>
      <w:r>
        <w:rPr/>
        <w:t>can</w:t>
      </w:r>
      <w:r>
        <w:rPr>
          <w:spacing w:val="26"/>
        </w:rPr>
        <w:t> </w:t>
      </w:r>
      <w:r>
        <w:rPr/>
        <w:t>be</w:t>
      </w:r>
      <w:r>
        <w:rPr>
          <w:spacing w:val="24"/>
        </w:rPr>
        <w:t> </w:t>
      </w:r>
      <w:r>
        <w:rPr/>
        <w:t>deduced</w:t>
      </w:r>
      <w:r>
        <w:rPr>
          <w:spacing w:val="27"/>
        </w:rPr>
        <w:t> </w:t>
      </w:r>
      <w:r>
        <w:rPr/>
        <w:t>from</w:t>
      </w:r>
      <w:r>
        <w:rPr>
          <w:spacing w:val="22"/>
        </w:rPr>
        <w:t> </w:t>
      </w:r>
      <w:r>
        <w:rPr/>
        <w:t>this</w:t>
      </w:r>
      <w:r>
        <w:rPr>
          <w:spacing w:val="25"/>
        </w:rPr>
        <w:t> </w:t>
      </w:r>
      <w:r>
        <w:rPr/>
        <w:t>group</w:t>
      </w:r>
      <w:r>
        <w:rPr>
          <w:spacing w:val="29"/>
        </w:rPr>
        <w:t> </w:t>
      </w:r>
      <w:r>
        <w:rPr/>
        <w:t>of</w:t>
      </w:r>
      <w:r>
        <w:rPr>
          <w:spacing w:val="24"/>
        </w:rPr>
        <w:t> </w:t>
      </w:r>
      <w:r>
        <w:rPr/>
        <w:t>formula</w:t>
      </w:r>
      <w:r>
        <w:rPr>
          <w:spacing w:val="26"/>
        </w:rPr>
        <w:t> </w:t>
      </w:r>
      <w:r>
        <w:rPr/>
        <w:t>(</w:t>
      </w:r>
      <w:r>
        <w:rPr>
          <w:spacing w:val="-3"/>
        </w:rPr>
        <w:t> </w:t>
      </w:r>
      <w:r>
        <w:rPr>
          <w:i/>
          <w:position w:val="2"/>
          <w:sz w:val="23"/>
        </w:rPr>
        <w:t>R</w:t>
      </w:r>
      <w:r>
        <w:rPr>
          <w:i/>
          <w:position w:val="-3"/>
          <w:sz w:val="13"/>
        </w:rPr>
        <w:t>L </w:t>
      </w:r>
      <w:r>
        <w:rPr/>
        <w:t>and </w:t>
      </w:r>
      <w:r>
        <w:rPr>
          <w:i/>
          <w:position w:val="2"/>
          <w:sz w:val="23"/>
        </w:rPr>
        <w:t>R</w:t>
      </w:r>
      <w:r>
        <w:rPr>
          <w:i/>
          <w:position w:val="-3"/>
          <w:sz w:val="13"/>
        </w:rPr>
        <w:t>S</w:t>
      </w:r>
      <w:r>
        <w:rPr>
          <w:i/>
          <w:spacing w:val="19"/>
          <w:position w:val="-3"/>
          <w:sz w:val="13"/>
        </w:rPr>
        <w:t> </w:t>
      </w:r>
      <w:r>
        <w:rPr/>
        <w:t>are</w:t>
      </w:r>
      <w:r>
        <w:rPr>
          <w:spacing w:val="37"/>
        </w:rPr>
        <w:t> </w:t>
      </w:r>
      <w:r>
        <w:rPr/>
        <w:t>0</w:t>
      </w:r>
      <w:r>
        <w:rPr>
          <w:spacing w:val="37"/>
        </w:rPr>
        <w:t> </w:t>
      </w:r>
      <w:r>
        <w:rPr/>
        <w:t>or∞)</w:t>
      </w:r>
      <w:r>
        <w:rPr>
          <w:vertAlign w:val="superscript"/>
        </w:rPr>
        <w:t>[1]</w:t>
      </w:r>
      <w:r>
        <w:rPr>
          <w:vertAlign w:val="baseline"/>
        </w:rPr>
        <w:t>.</w:t>
      </w:r>
      <w:r>
        <w:rPr>
          <w:spacing w:val="36"/>
          <w:vertAlign w:val="baseline"/>
        </w:rPr>
        <w:t> </w:t>
      </w:r>
      <w:r>
        <w:rPr>
          <w:vertAlign w:val="baseline"/>
        </w:rPr>
        <w:t>Compared</w:t>
      </w:r>
      <w:r>
        <w:rPr>
          <w:spacing w:val="40"/>
          <w:vertAlign w:val="baseline"/>
        </w:rPr>
        <w:t> </w:t>
      </w:r>
      <w:r>
        <w:rPr>
          <w:vertAlign w:val="baseline"/>
        </w:rPr>
        <w:t>with</w:t>
      </w:r>
      <w:r>
        <w:rPr>
          <w:spacing w:val="37"/>
          <w:vertAlign w:val="baseline"/>
        </w:rPr>
        <w:t> </w:t>
      </w:r>
      <w:r>
        <w:rPr>
          <w:vertAlign w:val="baseline"/>
        </w:rPr>
        <w:t>the</w:t>
      </w:r>
      <w:r>
        <w:rPr>
          <w:spacing w:val="36"/>
          <w:vertAlign w:val="baseline"/>
        </w:rPr>
        <w:t> </w:t>
      </w:r>
      <w:r>
        <w:rPr>
          <w:vertAlign w:val="baseline"/>
        </w:rPr>
        <w:t>new</w:t>
      </w:r>
      <w:r>
        <w:rPr>
          <w:spacing w:val="34"/>
          <w:vertAlign w:val="baseline"/>
        </w:rPr>
        <w:t> </w:t>
      </w:r>
      <w:r>
        <w:rPr>
          <w:vertAlign w:val="baseline"/>
        </w:rPr>
        <w:t>formulas</w:t>
      </w:r>
      <w:r>
        <w:rPr>
          <w:spacing w:val="35"/>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old</w:t>
      </w:r>
      <w:r>
        <w:rPr>
          <w:spacing w:val="36"/>
          <w:vertAlign w:val="baseline"/>
        </w:rPr>
        <w:t> </w:t>
      </w:r>
      <w:r>
        <w:rPr>
          <w:vertAlign w:val="baseline"/>
        </w:rPr>
        <w:t>formulas,</w:t>
      </w:r>
      <w:r>
        <w:rPr>
          <w:spacing w:val="36"/>
          <w:vertAlign w:val="baseline"/>
        </w:rPr>
        <w:t> </w:t>
      </w:r>
      <w:r>
        <w:rPr>
          <w:vertAlign w:val="baseline"/>
        </w:rPr>
        <w:t>it</w:t>
      </w:r>
      <w:r>
        <w:rPr>
          <w:spacing w:val="36"/>
          <w:vertAlign w:val="baseline"/>
        </w:rPr>
        <w:t> </w:t>
      </w:r>
      <w:r>
        <w:rPr>
          <w:vertAlign w:val="baseline"/>
        </w:rPr>
        <w:t>is</w:t>
      </w:r>
      <w:r>
        <w:rPr>
          <w:spacing w:val="35"/>
          <w:vertAlign w:val="baseline"/>
        </w:rPr>
        <w:t> </w:t>
      </w:r>
      <w:r>
        <w:rPr>
          <w:vertAlign w:val="baseline"/>
        </w:rPr>
        <w:t>found</w:t>
      </w:r>
      <w:r>
        <w:rPr>
          <w:spacing w:val="37"/>
          <w:vertAlign w:val="baseline"/>
        </w:rPr>
        <w:t> </w:t>
      </w:r>
      <w:r>
        <w:rPr>
          <w:vertAlign w:val="baseline"/>
        </w:rPr>
        <w:t>that</w:t>
      </w:r>
      <w:r>
        <w:rPr>
          <w:spacing w:val="39"/>
          <w:vertAlign w:val="baseline"/>
        </w:rPr>
        <w:t> </w:t>
      </w:r>
      <w:r>
        <w:rPr>
          <w:vertAlign w:val="baseline"/>
        </w:rPr>
        <w:t>the</w:t>
      </w:r>
      <w:r>
        <w:rPr>
          <w:spacing w:val="36"/>
          <w:vertAlign w:val="baseline"/>
        </w:rPr>
        <w:t> </w:t>
      </w:r>
      <w:r>
        <w:rPr>
          <w:vertAlign w:val="baseline"/>
        </w:rPr>
        <w:t>changes</w:t>
      </w:r>
      <w:r>
        <w:rPr>
          <w:spacing w:val="36"/>
          <w:vertAlign w:val="baseline"/>
        </w:rPr>
        <w:t> </w:t>
      </w:r>
      <w:r>
        <w:rPr>
          <w:vertAlign w:val="baseline"/>
        </w:rPr>
        <w:t>of</w:t>
      </w:r>
    </w:p>
    <w:p>
      <w:pPr>
        <w:pStyle w:val="BodyText"/>
        <w:spacing w:line="215" w:lineRule="exact"/>
        <w:ind w:left="353" w:firstLine="0"/>
        <w:jc w:val="left"/>
      </w:pPr>
      <w:r>
        <w:rPr/>
        <w:t>external</w:t>
      </w:r>
      <w:r>
        <w:rPr>
          <w:spacing w:val="4"/>
        </w:rPr>
        <w:t> </w:t>
      </w:r>
      <w:r>
        <w:rPr/>
        <w:t>parameters</w:t>
      </w:r>
      <w:r>
        <w:rPr>
          <w:spacing w:val="4"/>
        </w:rPr>
        <w:t> </w:t>
      </w:r>
      <w:r>
        <w:rPr/>
        <w:t>have</w:t>
      </w:r>
      <w:r>
        <w:rPr>
          <w:spacing w:val="3"/>
        </w:rPr>
        <w:t> </w:t>
      </w:r>
      <w:r>
        <w:rPr/>
        <w:t>caused</w:t>
      </w:r>
      <w:r>
        <w:rPr>
          <w:spacing w:val="5"/>
        </w:rPr>
        <w:t> </w:t>
      </w:r>
      <w:r>
        <w:rPr/>
        <w:t>the</w:t>
      </w:r>
      <w:r>
        <w:rPr>
          <w:spacing w:val="4"/>
        </w:rPr>
        <w:t> </w:t>
      </w:r>
      <w:r>
        <w:rPr/>
        <w:t>corresponding</w:t>
      </w:r>
      <w:r>
        <w:rPr>
          <w:spacing w:val="2"/>
        </w:rPr>
        <w:t> </w:t>
      </w:r>
      <w:r>
        <w:rPr/>
        <w:t>changes</w:t>
      </w:r>
      <w:r>
        <w:rPr>
          <w:spacing w:val="5"/>
        </w:rPr>
        <w:t> </w:t>
      </w:r>
      <w:r>
        <w:rPr/>
        <w:t>of</w:t>
      </w:r>
      <w:r>
        <w:rPr>
          <w:spacing w:val="2"/>
        </w:rPr>
        <w:t> </w:t>
      </w:r>
      <w:r>
        <w:rPr/>
        <w:t>internal</w:t>
      </w:r>
      <w:r>
        <w:rPr>
          <w:spacing w:val="4"/>
        </w:rPr>
        <w:t> </w:t>
      </w:r>
      <w:r>
        <w:rPr/>
        <w:t>parameters.</w:t>
      </w:r>
      <w:r>
        <w:rPr>
          <w:spacing w:val="6"/>
        </w:rPr>
        <w:t> </w:t>
      </w:r>
      <w:r>
        <w:rPr/>
        <w:t>And</w:t>
      </w:r>
      <w:r>
        <w:rPr>
          <w:spacing w:val="4"/>
        </w:rPr>
        <w:t> </w:t>
      </w:r>
      <w:r>
        <w:rPr/>
        <w:t>the</w:t>
      </w:r>
      <w:r>
        <w:rPr>
          <w:spacing w:val="4"/>
        </w:rPr>
        <w:t> </w:t>
      </w:r>
      <w:r>
        <w:rPr/>
        <w:t>changes</w:t>
      </w:r>
      <w:r>
        <w:rPr>
          <w:spacing w:val="6"/>
        </w:rPr>
        <w:t> </w:t>
      </w:r>
      <w:r>
        <w:rPr/>
        <w:t>have</w:t>
      </w:r>
      <w:r>
        <w:rPr>
          <w:spacing w:val="4"/>
        </w:rPr>
        <w:t> </w:t>
      </w:r>
      <w:r>
        <w:rPr>
          <w:spacing w:val="-5"/>
        </w:rPr>
        <w:t>the</w:t>
      </w:r>
    </w:p>
    <w:p>
      <w:pPr>
        <w:pStyle w:val="BodyText"/>
        <w:spacing w:before="8"/>
        <w:ind w:left="353" w:firstLine="0"/>
        <w:jc w:val="left"/>
      </w:pPr>
      <w:r>
        <w:rPr/>
        <w:t>nonlinear</w:t>
      </w:r>
      <w:r>
        <w:rPr>
          <w:spacing w:val="-10"/>
        </w:rPr>
        <w:t> </w:t>
      </w:r>
      <w:r>
        <w:rPr/>
        <w:t>“mutation”</w:t>
      </w:r>
      <w:r>
        <w:rPr>
          <w:spacing w:val="-12"/>
        </w:rPr>
        <w:t> </w:t>
      </w:r>
      <w:r>
        <w:rPr>
          <w:spacing w:val="-2"/>
        </w:rPr>
        <w:t>features.</w:t>
      </w:r>
    </w:p>
    <w:p>
      <w:pPr>
        <w:pStyle w:val="BodyText"/>
        <w:ind w:firstLine="0"/>
        <w:jc w:val="left"/>
      </w:pPr>
    </w:p>
    <w:p>
      <w:pPr>
        <w:pStyle w:val="BodyText"/>
        <w:spacing w:before="94"/>
        <w:ind w:firstLine="0"/>
        <w:jc w:val="left"/>
      </w:pPr>
      <w:r>
        <w:rPr/>
        <w:drawing>
          <wp:anchor distT="0" distB="0" distL="0" distR="0" allowOverlap="1" layoutInCell="1" locked="0" behindDoc="1" simplePos="0" relativeHeight="487590912">
            <wp:simplePos x="0" y="0"/>
            <wp:positionH relativeFrom="page">
              <wp:posOffset>1998472</wp:posOffset>
            </wp:positionH>
            <wp:positionV relativeFrom="paragraph">
              <wp:posOffset>221150</wp:posOffset>
            </wp:positionV>
            <wp:extent cx="2811301" cy="173659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2811301" cy="1736598"/>
                    </a:xfrm>
                    <a:prstGeom prst="rect">
                      <a:avLst/>
                    </a:prstGeom>
                  </pic:spPr>
                </pic:pic>
              </a:graphicData>
            </a:graphic>
          </wp:anchor>
        </w:drawing>
      </w:r>
    </w:p>
    <w:p>
      <w:pPr>
        <w:pStyle w:val="BodyText"/>
        <w:ind w:firstLine="0"/>
        <w:jc w:val="left"/>
        <w:rPr>
          <w:sz w:val="16"/>
        </w:rPr>
      </w:pPr>
    </w:p>
    <w:p>
      <w:pPr>
        <w:pStyle w:val="BodyText"/>
        <w:spacing w:before="65"/>
        <w:ind w:firstLine="0"/>
        <w:jc w:val="left"/>
        <w:rPr>
          <w:sz w:val="16"/>
        </w:rPr>
      </w:pPr>
    </w:p>
    <w:p>
      <w:pPr>
        <w:spacing w:before="0"/>
        <w:ind w:left="353" w:right="0" w:firstLine="0"/>
        <w:jc w:val="left"/>
        <w:rPr>
          <w:sz w:val="16"/>
        </w:rPr>
      </w:pPr>
      <w:r>
        <w:rPr>
          <w:sz w:val="16"/>
        </w:rPr>
        <w:t>Fig.1.</w:t>
      </w:r>
      <w:r>
        <w:rPr>
          <w:spacing w:val="-4"/>
          <w:sz w:val="16"/>
        </w:rPr>
        <w:t> </w:t>
      </w:r>
      <w:r>
        <w:rPr>
          <w:sz w:val="16"/>
        </w:rPr>
        <w:t>The</w:t>
      </w:r>
      <w:r>
        <w:rPr>
          <w:spacing w:val="-6"/>
          <w:sz w:val="16"/>
        </w:rPr>
        <w:t> </w:t>
      </w:r>
      <w:r>
        <w:rPr>
          <w:sz w:val="16"/>
        </w:rPr>
        <w:t>feedback</w:t>
      </w:r>
      <w:r>
        <w:rPr>
          <w:spacing w:val="-5"/>
          <w:sz w:val="16"/>
        </w:rPr>
        <w:t> </w:t>
      </w:r>
      <w:r>
        <w:rPr>
          <w:sz w:val="16"/>
        </w:rPr>
        <w:t>block</w:t>
      </w:r>
      <w:r>
        <w:rPr>
          <w:spacing w:val="-5"/>
          <w:sz w:val="16"/>
        </w:rPr>
        <w:t> </w:t>
      </w:r>
      <w:r>
        <w:rPr>
          <w:sz w:val="16"/>
        </w:rPr>
        <w:t>diaF)</w:t>
      </w:r>
      <w:r>
        <w:rPr>
          <w:spacing w:val="-5"/>
          <w:sz w:val="16"/>
        </w:rPr>
        <w:t> </w:t>
      </w:r>
      <w:r>
        <w:rPr>
          <w:sz w:val="16"/>
        </w:rPr>
        <w:t>model</w:t>
      </w:r>
      <w:r>
        <w:rPr>
          <w:spacing w:val="-5"/>
          <w:sz w:val="16"/>
        </w:rPr>
        <w:t> </w:t>
      </w:r>
      <w:r>
        <w:rPr>
          <w:sz w:val="16"/>
        </w:rPr>
        <w:t>adopted</w:t>
      </w:r>
      <w:r>
        <w:rPr>
          <w:spacing w:val="-5"/>
          <w:sz w:val="16"/>
        </w:rPr>
        <w:t> </w:t>
      </w:r>
      <w:r>
        <w:rPr>
          <w:sz w:val="16"/>
        </w:rPr>
        <w:t>by</w:t>
      </w:r>
      <w:r>
        <w:rPr>
          <w:spacing w:val="-7"/>
          <w:sz w:val="16"/>
        </w:rPr>
        <w:t> </w:t>
      </w:r>
      <w:r>
        <w:rPr>
          <w:sz w:val="16"/>
        </w:rPr>
        <w:t>the</w:t>
      </w:r>
      <w:r>
        <w:rPr>
          <w:spacing w:val="-6"/>
          <w:sz w:val="16"/>
        </w:rPr>
        <w:t> </w:t>
      </w:r>
      <w:r>
        <w:rPr>
          <w:sz w:val="16"/>
        </w:rPr>
        <w:t>derivation</w:t>
      </w:r>
      <w:r>
        <w:rPr>
          <w:spacing w:val="-5"/>
          <w:sz w:val="16"/>
        </w:rPr>
        <w:t> </w:t>
      </w:r>
      <w:r>
        <w:rPr>
          <w:sz w:val="16"/>
        </w:rPr>
        <w:t>of</w:t>
      </w:r>
      <w:r>
        <w:rPr>
          <w:spacing w:val="-5"/>
          <w:sz w:val="16"/>
        </w:rPr>
        <w:t> </w:t>
      </w:r>
      <w:r>
        <w:rPr>
          <w:sz w:val="16"/>
        </w:rPr>
        <w:t>new</w:t>
      </w:r>
      <w:r>
        <w:rPr>
          <w:spacing w:val="-6"/>
          <w:sz w:val="16"/>
        </w:rPr>
        <w:t> </w:t>
      </w:r>
      <w:r>
        <w:rPr>
          <w:spacing w:val="-2"/>
          <w:sz w:val="16"/>
        </w:rPr>
        <w:t>formula</w:t>
      </w:r>
    </w:p>
    <w:p>
      <w:pPr>
        <w:spacing w:after="0"/>
        <w:jc w:val="left"/>
        <w:rPr>
          <w:sz w:val="16"/>
        </w:rPr>
        <w:sectPr>
          <w:type w:val="continuous"/>
          <w:pgSz w:w="10890" w:h="14860"/>
          <w:pgMar w:header="713" w:footer="0" w:top="780" w:bottom="280" w:left="460" w:right="1000"/>
        </w:sectPr>
      </w:pPr>
    </w:p>
    <w:p>
      <w:pPr>
        <w:pStyle w:val="BodyText"/>
        <w:spacing w:before="102"/>
        <w:ind w:firstLine="0"/>
        <w:jc w:val="left"/>
      </w:pPr>
    </w:p>
    <w:p>
      <w:pPr>
        <w:pStyle w:val="BodyText"/>
        <w:spacing w:line="249" w:lineRule="auto" w:before="1"/>
        <w:ind w:left="296" w:right="24"/>
        <w:jc w:val="left"/>
      </w:pPr>
      <w:r>
        <w:rPr/>
        <w:t>The</w:t>
      </w:r>
      <w:r>
        <w:rPr>
          <w:spacing w:val="-2"/>
        </w:rPr>
        <w:t> </w:t>
      </w:r>
      <w:r>
        <w:rPr/>
        <w:t>new</w:t>
      </w:r>
      <w:r>
        <w:rPr>
          <w:spacing w:val="-5"/>
        </w:rPr>
        <w:t> </w:t>
      </w:r>
      <w:r>
        <w:rPr/>
        <w:t>formula</w:t>
      </w:r>
      <w:r>
        <w:rPr>
          <w:spacing w:val="-1"/>
        </w:rPr>
        <w:t> </w:t>
      </w:r>
      <w:r>
        <w:rPr/>
        <w:t>has</w:t>
      </w:r>
      <w:r>
        <w:rPr>
          <w:spacing w:val="-1"/>
        </w:rPr>
        <w:t> </w:t>
      </w:r>
      <w:r>
        <w:rPr/>
        <w:t>the</w:t>
      </w:r>
      <w:r>
        <w:rPr>
          <w:spacing w:val="-2"/>
        </w:rPr>
        <w:t> </w:t>
      </w:r>
      <w:r>
        <w:rPr/>
        <w:t>extraordinary</w:t>
      </w:r>
      <w:r>
        <w:rPr>
          <w:spacing w:val="-4"/>
        </w:rPr>
        <w:t> </w:t>
      </w:r>
      <w:r>
        <w:rPr/>
        <w:t>significance---from</w:t>
      </w:r>
      <w:r>
        <w:rPr>
          <w:spacing w:val="-6"/>
        </w:rPr>
        <w:t> </w:t>
      </w:r>
      <w:r>
        <w:rPr/>
        <w:t>the</w:t>
      </w:r>
      <w:r>
        <w:rPr>
          <w:spacing w:val="-2"/>
        </w:rPr>
        <w:t> </w:t>
      </w:r>
      <w:r>
        <w:rPr/>
        <w:t>perspective</w:t>
      </w:r>
      <w:r>
        <w:rPr>
          <w:spacing w:val="-2"/>
        </w:rPr>
        <w:t> </w:t>
      </w:r>
      <w:r>
        <w:rPr/>
        <w:t>of</w:t>
      </w:r>
      <w:r>
        <w:rPr>
          <w:spacing w:val="-4"/>
        </w:rPr>
        <w:t> </w:t>
      </w:r>
      <w:r>
        <w:rPr/>
        <w:t>professional “common</w:t>
      </w:r>
      <w:r>
        <w:rPr>
          <w:spacing w:val="-3"/>
        </w:rPr>
        <w:t> </w:t>
      </w:r>
      <w:r>
        <w:rPr/>
        <w:t>sense”, the</w:t>
      </w:r>
      <w:r>
        <w:rPr>
          <w:spacing w:val="40"/>
        </w:rPr>
        <w:t> </w:t>
      </w:r>
      <w:r>
        <w:rPr/>
        <w:t>parameters</w:t>
      </w:r>
      <w:r>
        <w:rPr>
          <w:spacing w:val="40"/>
        </w:rPr>
        <w:t> </w:t>
      </w:r>
      <w:r>
        <w:rPr/>
        <w:t>of</w:t>
      </w:r>
      <w:r>
        <w:rPr>
          <w:spacing w:val="40"/>
        </w:rPr>
        <w:t> </w:t>
      </w:r>
      <w:r>
        <w:rPr/>
        <w:t>the</w:t>
      </w:r>
      <w:r>
        <w:rPr>
          <w:spacing w:val="40"/>
        </w:rPr>
        <w:t> </w:t>
      </w:r>
      <w:r>
        <w:rPr/>
        <w:t>circuit</w:t>
      </w:r>
      <w:r>
        <w:rPr>
          <w:spacing w:val="40"/>
        </w:rPr>
        <w:t> </w:t>
      </w:r>
      <w:r>
        <w:rPr/>
        <w:t>system</w:t>
      </w:r>
      <w:r>
        <w:rPr>
          <w:spacing w:val="40"/>
        </w:rPr>
        <w:t> </w:t>
      </w:r>
      <w:r>
        <w:rPr/>
        <w:t>have</w:t>
      </w:r>
      <w:r>
        <w:rPr>
          <w:spacing w:val="40"/>
        </w:rPr>
        <w:t> </w:t>
      </w:r>
      <w:r>
        <w:rPr/>
        <w:t>depended</w:t>
      </w:r>
      <w:r>
        <w:rPr>
          <w:spacing w:val="40"/>
        </w:rPr>
        <w:t> </w:t>
      </w:r>
      <w:r>
        <w:rPr/>
        <w:t>on</w:t>
      </w:r>
      <w:r>
        <w:rPr>
          <w:spacing w:val="40"/>
        </w:rPr>
        <w:t> </w:t>
      </w:r>
      <w:r>
        <w:rPr/>
        <w:t>the</w:t>
      </w:r>
      <w:r>
        <w:rPr>
          <w:spacing w:val="40"/>
        </w:rPr>
        <w:t> </w:t>
      </w:r>
      <w:r>
        <w:rPr/>
        <w:t>features</w:t>
      </w:r>
      <w:r>
        <w:rPr>
          <w:spacing w:val="40"/>
        </w:rPr>
        <w:t> </w:t>
      </w:r>
      <w:r>
        <w:rPr/>
        <w:t>of</w:t>
      </w:r>
      <w:r>
        <w:rPr>
          <w:spacing w:val="40"/>
        </w:rPr>
        <w:t> </w:t>
      </w:r>
      <w:r>
        <w:rPr/>
        <w:t>internal</w:t>
      </w:r>
      <w:r>
        <w:rPr>
          <w:spacing w:val="40"/>
        </w:rPr>
        <w:t> </w:t>
      </w:r>
      <w:r>
        <w:rPr/>
        <w:t>components.</w:t>
      </w:r>
      <w:r>
        <w:rPr>
          <w:spacing w:val="40"/>
        </w:rPr>
        <w:t> </w:t>
      </w:r>
      <w:r>
        <w:rPr/>
        <w:t>Once</w:t>
      </w:r>
      <w:r>
        <w:rPr>
          <w:spacing w:val="40"/>
        </w:rPr>
        <w:t> </w:t>
      </w:r>
      <w:r>
        <w:rPr/>
        <w:t>the configuration</w:t>
      </w:r>
      <w:r>
        <w:rPr>
          <w:spacing w:val="40"/>
        </w:rPr>
        <w:t> </w:t>
      </w:r>
      <w:r>
        <w:rPr/>
        <w:t>of</w:t>
      </w:r>
      <w:r>
        <w:rPr>
          <w:spacing w:val="40"/>
        </w:rPr>
        <w:t> </w:t>
      </w:r>
      <w:r>
        <w:rPr/>
        <w:t>system</w:t>
      </w:r>
      <w:r>
        <w:rPr>
          <w:spacing w:val="40"/>
        </w:rPr>
        <w:t> </w:t>
      </w:r>
      <w:r>
        <w:rPr/>
        <w:t>is</w:t>
      </w:r>
      <w:r>
        <w:rPr>
          <w:spacing w:val="40"/>
        </w:rPr>
        <w:t> </w:t>
      </w:r>
      <w:r>
        <w:rPr/>
        <w:t>completed,</w:t>
      </w:r>
      <w:r>
        <w:rPr>
          <w:spacing w:val="40"/>
        </w:rPr>
        <w:t> </w:t>
      </w:r>
      <w:r>
        <w:rPr/>
        <w:t>the</w:t>
      </w:r>
      <w:r>
        <w:rPr>
          <w:spacing w:val="40"/>
        </w:rPr>
        <w:t> </w:t>
      </w:r>
      <w:r>
        <w:rPr/>
        <w:t>parameters</w:t>
      </w:r>
      <w:r>
        <w:rPr>
          <w:spacing w:val="40"/>
        </w:rPr>
        <w:t> </w:t>
      </w:r>
      <w:r>
        <w:rPr/>
        <w:t>of</w:t>
      </w:r>
      <w:r>
        <w:rPr>
          <w:spacing w:val="40"/>
        </w:rPr>
        <w:t> </w:t>
      </w:r>
      <w:r>
        <w:rPr/>
        <w:t>these</w:t>
      </w:r>
      <w:r>
        <w:rPr>
          <w:spacing w:val="40"/>
        </w:rPr>
        <w:t> </w:t>
      </w:r>
      <w:r>
        <w:rPr/>
        <w:t>components</w:t>
      </w:r>
      <w:r>
        <w:rPr>
          <w:spacing w:val="40"/>
        </w:rPr>
        <w:t> </w:t>
      </w:r>
      <w:r>
        <w:rPr/>
        <w:t>are</w:t>
      </w:r>
      <w:r>
        <w:rPr>
          <w:spacing w:val="40"/>
        </w:rPr>
        <w:t> </w:t>
      </w:r>
      <w:r>
        <w:rPr/>
        <w:t>unchanged</w:t>
      </w:r>
      <w:r>
        <w:rPr>
          <w:spacing w:val="40"/>
        </w:rPr>
        <w:t> </w:t>
      </w:r>
      <w:r>
        <w:rPr/>
        <w:t>and</w:t>
      </w:r>
      <w:r>
        <w:rPr>
          <w:spacing w:val="40"/>
        </w:rPr>
        <w:t> </w:t>
      </w:r>
      <w:r>
        <w:rPr/>
        <w:t>thus</w:t>
      </w:r>
      <w:r>
        <w:rPr>
          <w:spacing w:val="40"/>
        </w:rPr>
        <w:t> </w:t>
      </w:r>
      <w:r>
        <w:rPr/>
        <w:t>the equivalent</w:t>
      </w:r>
      <w:r>
        <w:rPr>
          <w:spacing w:val="40"/>
        </w:rPr>
        <w:t> </w:t>
      </w:r>
      <w:r>
        <w:rPr/>
        <w:t>parameters</w:t>
      </w:r>
      <w:r>
        <w:rPr>
          <w:spacing w:val="40"/>
        </w:rPr>
        <w:t> </w:t>
      </w:r>
      <w:r>
        <w:rPr/>
        <w:t>within</w:t>
      </w:r>
      <w:r>
        <w:rPr>
          <w:spacing w:val="40"/>
        </w:rPr>
        <w:t> </w:t>
      </w:r>
      <w:r>
        <w:rPr/>
        <w:t>the</w:t>
      </w:r>
      <w:r>
        <w:rPr>
          <w:spacing w:val="40"/>
        </w:rPr>
        <w:t> </w:t>
      </w:r>
      <w:r>
        <w:rPr/>
        <w:t>system</w:t>
      </w:r>
      <w:r>
        <w:rPr>
          <w:spacing w:val="40"/>
        </w:rPr>
        <w:t> </w:t>
      </w:r>
      <w:r>
        <w:rPr/>
        <w:t>will</w:t>
      </w:r>
      <w:r>
        <w:rPr>
          <w:spacing w:val="40"/>
        </w:rPr>
        <w:t> </w:t>
      </w:r>
      <w:r>
        <w:rPr/>
        <w:t>be</w:t>
      </w:r>
      <w:r>
        <w:rPr>
          <w:spacing w:val="40"/>
        </w:rPr>
        <w:t> </w:t>
      </w:r>
      <w:r>
        <w:rPr/>
        <w:t>not</w:t>
      </w:r>
      <w:r>
        <w:rPr>
          <w:spacing w:val="40"/>
        </w:rPr>
        <w:t> </w:t>
      </w:r>
      <w:r>
        <w:rPr/>
        <w:t>changed.</w:t>
      </w:r>
      <w:r>
        <w:rPr>
          <w:spacing w:val="40"/>
        </w:rPr>
        <w:t> </w:t>
      </w:r>
      <w:r>
        <w:rPr/>
        <w:t>However,</w:t>
      </w:r>
      <w:r>
        <w:rPr>
          <w:spacing w:val="40"/>
        </w:rPr>
        <w:t> </w:t>
      </w:r>
      <w:r>
        <w:rPr/>
        <w:t>the</w:t>
      </w:r>
      <w:r>
        <w:rPr>
          <w:spacing w:val="40"/>
        </w:rPr>
        <w:t> </w:t>
      </w:r>
      <w:r>
        <w:rPr/>
        <w:t>new</w:t>
      </w:r>
      <w:r>
        <w:rPr>
          <w:spacing w:val="40"/>
        </w:rPr>
        <w:t> </w:t>
      </w:r>
      <w:r>
        <w:rPr/>
        <w:t>formula</w:t>
      </w:r>
      <w:r>
        <w:rPr>
          <w:spacing w:val="40"/>
        </w:rPr>
        <w:t> </w:t>
      </w:r>
      <w:r>
        <w:rPr/>
        <w:t>contains</w:t>
      </w:r>
      <w:r>
        <w:rPr>
          <w:spacing w:val="40"/>
        </w:rPr>
        <w:t> </w:t>
      </w:r>
      <w:r>
        <w:rPr/>
        <w:t>an</w:t>
      </w:r>
      <w:r>
        <w:rPr>
          <w:spacing w:val="40"/>
        </w:rPr>
        <w:t> </w:t>
      </w:r>
      <w:r>
        <w:rPr/>
        <w:t>additional meaning--- the internal parameters will be adjusted with the changes of external parameters.</w:t>
      </w:r>
    </w:p>
    <w:p>
      <w:pPr>
        <w:pStyle w:val="BodyText"/>
        <w:spacing w:line="249" w:lineRule="auto" w:before="4"/>
        <w:ind w:left="296" w:right="249"/>
      </w:pPr>
      <w:r>
        <w:rPr/>
        <w:t>More intriguing is that the new formula contains an independent item in which the external parameter has been directly involved. The changes of the internal parameters within the system which are brought by this independent item can be expressed in the aspects of function and structure--- at least in theory--- the output resistance parameter of (a) formula can be taken as the example and the specific discussion can be shown as </w:t>
      </w:r>
      <w:r>
        <w:rPr>
          <w:spacing w:val="-2"/>
        </w:rPr>
        <w:t>follows.</w:t>
      </w:r>
    </w:p>
    <w:p>
      <w:pPr>
        <w:pStyle w:val="BodyText"/>
        <w:spacing w:line="314" w:lineRule="exact"/>
        <w:ind w:left="868" w:firstLine="0"/>
        <w:jc w:val="left"/>
      </w:pPr>
      <w:r>
        <w:rPr>
          <w:i/>
          <w:sz w:val="28"/>
        </w:rPr>
        <w:t>R</w:t>
      </w:r>
      <w:r>
        <w:rPr>
          <w:sz w:val="28"/>
        </w:rPr>
        <w:t>=</w:t>
      </w:r>
      <w:r>
        <w:rPr/>
        <w:t>1</w:t>
      </w:r>
      <w:r>
        <w:rPr>
          <w:sz w:val="28"/>
        </w:rPr>
        <w:t>/</w:t>
      </w:r>
      <w:r>
        <w:rPr>
          <w:i/>
          <w:sz w:val="28"/>
        </w:rPr>
        <w:t>G</w:t>
      </w:r>
      <w:r>
        <w:rPr>
          <w:i/>
          <w:spacing w:val="-21"/>
          <w:sz w:val="28"/>
        </w:rPr>
        <w:t> </w:t>
      </w:r>
      <w:r>
        <w:rPr/>
        <w:t>is</w:t>
      </w:r>
      <w:r>
        <w:rPr>
          <w:spacing w:val="-7"/>
        </w:rPr>
        <w:t> </w:t>
      </w:r>
      <w:r>
        <w:rPr/>
        <w:t>substituted</w:t>
      </w:r>
      <w:r>
        <w:rPr>
          <w:spacing w:val="-2"/>
        </w:rPr>
        <w:t> </w:t>
      </w:r>
      <w:r>
        <w:rPr/>
        <w:t>to</w:t>
      </w:r>
      <w:r>
        <w:rPr>
          <w:spacing w:val="-3"/>
        </w:rPr>
        <w:t> </w:t>
      </w:r>
      <w:r>
        <w:rPr/>
        <w:t>(a)</w:t>
      </w:r>
      <w:r>
        <w:rPr>
          <w:spacing w:val="-4"/>
        </w:rPr>
        <w:t> </w:t>
      </w:r>
      <w:r>
        <w:rPr/>
        <w:t>and</w:t>
      </w:r>
      <w:r>
        <w:rPr>
          <w:spacing w:val="-3"/>
        </w:rPr>
        <w:t> </w:t>
      </w:r>
      <w:r>
        <w:rPr/>
        <w:t>(1)</w:t>
      </w:r>
      <w:r>
        <w:rPr>
          <w:spacing w:val="-3"/>
        </w:rPr>
        <w:t> </w:t>
      </w:r>
      <w:r>
        <w:rPr/>
        <w:t>can</w:t>
      </w:r>
      <w:r>
        <w:rPr>
          <w:spacing w:val="-4"/>
        </w:rPr>
        <w:t> </w:t>
      </w:r>
      <w:r>
        <w:rPr/>
        <w:t>be</w:t>
      </w:r>
      <w:r>
        <w:rPr>
          <w:spacing w:val="-3"/>
        </w:rPr>
        <w:t> </w:t>
      </w:r>
      <w:r>
        <w:rPr>
          <w:spacing w:val="-2"/>
        </w:rPr>
        <w:t>obtained:</w:t>
      </w:r>
    </w:p>
    <w:p>
      <w:pPr>
        <w:spacing w:after="0" w:line="314" w:lineRule="exact"/>
        <w:jc w:val="left"/>
        <w:sectPr>
          <w:pgSz w:w="10890" w:h="14860"/>
          <w:pgMar w:header="713" w:footer="0" w:top="900" w:bottom="280" w:left="460" w:right="1000"/>
        </w:sectPr>
      </w:pPr>
    </w:p>
    <w:p>
      <w:pPr>
        <w:spacing w:line="183" w:lineRule="exact" w:before="73"/>
        <w:ind w:left="0" w:right="0" w:firstLine="0"/>
        <w:jc w:val="right"/>
        <w:rPr>
          <w:rFonts w:ascii="Symbol" w:hAnsi="Symbol"/>
          <w:sz w:val="20"/>
        </w:rPr>
      </w:pPr>
      <w:r>
        <w:rPr>
          <w:i/>
          <w:position w:val="1"/>
          <w:sz w:val="15"/>
        </w:rPr>
        <w:t>G</w:t>
      </w:r>
      <w:r>
        <w:rPr>
          <w:i/>
          <w:position w:val="1"/>
          <w:sz w:val="15"/>
          <w:vertAlign w:val="subscript"/>
        </w:rPr>
        <w:t>of</w:t>
      </w:r>
      <w:r>
        <w:rPr>
          <w:i/>
          <w:spacing w:val="5"/>
          <w:position w:val="1"/>
          <w:sz w:val="15"/>
          <w:vertAlign w:val="baseline"/>
        </w:rPr>
        <w:t> </w:t>
      </w:r>
      <w:r>
        <w:rPr>
          <w:rFonts w:ascii="Symbol" w:hAnsi="Symbol"/>
          <w:position w:val="1"/>
          <w:sz w:val="15"/>
          <w:vertAlign w:val="baseline"/>
        </w:rPr>
        <w:t></w:t>
      </w:r>
      <w:r>
        <w:rPr>
          <w:spacing w:val="-15"/>
          <w:position w:val="1"/>
          <w:sz w:val="15"/>
          <w:vertAlign w:val="baseline"/>
        </w:rPr>
        <w:t> </w:t>
      </w:r>
      <w:r>
        <w:rPr>
          <w:i/>
          <w:position w:val="1"/>
          <w:sz w:val="15"/>
          <w:vertAlign w:val="baseline"/>
        </w:rPr>
        <w:t>G</w:t>
      </w:r>
      <w:r>
        <w:rPr>
          <w:i/>
          <w:position w:val="1"/>
          <w:sz w:val="15"/>
          <w:vertAlign w:val="subscript"/>
        </w:rPr>
        <w:t>o</w:t>
      </w:r>
      <w:r>
        <w:rPr>
          <w:i/>
          <w:spacing w:val="-8"/>
          <w:position w:val="1"/>
          <w:sz w:val="15"/>
          <w:vertAlign w:val="baseline"/>
        </w:rPr>
        <w:t> </w:t>
      </w:r>
      <w:r>
        <w:rPr>
          <w:rFonts w:ascii="Symbol" w:hAnsi="Symbol"/>
          <w:position w:val="1"/>
          <w:sz w:val="15"/>
          <w:vertAlign w:val="baseline"/>
        </w:rPr>
        <w:t></w:t>
      </w:r>
      <w:r>
        <w:rPr>
          <w:spacing w:val="-9"/>
          <w:position w:val="1"/>
          <w:sz w:val="15"/>
          <w:vertAlign w:val="baseline"/>
        </w:rPr>
        <w:t> </w:t>
      </w:r>
      <w:r>
        <w:rPr>
          <w:i/>
          <w:position w:val="1"/>
          <w:sz w:val="15"/>
          <w:vertAlign w:val="baseline"/>
        </w:rPr>
        <w:t>AF</w:t>
      </w:r>
      <w:r>
        <w:rPr>
          <w:i/>
          <w:spacing w:val="-15"/>
          <w:position w:val="1"/>
          <w:sz w:val="15"/>
          <w:vertAlign w:val="baseline"/>
        </w:rPr>
        <w:t> </w:t>
      </w:r>
      <w:r>
        <w:rPr>
          <w:rFonts w:ascii="Symbol" w:hAnsi="Symbol"/>
          <w:sz w:val="20"/>
          <w:vertAlign w:val="baseline"/>
        </w:rPr>
        <w:t></w:t>
      </w:r>
      <w:r>
        <w:rPr>
          <w:i/>
          <w:position w:val="1"/>
          <w:sz w:val="15"/>
          <w:vertAlign w:val="baseline"/>
        </w:rPr>
        <w:t>G</w:t>
      </w:r>
      <w:r>
        <w:rPr>
          <w:i/>
          <w:position w:val="1"/>
          <w:sz w:val="15"/>
          <w:vertAlign w:val="subscript"/>
        </w:rPr>
        <w:t>o</w:t>
      </w:r>
      <w:r>
        <w:rPr>
          <w:i/>
          <w:spacing w:val="-6"/>
          <w:position w:val="1"/>
          <w:sz w:val="15"/>
          <w:vertAlign w:val="baseline"/>
        </w:rPr>
        <w:t> </w:t>
      </w:r>
      <w:r>
        <w:rPr>
          <w:rFonts w:ascii="Symbol" w:hAnsi="Symbol"/>
          <w:position w:val="1"/>
          <w:sz w:val="15"/>
          <w:vertAlign w:val="baseline"/>
        </w:rPr>
        <w:t></w:t>
      </w:r>
      <w:r>
        <w:rPr>
          <w:spacing w:val="-22"/>
          <w:position w:val="1"/>
          <w:sz w:val="15"/>
          <w:vertAlign w:val="baseline"/>
        </w:rPr>
        <w:t> </w:t>
      </w:r>
      <w:r>
        <w:rPr>
          <w:i/>
          <w:position w:val="1"/>
          <w:sz w:val="15"/>
          <w:vertAlign w:val="baseline"/>
        </w:rPr>
        <w:t>G</w:t>
      </w:r>
      <w:r>
        <w:rPr>
          <w:i/>
          <w:position w:val="1"/>
          <w:sz w:val="15"/>
          <w:vertAlign w:val="subscript"/>
        </w:rPr>
        <w:t>L</w:t>
      </w:r>
      <w:r>
        <w:rPr>
          <w:i/>
          <w:spacing w:val="-15"/>
          <w:position w:val="1"/>
          <w:sz w:val="15"/>
          <w:vertAlign w:val="baseline"/>
        </w:rPr>
        <w:t> </w:t>
      </w:r>
      <w:r>
        <w:rPr>
          <w:rFonts w:ascii="Symbol" w:hAnsi="Symbol"/>
          <w:spacing w:val="-10"/>
          <w:sz w:val="20"/>
          <w:vertAlign w:val="baseline"/>
        </w:rPr>
        <w:t></w:t>
      </w:r>
    </w:p>
    <w:p>
      <w:pPr>
        <w:spacing w:before="21"/>
        <w:ind w:left="0" w:right="180" w:firstLine="0"/>
        <w:jc w:val="right"/>
        <w:rPr>
          <w:sz w:val="20"/>
        </w:rPr>
      </w:pPr>
      <w:r>
        <w:rPr/>
        <w:br w:type="column"/>
      </w:r>
      <w:r>
        <w:rPr>
          <w:spacing w:val="-5"/>
          <w:w w:val="130"/>
          <w:sz w:val="20"/>
        </w:rPr>
        <w:t>(1)</w:t>
      </w:r>
    </w:p>
    <w:p>
      <w:pPr>
        <w:spacing w:after="0"/>
        <w:jc w:val="right"/>
        <w:rPr>
          <w:sz w:val="20"/>
        </w:rPr>
        <w:sectPr>
          <w:type w:val="continuous"/>
          <w:pgSz w:w="10890" w:h="14860"/>
          <w:pgMar w:header="713" w:footer="0" w:top="780" w:bottom="280" w:left="460" w:right="1000"/>
          <w:cols w:num="2" w:equalWidth="0">
            <w:col w:w="5462" w:space="40"/>
            <w:col w:w="3928"/>
          </w:cols>
        </w:sectPr>
      </w:pPr>
    </w:p>
    <w:p>
      <w:pPr>
        <w:spacing w:before="8"/>
        <w:ind w:left="868" w:right="0" w:firstLine="0"/>
        <w:jc w:val="left"/>
        <w:rPr>
          <w:sz w:val="16"/>
        </w:rPr>
      </w:pPr>
      <w:r>
        <w:rPr/>
        <mc:AlternateContent>
          <mc:Choice Requires="wps">
            <w:drawing>
              <wp:anchor distT="0" distB="0" distL="0" distR="0" allowOverlap="1" layoutInCell="1" locked="0" behindDoc="1" simplePos="0" relativeHeight="487351296">
                <wp:simplePos x="0" y="0"/>
                <wp:positionH relativeFrom="page">
                  <wp:posOffset>2443180</wp:posOffset>
                </wp:positionH>
                <wp:positionV relativeFrom="paragraph">
                  <wp:posOffset>226098</wp:posOffset>
                </wp:positionV>
                <wp:extent cx="150495" cy="1384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0495" cy="138430"/>
                        </a:xfrm>
                        <a:prstGeom prst="rect">
                          <a:avLst/>
                        </a:prstGeom>
                      </wps:spPr>
                      <wps:txbx>
                        <w:txbxContent>
                          <w:p>
                            <w:pPr>
                              <w:spacing w:line="214" w:lineRule="exact" w:before="0"/>
                              <w:ind w:left="0" w:right="0" w:firstLine="0"/>
                              <w:jc w:val="left"/>
                              <w:rPr>
                                <w:i/>
                                <w:sz w:val="12"/>
                              </w:rPr>
                            </w:pPr>
                            <w:r>
                              <w:rPr>
                                <w:i/>
                                <w:spacing w:val="-5"/>
                                <w:w w:val="130"/>
                                <w:sz w:val="16"/>
                              </w:rPr>
                              <w:t>G</w:t>
                            </w:r>
                            <w:r>
                              <w:rPr>
                                <w:i/>
                                <w:spacing w:val="-5"/>
                                <w:w w:val="130"/>
                                <w:position w:val="-3"/>
                                <w:sz w:val="12"/>
                              </w:rPr>
                              <w:t>L</w:t>
                            </w:r>
                          </w:p>
                        </w:txbxContent>
                      </wps:txbx>
                      <wps:bodyPr wrap="square" lIns="0" tIns="0" rIns="0" bIns="0" rtlCol="0">
                        <a:noAutofit/>
                      </wps:bodyPr>
                    </wps:wsp>
                  </a:graphicData>
                </a:graphic>
              </wp:anchor>
            </w:drawing>
          </mc:Choice>
          <mc:Fallback>
            <w:pict>
              <v:shape style="position:absolute;margin-left:192.376404pt;margin-top:17.803070pt;width:11.85pt;height:10.9pt;mso-position-horizontal-relative:page;mso-position-vertical-relative:paragraph;z-index:-15965184" type="#_x0000_t202" id="docshape12" filled="false" stroked="false">
                <v:textbox inset="0,0,0,0">
                  <w:txbxContent>
                    <w:p>
                      <w:pPr>
                        <w:spacing w:line="214" w:lineRule="exact" w:before="0"/>
                        <w:ind w:left="0" w:right="0" w:firstLine="0"/>
                        <w:jc w:val="left"/>
                        <w:rPr>
                          <w:i/>
                          <w:sz w:val="12"/>
                        </w:rPr>
                      </w:pPr>
                      <w:r>
                        <w:rPr>
                          <w:i/>
                          <w:spacing w:val="-5"/>
                          <w:w w:val="130"/>
                          <w:sz w:val="16"/>
                        </w:rPr>
                        <w:t>G</w:t>
                      </w:r>
                      <w:r>
                        <w:rPr>
                          <w:i/>
                          <w:spacing w:val="-5"/>
                          <w:w w:val="130"/>
                          <w:position w:val="-3"/>
                          <w:sz w:val="12"/>
                        </w:rPr>
                        <w:t>L</w:t>
                      </w:r>
                    </w:p>
                  </w:txbxContent>
                </v:textbox>
                <w10:wrap type="none"/>
              </v:shape>
            </w:pict>
          </mc:Fallback>
        </mc:AlternateContent>
      </w:r>
      <w:r>
        <w:rPr>
          <w:spacing w:val="-2"/>
          <w:w w:val="110"/>
          <w:position w:val="1"/>
          <w:sz w:val="20"/>
        </w:rPr>
        <w:t>It</w:t>
      </w:r>
      <w:r>
        <w:rPr>
          <w:spacing w:val="-12"/>
          <w:w w:val="110"/>
          <w:position w:val="1"/>
          <w:sz w:val="20"/>
        </w:rPr>
        <w:t> </w:t>
      </w:r>
      <w:r>
        <w:rPr>
          <w:spacing w:val="-2"/>
          <w:w w:val="110"/>
          <w:position w:val="1"/>
          <w:sz w:val="20"/>
        </w:rPr>
        <w:t>is</w:t>
      </w:r>
      <w:r>
        <w:rPr>
          <w:spacing w:val="-12"/>
          <w:w w:val="110"/>
          <w:position w:val="1"/>
          <w:sz w:val="20"/>
        </w:rPr>
        <w:t> </w:t>
      </w:r>
      <w:r>
        <w:rPr>
          <w:spacing w:val="-2"/>
          <w:w w:val="110"/>
          <w:position w:val="1"/>
          <w:sz w:val="20"/>
        </w:rPr>
        <w:t>required</w:t>
      </w:r>
      <w:r>
        <w:rPr>
          <w:spacing w:val="-12"/>
          <w:w w:val="110"/>
          <w:position w:val="1"/>
          <w:sz w:val="20"/>
        </w:rPr>
        <w:t> </w:t>
      </w:r>
      <w:r>
        <w:rPr>
          <w:spacing w:val="-2"/>
          <w:w w:val="110"/>
          <w:position w:val="1"/>
          <w:sz w:val="20"/>
        </w:rPr>
        <w:t>to</w:t>
      </w:r>
      <w:r>
        <w:rPr>
          <w:spacing w:val="-11"/>
          <w:w w:val="110"/>
          <w:position w:val="1"/>
          <w:sz w:val="20"/>
        </w:rPr>
        <w:t> </w:t>
      </w:r>
      <w:r>
        <w:rPr>
          <w:spacing w:val="-2"/>
          <w:w w:val="110"/>
          <w:position w:val="1"/>
          <w:sz w:val="20"/>
        </w:rPr>
        <w:t>make</w:t>
      </w:r>
      <w:r>
        <w:rPr>
          <w:spacing w:val="2"/>
          <w:w w:val="110"/>
          <w:position w:val="1"/>
          <w:sz w:val="20"/>
        </w:rPr>
        <w:t> </w:t>
      </w:r>
      <w:r>
        <w:rPr>
          <w:i/>
          <w:spacing w:val="-2"/>
          <w:w w:val="110"/>
          <w:position w:val="4"/>
          <w:sz w:val="28"/>
        </w:rPr>
        <w:t>g</w:t>
      </w:r>
      <w:r>
        <w:rPr>
          <w:i/>
          <w:spacing w:val="7"/>
          <w:w w:val="110"/>
          <w:position w:val="4"/>
          <w:sz w:val="28"/>
        </w:rPr>
        <w:t> </w:t>
      </w:r>
      <w:r>
        <w:rPr>
          <w:rFonts w:ascii="Symbol" w:hAnsi="Symbol"/>
          <w:spacing w:val="-2"/>
          <w:w w:val="110"/>
          <w:position w:val="4"/>
          <w:sz w:val="28"/>
        </w:rPr>
        <w:t></w:t>
      </w:r>
      <w:r>
        <w:rPr>
          <w:spacing w:val="-31"/>
          <w:w w:val="110"/>
          <w:position w:val="4"/>
          <w:sz w:val="28"/>
        </w:rPr>
        <w:t> </w:t>
      </w:r>
      <w:r>
        <w:rPr>
          <w:rFonts w:ascii="Symbol" w:hAnsi="Symbol"/>
          <w:spacing w:val="-7"/>
          <w:w w:val="105"/>
          <w:sz w:val="46"/>
        </w:rPr>
        <w:t></w:t>
      </w:r>
      <w:r>
        <w:rPr>
          <w:spacing w:val="-7"/>
          <w:w w:val="105"/>
          <w:position w:val="17"/>
          <w:sz w:val="16"/>
        </w:rPr>
        <w:t>0</w:t>
      </w:r>
    </w:p>
    <w:p>
      <w:pPr>
        <w:spacing w:line="216" w:lineRule="exact" w:before="138"/>
        <w:ind w:left="252" w:right="0" w:firstLine="0"/>
        <w:jc w:val="left"/>
        <w:rPr>
          <w:sz w:val="16"/>
        </w:rPr>
      </w:pPr>
      <w:r>
        <w:rPr/>
        <w:br w:type="column"/>
      </w:r>
      <w:r>
        <w:rPr>
          <w:rFonts w:ascii="Symbol" w:hAnsi="Symbol"/>
          <w:spacing w:val="-2"/>
          <w:w w:val="130"/>
          <w:sz w:val="16"/>
        </w:rPr>
        <w:t></w:t>
      </w:r>
      <w:r>
        <w:rPr>
          <w:i/>
          <w:spacing w:val="-2"/>
          <w:w w:val="130"/>
          <w:sz w:val="16"/>
        </w:rPr>
        <w:t>R</w:t>
      </w:r>
      <w:r>
        <w:rPr>
          <w:i/>
          <w:spacing w:val="-2"/>
          <w:w w:val="130"/>
          <w:position w:val="-3"/>
          <w:sz w:val="12"/>
        </w:rPr>
        <w:t>L</w:t>
      </w:r>
      <w:r>
        <w:rPr>
          <w:i/>
          <w:spacing w:val="-5"/>
          <w:w w:val="130"/>
          <w:position w:val="-3"/>
          <w:sz w:val="12"/>
        </w:rPr>
        <w:t> </w:t>
      </w:r>
      <w:r>
        <w:rPr>
          <w:rFonts w:ascii="Symbol" w:hAnsi="Symbol"/>
          <w:spacing w:val="-7"/>
          <w:w w:val="135"/>
          <w:sz w:val="16"/>
        </w:rPr>
        <w:t></w:t>
      </w:r>
      <w:r>
        <w:rPr>
          <w:spacing w:val="-7"/>
          <w:w w:val="135"/>
          <w:sz w:val="16"/>
        </w:rPr>
        <w:t>0</w:t>
      </w:r>
    </w:p>
    <w:p>
      <w:pPr>
        <w:spacing w:line="216" w:lineRule="exact" w:before="0"/>
        <w:ind w:left="405" w:right="0" w:firstLine="0"/>
        <w:jc w:val="left"/>
        <w:rPr>
          <w:sz w:val="16"/>
        </w:rPr>
      </w:pPr>
      <w:r>
        <w:rPr>
          <w:rFonts w:ascii="Symbol" w:hAnsi="Symbol"/>
          <w:spacing w:val="-2"/>
          <w:w w:val="130"/>
          <w:sz w:val="16"/>
        </w:rPr>
        <w:t></w:t>
      </w:r>
      <w:r>
        <w:rPr>
          <w:i/>
          <w:spacing w:val="-2"/>
          <w:w w:val="130"/>
          <w:sz w:val="16"/>
        </w:rPr>
        <w:t>R</w:t>
      </w:r>
      <w:r>
        <w:rPr>
          <w:i/>
          <w:spacing w:val="-2"/>
          <w:w w:val="130"/>
          <w:position w:val="-3"/>
          <w:sz w:val="12"/>
        </w:rPr>
        <w:t>L</w:t>
      </w:r>
      <w:r>
        <w:rPr>
          <w:i/>
          <w:spacing w:val="-5"/>
          <w:w w:val="130"/>
          <w:position w:val="-3"/>
          <w:sz w:val="12"/>
        </w:rPr>
        <w:t> </w:t>
      </w:r>
      <w:r>
        <w:rPr>
          <w:rFonts w:ascii="Symbol" w:hAnsi="Symbol"/>
          <w:spacing w:val="-7"/>
          <w:w w:val="135"/>
          <w:sz w:val="16"/>
        </w:rPr>
        <w:t></w:t>
      </w:r>
      <w:r>
        <w:rPr>
          <w:spacing w:val="-7"/>
          <w:w w:val="135"/>
          <w:sz w:val="16"/>
        </w:rPr>
        <w:t>0</w:t>
      </w:r>
    </w:p>
    <w:p>
      <w:pPr>
        <w:spacing w:line="240" w:lineRule="auto" w:before="40"/>
        <w:rPr>
          <w:sz w:val="20"/>
        </w:rPr>
      </w:pPr>
      <w:r>
        <w:rPr/>
        <w:br w:type="column"/>
      </w:r>
      <w:r>
        <w:rPr>
          <w:sz w:val="20"/>
        </w:rPr>
      </w:r>
    </w:p>
    <w:p>
      <w:pPr>
        <w:pStyle w:val="BodyText"/>
        <w:ind w:left="70" w:firstLine="0"/>
        <w:jc w:val="left"/>
      </w:pPr>
      <w:r>
        <w:rPr/>
        <w:t>in</w:t>
      </w:r>
      <w:r>
        <w:rPr>
          <w:spacing w:val="-7"/>
        </w:rPr>
        <w:t> </w:t>
      </w:r>
      <w:r>
        <w:rPr/>
        <w:t>order</w:t>
      </w:r>
      <w:r>
        <w:rPr>
          <w:spacing w:val="-4"/>
        </w:rPr>
        <w:t> </w:t>
      </w:r>
      <w:r>
        <w:rPr/>
        <w:t>to</w:t>
      </w:r>
      <w:r>
        <w:rPr>
          <w:spacing w:val="-4"/>
        </w:rPr>
        <w:t> </w:t>
      </w:r>
      <w:r>
        <w:rPr/>
        <w:t>establish</w:t>
      </w:r>
      <w:r>
        <w:rPr>
          <w:spacing w:val="-6"/>
        </w:rPr>
        <w:t> </w:t>
      </w:r>
      <w:r>
        <w:rPr/>
        <w:t>the</w:t>
      </w:r>
      <w:r>
        <w:rPr>
          <w:spacing w:val="-4"/>
        </w:rPr>
        <w:t> </w:t>
      </w:r>
      <w:r>
        <w:rPr/>
        <w:t>contact</w:t>
      </w:r>
      <w:r>
        <w:rPr>
          <w:spacing w:val="-2"/>
        </w:rPr>
        <w:t> </w:t>
      </w:r>
      <w:r>
        <w:rPr/>
        <w:t>with</w:t>
      </w:r>
      <w:r>
        <w:rPr>
          <w:spacing w:val="-6"/>
        </w:rPr>
        <w:t> </w:t>
      </w:r>
      <w:r>
        <w:rPr/>
        <w:t>the</w:t>
      </w:r>
      <w:r>
        <w:rPr>
          <w:spacing w:val="-5"/>
        </w:rPr>
        <w:t> </w:t>
      </w:r>
      <w:r>
        <w:rPr>
          <w:spacing w:val="-2"/>
        </w:rPr>
        <w:t>classical</w:t>
      </w:r>
    </w:p>
    <w:p>
      <w:pPr>
        <w:spacing w:after="0"/>
        <w:jc w:val="left"/>
        <w:sectPr>
          <w:type w:val="continuous"/>
          <w:pgSz w:w="10890" w:h="14860"/>
          <w:pgMar w:header="713" w:footer="0" w:top="780" w:bottom="280" w:left="460" w:right="1000"/>
          <w:cols w:num="3" w:equalWidth="0">
            <w:col w:w="3500" w:space="40"/>
            <w:col w:w="1013" w:space="39"/>
            <w:col w:w="4838"/>
          </w:cols>
        </w:sectPr>
      </w:pPr>
    </w:p>
    <w:p>
      <w:pPr>
        <w:pStyle w:val="BodyText"/>
        <w:spacing w:before="39"/>
        <w:ind w:left="296" w:firstLine="0"/>
        <w:jc w:val="left"/>
      </w:pPr>
      <w:r>
        <w:rPr/>
        <w:t>formula.</w:t>
      </w:r>
      <w:r>
        <w:rPr>
          <w:spacing w:val="-3"/>
        </w:rPr>
        <w:t> </w:t>
      </w:r>
      <w:r>
        <w:rPr/>
        <w:t>Then,</w:t>
      </w:r>
      <w:r>
        <w:rPr>
          <w:spacing w:val="-3"/>
        </w:rPr>
        <w:t> </w:t>
      </w:r>
      <w:r>
        <w:rPr/>
        <w:t>(2)</w:t>
      </w:r>
      <w:r>
        <w:rPr>
          <w:spacing w:val="-4"/>
        </w:rPr>
        <w:t> </w:t>
      </w:r>
      <w:r>
        <w:rPr/>
        <w:t>can</w:t>
      </w:r>
      <w:r>
        <w:rPr>
          <w:spacing w:val="-5"/>
        </w:rPr>
        <w:t> </w:t>
      </w:r>
      <w:r>
        <w:rPr/>
        <w:t>be</w:t>
      </w:r>
      <w:r>
        <w:rPr>
          <w:spacing w:val="-4"/>
        </w:rPr>
        <w:t> </w:t>
      </w:r>
      <w:r>
        <w:rPr>
          <w:spacing w:val="-2"/>
        </w:rPr>
        <w:t>obtained.</w:t>
      </w:r>
    </w:p>
    <w:p>
      <w:pPr>
        <w:spacing w:line="240" w:lineRule="auto" w:before="118"/>
        <w:rPr>
          <w:sz w:val="18"/>
        </w:rPr>
      </w:pPr>
      <w:r>
        <w:rPr/>
        <w:br w:type="column"/>
      </w:r>
      <w:r>
        <w:rPr>
          <w:sz w:val="18"/>
        </w:rPr>
      </w:r>
    </w:p>
    <w:p>
      <w:pPr>
        <w:spacing w:before="0"/>
        <w:ind w:left="296" w:right="0" w:firstLine="0"/>
        <w:jc w:val="left"/>
        <w:rPr>
          <w:i/>
          <w:sz w:val="18"/>
        </w:rPr>
      </w:pPr>
      <w:r>
        <w:rPr>
          <w:i/>
          <w:w w:val="105"/>
          <w:sz w:val="18"/>
        </w:rPr>
        <w:t>g</w:t>
      </w:r>
      <w:r>
        <w:rPr>
          <w:i/>
          <w:w w:val="105"/>
          <w:position w:val="-4"/>
          <w:sz w:val="10"/>
        </w:rPr>
        <w:t>of</w:t>
      </w:r>
      <w:r>
        <w:rPr>
          <w:i/>
          <w:spacing w:val="49"/>
          <w:w w:val="105"/>
          <w:position w:val="-4"/>
          <w:sz w:val="10"/>
        </w:rPr>
        <w:t> </w:t>
      </w:r>
      <w:r>
        <w:rPr>
          <w:rFonts w:ascii="Symbol" w:hAnsi="Symbol"/>
          <w:w w:val="105"/>
          <w:sz w:val="18"/>
        </w:rPr>
        <w:t></w:t>
      </w:r>
      <w:r>
        <w:rPr>
          <w:spacing w:val="-11"/>
          <w:w w:val="105"/>
          <w:sz w:val="18"/>
        </w:rPr>
        <w:t> </w:t>
      </w:r>
      <w:r>
        <w:rPr>
          <w:i/>
          <w:w w:val="105"/>
          <w:sz w:val="18"/>
        </w:rPr>
        <w:t>G</w:t>
      </w:r>
      <w:r>
        <w:rPr>
          <w:i/>
          <w:w w:val="105"/>
          <w:position w:val="-4"/>
          <w:sz w:val="10"/>
        </w:rPr>
        <w:t>o</w:t>
      </w:r>
      <w:r>
        <w:rPr>
          <w:i/>
          <w:spacing w:val="20"/>
          <w:w w:val="105"/>
          <w:position w:val="-4"/>
          <w:sz w:val="10"/>
        </w:rPr>
        <w:t> </w:t>
      </w:r>
      <w:r>
        <w:rPr>
          <w:rFonts w:ascii="Symbol" w:hAnsi="Symbol"/>
          <w:w w:val="105"/>
          <w:sz w:val="18"/>
        </w:rPr>
        <w:t></w:t>
      </w:r>
      <w:r>
        <w:rPr>
          <w:spacing w:val="-5"/>
          <w:w w:val="105"/>
          <w:sz w:val="18"/>
        </w:rPr>
        <w:t> </w:t>
      </w:r>
      <w:r>
        <w:rPr>
          <w:i/>
          <w:w w:val="105"/>
          <w:sz w:val="18"/>
        </w:rPr>
        <w:t>AFG</w:t>
      </w:r>
      <w:r>
        <w:rPr>
          <w:i/>
          <w:w w:val="105"/>
          <w:position w:val="-4"/>
          <w:sz w:val="10"/>
        </w:rPr>
        <w:t>o</w:t>
      </w:r>
      <w:r>
        <w:rPr>
          <w:i/>
          <w:spacing w:val="20"/>
          <w:w w:val="105"/>
          <w:position w:val="-4"/>
          <w:sz w:val="10"/>
        </w:rPr>
        <w:t> </w:t>
      </w:r>
      <w:r>
        <w:rPr>
          <w:rFonts w:ascii="Symbol" w:hAnsi="Symbol"/>
          <w:w w:val="105"/>
          <w:sz w:val="18"/>
        </w:rPr>
        <w:t></w:t>
      </w:r>
      <w:r>
        <w:rPr>
          <w:spacing w:val="-4"/>
          <w:w w:val="105"/>
          <w:sz w:val="18"/>
        </w:rPr>
        <w:t> </w:t>
      </w:r>
      <w:r>
        <w:rPr>
          <w:i/>
          <w:spacing w:val="-5"/>
          <w:w w:val="105"/>
          <w:sz w:val="18"/>
        </w:rPr>
        <w:t>AFg</w:t>
      </w:r>
    </w:p>
    <w:p>
      <w:pPr>
        <w:spacing w:line="240" w:lineRule="auto" w:before="61"/>
        <w:rPr>
          <w:i/>
          <w:sz w:val="20"/>
        </w:rPr>
      </w:pPr>
      <w:r>
        <w:rPr/>
        <w:br w:type="column"/>
      </w:r>
      <w:r>
        <w:rPr>
          <w:i/>
          <w:sz w:val="20"/>
        </w:rPr>
      </w:r>
    </w:p>
    <w:p>
      <w:pPr>
        <w:pStyle w:val="BodyText"/>
        <w:ind w:left="296" w:firstLine="0"/>
        <w:jc w:val="left"/>
      </w:pPr>
      <w:r>
        <w:rPr>
          <w:spacing w:val="-5"/>
          <w:w w:val="130"/>
        </w:rPr>
        <w:t>(2)</w:t>
      </w:r>
    </w:p>
    <w:p>
      <w:pPr>
        <w:spacing w:after="0"/>
        <w:jc w:val="left"/>
        <w:sectPr>
          <w:type w:val="continuous"/>
          <w:pgSz w:w="10890" w:h="14860"/>
          <w:pgMar w:header="713" w:footer="0" w:top="780" w:bottom="280" w:left="460" w:right="1000"/>
          <w:cols w:num="3" w:equalWidth="0">
            <w:col w:w="3168" w:space="520"/>
            <w:col w:w="2055" w:space="2904"/>
            <w:col w:w="783"/>
          </w:cols>
        </w:sectPr>
      </w:pPr>
    </w:p>
    <w:p>
      <w:pPr>
        <w:pStyle w:val="BodyText"/>
        <w:spacing w:line="326" w:lineRule="exact" w:before="49"/>
        <w:ind w:left="868" w:firstLine="0"/>
        <w:jc w:val="left"/>
      </w:pPr>
      <w:r>
        <w:rPr/>
        <mc:AlternateContent>
          <mc:Choice Requires="wps">
            <w:drawing>
              <wp:anchor distT="0" distB="0" distL="0" distR="0" allowOverlap="1" layoutInCell="1" locked="0" behindDoc="0" simplePos="0" relativeHeight="15736320">
                <wp:simplePos x="0" y="0"/>
                <wp:positionH relativeFrom="page">
                  <wp:posOffset>4652403</wp:posOffset>
                </wp:positionH>
                <wp:positionV relativeFrom="paragraph">
                  <wp:posOffset>304501</wp:posOffset>
                </wp:positionV>
                <wp:extent cx="1270" cy="7112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71120"/>
                        </a:xfrm>
                        <a:custGeom>
                          <a:avLst/>
                          <a:gdLst/>
                          <a:ahLst/>
                          <a:cxnLst/>
                          <a:rect l="l" t="t" r="r" b="b"/>
                          <a:pathLst>
                            <a:path w="0" h="71120">
                              <a:moveTo>
                                <a:pt x="0" y="0"/>
                              </a:moveTo>
                              <a:lnTo>
                                <a:pt x="0" y="70989"/>
                              </a:lnTo>
                            </a:path>
                          </a:pathLst>
                        </a:custGeom>
                        <a:ln w="28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66.330994pt,23.976511pt" to="366.330994pt,29.566199pt" stroked="true" strokeweight=".225596pt" strokecolor="#000000">
                <v:stroke dashstyle="solid"/>
                <w10:wrap type="none"/>
              </v:line>
            </w:pict>
          </mc:Fallback>
        </mc:AlternateContent>
      </w:r>
      <w:r>
        <w:rPr/>
        <mc:AlternateContent>
          <mc:Choice Requires="wps">
            <w:drawing>
              <wp:anchor distT="0" distB="0" distL="0" distR="0" allowOverlap="1" layoutInCell="1" locked="0" behindDoc="1" simplePos="0" relativeHeight="487350784">
                <wp:simplePos x="0" y="0"/>
                <wp:positionH relativeFrom="page">
                  <wp:posOffset>4777587</wp:posOffset>
                </wp:positionH>
                <wp:positionV relativeFrom="paragraph">
                  <wp:posOffset>304501</wp:posOffset>
                </wp:positionV>
                <wp:extent cx="1270" cy="711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71120"/>
                        </a:xfrm>
                        <a:custGeom>
                          <a:avLst/>
                          <a:gdLst/>
                          <a:ahLst/>
                          <a:cxnLst/>
                          <a:rect l="l" t="t" r="r" b="b"/>
                          <a:pathLst>
                            <a:path w="0" h="71120">
                              <a:moveTo>
                                <a:pt x="0" y="0"/>
                              </a:moveTo>
                              <a:lnTo>
                                <a:pt x="0" y="70989"/>
                              </a:lnTo>
                            </a:path>
                          </a:pathLst>
                        </a:custGeom>
                        <a:ln w="28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376.187988pt,23.976511pt" to="376.187988pt,29.566199pt" stroked="true" strokeweight=".225596pt" strokecolor="#000000">
                <v:stroke dashstyle="solid"/>
                <w10:wrap type="none"/>
              </v:line>
            </w:pict>
          </mc:Fallback>
        </mc:AlternateContent>
      </w:r>
      <w:r>
        <w:rPr>
          <w:w w:val="105"/>
          <w:position w:val="2"/>
        </w:rPr>
        <w:t>Considering</w:t>
      </w:r>
      <w:r>
        <w:rPr>
          <w:spacing w:val="-14"/>
          <w:w w:val="105"/>
          <w:position w:val="2"/>
        </w:rPr>
        <w:t> </w:t>
      </w:r>
      <w:r>
        <w:rPr>
          <w:w w:val="105"/>
          <w:position w:val="2"/>
        </w:rPr>
        <w:t>that</w:t>
      </w:r>
      <w:r>
        <w:rPr>
          <w:spacing w:val="-13"/>
          <w:w w:val="105"/>
          <w:position w:val="2"/>
        </w:rPr>
        <w:t> </w:t>
      </w:r>
      <w:r>
        <w:rPr>
          <w:w w:val="105"/>
          <w:position w:val="2"/>
        </w:rPr>
        <w:t>the</w:t>
      </w:r>
      <w:r>
        <w:rPr>
          <w:spacing w:val="-13"/>
          <w:w w:val="105"/>
          <w:position w:val="2"/>
        </w:rPr>
        <w:t> </w:t>
      </w:r>
      <w:r>
        <w:rPr>
          <w:w w:val="105"/>
          <w:position w:val="2"/>
        </w:rPr>
        <w:t>slight</w:t>
      </w:r>
      <w:r>
        <w:rPr>
          <w:spacing w:val="-13"/>
          <w:w w:val="105"/>
          <w:position w:val="2"/>
        </w:rPr>
        <w:t> </w:t>
      </w:r>
      <w:r>
        <w:rPr>
          <w:w w:val="105"/>
          <w:position w:val="2"/>
        </w:rPr>
        <w:t>changes</w:t>
      </w:r>
      <w:r>
        <w:rPr>
          <w:spacing w:val="-13"/>
          <w:w w:val="105"/>
          <w:position w:val="2"/>
        </w:rPr>
        <w:t> </w:t>
      </w:r>
      <w:r>
        <w:rPr>
          <w:w w:val="105"/>
          <w:position w:val="2"/>
        </w:rPr>
        <w:t>of</w:t>
      </w:r>
      <w:r>
        <w:rPr>
          <w:spacing w:val="-9"/>
          <w:w w:val="105"/>
          <w:position w:val="2"/>
        </w:rPr>
        <w:t> </w:t>
      </w:r>
      <w:r>
        <w:rPr>
          <w:i/>
          <w:w w:val="105"/>
          <w:position w:val="2"/>
          <w:sz w:val="28"/>
        </w:rPr>
        <w:t>R</w:t>
      </w:r>
      <w:r>
        <w:rPr>
          <w:i/>
          <w:w w:val="105"/>
          <w:position w:val="-1"/>
          <w:sz w:val="18"/>
        </w:rPr>
        <w:t>L</w:t>
      </w:r>
      <w:r>
        <w:rPr>
          <w:w w:val="105"/>
          <w:position w:val="2"/>
          <w:sz w:val="28"/>
        </w:rPr>
        <w:t>=1/</w:t>
      </w:r>
      <w:r>
        <w:rPr>
          <w:i/>
          <w:w w:val="105"/>
          <w:position w:val="2"/>
          <w:sz w:val="28"/>
        </w:rPr>
        <w:t>G</w:t>
      </w:r>
      <w:r>
        <w:rPr>
          <w:i/>
          <w:spacing w:val="-18"/>
          <w:w w:val="105"/>
          <w:position w:val="2"/>
          <w:sz w:val="28"/>
        </w:rPr>
        <w:t> </w:t>
      </w:r>
      <w:r>
        <w:rPr>
          <w:spacing w:val="1"/>
          <w:w w:val="123"/>
          <w:position w:val="2"/>
          <w:sz w:val="28"/>
        </w:rPr>
        <w:t>(</w:t>
      </w:r>
      <w:r>
        <w:rPr>
          <w:rFonts w:ascii="Arial" w:hAnsi="Arial"/>
          <w:spacing w:val="-3"/>
          <w:w w:val="123"/>
          <w:position w:val="2"/>
          <w:sz w:val="28"/>
        </w:rPr>
        <w:t>Δ</w:t>
      </w:r>
      <w:r>
        <w:rPr>
          <w:i/>
          <w:spacing w:val="1"/>
          <w:w w:val="52"/>
          <w:position w:val="2"/>
          <w:sz w:val="29"/>
        </w:rPr>
        <w:t>R</w:t>
      </w:r>
      <w:r>
        <w:rPr>
          <w:i/>
          <w:spacing w:val="-3"/>
          <w:w w:val="62"/>
          <w:sz w:val="14"/>
        </w:rPr>
        <w:t>L</w:t>
      </w:r>
      <w:r>
        <w:rPr>
          <w:rFonts w:ascii="Arial" w:hAnsi="Arial"/>
          <w:w w:val="333"/>
          <w:position w:val="2"/>
          <w:sz w:val="28"/>
        </w:rPr>
        <w:t>Į</w:t>
      </w:r>
      <w:r>
        <w:rPr>
          <w:spacing w:val="1"/>
          <w:w w:val="73"/>
          <w:position w:val="2"/>
          <w:sz w:val="28"/>
        </w:rPr>
        <w:t>0</w:t>
      </w:r>
      <w:r>
        <w:rPr>
          <w:w w:val="73"/>
          <w:position w:val="2"/>
          <w:sz w:val="28"/>
        </w:rPr>
        <w:t>)</w:t>
      </w:r>
      <w:r>
        <w:rPr>
          <w:spacing w:val="-32"/>
          <w:w w:val="119"/>
          <w:position w:val="2"/>
          <w:sz w:val="28"/>
        </w:rPr>
        <w:t> </w:t>
      </w:r>
      <w:r>
        <w:rPr>
          <w:w w:val="105"/>
          <w:position w:val="2"/>
        </w:rPr>
        <w:t>have</w:t>
      </w:r>
      <w:r>
        <w:rPr>
          <w:spacing w:val="-12"/>
          <w:w w:val="105"/>
          <w:position w:val="2"/>
        </w:rPr>
        <w:t> </w:t>
      </w:r>
      <w:r>
        <w:rPr>
          <w:w w:val="105"/>
          <w:position w:val="2"/>
        </w:rPr>
        <w:t>affected</w:t>
      </w:r>
      <w:r>
        <w:rPr>
          <w:spacing w:val="-9"/>
          <w:w w:val="105"/>
          <w:position w:val="2"/>
        </w:rPr>
        <w:t> </w:t>
      </w:r>
      <w:r>
        <w:rPr>
          <w:w w:val="105"/>
          <w:position w:val="2"/>
        </w:rPr>
        <w:t>A,</w:t>
      </w:r>
      <w:r>
        <w:rPr>
          <w:spacing w:val="-11"/>
          <w:w w:val="105"/>
          <w:position w:val="2"/>
        </w:rPr>
        <w:t> </w:t>
      </w:r>
      <w:r>
        <w:rPr>
          <w:w w:val="105"/>
          <w:position w:val="2"/>
        </w:rPr>
        <w:t>it</w:t>
      </w:r>
      <w:r>
        <w:rPr>
          <w:spacing w:val="-11"/>
          <w:w w:val="105"/>
          <w:position w:val="2"/>
        </w:rPr>
        <w:t> </w:t>
      </w:r>
      <w:r>
        <w:rPr>
          <w:w w:val="105"/>
          <w:position w:val="2"/>
        </w:rPr>
        <w:t>is</w:t>
      </w:r>
      <w:r>
        <w:rPr>
          <w:spacing w:val="-11"/>
          <w:w w:val="105"/>
          <w:position w:val="2"/>
        </w:rPr>
        <w:t> </w:t>
      </w:r>
      <w:r>
        <w:rPr>
          <w:w w:val="105"/>
          <w:position w:val="2"/>
        </w:rPr>
        <w:t>required</w:t>
      </w:r>
      <w:r>
        <w:rPr>
          <w:spacing w:val="-9"/>
          <w:w w:val="105"/>
          <w:position w:val="2"/>
        </w:rPr>
        <w:t> </w:t>
      </w:r>
      <w:r>
        <w:rPr>
          <w:w w:val="105"/>
          <w:position w:val="2"/>
        </w:rPr>
        <w:t>to</w:t>
      </w:r>
      <w:r>
        <w:rPr>
          <w:spacing w:val="-11"/>
          <w:w w:val="105"/>
          <w:position w:val="2"/>
        </w:rPr>
        <w:t> </w:t>
      </w:r>
      <w:r>
        <w:rPr>
          <w:spacing w:val="-4"/>
          <w:w w:val="105"/>
          <w:position w:val="2"/>
        </w:rPr>
        <w:t>make</w:t>
      </w:r>
    </w:p>
    <w:p>
      <w:pPr>
        <w:spacing w:after="0" w:line="326" w:lineRule="exact"/>
        <w:jc w:val="left"/>
        <w:sectPr>
          <w:type w:val="continuous"/>
          <w:pgSz w:w="10890" w:h="14860"/>
          <w:pgMar w:header="713" w:footer="0" w:top="780" w:bottom="280" w:left="460" w:right="1000"/>
        </w:sectPr>
      </w:pPr>
    </w:p>
    <w:p>
      <w:pPr>
        <w:spacing w:line="182" w:lineRule="exact" w:before="30"/>
        <w:ind w:left="2485" w:right="0" w:firstLine="0"/>
        <w:jc w:val="left"/>
        <w:rPr>
          <w:sz w:val="16"/>
        </w:rPr>
      </w:pPr>
      <w:r>
        <w:rPr>
          <w:i/>
          <w:sz w:val="17"/>
        </w:rPr>
        <w:t>k</w:t>
      </w:r>
      <w:r>
        <w:rPr>
          <w:i/>
          <w:spacing w:val="3"/>
          <w:sz w:val="17"/>
        </w:rPr>
        <w:t> </w:t>
      </w:r>
      <w:r>
        <w:rPr>
          <w:rFonts w:ascii="Symbol" w:hAnsi="Symbol"/>
          <w:sz w:val="17"/>
        </w:rPr>
        <w:t></w:t>
      </w:r>
      <w:r>
        <w:rPr>
          <w:spacing w:val="4"/>
          <w:sz w:val="17"/>
        </w:rPr>
        <w:t> </w:t>
      </w:r>
      <w:r>
        <w:rPr>
          <w:i/>
          <w:sz w:val="17"/>
        </w:rPr>
        <w:t>A</w:t>
      </w:r>
      <w:r>
        <w:rPr>
          <w:rFonts w:ascii="Symbol" w:hAnsi="Symbol"/>
          <w:position w:val="0"/>
          <w:sz w:val="22"/>
        </w:rPr>
        <w:t></w:t>
      </w:r>
      <w:r>
        <w:rPr>
          <w:i/>
          <w:sz w:val="17"/>
        </w:rPr>
        <w:t>G</w:t>
      </w:r>
      <w:r>
        <w:rPr>
          <w:i/>
          <w:spacing w:val="50"/>
          <w:sz w:val="17"/>
        </w:rPr>
        <w:t> </w:t>
      </w:r>
      <w:r>
        <w:rPr>
          <w:rFonts w:ascii="Symbol" w:hAnsi="Symbol"/>
          <w:sz w:val="17"/>
        </w:rPr>
        <w:t></w:t>
      </w:r>
      <w:r>
        <w:rPr>
          <w:spacing w:val="-19"/>
          <w:sz w:val="17"/>
        </w:rPr>
        <w:t> </w:t>
      </w:r>
      <w:r>
        <w:rPr>
          <w:rFonts w:ascii="Symbol" w:hAnsi="Symbol"/>
          <w:sz w:val="17"/>
        </w:rPr>
        <w:t></w:t>
      </w:r>
      <w:r>
        <w:rPr>
          <w:i/>
          <w:sz w:val="17"/>
        </w:rPr>
        <w:t>G</w:t>
      </w:r>
      <w:r>
        <w:rPr>
          <w:i/>
          <w:spacing w:val="33"/>
          <w:sz w:val="17"/>
        </w:rPr>
        <w:t> </w:t>
      </w:r>
      <w:r>
        <w:rPr>
          <w:rFonts w:ascii="Symbol" w:hAnsi="Symbol"/>
          <w:position w:val="0"/>
          <w:sz w:val="22"/>
        </w:rPr>
        <w:t></w:t>
      </w:r>
      <w:r>
        <w:rPr>
          <w:sz w:val="17"/>
        </w:rPr>
        <w:t>,</w:t>
      </w:r>
      <w:r>
        <w:rPr>
          <w:spacing w:val="-17"/>
          <w:sz w:val="17"/>
        </w:rPr>
        <w:t> </w:t>
      </w:r>
      <w:r>
        <w:rPr>
          <w:i/>
          <w:sz w:val="17"/>
        </w:rPr>
        <w:t>g</w:t>
      </w:r>
      <w:r>
        <w:rPr>
          <w:i/>
          <w:spacing w:val="1"/>
          <w:sz w:val="17"/>
        </w:rPr>
        <w:t> </w:t>
      </w:r>
      <w:r>
        <w:rPr>
          <w:rFonts w:ascii="Symbol" w:hAnsi="Symbol"/>
          <w:sz w:val="17"/>
        </w:rPr>
        <w:t></w:t>
      </w:r>
      <w:r>
        <w:rPr>
          <w:spacing w:val="-16"/>
          <w:sz w:val="17"/>
        </w:rPr>
        <w:t> </w:t>
      </w:r>
      <w:r>
        <w:rPr>
          <w:i/>
          <w:sz w:val="17"/>
        </w:rPr>
        <w:t>G</w:t>
      </w:r>
      <w:r>
        <w:rPr>
          <w:i/>
          <w:spacing w:val="8"/>
          <w:sz w:val="17"/>
        </w:rPr>
        <w:t> </w:t>
      </w:r>
      <w:r>
        <w:rPr>
          <w:i/>
          <w:sz w:val="17"/>
        </w:rPr>
        <w:t>u</w:t>
      </w:r>
      <w:r>
        <w:rPr>
          <w:i/>
          <w:spacing w:val="-25"/>
          <w:sz w:val="17"/>
        </w:rPr>
        <w:t> </w:t>
      </w:r>
      <w:r>
        <w:rPr>
          <w:rFonts w:ascii="Symbol" w:hAnsi="Symbol"/>
          <w:position w:val="0"/>
          <w:sz w:val="22"/>
        </w:rPr>
        <w:t></w:t>
      </w:r>
      <w:r>
        <w:rPr>
          <w:rFonts w:ascii="Symbol" w:hAnsi="Symbol"/>
          <w:sz w:val="17"/>
        </w:rPr>
        <w:t></w:t>
      </w:r>
      <w:r>
        <w:rPr>
          <w:i/>
          <w:sz w:val="17"/>
        </w:rPr>
        <w:t>G</w:t>
      </w:r>
      <w:r>
        <w:rPr>
          <w:i/>
          <w:spacing w:val="34"/>
          <w:sz w:val="17"/>
        </w:rPr>
        <w:t> </w:t>
      </w:r>
      <w:r>
        <w:rPr>
          <w:rFonts w:ascii="Symbol" w:hAnsi="Symbol"/>
          <w:position w:val="0"/>
          <w:sz w:val="22"/>
        </w:rPr>
        <w:t></w:t>
      </w:r>
      <w:r>
        <w:rPr>
          <w:spacing w:val="-26"/>
          <w:position w:val="0"/>
          <w:sz w:val="22"/>
        </w:rPr>
        <w:t> </w:t>
      </w:r>
      <w:r>
        <w:rPr>
          <w:position w:val="4"/>
          <w:sz w:val="20"/>
        </w:rPr>
        <w:t>,</w:t>
      </w:r>
      <w:r>
        <w:rPr>
          <w:spacing w:val="-10"/>
          <w:position w:val="4"/>
          <w:sz w:val="20"/>
        </w:rPr>
        <w:t> </w:t>
      </w:r>
      <w:r>
        <w:rPr>
          <w:i/>
          <w:position w:val="0"/>
          <w:sz w:val="16"/>
        </w:rPr>
        <w:t>A</w:t>
      </w:r>
      <w:r>
        <w:rPr>
          <w:rFonts w:ascii="Symbol" w:hAnsi="Symbol"/>
          <w:position w:val="-1"/>
          <w:sz w:val="21"/>
        </w:rPr>
        <w:t></w:t>
      </w:r>
      <w:r>
        <w:rPr>
          <w:i/>
          <w:position w:val="0"/>
          <w:sz w:val="16"/>
        </w:rPr>
        <w:t>G</w:t>
      </w:r>
      <w:r>
        <w:rPr>
          <w:i/>
          <w:spacing w:val="43"/>
          <w:position w:val="0"/>
          <w:sz w:val="16"/>
        </w:rPr>
        <w:t> </w:t>
      </w:r>
      <w:r>
        <w:rPr>
          <w:rFonts w:ascii="Symbol" w:hAnsi="Symbol"/>
          <w:position w:val="-1"/>
          <w:sz w:val="21"/>
        </w:rPr>
        <w:t></w:t>
      </w:r>
      <w:r>
        <w:rPr>
          <w:spacing w:val="-16"/>
          <w:position w:val="-1"/>
          <w:sz w:val="21"/>
        </w:rPr>
        <w:t> </w:t>
      </w:r>
      <w:r>
        <w:rPr>
          <w:rFonts w:ascii="Symbol" w:hAnsi="Symbol"/>
          <w:position w:val="0"/>
          <w:sz w:val="16"/>
        </w:rPr>
        <w:t></w:t>
      </w:r>
      <w:r>
        <w:rPr>
          <w:spacing w:val="11"/>
          <w:position w:val="0"/>
          <w:sz w:val="16"/>
        </w:rPr>
        <w:t> </w:t>
      </w:r>
      <w:r>
        <w:rPr>
          <w:i/>
          <w:spacing w:val="-5"/>
          <w:position w:val="0"/>
          <w:sz w:val="16"/>
        </w:rPr>
        <w:t>A</w:t>
      </w:r>
      <w:r>
        <w:rPr>
          <w:spacing w:val="-5"/>
          <w:position w:val="0"/>
          <w:sz w:val="16"/>
        </w:rPr>
        <w:t>,</w:t>
      </w:r>
    </w:p>
    <w:p>
      <w:pPr>
        <w:spacing w:line="207" w:lineRule="exact" w:before="5"/>
        <w:ind w:left="300" w:right="0" w:firstLine="0"/>
        <w:jc w:val="left"/>
        <w:rPr>
          <w:sz w:val="9"/>
        </w:rPr>
      </w:pPr>
      <w:r>
        <w:rPr/>
        <w:br w:type="column"/>
      </w:r>
      <w:r>
        <w:rPr>
          <w:i/>
          <w:sz w:val="16"/>
        </w:rPr>
        <w:t>u</w:t>
      </w:r>
      <w:r>
        <w:rPr>
          <w:i/>
          <w:spacing w:val="-18"/>
          <w:sz w:val="16"/>
        </w:rPr>
        <w:t> </w:t>
      </w:r>
      <w:r>
        <w:rPr>
          <w:rFonts w:ascii="Symbol" w:hAnsi="Symbol"/>
          <w:position w:val="0"/>
          <w:sz w:val="21"/>
        </w:rPr>
        <w:t></w:t>
      </w:r>
      <w:r>
        <w:rPr>
          <w:rFonts w:ascii="Symbol" w:hAnsi="Symbol"/>
          <w:sz w:val="16"/>
        </w:rPr>
        <w:t></w:t>
      </w:r>
      <w:r>
        <w:rPr>
          <w:i/>
          <w:sz w:val="16"/>
        </w:rPr>
        <w:t>G</w:t>
      </w:r>
      <w:r>
        <w:rPr>
          <w:i/>
          <w:spacing w:val="39"/>
          <w:sz w:val="16"/>
        </w:rPr>
        <w:t> </w:t>
      </w:r>
      <w:r>
        <w:rPr>
          <w:rFonts w:ascii="Symbol" w:hAnsi="Symbol"/>
          <w:position w:val="0"/>
          <w:sz w:val="21"/>
        </w:rPr>
        <w:t></w:t>
      </w:r>
      <w:r>
        <w:rPr>
          <w:spacing w:val="-17"/>
          <w:position w:val="0"/>
          <w:sz w:val="21"/>
        </w:rPr>
        <w:t> </w:t>
      </w:r>
      <w:r>
        <w:rPr>
          <w:rFonts w:ascii="Symbol" w:hAnsi="Symbol"/>
          <w:sz w:val="16"/>
        </w:rPr>
        <w:t></w:t>
      </w:r>
      <w:r>
        <w:rPr>
          <w:spacing w:val="-16"/>
          <w:sz w:val="16"/>
        </w:rPr>
        <w:t> </w:t>
      </w:r>
      <w:r>
        <w:rPr>
          <w:rFonts w:ascii="Symbol" w:hAnsi="Symbol"/>
          <w:spacing w:val="-10"/>
          <w:w w:val="80"/>
          <w:position w:val="-2"/>
          <w:sz w:val="29"/>
        </w:rPr>
        <w:t></w:t>
      </w:r>
      <w:r>
        <w:rPr>
          <w:spacing w:val="-10"/>
          <w:w w:val="80"/>
          <w:position w:val="8"/>
          <w:sz w:val="9"/>
        </w:rPr>
        <w:t>1</w:t>
      </w:r>
    </w:p>
    <w:p>
      <w:pPr>
        <w:spacing w:line="119" w:lineRule="exact" w:before="93"/>
        <w:ind w:left="103" w:right="0" w:firstLine="0"/>
        <w:jc w:val="left"/>
        <w:rPr>
          <w:sz w:val="9"/>
        </w:rPr>
      </w:pPr>
      <w:r>
        <w:rPr/>
        <w:br w:type="column"/>
      </w:r>
      <w:r>
        <w:rPr>
          <w:rFonts w:ascii="Symbol" w:hAnsi="Symbol"/>
          <w:w w:val="105"/>
          <w:sz w:val="9"/>
        </w:rPr>
        <w:t></w:t>
      </w:r>
      <w:r>
        <w:rPr>
          <w:i/>
          <w:w w:val="105"/>
          <w:sz w:val="9"/>
        </w:rPr>
        <w:t>G</w:t>
      </w:r>
      <w:r>
        <w:rPr>
          <w:i/>
          <w:w w:val="105"/>
          <w:position w:val="-1"/>
          <w:sz w:val="7"/>
        </w:rPr>
        <w:t>L</w:t>
      </w:r>
      <w:r>
        <w:rPr>
          <w:i/>
          <w:spacing w:val="63"/>
          <w:w w:val="105"/>
          <w:position w:val="-1"/>
          <w:sz w:val="7"/>
        </w:rPr>
        <w:t>  </w:t>
      </w:r>
      <w:r>
        <w:rPr>
          <w:rFonts w:ascii="Symbol" w:hAnsi="Symbol"/>
          <w:w w:val="105"/>
          <w:sz w:val="9"/>
        </w:rPr>
        <w:t></w:t>
      </w:r>
      <w:r>
        <w:rPr>
          <w:spacing w:val="67"/>
          <w:w w:val="105"/>
          <w:sz w:val="9"/>
        </w:rPr>
        <w:t>  </w:t>
      </w:r>
      <w:r>
        <w:rPr>
          <w:spacing w:val="-12"/>
          <w:w w:val="105"/>
          <w:sz w:val="9"/>
        </w:rPr>
        <w:t>0</w:t>
      </w:r>
    </w:p>
    <w:p>
      <w:pPr>
        <w:spacing w:after="0" w:line="119" w:lineRule="exact"/>
        <w:jc w:val="left"/>
        <w:rPr>
          <w:sz w:val="9"/>
        </w:rPr>
        <w:sectPr>
          <w:type w:val="continuous"/>
          <w:pgSz w:w="10890" w:h="14860"/>
          <w:pgMar w:header="713" w:footer="0" w:top="780" w:bottom="280" w:left="460" w:right="1000"/>
          <w:cols w:num="3" w:equalWidth="0">
            <w:col w:w="5573" w:space="40"/>
            <w:col w:w="1122" w:space="39"/>
            <w:col w:w="2656"/>
          </w:cols>
        </w:sectPr>
      </w:pPr>
    </w:p>
    <w:p>
      <w:pPr>
        <w:pStyle w:val="BodyText"/>
        <w:spacing w:before="188"/>
        <w:ind w:left="534" w:firstLine="0"/>
        <w:jc w:val="left"/>
      </w:pPr>
      <w:r>
        <w:rPr/>
        <w:t>Then,</w:t>
      </w:r>
      <w:r>
        <w:rPr>
          <w:spacing w:val="-3"/>
        </w:rPr>
        <w:t> </w:t>
      </w:r>
      <w:r>
        <w:rPr/>
        <w:t>(3)</w:t>
      </w:r>
      <w:r>
        <w:rPr>
          <w:spacing w:val="-3"/>
        </w:rPr>
        <w:t> </w:t>
      </w:r>
      <w:r>
        <w:rPr/>
        <w:t>can</w:t>
      </w:r>
      <w:r>
        <w:rPr>
          <w:spacing w:val="-3"/>
        </w:rPr>
        <w:t> </w:t>
      </w:r>
      <w:r>
        <w:rPr/>
        <w:t>be</w:t>
      </w:r>
      <w:r>
        <w:rPr>
          <w:spacing w:val="-3"/>
        </w:rPr>
        <w:t> </w:t>
      </w:r>
      <w:r>
        <w:rPr>
          <w:spacing w:val="-2"/>
        </w:rPr>
        <w:t>obtained.</w:t>
      </w:r>
    </w:p>
    <w:p>
      <w:pPr>
        <w:tabs>
          <w:tab w:pos="825" w:val="left" w:leader="none"/>
          <w:tab w:pos="1428" w:val="left" w:leader="none"/>
          <w:tab w:pos="1884" w:val="left" w:leader="none"/>
        </w:tabs>
        <w:spacing w:line="110" w:lineRule="exact" w:before="0"/>
        <w:ind w:left="380" w:right="0" w:firstLine="0"/>
        <w:jc w:val="left"/>
        <w:rPr>
          <w:i/>
          <w:sz w:val="10"/>
        </w:rPr>
      </w:pPr>
      <w:r>
        <w:rPr/>
        <w:br w:type="column"/>
      </w:r>
      <w:r>
        <w:rPr>
          <w:i/>
          <w:spacing w:val="-10"/>
          <w:w w:val="105"/>
          <w:sz w:val="10"/>
        </w:rPr>
        <w:t>L</w:t>
      </w:r>
      <w:r>
        <w:rPr>
          <w:i/>
          <w:sz w:val="10"/>
        </w:rPr>
        <w:tab/>
      </w:r>
      <w:r>
        <w:rPr>
          <w:i/>
          <w:spacing w:val="-10"/>
          <w:w w:val="105"/>
          <w:sz w:val="10"/>
        </w:rPr>
        <w:t>L</w:t>
      </w:r>
      <w:r>
        <w:rPr>
          <w:i/>
          <w:sz w:val="10"/>
        </w:rPr>
        <w:tab/>
      </w:r>
      <w:r>
        <w:rPr>
          <w:i/>
          <w:spacing w:val="-10"/>
          <w:w w:val="105"/>
          <w:sz w:val="10"/>
        </w:rPr>
        <w:t>L</w:t>
      </w:r>
      <w:r>
        <w:rPr>
          <w:i/>
          <w:sz w:val="10"/>
        </w:rPr>
        <w:tab/>
      </w:r>
      <w:r>
        <w:rPr>
          <w:i/>
          <w:spacing w:val="-10"/>
          <w:w w:val="105"/>
          <w:sz w:val="10"/>
        </w:rPr>
        <w:t>L</w:t>
      </w:r>
    </w:p>
    <w:p>
      <w:pPr>
        <w:tabs>
          <w:tab w:pos="1655" w:val="left" w:leader="none"/>
          <w:tab w:pos="2039" w:val="left" w:leader="none"/>
        </w:tabs>
        <w:spacing w:before="12"/>
        <w:ind w:left="461" w:right="0" w:firstLine="0"/>
        <w:jc w:val="left"/>
        <w:rPr>
          <w:sz w:val="9"/>
        </w:rPr>
      </w:pPr>
      <w:r>
        <w:rPr/>
        <w:br w:type="column"/>
      </w:r>
      <w:r>
        <w:rPr>
          <w:i/>
          <w:spacing w:val="-10"/>
          <w:w w:val="110"/>
          <w:sz w:val="9"/>
        </w:rPr>
        <w:t>L</w:t>
      </w:r>
      <w:r>
        <w:rPr>
          <w:i/>
          <w:sz w:val="9"/>
        </w:rPr>
        <w:tab/>
      </w:r>
      <w:r>
        <w:rPr>
          <w:i/>
          <w:spacing w:val="-10"/>
          <w:w w:val="110"/>
          <w:sz w:val="9"/>
        </w:rPr>
        <w:t>L</w:t>
      </w:r>
      <w:r>
        <w:rPr>
          <w:i/>
          <w:sz w:val="9"/>
        </w:rPr>
        <w:tab/>
      </w:r>
      <w:r>
        <w:rPr>
          <w:spacing w:val="-10"/>
          <w:w w:val="110"/>
          <w:sz w:val="9"/>
        </w:rPr>
        <w:t>0</w:t>
      </w:r>
    </w:p>
    <w:p>
      <w:pPr>
        <w:spacing w:before="6"/>
        <w:ind w:left="96" w:right="0" w:firstLine="0"/>
        <w:jc w:val="left"/>
        <w:rPr>
          <w:sz w:val="9"/>
        </w:rPr>
      </w:pPr>
      <w:r>
        <w:rPr/>
        <w:br w:type="column"/>
      </w:r>
      <w:r>
        <w:rPr>
          <w:rFonts w:ascii="Symbol" w:hAnsi="Symbol"/>
          <w:w w:val="105"/>
          <w:sz w:val="9"/>
        </w:rPr>
        <w:t></w:t>
      </w:r>
      <w:r>
        <w:rPr>
          <w:i/>
          <w:w w:val="105"/>
          <w:sz w:val="9"/>
        </w:rPr>
        <w:t>G</w:t>
      </w:r>
      <w:r>
        <w:rPr>
          <w:i/>
          <w:w w:val="105"/>
          <w:position w:val="-1"/>
          <w:sz w:val="7"/>
        </w:rPr>
        <w:t>L</w:t>
      </w:r>
      <w:r>
        <w:rPr>
          <w:i/>
          <w:spacing w:val="56"/>
          <w:w w:val="105"/>
          <w:position w:val="-1"/>
          <w:sz w:val="7"/>
        </w:rPr>
        <w:t>  </w:t>
      </w:r>
      <w:r>
        <w:rPr>
          <w:rFonts w:ascii="Symbol" w:hAnsi="Symbol"/>
          <w:w w:val="105"/>
          <w:sz w:val="9"/>
        </w:rPr>
        <w:t></w:t>
      </w:r>
      <w:r>
        <w:rPr>
          <w:spacing w:val="67"/>
          <w:w w:val="105"/>
          <w:sz w:val="9"/>
        </w:rPr>
        <w:t>  </w:t>
      </w:r>
      <w:r>
        <w:rPr>
          <w:spacing w:val="-12"/>
          <w:w w:val="105"/>
          <w:sz w:val="9"/>
        </w:rPr>
        <w:t>0</w:t>
      </w:r>
    </w:p>
    <w:p>
      <w:pPr>
        <w:spacing w:after="0"/>
        <w:jc w:val="left"/>
        <w:rPr>
          <w:sz w:val="9"/>
        </w:rPr>
        <w:sectPr>
          <w:type w:val="continuous"/>
          <w:pgSz w:w="10890" w:h="14860"/>
          <w:pgMar w:header="713" w:footer="0" w:top="780" w:bottom="280" w:left="460" w:right="1000"/>
          <w:cols w:num="4" w:equalWidth="0">
            <w:col w:w="2633" w:space="40"/>
            <w:col w:w="1943" w:space="39"/>
            <w:col w:w="2089" w:space="39"/>
            <w:col w:w="2647"/>
          </w:cols>
        </w:sectPr>
      </w:pPr>
    </w:p>
    <w:p>
      <w:pPr>
        <w:spacing w:before="74"/>
        <w:ind w:left="0" w:right="0" w:firstLine="0"/>
        <w:jc w:val="right"/>
        <w:rPr>
          <w:i/>
          <w:sz w:val="17"/>
        </w:rPr>
      </w:pPr>
      <w:r>
        <w:rPr>
          <w:i/>
          <w:w w:val="105"/>
          <w:sz w:val="17"/>
        </w:rPr>
        <w:t>g</w:t>
      </w:r>
      <w:r>
        <w:rPr>
          <w:i/>
          <w:w w:val="105"/>
          <w:position w:val="-4"/>
          <w:sz w:val="10"/>
        </w:rPr>
        <w:t>of</w:t>
      </w:r>
      <w:r>
        <w:rPr>
          <w:i/>
          <w:spacing w:val="36"/>
          <w:w w:val="105"/>
          <w:position w:val="-4"/>
          <w:sz w:val="10"/>
        </w:rPr>
        <w:t> </w:t>
      </w:r>
      <w:r>
        <w:rPr>
          <w:rFonts w:ascii="Symbol" w:hAnsi="Symbol"/>
          <w:w w:val="105"/>
          <w:sz w:val="17"/>
        </w:rPr>
        <w:t></w:t>
      </w:r>
      <w:r>
        <w:rPr>
          <w:spacing w:val="-16"/>
          <w:w w:val="105"/>
          <w:sz w:val="17"/>
        </w:rPr>
        <w:t> </w:t>
      </w:r>
      <w:r>
        <w:rPr>
          <w:i/>
          <w:w w:val="105"/>
          <w:sz w:val="17"/>
        </w:rPr>
        <w:t>G</w:t>
      </w:r>
      <w:r>
        <w:rPr>
          <w:i/>
          <w:w w:val="105"/>
          <w:position w:val="-4"/>
          <w:sz w:val="10"/>
        </w:rPr>
        <w:t>o</w:t>
      </w:r>
      <w:r>
        <w:rPr>
          <w:i/>
          <w:spacing w:val="14"/>
          <w:w w:val="105"/>
          <w:position w:val="-4"/>
          <w:sz w:val="10"/>
        </w:rPr>
        <w:t> </w:t>
      </w:r>
      <w:r>
        <w:rPr>
          <w:rFonts w:ascii="Symbol" w:hAnsi="Symbol"/>
          <w:w w:val="105"/>
          <w:sz w:val="17"/>
        </w:rPr>
        <w:t></w:t>
      </w:r>
      <w:r>
        <w:rPr>
          <w:spacing w:val="-19"/>
          <w:w w:val="105"/>
          <w:sz w:val="17"/>
        </w:rPr>
        <w:t> </w:t>
      </w:r>
      <w:r>
        <w:rPr>
          <w:i/>
          <w:w w:val="105"/>
          <w:sz w:val="17"/>
        </w:rPr>
        <w:t>kFG</w:t>
      </w:r>
      <w:r>
        <w:rPr>
          <w:i/>
          <w:w w:val="105"/>
          <w:position w:val="-4"/>
          <w:sz w:val="10"/>
        </w:rPr>
        <w:t>o</w:t>
      </w:r>
      <w:r>
        <w:rPr>
          <w:i/>
          <w:spacing w:val="14"/>
          <w:w w:val="105"/>
          <w:position w:val="-4"/>
          <w:sz w:val="10"/>
        </w:rPr>
        <w:t> </w:t>
      </w:r>
      <w:r>
        <w:rPr>
          <w:rFonts w:ascii="Symbol" w:hAnsi="Symbol"/>
          <w:w w:val="105"/>
          <w:sz w:val="17"/>
        </w:rPr>
        <w:t></w:t>
      </w:r>
      <w:r>
        <w:rPr>
          <w:spacing w:val="-19"/>
          <w:w w:val="105"/>
          <w:sz w:val="17"/>
        </w:rPr>
        <w:t> </w:t>
      </w:r>
      <w:r>
        <w:rPr>
          <w:i/>
          <w:spacing w:val="-5"/>
          <w:w w:val="105"/>
          <w:sz w:val="17"/>
        </w:rPr>
        <w:t>kFg</w:t>
      </w:r>
    </w:p>
    <w:p>
      <w:pPr>
        <w:spacing w:before="19"/>
        <w:ind w:left="0" w:right="178" w:firstLine="0"/>
        <w:jc w:val="right"/>
        <w:rPr>
          <w:sz w:val="20"/>
        </w:rPr>
      </w:pPr>
      <w:r>
        <w:rPr/>
        <w:br w:type="column"/>
      </w:r>
      <w:r>
        <w:rPr>
          <w:spacing w:val="-5"/>
          <w:w w:val="130"/>
          <w:sz w:val="20"/>
        </w:rPr>
        <w:t>(3)</w:t>
      </w:r>
    </w:p>
    <w:p>
      <w:pPr>
        <w:spacing w:after="0"/>
        <w:jc w:val="right"/>
        <w:rPr>
          <w:sz w:val="20"/>
        </w:rPr>
        <w:sectPr>
          <w:type w:val="continuous"/>
          <w:pgSz w:w="10890" w:h="14860"/>
          <w:pgMar w:header="713" w:footer="0" w:top="780" w:bottom="280" w:left="460" w:right="1000"/>
          <w:cols w:num="2" w:equalWidth="0">
            <w:col w:w="5909" w:space="40"/>
            <w:col w:w="3481"/>
          </w:cols>
        </w:sectPr>
      </w:pPr>
    </w:p>
    <w:p>
      <w:pPr>
        <w:pStyle w:val="BodyText"/>
        <w:spacing w:before="22"/>
        <w:ind w:left="296" w:right="278" w:firstLine="199"/>
      </w:pPr>
      <w:r>
        <w:rPr/>
        <w:t>In this formula,</w:t>
      </w:r>
      <w:r>
        <w:rPr>
          <w:spacing w:val="40"/>
        </w:rPr>
        <w:t> </w:t>
      </w:r>
      <w:r>
        <w:rPr>
          <w:i/>
          <w:sz w:val="28"/>
        </w:rPr>
        <w:t>kFg </w:t>
      </w:r>
      <w:r>
        <w:rPr/>
        <w:t>refers to the independent item which has strictly expressed the involvement of external parameters. According to the circuit theory, the structure of circuit model which is corresponding to the formula (3) can be shown by (c) of Fig 2. It should be noticed that</w:t>
      </w:r>
      <w:r>
        <w:rPr>
          <w:spacing w:val="39"/>
        </w:rPr>
        <w:t> </w:t>
      </w:r>
      <w:r>
        <w:rPr>
          <w:i/>
          <w:sz w:val="28"/>
        </w:rPr>
        <w:t>kFg</w:t>
      </w:r>
      <w:r>
        <w:rPr>
          <w:i/>
          <w:spacing w:val="-16"/>
          <w:sz w:val="28"/>
        </w:rPr>
        <w:t> </w:t>
      </w:r>
      <w:r>
        <w:rPr/>
        <w:t>is considered as the independent bearing structural unit.</w:t>
      </w:r>
    </w:p>
    <w:p>
      <w:pPr>
        <w:pStyle w:val="BodyText"/>
        <w:spacing w:before="6"/>
        <w:ind w:firstLine="0"/>
        <w:jc w:val="left"/>
        <w:rPr>
          <w:sz w:val="6"/>
        </w:rPr>
      </w:pPr>
      <w:r>
        <w:rPr/>
        <w:drawing>
          <wp:anchor distT="0" distB="0" distL="0" distR="0" allowOverlap="1" layoutInCell="1" locked="0" behindDoc="1" simplePos="0" relativeHeight="487595008">
            <wp:simplePos x="0" y="0"/>
            <wp:positionH relativeFrom="page">
              <wp:posOffset>2446249</wp:posOffset>
            </wp:positionH>
            <wp:positionV relativeFrom="paragraph">
              <wp:posOffset>63385</wp:posOffset>
            </wp:positionV>
            <wp:extent cx="1973273" cy="68580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1973273" cy="685800"/>
                    </a:xfrm>
                    <a:prstGeom prst="rect">
                      <a:avLst/>
                    </a:prstGeom>
                  </pic:spPr>
                </pic:pic>
              </a:graphicData>
            </a:graphic>
          </wp:anchor>
        </w:drawing>
      </w:r>
    </w:p>
    <w:p>
      <w:pPr>
        <w:pStyle w:val="BodyText"/>
        <w:spacing w:before="142"/>
        <w:ind w:firstLine="0"/>
        <w:jc w:val="left"/>
      </w:pPr>
    </w:p>
    <w:p>
      <w:pPr>
        <w:spacing w:line="261" w:lineRule="auto" w:before="0"/>
        <w:ind w:left="296" w:right="285" w:firstLine="0"/>
        <w:jc w:val="both"/>
        <w:rPr>
          <w:sz w:val="16"/>
        </w:rPr>
      </w:pPr>
      <w:r>
        <w:rPr>
          <w:sz w:val="16"/>
        </w:rPr>
        <w:t>Fig.2. The analysis of the bearing structure of the resistance parameters in output of amplifier circuit: (a)open loop; (b) closed loop; (c)</w:t>
      </w:r>
      <w:r>
        <w:rPr>
          <w:spacing w:val="40"/>
          <w:sz w:val="16"/>
        </w:rPr>
        <w:t> </w:t>
      </w:r>
      <w:r>
        <w:rPr>
          <w:sz w:val="16"/>
        </w:rPr>
        <w:t>closed-loop variable external parameter. The introduction of prompt feedback has caused the structural differentiation of internal</w:t>
      </w:r>
      <w:r>
        <w:rPr>
          <w:spacing w:val="40"/>
          <w:sz w:val="16"/>
        </w:rPr>
        <w:t> </w:t>
      </w:r>
      <w:r>
        <w:rPr>
          <w:sz w:val="16"/>
        </w:rPr>
        <w:t>parameters. And the changes of external parameters have caused the re-differentiation of differentiation structures.</w:t>
      </w:r>
    </w:p>
    <w:p>
      <w:pPr>
        <w:pStyle w:val="BodyText"/>
        <w:spacing w:before="49"/>
        <w:ind w:firstLine="0"/>
        <w:jc w:val="left"/>
        <w:rPr>
          <w:sz w:val="16"/>
        </w:rPr>
      </w:pPr>
    </w:p>
    <w:p>
      <w:pPr>
        <w:pStyle w:val="BodyText"/>
        <w:spacing w:line="249" w:lineRule="auto"/>
        <w:ind w:left="296" w:right="264"/>
      </w:pPr>
      <w:r>
        <w:rPr/>
        <w:t>Assuming that the external parameters are unchanged in formula (3) and the corresponding classical formula (4) can be obtained. (</w:t>
      </w:r>
      <w:r>
        <w:rPr>
          <w:i/>
        </w:rPr>
        <w:t>R</w:t>
      </w:r>
      <w:r>
        <w:rPr>
          <w:i/>
          <w:vertAlign w:val="subscript"/>
        </w:rPr>
        <w:t>L</w:t>
      </w:r>
      <w:r>
        <w:rPr>
          <w:vertAlign w:val="baseline"/>
        </w:rPr>
        <w:t>=1/</w:t>
      </w:r>
      <w:r>
        <w:rPr>
          <w:i/>
          <w:vertAlign w:val="baseline"/>
        </w:rPr>
        <w:t>G </w:t>
      </w:r>
      <w:r>
        <w:rPr>
          <w:vertAlign w:val="baseline"/>
        </w:rPr>
        <w:t>is the constant; </w:t>
      </w:r>
      <w:r>
        <w:rPr>
          <w:i/>
          <w:vertAlign w:val="baseline"/>
        </w:rPr>
        <w:t>k=A </w:t>
      </w:r>
      <w:r>
        <w:rPr>
          <w:vertAlign w:val="baseline"/>
        </w:rPr>
        <w:t>and </w:t>
      </w:r>
      <w:r>
        <w:rPr>
          <w:i/>
          <w:vertAlign w:val="baseline"/>
        </w:rPr>
        <w:t>g</w:t>
      </w:r>
      <w:r>
        <w:rPr>
          <w:vertAlign w:val="baseline"/>
        </w:rPr>
        <w:t>=0 when </w:t>
      </w:r>
      <w:r>
        <w:rPr>
          <w:rFonts w:ascii="Arial" w:hAnsi="Arial"/>
          <w:vertAlign w:val="baseline"/>
        </w:rPr>
        <w:t>Δ</w:t>
      </w:r>
      <w:r>
        <w:rPr>
          <w:i/>
          <w:vertAlign w:val="baseline"/>
        </w:rPr>
        <w:t>g</w:t>
      </w:r>
      <w:r>
        <w:rPr>
          <w:i/>
          <w:vertAlign w:val="subscript"/>
        </w:rPr>
        <w:t>L</w:t>
      </w:r>
      <w:r>
        <w:rPr>
          <w:vertAlign w:val="baseline"/>
        </w:rPr>
        <w:t>=0).</w:t>
      </w:r>
    </w:p>
    <w:p>
      <w:pPr>
        <w:spacing w:after="0" w:line="249" w:lineRule="auto"/>
        <w:sectPr>
          <w:type w:val="continuous"/>
          <w:pgSz w:w="10890" w:h="14860"/>
          <w:pgMar w:header="713" w:footer="0" w:top="780" w:bottom="280" w:left="460" w:right="1000"/>
        </w:sectPr>
      </w:pPr>
    </w:p>
    <w:p>
      <w:pPr>
        <w:spacing w:line="135" w:lineRule="exact" w:before="6"/>
        <w:ind w:left="0" w:right="0" w:firstLine="0"/>
        <w:jc w:val="right"/>
        <w:rPr>
          <w:sz w:val="20"/>
        </w:rPr>
      </w:pPr>
      <w:r>
        <w:rPr>
          <w:i/>
          <w:sz w:val="15"/>
        </w:rPr>
        <w:t>G</w:t>
      </w:r>
      <w:r>
        <w:rPr>
          <w:i/>
          <w:spacing w:val="33"/>
          <w:sz w:val="15"/>
        </w:rPr>
        <w:t>  </w:t>
      </w:r>
      <w:r>
        <w:rPr>
          <w:rFonts w:ascii="Symbol" w:hAnsi="Symbol"/>
          <w:sz w:val="15"/>
        </w:rPr>
        <w:t></w:t>
      </w:r>
      <w:r>
        <w:rPr>
          <w:spacing w:val="-6"/>
          <w:sz w:val="15"/>
        </w:rPr>
        <w:t> </w:t>
      </w:r>
      <w:r>
        <w:rPr>
          <w:i/>
          <w:sz w:val="15"/>
        </w:rPr>
        <w:t>G</w:t>
      </w:r>
      <w:r>
        <w:rPr>
          <w:i/>
          <w:spacing w:val="49"/>
          <w:sz w:val="15"/>
        </w:rPr>
        <w:t> </w:t>
      </w:r>
      <w:r>
        <w:rPr>
          <w:rFonts w:ascii="Symbol" w:hAnsi="Symbol"/>
          <w:sz w:val="15"/>
        </w:rPr>
        <w:t></w:t>
      </w:r>
      <w:r>
        <w:rPr>
          <w:spacing w:val="4"/>
          <w:sz w:val="15"/>
        </w:rPr>
        <w:t> </w:t>
      </w:r>
      <w:r>
        <w:rPr>
          <w:i/>
          <w:sz w:val="15"/>
        </w:rPr>
        <w:t>AFG</w:t>
      </w:r>
      <w:r>
        <w:rPr>
          <w:i/>
          <w:spacing w:val="25"/>
          <w:sz w:val="15"/>
        </w:rPr>
        <w:t> </w:t>
      </w:r>
      <w:r>
        <w:rPr>
          <w:spacing w:val="-5"/>
          <w:position w:val="5"/>
          <w:sz w:val="20"/>
        </w:rPr>
        <w:t>&lt;=&gt;</w:t>
      </w:r>
    </w:p>
    <w:p>
      <w:pPr>
        <w:tabs>
          <w:tab w:pos="4033" w:val="left" w:leader="none"/>
        </w:tabs>
        <w:spacing w:line="134" w:lineRule="exact" w:before="7"/>
        <w:ind w:left="321" w:right="0" w:firstLine="0"/>
        <w:jc w:val="left"/>
        <w:rPr>
          <w:sz w:val="20"/>
        </w:rPr>
      </w:pPr>
      <w:r>
        <w:rPr/>
        <w:br w:type="column"/>
      </w:r>
      <w:r>
        <w:rPr>
          <w:i/>
          <w:spacing w:val="72"/>
          <w:w w:val="125"/>
          <w:sz w:val="14"/>
          <w:u w:val="single"/>
        </w:rPr>
        <w:t> </w:t>
      </w:r>
      <w:r>
        <w:rPr>
          <w:i/>
          <w:w w:val="125"/>
          <w:sz w:val="14"/>
          <w:u w:val="single"/>
        </w:rPr>
        <w:t>R</w:t>
      </w:r>
      <w:r>
        <w:rPr>
          <w:i/>
          <w:w w:val="125"/>
          <w:position w:val="-3"/>
          <w:sz w:val="8"/>
          <w:u w:val="single"/>
        </w:rPr>
        <w:t>o</w:t>
      </w:r>
      <w:r>
        <w:rPr>
          <w:i/>
          <w:spacing w:val="99"/>
          <w:w w:val="125"/>
          <w:position w:val="-3"/>
          <w:sz w:val="8"/>
          <w:u w:val="single"/>
        </w:rPr>
        <w:t> </w:t>
      </w:r>
      <w:r>
        <w:rPr>
          <w:i/>
          <w:spacing w:val="5"/>
          <w:w w:val="125"/>
          <w:position w:val="-3"/>
          <w:sz w:val="8"/>
          <w:u w:val="none"/>
        </w:rPr>
        <w:t> </w:t>
      </w:r>
      <w:r>
        <w:rPr>
          <w:rFonts w:ascii="Arial" w:hAnsi="Arial"/>
          <w:spacing w:val="-10"/>
          <w:w w:val="275"/>
          <w:sz w:val="20"/>
          <w:u w:val="none"/>
        </w:rPr>
        <w:t>˚</w:t>
      </w:r>
      <w:r>
        <w:rPr>
          <w:rFonts w:ascii="Arial" w:hAnsi="Arial"/>
          <w:sz w:val="20"/>
          <w:u w:val="none"/>
        </w:rPr>
        <w:tab/>
      </w:r>
      <w:r>
        <w:rPr>
          <w:spacing w:val="-5"/>
          <w:w w:val="125"/>
          <w:sz w:val="20"/>
          <w:u w:val="none"/>
        </w:rPr>
        <w:t>(4)</w:t>
      </w:r>
    </w:p>
    <w:p>
      <w:pPr>
        <w:spacing w:after="0" w:line="134" w:lineRule="exact"/>
        <w:jc w:val="left"/>
        <w:rPr>
          <w:sz w:val="20"/>
        </w:rPr>
        <w:sectPr>
          <w:type w:val="continuous"/>
          <w:pgSz w:w="10890" w:h="14860"/>
          <w:pgMar w:header="713" w:footer="0" w:top="780" w:bottom="280" w:left="460" w:right="1000"/>
          <w:cols w:num="2" w:equalWidth="0">
            <w:col w:w="4870" w:space="40"/>
            <w:col w:w="4520"/>
          </w:cols>
        </w:sectPr>
      </w:pPr>
    </w:p>
    <w:p>
      <w:pPr>
        <w:tabs>
          <w:tab w:pos="363" w:val="left" w:leader="none"/>
          <w:tab w:pos="869" w:val="left" w:leader="none"/>
        </w:tabs>
        <w:spacing w:before="66"/>
        <w:ind w:left="0" w:right="0" w:firstLine="0"/>
        <w:jc w:val="right"/>
        <w:rPr>
          <w:i/>
          <w:sz w:val="8"/>
        </w:rPr>
      </w:pPr>
      <w:r>
        <w:rPr>
          <w:i/>
          <w:spacing w:val="-5"/>
          <w:w w:val="110"/>
          <w:sz w:val="8"/>
        </w:rPr>
        <w:t>of</w:t>
      </w:r>
      <w:r>
        <w:rPr>
          <w:i/>
          <w:sz w:val="8"/>
        </w:rPr>
        <w:tab/>
      </w:r>
      <w:r>
        <w:rPr>
          <w:i/>
          <w:spacing w:val="-10"/>
          <w:w w:val="110"/>
          <w:sz w:val="8"/>
        </w:rPr>
        <w:t>o</w:t>
      </w:r>
      <w:r>
        <w:rPr>
          <w:i/>
          <w:sz w:val="8"/>
        </w:rPr>
        <w:tab/>
      </w:r>
      <w:r>
        <w:rPr>
          <w:i/>
          <w:spacing w:val="-10"/>
          <w:w w:val="110"/>
          <w:sz w:val="8"/>
        </w:rPr>
        <w:t>o</w:t>
      </w:r>
    </w:p>
    <w:p>
      <w:pPr>
        <w:spacing w:before="7"/>
        <w:ind w:left="346" w:right="0" w:firstLine="0"/>
        <w:jc w:val="left"/>
        <w:rPr>
          <w:i/>
          <w:sz w:val="14"/>
        </w:rPr>
      </w:pPr>
      <w:r>
        <w:rPr/>
        <w:br w:type="column"/>
      </w:r>
      <w:r>
        <w:rPr>
          <w:i/>
          <w:w w:val="105"/>
          <w:position w:val="11"/>
          <w:sz w:val="14"/>
        </w:rPr>
        <w:t>R</w:t>
      </w:r>
      <w:r>
        <w:rPr>
          <w:i/>
          <w:w w:val="105"/>
          <w:position w:val="8"/>
          <w:sz w:val="8"/>
        </w:rPr>
        <w:t>of</w:t>
      </w:r>
      <w:r>
        <w:rPr>
          <w:i/>
          <w:spacing w:val="47"/>
          <w:w w:val="105"/>
          <w:position w:val="8"/>
          <w:sz w:val="8"/>
        </w:rPr>
        <w:t> </w:t>
      </w:r>
      <w:r>
        <w:rPr>
          <w:rFonts w:ascii="Symbol" w:hAnsi="Symbol"/>
          <w:w w:val="105"/>
          <w:position w:val="11"/>
          <w:sz w:val="14"/>
        </w:rPr>
        <w:t></w:t>
      </w:r>
      <w:r>
        <w:rPr>
          <w:spacing w:val="-7"/>
          <w:w w:val="105"/>
          <w:position w:val="11"/>
          <w:sz w:val="14"/>
        </w:rPr>
        <w:t> </w:t>
      </w:r>
      <w:r>
        <w:rPr>
          <w:w w:val="105"/>
          <w:sz w:val="14"/>
        </w:rPr>
        <w:t>1</w:t>
      </w:r>
      <w:r>
        <w:rPr>
          <w:rFonts w:ascii="Symbol" w:hAnsi="Symbol"/>
          <w:w w:val="105"/>
          <w:sz w:val="14"/>
        </w:rPr>
        <w:t></w:t>
      </w:r>
      <w:r>
        <w:rPr>
          <w:spacing w:val="2"/>
          <w:w w:val="105"/>
          <w:sz w:val="14"/>
        </w:rPr>
        <w:t> </w:t>
      </w:r>
      <w:r>
        <w:rPr>
          <w:i/>
          <w:spacing w:val="-7"/>
          <w:w w:val="105"/>
          <w:sz w:val="14"/>
        </w:rPr>
        <w:t>AF</w:t>
      </w:r>
    </w:p>
    <w:p>
      <w:pPr>
        <w:spacing w:after="0"/>
        <w:jc w:val="left"/>
        <w:rPr>
          <w:sz w:val="14"/>
        </w:rPr>
        <w:sectPr>
          <w:type w:val="continuous"/>
          <w:pgSz w:w="10890" w:h="14860"/>
          <w:pgMar w:header="713" w:footer="0" w:top="780" w:bottom="280" w:left="460" w:right="1000"/>
          <w:cols w:num="2" w:equalWidth="0">
            <w:col w:w="4511" w:space="40"/>
            <w:col w:w="4879"/>
          </w:cols>
        </w:sectPr>
      </w:pPr>
    </w:p>
    <w:p>
      <w:pPr>
        <w:pStyle w:val="BodyText"/>
        <w:spacing w:before="13"/>
        <w:ind w:left="534" w:firstLine="0"/>
        <w:jc w:val="left"/>
      </w:pPr>
      <w:r>
        <w:rPr/>
        <w:t>The</w:t>
      </w:r>
      <w:r>
        <w:rPr>
          <w:spacing w:val="-6"/>
        </w:rPr>
        <w:t> </w:t>
      </w:r>
      <w:r>
        <w:rPr/>
        <w:t>corresponding</w:t>
      </w:r>
      <w:r>
        <w:rPr>
          <w:spacing w:val="-7"/>
        </w:rPr>
        <w:t> </w:t>
      </w:r>
      <w:r>
        <w:rPr/>
        <w:t>bearing</w:t>
      </w:r>
      <w:r>
        <w:rPr>
          <w:spacing w:val="-7"/>
        </w:rPr>
        <w:t> </w:t>
      </w:r>
      <w:r>
        <w:rPr/>
        <w:t>structure</w:t>
      </w:r>
      <w:r>
        <w:rPr>
          <w:spacing w:val="-6"/>
        </w:rPr>
        <w:t> </w:t>
      </w:r>
      <w:r>
        <w:rPr/>
        <w:t>can</w:t>
      </w:r>
      <w:r>
        <w:rPr>
          <w:spacing w:val="-7"/>
        </w:rPr>
        <w:t> </w:t>
      </w:r>
      <w:r>
        <w:rPr/>
        <w:t>be</w:t>
      </w:r>
      <w:r>
        <w:rPr>
          <w:spacing w:val="-6"/>
        </w:rPr>
        <w:t> </w:t>
      </w:r>
      <w:r>
        <w:rPr/>
        <w:t>shown</w:t>
      </w:r>
      <w:r>
        <w:rPr>
          <w:spacing w:val="-6"/>
        </w:rPr>
        <w:t> </w:t>
      </w:r>
      <w:r>
        <w:rPr/>
        <w:t>in</w:t>
      </w:r>
      <w:r>
        <w:rPr>
          <w:spacing w:val="-5"/>
        </w:rPr>
        <w:t> </w:t>
      </w:r>
      <w:r>
        <w:rPr/>
        <w:t>Figure</w:t>
      </w:r>
      <w:r>
        <w:rPr>
          <w:spacing w:val="-4"/>
        </w:rPr>
        <w:t> </w:t>
      </w:r>
      <w:r>
        <w:rPr>
          <w:spacing w:val="-2"/>
        </w:rPr>
        <w:t>2(b).</w:t>
      </w:r>
    </w:p>
    <w:p>
      <w:pPr>
        <w:pStyle w:val="BodyText"/>
        <w:spacing w:line="249" w:lineRule="auto" w:before="10"/>
        <w:ind w:left="296"/>
        <w:jc w:val="left"/>
      </w:pPr>
      <w:r>
        <w:rPr/>
        <w:t>In</w:t>
      </w:r>
      <w:r>
        <w:rPr>
          <w:spacing w:val="33"/>
        </w:rPr>
        <w:t> </w:t>
      </w:r>
      <w:r>
        <w:rPr/>
        <w:t>formula</w:t>
      </w:r>
      <w:r>
        <w:rPr>
          <w:spacing w:val="34"/>
        </w:rPr>
        <w:t> </w:t>
      </w:r>
      <w:r>
        <w:rPr/>
        <w:t>(4),</w:t>
      </w:r>
      <w:r>
        <w:rPr>
          <w:spacing w:val="38"/>
        </w:rPr>
        <w:t> </w:t>
      </w:r>
      <w:r>
        <w:rPr>
          <w:i/>
        </w:rPr>
        <w:t>F</w:t>
      </w:r>
      <w:r>
        <w:rPr/>
        <w:t>→0,</w:t>
      </w:r>
      <w:r>
        <w:rPr>
          <w:spacing w:val="35"/>
        </w:rPr>
        <w:t> </w:t>
      </w:r>
      <w:r>
        <w:rPr>
          <w:i/>
        </w:rPr>
        <w:t>G</w:t>
      </w:r>
      <w:r>
        <w:rPr>
          <w:i/>
          <w:vertAlign w:val="subscript"/>
        </w:rPr>
        <w:t>of</w:t>
      </w:r>
      <w:r>
        <w:rPr>
          <w:vertAlign w:val="baseline"/>
        </w:rPr>
        <w:t>=</w:t>
      </w:r>
      <w:r>
        <w:rPr>
          <w:i/>
          <w:vertAlign w:val="baseline"/>
        </w:rPr>
        <w:t>G</w:t>
      </w:r>
      <w:r>
        <w:rPr>
          <w:i/>
          <w:vertAlign w:val="subscript"/>
        </w:rPr>
        <w:t>o</w:t>
      </w:r>
      <w:r>
        <w:rPr>
          <w:i/>
          <w:spacing w:val="34"/>
          <w:vertAlign w:val="baseline"/>
        </w:rPr>
        <w:t> </w:t>
      </w:r>
      <w:r>
        <w:rPr>
          <w:vertAlign w:val="baseline"/>
        </w:rPr>
        <w:t>or</w:t>
      </w:r>
      <w:r>
        <w:rPr>
          <w:spacing w:val="35"/>
          <w:vertAlign w:val="baseline"/>
        </w:rPr>
        <w:t> </w:t>
      </w:r>
      <w:r>
        <w:rPr>
          <w:i/>
          <w:vertAlign w:val="baseline"/>
        </w:rPr>
        <w:t>R</w:t>
      </w:r>
      <w:r>
        <w:rPr>
          <w:i/>
          <w:vertAlign w:val="subscript"/>
        </w:rPr>
        <w:t>of</w:t>
      </w:r>
      <w:r>
        <w:rPr>
          <w:i/>
          <w:vertAlign w:val="baseline"/>
        </w:rPr>
        <w:t>=R</w:t>
      </w:r>
      <w:r>
        <w:rPr>
          <w:i/>
          <w:vertAlign w:val="subscript"/>
        </w:rPr>
        <w:t>o</w:t>
      </w:r>
      <w:r>
        <w:rPr>
          <w:i/>
          <w:vertAlign w:val="baseline"/>
        </w:rPr>
        <w:t>.</w:t>
      </w:r>
      <w:r>
        <w:rPr>
          <w:i/>
          <w:spacing w:val="35"/>
          <w:vertAlign w:val="baseline"/>
        </w:rPr>
        <w:t> </w:t>
      </w:r>
      <w:r>
        <w:rPr>
          <w:vertAlign w:val="baseline"/>
        </w:rPr>
        <w:t>The</w:t>
      </w:r>
      <w:r>
        <w:rPr>
          <w:spacing w:val="34"/>
          <w:vertAlign w:val="baseline"/>
        </w:rPr>
        <w:t> </w:t>
      </w:r>
      <w:r>
        <w:rPr>
          <w:vertAlign w:val="baseline"/>
        </w:rPr>
        <w:t>bearing</w:t>
      </w:r>
      <w:r>
        <w:rPr>
          <w:spacing w:val="35"/>
          <w:vertAlign w:val="baseline"/>
        </w:rPr>
        <w:t> </w:t>
      </w:r>
      <w:r>
        <w:rPr>
          <w:vertAlign w:val="baseline"/>
        </w:rPr>
        <w:t>structure</w:t>
      </w:r>
      <w:r>
        <w:rPr>
          <w:spacing w:val="34"/>
          <w:vertAlign w:val="baseline"/>
        </w:rPr>
        <w:t> </w:t>
      </w:r>
      <w:r>
        <w:rPr>
          <w:vertAlign w:val="baseline"/>
        </w:rPr>
        <w:t>can</w:t>
      </w:r>
      <w:r>
        <w:rPr>
          <w:spacing w:val="33"/>
          <w:vertAlign w:val="baseline"/>
        </w:rPr>
        <w:t> </w:t>
      </w:r>
      <w:r>
        <w:rPr>
          <w:vertAlign w:val="baseline"/>
        </w:rPr>
        <w:t>be</w:t>
      </w:r>
      <w:r>
        <w:rPr>
          <w:spacing w:val="37"/>
          <w:vertAlign w:val="baseline"/>
        </w:rPr>
        <w:t> </w:t>
      </w:r>
      <w:r>
        <w:rPr>
          <w:vertAlign w:val="baseline"/>
        </w:rPr>
        <w:t>shown</w:t>
      </w:r>
      <w:r>
        <w:rPr>
          <w:spacing w:val="34"/>
          <w:vertAlign w:val="baseline"/>
        </w:rPr>
        <w:t> </w:t>
      </w:r>
      <w:r>
        <w:rPr>
          <w:vertAlign w:val="baseline"/>
        </w:rPr>
        <w:t>in</w:t>
      </w:r>
      <w:r>
        <w:rPr>
          <w:spacing w:val="35"/>
          <w:vertAlign w:val="baseline"/>
        </w:rPr>
        <w:t> </w:t>
      </w:r>
      <w:r>
        <w:rPr>
          <w:vertAlign w:val="baseline"/>
        </w:rPr>
        <w:t>Figure</w:t>
      </w:r>
      <w:r>
        <w:rPr>
          <w:spacing w:val="34"/>
          <w:vertAlign w:val="baseline"/>
        </w:rPr>
        <w:t> </w:t>
      </w:r>
      <w:r>
        <w:rPr>
          <w:vertAlign w:val="baseline"/>
        </w:rPr>
        <w:t>2(a),</w:t>
      </w:r>
      <w:r>
        <w:rPr>
          <w:spacing w:val="34"/>
          <w:vertAlign w:val="baseline"/>
        </w:rPr>
        <w:t> </w:t>
      </w:r>
      <w:r>
        <w:rPr>
          <w:vertAlign w:val="baseline"/>
        </w:rPr>
        <w:t>which</w:t>
      </w:r>
      <w:r>
        <w:rPr>
          <w:spacing w:val="33"/>
          <w:vertAlign w:val="baseline"/>
        </w:rPr>
        <w:t> </w:t>
      </w:r>
      <w:r>
        <w:rPr>
          <w:vertAlign w:val="baseline"/>
        </w:rPr>
        <w:t>is corresponding to the open-loop (no feedback) structure.</w:t>
      </w:r>
    </w:p>
    <w:p>
      <w:pPr>
        <w:pStyle w:val="BodyText"/>
        <w:spacing w:before="2"/>
        <w:ind w:left="534" w:firstLine="0"/>
        <w:jc w:val="left"/>
      </w:pPr>
      <w:r>
        <w:rPr/>
        <w:t>The</w:t>
      </w:r>
      <w:r>
        <w:rPr>
          <w:spacing w:val="-5"/>
        </w:rPr>
        <w:t> </w:t>
      </w:r>
      <w:r>
        <w:rPr/>
        <w:t>analysis</w:t>
      </w:r>
      <w:r>
        <w:rPr>
          <w:spacing w:val="-6"/>
        </w:rPr>
        <w:t> </w:t>
      </w:r>
      <w:r>
        <w:rPr/>
        <w:t>results</w:t>
      </w:r>
      <w:r>
        <w:rPr>
          <w:spacing w:val="-6"/>
        </w:rPr>
        <w:t> </w:t>
      </w:r>
      <w:r>
        <w:rPr/>
        <w:t>of</w:t>
      </w:r>
      <w:r>
        <w:rPr>
          <w:spacing w:val="-6"/>
        </w:rPr>
        <w:t> </w:t>
      </w:r>
      <w:r>
        <w:rPr/>
        <w:t>the</w:t>
      </w:r>
      <w:r>
        <w:rPr>
          <w:spacing w:val="-5"/>
        </w:rPr>
        <w:t> </w:t>
      </w:r>
      <w:r>
        <w:rPr/>
        <w:t>structural</w:t>
      </w:r>
      <w:r>
        <w:rPr>
          <w:spacing w:val="-5"/>
        </w:rPr>
        <w:t> </w:t>
      </w:r>
      <w:r>
        <w:rPr/>
        <w:t>changes</w:t>
      </w:r>
      <w:r>
        <w:rPr>
          <w:spacing w:val="-5"/>
        </w:rPr>
        <w:t> </w:t>
      </w:r>
      <w:r>
        <w:rPr/>
        <w:t>can</w:t>
      </w:r>
      <w:r>
        <w:rPr>
          <w:spacing w:val="-5"/>
        </w:rPr>
        <w:t> </w:t>
      </w:r>
      <w:r>
        <w:rPr/>
        <w:t>be</w:t>
      </w:r>
      <w:r>
        <w:rPr>
          <w:spacing w:val="-5"/>
        </w:rPr>
        <w:t> </w:t>
      </w:r>
      <w:r>
        <w:rPr/>
        <w:t>shown</w:t>
      </w:r>
      <w:r>
        <w:rPr>
          <w:spacing w:val="-5"/>
        </w:rPr>
        <w:t> </w:t>
      </w:r>
      <w:r>
        <w:rPr/>
        <w:t>in</w:t>
      </w:r>
      <w:r>
        <w:rPr>
          <w:spacing w:val="-6"/>
        </w:rPr>
        <w:t> </w:t>
      </w:r>
      <w:r>
        <w:rPr/>
        <w:t>Figure</w:t>
      </w:r>
      <w:r>
        <w:rPr>
          <w:spacing w:val="-5"/>
        </w:rPr>
        <w:t> </w:t>
      </w:r>
      <w:r>
        <w:rPr>
          <w:spacing w:val="-4"/>
        </w:rPr>
        <w:t>(2).</w:t>
      </w:r>
    </w:p>
    <w:p>
      <w:pPr>
        <w:spacing w:after="0"/>
        <w:jc w:val="left"/>
        <w:sectPr>
          <w:type w:val="continuous"/>
          <w:pgSz w:w="10890" w:h="14860"/>
          <w:pgMar w:header="713" w:footer="0" w:top="780" w:bottom="280" w:left="460" w:right="1000"/>
        </w:sectPr>
      </w:pPr>
    </w:p>
    <w:p>
      <w:pPr>
        <w:pStyle w:val="BodyText"/>
        <w:spacing w:before="103"/>
        <w:ind w:firstLine="0"/>
        <w:jc w:val="left"/>
      </w:pPr>
    </w:p>
    <w:p>
      <w:pPr>
        <w:pStyle w:val="BodyText"/>
        <w:spacing w:line="249" w:lineRule="auto"/>
        <w:ind w:left="353" w:right="196"/>
      </w:pPr>
      <w:r>
        <w:rPr/>
        <w:t>In order to facilitate the general theory inquiry, this independent item </w:t>
      </w:r>
      <w:r>
        <w:rPr>
          <w:i/>
        </w:rPr>
        <w:t>kFg </w:t>
      </w:r>
      <w:r>
        <w:rPr/>
        <w:t>can be called the assimilation factor of parameters. It can be defined as the spontaneous added parts of the internal parameters in the feedback system in order to balance the changes of external parameters. What’s more, the corresponding bearing structure can be called the assimilation structure.</w:t>
      </w:r>
    </w:p>
    <w:p>
      <w:pPr>
        <w:pStyle w:val="BodyText"/>
        <w:spacing w:line="249" w:lineRule="auto" w:before="3"/>
        <w:ind w:left="353" w:right="196"/>
      </w:pPr>
      <w:r>
        <w:rPr/>
        <w:t>For the resistance parameters in formula (d), they can be processed in the similar way. The assimilation factors of parameters in input can be determined by </w:t>
      </w:r>
      <w:r>
        <w:rPr>
          <w:i/>
        </w:rPr>
        <w:t>kAg </w:t>
      </w:r>
      <w:r>
        <w:rPr/>
        <w:t>in formula (5) (the slight changes of </w:t>
      </w:r>
      <w:r>
        <w:rPr>
          <w:i/>
        </w:rPr>
        <w:t>R</w:t>
      </w:r>
      <w:r>
        <w:rPr>
          <w:i/>
          <w:vertAlign w:val="subscript"/>
        </w:rPr>
        <w:t>s</w:t>
      </w:r>
      <w:r>
        <w:rPr>
          <w:vertAlign w:val="baseline"/>
        </w:rPr>
        <w:t>=1/</w:t>
      </w:r>
      <w:r>
        <w:rPr>
          <w:i/>
          <w:vertAlign w:val="baseline"/>
        </w:rPr>
        <w:t>G</w:t>
      </w:r>
      <w:r>
        <w:rPr>
          <w:i/>
          <w:vertAlign w:val="subscript"/>
        </w:rPr>
        <w:t>s</w:t>
      </w:r>
      <w:r>
        <w:rPr>
          <w:i/>
          <w:vertAlign w:val="baseline"/>
        </w:rPr>
        <w:t> </w:t>
      </w:r>
      <w:r>
        <w:rPr>
          <w:vertAlign w:val="baseline"/>
        </w:rPr>
        <w:t>has affected F). And the assimilation structure which is similar to Figure 2 can be also easily obtained.</w:t>
      </w:r>
    </w:p>
    <w:p>
      <w:pPr>
        <w:spacing w:after="0" w:line="249" w:lineRule="auto"/>
        <w:sectPr>
          <w:pgSz w:w="10890" w:h="14860"/>
          <w:pgMar w:header="713" w:footer="0" w:top="900" w:bottom="280" w:left="460" w:right="1000"/>
        </w:sectPr>
      </w:pPr>
    </w:p>
    <w:p>
      <w:pPr>
        <w:spacing w:line="211" w:lineRule="exact" w:before="49"/>
        <w:ind w:left="0" w:right="0" w:firstLine="0"/>
        <w:jc w:val="right"/>
        <w:rPr>
          <w:i/>
          <w:sz w:val="18"/>
        </w:rPr>
      </w:pPr>
      <w:r>
        <w:rPr/>
        <mc:AlternateContent>
          <mc:Choice Requires="wps">
            <w:drawing>
              <wp:anchor distT="0" distB="0" distL="0" distR="0" allowOverlap="1" layoutInCell="1" locked="0" behindDoc="0" simplePos="0" relativeHeight="15739392">
                <wp:simplePos x="0" y="0"/>
                <wp:positionH relativeFrom="page">
                  <wp:posOffset>4777511</wp:posOffset>
                </wp:positionH>
                <wp:positionV relativeFrom="paragraph">
                  <wp:posOffset>248209</wp:posOffset>
                </wp:positionV>
                <wp:extent cx="1270" cy="8890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88900"/>
                        </a:xfrm>
                        <a:custGeom>
                          <a:avLst/>
                          <a:gdLst/>
                          <a:ahLst/>
                          <a:cxnLst/>
                          <a:rect l="l" t="t" r="r" b="b"/>
                          <a:pathLst>
                            <a:path w="0" h="88900">
                              <a:moveTo>
                                <a:pt x="0" y="0"/>
                              </a:moveTo>
                              <a:lnTo>
                                <a:pt x="0" y="88286"/>
                              </a:lnTo>
                            </a:path>
                          </a:pathLst>
                        </a:custGeom>
                        <a:ln w="36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76.182007pt,19.544086pt" to="376.182007pt,26.4958pt" stroked="true" strokeweight=".287035pt" strokecolor="#000000">
                <v:stroke dashstyle="solid"/>
                <w10:wrap type="none"/>
              </v:line>
            </w:pict>
          </mc:Fallback>
        </mc:AlternateContent>
      </w:r>
      <w:r>
        <w:rPr/>
        <mc:AlternateContent>
          <mc:Choice Requires="wps">
            <w:drawing>
              <wp:anchor distT="0" distB="0" distL="0" distR="0" allowOverlap="1" layoutInCell="1" locked="0" behindDoc="1" simplePos="0" relativeHeight="487353856">
                <wp:simplePos x="0" y="0"/>
                <wp:positionH relativeFrom="page">
                  <wp:posOffset>4937950</wp:posOffset>
                </wp:positionH>
                <wp:positionV relativeFrom="paragraph">
                  <wp:posOffset>248209</wp:posOffset>
                </wp:positionV>
                <wp:extent cx="1270" cy="8890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88900"/>
                        </a:xfrm>
                        <a:custGeom>
                          <a:avLst/>
                          <a:gdLst/>
                          <a:ahLst/>
                          <a:cxnLst/>
                          <a:rect l="l" t="t" r="r" b="b"/>
                          <a:pathLst>
                            <a:path w="0" h="88900">
                              <a:moveTo>
                                <a:pt x="0" y="0"/>
                              </a:moveTo>
                              <a:lnTo>
                                <a:pt x="0" y="88286"/>
                              </a:lnTo>
                            </a:path>
                          </a:pathLst>
                        </a:custGeom>
                        <a:ln w="36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624" from="388.815002pt,19.544086pt" to="388.815002pt,26.4958pt" stroked="true" strokeweight=".287035pt" strokecolor="#000000">
                <v:stroke dashstyle="solid"/>
                <w10:wrap type="none"/>
              </v:line>
            </w:pict>
          </mc:Fallback>
        </mc:AlternateContent>
      </w:r>
      <w:r>
        <w:rPr>
          <w:i/>
          <w:w w:val="105"/>
          <w:sz w:val="18"/>
        </w:rPr>
        <w:t>G</w:t>
      </w:r>
      <w:r>
        <w:rPr>
          <w:i/>
          <w:w w:val="105"/>
          <w:position w:val="-4"/>
          <w:sz w:val="10"/>
        </w:rPr>
        <w:t>if</w:t>
      </w:r>
      <w:r>
        <w:rPr>
          <w:i/>
          <w:spacing w:val="29"/>
          <w:w w:val="105"/>
          <w:position w:val="-4"/>
          <w:sz w:val="10"/>
        </w:rPr>
        <w:t> </w:t>
      </w:r>
      <w:r>
        <w:rPr>
          <w:rFonts w:ascii="Symbol" w:hAnsi="Symbol"/>
          <w:w w:val="105"/>
          <w:sz w:val="18"/>
        </w:rPr>
        <w:t></w:t>
      </w:r>
      <w:r>
        <w:rPr>
          <w:spacing w:val="-13"/>
          <w:w w:val="105"/>
          <w:sz w:val="18"/>
        </w:rPr>
        <w:t> </w:t>
      </w:r>
      <w:r>
        <w:rPr>
          <w:i/>
          <w:w w:val="105"/>
          <w:sz w:val="18"/>
        </w:rPr>
        <w:t>G</w:t>
      </w:r>
      <w:r>
        <w:rPr>
          <w:i/>
          <w:w w:val="105"/>
          <w:position w:val="-4"/>
          <w:sz w:val="10"/>
        </w:rPr>
        <w:t>i</w:t>
      </w:r>
      <w:r>
        <w:rPr>
          <w:i/>
          <w:spacing w:val="16"/>
          <w:w w:val="105"/>
          <w:position w:val="-4"/>
          <w:sz w:val="10"/>
        </w:rPr>
        <w:t> </w:t>
      </w:r>
      <w:r>
        <w:rPr>
          <w:rFonts w:ascii="Symbol" w:hAnsi="Symbol"/>
          <w:w w:val="105"/>
          <w:sz w:val="18"/>
        </w:rPr>
        <w:t></w:t>
      </w:r>
      <w:r>
        <w:rPr>
          <w:spacing w:val="-14"/>
          <w:w w:val="105"/>
          <w:sz w:val="18"/>
        </w:rPr>
        <w:t> </w:t>
      </w:r>
      <w:r>
        <w:rPr>
          <w:i/>
          <w:w w:val="105"/>
          <w:sz w:val="18"/>
        </w:rPr>
        <w:t>kAG</w:t>
      </w:r>
      <w:r>
        <w:rPr>
          <w:i/>
          <w:w w:val="105"/>
          <w:position w:val="-4"/>
          <w:sz w:val="10"/>
        </w:rPr>
        <w:t>i</w:t>
      </w:r>
      <w:r>
        <w:rPr>
          <w:i/>
          <w:spacing w:val="16"/>
          <w:w w:val="105"/>
          <w:position w:val="-4"/>
          <w:sz w:val="10"/>
        </w:rPr>
        <w:t> </w:t>
      </w:r>
      <w:r>
        <w:rPr>
          <w:rFonts w:ascii="Symbol" w:hAnsi="Symbol"/>
          <w:w w:val="105"/>
          <w:sz w:val="18"/>
        </w:rPr>
        <w:t></w:t>
      </w:r>
      <w:r>
        <w:rPr>
          <w:spacing w:val="-14"/>
          <w:w w:val="105"/>
          <w:sz w:val="18"/>
        </w:rPr>
        <w:t> </w:t>
      </w:r>
      <w:r>
        <w:rPr>
          <w:i/>
          <w:spacing w:val="-5"/>
          <w:w w:val="105"/>
          <w:sz w:val="18"/>
        </w:rPr>
        <w:t>kAg</w:t>
      </w:r>
    </w:p>
    <w:p>
      <w:pPr>
        <w:spacing w:before="12"/>
        <w:ind w:left="0" w:right="122" w:firstLine="0"/>
        <w:jc w:val="right"/>
        <w:rPr>
          <w:sz w:val="20"/>
        </w:rPr>
      </w:pPr>
      <w:r>
        <w:rPr/>
        <w:br w:type="column"/>
      </w:r>
      <w:r>
        <w:rPr>
          <w:spacing w:val="-5"/>
          <w:w w:val="130"/>
          <w:sz w:val="20"/>
        </w:rPr>
        <w:t>(5)</w:t>
      </w:r>
    </w:p>
    <w:p>
      <w:pPr>
        <w:spacing w:after="0"/>
        <w:jc w:val="right"/>
        <w:rPr>
          <w:sz w:val="20"/>
        </w:rPr>
        <w:sectPr>
          <w:type w:val="continuous"/>
          <w:pgSz w:w="10890" w:h="14860"/>
          <w:pgMar w:header="713" w:footer="0" w:top="780" w:bottom="280" w:left="460" w:right="1000"/>
          <w:cols w:num="2" w:equalWidth="0">
            <w:col w:w="5319" w:space="40"/>
            <w:col w:w="4071"/>
          </w:cols>
        </w:sectPr>
      </w:pPr>
    </w:p>
    <w:p>
      <w:pPr>
        <w:spacing w:before="90"/>
        <w:ind w:left="0" w:right="0" w:firstLine="0"/>
        <w:jc w:val="right"/>
        <w:rPr>
          <w:i/>
          <w:sz w:val="20"/>
        </w:rPr>
      </w:pPr>
      <w:r>
        <w:rPr/>
        <mc:AlternateContent>
          <mc:Choice Requires="wps">
            <w:drawing>
              <wp:anchor distT="0" distB="0" distL="0" distR="0" allowOverlap="1" layoutInCell="1" locked="0" behindDoc="1" simplePos="0" relativeHeight="487356416">
                <wp:simplePos x="0" y="0"/>
                <wp:positionH relativeFrom="page">
                  <wp:posOffset>1767306</wp:posOffset>
                </wp:positionH>
                <wp:positionV relativeFrom="paragraph">
                  <wp:posOffset>181499</wp:posOffset>
                </wp:positionV>
                <wp:extent cx="1139190" cy="8128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39190" cy="81280"/>
                        </a:xfrm>
                        <a:prstGeom prst="rect">
                          <a:avLst/>
                        </a:prstGeom>
                      </wps:spPr>
                      <wps:txbx>
                        <w:txbxContent>
                          <w:p>
                            <w:pPr>
                              <w:tabs>
                                <w:tab w:pos="512" w:val="left" w:leader="none"/>
                                <w:tab w:pos="1206" w:val="left" w:leader="none"/>
                                <w:tab w:pos="1733" w:val="left" w:leader="none"/>
                              </w:tabs>
                              <w:spacing w:line="126" w:lineRule="exact" w:before="0"/>
                              <w:ind w:left="0" w:right="0" w:firstLine="0"/>
                              <w:jc w:val="left"/>
                              <w:rPr>
                                <w:i/>
                                <w:sz w:val="11"/>
                              </w:rPr>
                            </w:pPr>
                            <w:r>
                              <w:rPr>
                                <w:i/>
                                <w:spacing w:val="-10"/>
                                <w:w w:val="110"/>
                                <w:sz w:val="11"/>
                              </w:rPr>
                              <w:t>S</w:t>
                            </w:r>
                            <w:r>
                              <w:rPr>
                                <w:i/>
                                <w:sz w:val="11"/>
                              </w:rPr>
                              <w:tab/>
                            </w:r>
                            <w:r>
                              <w:rPr>
                                <w:i/>
                                <w:spacing w:val="-10"/>
                                <w:w w:val="110"/>
                                <w:sz w:val="11"/>
                              </w:rPr>
                              <w:t>S</w:t>
                            </w:r>
                            <w:r>
                              <w:rPr>
                                <w:i/>
                                <w:sz w:val="11"/>
                              </w:rPr>
                              <w:tab/>
                            </w:r>
                            <w:r>
                              <w:rPr>
                                <w:i/>
                                <w:spacing w:val="-10"/>
                                <w:w w:val="110"/>
                                <w:sz w:val="11"/>
                              </w:rPr>
                              <w:t>S</w:t>
                            </w:r>
                            <w:r>
                              <w:rPr>
                                <w:i/>
                                <w:sz w:val="11"/>
                              </w:rPr>
                              <w:tab/>
                            </w:r>
                            <w:r>
                              <w:rPr>
                                <w:i/>
                                <w:spacing w:val="-10"/>
                                <w:w w:val="110"/>
                                <w:sz w:val="11"/>
                              </w:rPr>
                              <w:t>S</w:t>
                            </w:r>
                          </w:p>
                        </w:txbxContent>
                      </wps:txbx>
                      <wps:bodyPr wrap="square" lIns="0" tIns="0" rIns="0" bIns="0" rtlCol="0">
                        <a:noAutofit/>
                      </wps:bodyPr>
                    </wps:wsp>
                  </a:graphicData>
                </a:graphic>
              </wp:anchor>
            </w:drawing>
          </mc:Choice>
          <mc:Fallback>
            <w:pict>
              <v:shape style="position:absolute;margin-left:139.158005pt;margin-top:14.291277pt;width:89.7pt;height:6.4pt;mso-position-horizontal-relative:page;mso-position-vertical-relative:paragraph;z-index:-15960064" type="#_x0000_t202" id="docshape13" filled="false" stroked="false">
                <v:textbox inset="0,0,0,0">
                  <w:txbxContent>
                    <w:p>
                      <w:pPr>
                        <w:tabs>
                          <w:tab w:pos="512" w:val="left" w:leader="none"/>
                          <w:tab w:pos="1206" w:val="left" w:leader="none"/>
                          <w:tab w:pos="1733" w:val="left" w:leader="none"/>
                        </w:tabs>
                        <w:spacing w:line="126" w:lineRule="exact" w:before="0"/>
                        <w:ind w:left="0" w:right="0" w:firstLine="0"/>
                        <w:jc w:val="left"/>
                        <w:rPr>
                          <w:i/>
                          <w:sz w:val="11"/>
                        </w:rPr>
                      </w:pPr>
                      <w:r>
                        <w:rPr>
                          <w:i/>
                          <w:spacing w:val="-10"/>
                          <w:w w:val="110"/>
                          <w:sz w:val="11"/>
                        </w:rPr>
                        <w:t>S</w:t>
                      </w:r>
                      <w:r>
                        <w:rPr>
                          <w:i/>
                          <w:sz w:val="11"/>
                        </w:rPr>
                        <w:tab/>
                      </w:r>
                      <w:r>
                        <w:rPr>
                          <w:i/>
                          <w:spacing w:val="-10"/>
                          <w:w w:val="110"/>
                          <w:sz w:val="11"/>
                        </w:rPr>
                        <w:t>S</w:t>
                      </w:r>
                      <w:r>
                        <w:rPr>
                          <w:i/>
                          <w:sz w:val="11"/>
                        </w:rPr>
                        <w:tab/>
                      </w:r>
                      <w:r>
                        <w:rPr>
                          <w:i/>
                          <w:spacing w:val="-10"/>
                          <w:w w:val="110"/>
                          <w:sz w:val="11"/>
                        </w:rPr>
                        <w:t>S</w:t>
                      </w:r>
                      <w:r>
                        <w:rPr>
                          <w:i/>
                          <w:sz w:val="11"/>
                        </w:rPr>
                        <w:tab/>
                      </w:r>
                      <w:r>
                        <w:rPr>
                          <w:i/>
                          <w:spacing w:val="-10"/>
                          <w:w w:val="110"/>
                          <w:sz w:val="11"/>
                        </w:rPr>
                        <w:t>S</w:t>
                      </w:r>
                    </w:p>
                  </w:txbxContent>
                </v:textbox>
                <w10:wrap type="none"/>
              </v:shape>
            </w:pict>
          </mc:Fallback>
        </mc:AlternateContent>
      </w:r>
      <w:r>
        <w:rPr>
          <w:i/>
          <w:position w:val="1"/>
          <w:sz w:val="20"/>
        </w:rPr>
        <w:t>k</w:t>
      </w:r>
      <w:r>
        <w:rPr>
          <w:i/>
          <w:spacing w:val="6"/>
          <w:position w:val="1"/>
          <w:sz w:val="20"/>
        </w:rPr>
        <w:t> </w:t>
      </w:r>
      <w:r>
        <w:rPr>
          <w:rFonts w:ascii="Symbol" w:hAnsi="Symbol"/>
          <w:position w:val="1"/>
          <w:sz w:val="20"/>
        </w:rPr>
        <w:t></w:t>
      </w:r>
      <w:r>
        <w:rPr>
          <w:spacing w:val="-5"/>
          <w:position w:val="1"/>
          <w:sz w:val="20"/>
        </w:rPr>
        <w:t> </w:t>
      </w:r>
      <w:r>
        <w:rPr>
          <w:i/>
          <w:position w:val="1"/>
          <w:sz w:val="20"/>
        </w:rPr>
        <w:t>F</w:t>
      </w:r>
      <w:r>
        <w:rPr>
          <w:i/>
          <w:spacing w:val="-19"/>
          <w:position w:val="1"/>
          <w:sz w:val="20"/>
        </w:rPr>
        <w:t> </w:t>
      </w:r>
      <w:r>
        <w:rPr>
          <w:rFonts w:ascii="Symbol" w:hAnsi="Symbol"/>
          <w:spacing w:val="-7"/>
          <w:sz w:val="26"/>
        </w:rPr>
        <w:t></w:t>
      </w:r>
      <w:r>
        <w:rPr>
          <w:i/>
          <w:spacing w:val="-7"/>
          <w:position w:val="1"/>
          <w:sz w:val="20"/>
        </w:rPr>
        <w:t>G</w:t>
      </w:r>
    </w:p>
    <w:p>
      <w:pPr>
        <w:spacing w:before="80"/>
        <w:ind w:left="64" w:right="0" w:firstLine="0"/>
        <w:jc w:val="left"/>
        <w:rPr>
          <w:sz w:val="20"/>
        </w:rPr>
      </w:pPr>
      <w:r>
        <w:rPr/>
        <w:br w:type="column"/>
      </w:r>
      <w:r>
        <w:rPr>
          <w:rFonts w:ascii="Symbol" w:hAnsi="Symbol"/>
          <w:position w:val="1"/>
          <w:sz w:val="20"/>
        </w:rPr>
        <w:t></w:t>
      </w:r>
      <w:r>
        <w:rPr>
          <w:spacing w:val="-23"/>
          <w:position w:val="1"/>
          <w:sz w:val="20"/>
        </w:rPr>
        <w:t> </w:t>
      </w:r>
      <w:r>
        <w:rPr>
          <w:rFonts w:ascii="Symbol" w:hAnsi="Symbol"/>
          <w:position w:val="1"/>
          <w:sz w:val="20"/>
        </w:rPr>
        <w:t></w:t>
      </w:r>
      <w:r>
        <w:rPr>
          <w:i/>
          <w:position w:val="1"/>
          <w:sz w:val="20"/>
        </w:rPr>
        <w:t>G</w:t>
      </w:r>
      <w:r>
        <w:rPr>
          <w:i/>
          <w:spacing w:val="31"/>
          <w:position w:val="1"/>
          <w:sz w:val="20"/>
        </w:rPr>
        <w:t> </w:t>
      </w:r>
      <w:r>
        <w:rPr>
          <w:rFonts w:ascii="Symbol" w:hAnsi="Symbol"/>
          <w:sz w:val="26"/>
        </w:rPr>
        <w:t></w:t>
      </w:r>
      <w:r>
        <w:rPr>
          <w:position w:val="1"/>
          <w:sz w:val="20"/>
        </w:rPr>
        <w:t>,</w:t>
      </w:r>
      <w:r>
        <w:rPr>
          <w:spacing w:val="-22"/>
          <w:position w:val="1"/>
          <w:sz w:val="20"/>
        </w:rPr>
        <w:t> </w:t>
      </w:r>
      <w:r>
        <w:rPr>
          <w:i/>
          <w:position w:val="1"/>
          <w:sz w:val="20"/>
        </w:rPr>
        <w:t>g</w:t>
      </w:r>
      <w:r>
        <w:rPr>
          <w:i/>
          <w:spacing w:val="-1"/>
          <w:position w:val="1"/>
          <w:sz w:val="20"/>
        </w:rPr>
        <w:t> </w:t>
      </w:r>
      <w:r>
        <w:rPr>
          <w:rFonts w:ascii="Symbol" w:hAnsi="Symbol"/>
          <w:position w:val="1"/>
          <w:sz w:val="20"/>
        </w:rPr>
        <w:t></w:t>
      </w:r>
      <w:r>
        <w:rPr>
          <w:spacing w:val="-20"/>
          <w:position w:val="1"/>
          <w:sz w:val="20"/>
        </w:rPr>
        <w:t> </w:t>
      </w:r>
      <w:r>
        <w:rPr>
          <w:i/>
          <w:position w:val="1"/>
          <w:sz w:val="20"/>
        </w:rPr>
        <w:t>G</w:t>
      </w:r>
      <w:r>
        <w:rPr>
          <w:i/>
          <w:spacing w:val="5"/>
          <w:position w:val="1"/>
          <w:sz w:val="20"/>
        </w:rPr>
        <w:t> </w:t>
      </w:r>
      <w:r>
        <w:rPr>
          <w:i/>
          <w:position w:val="1"/>
          <w:sz w:val="20"/>
        </w:rPr>
        <w:t>u</w:t>
      </w:r>
      <w:r>
        <w:rPr>
          <w:i/>
          <w:spacing w:val="-30"/>
          <w:position w:val="1"/>
          <w:sz w:val="20"/>
        </w:rPr>
        <w:t> </w:t>
      </w:r>
      <w:r>
        <w:rPr>
          <w:rFonts w:ascii="Symbol" w:hAnsi="Symbol"/>
          <w:sz w:val="26"/>
        </w:rPr>
        <w:t></w:t>
      </w:r>
      <w:r>
        <w:rPr>
          <w:rFonts w:ascii="Symbol" w:hAnsi="Symbol"/>
          <w:position w:val="1"/>
          <w:sz w:val="20"/>
        </w:rPr>
        <w:t></w:t>
      </w:r>
      <w:r>
        <w:rPr>
          <w:i/>
          <w:position w:val="1"/>
          <w:sz w:val="20"/>
        </w:rPr>
        <w:t>G</w:t>
      </w:r>
      <w:r>
        <w:rPr>
          <w:i/>
          <w:spacing w:val="34"/>
          <w:position w:val="1"/>
          <w:sz w:val="20"/>
        </w:rPr>
        <w:t> </w:t>
      </w:r>
      <w:r>
        <w:rPr>
          <w:rFonts w:ascii="Symbol" w:hAnsi="Symbol"/>
          <w:sz w:val="26"/>
        </w:rPr>
        <w:t></w:t>
      </w:r>
      <w:r>
        <w:rPr>
          <w:spacing w:val="-31"/>
          <w:sz w:val="26"/>
        </w:rPr>
        <w:t> </w:t>
      </w:r>
      <w:r>
        <w:rPr>
          <w:position w:val="5"/>
          <w:sz w:val="20"/>
        </w:rPr>
        <w:t>,</w:t>
      </w:r>
      <w:r>
        <w:rPr>
          <w:spacing w:val="39"/>
          <w:position w:val="5"/>
          <w:sz w:val="20"/>
        </w:rPr>
        <w:t> </w:t>
      </w:r>
      <w:r>
        <w:rPr>
          <w:i/>
          <w:position w:val="2"/>
          <w:sz w:val="20"/>
        </w:rPr>
        <w:t>F</w:t>
      </w:r>
      <w:r>
        <w:rPr>
          <w:i/>
          <w:spacing w:val="-9"/>
          <w:position w:val="2"/>
          <w:sz w:val="20"/>
        </w:rPr>
        <w:t> </w:t>
      </w:r>
      <w:r>
        <w:rPr>
          <w:rFonts w:ascii="Symbol" w:hAnsi="Symbol"/>
          <w:position w:val="1"/>
          <w:sz w:val="26"/>
        </w:rPr>
        <w:t></w:t>
      </w:r>
      <w:r>
        <w:rPr>
          <w:i/>
          <w:position w:val="2"/>
          <w:sz w:val="20"/>
        </w:rPr>
        <w:t>G</w:t>
      </w:r>
      <w:r>
        <w:rPr>
          <w:i/>
          <w:spacing w:val="53"/>
          <w:position w:val="2"/>
          <w:sz w:val="20"/>
        </w:rPr>
        <w:t> </w:t>
      </w:r>
      <w:r>
        <w:rPr>
          <w:rFonts w:ascii="Symbol" w:hAnsi="Symbol"/>
          <w:position w:val="1"/>
          <w:sz w:val="26"/>
        </w:rPr>
        <w:t></w:t>
      </w:r>
      <w:r>
        <w:rPr>
          <w:spacing w:val="-19"/>
          <w:position w:val="1"/>
          <w:sz w:val="26"/>
        </w:rPr>
        <w:t> </w:t>
      </w:r>
      <w:r>
        <w:rPr>
          <w:rFonts w:ascii="Symbol" w:hAnsi="Symbol"/>
          <w:position w:val="2"/>
          <w:sz w:val="20"/>
        </w:rPr>
        <w:t></w:t>
      </w:r>
      <w:r>
        <w:rPr>
          <w:spacing w:val="3"/>
          <w:position w:val="2"/>
          <w:sz w:val="20"/>
        </w:rPr>
        <w:t> </w:t>
      </w:r>
      <w:r>
        <w:rPr>
          <w:i/>
          <w:position w:val="2"/>
          <w:sz w:val="20"/>
        </w:rPr>
        <w:t>F</w:t>
      </w:r>
      <w:r>
        <w:rPr>
          <w:i/>
          <w:spacing w:val="-31"/>
          <w:position w:val="2"/>
          <w:sz w:val="20"/>
        </w:rPr>
        <w:t> </w:t>
      </w:r>
      <w:r>
        <w:rPr>
          <w:spacing w:val="-10"/>
          <w:position w:val="2"/>
          <w:sz w:val="20"/>
        </w:rPr>
        <w:t>,</w:t>
      </w:r>
    </w:p>
    <w:p>
      <w:pPr>
        <w:spacing w:before="84"/>
        <w:ind w:left="395" w:right="0" w:firstLine="0"/>
        <w:jc w:val="left"/>
        <w:rPr>
          <w:i/>
          <w:sz w:val="20"/>
        </w:rPr>
      </w:pPr>
      <w:r>
        <w:rPr/>
        <w:br w:type="column"/>
      </w:r>
      <w:r>
        <w:rPr>
          <w:i/>
          <w:position w:val="1"/>
          <w:sz w:val="20"/>
        </w:rPr>
        <w:t>u</w:t>
      </w:r>
      <w:r>
        <w:rPr>
          <w:i/>
          <w:spacing w:val="-14"/>
          <w:position w:val="1"/>
          <w:sz w:val="20"/>
        </w:rPr>
        <w:t> </w:t>
      </w:r>
      <w:r>
        <w:rPr>
          <w:rFonts w:ascii="Symbol" w:hAnsi="Symbol"/>
          <w:spacing w:val="-5"/>
          <w:sz w:val="26"/>
        </w:rPr>
        <w:t></w:t>
      </w:r>
      <w:r>
        <w:rPr>
          <w:rFonts w:ascii="Symbol" w:hAnsi="Symbol"/>
          <w:spacing w:val="-5"/>
          <w:position w:val="1"/>
          <w:sz w:val="20"/>
        </w:rPr>
        <w:t></w:t>
      </w:r>
      <w:r>
        <w:rPr>
          <w:i/>
          <w:spacing w:val="-5"/>
          <w:position w:val="1"/>
          <w:sz w:val="20"/>
        </w:rPr>
        <w:t>G</w:t>
      </w:r>
    </w:p>
    <w:p>
      <w:pPr>
        <w:spacing w:before="3"/>
        <w:ind w:left="65" w:right="0" w:firstLine="0"/>
        <w:jc w:val="left"/>
        <w:rPr>
          <w:sz w:val="11"/>
        </w:rPr>
      </w:pPr>
      <w:r>
        <w:rPr/>
        <w:br w:type="column"/>
      </w:r>
      <w:r>
        <w:rPr>
          <w:rFonts w:ascii="Symbol" w:hAnsi="Symbol"/>
          <w:w w:val="95"/>
          <w:sz w:val="26"/>
        </w:rPr>
        <w:t></w:t>
      </w:r>
      <w:r>
        <w:rPr>
          <w:spacing w:val="-16"/>
          <w:w w:val="95"/>
          <w:sz w:val="26"/>
        </w:rPr>
        <w:t> </w:t>
      </w:r>
      <w:r>
        <w:rPr>
          <w:rFonts w:ascii="Symbol" w:hAnsi="Symbol"/>
          <w:w w:val="95"/>
          <w:position w:val="1"/>
          <w:sz w:val="20"/>
        </w:rPr>
        <w:t></w:t>
      </w:r>
      <w:r>
        <w:rPr>
          <w:spacing w:val="-16"/>
          <w:w w:val="95"/>
          <w:position w:val="1"/>
          <w:sz w:val="20"/>
        </w:rPr>
        <w:t> </w:t>
      </w:r>
      <w:r>
        <w:rPr>
          <w:rFonts w:ascii="Symbol" w:hAnsi="Symbol"/>
          <w:spacing w:val="-11"/>
          <w:w w:val="80"/>
          <w:position w:val="-1"/>
          <w:sz w:val="36"/>
        </w:rPr>
        <w:t></w:t>
      </w:r>
      <w:r>
        <w:rPr>
          <w:spacing w:val="-11"/>
          <w:w w:val="80"/>
          <w:position w:val="12"/>
          <w:sz w:val="11"/>
        </w:rPr>
        <w:t>1</w:t>
      </w:r>
    </w:p>
    <w:p>
      <w:pPr>
        <w:tabs>
          <w:tab w:pos="567" w:val="left" w:leader="none"/>
          <w:tab w:pos="871" w:val="left" w:leader="none"/>
        </w:tabs>
        <w:spacing w:before="118"/>
        <w:ind w:left="143" w:right="0" w:firstLine="0"/>
        <w:jc w:val="left"/>
        <w:rPr>
          <w:sz w:val="11"/>
        </w:rPr>
      </w:pPr>
      <w:r>
        <w:rPr/>
        <w:br w:type="column"/>
      </w:r>
      <w:r>
        <w:rPr>
          <w:rFonts w:ascii="Symbol" w:hAnsi="Symbol"/>
          <w:spacing w:val="-5"/>
          <w:w w:val="115"/>
          <w:sz w:val="11"/>
        </w:rPr>
        <w:t></w:t>
      </w:r>
      <w:r>
        <w:rPr>
          <w:i/>
          <w:spacing w:val="-5"/>
          <w:w w:val="115"/>
          <w:sz w:val="11"/>
        </w:rPr>
        <w:t>G</w:t>
      </w:r>
      <w:r>
        <w:rPr>
          <w:i/>
          <w:spacing w:val="-5"/>
          <w:w w:val="115"/>
          <w:position w:val="-2"/>
          <w:sz w:val="8"/>
        </w:rPr>
        <w:t>S</w:t>
      </w:r>
      <w:r>
        <w:rPr>
          <w:i/>
          <w:position w:val="-2"/>
          <w:sz w:val="8"/>
        </w:rPr>
        <w:tab/>
      </w:r>
      <w:r>
        <w:rPr>
          <w:rFonts w:ascii="Symbol" w:hAnsi="Symbol"/>
          <w:spacing w:val="-10"/>
          <w:w w:val="115"/>
          <w:sz w:val="11"/>
        </w:rPr>
        <w:t></w:t>
      </w:r>
      <w:r>
        <w:rPr>
          <w:sz w:val="11"/>
        </w:rPr>
        <w:tab/>
      </w:r>
      <w:r>
        <w:rPr>
          <w:spacing w:val="-10"/>
          <w:w w:val="115"/>
          <w:sz w:val="11"/>
        </w:rPr>
        <w:t>0</w:t>
      </w:r>
    </w:p>
    <w:p>
      <w:pPr>
        <w:tabs>
          <w:tab w:pos="856" w:val="left" w:leader="none"/>
        </w:tabs>
        <w:spacing w:line="166" w:lineRule="exact"/>
        <w:ind w:left="146" w:right="0" w:firstLine="0"/>
        <w:jc w:val="left"/>
        <w:rPr>
          <w:sz w:val="12"/>
        </w:rPr>
      </w:pPr>
      <w:r>
        <w:rPr/>
        <mc:AlternateContent>
          <mc:Choice Requires="wps">
            <w:drawing>
              <wp:anchor distT="0" distB="0" distL="0" distR="0" allowOverlap="1" layoutInCell="1" locked="0" behindDoc="1" simplePos="0" relativeHeight="487356928">
                <wp:simplePos x="0" y="0"/>
                <wp:positionH relativeFrom="page">
                  <wp:posOffset>3342304</wp:posOffset>
                </wp:positionH>
                <wp:positionV relativeFrom="paragraph">
                  <wp:posOffset>8494</wp:posOffset>
                </wp:positionV>
                <wp:extent cx="1021080" cy="825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21080" cy="82550"/>
                        </a:xfrm>
                        <a:prstGeom prst="rect">
                          <a:avLst/>
                        </a:prstGeom>
                      </wps:spPr>
                      <wps:txbx>
                        <w:txbxContent>
                          <w:p>
                            <w:pPr>
                              <w:tabs>
                                <w:tab w:pos="1545" w:val="left" w:leader="none"/>
                              </w:tabs>
                              <w:spacing w:before="1"/>
                              <w:ind w:left="0" w:right="0" w:firstLine="0"/>
                              <w:jc w:val="left"/>
                              <w:rPr>
                                <w:i/>
                                <w:sz w:val="11"/>
                              </w:rPr>
                            </w:pPr>
                            <w:r>
                              <w:rPr>
                                <w:i/>
                                <w:spacing w:val="-10"/>
                                <w:w w:val="115"/>
                                <w:sz w:val="11"/>
                              </w:rPr>
                              <w:t>S</w:t>
                            </w:r>
                            <w:r>
                              <w:rPr>
                                <w:i/>
                                <w:sz w:val="11"/>
                              </w:rPr>
                              <w:tab/>
                            </w:r>
                            <w:r>
                              <w:rPr>
                                <w:i/>
                                <w:spacing w:val="-12"/>
                                <w:w w:val="115"/>
                                <w:sz w:val="11"/>
                              </w:rPr>
                              <w:t>S</w:t>
                            </w:r>
                          </w:p>
                        </w:txbxContent>
                      </wps:txbx>
                      <wps:bodyPr wrap="square" lIns="0" tIns="0" rIns="0" bIns="0" rtlCol="0">
                        <a:noAutofit/>
                      </wps:bodyPr>
                    </wps:wsp>
                  </a:graphicData>
                </a:graphic>
              </wp:anchor>
            </w:drawing>
          </mc:Choice>
          <mc:Fallback>
            <w:pict>
              <v:shape style="position:absolute;margin-left:263.173615pt;margin-top:.668842pt;width:80.4pt;height:6.5pt;mso-position-horizontal-relative:page;mso-position-vertical-relative:paragraph;z-index:-15959552" type="#_x0000_t202" id="docshape14" filled="false" stroked="false">
                <v:textbox inset="0,0,0,0">
                  <w:txbxContent>
                    <w:p>
                      <w:pPr>
                        <w:tabs>
                          <w:tab w:pos="1545" w:val="left" w:leader="none"/>
                        </w:tabs>
                        <w:spacing w:before="1"/>
                        <w:ind w:left="0" w:right="0" w:firstLine="0"/>
                        <w:jc w:val="left"/>
                        <w:rPr>
                          <w:i/>
                          <w:sz w:val="11"/>
                        </w:rPr>
                      </w:pPr>
                      <w:r>
                        <w:rPr>
                          <w:i/>
                          <w:spacing w:val="-10"/>
                          <w:w w:val="115"/>
                          <w:sz w:val="11"/>
                        </w:rPr>
                        <w:t>S</w:t>
                      </w:r>
                      <w:r>
                        <w:rPr>
                          <w:i/>
                          <w:sz w:val="11"/>
                        </w:rPr>
                        <w:tab/>
                      </w:r>
                      <w:r>
                        <w:rPr>
                          <w:i/>
                          <w:spacing w:val="-12"/>
                          <w:w w:val="115"/>
                          <w:sz w:val="11"/>
                        </w:rPr>
                        <w:t>S</w:t>
                      </w:r>
                    </w:p>
                  </w:txbxContent>
                </v:textbox>
                <w10:wrap type="none"/>
              </v:shape>
            </w:pict>
          </mc:Fallback>
        </mc:AlternateContent>
      </w:r>
      <w:r>
        <w:rPr>
          <w:position w:val="-2"/>
          <w:sz w:val="16"/>
        </w:rPr>
        <mc:AlternateContent>
          <mc:Choice Requires="wps">
            <w:drawing>
              <wp:inline distT="0" distB="0" distL="0" distR="0">
                <wp:extent cx="131445" cy="106045"/>
                <wp:effectExtent l="0" t="0" r="0" b="0"/>
                <wp:docPr id="27" name="Textbox 27"/>
                <wp:cNvGraphicFramePr>
                  <a:graphicFrameLocks/>
                </wp:cNvGraphicFramePr>
                <a:graphic>
                  <a:graphicData uri="http://schemas.microsoft.com/office/word/2010/wordprocessingShape">
                    <wps:wsp>
                      <wps:cNvPr id="27" name="Textbox 27"/>
                      <wps:cNvSpPr txBox="1"/>
                      <wps:spPr>
                        <a:xfrm>
                          <a:off x="0" y="0"/>
                          <a:ext cx="131445" cy="106045"/>
                        </a:xfrm>
                        <a:prstGeom prst="rect">
                          <a:avLst/>
                        </a:prstGeom>
                      </wps:spPr>
                      <wps:txbx>
                        <w:txbxContent>
                          <w:p>
                            <w:pPr>
                              <w:spacing w:before="7"/>
                              <w:ind w:left="0" w:right="0" w:firstLine="0"/>
                              <w:jc w:val="left"/>
                              <w:rPr>
                                <w:i/>
                                <w:sz w:val="8"/>
                              </w:rPr>
                            </w:pPr>
                            <w:r>
                              <w:rPr>
                                <w:rFonts w:ascii="Symbol" w:hAnsi="Symbol"/>
                                <w:spacing w:val="-5"/>
                                <w:w w:val="110"/>
                                <w:sz w:val="11"/>
                              </w:rPr>
                              <w:t></w:t>
                            </w:r>
                            <w:r>
                              <w:rPr>
                                <w:i/>
                                <w:spacing w:val="-5"/>
                                <w:w w:val="110"/>
                                <w:sz w:val="11"/>
                              </w:rPr>
                              <w:t>G</w:t>
                            </w:r>
                            <w:r>
                              <w:rPr>
                                <w:i/>
                                <w:spacing w:val="-5"/>
                                <w:w w:val="110"/>
                                <w:position w:val="-2"/>
                                <w:sz w:val="8"/>
                              </w:rPr>
                              <w:t>S</w:t>
                            </w:r>
                          </w:p>
                        </w:txbxContent>
                      </wps:txbx>
                      <wps:bodyPr wrap="square" lIns="0" tIns="0" rIns="0" bIns="0" rtlCol="0">
                        <a:noAutofit/>
                      </wps:bodyPr>
                    </wps:wsp>
                  </a:graphicData>
                </a:graphic>
              </wp:inline>
            </w:drawing>
          </mc:Choice>
          <mc:Fallback>
            <w:pict>
              <v:shape style="width:10.35pt;height:8.35pt;mso-position-horizontal-relative:char;mso-position-vertical-relative:line" type="#_x0000_t202" id="docshape15" filled="false" stroked="false">
                <w10:anchorlock/>
                <v:textbox inset="0,0,0,0">
                  <w:txbxContent>
                    <w:p>
                      <w:pPr>
                        <w:spacing w:before="7"/>
                        <w:ind w:left="0" w:right="0" w:firstLine="0"/>
                        <w:jc w:val="left"/>
                        <w:rPr>
                          <w:i/>
                          <w:sz w:val="8"/>
                        </w:rPr>
                      </w:pPr>
                      <w:r>
                        <w:rPr>
                          <w:rFonts w:ascii="Symbol" w:hAnsi="Symbol"/>
                          <w:spacing w:val="-5"/>
                          <w:w w:val="110"/>
                          <w:sz w:val="11"/>
                        </w:rPr>
                        <w:t></w:t>
                      </w:r>
                      <w:r>
                        <w:rPr>
                          <w:i/>
                          <w:spacing w:val="-5"/>
                          <w:w w:val="110"/>
                          <w:sz w:val="11"/>
                        </w:rPr>
                        <w:t>G</w:t>
                      </w:r>
                      <w:r>
                        <w:rPr>
                          <w:i/>
                          <w:spacing w:val="-5"/>
                          <w:w w:val="110"/>
                          <w:position w:val="-2"/>
                          <w:sz w:val="8"/>
                        </w:rPr>
                        <w:t>S</w:t>
                      </w:r>
                    </w:p>
                  </w:txbxContent>
                </v:textbox>
              </v:shape>
            </w:pict>
          </mc:Fallback>
        </mc:AlternateContent>
      </w:r>
      <w:r>
        <w:rPr>
          <w:position w:val="-2"/>
          <w:sz w:val="16"/>
        </w:rPr>
      </w:r>
      <w:r>
        <w:rPr>
          <w:spacing w:val="164"/>
          <w:position w:val="-2"/>
          <w:sz w:val="14"/>
        </w:rPr>
        <w:t> </w:t>
      </w:r>
      <w:r>
        <w:rPr>
          <w:spacing w:val="164"/>
          <w:position w:val="0"/>
          <w:sz w:val="14"/>
        </w:rPr>
        <mc:AlternateContent>
          <mc:Choice Requires="wps">
            <w:drawing>
              <wp:inline distT="0" distB="0" distL="0" distR="0">
                <wp:extent cx="43815" cy="91440"/>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43815" cy="91440"/>
                        </a:xfrm>
                        <a:prstGeom prst="rect">
                          <a:avLst/>
                        </a:prstGeom>
                      </wps:spPr>
                      <wps:txbx>
                        <w:txbxContent>
                          <w:p>
                            <w:pPr>
                              <w:spacing w:before="7"/>
                              <w:ind w:left="0" w:right="0" w:firstLine="0"/>
                              <w:jc w:val="left"/>
                              <w:rPr>
                                <w:rFonts w:ascii="Symbol" w:hAnsi="Symbol"/>
                                <w:sz w:val="11"/>
                              </w:rPr>
                            </w:pPr>
                            <w:r>
                              <w:rPr>
                                <w:rFonts w:ascii="Symbol" w:hAnsi="Symbol"/>
                                <w:spacing w:val="-10"/>
                                <w:w w:val="110"/>
                                <w:sz w:val="11"/>
                              </w:rPr>
                              <w:t></w:t>
                            </w:r>
                          </w:p>
                        </w:txbxContent>
                      </wps:txbx>
                      <wps:bodyPr wrap="square" lIns="0" tIns="0" rIns="0" bIns="0" rtlCol="0">
                        <a:noAutofit/>
                      </wps:bodyPr>
                    </wps:wsp>
                  </a:graphicData>
                </a:graphic>
              </wp:inline>
            </w:drawing>
          </mc:Choice>
          <mc:Fallback>
            <w:pict>
              <v:shape style="width:3.45pt;height:7.2pt;mso-position-horizontal-relative:char;mso-position-vertical-relative:line" type="#_x0000_t202" id="docshape16" filled="false" stroked="false">
                <w10:anchorlock/>
                <v:textbox inset="0,0,0,0">
                  <w:txbxContent>
                    <w:p>
                      <w:pPr>
                        <w:spacing w:before="7"/>
                        <w:ind w:left="0" w:right="0" w:firstLine="0"/>
                        <w:jc w:val="left"/>
                        <w:rPr>
                          <w:rFonts w:ascii="Symbol" w:hAnsi="Symbol"/>
                          <w:sz w:val="11"/>
                        </w:rPr>
                      </w:pPr>
                      <w:r>
                        <w:rPr>
                          <w:rFonts w:ascii="Symbol" w:hAnsi="Symbol"/>
                          <w:spacing w:val="-10"/>
                          <w:w w:val="110"/>
                          <w:sz w:val="11"/>
                        </w:rPr>
                        <w:t></w:t>
                      </w:r>
                    </w:p>
                  </w:txbxContent>
                </v:textbox>
              </v:shape>
            </w:pict>
          </mc:Fallback>
        </mc:AlternateContent>
      </w:r>
      <w:r>
        <w:rPr>
          <w:spacing w:val="164"/>
          <w:position w:val="0"/>
          <w:sz w:val="14"/>
        </w:rPr>
      </w:r>
      <w:r>
        <w:rPr>
          <w:spacing w:val="164"/>
          <w:position w:val="0"/>
          <w:sz w:val="14"/>
        </w:rPr>
        <w:tab/>
      </w:r>
      <w:r>
        <w:rPr>
          <w:spacing w:val="164"/>
          <w:position w:val="0"/>
          <w:sz w:val="12"/>
        </w:rPr>
        <mc:AlternateContent>
          <mc:Choice Requires="wps">
            <w:drawing>
              <wp:inline distT="0" distB="0" distL="0" distR="0">
                <wp:extent cx="40005" cy="82550"/>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40005" cy="82550"/>
                        </a:xfrm>
                        <a:prstGeom prst="rect">
                          <a:avLst/>
                        </a:prstGeom>
                      </wps:spPr>
                      <wps:txbx>
                        <w:txbxContent>
                          <w:p>
                            <w:pPr>
                              <w:spacing w:before="1"/>
                              <w:ind w:left="0" w:right="0" w:firstLine="0"/>
                              <w:jc w:val="left"/>
                              <w:rPr>
                                <w:sz w:val="11"/>
                              </w:rPr>
                            </w:pPr>
                            <w:r>
                              <w:rPr>
                                <w:spacing w:val="-10"/>
                                <w:w w:val="110"/>
                                <w:sz w:val="11"/>
                              </w:rPr>
                              <w:t>0</w:t>
                            </w:r>
                          </w:p>
                        </w:txbxContent>
                      </wps:txbx>
                      <wps:bodyPr wrap="square" lIns="0" tIns="0" rIns="0" bIns="0" rtlCol="0">
                        <a:noAutofit/>
                      </wps:bodyPr>
                    </wps:wsp>
                  </a:graphicData>
                </a:graphic>
              </wp:inline>
            </w:drawing>
          </mc:Choice>
          <mc:Fallback>
            <w:pict>
              <v:shape style="width:3.15pt;height:6.5pt;mso-position-horizontal-relative:char;mso-position-vertical-relative:line" type="#_x0000_t202" id="docshape17" filled="false" stroked="false">
                <w10:anchorlock/>
                <v:textbox inset="0,0,0,0">
                  <w:txbxContent>
                    <w:p>
                      <w:pPr>
                        <w:spacing w:before="1"/>
                        <w:ind w:left="0" w:right="0" w:firstLine="0"/>
                        <w:jc w:val="left"/>
                        <w:rPr>
                          <w:sz w:val="11"/>
                        </w:rPr>
                      </w:pPr>
                      <w:r>
                        <w:rPr>
                          <w:spacing w:val="-10"/>
                          <w:w w:val="110"/>
                          <w:sz w:val="11"/>
                        </w:rPr>
                        <w:t>0</w:t>
                      </w:r>
                    </w:p>
                  </w:txbxContent>
                </v:textbox>
              </v:shape>
            </w:pict>
          </mc:Fallback>
        </mc:AlternateContent>
      </w:r>
      <w:r>
        <w:rPr>
          <w:spacing w:val="164"/>
          <w:position w:val="0"/>
          <w:sz w:val="12"/>
        </w:rPr>
      </w:r>
    </w:p>
    <w:p>
      <w:pPr>
        <w:spacing w:after="0" w:line="166" w:lineRule="exact"/>
        <w:jc w:val="left"/>
        <w:rPr>
          <w:sz w:val="12"/>
        </w:rPr>
        <w:sectPr>
          <w:type w:val="continuous"/>
          <w:pgSz w:w="10890" w:h="14860"/>
          <w:pgMar w:header="713" w:footer="0" w:top="780" w:bottom="280" w:left="460" w:right="1000"/>
          <w:cols w:num="5" w:equalWidth="0">
            <w:col w:w="2336" w:space="40"/>
            <w:col w:w="3031" w:space="39"/>
            <w:col w:w="906" w:space="40"/>
            <w:col w:w="502" w:space="40"/>
            <w:col w:w="2496"/>
          </w:cols>
        </w:sectPr>
      </w:pPr>
    </w:p>
    <w:p>
      <w:pPr>
        <w:pStyle w:val="BodyText"/>
        <w:spacing w:line="252" w:lineRule="auto" w:before="47"/>
        <w:ind w:left="353" w:right="205"/>
      </w:pPr>
      <w:r>
        <w:rPr/>
        <mc:AlternateContent>
          <mc:Choice Requires="wps">
            <w:drawing>
              <wp:anchor distT="0" distB="0" distL="0" distR="0" allowOverlap="1" layoutInCell="1" locked="0" behindDoc="1" simplePos="0" relativeHeight="487357440">
                <wp:simplePos x="0" y="0"/>
                <wp:positionH relativeFrom="page">
                  <wp:posOffset>4637660</wp:posOffset>
                </wp:positionH>
                <wp:positionV relativeFrom="paragraph">
                  <wp:posOffset>-104820</wp:posOffset>
                </wp:positionV>
                <wp:extent cx="40005" cy="825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0005" cy="82550"/>
                        </a:xfrm>
                        <a:prstGeom prst="rect">
                          <a:avLst/>
                        </a:prstGeom>
                      </wps:spPr>
                      <wps:txbx>
                        <w:txbxContent>
                          <w:p>
                            <w:pPr>
                              <w:spacing w:before="1"/>
                              <w:ind w:left="0" w:right="0" w:firstLine="0"/>
                              <w:jc w:val="left"/>
                              <w:rPr>
                                <w:sz w:val="11"/>
                              </w:rPr>
                            </w:pPr>
                            <w:r>
                              <w:rPr>
                                <w:spacing w:val="-10"/>
                                <w:w w:val="110"/>
                                <w:sz w:val="11"/>
                              </w:rPr>
                              <w:t>0</w:t>
                            </w:r>
                          </w:p>
                        </w:txbxContent>
                      </wps:txbx>
                      <wps:bodyPr wrap="square" lIns="0" tIns="0" rIns="0" bIns="0" rtlCol="0">
                        <a:noAutofit/>
                      </wps:bodyPr>
                    </wps:wsp>
                  </a:graphicData>
                </a:graphic>
              </wp:anchor>
            </w:drawing>
          </mc:Choice>
          <mc:Fallback>
            <w:pict>
              <v:shape style="position:absolute;margin-left:365.170135pt;margin-top:-8.253591pt;width:3.15pt;height:6.5pt;mso-position-horizontal-relative:page;mso-position-vertical-relative:paragraph;z-index:-15959040" type="#_x0000_t202" id="docshape18" filled="false" stroked="false">
                <v:textbox inset="0,0,0,0">
                  <w:txbxContent>
                    <w:p>
                      <w:pPr>
                        <w:spacing w:before="1"/>
                        <w:ind w:left="0" w:right="0" w:firstLine="0"/>
                        <w:jc w:val="left"/>
                        <w:rPr>
                          <w:sz w:val="11"/>
                        </w:rPr>
                      </w:pPr>
                      <w:r>
                        <w:rPr>
                          <w:spacing w:val="-10"/>
                          <w:w w:val="110"/>
                          <w:sz w:val="11"/>
                        </w:rPr>
                        <w:t>0</w:t>
                      </w:r>
                    </w:p>
                  </w:txbxContent>
                </v:textbox>
                <w10:wrap type="none"/>
              </v:shape>
            </w:pict>
          </mc:Fallback>
        </mc:AlternateContent>
      </w:r>
      <w:r>
        <w:rPr/>
        <w:t>For the parameter formulas of (b) and (c), the assimilation factors of the resistance dimensions as well as the duality assimilation structure in series connection can be directly obtained, which are not required to be repeated here.</w:t>
      </w:r>
    </w:p>
    <w:p>
      <w:pPr>
        <w:pStyle w:val="BodyText"/>
        <w:spacing w:line="249" w:lineRule="auto"/>
        <w:ind w:left="353" w:right="195"/>
      </w:pPr>
      <w:r>
        <w:rPr/>
        <w:t>It is further noted that the specific parameters involved in the assimilation factors are not limited to the resistance type. For example, the formula (6) can be got through conducting the equivalent processing for formula (a), which</w:t>
      </w:r>
      <w:r>
        <w:rPr>
          <w:spacing w:val="-1"/>
        </w:rPr>
        <w:t> </w:t>
      </w:r>
      <w:r>
        <w:rPr/>
        <w:t>indicates that the changes of</w:t>
      </w:r>
      <w:r>
        <w:rPr>
          <w:spacing w:val="-1"/>
        </w:rPr>
        <w:t> </w:t>
      </w:r>
      <w:r>
        <w:rPr/>
        <w:t>external parameter </w:t>
      </w:r>
      <w:r>
        <w:rPr>
          <w:i/>
        </w:rPr>
        <w:t>R</w:t>
      </w:r>
      <w:r>
        <w:rPr>
          <w:i/>
          <w:vertAlign w:val="subscript"/>
        </w:rPr>
        <w:t>L</w:t>
      </w:r>
      <w:r>
        <w:rPr>
          <w:i/>
          <w:vertAlign w:val="baseline"/>
        </w:rPr>
        <w:t> </w:t>
      </w:r>
      <w:r>
        <w:rPr>
          <w:vertAlign w:val="baseline"/>
        </w:rPr>
        <w:t>can</w:t>
      </w:r>
      <w:r>
        <w:rPr>
          <w:spacing w:val="-1"/>
          <w:vertAlign w:val="baseline"/>
        </w:rPr>
        <w:t> </w:t>
      </w:r>
      <w:r>
        <w:rPr>
          <w:vertAlign w:val="baseline"/>
        </w:rPr>
        <w:t>affect the </w:t>
      </w:r>
      <w:r>
        <w:rPr>
          <w:i/>
          <w:vertAlign w:val="baseline"/>
        </w:rPr>
        <w:t>AF </w:t>
      </w:r>
      <w:r>
        <w:rPr>
          <w:vertAlign w:val="baseline"/>
        </w:rPr>
        <w:t>parameter. According to formula (6) and assuming that </w:t>
      </w:r>
      <w:r>
        <w:rPr>
          <w:i/>
          <w:vertAlign w:val="baseline"/>
        </w:rPr>
        <w:t>R</w:t>
      </w:r>
      <w:r>
        <w:rPr>
          <w:i/>
          <w:vertAlign w:val="subscript"/>
        </w:rPr>
        <w:t>of</w:t>
      </w:r>
      <w:r>
        <w:rPr>
          <w:i/>
          <w:vertAlign w:val="baseline"/>
        </w:rPr>
        <w:t> </w:t>
      </w:r>
      <w:r>
        <w:rPr>
          <w:vertAlign w:val="baseline"/>
        </w:rPr>
        <w:t>is unchanged, the assimilation factors of </w:t>
      </w:r>
      <w:r>
        <w:rPr>
          <w:i/>
          <w:vertAlign w:val="baseline"/>
        </w:rPr>
        <w:t>AF </w:t>
      </w:r>
      <w:r>
        <w:rPr>
          <w:vertAlign w:val="baseline"/>
        </w:rPr>
        <w:t>parameter as well as the assimilation structure can be performed the analytical similar description.</w:t>
      </w:r>
    </w:p>
    <w:p>
      <w:pPr>
        <w:spacing w:after="0" w:line="249" w:lineRule="auto"/>
        <w:sectPr>
          <w:type w:val="continuous"/>
          <w:pgSz w:w="10890" w:h="14860"/>
          <w:pgMar w:header="713" w:footer="0" w:top="780" w:bottom="280" w:left="460" w:right="1000"/>
        </w:sectPr>
      </w:pPr>
    </w:p>
    <w:p>
      <w:pPr>
        <w:pStyle w:val="BodyText"/>
        <w:spacing w:before="76"/>
        <w:ind w:firstLine="0"/>
        <w:jc w:val="left"/>
        <w:rPr>
          <w:sz w:val="14"/>
        </w:rPr>
      </w:pPr>
    </w:p>
    <w:p>
      <w:pPr>
        <w:tabs>
          <w:tab w:pos="3536" w:val="left" w:leader="none"/>
          <w:tab w:pos="4245" w:val="left" w:leader="none"/>
          <w:tab w:pos="4842" w:val="left" w:leader="none"/>
          <w:tab w:pos="5419" w:val="left" w:leader="none"/>
          <w:tab w:pos="6110" w:val="left" w:leader="none"/>
        </w:tabs>
        <w:spacing w:line="84" w:lineRule="auto" w:before="0"/>
        <w:ind w:left="2633" w:right="0" w:firstLine="0"/>
        <w:jc w:val="left"/>
        <w:rPr>
          <w:i/>
          <w:sz w:val="8"/>
        </w:rPr>
      </w:pPr>
      <w:r>
        <w:rPr>
          <w:i/>
          <w:position w:val="-8"/>
          <w:sz w:val="14"/>
        </w:rPr>
        <w:t>R</w:t>
      </w:r>
      <w:r>
        <w:rPr>
          <w:i/>
          <w:spacing w:val="67"/>
          <w:w w:val="150"/>
          <w:position w:val="-8"/>
          <w:sz w:val="14"/>
        </w:rPr>
        <w:t> </w:t>
      </w:r>
      <w:r>
        <w:rPr>
          <w:rFonts w:ascii="Symbol" w:hAnsi="Symbol"/>
          <w:position w:val="-8"/>
          <w:sz w:val="14"/>
        </w:rPr>
        <w:t></w:t>
      </w:r>
      <w:r>
        <w:rPr>
          <w:spacing w:val="-3"/>
          <w:position w:val="-8"/>
          <w:sz w:val="14"/>
        </w:rPr>
        <w:t> </w:t>
      </w:r>
      <w:r>
        <w:rPr>
          <w:i/>
          <w:sz w:val="14"/>
          <w:u w:val="single"/>
        </w:rPr>
        <w:tab/>
      </w:r>
      <w:r>
        <w:rPr>
          <w:i/>
          <w:spacing w:val="-5"/>
          <w:sz w:val="14"/>
          <w:u w:val="single"/>
        </w:rPr>
        <w:t>R</w:t>
      </w:r>
      <w:r>
        <w:rPr>
          <w:i/>
          <w:spacing w:val="-5"/>
          <w:position w:val="-3"/>
          <w:sz w:val="8"/>
          <w:u w:val="single"/>
        </w:rPr>
        <w:t>o</w:t>
      </w:r>
      <w:r>
        <w:rPr>
          <w:i/>
          <w:position w:val="-3"/>
          <w:sz w:val="8"/>
          <w:u w:val="single"/>
        </w:rPr>
        <w:tab/>
      </w:r>
      <w:r>
        <w:rPr>
          <w:i/>
          <w:spacing w:val="33"/>
          <w:position w:val="-3"/>
          <w:sz w:val="8"/>
          <w:u w:val="none"/>
        </w:rPr>
        <w:t> </w:t>
      </w:r>
      <w:r>
        <w:rPr>
          <w:rFonts w:ascii="Symbol" w:hAnsi="Symbol"/>
          <w:position w:val="-8"/>
          <w:sz w:val="14"/>
          <w:u w:val="none"/>
        </w:rPr>
        <w:t></w:t>
      </w:r>
      <w:r>
        <w:rPr>
          <w:position w:val="-8"/>
          <w:sz w:val="14"/>
          <w:u w:val="none"/>
        </w:rPr>
        <w:t> </w:t>
      </w:r>
      <w:r>
        <w:rPr>
          <w:i/>
          <w:sz w:val="14"/>
          <w:u w:val="single"/>
        </w:rPr>
        <w:tab/>
      </w:r>
      <w:r>
        <w:rPr>
          <w:i/>
          <w:spacing w:val="-5"/>
          <w:sz w:val="14"/>
          <w:u w:val="single"/>
        </w:rPr>
        <w:t>R</w:t>
      </w:r>
      <w:r>
        <w:rPr>
          <w:i/>
          <w:spacing w:val="-5"/>
          <w:position w:val="-3"/>
          <w:sz w:val="8"/>
          <w:u w:val="single"/>
        </w:rPr>
        <w:t>o</w:t>
      </w:r>
      <w:r>
        <w:rPr>
          <w:i/>
          <w:position w:val="-3"/>
          <w:sz w:val="8"/>
          <w:u w:val="single"/>
        </w:rPr>
        <w:tab/>
      </w:r>
      <w:r>
        <w:rPr>
          <w:i/>
          <w:spacing w:val="16"/>
          <w:position w:val="-3"/>
          <w:sz w:val="8"/>
          <w:u w:val="none"/>
        </w:rPr>
        <w:t> </w:t>
      </w:r>
      <w:r>
        <w:rPr>
          <w:rFonts w:ascii="Symbol" w:hAnsi="Symbol"/>
          <w:position w:val="-8"/>
          <w:sz w:val="14"/>
          <w:u w:val="none"/>
        </w:rPr>
        <w:t></w:t>
      </w:r>
      <w:r>
        <w:rPr>
          <w:spacing w:val="-1"/>
          <w:position w:val="-8"/>
          <w:sz w:val="14"/>
          <w:u w:val="none"/>
        </w:rPr>
        <w:t> </w:t>
      </w:r>
      <w:r>
        <w:rPr>
          <w:i/>
          <w:spacing w:val="66"/>
          <w:sz w:val="14"/>
          <w:u w:val="single"/>
        </w:rPr>
        <w:t>  </w:t>
      </w:r>
      <w:r>
        <w:rPr>
          <w:i/>
          <w:sz w:val="14"/>
          <w:u w:val="single"/>
        </w:rPr>
        <w:t>R</w:t>
      </w:r>
      <w:r>
        <w:rPr>
          <w:i/>
          <w:position w:val="-3"/>
          <w:sz w:val="8"/>
          <w:u w:val="single"/>
        </w:rPr>
        <w:t>o</w:t>
        <w:tab/>
      </w:r>
    </w:p>
    <w:p>
      <w:pPr>
        <w:spacing w:before="10"/>
        <w:ind w:left="0" w:right="222" w:firstLine="0"/>
        <w:jc w:val="right"/>
        <w:rPr>
          <w:sz w:val="20"/>
        </w:rPr>
      </w:pPr>
      <w:r>
        <w:rPr/>
        <w:br w:type="column"/>
      </w:r>
      <w:r>
        <w:rPr>
          <w:spacing w:val="-5"/>
          <w:w w:val="130"/>
          <w:sz w:val="20"/>
        </w:rPr>
        <w:t>(6)</w:t>
      </w:r>
    </w:p>
    <w:p>
      <w:pPr>
        <w:spacing w:after="0"/>
        <w:jc w:val="right"/>
        <w:rPr>
          <w:sz w:val="20"/>
        </w:rPr>
        <w:sectPr>
          <w:type w:val="continuous"/>
          <w:pgSz w:w="10890" w:h="14860"/>
          <w:pgMar w:header="713" w:footer="0" w:top="780" w:bottom="280" w:left="460" w:right="1000"/>
          <w:cols w:num="2" w:equalWidth="0">
            <w:col w:w="6151" w:space="117"/>
            <w:col w:w="3162"/>
          </w:cols>
        </w:sectPr>
      </w:pPr>
    </w:p>
    <w:p>
      <w:pPr>
        <w:spacing w:line="81" w:lineRule="exact" w:before="19"/>
        <w:ind w:left="0" w:right="0" w:firstLine="0"/>
        <w:jc w:val="right"/>
        <w:rPr>
          <w:i/>
          <w:sz w:val="14"/>
        </w:rPr>
      </w:pPr>
      <w:r>
        <w:rPr/>
        <mc:AlternateContent>
          <mc:Choice Requires="wps">
            <w:drawing>
              <wp:anchor distT="0" distB="0" distL="0" distR="0" allowOverlap="1" layoutInCell="1" locked="0" behindDoc="1" simplePos="0" relativeHeight="487354368">
                <wp:simplePos x="0" y="0"/>
                <wp:positionH relativeFrom="page">
                  <wp:posOffset>2772517</wp:posOffset>
                </wp:positionH>
                <wp:positionV relativeFrom="paragraph">
                  <wp:posOffset>25660</wp:posOffset>
                </wp:positionV>
                <wp:extent cx="132080" cy="18288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32080" cy="182880"/>
                        </a:xfrm>
                        <a:custGeom>
                          <a:avLst/>
                          <a:gdLst/>
                          <a:ahLst/>
                          <a:cxnLst/>
                          <a:rect l="l" t="t" r="r" b="b"/>
                          <a:pathLst>
                            <a:path w="132080" h="182880">
                              <a:moveTo>
                                <a:pt x="131833" y="0"/>
                              </a:moveTo>
                              <a:lnTo>
                                <a:pt x="0" y="182611"/>
                              </a:lnTo>
                            </a:path>
                          </a:pathLst>
                        </a:custGeom>
                        <a:ln w="2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228.688993pt,2.020533pt" to="218.308441pt,16.399369pt" stroked="true" strokeweight=".161452pt" strokecolor="#000000">
                <v:stroke dashstyle="solid"/>
                <w10:wrap type="none"/>
              </v:line>
            </w:pict>
          </mc:Fallback>
        </mc:AlternateContent>
      </w:r>
      <w:r>
        <w:rPr/>
        <mc:AlternateContent>
          <mc:Choice Requires="wps">
            <w:drawing>
              <wp:anchor distT="0" distB="0" distL="0" distR="0" allowOverlap="1" layoutInCell="1" locked="0" behindDoc="1" simplePos="0" relativeHeight="487354880">
                <wp:simplePos x="0" y="0"/>
                <wp:positionH relativeFrom="page">
                  <wp:posOffset>3517967</wp:posOffset>
                </wp:positionH>
                <wp:positionV relativeFrom="paragraph">
                  <wp:posOffset>25660</wp:posOffset>
                </wp:positionV>
                <wp:extent cx="132080" cy="18288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32080" cy="182880"/>
                        </a:xfrm>
                        <a:custGeom>
                          <a:avLst/>
                          <a:gdLst/>
                          <a:ahLst/>
                          <a:cxnLst/>
                          <a:rect l="l" t="t" r="r" b="b"/>
                          <a:pathLst>
                            <a:path w="132080" h="182880">
                              <a:moveTo>
                                <a:pt x="132050" y="0"/>
                              </a:moveTo>
                              <a:lnTo>
                                <a:pt x="0" y="182611"/>
                              </a:lnTo>
                            </a:path>
                          </a:pathLst>
                        </a:custGeom>
                        <a:ln w="2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287.403012pt,2.020533pt" to="277.00531pt,16.399369pt" stroked="true" strokeweight=".161449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2015964</wp:posOffset>
                </wp:positionH>
                <wp:positionV relativeFrom="paragraph">
                  <wp:posOffset>6990</wp:posOffset>
                </wp:positionV>
                <wp:extent cx="40640" cy="5715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0640" cy="57150"/>
                        </a:xfrm>
                        <a:prstGeom prst="rect">
                          <a:avLst/>
                        </a:prstGeom>
                      </wps:spPr>
                      <wps:txbx>
                        <w:txbxContent>
                          <w:p>
                            <w:pPr>
                              <w:spacing w:line="89" w:lineRule="exact" w:before="0"/>
                              <w:ind w:left="0" w:right="0" w:firstLine="0"/>
                              <w:jc w:val="left"/>
                              <w:rPr>
                                <w:i/>
                                <w:sz w:val="8"/>
                              </w:rPr>
                            </w:pPr>
                            <w:r>
                              <w:rPr>
                                <w:i/>
                                <w:spacing w:val="-5"/>
                                <w:sz w:val="8"/>
                              </w:rPr>
                              <w:t>of</w:t>
                            </w:r>
                          </w:p>
                        </w:txbxContent>
                      </wps:txbx>
                      <wps:bodyPr wrap="square" lIns="0" tIns="0" rIns="0" bIns="0" rtlCol="0">
                        <a:noAutofit/>
                      </wps:bodyPr>
                    </wps:wsp>
                  </a:graphicData>
                </a:graphic>
              </wp:anchor>
            </w:drawing>
          </mc:Choice>
          <mc:Fallback>
            <w:pict>
              <v:shape style="position:absolute;margin-left:158.737366pt;margin-top:.550471pt;width:3.2pt;height:4.5pt;mso-position-horizontal-relative:page;mso-position-vertical-relative:paragraph;z-index:15744000" type="#_x0000_t202" id="docshape19" filled="false" stroked="false">
                <v:textbox inset="0,0,0,0">
                  <w:txbxContent>
                    <w:p>
                      <w:pPr>
                        <w:spacing w:line="89" w:lineRule="exact" w:before="0"/>
                        <w:ind w:left="0" w:right="0" w:firstLine="0"/>
                        <w:jc w:val="left"/>
                        <w:rPr>
                          <w:i/>
                          <w:sz w:val="8"/>
                        </w:rPr>
                      </w:pPr>
                      <w:r>
                        <w:rPr>
                          <w:i/>
                          <w:spacing w:val="-5"/>
                          <w:sz w:val="8"/>
                        </w:rPr>
                        <w:t>of</w:t>
                      </w:r>
                    </w:p>
                  </w:txbxContent>
                </v:textbox>
                <w10:wrap type="none"/>
              </v:shape>
            </w:pict>
          </mc:Fallback>
        </mc:AlternateContent>
      </w:r>
      <w:r>
        <w:rPr>
          <w:rFonts w:ascii="Symbol" w:hAnsi="Symbol"/>
          <w:sz w:val="18"/>
        </w:rPr>
        <w:t></w:t>
      </w:r>
      <w:r>
        <w:rPr>
          <w:position w:val="1"/>
          <w:sz w:val="14"/>
        </w:rPr>
        <w:t>1</w:t>
      </w:r>
      <w:r>
        <w:rPr>
          <w:rFonts w:ascii="Symbol" w:hAnsi="Symbol"/>
          <w:position w:val="1"/>
          <w:sz w:val="14"/>
        </w:rPr>
        <w:t></w:t>
      </w:r>
      <w:r>
        <w:rPr>
          <w:spacing w:val="-9"/>
          <w:position w:val="1"/>
          <w:sz w:val="14"/>
        </w:rPr>
        <w:t> </w:t>
      </w:r>
      <w:r>
        <w:rPr>
          <w:i/>
          <w:position w:val="1"/>
          <w:sz w:val="14"/>
        </w:rPr>
        <w:t>AF</w:t>
      </w:r>
      <w:r>
        <w:rPr>
          <w:i/>
          <w:spacing w:val="-13"/>
          <w:position w:val="1"/>
          <w:sz w:val="14"/>
        </w:rPr>
        <w:t> </w:t>
      </w:r>
      <w:r>
        <w:rPr>
          <w:rFonts w:ascii="Symbol" w:hAnsi="Symbol"/>
          <w:sz w:val="18"/>
        </w:rPr>
        <w:t></w:t>
      </w:r>
      <w:r>
        <w:rPr>
          <w:spacing w:val="-23"/>
          <w:sz w:val="18"/>
        </w:rPr>
        <w:t> </w:t>
      </w:r>
      <w:r>
        <w:rPr>
          <w:rFonts w:ascii="Symbol" w:hAnsi="Symbol"/>
          <w:position w:val="1"/>
          <w:sz w:val="14"/>
        </w:rPr>
        <w:t></w:t>
      </w:r>
      <w:r>
        <w:rPr>
          <w:spacing w:val="-4"/>
          <w:position w:val="1"/>
          <w:sz w:val="14"/>
        </w:rPr>
        <w:t> </w:t>
      </w:r>
      <w:r>
        <w:rPr>
          <w:i/>
          <w:position w:val="1"/>
          <w:sz w:val="14"/>
        </w:rPr>
        <w:t>AF</w:t>
      </w:r>
      <w:r>
        <w:rPr>
          <w:i/>
          <w:spacing w:val="-9"/>
          <w:position w:val="1"/>
          <w:sz w:val="14"/>
        </w:rPr>
        <w:t> </w:t>
      </w:r>
      <w:r>
        <w:rPr>
          <w:rFonts w:ascii="Symbol" w:hAnsi="Symbol"/>
          <w:position w:val="7"/>
          <w:sz w:val="14"/>
        </w:rPr>
        <w:t></w:t>
      </w:r>
      <w:r>
        <w:rPr>
          <w:spacing w:val="-12"/>
          <w:position w:val="7"/>
          <w:sz w:val="14"/>
        </w:rPr>
        <w:t> </w:t>
      </w:r>
      <w:r>
        <w:rPr>
          <w:i/>
          <w:spacing w:val="-10"/>
          <w:position w:val="8"/>
          <w:sz w:val="14"/>
        </w:rPr>
        <w:t>R</w:t>
      </w:r>
    </w:p>
    <w:p>
      <w:pPr>
        <w:spacing w:line="82" w:lineRule="exact" w:before="19"/>
        <w:ind w:left="194" w:right="0" w:firstLine="0"/>
        <w:jc w:val="left"/>
        <w:rPr>
          <w:i/>
          <w:sz w:val="14"/>
        </w:rPr>
      </w:pPr>
      <w:r>
        <w:rPr/>
        <w:br w:type="column"/>
      </w:r>
      <w:r>
        <w:rPr>
          <w:rFonts w:ascii="Symbol" w:hAnsi="Symbol"/>
          <w:position w:val="6"/>
          <w:sz w:val="14"/>
        </w:rPr>
        <w:t></w:t>
      </w:r>
      <w:r>
        <w:rPr>
          <w:spacing w:val="48"/>
          <w:position w:val="6"/>
          <w:sz w:val="14"/>
        </w:rPr>
        <w:t>  </w:t>
      </w:r>
      <w:r>
        <w:rPr>
          <w:sz w:val="14"/>
        </w:rPr>
        <w:t>1</w:t>
      </w:r>
      <w:r>
        <w:rPr>
          <w:rFonts w:ascii="Symbol" w:hAnsi="Symbol"/>
          <w:sz w:val="14"/>
        </w:rPr>
        <w:t></w:t>
      </w:r>
      <w:r>
        <w:rPr>
          <w:spacing w:val="5"/>
          <w:sz w:val="14"/>
        </w:rPr>
        <w:t> </w:t>
      </w:r>
      <w:r>
        <w:rPr>
          <w:i/>
          <w:sz w:val="14"/>
        </w:rPr>
        <w:t>AF</w:t>
      </w:r>
      <w:r>
        <w:rPr>
          <w:i/>
          <w:spacing w:val="-4"/>
          <w:sz w:val="14"/>
        </w:rPr>
        <w:t> </w:t>
      </w:r>
      <w:r>
        <w:rPr>
          <w:rFonts w:ascii="Symbol" w:hAnsi="Symbol"/>
          <w:position w:val="6"/>
          <w:sz w:val="14"/>
        </w:rPr>
        <w:t></w:t>
      </w:r>
      <w:r>
        <w:rPr>
          <w:sz w:val="14"/>
        </w:rPr>
        <w:t>1</w:t>
      </w:r>
      <w:r>
        <w:rPr>
          <w:rFonts w:ascii="Symbol" w:hAnsi="Symbol"/>
          <w:sz w:val="14"/>
        </w:rPr>
        <w:t></w:t>
      </w:r>
      <w:r>
        <w:rPr>
          <w:spacing w:val="-2"/>
          <w:sz w:val="14"/>
        </w:rPr>
        <w:t> </w:t>
      </w:r>
      <w:r>
        <w:rPr>
          <w:i/>
          <w:spacing w:val="-10"/>
          <w:position w:val="7"/>
          <w:sz w:val="14"/>
        </w:rPr>
        <w:t>R</w:t>
      </w:r>
    </w:p>
    <w:p>
      <w:pPr>
        <w:spacing w:line="97" w:lineRule="exact" w:before="4"/>
        <w:ind w:left="193" w:right="0" w:firstLine="0"/>
        <w:jc w:val="left"/>
        <w:rPr>
          <w:sz w:val="8"/>
        </w:rPr>
      </w:pPr>
      <w:r>
        <w:rPr/>
        <w:br w:type="column"/>
      </w:r>
      <w:r>
        <w:rPr>
          <w:rFonts w:ascii="Symbol" w:hAnsi="Symbol"/>
          <w:position w:val="3"/>
          <w:sz w:val="14"/>
        </w:rPr>
        <w:t></w:t>
      </w:r>
      <w:r>
        <w:rPr>
          <w:spacing w:val="39"/>
          <w:position w:val="3"/>
          <w:sz w:val="14"/>
        </w:rPr>
        <w:t>  </w:t>
      </w:r>
      <w:r>
        <w:rPr>
          <w:position w:val="1"/>
          <w:sz w:val="14"/>
        </w:rPr>
        <w:t>1</w:t>
      </w:r>
      <w:r>
        <w:rPr>
          <w:rFonts w:ascii="Symbol" w:hAnsi="Symbol"/>
          <w:position w:val="1"/>
          <w:sz w:val="14"/>
        </w:rPr>
        <w:t></w:t>
      </w:r>
      <w:r>
        <w:rPr>
          <w:spacing w:val="-14"/>
          <w:position w:val="1"/>
          <w:sz w:val="14"/>
        </w:rPr>
        <w:t> </w:t>
      </w:r>
      <w:r>
        <w:rPr>
          <w:rFonts w:ascii="Symbol" w:hAnsi="Symbol"/>
          <w:sz w:val="18"/>
        </w:rPr>
        <w:t></w:t>
      </w:r>
      <w:r>
        <w:rPr>
          <w:spacing w:val="-23"/>
          <w:sz w:val="18"/>
        </w:rPr>
        <w:t> </w:t>
      </w:r>
      <w:r>
        <w:rPr>
          <w:i/>
          <w:position w:val="1"/>
          <w:sz w:val="14"/>
        </w:rPr>
        <w:t>AF</w:t>
      </w:r>
      <w:r>
        <w:rPr>
          <w:i/>
          <w:spacing w:val="-13"/>
          <w:position w:val="1"/>
          <w:sz w:val="14"/>
        </w:rPr>
        <w:t> </w:t>
      </w:r>
      <w:r>
        <w:rPr>
          <w:rFonts w:ascii="Symbol" w:hAnsi="Symbol"/>
          <w:spacing w:val="-5"/>
          <w:sz w:val="18"/>
        </w:rPr>
        <w:t></w:t>
      </w:r>
      <w:r>
        <w:rPr>
          <w:spacing w:val="-5"/>
          <w:position w:val="9"/>
          <w:sz w:val="8"/>
        </w:rPr>
        <w:t>/</w:t>
      </w:r>
    </w:p>
    <w:p>
      <w:pPr>
        <w:spacing w:after="0" w:line="97" w:lineRule="exact"/>
        <w:jc w:val="left"/>
        <w:rPr>
          <w:sz w:val="8"/>
        </w:rPr>
        <w:sectPr>
          <w:type w:val="continuous"/>
          <w:pgSz w:w="10890" w:h="14860"/>
          <w:pgMar w:header="713" w:footer="0" w:top="780" w:bottom="280" w:left="460" w:right="1000"/>
          <w:cols w:num="3" w:equalWidth="0">
            <w:col w:w="3952" w:space="40"/>
            <w:col w:w="1135" w:space="39"/>
            <w:col w:w="4264"/>
          </w:cols>
        </w:sectPr>
      </w:pPr>
    </w:p>
    <w:p>
      <w:pPr>
        <w:tabs>
          <w:tab w:pos="1002" w:val="left" w:leader="none"/>
          <w:tab w:pos="1333" w:val="left" w:leader="none"/>
        </w:tabs>
        <w:spacing w:line="130" w:lineRule="exact" w:before="0"/>
        <w:ind w:left="0" w:right="223" w:firstLine="0"/>
        <w:jc w:val="center"/>
        <w:rPr>
          <w:rFonts w:ascii="Symbol" w:hAnsi="Symbol"/>
          <w:sz w:val="14"/>
        </w:rPr>
      </w:pPr>
      <w:r>
        <w:rPr/>
        <mc:AlternateContent>
          <mc:Choice Requires="wps">
            <w:drawing>
              <wp:anchor distT="0" distB="0" distL="0" distR="0" allowOverlap="1" layoutInCell="1" locked="0" behindDoc="1" simplePos="0" relativeHeight="487355392">
                <wp:simplePos x="0" y="0"/>
                <wp:positionH relativeFrom="page">
                  <wp:posOffset>2847526</wp:posOffset>
                </wp:positionH>
                <wp:positionV relativeFrom="paragraph">
                  <wp:posOffset>42505</wp:posOffset>
                </wp:positionV>
                <wp:extent cx="55880" cy="9906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5880" cy="99060"/>
                        </a:xfrm>
                        <a:prstGeom prst="rect">
                          <a:avLst/>
                        </a:prstGeom>
                      </wps:spPr>
                      <wps:txbx>
                        <w:txbxContent>
                          <w:p>
                            <w:pPr>
                              <w:spacing w:line="155"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224.214661pt;margin-top:3.346857pt;width:4.4pt;height:7.8pt;mso-position-horizontal-relative:page;mso-position-vertical-relative:paragraph;z-index:-15961088" type="#_x0000_t202" id="docshape20" filled="false" stroked="false">
                <v:textbox inset="0,0,0,0">
                  <w:txbxContent>
                    <w:p>
                      <w:pPr>
                        <w:spacing w:line="155" w:lineRule="exact" w:before="0"/>
                        <w:ind w:left="0" w:right="0" w:firstLine="0"/>
                        <w:jc w:val="left"/>
                        <w:rPr>
                          <w:i/>
                          <w:sz w:val="14"/>
                        </w:rPr>
                      </w:pPr>
                      <w:r>
                        <w:rPr>
                          <w:i/>
                          <w:spacing w:val="-10"/>
                          <w:sz w:val="14"/>
                        </w:rPr>
                        <w:t>R</w:t>
                      </w:r>
                    </w:p>
                  </w:txbxContent>
                </v:textbox>
                <w10:wrap type="none"/>
              </v:shape>
            </w:pict>
          </mc:Fallback>
        </mc:AlternateContent>
      </w:r>
      <w:r>
        <w:rPr/>
        <mc:AlternateContent>
          <mc:Choice Requires="wps">
            <w:drawing>
              <wp:anchor distT="0" distB="0" distL="0" distR="0" allowOverlap="1" layoutInCell="1" locked="0" behindDoc="1" simplePos="0" relativeHeight="487355904">
                <wp:simplePos x="0" y="0"/>
                <wp:positionH relativeFrom="page">
                  <wp:posOffset>3593150</wp:posOffset>
                </wp:positionH>
                <wp:positionV relativeFrom="paragraph">
                  <wp:posOffset>42505</wp:posOffset>
                </wp:positionV>
                <wp:extent cx="55880" cy="990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5880" cy="99060"/>
                        </a:xfrm>
                        <a:prstGeom prst="rect">
                          <a:avLst/>
                        </a:prstGeom>
                      </wps:spPr>
                      <wps:txbx>
                        <w:txbxContent>
                          <w:p>
                            <w:pPr>
                              <w:spacing w:line="155"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282.925262pt;margin-top:3.346857pt;width:4.4pt;height:7.8pt;mso-position-horizontal-relative:page;mso-position-vertical-relative:paragraph;z-index:-15960576" type="#_x0000_t202" id="docshape21" filled="false" stroked="false">
                <v:textbox inset="0,0,0,0">
                  <w:txbxContent>
                    <w:p>
                      <w:pPr>
                        <w:spacing w:line="155" w:lineRule="exact" w:before="0"/>
                        <w:ind w:left="0" w:right="0" w:firstLine="0"/>
                        <w:jc w:val="left"/>
                        <w:rPr>
                          <w:i/>
                          <w:sz w:val="14"/>
                        </w:rPr>
                      </w:pPr>
                      <w:r>
                        <w:rPr>
                          <w:i/>
                          <w:spacing w:val="-10"/>
                          <w:sz w:val="14"/>
                        </w:rPr>
                        <w:t>R</w:t>
                      </w:r>
                    </w:p>
                  </w:txbxContent>
                </v:textbox>
                <w10:wrap type="none"/>
              </v:shape>
            </w:pict>
          </mc:Fallback>
        </mc:AlternateContent>
      </w:r>
      <w:r>
        <w:rPr>
          <w:rFonts w:ascii="Symbol" w:hAnsi="Symbol"/>
          <w:sz w:val="14"/>
        </w:rPr>
        <w:t></w:t>
      </w:r>
      <w:r>
        <w:rPr>
          <w:spacing w:val="67"/>
          <w:sz w:val="14"/>
        </w:rPr>
        <w:t> </w:t>
      </w:r>
      <w:r>
        <w:rPr>
          <w:i/>
          <w:sz w:val="14"/>
          <w:vertAlign w:val="superscript"/>
        </w:rPr>
        <w:t>o</w:t>
      </w:r>
      <w:r>
        <w:rPr>
          <w:i/>
          <w:spacing w:val="63"/>
          <w:sz w:val="14"/>
          <w:vertAlign w:val="baseline"/>
        </w:rPr>
        <w:t>  </w:t>
      </w:r>
      <w:r>
        <w:rPr>
          <w:rFonts w:ascii="Symbol" w:hAnsi="Symbol"/>
          <w:spacing w:val="-10"/>
          <w:sz w:val="14"/>
          <w:vertAlign w:val="baseline"/>
        </w:rPr>
        <w:t></w:t>
      </w:r>
      <w:r>
        <w:rPr>
          <w:sz w:val="14"/>
          <w:vertAlign w:val="baseline"/>
        </w:rPr>
        <w:tab/>
      </w:r>
      <w:r>
        <w:rPr>
          <w:rFonts w:ascii="Symbol" w:hAnsi="Symbol"/>
          <w:spacing w:val="-10"/>
          <w:sz w:val="14"/>
          <w:vertAlign w:val="baseline"/>
        </w:rPr>
        <w:t></w:t>
      </w:r>
      <w:r>
        <w:rPr>
          <w:sz w:val="14"/>
          <w:vertAlign w:val="baseline"/>
        </w:rPr>
        <w:tab/>
      </w:r>
      <w:r>
        <w:rPr>
          <w:i/>
          <w:sz w:val="14"/>
          <w:vertAlign w:val="superscript"/>
        </w:rPr>
        <w:t>o</w:t>
      </w:r>
      <w:r>
        <w:rPr>
          <w:i/>
          <w:spacing w:val="62"/>
          <w:sz w:val="14"/>
          <w:vertAlign w:val="baseline"/>
        </w:rPr>
        <w:t>  </w:t>
      </w:r>
      <w:r>
        <w:rPr>
          <w:rFonts w:ascii="Symbol" w:hAnsi="Symbol"/>
          <w:spacing w:val="-10"/>
          <w:sz w:val="14"/>
          <w:vertAlign w:val="baseline"/>
        </w:rPr>
        <w:t></w:t>
      </w:r>
    </w:p>
    <w:p>
      <w:pPr>
        <w:tabs>
          <w:tab w:pos="322" w:val="left" w:leader="none"/>
          <w:tab w:pos="1002" w:val="left" w:leader="none"/>
          <w:tab w:pos="1496" w:val="left" w:leader="none"/>
        </w:tabs>
        <w:spacing w:line="130" w:lineRule="exact" w:before="0"/>
        <w:ind w:left="0" w:right="223" w:firstLine="0"/>
        <w:jc w:val="center"/>
        <w:rPr>
          <w:rFonts w:ascii="Symbol" w:hAnsi="Symbol"/>
          <w:sz w:val="14"/>
        </w:rPr>
      </w:pPr>
      <w:r>
        <w:rPr>
          <w:rFonts w:ascii="Symbol" w:hAnsi="Symbol"/>
          <w:spacing w:val="-10"/>
          <w:sz w:val="14"/>
        </w:rPr>
        <w:t></w:t>
      </w:r>
      <w:r>
        <w:rPr>
          <w:sz w:val="14"/>
        </w:rPr>
        <w:tab/>
      </w:r>
      <w:r>
        <w:rPr>
          <w:i/>
          <w:sz w:val="8"/>
        </w:rPr>
        <w:t>L</w:t>
      </w:r>
      <w:r>
        <w:rPr>
          <w:i/>
          <w:spacing w:val="11"/>
          <w:sz w:val="8"/>
        </w:rPr>
        <w:t> </w:t>
      </w:r>
      <w:r>
        <w:rPr>
          <w:rFonts w:ascii="Symbol" w:hAnsi="Symbol"/>
          <w:spacing w:val="-10"/>
          <w:sz w:val="14"/>
        </w:rPr>
        <w:t></w:t>
      </w:r>
      <w:r>
        <w:rPr>
          <w:sz w:val="14"/>
        </w:rPr>
        <w:tab/>
      </w:r>
      <w:r>
        <w:rPr>
          <w:rFonts w:ascii="Symbol" w:hAnsi="Symbol"/>
          <w:spacing w:val="-10"/>
          <w:sz w:val="14"/>
        </w:rPr>
        <w:t></w:t>
      </w:r>
      <w:r>
        <w:rPr>
          <w:sz w:val="14"/>
        </w:rPr>
        <w:tab/>
      </w:r>
      <w:r>
        <w:rPr>
          <w:i/>
          <w:sz w:val="8"/>
        </w:rPr>
        <w:t>L</w:t>
      </w:r>
      <w:r>
        <w:rPr>
          <w:i/>
          <w:spacing w:val="10"/>
          <w:sz w:val="8"/>
        </w:rPr>
        <w:t> </w:t>
      </w:r>
      <w:r>
        <w:rPr>
          <w:rFonts w:ascii="Symbol" w:hAnsi="Symbol"/>
          <w:spacing w:val="-10"/>
          <w:sz w:val="14"/>
        </w:rPr>
        <w:t></w:t>
      </w:r>
    </w:p>
    <w:p>
      <w:pPr>
        <w:pStyle w:val="BodyText"/>
        <w:spacing w:line="249" w:lineRule="auto" w:before="22"/>
        <w:ind w:left="353" w:right="193"/>
      </w:pPr>
      <w:r>
        <w:rPr/>
        <w:t>Generally speaking, for the specific input and output target realization, if the correlation between the parameters in system is assumed to be ubiquitous and the parameters are assumed to determine the internal foreign equivalent parameters within the system, then it can be concluded that the concept of the assimilation factors of parameter are suited to the all parameters in system.</w:t>
      </w:r>
    </w:p>
    <w:p>
      <w:pPr>
        <w:pStyle w:val="BodyText"/>
        <w:spacing w:before="14"/>
        <w:ind w:firstLine="0"/>
        <w:jc w:val="left"/>
      </w:pPr>
    </w:p>
    <w:p>
      <w:pPr>
        <w:pStyle w:val="Heading1"/>
        <w:numPr>
          <w:ilvl w:val="0"/>
          <w:numId w:val="1"/>
        </w:numPr>
        <w:tabs>
          <w:tab w:pos="552" w:val="left" w:leader="none"/>
        </w:tabs>
        <w:spacing w:line="240" w:lineRule="auto" w:before="0" w:after="0"/>
        <w:ind w:left="552" w:right="0" w:hanging="199"/>
        <w:jc w:val="left"/>
      </w:pPr>
      <w:r>
        <w:rPr/>
        <w:t>The</w:t>
      </w:r>
      <w:r>
        <w:rPr>
          <w:spacing w:val="-8"/>
        </w:rPr>
        <w:t> </w:t>
      </w:r>
      <w:r>
        <w:rPr/>
        <w:t>assimilation</w:t>
      </w:r>
      <w:r>
        <w:rPr>
          <w:spacing w:val="-7"/>
        </w:rPr>
        <w:t> </w:t>
      </w:r>
      <w:r>
        <w:rPr>
          <w:spacing w:val="-4"/>
        </w:rPr>
        <w:t>rule</w:t>
      </w:r>
    </w:p>
    <w:p>
      <w:pPr>
        <w:pStyle w:val="BodyText"/>
        <w:spacing w:before="20"/>
        <w:ind w:firstLine="0"/>
        <w:jc w:val="left"/>
        <w:rPr>
          <w:b/>
        </w:rPr>
      </w:pPr>
    </w:p>
    <w:p>
      <w:pPr>
        <w:pStyle w:val="BodyText"/>
        <w:spacing w:line="249" w:lineRule="auto"/>
        <w:ind w:left="353" w:right="197"/>
      </w:pPr>
      <w:r>
        <w:rPr/>
        <w:t>In</w:t>
      </w:r>
      <w:r>
        <w:rPr>
          <w:spacing w:val="-2"/>
        </w:rPr>
        <w:t> </w:t>
      </w:r>
      <w:r>
        <w:rPr/>
        <w:t>view</w:t>
      </w:r>
      <w:r>
        <w:rPr>
          <w:spacing w:val="-5"/>
        </w:rPr>
        <w:t> </w:t>
      </w:r>
      <w:r>
        <w:rPr/>
        <w:t>of</w:t>
      </w:r>
      <w:r>
        <w:rPr>
          <w:spacing w:val="-2"/>
        </w:rPr>
        <w:t> </w:t>
      </w:r>
      <w:r>
        <w:rPr/>
        <w:t>the</w:t>
      </w:r>
      <w:r>
        <w:rPr>
          <w:spacing w:val="-1"/>
        </w:rPr>
        <w:t> </w:t>
      </w:r>
      <w:r>
        <w:rPr/>
        <w:t>theoretical</w:t>
      </w:r>
      <w:r>
        <w:rPr>
          <w:spacing w:val="-1"/>
        </w:rPr>
        <w:t> </w:t>
      </w:r>
      <w:r>
        <w:rPr/>
        <w:t>basis,</w:t>
      </w:r>
      <w:r>
        <w:rPr>
          <w:spacing w:val="-1"/>
        </w:rPr>
        <w:t> </w:t>
      </w:r>
      <w:r>
        <w:rPr/>
        <w:t>the</w:t>
      </w:r>
      <w:r>
        <w:rPr>
          <w:spacing w:val="-1"/>
        </w:rPr>
        <w:t> </w:t>
      </w:r>
      <w:r>
        <w:rPr/>
        <w:t>universality</w:t>
      </w:r>
      <w:r>
        <w:rPr>
          <w:spacing w:val="-4"/>
        </w:rPr>
        <w:t> </w:t>
      </w:r>
      <w:r>
        <w:rPr/>
        <w:t>of</w:t>
      </w:r>
      <w:r>
        <w:rPr>
          <w:spacing w:val="-2"/>
        </w:rPr>
        <w:t> </w:t>
      </w:r>
      <w:r>
        <w:rPr/>
        <w:t>derivation method and the influence of feedback</w:t>
      </w:r>
      <w:r>
        <w:rPr>
          <w:spacing w:val="-2"/>
        </w:rPr>
        <w:t> </w:t>
      </w:r>
      <w:r>
        <w:rPr/>
        <w:t>polarity on the value symbols of </w:t>
      </w:r>
      <w:r>
        <w:rPr>
          <w:i/>
        </w:rPr>
        <w:t>AF, </w:t>
      </w:r>
      <w:r>
        <w:rPr/>
        <w:t>we have the sufficient reasons to propose a system rule with a wider application scope--- the assimilation rule. The content is:</w:t>
      </w:r>
    </w:p>
    <w:p>
      <w:pPr>
        <w:pStyle w:val="BodyText"/>
        <w:spacing w:line="249" w:lineRule="auto" w:before="3"/>
        <w:ind w:left="353" w:right="202"/>
      </w:pPr>
      <w:r>
        <w:rPr/>
        <w:t>When the external parameter factor (or the “environmental” constraint parameter) which has determined</w:t>
      </w:r>
      <w:r>
        <w:rPr>
          <w:spacing w:val="40"/>
        </w:rPr>
        <w:t> </w:t>
      </w:r>
      <w:r>
        <w:rPr/>
        <w:t>the input and output methods changes, the feedback system will change the internal function and the bearing structure parameters by the method of assimilation.</w:t>
      </w:r>
    </w:p>
    <w:p>
      <w:pPr>
        <w:pStyle w:val="BodyText"/>
        <w:spacing w:line="249" w:lineRule="auto" w:before="3"/>
        <w:ind w:left="353" w:right="204"/>
      </w:pPr>
      <w:r>
        <w:rPr/>
        <w:t>The word “input” has been set as the various non-destructive foreign effects which can change the internal state of system (material or information influence). “Output” has been set as the system state under the input conditions or the external display acts. Thus, once a system object is finalized and there is a feedback contact between “output-input”, it will be considered as the suitable object of assimilation rule.</w:t>
      </w:r>
    </w:p>
    <w:p>
      <w:pPr>
        <w:pStyle w:val="BodyText"/>
        <w:spacing w:line="249" w:lineRule="auto" w:before="4"/>
        <w:ind w:left="353" w:right="208"/>
      </w:pPr>
      <w:r>
        <w:rPr/>
        <w:t>The fundamental basis of this rule is: the feedback controls the general system defined by the theoretical block diagram; if the feature of one object is found through the mathematical methods, this feature can be regarded as the common attributes of the general system objects in principle.</w:t>
      </w:r>
    </w:p>
    <w:p>
      <w:pPr>
        <w:pStyle w:val="BodyText"/>
        <w:spacing w:line="249" w:lineRule="auto" w:before="2"/>
        <w:ind w:left="353" w:right="198"/>
      </w:pPr>
      <w:r>
        <w:rPr/>
        <w:t>What are the application scope and the application extent of assimilation rule? It is required to respectively discuss the derivation premise, the arithmetical operation and the parameter natures of the source formulas (a)</w:t>
      </w:r>
    </w:p>
    <w:p>
      <w:pPr>
        <w:pStyle w:val="BodyText"/>
        <w:spacing w:before="2"/>
        <w:ind w:left="353" w:firstLine="0"/>
      </w:pPr>
      <w:r>
        <w:rPr/>
        <w:t>~</w:t>
      </w:r>
      <w:r>
        <w:rPr>
          <w:spacing w:val="-2"/>
        </w:rPr>
        <w:t> </w:t>
      </w:r>
      <w:r>
        <w:rPr>
          <w:spacing w:val="-4"/>
        </w:rPr>
        <w:t>(d).</w:t>
      </w:r>
    </w:p>
    <w:p>
      <w:pPr>
        <w:pStyle w:val="BodyText"/>
        <w:spacing w:line="249" w:lineRule="auto" w:before="10"/>
        <w:ind w:left="353" w:right="196"/>
      </w:pPr>
      <w:r>
        <w:rPr/>
        <w:t>The derivation</w:t>
      </w:r>
      <w:r>
        <w:rPr>
          <w:spacing w:val="-1"/>
        </w:rPr>
        <w:t> </w:t>
      </w:r>
      <w:r>
        <w:rPr/>
        <w:t>premise of the formula refers to the diagram</w:t>
      </w:r>
      <w:r>
        <w:rPr>
          <w:spacing w:val="-1"/>
        </w:rPr>
        <w:t> </w:t>
      </w:r>
      <w:r>
        <w:rPr/>
        <w:t>model of</w:t>
      </w:r>
      <w:r>
        <w:rPr>
          <w:spacing w:val="-2"/>
        </w:rPr>
        <w:t> </w:t>
      </w:r>
      <w:r>
        <w:rPr/>
        <w:t>classical control theory. According</w:t>
      </w:r>
      <w:r>
        <w:rPr>
          <w:spacing w:val="-1"/>
        </w:rPr>
        <w:t> </w:t>
      </w:r>
      <w:r>
        <w:rPr/>
        <w:t>to the ideas</w:t>
      </w:r>
      <w:r>
        <w:rPr>
          <w:spacing w:val="1"/>
        </w:rPr>
        <w:t> </w:t>
      </w:r>
      <w:r>
        <w:rPr/>
        <w:t>of</w:t>
      </w:r>
      <w:r>
        <w:rPr>
          <w:spacing w:val="-1"/>
        </w:rPr>
        <w:t> </w:t>
      </w:r>
      <w:r>
        <w:rPr/>
        <w:t>Wiener</w:t>
      </w:r>
      <w:r>
        <w:rPr>
          <w:vertAlign w:val="superscript"/>
        </w:rPr>
        <w:t>[2]</w:t>
      </w:r>
      <w:r>
        <w:rPr>
          <w:vertAlign w:val="baseline"/>
        </w:rPr>
        <w:t>,</w:t>
      </w:r>
      <w:r>
        <w:rPr>
          <w:spacing w:val="1"/>
          <w:vertAlign w:val="baseline"/>
        </w:rPr>
        <w:t> </w:t>
      </w:r>
      <w:r>
        <w:rPr>
          <w:vertAlign w:val="baseline"/>
        </w:rPr>
        <w:t>the</w:t>
      </w:r>
      <w:r>
        <w:rPr>
          <w:spacing w:val="1"/>
          <w:vertAlign w:val="baseline"/>
        </w:rPr>
        <w:t> </w:t>
      </w:r>
      <w:r>
        <w:rPr>
          <w:vertAlign w:val="baseline"/>
        </w:rPr>
        <w:t>application</w:t>
      </w:r>
      <w:r>
        <w:rPr>
          <w:spacing w:val="2"/>
          <w:vertAlign w:val="baseline"/>
        </w:rPr>
        <w:t> </w:t>
      </w:r>
      <w:r>
        <w:rPr>
          <w:vertAlign w:val="baseline"/>
        </w:rPr>
        <w:t>field can</w:t>
      </w:r>
      <w:r>
        <w:rPr>
          <w:spacing w:val="1"/>
          <w:vertAlign w:val="baseline"/>
        </w:rPr>
        <w:t> </w:t>
      </w:r>
      <w:r>
        <w:rPr>
          <w:vertAlign w:val="baseline"/>
        </w:rPr>
        <w:t>be</w:t>
      </w:r>
      <w:r>
        <w:rPr>
          <w:spacing w:val="1"/>
          <w:vertAlign w:val="baseline"/>
        </w:rPr>
        <w:t> </w:t>
      </w:r>
      <w:r>
        <w:rPr>
          <w:vertAlign w:val="baseline"/>
        </w:rPr>
        <w:t>defined</w:t>
      </w:r>
      <w:r>
        <w:rPr>
          <w:spacing w:val="2"/>
          <w:vertAlign w:val="baseline"/>
        </w:rPr>
        <w:t> </w:t>
      </w:r>
      <w:r>
        <w:rPr>
          <w:vertAlign w:val="baseline"/>
        </w:rPr>
        <w:t>as</w:t>
      </w:r>
      <w:r>
        <w:rPr>
          <w:spacing w:val="1"/>
          <w:vertAlign w:val="baseline"/>
        </w:rPr>
        <w:t> </w:t>
      </w:r>
      <w:r>
        <w:rPr>
          <w:vertAlign w:val="baseline"/>
        </w:rPr>
        <w:t>the</w:t>
      </w:r>
      <w:r>
        <w:rPr>
          <w:spacing w:val="3"/>
          <w:vertAlign w:val="baseline"/>
        </w:rPr>
        <w:t> </w:t>
      </w:r>
      <w:r>
        <w:rPr>
          <w:vertAlign w:val="baseline"/>
        </w:rPr>
        <w:t>generalized</w:t>
      </w:r>
      <w:r>
        <w:rPr>
          <w:spacing w:val="1"/>
          <w:vertAlign w:val="baseline"/>
        </w:rPr>
        <w:t> </w:t>
      </w:r>
      <w:r>
        <w:rPr>
          <w:vertAlign w:val="baseline"/>
        </w:rPr>
        <w:t>automata</w:t>
      </w:r>
      <w:r>
        <w:rPr>
          <w:spacing w:val="1"/>
          <w:vertAlign w:val="baseline"/>
        </w:rPr>
        <w:t> </w:t>
      </w:r>
      <w:r>
        <w:rPr>
          <w:vertAlign w:val="baseline"/>
        </w:rPr>
        <w:t>and</w:t>
      </w:r>
      <w:r>
        <w:rPr>
          <w:spacing w:val="1"/>
          <w:vertAlign w:val="baseline"/>
        </w:rPr>
        <w:t> </w:t>
      </w:r>
      <w:r>
        <w:rPr>
          <w:vertAlign w:val="baseline"/>
        </w:rPr>
        <w:t>biological</w:t>
      </w:r>
      <w:r>
        <w:rPr>
          <w:spacing w:val="1"/>
          <w:vertAlign w:val="baseline"/>
        </w:rPr>
        <w:t> </w:t>
      </w:r>
      <w:r>
        <w:rPr>
          <w:vertAlign w:val="baseline"/>
        </w:rPr>
        <w:t>organ</w:t>
      </w:r>
      <w:r>
        <w:rPr>
          <w:spacing w:val="1"/>
          <w:vertAlign w:val="baseline"/>
        </w:rPr>
        <w:t> </w:t>
      </w:r>
      <w:r>
        <w:rPr>
          <w:spacing w:val="-5"/>
          <w:vertAlign w:val="baseline"/>
        </w:rPr>
        <w:t>at</w:t>
      </w:r>
    </w:p>
    <w:p>
      <w:pPr>
        <w:spacing w:after="0" w:line="249" w:lineRule="auto"/>
        <w:sectPr>
          <w:type w:val="continuous"/>
          <w:pgSz w:w="10890" w:h="14860"/>
          <w:pgMar w:header="713" w:footer="0" w:top="780" w:bottom="280" w:left="460" w:right="1000"/>
        </w:sectPr>
      </w:pPr>
    </w:p>
    <w:p>
      <w:pPr>
        <w:pStyle w:val="BodyText"/>
        <w:spacing w:before="102"/>
        <w:ind w:firstLine="0"/>
        <w:jc w:val="left"/>
      </w:pPr>
    </w:p>
    <w:p>
      <w:pPr>
        <w:pStyle w:val="BodyText"/>
        <w:spacing w:line="249" w:lineRule="auto" w:before="1"/>
        <w:ind w:left="296" w:right="255" w:firstLine="0"/>
      </w:pPr>
      <w:r>
        <w:rPr/>
        <w:t>least. For the application extent of this block diagram, it can cover almost all the objects of systematology which are related to the feedback from the “isomorphic” aspect of mathematical logic (model theory), which includes the social class (economy, politics and management, etc) and the cognitive class (psychology and education), etc. However, in the feature models</w:t>
      </w:r>
      <w:r>
        <w:rPr>
          <w:vertAlign w:val="superscript"/>
        </w:rPr>
        <w:t>[3]</w:t>
      </w:r>
      <w:r>
        <w:rPr>
          <w:vertAlign w:val="baseline"/>
        </w:rPr>
        <w:t> obtained by the study on the complex feedback system, all the features of the classical models (or having the “partial isomorphism”</w:t>
      </w:r>
      <w:r>
        <w:rPr>
          <w:vertAlign w:val="superscript"/>
        </w:rPr>
        <w:t>[8]</w:t>
      </w:r>
      <w:r>
        <w:rPr>
          <w:vertAlign w:val="baseline"/>
        </w:rPr>
        <w:t>)are still contained (they should be corrected only when the output is defined as the next step of system status. The input and the environmental effects should be appropriately distinguished).</w:t>
      </w:r>
    </w:p>
    <w:p>
      <w:pPr>
        <w:pStyle w:val="BodyText"/>
        <w:spacing w:line="249" w:lineRule="auto" w:before="5"/>
        <w:ind w:left="296" w:right="252"/>
      </w:pPr>
      <w:r>
        <w:rPr/>
        <w:t>The mathematical operations involved in the formula derivation only</w:t>
      </w:r>
      <w:r>
        <w:rPr>
          <w:spacing w:val="-2"/>
        </w:rPr>
        <w:t> </w:t>
      </w:r>
      <w:r>
        <w:rPr/>
        <w:t>include the algebra and the derivative (assuming that the external parameters have slightly changed). It should be noted that the concept of “derivative” is derived from “incremental ratio”. And the latter is suited to the processing of the parameter changes of the general feedback system. Therefore, the qualitative expansion of the mathematical aspects can be undoubtedly determined. What is noticeable is that the independent variables of the derivation are the parameters rather than the time, which indicates that the assimilation process is not limited by the time. In other words, the objects of the specific feedback system can be expanded in any scale of time in the corresponding adjustment process of internal parameters when the external environment parameter changes.</w:t>
      </w:r>
    </w:p>
    <w:p>
      <w:pPr>
        <w:pStyle w:val="BodyText"/>
        <w:spacing w:line="249" w:lineRule="auto" w:before="8"/>
        <w:ind w:left="296" w:right="257"/>
      </w:pPr>
      <w:r>
        <w:rPr/>
        <w:t>The formula is the equation for the parameters of circuit system. Therefore, there exists the congruent relationship between the parameters of different systems, which is undoubtedly the key to determine the general applicability of the internalized rule. It is noted that the definition of the resistance (conductivity) parameters is determined by the ratio of the voltage and the current. Then, it is found that the key to the expansion of the system parameters lies in the corresponding expansion of its defined variables. Thus, the corresponding epitaxial relationship between the concepts of voltage and current can be analyzed as follows.</w:t>
      </w:r>
    </w:p>
    <w:p>
      <w:pPr>
        <w:pStyle w:val="BodyText"/>
        <w:spacing w:line="249" w:lineRule="auto" w:before="5"/>
        <w:ind w:left="296" w:right="252"/>
      </w:pPr>
      <w:r>
        <w:rPr/>
        <w:t>From the perspective of physical disciplines, the physical quantities which have the epitaxial relationship with the concept of voltage include the various radiation pressures, the water levels, the pressures and the temperature differences, etc (the concentration difference which determines the reactants is also included in chemistry). The physical quantities which</w:t>
      </w:r>
      <w:r>
        <w:rPr>
          <w:spacing w:val="-1"/>
        </w:rPr>
        <w:t> </w:t>
      </w:r>
      <w:r>
        <w:rPr/>
        <w:t>are corresponding to the current include the various radiation flows, the water, the gas and the heat flows, etc (the chemical reaction product flow). Therefore, the definition of the resistance (conductivity) parameters can be directly expanded in the physical (chemical) system. At the same time, it can be also linked to the properties and the shape of the composite materials.</w:t>
      </w:r>
    </w:p>
    <w:p>
      <w:pPr>
        <w:pStyle w:val="BodyText"/>
        <w:spacing w:line="249" w:lineRule="auto" w:before="6"/>
        <w:ind w:left="296" w:right="260"/>
      </w:pPr>
      <w:r>
        <w:rPr/>
        <w:t>What’s more, if the voltage and the epitaxial physical quantities are uniformly processed, the concepts of the most general variables such as “source” and “tendency” can be abstractly obtained which can be considered as the external conditions of the changes of generalized system. For the current, the most general variables such as “flow” or “flux” can be abstractly obtained.</w:t>
      </w:r>
    </w:p>
    <w:p>
      <w:pPr>
        <w:pStyle w:val="BodyText"/>
        <w:spacing w:line="249" w:lineRule="auto" w:before="4"/>
        <w:ind w:left="296" w:right="260"/>
      </w:pPr>
      <w:r>
        <w:rPr/>
        <w:t>After the abstract processing of the concept generalization, the general application significance of the parameters of circuit system can be extended to the biological system, the cognitive system and the social system, etc.</w:t>
      </w:r>
    </w:p>
    <w:p>
      <w:pPr>
        <w:pStyle w:val="BodyText"/>
        <w:spacing w:line="252" w:lineRule="auto" w:before="2"/>
        <w:ind w:left="296" w:right="260"/>
      </w:pPr>
      <w:r>
        <w:rPr/>
        <w:t>From the perspective of biological disciplines, there exists the various complex input and output relations</w:t>
      </w:r>
      <w:r>
        <w:rPr>
          <w:spacing w:val="40"/>
        </w:rPr>
        <w:t> </w:t>
      </w:r>
      <w:r>
        <w:rPr/>
        <w:t>or energy and information exchanges between the various kinds of systems with various levels and the </w:t>
      </w:r>
      <w:r>
        <w:rPr>
          <w:spacing w:val="-2"/>
        </w:rPr>
        <w:t>environment.</w:t>
      </w:r>
    </w:p>
    <w:p>
      <w:pPr>
        <w:pStyle w:val="BodyText"/>
        <w:spacing w:line="249" w:lineRule="auto"/>
        <w:ind w:left="296" w:right="248"/>
      </w:pPr>
      <w:r>
        <w:rPr/>
        <w:t>Taking</w:t>
      </w:r>
      <w:r>
        <w:rPr>
          <w:spacing w:val="-2"/>
        </w:rPr>
        <w:t> </w:t>
      </w:r>
      <w:r>
        <w:rPr/>
        <w:t>the species and the populations</w:t>
      </w:r>
      <w:r>
        <w:rPr>
          <w:spacing w:val="-1"/>
        </w:rPr>
        <w:t> </w:t>
      </w:r>
      <w:r>
        <w:rPr/>
        <w:t>as the example, the exogenous</w:t>
      </w:r>
      <w:r>
        <w:rPr>
          <w:spacing w:val="-1"/>
        </w:rPr>
        <w:t> </w:t>
      </w:r>
      <w:r>
        <w:rPr/>
        <w:t>pressures which</w:t>
      </w:r>
      <w:r>
        <w:rPr>
          <w:spacing w:val="-2"/>
        </w:rPr>
        <w:t> </w:t>
      </w:r>
      <w:r>
        <w:rPr/>
        <w:t>are derived from</w:t>
      </w:r>
      <w:r>
        <w:rPr>
          <w:spacing w:val="-4"/>
        </w:rPr>
        <w:t> </w:t>
      </w:r>
      <w:r>
        <w:rPr/>
        <w:t>the food, the security, the habitat and other natural conditions can be reduced to the input voltage from the</w:t>
      </w:r>
      <w:r>
        <w:rPr>
          <w:spacing w:val="40"/>
        </w:rPr>
        <w:t> </w:t>
      </w:r>
      <w:r>
        <w:rPr/>
        <w:t>concept. In order to balance the exogenous pressure, the system status and the behavioral responses should be presented in the forms of the input of certain things, energies or information. The concept can be reduced to</w:t>
      </w:r>
      <w:r>
        <w:rPr>
          <w:spacing w:val="40"/>
        </w:rPr>
        <w:t> </w:t>
      </w:r>
      <w:r>
        <w:rPr/>
        <w:t>the input current. Similarly, the endogenous pressures which are derived from the input effects or the environment can be reduced to the output pressures from the concept. In order to balance these pressures, the system status and the behavioral adjustment should be presented in the forms of the output of certain things, energies or information. The concept can be reduced to the output current.</w:t>
      </w:r>
    </w:p>
    <w:p>
      <w:pPr>
        <w:spacing w:after="0" w:line="249" w:lineRule="auto"/>
        <w:sectPr>
          <w:pgSz w:w="10890" w:h="14860"/>
          <w:pgMar w:header="713" w:footer="0" w:top="900" w:bottom="280" w:left="460" w:right="1000"/>
        </w:sectPr>
      </w:pPr>
    </w:p>
    <w:p>
      <w:pPr>
        <w:pStyle w:val="BodyText"/>
        <w:spacing w:before="103"/>
        <w:ind w:firstLine="0"/>
        <w:jc w:val="left"/>
      </w:pPr>
    </w:p>
    <w:p>
      <w:pPr>
        <w:pStyle w:val="BodyText"/>
        <w:spacing w:line="249" w:lineRule="auto"/>
        <w:ind w:left="353" w:right="206"/>
      </w:pPr>
      <w:r>
        <w:rPr/>
        <w:t>Therefore, although the parameter types of the biological system are complicated, it will be not difficult to determine the application significance if the particular system objects, the input quantity and the output quantity are reasonably selected.</w:t>
      </w:r>
    </w:p>
    <w:p>
      <w:pPr>
        <w:pStyle w:val="BodyText"/>
        <w:spacing w:line="249" w:lineRule="auto" w:before="2"/>
        <w:ind w:left="353" w:right="201"/>
      </w:pPr>
      <w:r>
        <w:rPr/>
        <w:t>From the perspective of social disciplines, the existence and the development of a system undoubtedly depend on the demands of social members for its overall functions if the biological or the blood factors are neglected.</w:t>
      </w:r>
      <w:r>
        <w:rPr>
          <w:spacing w:val="-3"/>
        </w:rPr>
        <w:t> </w:t>
      </w:r>
      <w:r>
        <w:rPr/>
        <w:t>No matter</w:t>
      </w:r>
      <w:r>
        <w:rPr>
          <w:spacing w:val="-3"/>
        </w:rPr>
        <w:t> </w:t>
      </w:r>
      <w:r>
        <w:rPr/>
        <w:t>consciously</w:t>
      </w:r>
      <w:r>
        <w:rPr>
          <w:spacing w:val="-7"/>
        </w:rPr>
        <w:t> </w:t>
      </w:r>
      <w:r>
        <w:rPr/>
        <w:t>or</w:t>
      </w:r>
      <w:r>
        <w:rPr>
          <w:spacing w:val="-3"/>
        </w:rPr>
        <w:t> </w:t>
      </w:r>
      <w:r>
        <w:rPr/>
        <w:t>unconsciously,</w:t>
      </w:r>
      <w:r>
        <w:rPr>
          <w:spacing w:val="-3"/>
        </w:rPr>
        <w:t> </w:t>
      </w:r>
      <w:r>
        <w:rPr/>
        <w:t>actively</w:t>
      </w:r>
      <w:r>
        <w:rPr>
          <w:spacing w:val="-3"/>
        </w:rPr>
        <w:t> </w:t>
      </w:r>
      <w:r>
        <w:rPr/>
        <w:t>or</w:t>
      </w:r>
      <w:r>
        <w:rPr>
          <w:spacing w:val="-3"/>
        </w:rPr>
        <w:t> </w:t>
      </w:r>
      <w:r>
        <w:rPr/>
        <w:t>passively,</w:t>
      </w:r>
      <w:r>
        <w:rPr>
          <w:spacing w:val="-3"/>
        </w:rPr>
        <w:t> </w:t>
      </w:r>
      <w:r>
        <w:rPr/>
        <w:t>the generation</w:t>
      </w:r>
      <w:r>
        <w:rPr>
          <w:spacing w:val="-4"/>
        </w:rPr>
        <w:t> </w:t>
      </w:r>
      <w:r>
        <w:rPr/>
        <w:t>and</w:t>
      </w:r>
      <w:r>
        <w:rPr>
          <w:spacing w:val="-3"/>
        </w:rPr>
        <w:t> </w:t>
      </w:r>
      <w:r>
        <w:rPr/>
        <w:t>the</w:t>
      </w:r>
      <w:r>
        <w:rPr>
          <w:spacing w:val="-3"/>
        </w:rPr>
        <w:t> </w:t>
      </w:r>
      <w:r>
        <w:rPr/>
        <w:t>satisfaction</w:t>
      </w:r>
      <w:r>
        <w:rPr>
          <w:spacing w:val="-4"/>
        </w:rPr>
        <w:t> </w:t>
      </w:r>
      <w:r>
        <w:rPr/>
        <w:t>of this demand tend to balance its internal and external pressures. In other words, it is indicated that:</w:t>
      </w:r>
    </w:p>
    <w:p>
      <w:pPr>
        <w:pStyle w:val="ListParagraph"/>
        <w:numPr>
          <w:ilvl w:val="0"/>
          <w:numId w:val="3"/>
        </w:numPr>
        <w:tabs>
          <w:tab w:pos="787" w:val="left" w:leader="none"/>
        </w:tabs>
        <w:spacing w:line="249" w:lineRule="auto" w:before="4" w:after="0"/>
        <w:ind w:left="353" w:right="197" w:firstLine="237"/>
        <w:jc w:val="both"/>
        <w:rPr>
          <w:sz w:val="20"/>
        </w:rPr>
      </w:pPr>
      <w:r>
        <w:rPr>
          <w:sz w:val="20"/>
        </w:rPr>
        <w:t>The</w:t>
      </w:r>
      <w:r>
        <w:rPr>
          <w:spacing w:val="-3"/>
          <w:sz w:val="20"/>
        </w:rPr>
        <w:t> </w:t>
      </w:r>
      <w:r>
        <w:rPr>
          <w:sz w:val="20"/>
        </w:rPr>
        <w:t>social</w:t>
      </w:r>
      <w:r>
        <w:rPr>
          <w:spacing w:val="-1"/>
          <w:sz w:val="20"/>
        </w:rPr>
        <w:t> </w:t>
      </w:r>
      <w:r>
        <w:rPr>
          <w:sz w:val="20"/>
        </w:rPr>
        <w:t>members</w:t>
      </w:r>
      <w:r>
        <w:rPr>
          <w:spacing w:val="-2"/>
          <w:sz w:val="20"/>
        </w:rPr>
        <w:t> </w:t>
      </w:r>
      <w:r>
        <w:rPr>
          <w:sz w:val="20"/>
        </w:rPr>
        <w:t>will</w:t>
      </w:r>
      <w:r>
        <w:rPr>
          <w:spacing w:val="-2"/>
          <w:sz w:val="20"/>
        </w:rPr>
        <w:t> </w:t>
      </w:r>
      <w:r>
        <w:rPr>
          <w:sz w:val="20"/>
        </w:rPr>
        <w:t>face</w:t>
      </w:r>
      <w:r>
        <w:rPr>
          <w:spacing w:val="-3"/>
          <w:sz w:val="20"/>
        </w:rPr>
        <w:t> </w:t>
      </w:r>
      <w:r>
        <w:rPr>
          <w:sz w:val="20"/>
        </w:rPr>
        <w:t>the</w:t>
      </w:r>
      <w:r>
        <w:rPr>
          <w:spacing w:val="-3"/>
          <w:sz w:val="20"/>
        </w:rPr>
        <w:t> </w:t>
      </w:r>
      <w:r>
        <w:rPr>
          <w:sz w:val="20"/>
        </w:rPr>
        <w:t>common</w:t>
      </w:r>
      <w:r>
        <w:rPr>
          <w:spacing w:val="-4"/>
          <w:sz w:val="20"/>
        </w:rPr>
        <w:t> </w:t>
      </w:r>
      <w:r>
        <w:rPr>
          <w:sz w:val="20"/>
        </w:rPr>
        <w:t>external</w:t>
      </w:r>
      <w:r>
        <w:rPr>
          <w:spacing w:val="-3"/>
          <w:sz w:val="20"/>
        </w:rPr>
        <w:t> </w:t>
      </w:r>
      <w:r>
        <w:rPr>
          <w:sz w:val="20"/>
        </w:rPr>
        <w:t>(internal)</w:t>
      </w:r>
      <w:r>
        <w:rPr>
          <w:spacing w:val="-3"/>
          <w:sz w:val="20"/>
        </w:rPr>
        <w:t> </w:t>
      </w:r>
      <w:r>
        <w:rPr>
          <w:sz w:val="20"/>
        </w:rPr>
        <w:t>pressures</w:t>
      </w:r>
      <w:r>
        <w:rPr>
          <w:spacing w:val="-2"/>
          <w:sz w:val="20"/>
        </w:rPr>
        <w:t> </w:t>
      </w:r>
      <w:r>
        <w:rPr>
          <w:sz w:val="20"/>
        </w:rPr>
        <w:t>which have</w:t>
      </w:r>
      <w:r>
        <w:rPr>
          <w:spacing w:val="-3"/>
          <w:sz w:val="20"/>
        </w:rPr>
        <w:t> </w:t>
      </w:r>
      <w:r>
        <w:rPr>
          <w:sz w:val="20"/>
        </w:rPr>
        <w:t>limited</w:t>
      </w:r>
      <w:r>
        <w:rPr>
          <w:spacing w:val="-3"/>
          <w:sz w:val="20"/>
        </w:rPr>
        <w:t> </w:t>
      </w:r>
      <w:r>
        <w:rPr>
          <w:sz w:val="20"/>
        </w:rPr>
        <w:t>their</w:t>
      </w:r>
      <w:r>
        <w:rPr>
          <w:spacing w:val="-3"/>
          <w:sz w:val="20"/>
        </w:rPr>
        <w:t> </w:t>
      </w:r>
      <w:r>
        <w:rPr>
          <w:sz w:val="20"/>
        </w:rPr>
        <w:t>behavior demands as well as the internal (external) pressures which have consistently changed or used the environmental conditions in a certain period.</w:t>
      </w:r>
    </w:p>
    <w:p>
      <w:pPr>
        <w:pStyle w:val="ListParagraph"/>
        <w:numPr>
          <w:ilvl w:val="0"/>
          <w:numId w:val="3"/>
        </w:numPr>
        <w:tabs>
          <w:tab w:pos="856" w:val="left" w:leader="none"/>
        </w:tabs>
        <w:spacing w:line="249" w:lineRule="auto" w:before="2" w:after="0"/>
        <w:ind w:left="353" w:right="197" w:firstLine="237"/>
        <w:jc w:val="both"/>
        <w:rPr>
          <w:sz w:val="20"/>
        </w:rPr>
      </w:pPr>
      <w:r>
        <w:rPr>
          <w:sz w:val="20"/>
        </w:rPr>
        <w:t>The overall functional advantage of the system is generated by a few members in a division complementary</w:t>
      </w:r>
      <w:r>
        <w:rPr>
          <w:spacing w:val="-2"/>
          <w:sz w:val="20"/>
        </w:rPr>
        <w:t> </w:t>
      </w:r>
      <w:r>
        <w:rPr>
          <w:sz w:val="20"/>
        </w:rPr>
        <w:t>manner.</w:t>
      </w:r>
      <w:r>
        <w:rPr>
          <w:spacing w:val="-1"/>
          <w:sz w:val="20"/>
        </w:rPr>
        <w:t> </w:t>
      </w:r>
      <w:r>
        <w:rPr>
          <w:sz w:val="20"/>
        </w:rPr>
        <w:t>The</w:t>
      </w:r>
      <w:r>
        <w:rPr>
          <w:spacing w:val="-1"/>
          <w:sz w:val="20"/>
        </w:rPr>
        <w:t> </w:t>
      </w:r>
      <w:r>
        <w:rPr>
          <w:sz w:val="20"/>
        </w:rPr>
        <w:t>exchanges</w:t>
      </w:r>
      <w:r>
        <w:rPr>
          <w:spacing w:val="-1"/>
          <w:sz w:val="20"/>
        </w:rPr>
        <w:t> </w:t>
      </w:r>
      <w:r>
        <w:rPr>
          <w:sz w:val="20"/>
        </w:rPr>
        <w:t>of</w:t>
      </w:r>
      <w:r>
        <w:rPr>
          <w:spacing w:val="-2"/>
          <w:sz w:val="20"/>
        </w:rPr>
        <w:t> </w:t>
      </w:r>
      <w:r>
        <w:rPr>
          <w:sz w:val="20"/>
        </w:rPr>
        <w:t>advantages</w:t>
      </w:r>
      <w:r>
        <w:rPr>
          <w:spacing w:val="-2"/>
          <w:sz w:val="20"/>
        </w:rPr>
        <w:t> </w:t>
      </w:r>
      <w:r>
        <w:rPr>
          <w:sz w:val="20"/>
        </w:rPr>
        <w:t>between</w:t>
      </w:r>
      <w:r>
        <w:rPr>
          <w:spacing w:val="-2"/>
          <w:sz w:val="20"/>
        </w:rPr>
        <w:t> </w:t>
      </w:r>
      <w:r>
        <w:rPr>
          <w:sz w:val="20"/>
        </w:rPr>
        <w:t>different</w:t>
      </w:r>
      <w:r>
        <w:rPr>
          <w:spacing w:val="-1"/>
          <w:sz w:val="20"/>
        </w:rPr>
        <w:t> </w:t>
      </w:r>
      <w:r>
        <w:rPr>
          <w:sz w:val="20"/>
        </w:rPr>
        <w:t>systems</w:t>
      </w:r>
      <w:r>
        <w:rPr>
          <w:spacing w:val="-2"/>
          <w:sz w:val="20"/>
        </w:rPr>
        <w:t> </w:t>
      </w:r>
      <w:r>
        <w:rPr>
          <w:sz w:val="20"/>
        </w:rPr>
        <w:t>enable</w:t>
      </w:r>
      <w:r>
        <w:rPr>
          <w:spacing w:val="-1"/>
          <w:sz w:val="20"/>
        </w:rPr>
        <w:t> </w:t>
      </w:r>
      <w:r>
        <w:rPr>
          <w:sz w:val="20"/>
        </w:rPr>
        <w:t>the</w:t>
      </w:r>
      <w:r>
        <w:rPr>
          <w:spacing w:val="-1"/>
          <w:sz w:val="20"/>
        </w:rPr>
        <w:t> </w:t>
      </w:r>
      <w:r>
        <w:rPr>
          <w:sz w:val="20"/>
        </w:rPr>
        <w:t>members</w:t>
      </w:r>
      <w:r>
        <w:rPr>
          <w:spacing w:val="-1"/>
          <w:sz w:val="20"/>
        </w:rPr>
        <w:t> </w:t>
      </w:r>
      <w:r>
        <w:rPr>
          <w:sz w:val="20"/>
        </w:rPr>
        <w:t>to</w:t>
      </w:r>
      <w:r>
        <w:rPr>
          <w:spacing w:val="-1"/>
          <w:sz w:val="20"/>
        </w:rPr>
        <w:t> </w:t>
      </w:r>
      <w:r>
        <w:rPr>
          <w:sz w:val="20"/>
        </w:rPr>
        <w:t>easily or effectively balance the suffered internal and external pressures.</w:t>
      </w:r>
    </w:p>
    <w:p>
      <w:pPr>
        <w:pStyle w:val="ListParagraph"/>
        <w:numPr>
          <w:ilvl w:val="0"/>
          <w:numId w:val="3"/>
        </w:numPr>
        <w:tabs>
          <w:tab w:pos="844" w:val="left" w:leader="none"/>
        </w:tabs>
        <w:spacing w:line="249" w:lineRule="auto" w:before="3" w:after="0"/>
        <w:ind w:left="353" w:right="196" w:firstLine="237"/>
        <w:jc w:val="both"/>
        <w:rPr>
          <w:sz w:val="20"/>
        </w:rPr>
      </w:pPr>
      <w:r>
        <w:rPr>
          <w:sz w:val="20"/>
        </w:rPr>
        <w:t>As the members of system, the special internal and external pressures suffered from the system objectives and the requirements can be considered as the conversion of the above internal and external </w:t>
      </w:r>
      <w:r>
        <w:rPr>
          <w:spacing w:val="-2"/>
          <w:sz w:val="20"/>
        </w:rPr>
        <w:t>pressures.</w:t>
      </w:r>
    </w:p>
    <w:p>
      <w:pPr>
        <w:pStyle w:val="BodyText"/>
        <w:spacing w:line="249" w:lineRule="auto" w:before="3"/>
        <w:ind w:left="353" w:right="205"/>
      </w:pPr>
      <w:r>
        <w:rPr/>
        <w:t>Once the system is established, it should accept the specific input so as to generate the specific output. If</w:t>
      </w:r>
      <w:r>
        <w:rPr>
          <w:spacing w:val="40"/>
        </w:rPr>
        <w:t> </w:t>
      </w:r>
      <w:r>
        <w:rPr/>
        <w:t>the input quantity, the output quantity and the feedback quantity are provided, the corresponding descriptive parameters will be defined and the significance which is corresponding to the model parameters of circuit system will be also established.</w:t>
      </w:r>
    </w:p>
    <w:p>
      <w:pPr>
        <w:pStyle w:val="BodyText"/>
        <w:spacing w:line="249" w:lineRule="auto" w:before="3"/>
        <w:ind w:left="353" w:right="195"/>
      </w:pPr>
      <w:r>
        <w:rPr/>
        <w:t>For example, when a production enterprise is considered as the object of the socio-economic subsystem, it is found that the flux of the required raw materials depends on the market supply and the consumption demands of enterprises. The supply capacity can be regarded as a generalized input voltage when the demand is stable. The ratio of the “voltage” and the “flux of raw materials” can determine the price parameters of the raw materials. Generally speaking, the output flux of the enterprise products naturally depends on the production of enterprises as well as the consumption demands of users. The consumption capacity can be considered as a generalized output voltage when the production is stable. The ratio of the “voltage” and the “flux of products” can undoubtedly determine the price parameters of the products. At the same time, the business profits (they are affected by the capital flow and the parameters of profits flow) depend on the difference</w:t>
      </w:r>
      <w:r>
        <w:rPr>
          <w:spacing w:val="-2"/>
        </w:rPr>
        <w:t> </w:t>
      </w:r>
      <w:r>
        <w:rPr/>
        <w:t>between</w:t>
      </w:r>
      <w:r>
        <w:rPr>
          <w:spacing w:val="-3"/>
        </w:rPr>
        <w:t> </w:t>
      </w:r>
      <w:r>
        <w:rPr/>
        <w:t>the</w:t>
      </w:r>
      <w:r>
        <w:rPr>
          <w:spacing w:val="-2"/>
        </w:rPr>
        <w:t> </w:t>
      </w:r>
      <w:r>
        <w:rPr/>
        <w:t>output (the</w:t>
      </w:r>
      <w:r>
        <w:rPr>
          <w:spacing w:val="-2"/>
        </w:rPr>
        <w:t> </w:t>
      </w:r>
      <w:r>
        <w:rPr/>
        <w:t>investment</w:t>
      </w:r>
      <w:r>
        <w:rPr>
          <w:spacing w:val="-2"/>
        </w:rPr>
        <w:t> </w:t>
      </w:r>
      <w:r>
        <w:rPr/>
        <w:t>of</w:t>
      </w:r>
      <w:r>
        <w:rPr>
          <w:spacing w:val="-4"/>
        </w:rPr>
        <w:t> </w:t>
      </w:r>
      <w:r>
        <w:rPr/>
        <w:t>the</w:t>
      </w:r>
      <w:r>
        <w:rPr>
          <w:spacing w:val="-2"/>
        </w:rPr>
        <w:t> </w:t>
      </w:r>
      <w:r>
        <w:rPr/>
        <w:t>return</w:t>
      </w:r>
      <w:r>
        <w:rPr>
          <w:spacing w:val="-1"/>
        </w:rPr>
        <w:t> </w:t>
      </w:r>
      <w:r>
        <w:rPr/>
        <w:t>funds)</w:t>
      </w:r>
      <w:r>
        <w:rPr>
          <w:spacing w:val="-2"/>
        </w:rPr>
        <w:t> </w:t>
      </w:r>
      <w:r>
        <w:rPr/>
        <w:t>and</w:t>
      </w:r>
      <w:r>
        <w:rPr>
          <w:spacing w:val="-2"/>
        </w:rPr>
        <w:t> </w:t>
      </w:r>
      <w:r>
        <w:rPr/>
        <w:t>the</w:t>
      </w:r>
      <w:r>
        <w:rPr>
          <w:spacing w:val="-2"/>
        </w:rPr>
        <w:t> </w:t>
      </w:r>
      <w:r>
        <w:rPr/>
        <w:t>input</w:t>
      </w:r>
      <w:r>
        <w:rPr>
          <w:spacing w:val="-2"/>
        </w:rPr>
        <w:t> </w:t>
      </w:r>
      <w:r>
        <w:rPr/>
        <w:t>(the</w:t>
      </w:r>
      <w:r>
        <w:rPr>
          <w:spacing w:val="-2"/>
        </w:rPr>
        <w:t> </w:t>
      </w:r>
      <w:r>
        <w:rPr/>
        <w:t>production</w:t>
      </w:r>
      <w:r>
        <w:rPr>
          <w:spacing w:val="-3"/>
        </w:rPr>
        <w:t> </w:t>
      </w:r>
      <w:r>
        <w:rPr/>
        <w:t>of</w:t>
      </w:r>
      <w:r>
        <w:rPr>
          <w:spacing w:val="-4"/>
        </w:rPr>
        <w:t> </w:t>
      </w:r>
      <w:r>
        <w:rPr/>
        <w:t>the</w:t>
      </w:r>
      <w:r>
        <w:rPr>
          <w:spacing w:val="-2"/>
        </w:rPr>
        <w:t> </w:t>
      </w:r>
      <w:r>
        <w:rPr/>
        <w:t>invested funds) in a certain period. Obviously, the changes of these parameters will directly affect the function and the structure of enterprises.</w:t>
      </w:r>
    </w:p>
    <w:p>
      <w:pPr>
        <w:pStyle w:val="BodyText"/>
        <w:spacing w:line="249" w:lineRule="auto" w:before="11"/>
        <w:ind w:left="353" w:right="193"/>
      </w:pPr>
      <w:r>
        <w:rPr/>
        <w:t>The cognitive and psychological system objects belong to the monitoring subsystem of human individual. The input information not only derives from the external (physical, biological and social) environments, but also originates from the adjustment of the internal state of the system caused by the environment. The output information (the partial information depends on the memory and the evaluation units) will constitute the feedback quantity which can directly</w:t>
      </w:r>
      <w:r>
        <w:rPr>
          <w:spacing w:val="-1"/>
        </w:rPr>
        <w:t> </w:t>
      </w:r>
      <w:r>
        <w:rPr/>
        <w:t>act on the human decision-making subsystem and it can also control and affect the internal and external behavior status of the whole human system. Although the input and the output of this system have the multi-dimensional features as well as the staggered relationship between the internal levels, the application significance of the parameter expansion should also exist in different degrees from the perspectives of the use of external information, the adjustment of internal state and the information output generated by the main targets.</w:t>
      </w:r>
    </w:p>
    <w:p>
      <w:pPr>
        <w:pStyle w:val="BodyText"/>
        <w:spacing w:line="249" w:lineRule="auto" w:before="9"/>
        <w:ind w:left="353" w:right="196"/>
      </w:pPr>
      <w:r>
        <w:rPr/>
        <w:t>In short, although the proposition of the assimilation rule of parameters is derived from the analysis results of circuit system, the sufficient basis can be found and the applicability can be extended in the aspects of derivation premise, mathematical operation and parameter nature.</w:t>
      </w:r>
    </w:p>
    <w:p>
      <w:pPr>
        <w:spacing w:after="0" w:line="249" w:lineRule="auto"/>
        <w:sectPr>
          <w:pgSz w:w="10890" w:h="14860"/>
          <w:pgMar w:header="713" w:footer="0" w:top="900" w:bottom="280" w:left="460" w:right="1000"/>
        </w:sectPr>
      </w:pPr>
    </w:p>
    <w:p>
      <w:pPr>
        <w:pStyle w:val="BodyText"/>
        <w:spacing w:before="102"/>
        <w:ind w:firstLine="0"/>
        <w:jc w:val="left"/>
      </w:pPr>
    </w:p>
    <w:p>
      <w:pPr>
        <w:pStyle w:val="Heading1"/>
        <w:numPr>
          <w:ilvl w:val="0"/>
          <w:numId w:val="1"/>
        </w:numPr>
        <w:tabs>
          <w:tab w:pos="495" w:val="left" w:leader="none"/>
        </w:tabs>
        <w:spacing w:line="240" w:lineRule="auto" w:before="1" w:after="0"/>
        <w:ind w:left="495" w:right="0" w:hanging="199"/>
        <w:jc w:val="left"/>
      </w:pPr>
      <w:r>
        <w:rPr/>
        <w:t>The</w:t>
      </w:r>
      <w:r>
        <w:rPr>
          <w:spacing w:val="-7"/>
        </w:rPr>
        <w:t> </w:t>
      </w:r>
      <w:r>
        <w:rPr/>
        <w:t>assimilation</w:t>
      </w:r>
      <w:r>
        <w:rPr>
          <w:spacing w:val="-6"/>
        </w:rPr>
        <w:t> </w:t>
      </w:r>
      <w:r>
        <w:rPr/>
        <w:t>structure</w:t>
      </w:r>
      <w:r>
        <w:rPr>
          <w:spacing w:val="-5"/>
        </w:rPr>
        <w:t> </w:t>
      </w:r>
      <w:r>
        <w:rPr/>
        <w:t>(query</w:t>
      </w:r>
      <w:r>
        <w:rPr>
          <w:spacing w:val="-7"/>
        </w:rPr>
        <w:t> </w:t>
      </w:r>
      <w:r>
        <w:rPr>
          <w:spacing w:val="-2"/>
        </w:rPr>
        <w:t>reference)</w:t>
      </w:r>
    </w:p>
    <w:p>
      <w:pPr>
        <w:pStyle w:val="BodyText"/>
        <w:spacing w:before="20"/>
        <w:ind w:firstLine="0"/>
        <w:jc w:val="left"/>
        <w:rPr>
          <w:b/>
        </w:rPr>
      </w:pPr>
    </w:p>
    <w:p>
      <w:pPr>
        <w:pStyle w:val="BodyText"/>
        <w:spacing w:line="249" w:lineRule="auto"/>
        <w:ind w:left="296" w:right="251"/>
      </w:pPr>
      <w:r>
        <w:rPr/>
        <w:t>Needless to say, the assimilation structure is just the theoretic description of the conclusion that the parameters of feedback system are changed by the assimilation factors of parameters. However, whether this structure corresponds to the true organizational forms is still required to be clearly defined. At the same time, the object scope of this correspondence also needs to be defined so as to avoid the false judgment. For example, the study is limited to the specific circuit or other object scope of man-made products, the judgment can be intuitively made that: the assimilation process just changes the system functions rather than the actual structural forms.</w:t>
      </w:r>
    </w:p>
    <w:p>
      <w:pPr>
        <w:pStyle w:val="BodyText"/>
        <w:spacing w:line="249" w:lineRule="auto" w:before="6"/>
        <w:ind w:left="296" w:right="253"/>
      </w:pPr>
      <w:r>
        <w:rPr/>
        <w:t>In order to avoid this false judgment, the actual object scope of assimilation structure can be limited to the self-organizing system. The organized man-made system objects can be considered as the subsidiary objects</w:t>
      </w:r>
      <w:r>
        <w:rPr>
          <w:spacing w:val="80"/>
        </w:rPr>
        <w:t> </w:t>
      </w:r>
      <w:r>
        <w:rPr/>
        <w:t>of social and economic self-organizing systems to develop the exploration of the historical evolution. At the same</w:t>
      </w:r>
      <w:r>
        <w:rPr>
          <w:spacing w:val="-2"/>
        </w:rPr>
        <w:t> </w:t>
      </w:r>
      <w:r>
        <w:rPr/>
        <w:t>time,</w:t>
      </w:r>
      <w:r>
        <w:rPr>
          <w:spacing w:val="-2"/>
        </w:rPr>
        <w:t> </w:t>
      </w:r>
      <w:r>
        <w:rPr/>
        <w:t>the micro-structural</w:t>
      </w:r>
      <w:r>
        <w:rPr>
          <w:spacing w:val="-2"/>
        </w:rPr>
        <w:t> </w:t>
      </w:r>
      <w:r>
        <w:rPr/>
        <w:t>changes</w:t>
      </w:r>
      <w:r>
        <w:rPr>
          <w:spacing w:val="-2"/>
        </w:rPr>
        <w:t> </w:t>
      </w:r>
      <w:r>
        <w:rPr/>
        <w:t>of</w:t>
      </w:r>
      <w:r>
        <w:rPr>
          <w:spacing w:val="-4"/>
        </w:rPr>
        <w:t> </w:t>
      </w:r>
      <w:r>
        <w:rPr/>
        <w:t>the</w:t>
      </w:r>
      <w:r>
        <w:rPr>
          <w:spacing w:val="-2"/>
        </w:rPr>
        <w:t> </w:t>
      </w:r>
      <w:r>
        <w:rPr/>
        <w:t>specific</w:t>
      </w:r>
      <w:r>
        <w:rPr>
          <w:spacing w:val="-2"/>
        </w:rPr>
        <w:t> </w:t>
      </w:r>
      <w:r>
        <w:rPr/>
        <w:t>circuit</w:t>
      </w:r>
      <w:r>
        <w:rPr>
          <w:spacing w:val="-2"/>
        </w:rPr>
        <w:t> </w:t>
      </w:r>
      <w:r>
        <w:rPr/>
        <w:t>or</w:t>
      </w:r>
      <w:r>
        <w:rPr>
          <w:spacing w:val="-2"/>
        </w:rPr>
        <w:t> </w:t>
      </w:r>
      <w:r>
        <w:rPr/>
        <w:t>the man-made</w:t>
      </w:r>
      <w:r>
        <w:rPr>
          <w:spacing w:val="-2"/>
        </w:rPr>
        <w:t> </w:t>
      </w:r>
      <w:r>
        <w:rPr/>
        <w:t>products</w:t>
      </w:r>
      <w:r>
        <w:rPr>
          <w:spacing w:val="-1"/>
        </w:rPr>
        <w:t> </w:t>
      </w:r>
      <w:r>
        <w:rPr/>
        <w:t>within</w:t>
      </w:r>
      <w:r>
        <w:rPr>
          <w:spacing w:val="-3"/>
        </w:rPr>
        <w:t> </w:t>
      </w:r>
      <w:r>
        <w:rPr/>
        <w:t>a</w:t>
      </w:r>
      <w:r>
        <w:rPr>
          <w:spacing w:val="-2"/>
        </w:rPr>
        <w:t> </w:t>
      </w:r>
      <w:r>
        <w:rPr/>
        <w:t>certain</w:t>
      </w:r>
      <w:r>
        <w:rPr>
          <w:spacing w:val="-3"/>
        </w:rPr>
        <w:t> </w:t>
      </w:r>
      <w:r>
        <w:rPr/>
        <w:t>range of experimental conditions can be regarded as the technical topics which should be separately verified and </w:t>
      </w:r>
      <w:r>
        <w:rPr>
          <w:spacing w:val="-2"/>
        </w:rPr>
        <w:t>analyzed.</w:t>
      </w:r>
    </w:p>
    <w:p>
      <w:pPr>
        <w:pStyle w:val="BodyText"/>
        <w:spacing w:line="249" w:lineRule="auto" w:before="5"/>
        <w:ind w:left="296" w:right="255"/>
      </w:pPr>
      <w:r>
        <w:rPr/>
        <w:t>For the complex self-organizing system objects of biology, cognitive science and social organization, the general basis of assimilation structure are:</w:t>
      </w:r>
    </w:p>
    <w:p>
      <w:pPr>
        <w:pStyle w:val="ListParagraph"/>
        <w:numPr>
          <w:ilvl w:val="0"/>
          <w:numId w:val="4"/>
        </w:numPr>
        <w:tabs>
          <w:tab w:pos="749" w:val="left" w:leader="none"/>
        </w:tabs>
        <w:spacing w:line="249" w:lineRule="auto" w:before="2" w:after="0"/>
        <w:ind w:left="296" w:right="253" w:firstLine="237"/>
        <w:jc w:val="both"/>
        <w:rPr>
          <w:sz w:val="20"/>
        </w:rPr>
      </w:pPr>
      <w:r>
        <w:rPr>
          <w:sz w:val="20"/>
        </w:rPr>
        <w:t>Even if there are no required external conditions for assimilation process, the object structures are still updated and reconstructed in the normal form. The update process is not only controlled by the genetic</w:t>
      </w:r>
      <w:r>
        <w:rPr>
          <w:spacing w:val="40"/>
          <w:sz w:val="20"/>
        </w:rPr>
        <w:t> </w:t>
      </w:r>
      <w:r>
        <w:rPr>
          <w:sz w:val="20"/>
        </w:rPr>
        <w:t>(history and culture) endogenous factors, but also affected by the characteristic factors of natural environment (external conditions). When the required external conditions are provided, there is a natural channel for the internal assimilation factors to be involved in the reconstruction process of system and play an important role in this process.</w:t>
      </w:r>
    </w:p>
    <w:p>
      <w:pPr>
        <w:pStyle w:val="ListParagraph"/>
        <w:numPr>
          <w:ilvl w:val="0"/>
          <w:numId w:val="4"/>
        </w:numPr>
        <w:tabs>
          <w:tab w:pos="763" w:val="left" w:leader="none"/>
        </w:tabs>
        <w:spacing w:line="249" w:lineRule="auto" w:before="5" w:after="0"/>
        <w:ind w:left="296" w:right="254" w:firstLine="237"/>
        <w:jc w:val="both"/>
        <w:rPr>
          <w:sz w:val="20"/>
        </w:rPr>
      </w:pPr>
      <w:r>
        <w:rPr>
          <w:sz w:val="20"/>
        </w:rPr>
        <w:t>The influence of this intervention on the whole system may be limited in the functional parameters within a short period of time or within a small scope. Even so, the original relationship between the system structure (or the structural forms) and the function has been also changed to a certain extent. When the</w:t>
      </w:r>
      <w:r>
        <w:rPr>
          <w:spacing w:val="40"/>
          <w:sz w:val="20"/>
        </w:rPr>
        <w:t> </w:t>
      </w:r>
      <w:r>
        <w:rPr>
          <w:sz w:val="20"/>
        </w:rPr>
        <w:t>external condition changes for a long period of time or within a large scope, the changes of the essentiality of this relationship will become a real trend.</w:t>
      </w:r>
    </w:p>
    <w:p>
      <w:pPr>
        <w:pStyle w:val="ListParagraph"/>
        <w:numPr>
          <w:ilvl w:val="0"/>
          <w:numId w:val="4"/>
        </w:numPr>
        <w:tabs>
          <w:tab w:pos="775" w:val="left" w:leader="none"/>
        </w:tabs>
        <w:spacing w:line="249" w:lineRule="auto" w:before="5" w:after="0"/>
        <w:ind w:left="296" w:right="259" w:firstLine="237"/>
        <w:jc w:val="both"/>
        <w:rPr>
          <w:sz w:val="20"/>
        </w:rPr>
      </w:pPr>
      <w:r>
        <w:rPr>
          <w:sz w:val="20"/>
        </w:rPr>
        <w:t>If the objects don’t have the adaptive changes in the structure, it will be indicated that the living conditions have been relatively deteriorated. The adaptive changes in structure are bound to bring the sustainable competitive advantages to the system. The accumulation of advantages and the enlargement of adaptability are inevitably contributed to the generation of new structure. If the structure of system is not changed or adaptively changed, it is indicated that this structure will be eliminated or marginalized in the </w:t>
      </w:r>
      <w:r>
        <w:rPr>
          <w:spacing w:val="-2"/>
          <w:sz w:val="20"/>
        </w:rPr>
        <w:t>competition.</w:t>
      </w:r>
    </w:p>
    <w:p>
      <w:pPr>
        <w:pStyle w:val="BodyText"/>
        <w:spacing w:line="249" w:lineRule="auto" w:before="5"/>
        <w:ind w:left="296" w:right="262"/>
      </w:pPr>
      <w:r>
        <w:rPr/>
        <w:t>From the perspective of qualitative mathematical relationship, if S represents the function of the balance relationship between the system and the environment, there should be</w:t>
      </w:r>
    </w:p>
    <w:p>
      <w:pPr>
        <w:spacing w:line="252" w:lineRule="exact" w:before="0"/>
        <w:ind w:left="4022" w:right="0" w:firstLine="0"/>
        <w:jc w:val="both"/>
        <w:rPr>
          <w:sz w:val="18"/>
        </w:rPr>
      </w:pPr>
      <w:r>
        <w:rPr>
          <w:i/>
          <w:w w:val="105"/>
          <w:sz w:val="18"/>
        </w:rPr>
        <w:t>S</w:t>
      </w:r>
      <w:r>
        <w:rPr>
          <w:i/>
          <w:spacing w:val="23"/>
          <w:w w:val="105"/>
          <w:sz w:val="18"/>
        </w:rPr>
        <w:t> </w:t>
      </w:r>
      <w:r>
        <w:rPr>
          <w:rFonts w:ascii="Symbol" w:hAnsi="Symbol"/>
          <w:w w:val="105"/>
          <w:sz w:val="18"/>
        </w:rPr>
        <w:t></w:t>
      </w:r>
      <w:r>
        <w:rPr>
          <w:spacing w:val="12"/>
          <w:w w:val="105"/>
          <w:sz w:val="18"/>
        </w:rPr>
        <w:t> </w:t>
      </w:r>
      <w:r>
        <w:rPr>
          <w:i/>
          <w:w w:val="105"/>
          <w:sz w:val="18"/>
        </w:rPr>
        <w:t>F</w:t>
      </w:r>
      <w:r>
        <w:rPr>
          <w:i/>
          <w:spacing w:val="-27"/>
          <w:w w:val="105"/>
          <w:sz w:val="18"/>
        </w:rPr>
        <w:t> </w:t>
      </w:r>
      <w:r>
        <w:rPr>
          <w:w w:val="105"/>
          <w:sz w:val="18"/>
        </w:rPr>
        <w:t>(</w:t>
      </w:r>
      <w:r>
        <w:rPr>
          <w:i/>
          <w:w w:val="105"/>
          <w:sz w:val="18"/>
        </w:rPr>
        <w:t>u</w:t>
      </w:r>
      <w:r>
        <w:rPr>
          <w:i/>
          <w:w w:val="105"/>
          <w:position w:val="-4"/>
          <w:sz w:val="10"/>
        </w:rPr>
        <w:t>i </w:t>
      </w:r>
      <w:r>
        <w:rPr>
          <w:w w:val="105"/>
          <w:sz w:val="18"/>
        </w:rPr>
        <w:t>,</w:t>
      </w:r>
      <w:r>
        <w:rPr>
          <w:i/>
          <w:w w:val="105"/>
          <w:sz w:val="18"/>
        </w:rPr>
        <w:t>u</w:t>
      </w:r>
      <w:r>
        <w:rPr>
          <w:i/>
          <w:w w:val="105"/>
          <w:position w:val="-4"/>
          <w:sz w:val="10"/>
        </w:rPr>
        <w:t>o</w:t>
      </w:r>
      <w:r>
        <w:rPr>
          <w:i/>
          <w:spacing w:val="-7"/>
          <w:w w:val="105"/>
          <w:position w:val="-4"/>
          <w:sz w:val="10"/>
        </w:rPr>
        <w:t> </w:t>
      </w:r>
      <w:r>
        <w:rPr>
          <w:w w:val="105"/>
          <w:sz w:val="18"/>
        </w:rPr>
        <w:t>;</w:t>
      </w:r>
      <w:r>
        <w:rPr>
          <w:rFonts w:ascii="Symbol" w:hAnsi="Symbol"/>
          <w:i/>
          <w:w w:val="105"/>
          <w:sz w:val="19"/>
        </w:rPr>
        <w:t></w:t>
      </w:r>
      <w:r>
        <w:rPr>
          <w:i/>
          <w:w w:val="105"/>
          <w:position w:val="-4"/>
          <w:sz w:val="10"/>
        </w:rPr>
        <w:t>i </w:t>
      </w:r>
      <w:r>
        <w:rPr>
          <w:w w:val="105"/>
          <w:sz w:val="18"/>
        </w:rPr>
        <w:t>,</w:t>
      </w:r>
      <w:r>
        <w:rPr>
          <w:rFonts w:ascii="Symbol" w:hAnsi="Symbol"/>
          <w:i/>
          <w:w w:val="105"/>
          <w:sz w:val="19"/>
        </w:rPr>
        <w:t></w:t>
      </w:r>
      <w:r>
        <w:rPr>
          <w:i/>
          <w:w w:val="105"/>
          <w:position w:val="-4"/>
          <w:sz w:val="10"/>
        </w:rPr>
        <w:t>o</w:t>
      </w:r>
      <w:r>
        <w:rPr>
          <w:i/>
          <w:spacing w:val="-8"/>
          <w:w w:val="105"/>
          <w:position w:val="-4"/>
          <w:sz w:val="10"/>
        </w:rPr>
        <w:t> </w:t>
      </w:r>
      <w:r>
        <w:rPr>
          <w:w w:val="105"/>
          <w:sz w:val="18"/>
        </w:rPr>
        <w:t>;</w:t>
      </w:r>
      <w:r>
        <w:rPr>
          <w:spacing w:val="-19"/>
          <w:w w:val="105"/>
          <w:sz w:val="18"/>
        </w:rPr>
        <w:t> </w:t>
      </w:r>
      <w:r>
        <w:rPr>
          <w:rFonts w:ascii="Symbol" w:hAnsi="Symbol"/>
          <w:i/>
          <w:w w:val="105"/>
          <w:sz w:val="19"/>
        </w:rPr>
        <w:t></w:t>
      </w:r>
      <w:r>
        <w:rPr>
          <w:i/>
          <w:w w:val="105"/>
          <w:position w:val="-4"/>
          <w:sz w:val="10"/>
        </w:rPr>
        <w:t>i </w:t>
      </w:r>
      <w:r>
        <w:rPr>
          <w:w w:val="105"/>
          <w:sz w:val="18"/>
        </w:rPr>
        <w:t>,</w:t>
      </w:r>
      <w:r>
        <w:rPr>
          <w:spacing w:val="-16"/>
          <w:w w:val="105"/>
          <w:sz w:val="18"/>
        </w:rPr>
        <w:t> </w:t>
      </w:r>
      <w:r>
        <w:rPr>
          <w:rFonts w:ascii="Symbol" w:hAnsi="Symbol"/>
          <w:i/>
          <w:w w:val="105"/>
          <w:sz w:val="19"/>
        </w:rPr>
        <w:t></w:t>
      </w:r>
      <w:r>
        <w:rPr>
          <w:i/>
          <w:w w:val="105"/>
          <w:position w:val="-4"/>
          <w:sz w:val="10"/>
        </w:rPr>
        <w:t>o </w:t>
      </w:r>
      <w:r>
        <w:rPr>
          <w:spacing w:val="-10"/>
          <w:w w:val="105"/>
          <w:sz w:val="18"/>
        </w:rPr>
        <w:t>)</w:t>
      </w:r>
    </w:p>
    <w:p>
      <w:pPr>
        <w:pStyle w:val="BodyText"/>
        <w:spacing w:line="249" w:lineRule="auto" w:before="30"/>
        <w:ind w:left="296" w:right="251"/>
      </w:pPr>
      <w:r>
        <w:rPr/>
        <w:t>In this function, u</w:t>
      </w:r>
      <w:r>
        <w:rPr>
          <w:vertAlign w:val="subscript"/>
        </w:rPr>
        <w:t>i</w:t>
      </w:r>
      <w:r>
        <w:rPr>
          <w:vertAlign w:val="baseline"/>
        </w:rPr>
        <w:t> and u</w:t>
      </w:r>
      <w:r>
        <w:rPr>
          <w:vertAlign w:val="subscript"/>
        </w:rPr>
        <w:t>o</w:t>
      </w:r>
      <w:r>
        <w:rPr>
          <w:vertAlign w:val="baseline"/>
        </w:rPr>
        <w:t> are the generalized input quantity and output quantity; α</w:t>
      </w:r>
      <w:r>
        <w:rPr>
          <w:vertAlign w:val="subscript"/>
        </w:rPr>
        <w:t>i</w:t>
      </w:r>
      <w:r>
        <w:rPr>
          <w:vertAlign w:val="baseline"/>
        </w:rPr>
        <w:t> and α</w:t>
      </w:r>
      <w:r>
        <w:rPr>
          <w:vertAlign w:val="subscript"/>
        </w:rPr>
        <w:t>o</w:t>
      </w:r>
      <w:r>
        <w:rPr>
          <w:vertAlign w:val="baseline"/>
        </w:rPr>
        <w:t> refer to the (generalized)</w:t>
      </w:r>
      <w:r>
        <w:rPr>
          <w:spacing w:val="-3"/>
          <w:vertAlign w:val="baseline"/>
        </w:rPr>
        <w:t> </w:t>
      </w:r>
      <w:r>
        <w:rPr>
          <w:vertAlign w:val="baseline"/>
        </w:rPr>
        <w:t>external environmental parameters of constraint input and output modes; β</w:t>
      </w:r>
      <w:r>
        <w:rPr>
          <w:vertAlign w:val="subscript"/>
        </w:rPr>
        <w:t>i</w:t>
      </w:r>
      <w:r>
        <w:rPr>
          <w:vertAlign w:val="baseline"/>
        </w:rPr>
        <w:t>andβ</w:t>
      </w:r>
      <w:r>
        <w:rPr>
          <w:vertAlign w:val="subscript"/>
        </w:rPr>
        <w:t>o</w:t>
      </w:r>
      <w:r>
        <w:rPr>
          <w:spacing w:val="-13"/>
          <w:vertAlign w:val="baseline"/>
        </w:rPr>
        <w:t> </w:t>
      </w:r>
      <w:r>
        <w:rPr>
          <w:vertAlign w:val="baseline"/>
        </w:rPr>
        <w:t>are the internal generalized parameters, which include the functional aspect and the structural aspect.</w:t>
      </w:r>
    </w:p>
    <w:p>
      <w:pPr>
        <w:pStyle w:val="BodyText"/>
        <w:spacing w:line="249" w:lineRule="auto" w:before="3"/>
        <w:ind w:left="296" w:right="252"/>
      </w:pPr>
      <w:r>
        <w:rPr/>
        <w:t>If S=0 represents the original balance relationship, the changes of the above quantities or one of the parameters will indicate that the balance is broken. The reconstruction of the new balance relationship, i.e. S retakes zero value, has a variety of equivalent ways. In other words, the changes of one quantity or one parameter can be compensated by the equivalent changes of other quantities or parameters. The imbalance caused by one quantity or one parameter can be compensated by the equivalent changes of another party.</w:t>
      </w:r>
    </w:p>
    <w:p>
      <w:pPr>
        <w:spacing w:after="0" w:line="249" w:lineRule="auto"/>
        <w:sectPr>
          <w:pgSz w:w="10890" w:h="14860"/>
          <w:pgMar w:header="713" w:footer="0" w:top="900" w:bottom="280" w:left="460" w:right="1000"/>
        </w:sectPr>
      </w:pPr>
    </w:p>
    <w:p>
      <w:pPr>
        <w:pStyle w:val="BodyText"/>
        <w:spacing w:before="103"/>
        <w:ind w:firstLine="0"/>
        <w:jc w:val="left"/>
      </w:pPr>
    </w:p>
    <w:p>
      <w:pPr>
        <w:pStyle w:val="BodyText"/>
        <w:spacing w:line="249" w:lineRule="auto"/>
        <w:ind w:left="353" w:right="191"/>
      </w:pPr>
      <w:r>
        <w:rPr/>
        <w:t>Combining with the previous analytical results of circuit structure, the actual situation should be--- when u</w:t>
      </w:r>
      <w:r>
        <w:rPr>
          <w:vertAlign w:val="subscript"/>
        </w:rPr>
        <w:t>i</w:t>
      </w:r>
      <w:r>
        <w:rPr>
          <w:vertAlign w:val="baseline"/>
        </w:rPr>
        <w:t> and u</w:t>
      </w:r>
      <w:r>
        <w:rPr>
          <w:vertAlign w:val="subscript"/>
        </w:rPr>
        <w:t>o</w:t>
      </w:r>
      <w:r>
        <w:rPr>
          <w:vertAlign w:val="baseline"/>
        </w:rPr>
        <w:t> change, the balance</w:t>
      </w:r>
      <w:r>
        <w:rPr>
          <w:spacing w:val="32"/>
          <w:vertAlign w:val="baseline"/>
        </w:rPr>
        <w:t> </w:t>
      </w:r>
      <w:r>
        <w:rPr>
          <w:vertAlign w:val="baseline"/>
        </w:rPr>
        <w:t>will depend on the changes of the functional parameters of β</w:t>
      </w:r>
      <w:r>
        <w:rPr>
          <w:vertAlign w:val="subscript"/>
        </w:rPr>
        <w:t>i</w:t>
      </w:r>
      <w:r>
        <w:rPr>
          <w:vertAlign w:val="baseline"/>
        </w:rPr>
        <w:t>andβ</w:t>
      </w:r>
      <w:r>
        <w:rPr>
          <w:vertAlign w:val="subscript"/>
        </w:rPr>
        <w:t>o</w:t>
      </w:r>
      <w:r>
        <w:rPr>
          <w:vertAlign w:val="baseline"/>
        </w:rPr>
        <w:t>. However,</w:t>
      </w:r>
      <w:r>
        <w:rPr>
          <w:spacing w:val="40"/>
          <w:vertAlign w:val="baseline"/>
        </w:rPr>
        <w:t> </w:t>
      </w:r>
      <w:r>
        <w:rPr>
          <w:vertAlign w:val="baseline"/>
        </w:rPr>
        <w:t>when</w:t>
      </w:r>
      <w:r>
        <w:rPr>
          <w:spacing w:val="-6"/>
          <w:vertAlign w:val="baseline"/>
        </w:rPr>
        <w:t> </w:t>
      </w:r>
      <w:r>
        <w:rPr>
          <w:vertAlign w:val="baseline"/>
        </w:rPr>
        <w:t>α</w:t>
      </w:r>
      <w:r>
        <w:rPr>
          <w:vertAlign w:val="subscript"/>
        </w:rPr>
        <w:t>i</w:t>
      </w:r>
      <w:r>
        <w:rPr>
          <w:vertAlign w:val="baseline"/>
        </w:rPr>
        <w:t> and α</w:t>
      </w:r>
      <w:r>
        <w:rPr>
          <w:vertAlign w:val="subscript"/>
        </w:rPr>
        <w:t>o</w:t>
      </w:r>
      <w:r>
        <w:rPr>
          <w:vertAlign w:val="baseline"/>
        </w:rPr>
        <w:t> change, the balance will only</w:t>
      </w:r>
      <w:r>
        <w:rPr>
          <w:spacing w:val="-1"/>
          <w:vertAlign w:val="baseline"/>
        </w:rPr>
        <w:t> </w:t>
      </w:r>
      <w:r>
        <w:rPr>
          <w:vertAlign w:val="baseline"/>
        </w:rPr>
        <w:t>depend on</w:t>
      </w:r>
      <w:r>
        <w:rPr>
          <w:spacing w:val="-1"/>
          <w:vertAlign w:val="baseline"/>
        </w:rPr>
        <w:t> </w:t>
      </w:r>
      <w:r>
        <w:rPr>
          <w:vertAlign w:val="baseline"/>
        </w:rPr>
        <w:t>the changes of</w:t>
      </w:r>
      <w:r>
        <w:rPr>
          <w:spacing w:val="-1"/>
          <w:vertAlign w:val="baseline"/>
        </w:rPr>
        <w:t> </w:t>
      </w:r>
      <w:r>
        <w:rPr>
          <w:vertAlign w:val="baseline"/>
        </w:rPr>
        <w:t>the structural parameters of</w:t>
      </w:r>
      <w:r>
        <w:rPr>
          <w:spacing w:val="-3"/>
          <w:vertAlign w:val="baseline"/>
        </w:rPr>
        <w:t> </w:t>
      </w:r>
      <w:r>
        <w:rPr>
          <w:vertAlign w:val="baseline"/>
        </w:rPr>
        <w:t>β</w:t>
      </w:r>
      <w:r>
        <w:rPr>
          <w:vertAlign w:val="subscript"/>
        </w:rPr>
        <w:t>i</w:t>
      </w:r>
      <w:r>
        <w:rPr>
          <w:spacing w:val="-13"/>
          <w:vertAlign w:val="baseline"/>
        </w:rPr>
        <w:t> </w:t>
      </w:r>
      <w:r>
        <w:rPr>
          <w:vertAlign w:val="baseline"/>
        </w:rPr>
        <w:t>andβ</w:t>
      </w:r>
      <w:r>
        <w:rPr>
          <w:vertAlign w:val="subscript"/>
        </w:rPr>
        <w:t>o</w:t>
      </w:r>
      <w:r>
        <w:rPr>
          <w:vertAlign w:val="baseline"/>
        </w:rPr>
        <w:t>.</w:t>
      </w:r>
      <w:r>
        <w:rPr>
          <w:spacing w:val="-1"/>
          <w:vertAlign w:val="baseline"/>
        </w:rPr>
        <w:t> </w:t>
      </w:r>
      <w:r>
        <w:rPr>
          <w:vertAlign w:val="baseline"/>
        </w:rPr>
        <w:t>In other words, the regular changes of input quantity and output quantity can maintain the balance through adjusting the system functions. The unconventional changes of input quantity and output quantity can rebuild the balance relationship only through adjusting the system structures. When the adjustment range of the functional parameters is insufficient to maintain the necessary conditions of S balance, it will be required to integrate, update and reconstruct the original structure of the system with the assimilation mode so as to</w:t>
      </w:r>
      <w:r>
        <w:rPr>
          <w:spacing w:val="80"/>
          <w:vertAlign w:val="baseline"/>
        </w:rPr>
        <w:t> </w:t>
      </w:r>
      <w:r>
        <w:rPr>
          <w:vertAlign w:val="baseline"/>
        </w:rPr>
        <w:t>ensure the survival of system or avoid the stricken damage.</w:t>
      </w:r>
    </w:p>
    <w:p>
      <w:pPr>
        <w:pStyle w:val="BodyText"/>
        <w:spacing w:line="249" w:lineRule="auto" w:before="7"/>
        <w:ind w:left="353" w:right="199"/>
      </w:pPr>
      <w:r>
        <w:rPr/>
        <w:t>As the assimilation rule of parameters just explains the evolutionary mechanisms of system from a new perspective, the existing data of the various disciplines can be refreshed so that a lot of solid evidences about the assimilation structure can be provided. Therefore, the pursuit of new solid evidences also has a clear </w:t>
      </w:r>
      <w:r>
        <w:rPr>
          <w:spacing w:val="-2"/>
        </w:rPr>
        <w:t>direction.</w:t>
      </w:r>
    </w:p>
    <w:p>
      <w:pPr>
        <w:pStyle w:val="BodyText"/>
        <w:spacing w:line="249" w:lineRule="auto" w:before="4"/>
        <w:ind w:left="353" w:right="198"/>
      </w:pPr>
      <w:r>
        <w:rPr/>
        <w:t>Generally speaking, when the object of study is determined, it is required to contrastively analyze the experimental observation data and the normal data under the abnormal environmental conditions so as to discuss whether the assimilation process can change the system structure and analyze the determination of specific change methods. Thus, the classical and scientific evidence can be obtained. However, the limitations of this approach are that: it only applies to a limited number of individual objects and the limited time range; the changes of environmental parameters are difficult to be controlled in natural ways.</w:t>
      </w:r>
    </w:p>
    <w:p>
      <w:pPr>
        <w:pStyle w:val="BodyText"/>
        <w:spacing w:line="249" w:lineRule="auto" w:before="6"/>
        <w:ind w:left="353" w:right="199"/>
      </w:pPr>
      <w:r>
        <w:rPr/>
        <w:t>Therefore, when the conclusions are related to the species evolution, the cognitive evolution and the social changes, the long-term</w:t>
      </w:r>
      <w:r>
        <w:rPr>
          <w:spacing w:val="-1"/>
        </w:rPr>
        <w:t> </w:t>
      </w:r>
      <w:r>
        <w:rPr/>
        <w:t>statistical data in</w:t>
      </w:r>
      <w:r>
        <w:rPr>
          <w:spacing w:val="-1"/>
        </w:rPr>
        <w:t> </w:t>
      </w:r>
      <w:r>
        <w:rPr/>
        <w:t>a wide range about the changes of</w:t>
      </w:r>
      <w:r>
        <w:rPr>
          <w:spacing w:val="-1"/>
        </w:rPr>
        <w:t> </w:t>
      </w:r>
      <w:r>
        <w:rPr/>
        <w:t>external parameters are demanded. What’s more, it should be also noted that (there are some tips in complex feedback system model</w:t>
      </w:r>
      <w:r>
        <w:rPr>
          <w:vertAlign w:val="superscript"/>
        </w:rPr>
        <w:t>[3]</w:t>
      </w:r>
      <w:r>
        <w:rPr>
          <w:vertAlign w:val="baseline"/>
        </w:rPr>
        <w:t>):</w:t>
      </w:r>
    </w:p>
    <w:p>
      <w:pPr>
        <w:pStyle w:val="ListParagraph"/>
        <w:numPr>
          <w:ilvl w:val="0"/>
          <w:numId w:val="5"/>
        </w:numPr>
        <w:tabs>
          <w:tab w:pos="808" w:val="left" w:leader="none"/>
        </w:tabs>
        <w:spacing w:line="249" w:lineRule="auto" w:before="1" w:after="0"/>
        <w:ind w:left="353" w:right="198" w:firstLine="237"/>
        <w:jc w:val="both"/>
        <w:rPr>
          <w:sz w:val="20"/>
        </w:rPr>
      </w:pPr>
      <w:r>
        <w:rPr>
          <w:sz w:val="20"/>
        </w:rPr>
        <w:t>When an assimilation process is complete, the functions and the structures of system will be changed. The new (“execution- feedback) conditions within the system in next process will be naturally opened. These conditions not only bring (or inhibit, it is determined by the original environmental conditions) the new expansion</w:t>
      </w:r>
      <w:r>
        <w:rPr>
          <w:spacing w:val="-3"/>
          <w:sz w:val="20"/>
        </w:rPr>
        <w:t> </w:t>
      </w:r>
      <w:r>
        <w:rPr>
          <w:sz w:val="20"/>
        </w:rPr>
        <w:t>trend</w:t>
      </w:r>
      <w:r>
        <w:rPr>
          <w:spacing w:val="-2"/>
          <w:sz w:val="20"/>
        </w:rPr>
        <w:t> </w:t>
      </w:r>
      <w:r>
        <w:rPr>
          <w:sz w:val="20"/>
        </w:rPr>
        <w:t>to</w:t>
      </w:r>
      <w:r>
        <w:rPr>
          <w:spacing w:val="-2"/>
          <w:sz w:val="20"/>
        </w:rPr>
        <w:t> </w:t>
      </w:r>
      <w:r>
        <w:rPr>
          <w:sz w:val="20"/>
        </w:rPr>
        <w:t>this system,</w:t>
      </w:r>
      <w:r>
        <w:rPr>
          <w:spacing w:val="-2"/>
          <w:sz w:val="20"/>
        </w:rPr>
        <w:t> </w:t>
      </w:r>
      <w:r>
        <w:rPr>
          <w:sz w:val="20"/>
        </w:rPr>
        <w:t>but</w:t>
      </w:r>
      <w:r>
        <w:rPr>
          <w:spacing w:val="-2"/>
          <w:sz w:val="20"/>
        </w:rPr>
        <w:t> </w:t>
      </w:r>
      <w:r>
        <w:rPr>
          <w:sz w:val="20"/>
        </w:rPr>
        <w:t>also</w:t>
      </w:r>
      <w:r>
        <w:rPr>
          <w:spacing w:val="-2"/>
          <w:sz w:val="20"/>
        </w:rPr>
        <w:t> </w:t>
      </w:r>
      <w:r>
        <w:rPr>
          <w:sz w:val="20"/>
        </w:rPr>
        <w:t>provide</w:t>
      </w:r>
      <w:r>
        <w:rPr>
          <w:spacing w:val="-2"/>
          <w:sz w:val="20"/>
        </w:rPr>
        <w:t> </w:t>
      </w:r>
      <w:r>
        <w:rPr>
          <w:sz w:val="20"/>
        </w:rPr>
        <w:t>the</w:t>
      </w:r>
      <w:r>
        <w:rPr>
          <w:spacing w:val="-2"/>
          <w:sz w:val="20"/>
        </w:rPr>
        <w:t> </w:t>
      </w:r>
      <w:r>
        <w:rPr>
          <w:sz w:val="20"/>
        </w:rPr>
        <w:t>internalized</w:t>
      </w:r>
      <w:r>
        <w:rPr>
          <w:spacing w:val="-2"/>
          <w:sz w:val="20"/>
        </w:rPr>
        <w:t> </w:t>
      </w:r>
      <w:r>
        <w:rPr>
          <w:sz w:val="20"/>
        </w:rPr>
        <w:t>process</w:t>
      </w:r>
      <w:r>
        <w:rPr>
          <w:spacing w:val="-2"/>
          <w:sz w:val="20"/>
        </w:rPr>
        <w:t> </w:t>
      </w:r>
      <w:r>
        <w:rPr>
          <w:sz w:val="20"/>
        </w:rPr>
        <w:t>conditions</w:t>
      </w:r>
      <w:r>
        <w:rPr>
          <w:spacing w:val="-1"/>
          <w:sz w:val="20"/>
        </w:rPr>
        <w:t> </w:t>
      </w:r>
      <w:r>
        <w:rPr>
          <w:sz w:val="20"/>
        </w:rPr>
        <w:t>for</w:t>
      </w:r>
      <w:r>
        <w:rPr>
          <w:spacing w:val="-2"/>
          <w:sz w:val="20"/>
        </w:rPr>
        <w:t> </w:t>
      </w:r>
      <w:r>
        <w:rPr>
          <w:sz w:val="20"/>
        </w:rPr>
        <w:t>other</w:t>
      </w:r>
      <w:r>
        <w:rPr>
          <w:spacing w:val="-2"/>
          <w:sz w:val="20"/>
        </w:rPr>
        <w:t> </w:t>
      </w:r>
      <w:r>
        <w:rPr>
          <w:sz w:val="20"/>
        </w:rPr>
        <w:t>systems under</w:t>
      </w:r>
      <w:r>
        <w:rPr>
          <w:spacing w:val="-2"/>
          <w:sz w:val="20"/>
        </w:rPr>
        <w:t> </w:t>
      </w:r>
      <w:r>
        <w:rPr>
          <w:sz w:val="20"/>
        </w:rPr>
        <w:t>the same environment. The competition between the systems can not only change the high-level internal structure of system, but also restrict the environment of the low-level subsystem.</w:t>
      </w:r>
    </w:p>
    <w:p>
      <w:pPr>
        <w:pStyle w:val="ListParagraph"/>
        <w:numPr>
          <w:ilvl w:val="0"/>
          <w:numId w:val="5"/>
        </w:numPr>
        <w:tabs>
          <w:tab w:pos="813" w:val="left" w:leader="none"/>
        </w:tabs>
        <w:spacing w:line="249" w:lineRule="auto" w:before="6" w:after="0"/>
        <w:ind w:left="353" w:right="202" w:firstLine="237"/>
        <w:jc w:val="both"/>
        <w:rPr>
          <w:sz w:val="20"/>
        </w:rPr>
      </w:pPr>
      <w:r>
        <w:rPr>
          <w:sz w:val="20"/>
        </w:rPr>
        <w:t>Generally speaking, the generation of the new system structure will be inevitably affected by various factors. Once the assimilation process of system interactively influences the assimilation process of subsystems, the whole “mutation” effect of system will be enhanced. Thus, the revolutionary (or destructive) structural changes will be appeared.</w:t>
      </w:r>
    </w:p>
    <w:p>
      <w:pPr>
        <w:pStyle w:val="ListParagraph"/>
        <w:numPr>
          <w:ilvl w:val="0"/>
          <w:numId w:val="5"/>
        </w:numPr>
        <w:tabs>
          <w:tab w:pos="866" w:val="left" w:leader="none"/>
        </w:tabs>
        <w:spacing w:line="249" w:lineRule="auto" w:before="3" w:after="0"/>
        <w:ind w:left="353" w:right="198" w:firstLine="237"/>
        <w:jc w:val="both"/>
        <w:rPr>
          <w:sz w:val="20"/>
        </w:rPr>
      </w:pPr>
      <w:r>
        <w:rPr>
          <w:sz w:val="20"/>
        </w:rPr>
        <w:t>For the formation of the new system structure with the decisive significance, the cumulative superposition of various assimilation processes and the mutual cooperation between subsystem units and</w:t>
      </w:r>
      <w:r>
        <w:rPr>
          <w:spacing w:val="40"/>
          <w:sz w:val="20"/>
        </w:rPr>
        <w:t> </w:t>
      </w:r>
      <w:r>
        <w:rPr>
          <w:sz w:val="20"/>
        </w:rPr>
        <w:t>levels are required. At the same time, the long-term tendentious changes of environmental factors are also considered as the necessary conditions.</w:t>
      </w:r>
    </w:p>
    <w:p>
      <w:pPr>
        <w:pStyle w:val="BodyText"/>
        <w:spacing w:line="252" w:lineRule="auto" w:before="4"/>
        <w:ind w:left="353" w:right="194"/>
      </w:pPr>
      <w:r>
        <w:rPr/>
        <w:t>If these problems can be noticed in the process of re-examining the historical data and processing the new information, the available scientific evidences of</w:t>
      </w:r>
      <w:r>
        <w:rPr>
          <w:spacing w:val="-1"/>
        </w:rPr>
        <w:t> </w:t>
      </w:r>
      <w:r>
        <w:rPr/>
        <w:t>assimilation</w:t>
      </w:r>
      <w:r>
        <w:rPr>
          <w:spacing w:val="-1"/>
        </w:rPr>
        <w:t> </w:t>
      </w:r>
      <w:r>
        <w:rPr/>
        <w:t>structure can</w:t>
      </w:r>
      <w:r>
        <w:rPr>
          <w:spacing w:val="-1"/>
        </w:rPr>
        <w:t> </w:t>
      </w:r>
      <w:r>
        <w:rPr/>
        <w:t>be obtained in the larger scope and in the stricter sense.</w:t>
      </w:r>
    </w:p>
    <w:p>
      <w:pPr>
        <w:pStyle w:val="BodyText"/>
        <w:spacing w:line="249" w:lineRule="auto"/>
        <w:ind w:left="353" w:right="200"/>
      </w:pPr>
      <w:r>
        <w:rPr/>
        <w:t>In any case, the determination of the general applicability of assimilation rule has the great theoretical significance. The assimilation structure also has the existence value from the perspective of theoretical economy. Then, the causes of the structural changes can be classified into three categories: regularity or stability, contingency</w:t>
      </w:r>
      <w:r>
        <w:rPr>
          <w:spacing w:val="-4"/>
        </w:rPr>
        <w:t> </w:t>
      </w:r>
      <w:r>
        <w:rPr/>
        <w:t>and</w:t>
      </w:r>
      <w:r>
        <w:rPr>
          <w:spacing w:val="-2"/>
        </w:rPr>
        <w:t> </w:t>
      </w:r>
      <w:r>
        <w:rPr/>
        <w:t>assimilation.</w:t>
      </w:r>
      <w:r>
        <w:rPr>
          <w:spacing w:val="-2"/>
        </w:rPr>
        <w:t> </w:t>
      </w:r>
      <w:r>
        <w:rPr/>
        <w:t>In</w:t>
      </w:r>
      <w:r>
        <w:rPr>
          <w:spacing w:val="-2"/>
        </w:rPr>
        <w:t> </w:t>
      </w:r>
      <w:r>
        <w:rPr/>
        <w:t>the process</w:t>
      </w:r>
      <w:r>
        <w:rPr>
          <w:spacing w:val="-2"/>
        </w:rPr>
        <w:t> </w:t>
      </w:r>
      <w:r>
        <w:rPr/>
        <w:t>of</w:t>
      </w:r>
      <w:r>
        <w:rPr>
          <w:spacing w:val="-2"/>
        </w:rPr>
        <w:t> </w:t>
      </w:r>
      <w:r>
        <w:rPr/>
        <w:t>examining</w:t>
      </w:r>
      <w:r>
        <w:rPr>
          <w:spacing w:val="-1"/>
        </w:rPr>
        <w:t> </w:t>
      </w:r>
      <w:r>
        <w:rPr/>
        <w:t>the structural</w:t>
      </w:r>
      <w:r>
        <w:rPr>
          <w:spacing w:val="-2"/>
        </w:rPr>
        <w:t> </w:t>
      </w:r>
      <w:r>
        <w:rPr/>
        <w:t>evolution</w:t>
      </w:r>
      <w:r>
        <w:rPr>
          <w:spacing w:val="-3"/>
        </w:rPr>
        <w:t> </w:t>
      </w:r>
      <w:r>
        <w:rPr/>
        <w:t>of</w:t>
      </w:r>
      <w:r>
        <w:rPr>
          <w:spacing w:val="-2"/>
        </w:rPr>
        <w:t> </w:t>
      </w:r>
      <w:r>
        <w:rPr/>
        <w:t>specific</w:t>
      </w:r>
      <w:r>
        <w:rPr>
          <w:spacing w:val="-2"/>
        </w:rPr>
        <w:t> </w:t>
      </w:r>
      <w:r>
        <w:rPr/>
        <w:t>objects, if the first two factors are excluded, the assimilation can be attributed to.</w:t>
      </w:r>
    </w:p>
    <w:p>
      <w:pPr>
        <w:pStyle w:val="BodyText"/>
        <w:spacing w:line="249" w:lineRule="auto"/>
        <w:ind w:left="353" w:right="196"/>
      </w:pPr>
      <w:r>
        <w:rPr/>
        <w:t>For any</w:t>
      </w:r>
      <w:r>
        <w:rPr>
          <w:spacing w:val="-1"/>
        </w:rPr>
        <w:t> </w:t>
      </w:r>
      <w:r>
        <w:rPr/>
        <w:t>organizational system unit with the ascertainable limit, assuming that the input is given in</w:t>
      </w:r>
      <w:r>
        <w:rPr>
          <w:spacing w:val="-1"/>
        </w:rPr>
        <w:t> </w:t>
      </w:r>
      <w:r>
        <w:rPr/>
        <w:t>the form of energy</w:t>
      </w:r>
      <w:r>
        <w:rPr>
          <w:spacing w:val="12"/>
        </w:rPr>
        <w:t> </w:t>
      </w:r>
      <w:r>
        <w:rPr/>
        <w:t>function</w:t>
      </w:r>
      <w:r>
        <w:rPr>
          <w:spacing w:val="11"/>
        </w:rPr>
        <w:t> </w:t>
      </w:r>
      <w:r>
        <w:rPr/>
        <w:t>and</w:t>
      </w:r>
      <w:r>
        <w:rPr>
          <w:spacing w:val="14"/>
        </w:rPr>
        <w:t> </w:t>
      </w:r>
      <w:r>
        <w:rPr/>
        <w:t>the</w:t>
      </w:r>
      <w:r>
        <w:rPr>
          <w:spacing w:val="13"/>
        </w:rPr>
        <w:t> </w:t>
      </w:r>
      <w:r>
        <w:rPr/>
        <w:t>output</w:t>
      </w:r>
      <w:r>
        <w:rPr>
          <w:spacing w:val="11"/>
        </w:rPr>
        <w:t> </w:t>
      </w:r>
      <w:r>
        <w:rPr/>
        <w:t>is</w:t>
      </w:r>
      <w:r>
        <w:rPr>
          <w:spacing w:val="10"/>
        </w:rPr>
        <w:t> </w:t>
      </w:r>
      <w:r>
        <w:rPr/>
        <w:t>part</w:t>
      </w:r>
      <w:r>
        <w:rPr>
          <w:spacing w:val="11"/>
        </w:rPr>
        <w:t> </w:t>
      </w:r>
      <w:r>
        <w:rPr/>
        <w:t>of</w:t>
      </w:r>
      <w:r>
        <w:rPr>
          <w:spacing w:val="11"/>
        </w:rPr>
        <w:t> </w:t>
      </w:r>
      <w:r>
        <w:rPr/>
        <w:t>the</w:t>
      </w:r>
      <w:r>
        <w:rPr>
          <w:spacing w:val="13"/>
        </w:rPr>
        <w:t> </w:t>
      </w:r>
      <w:r>
        <w:rPr/>
        <w:t>input,</w:t>
      </w:r>
      <w:r>
        <w:rPr>
          <w:spacing w:val="11"/>
        </w:rPr>
        <w:t> </w:t>
      </w:r>
      <w:r>
        <w:rPr/>
        <w:t>it</w:t>
      </w:r>
      <w:r>
        <w:rPr>
          <w:spacing w:val="15"/>
        </w:rPr>
        <w:t> </w:t>
      </w:r>
      <w:r>
        <w:rPr/>
        <w:t>will</w:t>
      </w:r>
      <w:r>
        <w:rPr>
          <w:spacing w:val="11"/>
        </w:rPr>
        <w:t> </w:t>
      </w:r>
      <w:r>
        <w:rPr/>
        <w:t>be</w:t>
      </w:r>
      <w:r>
        <w:rPr>
          <w:spacing w:val="11"/>
        </w:rPr>
        <w:t> </w:t>
      </w:r>
      <w:r>
        <w:rPr/>
        <w:t>easy</w:t>
      </w:r>
      <w:r>
        <w:rPr>
          <w:spacing w:val="10"/>
        </w:rPr>
        <w:t> </w:t>
      </w:r>
      <w:r>
        <w:rPr/>
        <w:t>to</w:t>
      </w:r>
      <w:r>
        <w:rPr>
          <w:spacing w:val="11"/>
        </w:rPr>
        <w:t> </w:t>
      </w:r>
      <w:r>
        <w:rPr/>
        <w:t>prove</w:t>
      </w:r>
      <w:r>
        <w:rPr>
          <w:spacing w:val="11"/>
        </w:rPr>
        <w:t> </w:t>
      </w:r>
      <w:r>
        <w:rPr/>
        <w:t>that</w:t>
      </w:r>
      <w:r>
        <w:rPr>
          <w:spacing w:val="11"/>
        </w:rPr>
        <w:t> </w:t>
      </w:r>
      <w:r>
        <w:rPr/>
        <w:t>there</w:t>
      </w:r>
      <w:r>
        <w:rPr>
          <w:spacing w:val="11"/>
        </w:rPr>
        <w:t> </w:t>
      </w:r>
      <w:r>
        <w:rPr/>
        <w:t>exists</w:t>
      </w:r>
      <w:r>
        <w:rPr>
          <w:spacing w:val="10"/>
        </w:rPr>
        <w:t> </w:t>
      </w:r>
      <w:r>
        <w:rPr/>
        <w:t>the</w:t>
      </w:r>
      <w:r>
        <w:rPr>
          <w:spacing w:val="11"/>
        </w:rPr>
        <w:t> </w:t>
      </w:r>
      <w:r>
        <w:rPr/>
        <w:t>equivalent</w:t>
      </w:r>
    </w:p>
    <w:p>
      <w:pPr>
        <w:spacing w:after="0" w:line="249" w:lineRule="auto"/>
        <w:sectPr>
          <w:pgSz w:w="10890" w:h="14860"/>
          <w:pgMar w:header="713" w:footer="0" w:top="900" w:bottom="280" w:left="460" w:right="1000"/>
        </w:sectPr>
      </w:pPr>
    </w:p>
    <w:p>
      <w:pPr>
        <w:pStyle w:val="BodyText"/>
        <w:spacing w:before="102"/>
        <w:ind w:firstLine="0"/>
        <w:jc w:val="left"/>
      </w:pPr>
    </w:p>
    <w:p>
      <w:pPr>
        <w:pStyle w:val="BodyText"/>
        <w:spacing w:line="249" w:lineRule="auto" w:before="1"/>
        <w:ind w:left="296" w:right="260" w:firstLine="0"/>
      </w:pPr>
      <w:r>
        <w:rPr/>
        <w:t>unit</w:t>
      </w:r>
      <w:r>
        <w:rPr>
          <w:spacing w:val="-1"/>
        </w:rPr>
        <w:t> </w:t>
      </w:r>
      <w:r>
        <w:rPr/>
        <w:t>negative feedback within the units</w:t>
      </w:r>
      <w:r>
        <w:rPr>
          <w:vertAlign w:val="superscript"/>
        </w:rPr>
        <w:t>[4]</w:t>
      </w:r>
      <w:r>
        <w:rPr>
          <w:spacing w:val="-1"/>
          <w:vertAlign w:val="baseline"/>
        </w:rPr>
        <w:t> </w:t>
      </w:r>
      <w:r>
        <w:rPr>
          <w:vertAlign w:val="baseline"/>
        </w:rPr>
        <w:t>according</w:t>
      </w:r>
      <w:r>
        <w:rPr>
          <w:spacing w:val="-2"/>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equivalent transformation</w:t>
      </w:r>
      <w:r>
        <w:rPr>
          <w:spacing w:val="-2"/>
          <w:vertAlign w:val="baseline"/>
        </w:rPr>
        <w:t> </w:t>
      </w:r>
      <w:r>
        <w:rPr>
          <w:vertAlign w:val="baseline"/>
        </w:rPr>
        <w:t>of</w:t>
      </w:r>
      <w:r>
        <w:rPr>
          <w:spacing w:val="-3"/>
          <w:vertAlign w:val="baseline"/>
        </w:rPr>
        <w:t> </w:t>
      </w:r>
      <w:r>
        <w:rPr>
          <w:vertAlign w:val="baseline"/>
        </w:rPr>
        <w:t>transfer</w:t>
      </w:r>
      <w:r>
        <w:rPr>
          <w:spacing w:val="-1"/>
          <w:vertAlign w:val="baseline"/>
        </w:rPr>
        <w:t> </w:t>
      </w:r>
      <w:r>
        <w:rPr>
          <w:vertAlign w:val="baseline"/>
        </w:rPr>
        <w:t>function.</w:t>
      </w:r>
      <w:r>
        <w:rPr>
          <w:spacing w:val="-1"/>
          <w:vertAlign w:val="baseline"/>
        </w:rPr>
        <w:t> </w:t>
      </w:r>
      <w:r>
        <w:rPr>
          <w:vertAlign w:val="baseline"/>
        </w:rPr>
        <w:t>It not only helps to explain the formation and the early evolution of the original structure of system, but also indicates that the concept of assimilation applies to more self-organization systems.</w:t>
      </w:r>
    </w:p>
    <w:p>
      <w:pPr>
        <w:pStyle w:val="BodyText"/>
        <w:spacing w:before="12"/>
        <w:ind w:firstLine="0"/>
        <w:jc w:val="left"/>
      </w:pPr>
    </w:p>
    <w:p>
      <w:pPr>
        <w:pStyle w:val="Heading1"/>
        <w:numPr>
          <w:ilvl w:val="0"/>
          <w:numId w:val="1"/>
        </w:numPr>
        <w:tabs>
          <w:tab w:pos="495" w:val="left" w:leader="none"/>
        </w:tabs>
        <w:spacing w:line="240" w:lineRule="auto" w:before="0" w:after="0"/>
        <w:ind w:left="495" w:right="0" w:hanging="199"/>
        <w:jc w:val="left"/>
      </w:pPr>
      <w:r>
        <w:rPr/>
        <w:t>The</w:t>
      </w:r>
      <w:r>
        <w:rPr>
          <w:spacing w:val="-6"/>
        </w:rPr>
        <w:t> </w:t>
      </w:r>
      <w:r>
        <w:rPr/>
        <w:t>overview</w:t>
      </w:r>
      <w:r>
        <w:rPr>
          <w:spacing w:val="-3"/>
        </w:rPr>
        <w:t> </w:t>
      </w:r>
      <w:r>
        <w:rPr/>
        <w:t>of</w:t>
      </w:r>
      <w:r>
        <w:rPr>
          <w:spacing w:val="-5"/>
        </w:rPr>
        <w:t> </w:t>
      </w:r>
      <w:r>
        <w:rPr>
          <w:spacing w:val="-2"/>
        </w:rPr>
        <w:t>significance</w:t>
      </w:r>
    </w:p>
    <w:p>
      <w:pPr>
        <w:pStyle w:val="BodyText"/>
        <w:spacing w:before="20"/>
        <w:ind w:firstLine="0"/>
        <w:jc w:val="left"/>
        <w:rPr>
          <w:b/>
        </w:rPr>
      </w:pPr>
    </w:p>
    <w:p>
      <w:pPr>
        <w:pStyle w:val="BodyText"/>
        <w:spacing w:line="249" w:lineRule="auto"/>
        <w:ind w:left="296" w:right="255"/>
      </w:pPr>
      <w:r>
        <w:rPr/>
        <w:t>In view of the broad inclusiveness of system and feedback, it is difficult to give a comprehensive overview to the assimilation rule and the scientific significance of its ideology. Some suggestive ideas have been provided in the following several disciplines, which can stimulate the interest of professional researchers or improve the available scientific theories.</w:t>
      </w:r>
    </w:p>
    <w:p>
      <w:pPr>
        <w:pStyle w:val="BodyText"/>
        <w:spacing w:before="14"/>
        <w:ind w:firstLine="0"/>
        <w:jc w:val="left"/>
      </w:pPr>
    </w:p>
    <w:p>
      <w:pPr>
        <w:pStyle w:val="ListParagraph"/>
        <w:numPr>
          <w:ilvl w:val="1"/>
          <w:numId w:val="1"/>
        </w:numPr>
        <w:tabs>
          <w:tab w:pos="653" w:val="left" w:leader="none"/>
        </w:tabs>
        <w:spacing w:line="240" w:lineRule="auto" w:before="0" w:after="0"/>
        <w:ind w:left="653" w:right="0" w:hanging="357"/>
        <w:jc w:val="left"/>
        <w:rPr>
          <w:i/>
          <w:sz w:val="20"/>
        </w:rPr>
      </w:pPr>
      <w:r>
        <w:rPr>
          <w:i/>
          <w:sz w:val="20"/>
        </w:rPr>
        <w:t>The</w:t>
      </w:r>
      <w:r>
        <w:rPr>
          <w:i/>
          <w:spacing w:val="-5"/>
          <w:sz w:val="20"/>
        </w:rPr>
        <w:t> </w:t>
      </w:r>
      <w:r>
        <w:rPr>
          <w:i/>
          <w:sz w:val="20"/>
        </w:rPr>
        <w:t>extensive</w:t>
      </w:r>
      <w:r>
        <w:rPr>
          <w:i/>
          <w:spacing w:val="-5"/>
          <w:sz w:val="20"/>
        </w:rPr>
        <w:t> </w:t>
      </w:r>
      <w:r>
        <w:rPr>
          <w:i/>
          <w:spacing w:val="-2"/>
          <w:sz w:val="20"/>
        </w:rPr>
        <w:t>biology</w:t>
      </w:r>
    </w:p>
    <w:p>
      <w:pPr>
        <w:pStyle w:val="BodyText"/>
        <w:spacing w:before="20"/>
        <w:ind w:firstLine="0"/>
        <w:jc w:val="left"/>
        <w:rPr>
          <w:i/>
        </w:rPr>
      </w:pPr>
    </w:p>
    <w:p>
      <w:pPr>
        <w:pStyle w:val="BodyText"/>
        <w:spacing w:line="249" w:lineRule="auto" w:before="1"/>
        <w:ind w:left="296" w:right="256"/>
      </w:pPr>
      <w:r>
        <w:rPr/>
        <w:t>As an abstract biological system, no matter the populations or the individuals, the tissues and organs or the cellular genes, the existence of feedback is considered as the common performance. The systematic internal functions in the process of adapting to the environmental changes, especially the changes of external structure and forms, have become the fact which has been widely recognized</w:t>
      </w:r>
      <w:r>
        <w:rPr>
          <w:vertAlign w:val="superscript"/>
        </w:rPr>
        <w:t>[5]</w:t>
      </w:r>
      <w:r>
        <w:rPr>
          <w:vertAlign w:val="baseline"/>
        </w:rPr>
        <w:t>. The proposition of assimilation rule is helpful to seek the more scientific explanations.</w:t>
      </w:r>
    </w:p>
    <w:p>
      <w:pPr>
        <w:pStyle w:val="BodyText"/>
        <w:spacing w:line="249" w:lineRule="auto" w:before="3"/>
        <w:ind w:left="296" w:right="251"/>
      </w:pPr>
      <w:r>
        <w:rPr/>
        <w:t>From the external features of living organisms, it can be directly deduced that once the external resistance factor of input or stimulus quantity as well as the external resistance factor of output or response quantity changes, the internal parameters of this organ will be strengthened and changed through the feedback. For the influence of this change on the external forms and the functional structures of various species and organs,</w:t>
      </w:r>
      <w:r>
        <w:rPr>
          <w:spacing w:val="40"/>
        </w:rPr>
        <w:t> </w:t>
      </w:r>
      <w:r>
        <w:rPr/>
        <w:t>there are two realization methods: the direct method and the indirect method. The direct realization method refers to the strengthening of the individual viability and the genetic advantages. The indirect realization method refers to the changes of the gene frequency of species.</w:t>
      </w:r>
    </w:p>
    <w:p>
      <w:pPr>
        <w:pStyle w:val="BodyText"/>
        <w:spacing w:line="249" w:lineRule="auto" w:before="7"/>
        <w:ind w:left="296" w:right="252"/>
      </w:pPr>
      <w:r>
        <w:rPr/>
        <w:t>In other words, under the pressures of environmental changes and survival competitions, the original forms and the structural parameters of biological organs will be inevitably changed due to the constraints of its function. At the same time, part of</w:t>
      </w:r>
      <w:r>
        <w:rPr>
          <w:spacing w:val="-1"/>
        </w:rPr>
        <w:t> </w:t>
      </w:r>
      <w:r>
        <w:rPr/>
        <w:t>this change can</w:t>
      </w:r>
      <w:r>
        <w:rPr>
          <w:spacing w:val="-1"/>
        </w:rPr>
        <w:t> </w:t>
      </w:r>
      <w:r>
        <w:rPr/>
        <w:t>be preserved in</w:t>
      </w:r>
      <w:r>
        <w:rPr>
          <w:spacing w:val="-1"/>
        </w:rPr>
        <w:t> </w:t>
      </w:r>
      <w:r>
        <w:rPr/>
        <w:t>the form</w:t>
      </w:r>
      <w:r>
        <w:rPr>
          <w:spacing w:val="-4"/>
        </w:rPr>
        <w:t> </w:t>
      </w:r>
      <w:r>
        <w:rPr/>
        <w:t>of</w:t>
      </w:r>
      <w:r>
        <w:rPr>
          <w:spacing w:val="-1"/>
        </w:rPr>
        <w:t> </w:t>
      </w:r>
      <w:r>
        <w:rPr/>
        <w:t>natural (artificial) choice which will be continuously strengthened and expanded.</w:t>
      </w:r>
    </w:p>
    <w:p>
      <w:pPr>
        <w:pStyle w:val="BodyText"/>
        <w:spacing w:line="249" w:lineRule="auto" w:before="3"/>
        <w:ind w:left="296" w:right="256"/>
      </w:pPr>
      <w:r>
        <w:rPr/>
        <w:t>When the examination is conducted in a single cell and the genetic level, it should be noticed that the conditions which constitute the specific environment of input and output not only include the internal conditions of biological systems, but also contain the external natural (physical or chemical) conditions. Therefore, assuming that the changes of these conditions can affect the gene expression and the regulation process through the certain path, the application of assimilation rule will be meaningful in this level. If the survival adaption of different individuals is considered as the self-regulating performance of population gene pool system under the different environment, the controversy between the Darwinism which emphasizes the selection of environment for the natural mutation of species and the Lamarckian which stresses the selection</w:t>
      </w:r>
      <w:r>
        <w:rPr>
          <w:spacing w:val="40"/>
        </w:rPr>
        <w:t> </w:t>
      </w:r>
      <w:r>
        <w:rPr/>
        <w:t>of the adaptive mutation of species for the environment will obtain a common development and mutual promotion research platform due to the proposition of assimilation rule.</w:t>
      </w:r>
    </w:p>
    <w:p>
      <w:pPr>
        <w:pStyle w:val="BodyText"/>
        <w:spacing w:line="249" w:lineRule="auto" w:before="9"/>
        <w:ind w:left="296" w:right="252"/>
      </w:pPr>
      <w:r>
        <w:rPr/>
        <w:t>Assuming that the assimilation process of the whole life system can occur with the multi-level and accelerated form under the disaster environment (the special and changing environment will provide the diverse and rapid internalized methods to promote the generation of new species; the extinction of original species will reserve the space for the expansion of new species). At the same time, the influence of “catastrophe” on the appearance of new species can be reasonably explained according to the internalization </w:t>
      </w:r>
      <w:r>
        <w:rPr>
          <w:spacing w:val="-2"/>
        </w:rPr>
        <w:t>rule.</w:t>
      </w:r>
    </w:p>
    <w:p>
      <w:pPr>
        <w:spacing w:after="0" w:line="249" w:lineRule="auto"/>
        <w:sectPr>
          <w:pgSz w:w="10890" w:h="14860"/>
          <w:pgMar w:header="713" w:footer="0" w:top="900" w:bottom="280" w:left="460" w:right="1000"/>
        </w:sectPr>
      </w:pPr>
    </w:p>
    <w:p>
      <w:pPr>
        <w:pStyle w:val="BodyText"/>
        <w:spacing w:before="103"/>
        <w:ind w:firstLine="0"/>
        <w:jc w:val="left"/>
      </w:pPr>
    </w:p>
    <w:p>
      <w:pPr>
        <w:pStyle w:val="BodyText"/>
        <w:spacing w:line="249" w:lineRule="auto"/>
        <w:ind w:left="353" w:right="195"/>
      </w:pPr>
      <w:r>
        <w:rPr/>
        <w:t>In short, the various theoretical basis of the formation and the development of species</w:t>
      </w:r>
      <w:r>
        <w:rPr>
          <w:vertAlign w:val="superscript"/>
        </w:rPr>
        <w:t>[6][7]</w:t>
      </w:r>
      <w:r>
        <w:rPr>
          <w:vertAlign w:val="baseline"/>
        </w:rPr>
        <w:t> will obtain the new scientific orientation due to the proposition of assimilation rule. The whole biological basis can also penetrate into the evolutionary process of life with various assimilation methods through identifying the changes of external environmental factors. Then it will be more mature and complete.</w:t>
      </w:r>
    </w:p>
    <w:p>
      <w:pPr>
        <w:pStyle w:val="BodyText"/>
        <w:spacing w:before="13"/>
        <w:ind w:firstLine="0"/>
        <w:jc w:val="left"/>
      </w:pPr>
    </w:p>
    <w:p>
      <w:pPr>
        <w:pStyle w:val="ListParagraph"/>
        <w:numPr>
          <w:ilvl w:val="1"/>
          <w:numId w:val="1"/>
        </w:numPr>
        <w:tabs>
          <w:tab w:pos="710" w:val="left" w:leader="none"/>
        </w:tabs>
        <w:spacing w:line="240" w:lineRule="auto" w:before="0" w:after="0"/>
        <w:ind w:left="710" w:right="0" w:hanging="357"/>
        <w:jc w:val="left"/>
        <w:rPr>
          <w:i/>
          <w:sz w:val="20"/>
        </w:rPr>
      </w:pPr>
      <w:r>
        <w:rPr>
          <w:i/>
          <w:sz w:val="20"/>
        </w:rPr>
        <w:t>The</w:t>
      </w:r>
      <w:r>
        <w:rPr>
          <w:i/>
          <w:spacing w:val="-4"/>
          <w:sz w:val="20"/>
        </w:rPr>
        <w:t> </w:t>
      </w:r>
      <w:r>
        <w:rPr>
          <w:i/>
          <w:sz w:val="20"/>
        </w:rPr>
        <w:t>genetic</w:t>
      </w:r>
      <w:r>
        <w:rPr>
          <w:i/>
          <w:spacing w:val="-4"/>
          <w:sz w:val="20"/>
        </w:rPr>
        <w:t> </w:t>
      </w:r>
      <w:r>
        <w:rPr>
          <w:i/>
          <w:spacing w:val="-2"/>
          <w:sz w:val="20"/>
        </w:rPr>
        <w:t>epistemology</w:t>
      </w:r>
    </w:p>
    <w:p>
      <w:pPr>
        <w:pStyle w:val="BodyText"/>
        <w:spacing w:before="20"/>
        <w:ind w:firstLine="0"/>
        <w:jc w:val="left"/>
        <w:rPr>
          <w:i/>
        </w:rPr>
      </w:pPr>
    </w:p>
    <w:p>
      <w:pPr>
        <w:pStyle w:val="BodyText"/>
        <w:spacing w:line="249" w:lineRule="auto"/>
        <w:ind w:left="353" w:right="200"/>
      </w:pPr>
      <w:r>
        <w:rPr/>
        <w:t>Obviously, the systematic structures of brain and nervous organs have determined the biological basis of cognitive function. The occurrence of understanding can be attributed to the results of the phenomenon that this system changes the information with the external physical world so as to serve the activity targets of subjects. The information in physical world constitutes the input of cognitive system, and the brain will produce some decision-making information which can affect the behaviors of subjects in order to constitute</w:t>
      </w:r>
      <w:r>
        <w:rPr>
          <w:spacing w:val="40"/>
        </w:rPr>
        <w:t> </w:t>
      </w:r>
      <w:r>
        <w:rPr/>
        <w:t>the output of cognitive system. The interaction results between the behaviors of subjects and the certain environment can also constitute the feedback of physical world on the cognitive system. The proposition of assimilation rule has further supported the views of “genetic epistemology” proposed by Piaget</w:t>
      </w:r>
      <w:r>
        <w:rPr>
          <w:vertAlign w:val="superscript"/>
        </w:rPr>
        <w:t>[6]</w:t>
      </w:r>
      <w:r>
        <w:rPr>
          <w:vertAlign w:val="baseline"/>
        </w:rPr>
        <w:t>.</w:t>
      </w:r>
    </w:p>
    <w:p>
      <w:pPr>
        <w:pStyle w:val="BodyText"/>
        <w:spacing w:line="249" w:lineRule="auto" w:before="7"/>
        <w:ind w:left="353" w:right="203"/>
      </w:pPr>
      <w:r>
        <w:rPr/>
        <w:t>If it is confirmed that there exists the feedback contact of nerve organs between the input of receiving organs and the output of implementation organs which are uniformly controlled by the brain, according to the assimilation rule it will be easy to infer that---</w:t>
      </w:r>
    </w:p>
    <w:p>
      <w:pPr>
        <w:pStyle w:val="BodyText"/>
        <w:spacing w:line="249" w:lineRule="auto" w:before="3"/>
        <w:ind w:left="353" w:right="194"/>
      </w:pPr>
      <w:r>
        <w:rPr/>
        <w:t>The brain and the parameters which dominate the nerve organs and tissues will inevitably have the corresponding internal assimilation changes with the changes of the external (environmental conditions) parameters of input and output. Such changes can not only obtain the adaptive advantages, but also indirectly affect the environment. This indirect influence has provided the external conditions for the re-occurrence of internalization process. Therefore, the organizational structure of cognitive organs will have the tendentious changes with the deepening of specific cognitive processes, which can support the enhancement of specific </w:t>
      </w:r>
      <w:r>
        <w:rPr>
          <w:spacing w:val="-2"/>
        </w:rPr>
        <w:t>functions.</w:t>
      </w:r>
    </w:p>
    <w:p>
      <w:pPr>
        <w:pStyle w:val="BodyText"/>
        <w:spacing w:line="249" w:lineRule="auto" w:before="6"/>
        <w:ind w:left="353" w:right="201"/>
      </w:pPr>
      <w:r>
        <w:rPr/>
        <w:t>Further more, the question that how the “mathematics- logic” cognitive ability occurs will explain the</w:t>
      </w:r>
      <w:r>
        <w:rPr>
          <w:spacing w:val="40"/>
        </w:rPr>
        <w:t> </w:t>
      </w:r>
      <w:r>
        <w:rPr/>
        <w:t>views of Piaget: The results of “reflexive abstraction” activities when the brain assists and coordinates the main system to complete the various target behaviors.</w:t>
      </w:r>
    </w:p>
    <w:p>
      <w:pPr>
        <w:pStyle w:val="BodyText"/>
        <w:spacing w:line="249" w:lineRule="auto" w:before="3"/>
        <w:ind w:left="353" w:right="196"/>
      </w:pPr>
      <w:r>
        <w:rPr/>
        <w:t>The</w:t>
      </w:r>
      <w:r>
        <w:rPr>
          <w:spacing w:val="-2"/>
        </w:rPr>
        <w:t> </w:t>
      </w:r>
      <w:r>
        <w:rPr/>
        <w:t>“reflexive</w:t>
      </w:r>
      <w:r>
        <w:rPr>
          <w:spacing w:val="-2"/>
        </w:rPr>
        <w:t> </w:t>
      </w:r>
      <w:r>
        <w:rPr/>
        <w:t>abstraction”</w:t>
      </w:r>
      <w:r>
        <w:rPr>
          <w:spacing w:val="-2"/>
        </w:rPr>
        <w:t> </w:t>
      </w:r>
      <w:r>
        <w:rPr/>
        <w:t>is originated from</w:t>
      </w:r>
      <w:r>
        <w:rPr>
          <w:spacing w:val="-3"/>
        </w:rPr>
        <w:t> </w:t>
      </w:r>
      <w:r>
        <w:rPr/>
        <w:t>the original self-awareness</w:t>
      </w:r>
      <w:r>
        <w:rPr>
          <w:spacing w:val="-2"/>
        </w:rPr>
        <w:t> </w:t>
      </w:r>
      <w:r>
        <w:rPr/>
        <w:t>activities</w:t>
      </w:r>
      <w:r>
        <w:rPr>
          <w:spacing w:val="-1"/>
        </w:rPr>
        <w:t> </w:t>
      </w:r>
      <w:r>
        <w:rPr/>
        <w:t>of</w:t>
      </w:r>
      <w:r>
        <w:rPr>
          <w:spacing w:val="-4"/>
        </w:rPr>
        <w:t> </w:t>
      </w:r>
      <w:r>
        <w:rPr/>
        <w:t>brain.</w:t>
      </w:r>
      <w:r>
        <w:rPr>
          <w:spacing w:val="-2"/>
        </w:rPr>
        <w:t> </w:t>
      </w:r>
      <w:r>
        <w:rPr/>
        <w:t>Then,</w:t>
      </w:r>
      <w:r>
        <w:rPr>
          <w:spacing w:val="-2"/>
        </w:rPr>
        <w:t> </w:t>
      </w:r>
      <w:r>
        <w:rPr/>
        <w:t>the</w:t>
      </w:r>
      <w:r>
        <w:rPr>
          <w:spacing w:val="-2"/>
        </w:rPr>
        <w:t> </w:t>
      </w:r>
      <w:r>
        <w:rPr/>
        <w:t>brain can look at the contact between its subject and the environment from</w:t>
      </w:r>
      <w:r>
        <w:rPr>
          <w:spacing w:val="-1"/>
        </w:rPr>
        <w:t> </w:t>
      </w:r>
      <w:r>
        <w:rPr/>
        <w:t>the perspective of a third party. Through observing the behavior processes of different subjects and trying to improve their own behaviors, the information scope accepted and stored by brain has been continuously expanded. The successful employment of subject activities for these information as well as the increase of information from the environmental feedback</w:t>
      </w:r>
      <w:r>
        <w:rPr>
          <w:spacing w:val="-2"/>
        </w:rPr>
        <w:t> </w:t>
      </w:r>
      <w:r>
        <w:rPr/>
        <w:t>can</w:t>
      </w:r>
      <w:r>
        <w:rPr>
          <w:spacing w:val="-2"/>
        </w:rPr>
        <w:t> </w:t>
      </w:r>
      <w:r>
        <w:rPr/>
        <w:t>inevitably</w:t>
      </w:r>
      <w:r>
        <w:rPr>
          <w:spacing w:val="-5"/>
        </w:rPr>
        <w:t> </w:t>
      </w:r>
      <w:r>
        <w:rPr/>
        <w:t>promote the original “execution-</w:t>
      </w:r>
      <w:r>
        <w:rPr>
          <w:spacing w:val="-2"/>
        </w:rPr>
        <w:t> </w:t>
      </w:r>
      <w:r>
        <w:rPr/>
        <w:t>feedback” function</w:t>
      </w:r>
      <w:r>
        <w:rPr>
          <w:spacing w:val="-2"/>
        </w:rPr>
        <w:t> </w:t>
      </w:r>
      <w:r>
        <w:rPr/>
        <w:t>of</w:t>
      </w:r>
      <w:r>
        <w:rPr>
          <w:spacing w:val="-2"/>
        </w:rPr>
        <w:t> </w:t>
      </w:r>
      <w:r>
        <w:rPr/>
        <w:t>brain</w:t>
      </w:r>
      <w:r>
        <w:rPr>
          <w:spacing w:val="-2"/>
        </w:rPr>
        <w:t> </w:t>
      </w:r>
      <w:r>
        <w:rPr/>
        <w:t>and</w:t>
      </w:r>
      <w:r>
        <w:rPr>
          <w:spacing w:val="-1"/>
        </w:rPr>
        <w:t> </w:t>
      </w:r>
      <w:r>
        <w:rPr/>
        <w:t>the bearing</w:t>
      </w:r>
      <w:r>
        <w:rPr>
          <w:spacing w:val="-2"/>
        </w:rPr>
        <w:t> </w:t>
      </w:r>
      <w:r>
        <w:rPr/>
        <w:t>structure to become much stronger and more complex according to the assimilation rule.</w:t>
      </w:r>
    </w:p>
    <w:p>
      <w:pPr>
        <w:pStyle w:val="BodyText"/>
        <w:spacing w:line="249" w:lineRule="auto" w:before="6"/>
        <w:ind w:left="353" w:right="194"/>
      </w:pPr>
      <w:r>
        <w:rPr/>
        <w:t>Through the expansion and the re-usage of new assimilation functions, the “schema” relation characteristic information which involves with the consistency of the different behavior processes and the difference of the same behavior processes will naturally have a greater probability to stay at the memory structures of brain. Then, it will be discovered by the self-awareness. As the inherent linkages and the conversion mode of these characteristic information are of great significance for the social and material communication demands between the subjects and the environmental changes of subject behaviors, so they can be noticed by the self- reinforcement which will become the new</w:t>
      </w:r>
      <w:r>
        <w:rPr>
          <w:spacing w:val="-2"/>
        </w:rPr>
        <w:t> </w:t>
      </w:r>
      <w:r>
        <w:rPr/>
        <w:t>aids of</w:t>
      </w:r>
      <w:r>
        <w:rPr>
          <w:spacing w:val="-2"/>
        </w:rPr>
        <w:t> </w:t>
      </w:r>
      <w:r>
        <w:rPr/>
        <w:t>subject activities. The unceasing</w:t>
      </w:r>
      <w:r>
        <w:rPr>
          <w:spacing w:val="-1"/>
        </w:rPr>
        <w:t> </w:t>
      </w:r>
      <w:r>
        <w:rPr/>
        <w:t>use of</w:t>
      </w:r>
      <w:r>
        <w:rPr>
          <w:spacing w:val="-1"/>
        </w:rPr>
        <w:t> </w:t>
      </w:r>
      <w:r>
        <w:rPr/>
        <w:t>this new</w:t>
      </w:r>
      <w:r>
        <w:rPr>
          <w:spacing w:val="-2"/>
        </w:rPr>
        <w:t> </w:t>
      </w:r>
      <w:r>
        <w:rPr/>
        <w:t>tool as well as</w:t>
      </w:r>
      <w:r>
        <w:rPr>
          <w:spacing w:val="-1"/>
        </w:rPr>
        <w:t> </w:t>
      </w:r>
      <w:r>
        <w:rPr/>
        <w:t>the assimilation</w:t>
      </w:r>
      <w:r>
        <w:rPr>
          <w:spacing w:val="-1"/>
        </w:rPr>
        <w:t> </w:t>
      </w:r>
      <w:r>
        <w:rPr/>
        <w:t>process</w:t>
      </w:r>
      <w:r>
        <w:rPr>
          <w:spacing w:val="-1"/>
        </w:rPr>
        <w:t> </w:t>
      </w:r>
      <w:r>
        <w:rPr/>
        <w:t>of</w:t>
      </w:r>
      <w:r>
        <w:rPr>
          <w:spacing w:val="-1"/>
        </w:rPr>
        <w:t> </w:t>
      </w:r>
      <w:r>
        <w:rPr/>
        <w:t>brain</w:t>
      </w:r>
      <w:r>
        <w:rPr>
          <w:spacing w:val="-2"/>
        </w:rPr>
        <w:t> </w:t>
      </w:r>
      <w:r>
        <w:rPr/>
        <w:t>is</w:t>
      </w:r>
      <w:r>
        <w:rPr>
          <w:spacing w:val="-1"/>
        </w:rPr>
        <w:t> </w:t>
      </w:r>
      <w:r>
        <w:rPr/>
        <w:t>the</w:t>
      </w:r>
      <w:r>
        <w:rPr>
          <w:spacing w:val="-1"/>
        </w:rPr>
        <w:t> </w:t>
      </w:r>
      <w:r>
        <w:rPr/>
        <w:t>basis</w:t>
      </w:r>
      <w:r>
        <w:rPr>
          <w:spacing w:val="-1"/>
        </w:rPr>
        <w:t> </w:t>
      </w:r>
      <w:r>
        <w:rPr/>
        <w:t>of</w:t>
      </w:r>
      <w:r>
        <w:rPr>
          <w:spacing w:val="-3"/>
        </w:rPr>
        <w:t> </w:t>
      </w:r>
      <w:r>
        <w:rPr/>
        <w:t>the</w:t>
      </w:r>
      <w:r>
        <w:rPr>
          <w:spacing w:val="-1"/>
        </w:rPr>
        <w:t> </w:t>
      </w:r>
      <w:r>
        <w:rPr/>
        <w:t>occurrence</w:t>
      </w:r>
      <w:r>
        <w:rPr>
          <w:spacing w:val="-1"/>
        </w:rPr>
        <w:t> </w:t>
      </w:r>
      <w:r>
        <w:rPr/>
        <w:t>and</w:t>
      </w:r>
      <w:r>
        <w:rPr>
          <w:spacing w:val="-1"/>
        </w:rPr>
        <w:t> </w:t>
      </w:r>
      <w:r>
        <w:rPr/>
        <w:t>the</w:t>
      </w:r>
      <w:r>
        <w:rPr>
          <w:spacing w:val="-1"/>
        </w:rPr>
        <w:t> </w:t>
      </w:r>
      <w:r>
        <w:rPr/>
        <w:t>development</w:t>
      </w:r>
      <w:r>
        <w:rPr>
          <w:spacing w:val="-1"/>
        </w:rPr>
        <w:t> </w:t>
      </w:r>
      <w:r>
        <w:rPr/>
        <w:t>of “mathematics-</w:t>
      </w:r>
      <w:r>
        <w:rPr>
          <w:spacing w:val="-3"/>
        </w:rPr>
        <w:t> </w:t>
      </w:r>
      <w:r>
        <w:rPr/>
        <w:t>logic” ability. And the combination of these “inherent linkages and conversion mode of characteristic information” and the imagination (the subject activities or the psychological demands in social interaction can be met) may be the basis to produce the artistic ability.</w:t>
      </w:r>
    </w:p>
    <w:p>
      <w:pPr>
        <w:spacing w:after="0" w:line="249" w:lineRule="auto"/>
        <w:sectPr>
          <w:pgSz w:w="10890" w:h="14860"/>
          <w:pgMar w:header="713" w:footer="0" w:top="900" w:bottom="280" w:left="460" w:right="1000"/>
        </w:sectPr>
      </w:pPr>
    </w:p>
    <w:p>
      <w:pPr>
        <w:pStyle w:val="BodyText"/>
        <w:spacing w:before="102"/>
        <w:ind w:firstLine="0"/>
        <w:jc w:val="left"/>
      </w:pPr>
    </w:p>
    <w:p>
      <w:pPr>
        <w:pStyle w:val="BodyText"/>
        <w:spacing w:line="249" w:lineRule="auto" w:before="1"/>
        <w:ind w:left="296" w:right="259"/>
      </w:pPr>
      <w:r>
        <w:rPr/>
        <w:t>From the assimilation ideology, the three behavior basis of animals (instinct, learning ability and intelligence) can be classified as follows:</w:t>
      </w:r>
    </w:p>
    <w:p>
      <w:pPr>
        <w:pStyle w:val="BodyText"/>
        <w:spacing w:line="249" w:lineRule="auto" w:before="1"/>
        <w:ind w:left="297" w:right="252"/>
      </w:pPr>
      <w:r>
        <w:rPr/>
        <w:t>Instinct--- it refers to the functional display of biological genetic structure. The assimilation process can be directly finished through the intervention of specific environmental information and the single tendentious assimilation structure can be formed.</w:t>
      </w:r>
    </w:p>
    <w:p>
      <w:pPr>
        <w:pStyle w:val="BodyText"/>
        <w:spacing w:line="249" w:lineRule="auto" w:before="3"/>
        <w:ind w:left="297" w:right="250"/>
      </w:pPr>
      <w:r>
        <w:rPr/>
        <w:t>Learning ability--- it refers to the functional integrated display of instinct structure. The assimilation</w:t>
      </w:r>
      <w:r>
        <w:rPr>
          <w:spacing w:val="40"/>
        </w:rPr>
        <w:t> </w:t>
      </w:r>
      <w:r>
        <w:rPr/>
        <w:t>process can be completed through the intervention of the information in different behavior processes</w:t>
      </w:r>
      <w:r>
        <w:rPr>
          <w:spacing w:val="40"/>
        </w:rPr>
        <w:t> </w:t>
      </w:r>
      <w:r>
        <w:rPr/>
        <w:t>(including the simulation process) and the assimilation structure with certain determinate selectivity can be </w:t>
      </w:r>
      <w:r>
        <w:rPr>
          <w:spacing w:val="-2"/>
        </w:rPr>
        <w:t>formed.</w:t>
      </w:r>
    </w:p>
    <w:p>
      <w:pPr>
        <w:pStyle w:val="BodyText"/>
        <w:spacing w:line="249" w:lineRule="auto" w:before="3"/>
        <w:ind w:left="297" w:right="258"/>
      </w:pPr>
      <w:r>
        <w:rPr/>
        <w:t>Intelligence--- it refers to the functional reorganization display of learning structure in new environment. The assimilation process can be completed through the comprehensive intervention of new information and</w:t>
      </w:r>
      <w:r>
        <w:rPr>
          <w:spacing w:val="40"/>
        </w:rPr>
        <w:t> </w:t>
      </w:r>
      <w:r>
        <w:rPr/>
        <w:t>the assimilation structure with partial new selectivity can be formed.</w:t>
      </w:r>
    </w:p>
    <w:p>
      <w:pPr>
        <w:pStyle w:val="BodyText"/>
        <w:spacing w:line="249" w:lineRule="auto" w:before="3"/>
        <w:ind w:left="296" w:right="256" w:firstLine="238"/>
      </w:pPr>
      <w:r>
        <w:rPr/>
        <w:t>If the basis of intelligence activities can be divided into the discovery assimilation method (the role of the changes of external parameters has been cognized) and the invention assimilation method (the structure of assimilation factors has been reconstructed), the long-standing controversy about the brain and the computer difference</w:t>
      </w:r>
      <w:r>
        <w:rPr>
          <w:vertAlign w:val="superscript"/>
        </w:rPr>
        <w:t>[8]</w:t>
      </w:r>
      <w:r>
        <w:rPr>
          <w:vertAlign w:val="baseline"/>
        </w:rPr>
        <w:t> can be simply divided into: the former assimilation is independently and comprehensively completed (function and structure); the later one is passively and partially finished (function).</w:t>
      </w:r>
    </w:p>
    <w:p>
      <w:pPr>
        <w:pStyle w:val="BodyText"/>
        <w:spacing w:before="14"/>
        <w:ind w:firstLine="0"/>
        <w:jc w:val="left"/>
      </w:pPr>
    </w:p>
    <w:p>
      <w:pPr>
        <w:pStyle w:val="ListParagraph"/>
        <w:numPr>
          <w:ilvl w:val="1"/>
          <w:numId w:val="1"/>
        </w:numPr>
        <w:tabs>
          <w:tab w:pos="653" w:val="left" w:leader="none"/>
        </w:tabs>
        <w:spacing w:line="240" w:lineRule="auto" w:before="0" w:after="0"/>
        <w:ind w:left="653" w:right="0" w:hanging="357"/>
        <w:jc w:val="left"/>
        <w:rPr>
          <w:i/>
          <w:sz w:val="20"/>
        </w:rPr>
      </w:pPr>
      <w:r>
        <w:rPr>
          <w:i/>
          <w:sz w:val="20"/>
        </w:rPr>
        <w:t>The</w:t>
      </w:r>
      <w:r>
        <w:rPr>
          <w:i/>
          <w:spacing w:val="-4"/>
          <w:sz w:val="20"/>
        </w:rPr>
        <w:t> </w:t>
      </w:r>
      <w:r>
        <w:rPr>
          <w:i/>
          <w:sz w:val="20"/>
        </w:rPr>
        <w:t>social</w:t>
      </w:r>
      <w:r>
        <w:rPr>
          <w:i/>
          <w:spacing w:val="-3"/>
          <w:sz w:val="20"/>
        </w:rPr>
        <w:t> </w:t>
      </w:r>
      <w:r>
        <w:rPr>
          <w:i/>
          <w:spacing w:val="-2"/>
          <w:sz w:val="20"/>
        </w:rPr>
        <w:t>histology</w:t>
      </w:r>
    </w:p>
    <w:p>
      <w:pPr>
        <w:pStyle w:val="BodyText"/>
        <w:spacing w:before="20"/>
        <w:ind w:firstLine="0"/>
        <w:jc w:val="left"/>
        <w:rPr>
          <w:i/>
        </w:rPr>
      </w:pPr>
    </w:p>
    <w:p>
      <w:pPr>
        <w:pStyle w:val="BodyText"/>
        <w:spacing w:line="249" w:lineRule="auto"/>
        <w:ind w:left="296" w:right="260"/>
      </w:pPr>
      <w:r>
        <w:rPr/>
        <w:t>For various social organization systems, the adjustment objects of assimilation rule are wide. They are intersected with each other, which are the components of environment. The following general description of the logical relationship of assimilation process is expected to complement the existing theoretical basis.</w:t>
      </w:r>
    </w:p>
    <w:p>
      <w:pPr>
        <w:pStyle w:val="BodyText"/>
        <w:spacing w:line="249" w:lineRule="auto" w:before="3"/>
        <w:ind w:left="296" w:right="251"/>
      </w:pPr>
      <w:r>
        <w:rPr/>
        <w:t>The formation and the development of systematic organizational system have complied with the principle</w:t>
      </w:r>
      <w:r>
        <w:rPr>
          <w:spacing w:val="40"/>
        </w:rPr>
        <w:t> </w:t>
      </w:r>
      <w:r>
        <w:rPr/>
        <w:t>of the maximum output effectiveness and the minimum input cost. The suffered constraints of this</w:t>
      </w:r>
      <w:r>
        <w:rPr>
          <w:spacing w:val="80"/>
        </w:rPr>
        <w:t> </w:t>
      </w:r>
      <w:r>
        <w:rPr/>
        <w:t>requirement are not only from the general environment, but also from the “background field” decided by the demand pattern: the various members within</w:t>
      </w:r>
      <w:r>
        <w:rPr>
          <w:spacing w:val="-1"/>
        </w:rPr>
        <w:t> </w:t>
      </w:r>
      <w:r>
        <w:rPr/>
        <w:t>the system</w:t>
      </w:r>
      <w:r>
        <w:rPr>
          <w:spacing w:val="-1"/>
        </w:rPr>
        <w:t> </w:t>
      </w:r>
      <w:r>
        <w:rPr/>
        <w:t>or beyond the system</w:t>
      </w:r>
      <w:r>
        <w:rPr>
          <w:spacing w:val="-1"/>
        </w:rPr>
        <w:t> </w:t>
      </w:r>
      <w:r>
        <w:rPr/>
        <w:t>have shared the system</w:t>
      </w:r>
      <w:r>
        <w:rPr>
          <w:spacing w:val="-1"/>
        </w:rPr>
        <w:t> </w:t>
      </w:r>
      <w:r>
        <w:rPr/>
        <w:t>efficacy with different ways and in different degrees and they have to pay the cost, which determines this background field deposit.</w:t>
      </w:r>
    </w:p>
    <w:p>
      <w:pPr>
        <w:pStyle w:val="BodyText"/>
        <w:spacing w:line="249" w:lineRule="auto" w:before="5"/>
        <w:ind w:left="296" w:right="258"/>
      </w:pPr>
      <w:r>
        <w:rPr/>
        <w:t>The</w:t>
      </w:r>
      <w:r>
        <w:rPr>
          <w:spacing w:val="-3"/>
        </w:rPr>
        <w:t> </w:t>
      </w:r>
      <w:r>
        <w:rPr/>
        <w:t>average sharing</w:t>
      </w:r>
      <w:r>
        <w:rPr>
          <w:spacing w:val="-3"/>
        </w:rPr>
        <w:t> </w:t>
      </w:r>
      <w:r>
        <w:rPr/>
        <w:t>payment</w:t>
      </w:r>
      <w:r>
        <w:rPr>
          <w:spacing w:val="-1"/>
        </w:rPr>
        <w:t> </w:t>
      </w:r>
      <w:r>
        <w:rPr/>
        <w:t>ratio</w:t>
      </w:r>
      <w:r>
        <w:rPr>
          <w:spacing w:val="-3"/>
        </w:rPr>
        <w:t> </w:t>
      </w:r>
      <w:r>
        <w:rPr/>
        <w:t>and</w:t>
      </w:r>
      <w:r>
        <w:rPr>
          <w:spacing w:val="-3"/>
        </w:rPr>
        <w:t> </w:t>
      </w:r>
      <w:r>
        <w:rPr/>
        <w:t>the weights</w:t>
      </w:r>
      <w:r>
        <w:rPr>
          <w:spacing w:val="-3"/>
        </w:rPr>
        <w:t> </w:t>
      </w:r>
      <w:r>
        <w:rPr/>
        <w:t>of</w:t>
      </w:r>
      <w:r>
        <w:rPr>
          <w:spacing w:val="-3"/>
        </w:rPr>
        <w:t> </w:t>
      </w:r>
      <w:r>
        <w:rPr/>
        <w:t>different</w:t>
      </w:r>
      <w:r>
        <w:rPr>
          <w:spacing w:val="-3"/>
        </w:rPr>
        <w:t> </w:t>
      </w:r>
      <w:r>
        <w:rPr/>
        <w:t>subsystems</w:t>
      </w:r>
      <w:r>
        <w:rPr>
          <w:spacing w:val="-4"/>
        </w:rPr>
        <w:t> </w:t>
      </w:r>
      <w:r>
        <w:rPr/>
        <w:t>(up</w:t>
      </w:r>
      <w:r>
        <w:rPr>
          <w:spacing w:val="-3"/>
        </w:rPr>
        <w:t> </w:t>
      </w:r>
      <w:r>
        <w:rPr/>
        <w:t>to</w:t>
      </w:r>
      <w:r>
        <w:rPr>
          <w:spacing w:val="-1"/>
        </w:rPr>
        <w:t> </w:t>
      </w:r>
      <w:r>
        <w:rPr/>
        <w:t>the specific</w:t>
      </w:r>
      <w:r>
        <w:rPr>
          <w:spacing w:val="-3"/>
        </w:rPr>
        <w:t> </w:t>
      </w:r>
      <w:r>
        <w:rPr/>
        <w:t>individual)</w:t>
      </w:r>
      <w:r>
        <w:rPr>
          <w:spacing w:val="-3"/>
        </w:rPr>
        <w:t> </w:t>
      </w:r>
      <w:r>
        <w:rPr/>
        <w:t>in this average value have been considered as the parameters to determine the background field. The changes of these parameters will be inevitably reduced to the changes of external parameters.</w:t>
      </w:r>
    </w:p>
    <w:p>
      <w:pPr>
        <w:pStyle w:val="BodyText"/>
        <w:spacing w:line="249" w:lineRule="auto" w:before="3"/>
        <w:ind w:left="296" w:right="254"/>
      </w:pPr>
      <w:r>
        <w:rPr/>
        <w:t>If the changes of external parameters are beyond the adjustment scope of original system functions, the assimilation of the alteration of system structure will start. At this time, no matter the changes of the sharing demands of some members or the changes of general environment, both of them can make the system</w:t>
      </w:r>
      <w:r>
        <w:rPr>
          <w:spacing w:val="40"/>
        </w:rPr>
        <w:t> </w:t>
      </w:r>
      <w:r>
        <w:rPr/>
        <w:t>structure face the shock pressure: the changed income pressure (= efficiency- cost) comes from the environment and the changed sharing payment ratio pressure is from the system. If these pressures are not released,</w:t>
      </w:r>
      <w:r>
        <w:rPr>
          <w:spacing w:val="-2"/>
        </w:rPr>
        <w:t> </w:t>
      </w:r>
      <w:r>
        <w:rPr/>
        <w:t>they</w:t>
      </w:r>
      <w:r>
        <w:rPr>
          <w:spacing w:val="-3"/>
        </w:rPr>
        <w:t> </w:t>
      </w:r>
      <w:r>
        <w:rPr/>
        <w:t>will</w:t>
      </w:r>
      <w:r>
        <w:rPr>
          <w:spacing w:val="-2"/>
        </w:rPr>
        <w:t> </w:t>
      </w:r>
      <w:r>
        <w:rPr/>
        <w:t>be</w:t>
      </w:r>
      <w:r>
        <w:rPr>
          <w:spacing w:val="-2"/>
        </w:rPr>
        <w:t> </w:t>
      </w:r>
      <w:r>
        <w:rPr/>
        <w:t>accumulated</w:t>
      </w:r>
      <w:r>
        <w:rPr>
          <w:spacing w:val="-1"/>
        </w:rPr>
        <w:t> </w:t>
      </w:r>
      <w:r>
        <w:rPr/>
        <w:t>to</w:t>
      </w:r>
      <w:r>
        <w:rPr>
          <w:spacing w:val="-2"/>
        </w:rPr>
        <w:t> </w:t>
      </w:r>
      <w:r>
        <w:rPr/>
        <w:t>a</w:t>
      </w:r>
      <w:r>
        <w:rPr>
          <w:spacing w:val="-2"/>
        </w:rPr>
        <w:t> </w:t>
      </w:r>
      <w:r>
        <w:rPr/>
        <w:t>force which</w:t>
      </w:r>
      <w:r>
        <w:rPr>
          <w:spacing w:val="-3"/>
        </w:rPr>
        <w:t> </w:t>
      </w:r>
      <w:r>
        <w:rPr/>
        <w:t>can</w:t>
      </w:r>
      <w:r>
        <w:rPr>
          <w:spacing w:val="-3"/>
        </w:rPr>
        <w:t> </w:t>
      </w:r>
      <w:r>
        <w:rPr/>
        <w:t>destroy</w:t>
      </w:r>
      <w:r>
        <w:rPr>
          <w:spacing w:val="-6"/>
        </w:rPr>
        <w:t> </w:t>
      </w:r>
      <w:r>
        <w:rPr/>
        <w:t>the</w:t>
      </w:r>
      <w:r>
        <w:rPr>
          <w:spacing w:val="-2"/>
        </w:rPr>
        <w:t> </w:t>
      </w:r>
      <w:r>
        <w:rPr/>
        <w:t>system</w:t>
      </w:r>
      <w:r>
        <w:rPr>
          <w:spacing w:val="-4"/>
        </w:rPr>
        <w:t> </w:t>
      </w:r>
      <w:r>
        <w:rPr/>
        <w:t>structure.</w:t>
      </w:r>
      <w:r>
        <w:rPr>
          <w:spacing w:val="-2"/>
        </w:rPr>
        <w:t> </w:t>
      </w:r>
      <w:r>
        <w:rPr/>
        <w:t>Then, the</w:t>
      </w:r>
      <w:r>
        <w:rPr>
          <w:spacing w:val="-2"/>
        </w:rPr>
        <w:t> </w:t>
      </w:r>
      <w:r>
        <w:rPr/>
        <w:t>communication rule between</w:t>
      </w:r>
      <w:r>
        <w:rPr>
          <w:spacing w:val="-1"/>
        </w:rPr>
        <w:t> </w:t>
      </w:r>
      <w:r>
        <w:rPr/>
        <w:t>the members or the different systems will be spontaneously</w:t>
      </w:r>
      <w:r>
        <w:rPr>
          <w:spacing w:val="-3"/>
        </w:rPr>
        <w:t> </w:t>
      </w:r>
      <w:r>
        <w:rPr/>
        <w:t>changed and the vicious competition development will be appeared.</w:t>
      </w:r>
    </w:p>
    <w:p>
      <w:pPr>
        <w:pStyle w:val="BodyText"/>
        <w:spacing w:line="249" w:lineRule="auto" w:before="8"/>
        <w:ind w:left="296" w:right="256"/>
      </w:pPr>
      <w:r>
        <w:rPr/>
        <w:t>The repairing or the reconstruction of system structure can be inevitably</w:t>
      </w:r>
      <w:r>
        <w:rPr>
          <w:spacing w:val="-1"/>
        </w:rPr>
        <w:t> </w:t>
      </w:r>
      <w:r>
        <w:rPr/>
        <w:t>developed under the conditions of new environment and new background field demands if the subject of the system functional requirements exists. The change ability of the system for its parameters in this process has determined the strength of the assimilation</w:t>
      </w:r>
      <w:r>
        <w:rPr>
          <w:spacing w:val="-1"/>
        </w:rPr>
        <w:t> </w:t>
      </w:r>
      <w:r>
        <w:rPr/>
        <w:t>functions of</w:t>
      </w:r>
      <w:r>
        <w:rPr>
          <w:spacing w:val="-1"/>
        </w:rPr>
        <w:t> </w:t>
      </w:r>
      <w:r>
        <w:rPr/>
        <w:t>system. The strength</w:t>
      </w:r>
      <w:r>
        <w:rPr>
          <w:spacing w:val="-1"/>
        </w:rPr>
        <w:t> </w:t>
      </w:r>
      <w:r>
        <w:rPr/>
        <w:t>of</w:t>
      </w:r>
      <w:r>
        <w:rPr>
          <w:spacing w:val="-1"/>
        </w:rPr>
        <w:t> </w:t>
      </w:r>
      <w:r>
        <w:rPr/>
        <w:t>the assimilation</w:t>
      </w:r>
      <w:r>
        <w:rPr>
          <w:spacing w:val="-1"/>
        </w:rPr>
        <w:t> </w:t>
      </w:r>
      <w:r>
        <w:rPr/>
        <w:t>functions of</w:t>
      </w:r>
      <w:r>
        <w:rPr>
          <w:spacing w:val="-1"/>
        </w:rPr>
        <w:t> </w:t>
      </w:r>
      <w:r>
        <w:rPr/>
        <w:t>system</w:t>
      </w:r>
      <w:r>
        <w:rPr>
          <w:spacing w:val="-1"/>
        </w:rPr>
        <w:t> </w:t>
      </w:r>
      <w:r>
        <w:rPr/>
        <w:t>under ideal conditions is affected by the product of parameter A of implementation function and parameter F of the feedback function. At</w:t>
      </w:r>
      <w:r>
        <w:rPr>
          <w:spacing w:val="35"/>
        </w:rPr>
        <w:t> </w:t>
      </w:r>
      <w:r>
        <w:rPr/>
        <w:t>the</w:t>
      </w:r>
      <w:r>
        <w:rPr>
          <w:spacing w:val="35"/>
        </w:rPr>
        <w:t> </w:t>
      </w:r>
      <w:r>
        <w:rPr/>
        <w:t>same</w:t>
      </w:r>
      <w:r>
        <w:rPr>
          <w:spacing w:val="35"/>
        </w:rPr>
        <w:t> </w:t>
      </w:r>
      <w:r>
        <w:rPr/>
        <w:t>time,</w:t>
      </w:r>
      <w:r>
        <w:rPr>
          <w:spacing w:val="38"/>
        </w:rPr>
        <w:t> </w:t>
      </w:r>
      <w:r>
        <w:rPr/>
        <w:t>when</w:t>
      </w:r>
      <w:r>
        <w:rPr>
          <w:spacing w:val="36"/>
        </w:rPr>
        <w:t> </w:t>
      </w:r>
      <w:r>
        <w:rPr/>
        <w:t>A+</w:t>
      </w:r>
      <w:r>
        <w:rPr>
          <w:spacing w:val="38"/>
        </w:rPr>
        <w:t> </w:t>
      </w:r>
      <w:r>
        <w:rPr/>
        <w:t>F=</w:t>
      </w:r>
      <w:r>
        <w:rPr>
          <w:spacing w:val="35"/>
        </w:rPr>
        <w:t> </w:t>
      </w:r>
      <w:r>
        <w:rPr/>
        <w:t>constant,</w:t>
      </w:r>
      <w:r>
        <w:rPr>
          <w:spacing w:val="35"/>
        </w:rPr>
        <w:t> </w:t>
      </w:r>
      <w:r>
        <w:rPr/>
        <w:t>the</w:t>
      </w:r>
      <w:r>
        <w:rPr>
          <w:spacing w:val="35"/>
        </w:rPr>
        <w:t> </w:t>
      </w:r>
      <w:r>
        <w:rPr/>
        <w:t>assimilation</w:t>
      </w:r>
      <w:r>
        <w:rPr>
          <w:spacing w:val="34"/>
        </w:rPr>
        <w:t> </w:t>
      </w:r>
      <w:r>
        <w:rPr/>
        <w:t>function</w:t>
      </w:r>
      <w:r>
        <w:rPr>
          <w:spacing w:val="34"/>
        </w:rPr>
        <w:t> </w:t>
      </w:r>
      <w:r>
        <w:rPr/>
        <w:t>can</w:t>
      </w:r>
      <w:r>
        <w:rPr>
          <w:spacing w:val="34"/>
        </w:rPr>
        <w:t> </w:t>
      </w:r>
      <w:r>
        <w:rPr/>
        <w:t>reach</w:t>
      </w:r>
      <w:r>
        <w:rPr>
          <w:spacing w:val="35"/>
        </w:rPr>
        <w:t> </w:t>
      </w:r>
      <w:r>
        <w:rPr/>
        <w:t>a</w:t>
      </w:r>
      <w:r>
        <w:rPr>
          <w:spacing w:val="35"/>
        </w:rPr>
        <w:t> </w:t>
      </w:r>
      <w:r>
        <w:rPr/>
        <w:t>relative</w:t>
      </w:r>
      <w:r>
        <w:rPr>
          <w:spacing w:val="38"/>
        </w:rPr>
        <w:t> </w:t>
      </w:r>
      <w:r>
        <w:rPr/>
        <w:t>maximum</w:t>
      </w:r>
      <w:r>
        <w:rPr>
          <w:spacing w:val="36"/>
        </w:rPr>
        <w:t> </w:t>
      </w:r>
      <w:r>
        <w:rPr/>
        <w:t>value.</w:t>
      </w:r>
    </w:p>
    <w:p>
      <w:pPr>
        <w:spacing w:after="0" w:line="249" w:lineRule="auto"/>
        <w:sectPr>
          <w:pgSz w:w="10890" w:h="14860"/>
          <w:pgMar w:header="713" w:footer="0" w:top="900" w:bottom="280" w:left="460" w:right="1000"/>
        </w:sectPr>
      </w:pPr>
    </w:p>
    <w:p>
      <w:pPr>
        <w:pStyle w:val="BodyText"/>
        <w:spacing w:before="103"/>
        <w:ind w:firstLine="0"/>
        <w:jc w:val="left"/>
      </w:pPr>
    </w:p>
    <w:p>
      <w:pPr>
        <w:pStyle w:val="BodyText"/>
        <w:spacing w:line="249" w:lineRule="auto"/>
        <w:ind w:left="353" w:right="196" w:firstLine="0"/>
      </w:pPr>
      <w:r>
        <w:rPr/>
        <w:t>Therefore, if the resources of a relatively independent system have been allocated to the “executive” and “feedback” aspects (assuming that the inputs of resources can directly determine the functions), the biggest function which can resist the external changes will be obtained. If people can find and determine the specific positions of A and F in the specific system object model, there will be a new method for the specific application of assimilation rule.</w:t>
      </w:r>
    </w:p>
    <w:p>
      <w:pPr>
        <w:pStyle w:val="BodyText"/>
        <w:spacing w:line="249" w:lineRule="auto" w:before="4"/>
        <w:ind w:left="353" w:right="194"/>
      </w:pPr>
      <w:r>
        <w:rPr/>
        <w:t>However, the strong assimilation function also has the tendency to induce the system shocks in theory. Taking a social system with complete differentiation as the example, the rough analogy elaboration can be provided: the various feedback adjustment functions of political subsystems have determined the correspondence with F in the social system. The political subsystems are powerful, which is undoubtedly required when the social system deals with the natural disasters and the foreign major crisis. Once this manipulation deviates from the reasonable assimilation (the system environmental parameters or the parameters of background field can be changed or determined according to the preferences of masters), the pressures of social system structures will be increased. If these pressures are reinforced (the actual probability is great), they will undoubtedly exceed the adjustment range of system functions, which will induce the entire social system to be unstable and the political subsystems to be crashed and rebuilt.</w:t>
      </w:r>
    </w:p>
    <w:p>
      <w:pPr>
        <w:pStyle w:val="BodyText"/>
        <w:spacing w:line="249" w:lineRule="auto" w:before="9"/>
        <w:ind w:left="353" w:right="204"/>
      </w:pPr>
      <w:r>
        <w:rPr/>
        <w:t>If</w:t>
      </w:r>
      <w:r>
        <w:rPr>
          <w:spacing w:val="-1"/>
        </w:rPr>
        <w:t> </w:t>
      </w:r>
      <w:r>
        <w:rPr/>
        <w:t>these features of</w:t>
      </w:r>
      <w:r>
        <w:rPr>
          <w:spacing w:val="-1"/>
        </w:rPr>
        <w:t> </w:t>
      </w:r>
      <w:r>
        <w:rPr/>
        <w:t>assimilation</w:t>
      </w:r>
      <w:r>
        <w:rPr>
          <w:spacing w:val="-1"/>
        </w:rPr>
        <w:t> </w:t>
      </w:r>
      <w:r>
        <w:rPr/>
        <w:t>rule are noticed, the existence of</w:t>
      </w:r>
      <w:r>
        <w:rPr>
          <w:spacing w:val="-1"/>
        </w:rPr>
        <w:t> </w:t>
      </w:r>
      <w:r>
        <w:rPr/>
        <w:t>the ideal model in</w:t>
      </w:r>
      <w:r>
        <w:rPr>
          <w:spacing w:val="-1"/>
        </w:rPr>
        <w:t> </w:t>
      </w:r>
      <w:r>
        <w:rPr/>
        <w:t>the social organizations as well as the significance of the phenomenon that the existing systems are changed according to a certain pattern should be denied. In view of the uncertainty and the uncontrollability of the constraints of general environment and background field, the only thing that human can do in rationality is to provide the ground preparation for the continuous assimilation changes of system.</w:t>
      </w:r>
    </w:p>
    <w:p>
      <w:pPr>
        <w:pStyle w:val="BodyText"/>
        <w:spacing w:line="249" w:lineRule="auto" w:before="4"/>
        <w:ind w:left="353" w:right="194"/>
      </w:pPr>
      <w:r>
        <w:rPr/>
        <w:t>This ground preparation includes the transparency of information and the organization preparation. The former one includes the various operations of system, the scientific assessment of system environment and the tendency assurance of the changes of background field. The later one contains the functional orientation of social members to participate in the politics and the equal intervention of various spontaneous (non- governmental) organizations to the changes of political system.</w:t>
      </w:r>
    </w:p>
    <w:p>
      <w:pPr>
        <w:pStyle w:val="BodyText"/>
        <w:spacing w:before="15"/>
        <w:ind w:firstLine="0"/>
        <w:jc w:val="left"/>
      </w:pPr>
    </w:p>
    <w:p>
      <w:pPr>
        <w:pStyle w:val="ListParagraph"/>
        <w:numPr>
          <w:ilvl w:val="1"/>
          <w:numId w:val="1"/>
        </w:numPr>
        <w:tabs>
          <w:tab w:pos="710" w:val="left" w:leader="none"/>
        </w:tabs>
        <w:spacing w:line="240" w:lineRule="auto" w:before="0" w:after="0"/>
        <w:ind w:left="710" w:right="0" w:hanging="357"/>
        <w:jc w:val="left"/>
        <w:rPr>
          <w:i/>
          <w:sz w:val="20"/>
        </w:rPr>
      </w:pPr>
      <w:r>
        <w:rPr>
          <w:i/>
          <w:sz w:val="20"/>
        </w:rPr>
        <w:t>The</w:t>
      </w:r>
      <w:r>
        <w:rPr>
          <w:i/>
          <w:spacing w:val="-4"/>
          <w:sz w:val="20"/>
        </w:rPr>
        <w:t> </w:t>
      </w:r>
      <w:r>
        <w:rPr>
          <w:i/>
          <w:sz w:val="20"/>
        </w:rPr>
        <w:t>health</w:t>
      </w:r>
      <w:r>
        <w:rPr>
          <w:i/>
          <w:spacing w:val="-4"/>
          <w:sz w:val="20"/>
        </w:rPr>
        <w:t> </w:t>
      </w:r>
      <w:r>
        <w:rPr>
          <w:i/>
          <w:sz w:val="20"/>
        </w:rPr>
        <w:t>and</w:t>
      </w:r>
      <w:r>
        <w:rPr>
          <w:i/>
          <w:spacing w:val="-4"/>
          <w:sz w:val="20"/>
        </w:rPr>
        <w:t> </w:t>
      </w:r>
      <w:r>
        <w:rPr>
          <w:i/>
          <w:spacing w:val="-2"/>
          <w:sz w:val="20"/>
        </w:rPr>
        <w:t>medicine</w:t>
      </w:r>
    </w:p>
    <w:p>
      <w:pPr>
        <w:pStyle w:val="BodyText"/>
        <w:spacing w:before="20"/>
        <w:ind w:firstLine="0"/>
        <w:jc w:val="left"/>
        <w:rPr>
          <w:i/>
        </w:rPr>
      </w:pPr>
    </w:p>
    <w:p>
      <w:pPr>
        <w:pStyle w:val="BodyText"/>
        <w:spacing w:line="249" w:lineRule="auto"/>
        <w:ind w:left="353" w:right="201"/>
      </w:pPr>
      <w:r>
        <w:rPr/>
        <w:t>From the perspective of systematology, the health is just the strength and the stability of human regulatory functions. According to the assimilation rule, this kind of strength and stability can be partially caused by the external environmental factors. Therefore, the moderate exercise and the invasion of a small amount of harmful factors (including the immune therapy) can become the means to maintain or enhance the human </w:t>
      </w:r>
      <w:r>
        <w:rPr>
          <w:spacing w:val="-2"/>
        </w:rPr>
        <w:t>health.</w:t>
      </w:r>
    </w:p>
    <w:p>
      <w:pPr>
        <w:pStyle w:val="BodyText"/>
        <w:spacing w:line="249" w:lineRule="auto" w:before="5"/>
        <w:ind w:left="353" w:right="195"/>
      </w:pPr>
      <w:r>
        <w:rPr/>
        <w:t>In view of the assimilation ideas, the influence of the changes of living methods (including the labor movement, the diet, the learning and training and some other specific implementation ways) on the human health can be reasonably explained. What’s more, the special effects of some traditional medical treatment methods and the special abilities obtained by</w:t>
      </w:r>
      <w:r>
        <w:rPr>
          <w:spacing w:val="-2"/>
        </w:rPr>
        <w:t> </w:t>
      </w:r>
      <w:r>
        <w:rPr/>
        <w:t>the long-term</w:t>
      </w:r>
      <w:r>
        <w:rPr>
          <w:spacing w:val="-2"/>
        </w:rPr>
        <w:t> </w:t>
      </w:r>
      <w:r>
        <w:rPr/>
        <w:t>special training can be also theoretically</w:t>
      </w:r>
      <w:r>
        <w:rPr>
          <w:spacing w:val="-2"/>
        </w:rPr>
        <w:t> </w:t>
      </w:r>
      <w:r>
        <w:rPr/>
        <w:t>explained according to the assimilation rule.</w:t>
      </w:r>
    </w:p>
    <w:p>
      <w:pPr>
        <w:pStyle w:val="BodyText"/>
        <w:spacing w:line="249" w:lineRule="auto" w:before="4"/>
        <w:ind w:left="353" w:right="193"/>
      </w:pPr>
      <w:r>
        <w:rPr/>
        <w:t>Generally speaking, the influence of the environmental substances on the human functional structures and the influence of environmental information on the human mental functional structures are all expected to obtain the more reasonable explanation from the perspective of assimilation rule. At the same time, the study on</w:t>
      </w:r>
      <w:r>
        <w:rPr>
          <w:spacing w:val="-1"/>
        </w:rPr>
        <w:t> </w:t>
      </w:r>
      <w:r>
        <w:rPr/>
        <w:t>the problems faced by</w:t>
      </w:r>
      <w:r>
        <w:rPr>
          <w:spacing w:val="-3"/>
        </w:rPr>
        <w:t> </w:t>
      </w:r>
      <w:r>
        <w:rPr/>
        <w:t>the modern</w:t>
      </w:r>
      <w:r>
        <w:rPr>
          <w:spacing w:val="-1"/>
        </w:rPr>
        <w:t> </w:t>
      </w:r>
      <w:r>
        <w:rPr/>
        <w:t>health---</w:t>
      </w:r>
      <w:r>
        <w:rPr>
          <w:spacing w:val="-1"/>
        </w:rPr>
        <w:t> </w:t>
      </w:r>
      <w:r>
        <w:rPr/>
        <w:t>the physical and psychological structures of</w:t>
      </w:r>
      <w:r>
        <w:rPr>
          <w:spacing w:val="-2"/>
        </w:rPr>
        <w:t> </w:t>
      </w:r>
      <w:r>
        <w:rPr/>
        <w:t>humans evolved in the long-term environmental conditions are facing the new challenges in which the new environment (including the production and the lifestyle) is rapidly changed--- will also obtain the scientific theoretical guidelines due to the proposition of assimilation rule.</w:t>
      </w:r>
    </w:p>
    <w:p>
      <w:pPr>
        <w:spacing w:after="0" w:line="249" w:lineRule="auto"/>
        <w:sectPr>
          <w:pgSz w:w="10890" w:h="14860"/>
          <w:pgMar w:header="713" w:footer="0" w:top="900" w:bottom="280" w:left="460" w:right="1000"/>
        </w:sectPr>
      </w:pPr>
    </w:p>
    <w:p>
      <w:pPr>
        <w:pStyle w:val="BodyText"/>
        <w:spacing w:before="102"/>
        <w:ind w:firstLine="0"/>
        <w:jc w:val="left"/>
      </w:pPr>
    </w:p>
    <w:p>
      <w:pPr>
        <w:pStyle w:val="Heading1"/>
        <w:numPr>
          <w:ilvl w:val="0"/>
          <w:numId w:val="1"/>
        </w:numPr>
        <w:tabs>
          <w:tab w:pos="496" w:val="left" w:leader="none"/>
        </w:tabs>
        <w:spacing w:line="240" w:lineRule="auto" w:before="1" w:after="0"/>
        <w:ind w:left="496" w:right="0" w:hanging="200"/>
        <w:jc w:val="left"/>
      </w:pPr>
      <w:r>
        <w:rPr>
          <w:spacing w:val="-2"/>
        </w:rPr>
        <w:t>Conclusion</w:t>
      </w:r>
    </w:p>
    <w:p>
      <w:pPr>
        <w:pStyle w:val="BodyText"/>
        <w:spacing w:before="20"/>
        <w:ind w:firstLine="0"/>
        <w:jc w:val="left"/>
        <w:rPr>
          <w:b/>
        </w:rPr>
      </w:pPr>
    </w:p>
    <w:p>
      <w:pPr>
        <w:pStyle w:val="BodyText"/>
        <w:spacing w:line="249" w:lineRule="auto"/>
        <w:ind w:left="296" w:right="254"/>
      </w:pPr>
      <w:r>
        <w:rPr/>
        <w:t>The changes of the functional structure of feedback system are adjusted by the assimilation rule: when the external</w:t>
      </w:r>
      <w:r>
        <w:rPr>
          <w:spacing w:val="-1"/>
        </w:rPr>
        <w:t> </w:t>
      </w:r>
      <w:r>
        <w:rPr/>
        <w:t>parameter changes,</w:t>
      </w:r>
      <w:r>
        <w:rPr>
          <w:spacing w:val="-1"/>
        </w:rPr>
        <w:t> </w:t>
      </w:r>
      <w:r>
        <w:rPr/>
        <w:t>the</w:t>
      </w:r>
      <w:r>
        <w:rPr>
          <w:spacing w:val="-1"/>
        </w:rPr>
        <w:t> </w:t>
      </w:r>
      <w:r>
        <w:rPr/>
        <w:t>system</w:t>
      </w:r>
      <w:r>
        <w:rPr>
          <w:spacing w:val="-4"/>
        </w:rPr>
        <w:t> </w:t>
      </w:r>
      <w:r>
        <w:rPr/>
        <w:t>can</w:t>
      </w:r>
      <w:r>
        <w:rPr>
          <w:spacing w:val="-2"/>
        </w:rPr>
        <w:t> </w:t>
      </w:r>
      <w:r>
        <w:rPr/>
        <w:t>spontaneously</w:t>
      </w:r>
      <w:r>
        <w:rPr>
          <w:spacing w:val="-4"/>
        </w:rPr>
        <w:t> </w:t>
      </w:r>
      <w:r>
        <w:rPr/>
        <w:t>complete</w:t>
      </w:r>
      <w:r>
        <w:rPr>
          <w:spacing w:val="-1"/>
        </w:rPr>
        <w:t> </w:t>
      </w:r>
      <w:r>
        <w:rPr/>
        <w:t>the</w:t>
      </w:r>
      <w:r>
        <w:rPr>
          <w:spacing w:val="-1"/>
        </w:rPr>
        <w:t> </w:t>
      </w:r>
      <w:r>
        <w:rPr/>
        <w:t>assimilation</w:t>
      </w:r>
      <w:r>
        <w:rPr>
          <w:spacing w:val="-2"/>
        </w:rPr>
        <w:t> </w:t>
      </w:r>
      <w:r>
        <w:rPr/>
        <w:t>adjustment</w:t>
      </w:r>
      <w:r>
        <w:rPr>
          <w:spacing w:val="-1"/>
        </w:rPr>
        <w:t> </w:t>
      </w:r>
      <w:r>
        <w:rPr/>
        <w:t>of</w:t>
      </w:r>
      <w:r>
        <w:rPr>
          <w:spacing w:val="-2"/>
        </w:rPr>
        <w:t> </w:t>
      </w:r>
      <w:r>
        <w:rPr/>
        <w:t>the</w:t>
      </w:r>
      <w:r>
        <w:rPr>
          <w:spacing w:val="-1"/>
        </w:rPr>
        <w:t> </w:t>
      </w:r>
      <w:r>
        <w:rPr/>
        <w:t>internal functions and the structural parameters. The property of this newly finding is the same as other well-known feedback properties, which is just the result of the mutual coordination of the original “execution- feedback” conditions of system.</w:t>
      </w:r>
    </w:p>
    <w:p>
      <w:pPr>
        <w:pStyle w:val="BodyText"/>
        <w:spacing w:line="249" w:lineRule="auto" w:before="4"/>
        <w:ind w:left="296" w:right="250"/>
      </w:pPr>
      <w:r>
        <w:rPr/>
        <w:t>The</w:t>
      </w:r>
      <w:r>
        <w:rPr>
          <w:spacing w:val="-1"/>
        </w:rPr>
        <w:t> </w:t>
      </w:r>
      <w:r>
        <w:rPr/>
        <w:t>common</w:t>
      </w:r>
      <w:r>
        <w:rPr>
          <w:spacing w:val="-1"/>
        </w:rPr>
        <w:t> </w:t>
      </w:r>
      <w:r>
        <w:rPr/>
        <w:t>rules</w:t>
      </w:r>
      <w:r>
        <w:rPr>
          <w:spacing w:val="-1"/>
        </w:rPr>
        <w:t> </w:t>
      </w:r>
      <w:r>
        <w:rPr/>
        <w:t>can</w:t>
      </w:r>
      <w:r>
        <w:rPr>
          <w:spacing w:val="-2"/>
        </w:rPr>
        <w:t> </w:t>
      </w:r>
      <w:r>
        <w:rPr/>
        <w:t>be</w:t>
      </w:r>
      <w:r>
        <w:rPr>
          <w:spacing w:val="-1"/>
        </w:rPr>
        <w:t> </w:t>
      </w:r>
      <w:r>
        <w:rPr/>
        <w:t>found</w:t>
      </w:r>
      <w:r>
        <w:rPr>
          <w:spacing w:val="-1"/>
        </w:rPr>
        <w:t> </w:t>
      </w:r>
      <w:r>
        <w:rPr/>
        <w:t>in</w:t>
      </w:r>
      <w:r>
        <w:rPr>
          <w:spacing w:val="-1"/>
        </w:rPr>
        <w:t> </w:t>
      </w:r>
      <w:r>
        <w:rPr/>
        <w:t>the evolutions</w:t>
      </w:r>
      <w:r>
        <w:rPr>
          <w:spacing w:val="-1"/>
        </w:rPr>
        <w:t> </w:t>
      </w:r>
      <w:r>
        <w:rPr/>
        <w:t>of</w:t>
      </w:r>
      <w:r>
        <w:rPr>
          <w:spacing w:val="-3"/>
        </w:rPr>
        <w:t> </w:t>
      </w:r>
      <w:r>
        <w:rPr/>
        <w:t>the</w:t>
      </w:r>
      <w:r>
        <w:rPr>
          <w:spacing w:val="-1"/>
        </w:rPr>
        <w:t> </w:t>
      </w:r>
      <w:r>
        <w:rPr/>
        <w:t>biological</w:t>
      </w:r>
      <w:r>
        <w:rPr>
          <w:spacing w:val="-1"/>
        </w:rPr>
        <w:t> </w:t>
      </w:r>
      <w:r>
        <w:rPr/>
        <w:t>species,</w:t>
      </w:r>
      <w:r>
        <w:rPr>
          <w:spacing w:val="-1"/>
        </w:rPr>
        <w:t> </w:t>
      </w:r>
      <w:r>
        <w:rPr/>
        <w:t>the</w:t>
      </w:r>
      <w:r>
        <w:rPr>
          <w:spacing w:val="-1"/>
        </w:rPr>
        <w:t> </w:t>
      </w:r>
      <w:r>
        <w:rPr/>
        <w:t>cognitive understanding,</w:t>
      </w:r>
      <w:r>
        <w:rPr>
          <w:spacing w:val="-1"/>
        </w:rPr>
        <w:t> </w:t>
      </w:r>
      <w:r>
        <w:rPr/>
        <w:t>the social organization forms and other self-organizing systems if the time scale is neglected. From the</w:t>
      </w:r>
      <w:r>
        <w:rPr>
          <w:spacing w:val="40"/>
        </w:rPr>
        <w:t> </w:t>
      </w:r>
      <w:r>
        <w:rPr/>
        <w:t>perspective of systematics, the assimilation rule determines the evolutionary mechanism---even if the causes</w:t>
      </w:r>
      <w:r>
        <w:rPr>
          <w:spacing w:val="40"/>
        </w:rPr>
        <w:t> </w:t>
      </w:r>
      <w:r>
        <w:rPr/>
        <w:t>of evolution are attributed to the genetic accident variation, this assimilation also dominates the “survival of the fittest” process.</w:t>
      </w:r>
    </w:p>
    <w:p>
      <w:pPr>
        <w:pStyle w:val="BodyText"/>
        <w:spacing w:line="249" w:lineRule="auto" w:before="4"/>
        <w:ind w:left="296" w:right="247"/>
        <w:jc w:val="right"/>
      </w:pPr>
      <w:r>
        <w:rPr/>
        <w:t>Considering</w:t>
      </w:r>
      <w:r>
        <w:rPr>
          <w:spacing w:val="40"/>
        </w:rPr>
        <w:t> </w:t>
      </w:r>
      <w:r>
        <w:rPr/>
        <w:t>that</w:t>
      </w:r>
      <w:r>
        <w:rPr>
          <w:spacing w:val="40"/>
        </w:rPr>
        <w:t> </w:t>
      </w:r>
      <w:r>
        <w:rPr/>
        <w:t>the</w:t>
      </w:r>
      <w:r>
        <w:rPr>
          <w:spacing w:val="40"/>
        </w:rPr>
        <w:t> </w:t>
      </w:r>
      <w:r>
        <w:rPr/>
        <w:t>assimilation</w:t>
      </w:r>
      <w:r>
        <w:rPr>
          <w:spacing w:val="40"/>
        </w:rPr>
        <w:t> </w:t>
      </w:r>
      <w:r>
        <w:rPr/>
        <w:t>process</w:t>
      </w:r>
      <w:r>
        <w:rPr>
          <w:spacing w:val="40"/>
        </w:rPr>
        <w:t> </w:t>
      </w:r>
      <w:r>
        <w:rPr/>
        <w:t>of</w:t>
      </w:r>
      <w:r>
        <w:rPr>
          <w:spacing w:val="40"/>
        </w:rPr>
        <w:t> </w:t>
      </w:r>
      <w:r>
        <w:rPr/>
        <w:t>system</w:t>
      </w:r>
      <w:r>
        <w:rPr>
          <w:spacing w:val="40"/>
        </w:rPr>
        <w:t> </w:t>
      </w:r>
      <w:r>
        <w:rPr/>
        <w:t>also</w:t>
      </w:r>
      <w:r>
        <w:rPr>
          <w:spacing w:val="40"/>
        </w:rPr>
        <w:t> </w:t>
      </w:r>
      <w:r>
        <w:rPr/>
        <w:t>affects</w:t>
      </w:r>
      <w:r>
        <w:rPr>
          <w:spacing w:val="40"/>
        </w:rPr>
        <w:t> </w:t>
      </w:r>
      <w:r>
        <w:rPr/>
        <w:t>their</w:t>
      </w:r>
      <w:r>
        <w:rPr>
          <w:spacing w:val="40"/>
        </w:rPr>
        <w:t> </w:t>
      </w:r>
      <w:r>
        <w:rPr/>
        <w:t>environment</w:t>
      </w:r>
      <w:r>
        <w:rPr>
          <w:spacing w:val="40"/>
        </w:rPr>
        <w:t> </w:t>
      </w:r>
      <w:r>
        <w:rPr/>
        <w:t>(including</w:t>
      </w:r>
      <w:r>
        <w:rPr>
          <w:spacing w:val="40"/>
        </w:rPr>
        <w:t> </w:t>
      </w:r>
      <w:r>
        <w:rPr/>
        <w:t>the</w:t>
      </w:r>
      <w:r>
        <w:rPr>
          <w:spacing w:val="40"/>
        </w:rPr>
        <w:t> </w:t>
      </w:r>
      <w:r>
        <w:rPr/>
        <w:t>re- selection of environment), the abstract description of their relationship can be summarized in Figure 3. The</w:t>
      </w:r>
      <w:r>
        <w:rPr>
          <w:spacing w:val="80"/>
        </w:rPr>
        <w:t> </w:t>
      </w:r>
      <w:r>
        <w:rPr/>
        <w:t>“internalization” and the “abduction” refer to the presumable influence of</w:t>
      </w:r>
      <w:r>
        <w:rPr>
          <w:spacing w:val="-2"/>
        </w:rPr>
        <w:t> </w:t>
      </w:r>
      <w:r>
        <w:rPr/>
        <w:t>assimilation process</w:t>
      </w:r>
      <w:r>
        <w:rPr>
          <w:spacing w:val="-1"/>
        </w:rPr>
        <w:t> </w:t>
      </w:r>
      <w:r>
        <w:rPr/>
        <w:t>on</w:t>
      </w:r>
      <w:r>
        <w:rPr>
          <w:spacing w:val="-1"/>
        </w:rPr>
        <w:t> </w:t>
      </w:r>
      <w:r>
        <w:rPr/>
        <w:t>the</w:t>
      </w:r>
      <w:r>
        <w:rPr>
          <w:spacing w:val="-1"/>
        </w:rPr>
        <w:t> </w:t>
      </w:r>
      <w:r>
        <w:rPr/>
        <w:t>systems. The “assimilation of parameters” can be promoted as the natural laws of the general feedback systems from</w:t>
      </w:r>
      <w:r>
        <w:rPr>
          <w:spacing w:val="40"/>
        </w:rPr>
        <w:t> </w:t>
      </w:r>
      <w:r>
        <w:rPr/>
        <w:t>the</w:t>
      </w:r>
      <w:r>
        <w:rPr>
          <w:spacing w:val="25"/>
        </w:rPr>
        <w:t> </w:t>
      </w:r>
      <w:r>
        <w:rPr/>
        <w:t>research</w:t>
      </w:r>
      <w:r>
        <w:rPr>
          <w:spacing w:val="24"/>
        </w:rPr>
        <w:t> </w:t>
      </w:r>
      <w:r>
        <w:rPr/>
        <w:t>results</w:t>
      </w:r>
      <w:r>
        <w:rPr>
          <w:spacing w:val="26"/>
        </w:rPr>
        <w:t> </w:t>
      </w:r>
      <w:r>
        <w:rPr/>
        <w:t>of</w:t>
      </w:r>
      <w:r>
        <w:rPr>
          <w:spacing w:val="26"/>
        </w:rPr>
        <w:t> </w:t>
      </w:r>
      <w:r>
        <w:rPr/>
        <w:t>specific</w:t>
      </w:r>
      <w:r>
        <w:rPr>
          <w:spacing w:val="25"/>
        </w:rPr>
        <w:t> </w:t>
      </w:r>
      <w:r>
        <w:rPr/>
        <w:t>disciplines,</w:t>
      </w:r>
      <w:r>
        <w:rPr>
          <w:spacing w:val="28"/>
        </w:rPr>
        <w:t> </w:t>
      </w:r>
      <w:r>
        <w:rPr/>
        <w:t>which</w:t>
      </w:r>
      <w:r>
        <w:rPr>
          <w:spacing w:val="24"/>
        </w:rPr>
        <w:t> </w:t>
      </w:r>
      <w:r>
        <w:rPr/>
        <w:t>can</w:t>
      </w:r>
      <w:r>
        <w:rPr>
          <w:spacing w:val="25"/>
        </w:rPr>
        <w:t> </w:t>
      </w:r>
      <w:r>
        <w:rPr/>
        <w:t>provide</w:t>
      </w:r>
      <w:r>
        <w:rPr>
          <w:spacing w:val="25"/>
        </w:rPr>
        <w:t> </w:t>
      </w:r>
      <w:r>
        <w:rPr/>
        <w:t>the</w:t>
      </w:r>
      <w:r>
        <w:rPr>
          <w:spacing w:val="25"/>
        </w:rPr>
        <w:t> </w:t>
      </w:r>
      <w:r>
        <w:rPr/>
        <w:t>reference</w:t>
      </w:r>
      <w:r>
        <w:rPr>
          <w:spacing w:val="28"/>
        </w:rPr>
        <w:t> </w:t>
      </w:r>
      <w:r>
        <w:rPr/>
        <w:t>for</w:t>
      </w:r>
      <w:r>
        <w:rPr>
          <w:spacing w:val="25"/>
        </w:rPr>
        <w:t> </w:t>
      </w:r>
      <w:r>
        <w:rPr/>
        <w:t>some</w:t>
      </w:r>
      <w:r>
        <w:rPr>
          <w:spacing w:val="28"/>
        </w:rPr>
        <w:t> </w:t>
      </w:r>
      <w:r>
        <w:rPr/>
        <w:t>disciplines.</w:t>
      </w:r>
      <w:r>
        <w:rPr>
          <w:spacing w:val="29"/>
        </w:rPr>
        <w:t> </w:t>
      </w:r>
      <w:r>
        <w:rPr/>
        <w:t>And</w:t>
      </w:r>
      <w:r>
        <w:rPr>
          <w:spacing w:val="26"/>
        </w:rPr>
        <w:t> </w:t>
      </w:r>
      <w:r>
        <w:rPr>
          <w:spacing w:val="-5"/>
        </w:rPr>
        <w:t>the</w:t>
      </w:r>
    </w:p>
    <w:p>
      <w:pPr>
        <w:pStyle w:val="BodyText"/>
        <w:spacing w:before="5"/>
        <w:ind w:left="296" w:firstLine="0"/>
        <w:jc w:val="left"/>
      </w:pPr>
      <w:r>
        <w:rPr/>
        <w:t>systematic</w:t>
      </w:r>
      <w:r>
        <w:rPr>
          <w:spacing w:val="-6"/>
        </w:rPr>
        <w:t> </w:t>
      </w:r>
      <w:r>
        <w:rPr/>
        <w:t>thinking</w:t>
      </w:r>
      <w:r>
        <w:rPr>
          <w:spacing w:val="-5"/>
        </w:rPr>
        <w:t> </w:t>
      </w:r>
      <w:r>
        <w:rPr/>
        <w:t>methods</w:t>
      </w:r>
      <w:r>
        <w:rPr>
          <w:spacing w:val="-6"/>
        </w:rPr>
        <w:t> </w:t>
      </w:r>
      <w:r>
        <w:rPr/>
        <w:t>can</w:t>
      </w:r>
      <w:r>
        <w:rPr>
          <w:spacing w:val="-6"/>
        </w:rPr>
        <w:t> </w:t>
      </w:r>
      <w:r>
        <w:rPr/>
        <w:t>be</w:t>
      </w:r>
      <w:r>
        <w:rPr>
          <w:spacing w:val="-6"/>
        </w:rPr>
        <w:t> </w:t>
      </w:r>
      <w:r>
        <w:rPr/>
        <w:t>also</w:t>
      </w:r>
      <w:r>
        <w:rPr>
          <w:spacing w:val="-6"/>
        </w:rPr>
        <w:t> </w:t>
      </w:r>
      <w:r>
        <w:rPr/>
        <w:t>integrally</w:t>
      </w:r>
      <w:r>
        <w:rPr>
          <w:spacing w:val="-9"/>
        </w:rPr>
        <w:t> </w:t>
      </w:r>
      <w:r>
        <w:rPr>
          <w:spacing w:val="-2"/>
        </w:rPr>
        <w:t>improved.</w:t>
      </w:r>
    </w:p>
    <w:p>
      <w:pPr>
        <w:pStyle w:val="BodyText"/>
        <w:spacing w:before="2"/>
        <w:ind w:firstLine="0"/>
        <w:jc w:val="left"/>
        <w:rPr>
          <w:sz w:val="18"/>
        </w:rPr>
      </w:pPr>
      <w:r>
        <w:rPr/>
        <w:drawing>
          <wp:anchor distT="0" distB="0" distL="0" distR="0" allowOverlap="1" layoutInCell="1" locked="0" behindDoc="1" simplePos="0" relativeHeight="487603712">
            <wp:simplePos x="0" y="0"/>
            <wp:positionH relativeFrom="page">
              <wp:posOffset>2399268</wp:posOffset>
            </wp:positionH>
            <wp:positionV relativeFrom="paragraph">
              <wp:posOffset>148482</wp:posOffset>
            </wp:positionV>
            <wp:extent cx="2054883" cy="1060703"/>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6" cstate="print"/>
                    <a:stretch>
                      <a:fillRect/>
                    </a:stretch>
                  </pic:blipFill>
                  <pic:spPr>
                    <a:xfrm>
                      <a:off x="0" y="0"/>
                      <a:ext cx="2054883" cy="1060703"/>
                    </a:xfrm>
                    <a:prstGeom prst="rect">
                      <a:avLst/>
                    </a:prstGeom>
                  </pic:spPr>
                </pic:pic>
              </a:graphicData>
            </a:graphic>
          </wp:anchor>
        </w:drawing>
      </w:r>
    </w:p>
    <w:p>
      <w:pPr>
        <w:pStyle w:val="BodyText"/>
        <w:spacing w:before="151"/>
        <w:ind w:firstLine="0"/>
        <w:jc w:val="left"/>
      </w:pPr>
    </w:p>
    <w:p>
      <w:pPr>
        <w:pStyle w:val="BodyText"/>
        <w:spacing w:line="208" w:lineRule="auto"/>
        <w:ind w:left="296" w:right="283" w:firstLine="0"/>
      </w:pPr>
      <w:r>
        <w:rPr>
          <w:sz w:val="16"/>
        </w:rPr>
        <w:t>Figure</w:t>
      </w:r>
      <w:r>
        <w:rPr>
          <w:spacing w:val="23"/>
          <w:sz w:val="16"/>
        </w:rPr>
        <w:t> </w:t>
      </w:r>
      <w:r>
        <w:rPr/>
        <w:t>3 The </w:t>
      </w:r>
      <w:r>
        <w:rPr>
          <w:sz w:val="16"/>
        </w:rPr>
        <w:t>routine</w:t>
      </w:r>
      <w:r>
        <w:rPr>
          <w:spacing w:val="22"/>
          <w:sz w:val="16"/>
        </w:rPr>
        <w:t> </w:t>
      </w:r>
      <w:r>
        <w:rPr/>
        <w:t>changes of input and output will not affect the internal functions of feedback system and</w:t>
      </w:r>
      <w:r>
        <w:rPr>
          <w:spacing w:val="40"/>
        </w:rPr>
        <w:t> </w:t>
      </w:r>
      <w:r>
        <w:rPr/>
        <w:t>the </w:t>
      </w:r>
      <w:r>
        <w:rPr>
          <w:sz w:val="16"/>
        </w:rPr>
        <w:t>parameters </w:t>
      </w:r>
      <w:r>
        <w:rPr/>
        <w:t>of </w:t>
      </w:r>
      <w:r>
        <w:rPr>
          <w:sz w:val="16"/>
        </w:rPr>
        <w:t>morphological </w:t>
      </w:r>
      <w:r>
        <w:rPr/>
        <w:t>structure. If the external environment parameter factor which determines the constraint modes of input</w:t>
      </w:r>
      <w:r>
        <w:rPr>
          <w:spacing w:val="-2"/>
        </w:rPr>
        <w:t> </w:t>
      </w:r>
      <w:r>
        <w:rPr/>
        <w:t>and output changes, the internal parameters within the system will be adjusted. At the same time, they will respond to the unconventional changes of environment in assimilation method so as</w:t>
      </w:r>
      <w:r>
        <w:rPr>
          <w:spacing w:val="40"/>
        </w:rPr>
        <w:t> </w:t>
      </w:r>
      <w:r>
        <w:rPr/>
        <w:t>to rebuild the balance of system.</w:t>
      </w:r>
    </w:p>
    <w:p>
      <w:pPr>
        <w:pStyle w:val="BodyText"/>
        <w:ind w:firstLine="0"/>
        <w:jc w:val="left"/>
      </w:pPr>
    </w:p>
    <w:p>
      <w:pPr>
        <w:pStyle w:val="BodyText"/>
        <w:spacing w:before="13"/>
        <w:ind w:firstLine="0"/>
        <w:jc w:val="left"/>
      </w:pPr>
    </w:p>
    <w:p>
      <w:pPr>
        <w:pStyle w:val="Heading1"/>
        <w:ind w:left="296" w:firstLine="0"/>
      </w:pPr>
      <w:r>
        <w:rPr>
          <w:spacing w:val="-2"/>
        </w:rPr>
        <w:t>References</w:t>
      </w:r>
    </w:p>
    <w:p>
      <w:pPr>
        <w:pStyle w:val="ListParagraph"/>
        <w:numPr>
          <w:ilvl w:val="0"/>
          <w:numId w:val="6"/>
        </w:numPr>
        <w:tabs>
          <w:tab w:pos="592" w:val="left" w:leader="none"/>
        </w:tabs>
        <w:spacing w:line="240" w:lineRule="auto" w:before="192" w:after="0"/>
        <w:ind w:left="296" w:right="285" w:firstLine="0"/>
        <w:jc w:val="left"/>
        <w:rPr>
          <w:sz w:val="20"/>
        </w:rPr>
      </w:pPr>
      <w:r>
        <w:rPr>
          <w:sz w:val="20"/>
        </w:rPr>
        <w:t>Zhuan Ping. Internal parameter “strain” analysis in negative feedback amplification circuit[J]. Electronic Design Engineering, 2010, 18(4):112-114.</w:t>
      </w:r>
    </w:p>
    <w:p>
      <w:pPr>
        <w:pStyle w:val="ListParagraph"/>
        <w:numPr>
          <w:ilvl w:val="0"/>
          <w:numId w:val="6"/>
        </w:numPr>
        <w:tabs>
          <w:tab w:pos="578" w:val="left" w:leader="none"/>
        </w:tabs>
        <w:spacing w:line="229" w:lineRule="exact" w:before="0" w:after="0"/>
        <w:ind w:left="578" w:right="0" w:hanging="282"/>
        <w:jc w:val="left"/>
        <w:rPr>
          <w:sz w:val="20"/>
        </w:rPr>
      </w:pPr>
      <w:r>
        <w:rPr>
          <w:sz w:val="20"/>
        </w:rPr>
        <w:t>N.</w:t>
      </w:r>
      <w:r>
        <w:rPr>
          <w:spacing w:val="-9"/>
          <w:sz w:val="20"/>
        </w:rPr>
        <w:t> </w:t>
      </w:r>
      <w:r>
        <w:rPr>
          <w:sz w:val="20"/>
        </w:rPr>
        <w:t>Winer.</w:t>
      </w:r>
      <w:r>
        <w:rPr>
          <w:spacing w:val="-9"/>
          <w:sz w:val="20"/>
        </w:rPr>
        <w:t> </w:t>
      </w:r>
      <w:r>
        <w:rPr>
          <w:sz w:val="20"/>
        </w:rPr>
        <w:t>Control</w:t>
      </w:r>
      <w:r>
        <w:rPr>
          <w:spacing w:val="-10"/>
          <w:sz w:val="20"/>
        </w:rPr>
        <w:t> </w:t>
      </w:r>
      <w:r>
        <w:rPr>
          <w:sz w:val="20"/>
        </w:rPr>
        <w:t>Theory[M].</w:t>
      </w:r>
      <w:r>
        <w:rPr>
          <w:spacing w:val="-8"/>
          <w:sz w:val="20"/>
        </w:rPr>
        <w:t> </w:t>
      </w:r>
      <w:r>
        <w:rPr>
          <w:sz w:val="20"/>
        </w:rPr>
        <w:t>Beijing:</w:t>
      </w:r>
      <w:r>
        <w:rPr>
          <w:spacing w:val="-9"/>
          <w:sz w:val="20"/>
        </w:rPr>
        <w:t> </w:t>
      </w:r>
      <w:r>
        <w:rPr>
          <w:sz w:val="20"/>
        </w:rPr>
        <w:t>Science</w:t>
      </w:r>
      <w:r>
        <w:rPr>
          <w:spacing w:val="-8"/>
          <w:sz w:val="20"/>
        </w:rPr>
        <w:t> </w:t>
      </w:r>
      <w:r>
        <w:rPr>
          <w:sz w:val="20"/>
        </w:rPr>
        <w:t>Press,</w:t>
      </w:r>
      <w:r>
        <w:rPr>
          <w:spacing w:val="-9"/>
          <w:sz w:val="20"/>
        </w:rPr>
        <w:t> </w:t>
      </w:r>
      <w:r>
        <w:rPr>
          <w:spacing w:val="-2"/>
          <w:sz w:val="20"/>
        </w:rPr>
        <w:t>1962.</w:t>
      </w:r>
    </w:p>
    <w:p>
      <w:pPr>
        <w:pStyle w:val="ListParagraph"/>
        <w:numPr>
          <w:ilvl w:val="0"/>
          <w:numId w:val="6"/>
        </w:numPr>
        <w:tabs>
          <w:tab w:pos="578" w:val="left" w:leader="none"/>
        </w:tabs>
        <w:spacing w:line="240" w:lineRule="auto" w:before="1" w:after="0"/>
        <w:ind w:left="578" w:right="0" w:hanging="282"/>
        <w:jc w:val="left"/>
        <w:rPr>
          <w:sz w:val="20"/>
        </w:rPr>
      </w:pPr>
      <w:r>
        <w:rPr>
          <w:sz w:val="20"/>
        </w:rPr>
        <w:t>F.</w:t>
      </w:r>
      <w:r>
        <w:rPr>
          <w:spacing w:val="-8"/>
          <w:sz w:val="20"/>
        </w:rPr>
        <w:t> </w:t>
      </w:r>
      <w:r>
        <w:rPr>
          <w:sz w:val="20"/>
        </w:rPr>
        <w:t>Cramer.</w:t>
      </w:r>
      <w:r>
        <w:rPr>
          <w:spacing w:val="-7"/>
          <w:sz w:val="20"/>
        </w:rPr>
        <w:t> </w:t>
      </w:r>
      <w:r>
        <w:rPr>
          <w:sz w:val="20"/>
        </w:rPr>
        <w:t>Chaos</w:t>
      </w:r>
      <w:r>
        <w:rPr>
          <w:spacing w:val="-9"/>
          <w:sz w:val="20"/>
        </w:rPr>
        <w:t> </w:t>
      </w:r>
      <w:r>
        <w:rPr>
          <w:sz w:val="20"/>
        </w:rPr>
        <w:t>and</w:t>
      </w:r>
      <w:r>
        <w:rPr>
          <w:spacing w:val="-7"/>
          <w:sz w:val="20"/>
        </w:rPr>
        <w:t> </w:t>
      </w:r>
      <w:r>
        <w:rPr>
          <w:sz w:val="20"/>
        </w:rPr>
        <w:t>Order[M].</w:t>
      </w:r>
      <w:r>
        <w:rPr>
          <w:spacing w:val="-8"/>
          <w:sz w:val="20"/>
        </w:rPr>
        <w:t> </w:t>
      </w:r>
      <w:r>
        <w:rPr>
          <w:sz w:val="20"/>
        </w:rPr>
        <w:t>Ke</w:t>
      </w:r>
      <w:r>
        <w:rPr>
          <w:spacing w:val="-7"/>
          <w:sz w:val="20"/>
        </w:rPr>
        <w:t> </w:t>
      </w:r>
      <w:r>
        <w:rPr>
          <w:sz w:val="20"/>
        </w:rPr>
        <w:t>Zhiyang.</w:t>
      </w:r>
      <w:r>
        <w:rPr>
          <w:spacing w:val="-8"/>
          <w:sz w:val="20"/>
        </w:rPr>
        <w:t> </w:t>
      </w:r>
      <w:r>
        <w:rPr>
          <w:sz w:val="20"/>
        </w:rPr>
        <w:t>Shanghai</w:t>
      </w:r>
      <w:r>
        <w:rPr>
          <w:spacing w:val="-7"/>
          <w:sz w:val="20"/>
        </w:rPr>
        <w:t> </w:t>
      </w:r>
      <w:r>
        <w:rPr>
          <w:sz w:val="20"/>
        </w:rPr>
        <w:t>Science</w:t>
      </w:r>
      <w:r>
        <w:rPr>
          <w:spacing w:val="-8"/>
          <w:sz w:val="20"/>
        </w:rPr>
        <w:t> </w:t>
      </w:r>
      <w:r>
        <w:rPr>
          <w:sz w:val="20"/>
        </w:rPr>
        <w:t>and</w:t>
      </w:r>
      <w:r>
        <w:rPr>
          <w:spacing w:val="-7"/>
          <w:sz w:val="20"/>
        </w:rPr>
        <w:t> </w:t>
      </w:r>
      <w:r>
        <w:rPr>
          <w:sz w:val="20"/>
        </w:rPr>
        <w:t>Technology,</w:t>
      </w:r>
      <w:r>
        <w:rPr>
          <w:spacing w:val="-8"/>
          <w:sz w:val="20"/>
        </w:rPr>
        <w:t> </w:t>
      </w:r>
      <w:r>
        <w:rPr>
          <w:spacing w:val="-2"/>
          <w:sz w:val="20"/>
        </w:rPr>
        <w:t>2010.</w:t>
      </w:r>
    </w:p>
    <w:p>
      <w:pPr>
        <w:pStyle w:val="ListParagraph"/>
        <w:numPr>
          <w:ilvl w:val="0"/>
          <w:numId w:val="6"/>
        </w:numPr>
        <w:tabs>
          <w:tab w:pos="660" w:val="left" w:leader="none"/>
        </w:tabs>
        <w:spacing w:line="240" w:lineRule="auto" w:before="0" w:after="0"/>
        <w:ind w:left="296" w:right="282" w:firstLine="0"/>
        <w:jc w:val="left"/>
        <w:rPr>
          <w:sz w:val="20"/>
        </w:rPr>
      </w:pPr>
      <w:r>
        <w:rPr>
          <w:sz w:val="20"/>
        </w:rPr>
        <w:t>Editorial</w:t>
      </w:r>
      <w:r>
        <w:rPr>
          <w:spacing w:val="78"/>
          <w:sz w:val="20"/>
        </w:rPr>
        <w:t> </w:t>
      </w:r>
      <w:r>
        <w:rPr>
          <w:sz w:val="20"/>
        </w:rPr>
        <w:t>Board.</w:t>
      </w:r>
      <w:r>
        <w:rPr>
          <w:spacing w:val="78"/>
          <w:sz w:val="20"/>
        </w:rPr>
        <w:t> </w:t>
      </w:r>
      <w:r>
        <w:rPr>
          <w:sz w:val="20"/>
        </w:rPr>
        <w:t>Modern</w:t>
      </w:r>
      <w:r>
        <w:rPr>
          <w:spacing w:val="76"/>
          <w:sz w:val="20"/>
        </w:rPr>
        <w:t> </w:t>
      </w:r>
      <w:r>
        <w:rPr>
          <w:sz w:val="20"/>
        </w:rPr>
        <w:t>Mathematics</w:t>
      </w:r>
      <w:r>
        <w:rPr>
          <w:spacing w:val="78"/>
          <w:sz w:val="20"/>
        </w:rPr>
        <w:t> </w:t>
      </w:r>
      <w:r>
        <w:rPr>
          <w:sz w:val="20"/>
        </w:rPr>
        <w:t>Handbook.</w:t>
      </w:r>
      <w:r>
        <w:rPr>
          <w:spacing w:val="79"/>
          <w:sz w:val="20"/>
        </w:rPr>
        <w:t> </w:t>
      </w:r>
      <w:r>
        <w:rPr>
          <w:sz w:val="20"/>
        </w:rPr>
        <w:t>Wuhan:</w:t>
      </w:r>
      <w:r>
        <w:rPr>
          <w:spacing w:val="77"/>
          <w:sz w:val="20"/>
        </w:rPr>
        <w:t> </w:t>
      </w:r>
      <w:r>
        <w:rPr>
          <w:sz w:val="20"/>
        </w:rPr>
        <w:t>Huazhong</w:t>
      </w:r>
      <w:r>
        <w:rPr>
          <w:spacing w:val="80"/>
          <w:sz w:val="20"/>
        </w:rPr>
        <w:t> </w:t>
      </w:r>
      <w:r>
        <w:rPr>
          <w:sz w:val="20"/>
        </w:rPr>
        <w:t>University</w:t>
      </w:r>
      <w:r>
        <w:rPr>
          <w:spacing w:val="74"/>
          <w:sz w:val="20"/>
        </w:rPr>
        <w:t> </w:t>
      </w:r>
      <w:r>
        <w:rPr>
          <w:sz w:val="20"/>
        </w:rPr>
        <w:t>of</w:t>
      </w:r>
      <w:r>
        <w:rPr>
          <w:spacing w:val="76"/>
          <w:sz w:val="20"/>
        </w:rPr>
        <w:t> </w:t>
      </w:r>
      <w:r>
        <w:rPr>
          <w:sz w:val="20"/>
        </w:rPr>
        <w:t>Science</w:t>
      </w:r>
      <w:r>
        <w:rPr>
          <w:spacing w:val="78"/>
          <w:sz w:val="20"/>
        </w:rPr>
        <w:t> </w:t>
      </w:r>
      <w:r>
        <w:rPr>
          <w:sz w:val="20"/>
        </w:rPr>
        <w:t>and Technology Press, 2001.</w:t>
      </w:r>
    </w:p>
    <w:p>
      <w:pPr>
        <w:pStyle w:val="ListParagraph"/>
        <w:numPr>
          <w:ilvl w:val="0"/>
          <w:numId w:val="6"/>
        </w:numPr>
        <w:tabs>
          <w:tab w:pos="578" w:val="left" w:leader="none"/>
        </w:tabs>
        <w:spacing w:line="240" w:lineRule="auto" w:before="1" w:after="0"/>
        <w:ind w:left="578" w:right="0" w:hanging="282"/>
        <w:jc w:val="left"/>
        <w:rPr>
          <w:sz w:val="20"/>
        </w:rPr>
      </w:pPr>
      <w:r>
        <w:rPr>
          <w:sz w:val="20"/>
        </w:rPr>
        <w:t>Katsuhiko</w:t>
      </w:r>
      <w:r>
        <w:rPr>
          <w:spacing w:val="-6"/>
          <w:sz w:val="20"/>
        </w:rPr>
        <w:t> </w:t>
      </w:r>
      <w:r>
        <w:rPr>
          <w:sz w:val="20"/>
        </w:rPr>
        <w:t>Ogata.</w:t>
      </w:r>
      <w:r>
        <w:rPr>
          <w:spacing w:val="-7"/>
          <w:sz w:val="20"/>
        </w:rPr>
        <w:t> </w:t>
      </w:r>
      <w:r>
        <w:rPr>
          <w:sz w:val="20"/>
        </w:rPr>
        <w:t>Modern</w:t>
      </w:r>
      <w:r>
        <w:rPr>
          <w:spacing w:val="-5"/>
          <w:sz w:val="20"/>
        </w:rPr>
        <w:t> </w:t>
      </w:r>
      <w:r>
        <w:rPr>
          <w:sz w:val="20"/>
        </w:rPr>
        <w:t>Control</w:t>
      </w:r>
      <w:r>
        <w:rPr>
          <w:spacing w:val="-7"/>
          <w:sz w:val="20"/>
        </w:rPr>
        <w:t> </w:t>
      </w:r>
      <w:r>
        <w:rPr>
          <w:sz w:val="20"/>
        </w:rPr>
        <w:t>Engineering[M].</w:t>
      </w:r>
      <w:r>
        <w:rPr>
          <w:spacing w:val="-6"/>
          <w:sz w:val="20"/>
        </w:rPr>
        <w:t> </w:t>
      </w:r>
      <w:r>
        <w:rPr>
          <w:sz w:val="20"/>
        </w:rPr>
        <w:t>Lu</w:t>
      </w:r>
      <w:r>
        <w:rPr>
          <w:spacing w:val="-8"/>
          <w:sz w:val="20"/>
        </w:rPr>
        <w:t> </w:t>
      </w:r>
      <w:r>
        <w:rPr>
          <w:sz w:val="20"/>
        </w:rPr>
        <w:t>Boying</w:t>
      </w:r>
      <w:r>
        <w:rPr>
          <w:spacing w:val="-7"/>
          <w:sz w:val="20"/>
        </w:rPr>
        <w:t> </w:t>
      </w:r>
      <w:r>
        <w:rPr>
          <w:sz w:val="20"/>
        </w:rPr>
        <w:t>et</w:t>
      </w:r>
      <w:r>
        <w:rPr>
          <w:spacing w:val="-7"/>
          <w:sz w:val="20"/>
        </w:rPr>
        <w:t> </w:t>
      </w:r>
      <w:r>
        <w:rPr>
          <w:sz w:val="20"/>
        </w:rPr>
        <w:t>al.</w:t>
      </w:r>
      <w:r>
        <w:rPr>
          <w:spacing w:val="-6"/>
          <w:sz w:val="20"/>
        </w:rPr>
        <w:t> </w:t>
      </w:r>
      <w:r>
        <w:rPr>
          <w:sz w:val="20"/>
        </w:rPr>
        <w:t>Science</w:t>
      </w:r>
      <w:r>
        <w:rPr>
          <w:spacing w:val="-7"/>
          <w:sz w:val="20"/>
        </w:rPr>
        <w:t> </w:t>
      </w:r>
      <w:r>
        <w:rPr>
          <w:sz w:val="20"/>
        </w:rPr>
        <w:t>Press,</w:t>
      </w:r>
      <w:r>
        <w:rPr>
          <w:spacing w:val="-6"/>
          <w:sz w:val="20"/>
        </w:rPr>
        <w:t> </w:t>
      </w:r>
      <w:r>
        <w:rPr>
          <w:spacing w:val="-2"/>
          <w:sz w:val="20"/>
        </w:rPr>
        <w:t>1980.</w:t>
      </w:r>
    </w:p>
    <w:p>
      <w:pPr>
        <w:pStyle w:val="ListParagraph"/>
        <w:numPr>
          <w:ilvl w:val="0"/>
          <w:numId w:val="6"/>
        </w:numPr>
        <w:tabs>
          <w:tab w:pos="578" w:val="left" w:leader="none"/>
        </w:tabs>
        <w:spacing w:line="229" w:lineRule="exact" w:before="1" w:after="0"/>
        <w:ind w:left="578" w:right="0" w:hanging="282"/>
        <w:jc w:val="left"/>
        <w:rPr>
          <w:sz w:val="20"/>
        </w:rPr>
      </w:pPr>
      <w:r>
        <w:rPr>
          <w:sz w:val="20"/>
        </w:rPr>
        <w:t>C.</w:t>
      </w:r>
      <w:r>
        <w:rPr>
          <w:spacing w:val="-7"/>
          <w:sz w:val="20"/>
        </w:rPr>
        <w:t> </w:t>
      </w:r>
      <w:r>
        <w:rPr>
          <w:sz w:val="20"/>
        </w:rPr>
        <w:t>Darwin.</w:t>
      </w:r>
      <w:r>
        <w:rPr>
          <w:spacing w:val="-6"/>
          <w:sz w:val="20"/>
        </w:rPr>
        <w:t> </w:t>
      </w:r>
      <w:r>
        <w:rPr>
          <w:sz w:val="20"/>
        </w:rPr>
        <w:t>The</w:t>
      </w:r>
      <w:r>
        <w:rPr>
          <w:spacing w:val="-6"/>
          <w:sz w:val="20"/>
        </w:rPr>
        <w:t> </w:t>
      </w:r>
      <w:r>
        <w:rPr>
          <w:sz w:val="20"/>
        </w:rPr>
        <w:t>Origin</w:t>
      </w:r>
      <w:r>
        <w:rPr>
          <w:spacing w:val="-8"/>
          <w:sz w:val="20"/>
        </w:rPr>
        <w:t> </w:t>
      </w:r>
      <w:r>
        <w:rPr>
          <w:sz w:val="20"/>
        </w:rPr>
        <w:t>of</w:t>
      </w:r>
      <w:r>
        <w:rPr>
          <w:spacing w:val="-7"/>
          <w:sz w:val="20"/>
        </w:rPr>
        <w:t> </w:t>
      </w:r>
      <w:r>
        <w:rPr>
          <w:sz w:val="20"/>
        </w:rPr>
        <w:t>Species[M].</w:t>
      </w:r>
      <w:r>
        <w:rPr>
          <w:spacing w:val="-6"/>
          <w:sz w:val="20"/>
        </w:rPr>
        <w:t> </w:t>
      </w:r>
      <w:r>
        <w:rPr>
          <w:sz w:val="20"/>
        </w:rPr>
        <w:t>Beijing:</w:t>
      </w:r>
      <w:r>
        <w:rPr>
          <w:spacing w:val="-6"/>
          <w:sz w:val="20"/>
        </w:rPr>
        <w:t> </w:t>
      </w:r>
      <w:r>
        <w:rPr>
          <w:sz w:val="20"/>
        </w:rPr>
        <w:t>Beijing</w:t>
      </w:r>
      <w:r>
        <w:rPr>
          <w:spacing w:val="-8"/>
          <w:sz w:val="20"/>
        </w:rPr>
        <w:t> </w:t>
      </w:r>
      <w:r>
        <w:rPr>
          <w:sz w:val="20"/>
        </w:rPr>
        <w:t>Science</w:t>
      </w:r>
      <w:r>
        <w:rPr>
          <w:spacing w:val="-7"/>
          <w:sz w:val="20"/>
        </w:rPr>
        <w:t> </w:t>
      </w:r>
      <w:r>
        <w:rPr>
          <w:sz w:val="20"/>
        </w:rPr>
        <w:t>Press,</w:t>
      </w:r>
      <w:r>
        <w:rPr>
          <w:spacing w:val="-6"/>
          <w:sz w:val="20"/>
        </w:rPr>
        <w:t> </w:t>
      </w:r>
      <w:r>
        <w:rPr>
          <w:spacing w:val="-2"/>
          <w:sz w:val="20"/>
        </w:rPr>
        <w:t>1955.</w:t>
      </w:r>
    </w:p>
    <w:p>
      <w:pPr>
        <w:pStyle w:val="ListParagraph"/>
        <w:numPr>
          <w:ilvl w:val="0"/>
          <w:numId w:val="6"/>
        </w:numPr>
        <w:tabs>
          <w:tab w:pos="576" w:val="left" w:leader="none"/>
        </w:tabs>
        <w:spacing w:line="229" w:lineRule="exact" w:before="0" w:after="0"/>
        <w:ind w:left="576" w:right="0" w:hanging="280"/>
        <w:jc w:val="left"/>
        <w:rPr>
          <w:sz w:val="20"/>
        </w:rPr>
      </w:pPr>
      <w:r>
        <w:rPr>
          <w:sz w:val="20"/>
        </w:rPr>
        <w:t>J.</w:t>
      </w:r>
      <w:r>
        <w:rPr>
          <w:spacing w:val="-10"/>
          <w:sz w:val="20"/>
        </w:rPr>
        <w:t> </w:t>
      </w:r>
      <w:r>
        <w:rPr>
          <w:sz w:val="20"/>
        </w:rPr>
        <w:t>Piaget.</w:t>
      </w:r>
      <w:r>
        <w:rPr>
          <w:spacing w:val="-7"/>
          <w:sz w:val="20"/>
        </w:rPr>
        <w:t> </w:t>
      </w:r>
      <w:r>
        <w:rPr>
          <w:sz w:val="20"/>
        </w:rPr>
        <w:t>Biology</w:t>
      </w:r>
      <w:r>
        <w:rPr>
          <w:spacing w:val="-11"/>
          <w:sz w:val="20"/>
        </w:rPr>
        <w:t> </w:t>
      </w:r>
      <w:r>
        <w:rPr>
          <w:sz w:val="20"/>
        </w:rPr>
        <w:t>and</w:t>
      </w:r>
      <w:r>
        <w:rPr>
          <w:spacing w:val="-8"/>
          <w:sz w:val="20"/>
        </w:rPr>
        <w:t> </w:t>
      </w:r>
      <w:r>
        <w:rPr>
          <w:sz w:val="20"/>
        </w:rPr>
        <w:t>Epistemology[M].</w:t>
      </w:r>
      <w:r>
        <w:rPr>
          <w:spacing w:val="-5"/>
          <w:sz w:val="20"/>
        </w:rPr>
        <w:t> </w:t>
      </w:r>
      <w:r>
        <w:rPr>
          <w:sz w:val="20"/>
        </w:rPr>
        <w:t>Shang</w:t>
      </w:r>
      <w:r>
        <w:rPr>
          <w:spacing w:val="-10"/>
          <w:sz w:val="20"/>
        </w:rPr>
        <w:t> </w:t>
      </w:r>
      <w:r>
        <w:rPr>
          <w:sz w:val="20"/>
        </w:rPr>
        <w:t>Xinjian.</w:t>
      </w:r>
      <w:r>
        <w:rPr>
          <w:spacing w:val="-5"/>
          <w:sz w:val="20"/>
        </w:rPr>
        <w:t> </w:t>
      </w:r>
      <w:r>
        <w:rPr>
          <w:sz w:val="20"/>
        </w:rPr>
        <w:t>Beijing:</w:t>
      </w:r>
      <w:r>
        <w:rPr>
          <w:spacing w:val="-7"/>
          <w:sz w:val="20"/>
        </w:rPr>
        <w:t> </w:t>
      </w:r>
      <w:r>
        <w:rPr>
          <w:sz w:val="20"/>
        </w:rPr>
        <w:t>Joint</w:t>
      </w:r>
      <w:r>
        <w:rPr>
          <w:spacing w:val="-8"/>
          <w:sz w:val="20"/>
        </w:rPr>
        <w:t> </w:t>
      </w:r>
      <w:r>
        <w:rPr>
          <w:sz w:val="20"/>
        </w:rPr>
        <w:t>Publishing,</w:t>
      </w:r>
      <w:r>
        <w:rPr>
          <w:spacing w:val="-7"/>
          <w:sz w:val="20"/>
        </w:rPr>
        <w:t> </w:t>
      </w:r>
      <w:r>
        <w:rPr>
          <w:spacing w:val="-2"/>
          <w:sz w:val="20"/>
        </w:rPr>
        <w:t>1989.</w:t>
      </w:r>
    </w:p>
    <w:p>
      <w:pPr>
        <w:pStyle w:val="ListParagraph"/>
        <w:numPr>
          <w:ilvl w:val="0"/>
          <w:numId w:val="6"/>
        </w:numPr>
        <w:tabs>
          <w:tab w:pos="578" w:val="left" w:leader="none"/>
        </w:tabs>
        <w:spacing w:line="240" w:lineRule="auto" w:before="0" w:after="0"/>
        <w:ind w:left="578" w:right="0" w:hanging="282"/>
        <w:jc w:val="left"/>
        <w:rPr>
          <w:sz w:val="20"/>
        </w:rPr>
      </w:pPr>
      <w:r>
        <w:rPr>
          <w:sz w:val="20"/>
        </w:rPr>
        <w:t>L.</w:t>
      </w:r>
      <w:r>
        <w:rPr>
          <w:spacing w:val="-8"/>
          <w:sz w:val="20"/>
        </w:rPr>
        <w:t> </w:t>
      </w:r>
      <w:r>
        <w:rPr>
          <w:sz w:val="20"/>
        </w:rPr>
        <w:t>Penrose.</w:t>
      </w:r>
      <w:r>
        <w:rPr>
          <w:spacing w:val="-7"/>
          <w:sz w:val="20"/>
        </w:rPr>
        <w:t> </w:t>
      </w:r>
      <w:r>
        <w:rPr>
          <w:sz w:val="20"/>
        </w:rPr>
        <w:t>Emperor</w:t>
      </w:r>
      <w:r>
        <w:rPr>
          <w:spacing w:val="-7"/>
          <w:sz w:val="20"/>
        </w:rPr>
        <w:t> </w:t>
      </w:r>
      <w:r>
        <w:rPr>
          <w:sz w:val="20"/>
        </w:rPr>
        <w:t>Brain[M].</w:t>
      </w:r>
      <w:r>
        <w:rPr>
          <w:spacing w:val="-7"/>
          <w:sz w:val="20"/>
        </w:rPr>
        <w:t> </w:t>
      </w:r>
      <w:r>
        <w:rPr>
          <w:sz w:val="20"/>
        </w:rPr>
        <w:t>Xu</w:t>
      </w:r>
      <w:r>
        <w:rPr>
          <w:spacing w:val="-8"/>
          <w:sz w:val="20"/>
        </w:rPr>
        <w:t> </w:t>
      </w:r>
      <w:r>
        <w:rPr>
          <w:sz w:val="20"/>
        </w:rPr>
        <w:t>Mingxian.</w:t>
      </w:r>
      <w:r>
        <w:rPr>
          <w:spacing w:val="-7"/>
          <w:sz w:val="20"/>
        </w:rPr>
        <w:t> </w:t>
      </w:r>
      <w:r>
        <w:rPr>
          <w:sz w:val="20"/>
        </w:rPr>
        <w:t>Hunan</w:t>
      </w:r>
      <w:r>
        <w:rPr>
          <w:spacing w:val="-8"/>
          <w:sz w:val="20"/>
        </w:rPr>
        <w:t> </w:t>
      </w:r>
      <w:r>
        <w:rPr>
          <w:sz w:val="20"/>
        </w:rPr>
        <w:t>Science</w:t>
      </w:r>
      <w:r>
        <w:rPr>
          <w:spacing w:val="-7"/>
          <w:sz w:val="20"/>
        </w:rPr>
        <w:t> </w:t>
      </w:r>
      <w:r>
        <w:rPr>
          <w:sz w:val="20"/>
        </w:rPr>
        <w:t>and</w:t>
      </w:r>
      <w:r>
        <w:rPr>
          <w:spacing w:val="-7"/>
          <w:sz w:val="20"/>
        </w:rPr>
        <w:t> </w:t>
      </w:r>
      <w:r>
        <w:rPr>
          <w:sz w:val="20"/>
        </w:rPr>
        <w:t>Technology</w:t>
      </w:r>
      <w:r>
        <w:rPr>
          <w:spacing w:val="-7"/>
          <w:sz w:val="20"/>
        </w:rPr>
        <w:t> </w:t>
      </w:r>
      <w:r>
        <w:rPr>
          <w:sz w:val="20"/>
        </w:rPr>
        <w:t>Press,</w:t>
      </w:r>
      <w:r>
        <w:rPr>
          <w:spacing w:val="-8"/>
          <w:sz w:val="20"/>
        </w:rPr>
        <w:t> </w:t>
      </w:r>
      <w:r>
        <w:rPr>
          <w:spacing w:val="-2"/>
          <w:sz w:val="20"/>
        </w:rPr>
        <w:t>1996.</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7342592">
              <wp:simplePos x="0" y="0"/>
              <wp:positionH relativeFrom="page">
                <wp:posOffset>2325458</wp:posOffset>
              </wp:positionH>
              <wp:positionV relativeFrom="page">
                <wp:posOffset>455282</wp:posOffset>
              </wp:positionV>
              <wp:extent cx="22790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279015" cy="137160"/>
                      </a:xfrm>
                      <a:prstGeom prst="rect">
                        <a:avLst/>
                      </a:prstGeom>
                    </wps:spPr>
                    <wps:txbx>
                      <w:txbxContent>
                        <w:p>
                          <w:pPr>
                            <w:spacing w:before="12"/>
                            <w:ind w:left="20" w:right="0" w:firstLine="0"/>
                            <w:jc w:val="left"/>
                            <w:rPr>
                              <w:i/>
                              <w:sz w:val="16"/>
                            </w:rPr>
                          </w:pPr>
                          <w:r>
                            <w:rPr>
                              <w:i/>
                              <w:color w:val="231F20"/>
                              <w:sz w:val="16"/>
                            </w:rPr>
                            <w:t>Ping</w:t>
                          </w:r>
                          <w:r>
                            <w:rPr>
                              <w:i/>
                              <w:color w:val="231F20"/>
                              <w:spacing w:val="-1"/>
                              <w:sz w:val="16"/>
                            </w:rPr>
                            <w:t> </w:t>
                          </w:r>
                          <w:r>
                            <w:rPr>
                              <w:i/>
                              <w:color w:val="231F20"/>
                              <w:sz w:val="16"/>
                            </w:rPr>
                            <w:t>Zhuan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248</w:t>
                          </w:r>
                          <w:r>
                            <w:rPr>
                              <w:i/>
                              <w:color w:val="231F20"/>
                              <w:spacing w:val="-1"/>
                              <w:sz w:val="16"/>
                            </w:rPr>
                            <w:t> </w:t>
                          </w:r>
                          <w:r>
                            <w:rPr>
                              <w:i/>
                              <w:color w:val="231F20"/>
                              <w:sz w:val="16"/>
                            </w:rPr>
                            <w:t>– </w:t>
                          </w:r>
                          <w:r>
                            <w:rPr>
                              <w:i/>
                              <w:color w:val="231F20"/>
                              <w:spacing w:val="-5"/>
                              <w:sz w:val="16"/>
                            </w:rPr>
                            <w:t>260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3.106995pt;margin-top:35.849003pt;width:179.45pt;height:10.8pt;mso-position-horizontal-relative:page;mso-position-vertical-relative:page;z-index:-15973888" type="#_x0000_t202" id="docshape5" filled="false" stroked="false">
              <v:textbox inset="0,0,0,0">
                <w:txbxContent>
                  <w:p>
                    <w:pPr>
                      <w:spacing w:before="12"/>
                      <w:ind w:left="20" w:right="0" w:firstLine="0"/>
                      <w:jc w:val="left"/>
                      <w:rPr>
                        <w:i/>
                        <w:sz w:val="16"/>
                      </w:rPr>
                    </w:pPr>
                    <w:r>
                      <w:rPr>
                        <w:i/>
                        <w:color w:val="231F20"/>
                        <w:sz w:val="16"/>
                      </w:rPr>
                      <w:t>Ping</w:t>
                    </w:r>
                    <w:r>
                      <w:rPr>
                        <w:i/>
                        <w:color w:val="231F20"/>
                        <w:spacing w:val="-1"/>
                        <w:sz w:val="16"/>
                      </w:rPr>
                      <w:t> </w:t>
                    </w:r>
                    <w:r>
                      <w:rPr>
                        <w:i/>
                        <w:color w:val="231F20"/>
                        <w:sz w:val="16"/>
                      </w:rPr>
                      <w:t>Zhuan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248</w:t>
                    </w:r>
                    <w:r>
                      <w:rPr>
                        <w:i/>
                        <w:color w:val="231F20"/>
                        <w:spacing w:val="-1"/>
                        <w:sz w:val="16"/>
                      </w:rPr>
                      <w:t> </w:t>
                    </w:r>
                    <w:r>
                      <w:rPr>
                        <w:i/>
                        <w:color w:val="231F20"/>
                        <w:sz w:val="16"/>
                      </w:rPr>
                      <w:t>– </w:t>
                    </w:r>
                    <w:r>
                      <w:rPr>
                        <w:i/>
                        <w:color w:val="231F20"/>
                        <w:spacing w:val="-5"/>
                        <w:sz w:val="16"/>
                      </w:rPr>
                      <w:t>260</w:t>
                    </w:r>
                  </w:p>
                </w:txbxContent>
              </v:textbox>
              <w10:wrap type="none"/>
            </v:shape>
          </w:pict>
        </mc:Fallback>
      </mc:AlternateContent>
    </w:r>
    <w:r>
      <w:rPr/>
      <mc:AlternateContent>
        <mc:Choice Requires="wps">
          <w:drawing>
            <wp:anchor distT="0" distB="0" distL="0" distR="0" allowOverlap="1" layoutInCell="1" locked="0" behindDoc="1" simplePos="0" relativeHeight="487343104">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7337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firstLine="0"/>
      <w:jc w:val="left"/>
    </w:pPr>
    <w:r>
      <w:rPr/>
      <mc:AlternateContent>
        <mc:Choice Requires="wps">
          <w:drawing>
            <wp:anchor distT="0" distB="0" distL="0" distR="0" allowOverlap="1" layoutInCell="1" locked="0" behindDoc="1" simplePos="0" relativeHeight="487343616">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7286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4128">
              <wp:simplePos x="0" y="0"/>
              <wp:positionH relativeFrom="page">
                <wp:posOffset>2528092</wp:posOffset>
              </wp:positionH>
              <wp:positionV relativeFrom="page">
                <wp:posOffset>455282</wp:posOffset>
              </wp:positionV>
              <wp:extent cx="22790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79015" cy="137160"/>
                      </a:xfrm>
                      <a:prstGeom prst="rect">
                        <a:avLst/>
                      </a:prstGeom>
                    </wps:spPr>
                    <wps:txbx>
                      <w:txbxContent>
                        <w:p>
                          <w:pPr>
                            <w:spacing w:before="12"/>
                            <w:ind w:left="20" w:right="0" w:firstLine="0"/>
                            <w:jc w:val="left"/>
                            <w:rPr>
                              <w:i/>
                              <w:sz w:val="16"/>
                            </w:rPr>
                          </w:pPr>
                          <w:r>
                            <w:rPr>
                              <w:i/>
                              <w:color w:val="231F20"/>
                              <w:sz w:val="16"/>
                            </w:rPr>
                            <w:t>Ping</w:t>
                          </w:r>
                          <w:r>
                            <w:rPr>
                              <w:i/>
                              <w:color w:val="231F20"/>
                              <w:spacing w:val="-1"/>
                              <w:sz w:val="16"/>
                            </w:rPr>
                            <w:t> </w:t>
                          </w:r>
                          <w:r>
                            <w:rPr>
                              <w:i/>
                              <w:color w:val="231F20"/>
                              <w:sz w:val="16"/>
                            </w:rPr>
                            <w:t>Zhuan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248</w:t>
                          </w:r>
                          <w:r>
                            <w:rPr>
                              <w:i/>
                              <w:color w:val="231F20"/>
                              <w:spacing w:val="-1"/>
                              <w:sz w:val="16"/>
                            </w:rPr>
                            <w:t> </w:t>
                          </w:r>
                          <w:r>
                            <w:rPr>
                              <w:i/>
                              <w:color w:val="231F20"/>
                              <w:sz w:val="16"/>
                            </w:rPr>
                            <w:t>– </w:t>
                          </w:r>
                          <w:r>
                            <w:rPr>
                              <w:i/>
                              <w:color w:val="231F20"/>
                              <w:spacing w:val="-5"/>
                              <w:sz w:val="16"/>
                            </w:rPr>
                            <w:t>260</w:t>
                          </w:r>
                        </w:p>
                      </w:txbxContent>
                    </wps:txbx>
                    <wps:bodyPr wrap="square" lIns="0" tIns="0" rIns="0" bIns="0" rtlCol="0">
                      <a:noAutofit/>
                    </wps:bodyPr>
                  </wps:wsp>
                </a:graphicData>
              </a:graphic>
            </wp:anchor>
          </w:drawing>
        </mc:Choice>
        <mc:Fallback>
          <w:pict>
            <v:shape style="position:absolute;margin-left:199.062393pt;margin-top:35.849003pt;width:179.45pt;height:10.8pt;mso-position-horizontal-relative:page;mso-position-vertical-relative:page;z-index:-15972352" type="#_x0000_t202" id="docshape8" filled="false" stroked="false">
              <v:textbox inset="0,0,0,0">
                <w:txbxContent>
                  <w:p>
                    <w:pPr>
                      <w:spacing w:before="12"/>
                      <w:ind w:left="20" w:right="0" w:firstLine="0"/>
                      <w:jc w:val="left"/>
                      <w:rPr>
                        <w:i/>
                        <w:sz w:val="16"/>
                      </w:rPr>
                    </w:pPr>
                    <w:r>
                      <w:rPr>
                        <w:i/>
                        <w:color w:val="231F20"/>
                        <w:sz w:val="16"/>
                      </w:rPr>
                      <w:t>Ping</w:t>
                    </w:r>
                    <w:r>
                      <w:rPr>
                        <w:i/>
                        <w:color w:val="231F20"/>
                        <w:spacing w:val="-1"/>
                        <w:sz w:val="16"/>
                      </w:rPr>
                      <w:t> </w:t>
                    </w:r>
                    <w:r>
                      <w:rPr>
                        <w:i/>
                        <w:color w:val="231F20"/>
                        <w:sz w:val="16"/>
                      </w:rPr>
                      <w:t>Zhuan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248</w:t>
                    </w:r>
                    <w:r>
                      <w:rPr>
                        <w:i/>
                        <w:color w:val="231F20"/>
                        <w:spacing w:val="-1"/>
                        <w:sz w:val="16"/>
                      </w:rPr>
                      <w:t> </w:t>
                    </w:r>
                    <w:r>
                      <w:rPr>
                        <w:i/>
                        <w:color w:val="231F20"/>
                        <w:sz w:val="16"/>
                      </w:rPr>
                      <w:t>– </w:t>
                    </w:r>
                    <w:r>
                      <w:rPr>
                        <w:i/>
                        <w:color w:val="231F20"/>
                        <w:spacing w:val="-5"/>
                        <w:sz w:val="16"/>
                      </w:rPr>
                      <w:t>260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96" w:hanging="29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298"/>
      </w:pPr>
      <w:rPr>
        <w:rFonts w:hint="default"/>
        <w:lang w:val="en-US" w:eastAsia="en-US" w:bidi="ar-SA"/>
      </w:rPr>
    </w:lvl>
    <w:lvl w:ilvl="2">
      <w:start w:val="0"/>
      <w:numFmt w:val="bullet"/>
      <w:lvlText w:val="•"/>
      <w:lvlJc w:val="left"/>
      <w:pPr>
        <w:ind w:left="2125" w:hanging="298"/>
      </w:pPr>
      <w:rPr>
        <w:rFonts w:hint="default"/>
        <w:lang w:val="en-US" w:eastAsia="en-US" w:bidi="ar-SA"/>
      </w:rPr>
    </w:lvl>
    <w:lvl w:ilvl="3">
      <w:start w:val="0"/>
      <w:numFmt w:val="bullet"/>
      <w:lvlText w:val="•"/>
      <w:lvlJc w:val="left"/>
      <w:pPr>
        <w:ind w:left="3037" w:hanging="298"/>
      </w:pPr>
      <w:rPr>
        <w:rFonts w:hint="default"/>
        <w:lang w:val="en-US" w:eastAsia="en-US" w:bidi="ar-SA"/>
      </w:rPr>
    </w:lvl>
    <w:lvl w:ilvl="4">
      <w:start w:val="0"/>
      <w:numFmt w:val="bullet"/>
      <w:lvlText w:val="•"/>
      <w:lvlJc w:val="left"/>
      <w:pPr>
        <w:ind w:left="3950" w:hanging="298"/>
      </w:pPr>
      <w:rPr>
        <w:rFonts w:hint="default"/>
        <w:lang w:val="en-US" w:eastAsia="en-US" w:bidi="ar-SA"/>
      </w:rPr>
    </w:lvl>
    <w:lvl w:ilvl="5">
      <w:start w:val="0"/>
      <w:numFmt w:val="bullet"/>
      <w:lvlText w:val="•"/>
      <w:lvlJc w:val="left"/>
      <w:pPr>
        <w:ind w:left="4862" w:hanging="298"/>
      </w:pPr>
      <w:rPr>
        <w:rFonts w:hint="default"/>
        <w:lang w:val="en-US" w:eastAsia="en-US" w:bidi="ar-SA"/>
      </w:rPr>
    </w:lvl>
    <w:lvl w:ilvl="6">
      <w:start w:val="0"/>
      <w:numFmt w:val="bullet"/>
      <w:lvlText w:val="•"/>
      <w:lvlJc w:val="left"/>
      <w:pPr>
        <w:ind w:left="5775" w:hanging="298"/>
      </w:pPr>
      <w:rPr>
        <w:rFonts w:hint="default"/>
        <w:lang w:val="en-US" w:eastAsia="en-US" w:bidi="ar-SA"/>
      </w:rPr>
    </w:lvl>
    <w:lvl w:ilvl="7">
      <w:start w:val="0"/>
      <w:numFmt w:val="bullet"/>
      <w:lvlText w:val="•"/>
      <w:lvlJc w:val="left"/>
      <w:pPr>
        <w:ind w:left="6687" w:hanging="298"/>
      </w:pPr>
      <w:rPr>
        <w:rFonts w:hint="default"/>
        <w:lang w:val="en-US" w:eastAsia="en-US" w:bidi="ar-SA"/>
      </w:rPr>
    </w:lvl>
    <w:lvl w:ilvl="8">
      <w:start w:val="0"/>
      <w:numFmt w:val="bullet"/>
      <w:lvlText w:val="•"/>
      <w:lvlJc w:val="left"/>
      <w:pPr>
        <w:ind w:left="7600" w:hanging="298"/>
      </w:pPr>
      <w:rPr>
        <w:rFonts w:hint="default"/>
        <w:lang w:val="en-US" w:eastAsia="en-US" w:bidi="ar-SA"/>
      </w:rPr>
    </w:lvl>
  </w:abstractNum>
  <w:abstractNum w:abstractNumId="1">
    <w:multiLevelType w:val="hybridMultilevel"/>
    <w:lvl w:ilvl="0">
      <w:start w:val="1"/>
      <w:numFmt w:val="lowerLetter"/>
      <w:lvlText w:val="(%1)"/>
      <w:lvlJc w:val="left"/>
      <w:pPr>
        <w:ind w:left="863" w:hanging="27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16" w:hanging="273"/>
      </w:pPr>
      <w:rPr>
        <w:rFonts w:hint="default"/>
        <w:lang w:val="en-US" w:eastAsia="en-US" w:bidi="ar-SA"/>
      </w:rPr>
    </w:lvl>
    <w:lvl w:ilvl="2">
      <w:start w:val="0"/>
      <w:numFmt w:val="bullet"/>
      <w:lvlText w:val="•"/>
      <w:lvlJc w:val="left"/>
      <w:pPr>
        <w:ind w:left="2573" w:hanging="273"/>
      </w:pPr>
      <w:rPr>
        <w:rFonts w:hint="default"/>
        <w:lang w:val="en-US" w:eastAsia="en-US" w:bidi="ar-SA"/>
      </w:rPr>
    </w:lvl>
    <w:lvl w:ilvl="3">
      <w:start w:val="0"/>
      <w:numFmt w:val="bullet"/>
      <w:lvlText w:val="•"/>
      <w:lvlJc w:val="left"/>
      <w:pPr>
        <w:ind w:left="3429" w:hanging="273"/>
      </w:pPr>
      <w:rPr>
        <w:rFonts w:hint="default"/>
        <w:lang w:val="en-US" w:eastAsia="en-US" w:bidi="ar-SA"/>
      </w:rPr>
    </w:lvl>
    <w:lvl w:ilvl="4">
      <w:start w:val="0"/>
      <w:numFmt w:val="bullet"/>
      <w:lvlText w:val="•"/>
      <w:lvlJc w:val="left"/>
      <w:pPr>
        <w:ind w:left="4286" w:hanging="273"/>
      </w:pPr>
      <w:rPr>
        <w:rFonts w:hint="default"/>
        <w:lang w:val="en-US" w:eastAsia="en-US" w:bidi="ar-SA"/>
      </w:rPr>
    </w:lvl>
    <w:lvl w:ilvl="5">
      <w:start w:val="0"/>
      <w:numFmt w:val="bullet"/>
      <w:lvlText w:val="•"/>
      <w:lvlJc w:val="left"/>
      <w:pPr>
        <w:ind w:left="5142" w:hanging="273"/>
      </w:pPr>
      <w:rPr>
        <w:rFonts w:hint="default"/>
        <w:lang w:val="en-US" w:eastAsia="en-US" w:bidi="ar-SA"/>
      </w:rPr>
    </w:lvl>
    <w:lvl w:ilvl="6">
      <w:start w:val="0"/>
      <w:numFmt w:val="bullet"/>
      <w:lvlText w:val="•"/>
      <w:lvlJc w:val="left"/>
      <w:pPr>
        <w:ind w:left="5999" w:hanging="273"/>
      </w:pPr>
      <w:rPr>
        <w:rFonts w:hint="default"/>
        <w:lang w:val="en-US" w:eastAsia="en-US" w:bidi="ar-SA"/>
      </w:rPr>
    </w:lvl>
    <w:lvl w:ilvl="7">
      <w:start w:val="0"/>
      <w:numFmt w:val="bullet"/>
      <w:lvlText w:val="•"/>
      <w:lvlJc w:val="left"/>
      <w:pPr>
        <w:ind w:left="6855" w:hanging="273"/>
      </w:pPr>
      <w:rPr>
        <w:rFonts w:hint="default"/>
        <w:lang w:val="en-US" w:eastAsia="en-US" w:bidi="ar-SA"/>
      </w:rPr>
    </w:lvl>
    <w:lvl w:ilvl="8">
      <w:start w:val="0"/>
      <w:numFmt w:val="bullet"/>
      <w:lvlText w:val="•"/>
      <w:lvlJc w:val="left"/>
      <w:pPr>
        <w:ind w:left="7712" w:hanging="273"/>
      </w:pPr>
      <w:rPr>
        <w:rFonts w:hint="default"/>
        <w:lang w:val="en-US" w:eastAsia="en-US" w:bidi="ar-SA"/>
      </w:rPr>
    </w:lvl>
  </w:abstractNum>
  <w:abstractNum w:abstractNumId="4">
    <w:multiLevelType w:val="hybridMultilevel"/>
    <w:lvl w:ilvl="0">
      <w:start w:val="1"/>
      <w:numFmt w:val="decimal"/>
      <w:lvlText w:val="%1."/>
      <w:lvlJc w:val="left"/>
      <w:pPr>
        <w:ind w:left="353" w:hanging="2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6" w:hanging="219"/>
      </w:pPr>
      <w:rPr>
        <w:rFonts w:hint="default"/>
        <w:lang w:val="en-US" w:eastAsia="en-US" w:bidi="ar-SA"/>
      </w:rPr>
    </w:lvl>
    <w:lvl w:ilvl="2">
      <w:start w:val="0"/>
      <w:numFmt w:val="bullet"/>
      <w:lvlText w:val="•"/>
      <w:lvlJc w:val="left"/>
      <w:pPr>
        <w:ind w:left="2173" w:hanging="219"/>
      </w:pPr>
      <w:rPr>
        <w:rFonts w:hint="default"/>
        <w:lang w:val="en-US" w:eastAsia="en-US" w:bidi="ar-SA"/>
      </w:rPr>
    </w:lvl>
    <w:lvl w:ilvl="3">
      <w:start w:val="0"/>
      <w:numFmt w:val="bullet"/>
      <w:lvlText w:val="•"/>
      <w:lvlJc w:val="left"/>
      <w:pPr>
        <w:ind w:left="3079" w:hanging="219"/>
      </w:pPr>
      <w:rPr>
        <w:rFonts w:hint="default"/>
        <w:lang w:val="en-US" w:eastAsia="en-US" w:bidi="ar-SA"/>
      </w:rPr>
    </w:lvl>
    <w:lvl w:ilvl="4">
      <w:start w:val="0"/>
      <w:numFmt w:val="bullet"/>
      <w:lvlText w:val="•"/>
      <w:lvlJc w:val="left"/>
      <w:pPr>
        <w:ind w:left="3986" w:hanging="219"/>
      </w:pPr>
      <w:rPr>
        <w:rFonts w:hint="default"/>
        <w:lang w:val="en-US" w:eastAsia="en-US" w:bidi="ar-SA"/>
      </w:rPr>
    </w:lvl>
    <w:lvl w:ilvl="5">
      <w:start w:val="0"/>
      <w:numFmt w:val="bullet"/>
      <w:lvlText w:val="•"/>
      <w:lvlJc w:val="left"/>
      <w:pPr>
        <w:ind w:left="4892" w:hanging="219"/>
      </w:pPr>
      <w:rPr>
        <w:rFonts w:hint="default"/>
        <w:lang w:val="en-US" w:eastAsia="en-US" w:bidi="ar-SA"/>
      </w:rPr>
    </w:lvl>
    <w:lvl w:ilvl="6">
      <w:start w:val="0"/>
      <w:numFmt w:val="bullet"/>
      <w:lvlText w:val="•"/>
      <w:lvlJc w:val="left"/>
      <w:pPr>
        <w:ind w:left="5799" w:hanging="219"/>
      </w:pPr>
      <w:rPr>
        <w:rFonts w:hint="default"/>
        <w:lang w:val="en-US" w:eastAsia="en-US" w:bidi="ar-SA"/>
      </w:rPr>
    </w:lvl>
    <w:lvl w:ilvl="7">
      <w:start w:val="0"/>
      <w:numFmt w:val="bullet"/>
      <w:lvlText w:val="•"/>
      <w:lvlJc w:val="left"/>
      <w:pPr>
        <w:ind w:left="6705" w:hanging="219"/>
      </w:pPr>
      <w:rPr>
        <w:rFonts w:hint="default"/>
        <w:lang w:val="en-US" w:eastAsia="en-US" w:bidi="ar-SA"/>
      </w:rPr>
    </w:lvl>
    <w:lvl w:ilvl="8">
      <w:start w:val="0"/>
      <w:numFmt w:val="bullet"/>
      <w:lvlText w:val="•"/>
      <w:lvlJc w:val="left"/>
      <w:pPr>
        <w:ind w:left="7612" w:hanging="219"/>
      </w:pPr>
      <w:rPr>
        <w:rFonts w:hint="default"/>
        <w:lang w:val="en-US" w:eastAsia="en-US" w:bidi="ar-SA"/>
      </w:rPr>
    </w:lvl>
  </w:abstractNum>
  <w:abstractNum w:abstractNumId="3">
    <w:multiLevelType w:val="hybridMultilevel"/>
    <w:lvl w:ilvl="0">
      <w:start w:val="1"/>
      <w:numFmt w:val="decimal"/>
      <w:lvlText w:val="%1."/>
      <w:lvlJc w:val="left"/>
      <w:pPr>
        <w:ind w:left="296" w:hanging="21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217"/>
      </w:pPr>
      <w:rPr>
        <w:rFonts w:hint="default"/>
        <w:lang w:val="en-US" w:eastAsia="en-US" w:bidi="ar-SA"/>
      </w:rPr>
    </w:lvl>
    <w:lvl w:ilvl="2">
      <w:start w:val="0"/>
      <w:numFmt w:val="bullet"/>
      <w:lvlText w:val="•"/>
      <w:lvlJc w:val="left"/>
      <w:pPr>
        <w:ind w:left="2125" w:hanging="217"/>
      </w:pPr>
      <w:rPr>
        <w:rFonts w:hint="default"/>
        <w:lang w:val="en-US" w:eastAsia="en-US" w:bidi="ar-SA"/>
      </w:rPr>
    </w:lvl>
    <w:lvl w:ilvl="3">
      <w:start w:val="0"/>
      <w:numFmt w:val="bullet"/>
      <w:lvlText w:val="•"/>
      <w:lvlJc w:val="left"/>
      <w:pPr>
        <w:ind w:left="3037" w:hanging="217"/>
      </w:pPr>
      <w:rPr>
        <w:rFonts w:hint="default"/>
        <w:lang w:val="en-US" w:eastAsia="en-US" w:bidi="ar-SA"/>
      </w:rPr>
    </w:lvl>
    <w:lvl w:ilvl="4">
      <w:start w:val="0"/>
      <w:numFmt w:val="bullet"/>
      <w:lvlText w:val="•"/>
      <w:lvlJc w:val="left"/>
      <w:pPr>
        <w:ind w:left="3950" w:hanging="217"/>
      </w:pPr>
      <w:rPr>
        <w:rFonts w:hint="default"/>
        <w:lang w:val="en-US" w:eastAsia="en-US" w:bidi="ar-SA"/>
      </w:rPr>
    </w:lvl>
    <w:lvl w:ilvl="5">
      <w:start w:val="0"/>
      <w:numFmt w:val="bullet"/>
      <w:lvlText w:val="•"/>
      <w:lvlJc w:val="left"/>
      <w:pPr>
        <w:ind w:left="4862" w:hanging="217"/>
      </w:pPr>
      <w:rPr>
        <w:rFonts w:hint="default"/>
        <w:lang w:val="en-US" w:eastAsia="en-US" w:bidi="ar-SA"/>
      </w:rPr>
    </w:lvl>
    <w:lvl w:ilvl="6">
      <w:start w:val="0"/>
      <w:numFmt w:val="bullet"/>
      <w:lvlText w:val="•"/>
      <w:lvlJc w:val="left"/>
      <w:pPr>
        <w:ind w:left="5775" w:hanging="217"/>
      </w:pPr>
      <w:rPr>
        <w:rFonts w:hint="default"/>
        <w:lang w:val="en-US" w:eastAsia="en-US" w:bidi="ar-SA"/>
      </w:rPr>
    </w:lvl>
    <w:lvl w:ilvl="7">
      <w:start w:val="0"/>
      <w:numFmt w:val="bullet"/>
      <w:lvlText w:val="•"/>
      <w:lvlJc w:val="left"/>
      <w:pPr>
        <w:ind w:left="6687" w:hanging="217"/>
      </w:pPr>
      <w:rPr>
        <w:rFonts w:hint="default"/>
        <w:lang w:val="en-US" w:eastAsia="en-US" w:bidi="ar-SA"/>
      </w:rPr>
    </w:lvl>
    <w:lvl w:ilvl="8">
      <w:start w:val="0"/>
      <w:numFmt w:val="bullet"/>
      <w:lvlText w:val="•"/>
      <w:lvlJc w:val="left"/>
      <w:pPr>
        <w:ind w:left="7600" w:hanging="217"/>
      </w:pPr>
      <w:rPr>
        <w:rFonts w:hint="default"/>
        <w:lang w:val="en-US" w:eastAsia="en-US" w:bidi="ar-SA"/>
      </w:rPr>
    </w:lvl>
  </w:abstractNum>
  <w:abstractNum w:abstractNumId="2">
    <w:multiLevelType w:val="hybridMultilevel"/>
    <w:lvl w:ilvl="0">
      <w:start w:val="1"/>
      <w:numFmt w:val="decimal"/>
      <w:lvlText w:val="%1."/>
      <w:lvlJc w:val="left"/>
      <w:pPr>
        <w:ind w:left="353" w:hanging="19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6" w:hanging="198"/>
      </w:pPr>
      <w:rPr>
        <w:rFonts w:hint="default"/>
        <w:lang w:val="en-US" w:eastAsia="en-US" w:bidi="ar-SA"/>
      </w:rPr>
    </w:lvl>
    <w:lvl w:ilvl="2">
      <w:start w:val="0"/>
      <w:numFmt w:val="bullet"/>
      <w:lvlText w:val="•"/>
      <w:lvlJc w:val="left"/>
      <w:pPr>
        <w:ind w:left="2173" w:hanging="198"/>
      </w:pPr>
      <w:rPr>
        <w:rFonts w:hint="default"/>
        <w:lang w:val="en-US" w:eastAsia="en-US" w:bidi="ar-SA"/>
      </w:rPr>
    </w:lvl>
    <w:lvl w:ilvl="3">
      <w:start w:val="0"/>
      <w:numFmt w:val="bullet"/>
      <w:lvlText w:val="•"/>
      <w:lvlJc w:val="left"/>
      <w:pPr>
        <w:ind w:left="3079" w:hanging="198"/>
      </w:pPr>
      <w:rPr>
        <w:rFonts w:hint="default"/>
        <w:lang w:val="en-US" w:eastAsia="en-US" w:bidi="ar-SA"/>
      </w:rPr>
    </w:lvl>
    <w:lvl w:ilvl="4">
      <w:start w:val="0"/>
      <w:numFmt w:val="bullet"/>
      <w:lvlText w:val="•"/>
      <w:lvlJc w:val="left"/>
      <w:pPr>
        <w:ind w:left="3986" w:hanging="198"/>
      </w:pPr>
      <w:rPr>
        <w:rFonts w:hint="default"/>
        <w:lang w:val="en-US" w:eastAsia="en-US" w:bidi="ar-SA"/>
      </w:rPr>
    </w:lvl>
    <w:lvl w:ilvl="5">
      <w:start w:val="0"/>
      <w:numFmt w:val="bullet"/>
      <w:lvlText w:val="•"/>
      <w:lvlJc w:val="left"/>
      <w:pPr>
        <w:ind w:left="4892" w:hanging="198"/>
      </w:pPr>
      <w:rPr>
        <w:rFonts w:hint="default"/>
        <w:lang w:val="en-US" w:eastAsia="en-US" w:bidi="ar-SA"/>
      </w:rPr>
    </w:lvl>
    <w:lvl w:ilvl="6">
      <w:start w:val="0"/>
      <w:numFmt w:val="bullet"/>
      <w:lvlText w:val="•"/>
      <w:lvlJc w:val="left"/>
      <w:pPr>
        <w:ind w:left="5799" w:hanging="198"/>
      </w:pPr>
      <w:rPr>
        <w:rFonts w:hint="default"/>
        <w:lang w:val="en-US" w:eastAsia="en-US" w:bidi="ar-SA"/>
      </w:rPr>
    </w:lvl>
    <w:lvl w:ilvl="7">
      <w:start w:val="0"/>
      <w:numFmt w:val="bullet"/>
      <w:lvlText w:val="•"/>
      <w:lvlJc w:val="left"/>
      <w:pPr>
        <w:ind w:left="6705" w:hanging="198"/>
      </w:pPr>
      <w:rPr>
        <w:rFonts w:hint="default"/>
        <w:lang w:val="en-US" w:eastAsia="en-US" w:bidi="ar-SA"/>
      </w:rPr>
    </w:lvl>
    <w:lvl w:ilvl="8">
      <w:start w:val="0"/>
      <w:numFmt w:val="bullet"/>
      <w:lvlText w:val="•"/>
      <w:lvlJc w:val="left"/>
      <w:pPr>
        <w:ind w:left="7612" w:hanging="198"/>
      </w:pPr>
      <w:rPr>
        <w:rFonts w:hint="default"/>
        <w:lang w:val="en-US" w:eastAsia="en-US" w:bidi="ar-SA"/>
      </w:rPr>
    </w:lvl>
  </w:abstractNum>
  <w:abstractNum w:abstractNumId="0">
    <w:multiLevelType w:val="hybridMultilevel"/>
    <w:lvl w:ilvl="0">
      <w:start w:val="1"/>
      <w:numFmt w:val="decimal"/>
      <w:lvlText w:val="%1."/>
      <w:lvlJc w:val="left"/>
      <w:pPr>
        <w:ind w:left="553" w:hanging="25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57" w:hanging="361"/>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33" w:hanging="361"/>
      </w:pPr>
      <w:rPr>
        <w:rFonts w:hint="default"/>
        <w:lang w:val="en-US" w:eastAsia="en-US" w:bidi="ar-SA"/>
      </w:rPr>
    </w:lvl>
    <w:lvl w:ilvl="3">
      <w:start w:val="0"/>
      <w:numFmt w:val="bullet"/>
      <w:lvlText w:val="•"/>
      <w:lvlJc w:val="left"/>
      <w:pPr>
        <w:ind w:left="2607" w:hanging="361"/>
      </w:pPr>
      <w:rPr>
        <w:rFonts w:hint="default"/>
        <w:lang w:val="en-US" w:eastAsia="en-US" w:bidi="ar-SA"/>
      </w:rPr>
    </w:lvl>
    <w:lvl w:ilvl="4">
      <w:start w:val="0"/>
      <w:numFmt w:val="bullet"/>
      <w:lvlText w:val="•"/>
      <w:lvlJc w:val="left"/>
      <w:pPr>
        <w:ind w:left="3581" w:hanging="361"/>
      </w:pPr>
      <w:rPr>
        <w:rFonts w:hint="default"/>
        <w:lang w:val="en-US" w:eastAsia="en-US" w:bidi="ar-SA"/>
      </w:rPr>
    </w:lvl>
    <w:lvl w:ilvl="5">
      <w:start w:val="0"/>
      <w:numFmt w:val="bullet"/>
      <w:lvlText w:val="•"/>
      <w:lvlJc w:val="left"/>
      <w:pPr>
        <w:ind w:left="4555" w:hanging="361"/>
      </w:pPr>
      <w:rPr>
        <w:rFonts w:hint="default"/>
        <w:lang w:val="en-US" w:eastAsia="en-US" w:bidi="ar-SA"/>
      </w:rPr>
    </w:lvl>
    <w:lvl w:ilvl="6">
      <w:start w:val="0"/>
      <w:numFmt w:val="bullet"/>
      <w:lvlText w:val="•"/>
      <w:lvlJc w:val="left"/>
      <w:pPr>
        <w:ind w:left="5529" w:hanging="361"/>
      </w:pPr>
      <w:rPr>
        <w:rFonts w:hint="default"/>
        <w:lang w:val="en-US" w:eastAsia="en-US" w:bidi="ar-SA"/>
      </w:rPr>
    </w:lvl>
    <w:lvl w:ilvl="7">
      <w:start w:val="0"/>
      <w:numFmt w:val="bullet"/>
      <w:lvlText w:val="•"/>
      <w:lvlJc w:val="left"/>
      <w:pPr>
        <w:ind w:left="6503" w:hanging="361"/>
      </w:pPr>
      <w:rPr>
        <w:rFonts w:hint="default"/>
        <w:lang w:val="en-US" w:eastAsia="en-US" w:bidi="ar-SA"/>
      </w:rPr>
    </w:lvl>
    <w:lvl w:ilvl="8">
      <w:start w:val="0"/>
      <w:numFmt w:val="bullet"/>
      <w:lvlText w:val="•"/>
      <w:lvlJc w:val="left"/>
      <w:pPr>
        <w:ind w:left="7477" w:hanging="361"/>
      </w:pPr>
      <w:rPr>
        <w:rFonts w:hint="default"/>
        <w:lang w:val="en-US" w:eastAsia="en-US" w:bidi="ar-SA"/>
      </w:rPr>
    </w:lvl>
  </w:abstract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firstLine="237"/>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52"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53" w:firstLine="2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http://www.paper.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 Zhuan</dc:creator>
  <cp:keywords>Feedback; Assimilation factor; Supporting structure; Assimilation of parameters; Evolutionary mechanism</cp:keywords>
  <dc:subject>, 1 (2012) 248-260. doi:10.1016/j.aasri.2012.06.039</dc:subject>
  <dc:title>The Assimilation Rule on the Parameters of Feedback System</dc:title>
  <dcterms:created xsi:type="dcterms:W3CDTF">2023-11-25T07:39:49Z</dcterms:created>
  <dcterms:modified xsi:type="dcterms:W3CDTF">2023-11-25T07:39:49Z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10.1016/j.aasri.2012.06.039</vt:lpwstr>
  </property>
  <property fmtid="{D5CDD505-2E9C-101B-9397-08002B2CF9AE}" pid="12" name="robots">
    <vt:lpwstr>noindex</vt:lpwstr>
  </property>
</Properties>
</file>