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2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 Complete Model of the Deutsche Bahn </w:t>
      </w:r>
      <w:r>
        <w:rPr>
          <w:i/>
          <w:w w:val="110"/>
        </w:rPr>
        <w:t>-</w:t>
      </w:r>
      <w:r>
        <w:rPr>
          <w:w w:val="110"/>
        </w:rPr>
        <w:t> Prosim and Beyond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7"/>
        <w:rPr>
          <w:i/>
          <w:sz w:val="20"/>
        </w:rPr>
      </w:pPr>
    </w:p>
    <w:p>
      <w:pPr>
        <w:spacing w:before="0"/>
        <w:ind w:left="167" w:right="0" w:firstLine="0"/>
        <w:jc w:val="center"/>
        <w:rPr>
          <w:i/>
          <w:sz w:val="13"/>
        </w:rPr>
      </w:pPr>
      <w:r>
        <w:rPr>
          <w:i/>
          <w:spacing w:val="-2"/>
          <w:w w:val="115"/>
          <w:sz w:val="26"/>
        </w:rPr>
        <w:t>Frank</w:t>
      </w:r>
      <w:r>
        <w:rPr>
          <w:i/>
          <w:spacing w:val="5"/>
          <w:w w:val="115"/>
          <w:sz w:val="26"/>
        </w:rPr>
        <w:t> </w:t>
      </w:r>
      <w:r>
        <w:rPr>
          <w:i/>
          <w:spacing w:val="-2"/>
          <w:w w:val="115"/>
          <w:sz w:val="26"/>
        </w:rPr>
        <w:t>Wagner</w:t>
      </w:r>
      <w:r>
        <w:rPr>
          <w:i/>
          <w:spacing w:val="-26"/>
          <w:w w:val="115"/>
          <w:sz w:val="26"/>
        </w:rPr>
        <w:t> </w:t>
      </w:r>
      <w:r>
        <w:rPr>
          <w:i/>
          <w:spacing w:val="-5"/>
          <w:w w:val="115"/>
          <w:position w:val="10"/>
          <w:sz w:val="13"/>
        </w:rPr>
        <w:t>a</w:t>
      </w:r>
      <w:r>
        <w:rPr>
          <w:i/>
          <w:spacing w:val="-5"/>
          <w:w w:val="115"/>
          <w:position w:val="10"/>
          <w:sz w:val="6"/>
        </w:rPr>
        <w:t>;</w:t>
      </w:r>
      <w:r>
        <w:rPr>
          <w:i/>
          <w:spacing w:val="-5"/>
          <w:w w:val="115"/>
          <w:position w:val="10"/>
          <w:sz w:val="13"/>
        </w:rPr>
        <w:t>1</w:t>
      </w:r>
    </w:p>
    <w:p>
      <w:pPr>
        <w:pStyle w:val="BodyText"/>
        <w:spacing w:before="19"/>
        <w:rPr>
          <w:i/>
          <w:sz w:val="20"/>
        </w:rPr>
      </w:pPr>
    </w:p>
    <w:p>
      <w:pPr>
        <w:spacing w:line="283" w:lineRule="auto" w:before="0"/>
        <w:ind w:left="865" w:right="600" w:firstLine="0"/>
        <w:jc w:val="center"/>
        <w:rPr>
          <w:i/>
          <w:sz w:val="20"/>
        </w:rPr>
      </w:pPr>
      <w:r>
        <w:rPr>
          <w:i/>
          <w:w w:val="120"/>
          <w:position w:val="8"/>
          <w:sz w:val="7"/>
        </w:rPr>
        <w:t>a</w:t>
      </w:r>
      <w:r>
        <w:rPr>
          <w:i/>
          <w:spacing w:val="40"/>
          <w:w w:val="120"/>
          <w:position w:val="8"/>
          <w:sz w:val="7"/>
        </w:rPr>
        <w:t> </w:t>
      </w:r>
      <w:r>
        <w:rPr>
          <w:i/>
          <w:w w:val="120"/>
          <w:sz w:val="20"/>
        </w:rPr>
        <w:t>Deutsche</w:t>
      </w:r>
      <w:r>
        <w:rPr>
          <w:i/>
          <w:w w:val="120"/>
          <w:sz w:val="20"/>
        </w:rPr>
        <w:t> Bahn</w:t>
      </w:r>
      <w:r>
        <w:rPr>
          <w:i/>
          <w:w w:val="120"/>
          <w:sz w:val="20"/>
        </w:rPr>
        <w:t> AG,</w:t>
      </w:r>
      <w:r>
        <w:rPr>
          <w:i/>
          <w:w w:val="120"/>
          <w:sz w:val="20"/>
        </w:rPr>
        <w:t> Konzernentwicklung</w:t>
      </w:r>
      <w:r>
        <w:rPr>
          <w:i/>
          <w:w w:val="120"/>
          <w:sz w:val="20"/>
        </w:rPr>
        <w:t> GSV,</w:t>
      </w:r>
      <w:r>
        <w:rPr>
          <w:i/>
          <w:w w:val="120"/>
          <w:sz w:val="20"/>
        </w:rPr>
        <w:t> Potsdamer</w:t>
      </w:r>
      <w:r>
        <w:rPr>
          <w:i/>
          <w:w w:val="120"/>
          <w:sz w:val="20"/>
        </w:rPr>
        <w:t> Platz</w:t>
      </w:r>
      <w:r>
        <w:rPr>
          <w:i/>
          <w:w w:val="120"/>
          <w:sz w:val="20"/>
        </w:rPr>
        <w:t> </w:t>
      </w:r>
      <w:r>
        <w:rPr>
          <w:i/>
          <w:w w:val="120"/>
          <w:sz w:val="20"/>
        </w:rPr>
        <w:t>2,</w:t>
      </w:r>
      <w:r>
        <w:rPr>
          <w:i/>
          <w:w w:val="120"/>
          <w:sz w:val="20"/>
        </w:rPr>
        <w:t> </w:t>
      </w:r>
      <w:r>
        <w:rPr>
          <w:i/>
          <w:w w:val="125"/>
          <w:sz w:val="20"/>
        </w:rPr>
        <w:t>10785</w:t>
      </w:r>
      <w:r>
        <w:rPr>
          <w:i/>
          <w:w w:val="125"/>
          <w:sz w:val="20"/>
        </w:rPr>
        <w:t> Berlin,</w:t>
      </w:r>
      <w:r>
        <w:rPr>
          <w:i/>
          <w:w w:val="125"/>
          <w:sz w:val="20"/>
        </w:rPr>
        <w:t> Germany</w:t>
      </w:r>
    </w:p>
    <w:p>
      <w:pPr>
        <w:pStyle w:val="BodyText"/>
        <w:spacing w:before="200"/>
        <w:rPr>
          <w:i/>
          <w:sz w:val="20"/>
        </w:rPr>
      </w:pPr>
    </w:p>
    <w:p>
      <w:pPr>
        <w:pStyle w:val="BodyText"/>
        <w:spacing w:line="273" w:lineRule="auto"/>
        <w:ind w:left="458" w:right="181" w:firstLine="350"/>
        <w:jc w:val="both"/>
      </w:pPr>
      <w:r>
        <w:rPr>
          <w:i/>
          <w:w w:val="115"/>
        </w:rPr>
        <w:t>The</w:t>
      </w:r>
      <w:r>
        <w:rPr>
          <w:i/>
          <w:w w:val="115"/>
        </w:rPr>
        <w:t> railway</w:t>
      </w:r>
      <w:r>
        <w:rPr>
          <w:i/>
          <w:w w:val="115"/>
        </w:rPr>
        <w:t> market</w:t>
      </w:r>
      <w:r>
        <w:rPr>
          <w:i/>
          <w:w w:val="115"/>
        </w:rPr>
        <w:t> in</w:t>
      </w:r>
      <w:r>
        <w:rPr>
          <w:i/>
          <w:w w:val="115"/>
        </w:rPr>
        <w:t> Europe</w:t>
      </w:r>
      <w:r>
        <w:rPr>
          <w:i/>
          <w:w w:val="115"/>
        </w:rPr>
        <w:t> is</w:t>
      </w:r>
      <w:r>
        <w:rPr>
          <w:i/>
          <w:w w:val="115"/>
        </w:rPr>
        <w:t> opening</w:t>
      </w:r>
      <w:r>
        <w:rPr>
          <w:i/>
          <w:w w:val="115"/>
        </w:rPr>
        <w:t> up,</w:t>
      </w:r>
      <w:r>
        <w:rPr>
          <w:i/>
          <w:w w:val="115"/>
        </w:rPr>
        <w:t> competitors</w:t>
      </w:r>
      <w:r>
        <w:rPr>
          <w:i/>
          <w:w w:val="115"/>
        </w:rPr>
        <w:t> enter</w:t>
      </w:r>
      <w:r>
        <w:rPr>
          <w:i/>
          <w:w w:val="115"/>
        </w:rPr>
        <w:t> foreign</w:t>
      </w:r>
      <w:r>
        <w:rPr>
          <w:w w:val="115"/>
        </w:rPr>
        <w:t> countries,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today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8"/>
          <w:w w:val="115"/>
        </w:rPr>
        <w:t> </w:t>
      </w:r>
      <w:r>
        <w:rPr>
          <w:w w:val="115"/>
        </w:rPr>
        <w:t>than</w:t>
      </w:r>
      <w:r>
        <w:rPr>
          <w:spacing w:val="-6"/>
          <w:w w:val="115"/>
        </w:rPr>
        <w:t> </w:t>
      </w:r>
      <w:r>
        <w:rPr>
          <w:w w:val="115"/>
        </w:rPr>
        <w:t>300</w:t>
      </w:r>
      <w:r>
        <w:rPr>
          <w:spacing w:val="-6"/>
          <w:w w:val="115"/>
        </w:rPr>
        <w:t> </w:t>
      </w:r>
      <w:r>
        <w:rPr>
          <w:w w:val="115"/>
        </w:rPr>
        <w:t>mostly</w:t>
      </w:r>
      <w:r>
        <w:rPr>
          <w:spacing w:val="-8"/>
          <w:w w:val="115"/>
        </w:rPr>
        <w:t> </w:t>
      </w:r>
      <w:r>
        <w:rPr>
          <w:w w:val="115"/>
        </w:rPr>
        <w:t>small</w:t>
      </w:r>
      <w:r>
        <w:rPr>
          <w:spacing w:val="-10"/>
          <w:w w:val="115"/>
        </w:rPr>
        <w:t> </w:t>
      </w:r>
      <w:r>
        <w:rPr>
          <w:w w:val="115"/>
        </w:rPr>
        <w:t>railway</w:t>
      </w:r>
      <w:r>
        <w:rPr>
          <w:spacing w:val="-8"/>
          <w:w w:val="115"/>
        </w:rPr>
        <w:t> </w:t>
      </w:r>
      <w:r>
        <w:rPr>
          <w:w w:val="115"/>
        </w:rPr>
        <w:t>companies</w:t>
      </w:r>
      <w:r>
        <w:rPr>
          <w:spacing w:val="-6"/>
          <w:w w:val="115"/>
        </w:rPr>
        <w:t> </w:t>
      </w:r>
      <w:r>
        <w:rPr>
          <w:w w:val="115"/>
        </w:rPr>
        <w:t>drive</w:t>
      </w:r>
      <w:r>
        <w:rPr>
          <w:spacing w:val="-6"/>
          <w:w w:val="115"/>
        </w:rPr>
        <w:t> </w:t>
      </w:r>
      <w:r>
        <w:rPr>
          <w:w w:val="115"/>
        </w:rPr>
        <w:t>on german</w:t>
      </w:r>
      <w:r>
        <w:rPr>
          <w:w w:val="115"/>
        </w:rPr>
        <w:t> tracks.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big</w:t>
      </w:r>
      <w:r>
        <w:rPr>
          <w:w w:val="115"/>
        </w:rPr>
        <w:t> national</w:t>
      </w:r>
      <w:r>
        <w:rPr>
          <w:w w:val="115"/>
        </w:rPr>
        <w:t> companies</w:t>
      </w:r>
      <w:r>
        <w:rPr>
          <w:w w:val="115"/>
        </w:rPr>
        <w:t> are</w:t>
      </w:r>
      <w:r>
        <w:rPr>
          <w:w w:val="115"/>
        </w:rPr>
        <w:t> mostly</w:t>
      </w:r>
      <w:r>
        <w:rPr>
          <w:w w:val="115"/>
        </w:rPr>
        <w:t> privatized,</w:t>
      </w:r>
      <w:r>
        <w:rPr>
          <w:w w:val="115"/>
        </w:rPr>
        <w:t> the</w:t>
      </w:r>
      <w:r>
        <w:rPr>
          <w:w w:val="115"/>
        </w:rPr>
        <w:t> need for</w:t>
      </w:r>
      <w:r>
        <w:rPr>
          <w:w w:val="115"/>
        </w:rPr>
        <w:t> more</w:t>
      </w:r>
      <w:r>
        <w:rPr>
          <w:w w:val="115"/>
        </w:rPr>
        <w:t> eÆciency and faster</w:t>
      </w:r>
      <w:r>
        <w:rPr>
          <w:w w:val="115"/>
        </w:rPr>
        <w:t> adaption</w:t>
      </w:r>
      <w:r>
        <w:rPr>
          <w:w w:val="115"/>
        </w:rPr>
        <w:t> to</w:t>
      </w:r>
      <w:r>
        <w:rPr>
          <w:w w:val="115"/>
        </w:rPr>
        <w:t> the needs of</w:t>
      </w:r>
      <w:r>
        <w:rPr>
          <w:w w:val="115"/>
        </w:rPr>
        <w:t> a</w:t>
      </w:r>
      <w:r>
        <w:rPr>
          <w:w w:val="115"/>
        </w:rPr>
        <w:t> quickly changing traÆc</w:t>
      </w:r>
      <w:r>
        <w:rPr>
          <w:spacing w:val="-7"/>
          <w:w w:val="115"/>
        </w:rPr>
        <w:t> </w:t>
      </w:r>
      <w:r>
        <w:rPr>
          <w:w w:val="115"/>
        </w:rPr>
        <w:t>market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question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survival.</w:t>
      </w:r>
      <w:r>
        <w:rPr>
          <w:spacing w:val="19"/>
          <w:w w:val="115"/>
        </w:rPr>
        <w:t> </w:t>
      </w:r>
      <w:r>
        <w:rPr>
          <w:w w:val="115"/>
        </w:rPr>
        <w:t>Thus</w:t>
      </w:r>
      <w:r>
        <w:rPr>
          <w:spacing w:val="-5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big</w:t>
      </w:r>
      <w:r>
        <w:rPr>
          <w:spacing w:val="-9"/>
          <w:w w:val="115"/>
        </w:rPr>
        <w:t> </w:t>
      </w:r>
      <w:r>
        <w:rPr>
          <w:w w:val="115"/>
        </w:rPr>
        <w:t>need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modelling, simulating</w:t>
      </w:r>
      <w:r>
        <w:rPr>
          <w:w w:val="115"/>
        </w:rPr>
        <w:t> and</w:t>
      </w:r>
      <w:r>
        <w:rPr>
          <w:w w:val="115"/>
        </w:rPr>
        <w:t> optimizing,</w:t>
      </w:r>
      <w:r>
        <w:rPr>
          <w:w w:val="115"/>
        </w:rPr>
        <w:t> for</w:t>
      </w:r>
      <w:r>
        <w:rPr>
          <w:w w:val="115"/>
        </w:rPr>
        <w:t> computer-based</w:t>
      </w:r>
      <w:r>
        <w:rPr>
          <w:w w:val="115"/>
        </w:rPr>
        <w:t> decision</w:t>
      </w:r>
      <w:r>
        <w:rPr>
          <w:w w:val="115"/>
        </w:rPr>
        <w:t> support,</w:t>
      </w:r>
      <w:r>
        <w:rPr>
          <w:w w:val="115"/>
        </w:rPr>
        <w:t> from</w:t>
      </w:r>
      <w:r>
        <w:rPr>
          <w:w w:val="115"/>
        </w:rPr>
        <w:t> the strategic planning process to the short-term disposition tasks.</w:t>
      </w:r>
    </w:p>
    <w:p>
      <w:pPr>
        <w:pStyle w:val="BodyText"/>
        <w:spacing w:line="273" w:lineRule="auto" w:before="24"/>
        <w:ind w:left="458" w:right="188" w:firstLine="350"/>
        <w:jc w:val="both"/>
      </w:pPr>
      <w:r>
        <w:rPr>
          <w:i/>
          <w:w w:val="115"/>
        </w:rPr>
        <w:t>We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right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now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moment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time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where 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algorithmic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knowledge</w:t>
      </w:r>
      <w:r>
        <w:rPr>
          <w:w w:val="115"/>
        </w:rPr>
        <w:t> accumulated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science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small</w:t>
      </w:r>
      <w:r>
        <w:rPr>
          <w:spacing w:val="-15"/>
          <w:w w:val="115"/>
        </w:rPr>
        <w:t> </w:t>
      </w:r>
      <w:r>
        <w:rPr>
          <w:w w:val="115"/>
        </w:rPr>
        <w:t>software</w:t>
      </w:r>
      <w:r>
        <w:rPr>
          <w:spacing w:val="-10"/>
          <w:w w:val="115"/>
        </w:rPr>
        <w:t> </w:t>
      </w:r>
      <w:r>
        <w:rPr>
          <w:w w:val="115"/>
        </w:rPr>
        <w:t>companies</w:t>
      </w:r>
      <w:r>
        <w:rPr>
          <w:spacing w:val="-13"/>
          <w:w w:val="115"/>
        </w:rPr>
        <w:t> </w:t>
      </w:r>
      <w:r>
        <w:rPr>
          <w:w w:val="115"/>
        </w:rPr>
        <w:t>makes</w:t>
      </w:r>
      <w:r>
        <w:rPr>
          <w:spacing w:val="-11"/>
          <w:w w:val="115"/>
        </w:rPr>
        <w:t> </w:t>
      </w:r>
      <w:r>
        <w:rPr>
          <w:w w:val="115"/>
        </w:rPr>
        <w:t>it</w:t>
      </w:r>
      <w:r>
        <w:rPr>
          <w:spacing w:val="-13"/>
          <w:w w:val="115"/>
        </w:rPr>
        <w:t> </w:t>
      </w:r>
      <w:r>
        <w:rPr>
          <w:w w:val="115"/>
        </w:rPr>
        <w:t>into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core</w:t>
      </w:r>
      <w:r>
        <w:rPr>
          <w:spacing w:val="-11"/>
          <w:w w:val="115"/>
        </w:rPr>
        <w:t> </w:t>
      </w:r>
      <w:r>
        <w:rPr>
          <w:w w:val="115"/>
        </w:rPr>
        <w:t>of the</w:t>
      </w:r>
      <w:r>
        <w:rPr>
          <w:spacing w:val="-2"/>
          <w:w w:val="115"/>
        </w:rPr>
        <w:t> </w:t>
      </w:r>
      <w:r>
        <w:rPr>
          <w:w w:val="115"/>
        </w:rPr>
        <w:t>german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other</w:t>
      </w:r>
      <w:r>
        <w:rPr>
          <w:spacing w:val="-2"/>
          <w:w w:val="115"/>
        </w:rPr>
        <w:t> </w:t>
      </w:r>
      <w:r>
        <w:rPr>
          <w:w w:val="115"/>
        </w:rPr>
        <w:t>railways.</w:t>
      </w:r>
      <w:r>
        <w:rPr>
          <w:spacing w:val="22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5"/>
          <w:w w:val="115"/>
        </w:rPr>
        <w:t> </w:t>
      </w:r>
      <w:r>
        <w:rPr>
          <w:w w:val="115"/>
        </w:rPr>
        <w:t>reason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Deutsche Bahn</w:t>
      </w:r>
      <w:r>
        <w:rPr>
          <w:spacing w:val="-5"/>
          <w:w w:val="115"/>
        </w:rPr>
        <w:t> </w:t>
      </w:r>
      <w:r>
        <w:rPr>
          <w:w w:val="115"/>
        </w:rPr>
        <w:t>has set</w:t>
      </w:r>
      <w:r>
        <w:rPr>
          <w:spacing w:val="-2"/>
          <w:w w:val="115"/>
        </w:rPr>
        <w:t> </w:t>
      </w:r>
      <w:r>
        <w:rPr>
          <w:w w:val="115"/>
        </w:rPr>
        <w:t>up the</w:t>
      </w:r>
      <w:r>
        <w:rPr>
          <w:spacing w:val="-12"/>
          <w:w w:val="115"/>
        </w:rPr>
        <w:t> </w:t>
      </w:r>
      <w:r>
        <w:rPr>
          <w:w w:val="115"/>
        </w:rPr>
        <w:t>so-called</w:t>
      </w:r>
      <w:r>
        <w:rPr>
          <w:spacing w:val="-16"/>
          <w:w w:val="115"/>
        </w:rPr>
        <w:t> </w:t>
      </w:r>
      <w:r>
        <w:rPr>
          <w:w w:val="115"/>
        </w:rPr>
        <w:t>Konzernmodell</w:t>
      </w:r>
      <w:r>
        <w:rPr>
          <w:spacing w:val="-14"/>
          <w:w w:val="115"/>
        </w:rPr>
        <w:t> </w:t>
      </w:r>
      <w:r>
        <w:rPr>
          <w:w w:val="115"/>
          <w:sz w:val="20"/>
        </w:rPr>
        <w:t>prosim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fast</w:t>
      </w:r>
      <w:r>
        <w:rPr>
          <w:spacing w:val="-12"/>
          <w:w w:val="115"/>
        </w:rPr>
        <w:t> </w:t>
      </w:r>
      <w:r>
        <w:rPr>
          <w:w w:val="115"/>
        </w:rPr>
        <w:t>growing</w:t>
      </w:r>
      <w:r>
        <w:rPr>
          <w:spacing w:val="-14"/>
          <w:w w:val="115"/>
        </w:rPr>
        <w:t> </w:t>
      </w:r>
      <w:r>
        <w:rPr>
          <w:w w:val="115"/>
        </w:rPr>
        <w:t>software</w:t>
      </w:r>
      <w:r>
        <w:rPr>
          <w:spacing w:val="-10"/>
          <w:w w:val="115"/>
        </w:rPr>
        <w:t> </w:t>
      </w:r>
      <w:r>
        <w:rPr>
          <w:w w:val="115"/>
        </w:rPr>
        <w:t>model</w:t>
      </w:r>
      <w:r>
        <w:rPr>
          <w:spacing w:val="-16"/>
          <w:w w:val="115"/>
        </w:rPr>
        <w:t> </w:t>
      </w:r>
      <w:r>
        <w:rPr>
          <w:w w:val="115"/>
        </w:rPr>
        <w:t>embedded, developed</w:t>
      </w:r>
      <w:r>
        <w:rPr>
          <w:w w:val="115"/>
        </w:rPr>
        <w:t> and</w:t>
      </w:r>
      <w:r>
        <w:rPr>
          <w:w w:val="115"/>
        </w:rPr>
        <w:t> maintained</w:t>
      </w:r>
      <w:r>
        <w:rPr>
          <w:w w:val="115"/>
        </w:rPr>
        <w:t> by</w:t>
      </w:r>
      <w:r>
        <w:rPr>
          <w:w w:val="115"/>
        </w:rPr>
        <w:t> a</w:t>
      </w:r>
      <w:r>
        <w:rPr>
          <w:w w:val="115"/>
        </w:rPr>
        <w:t> central</w:t>
      </w:r>
      <w:r>
        <w:rPr>
          <w:w w:val="115"/>
        </w:rPr>
        <w:t> department,</w:t>
      </w:r>
      <w:r>
        <w:rPr>
          <w:w w:val="115"/>
        </w:rPr>
        <w:t> called</w:t>
      </w:r>
      <w:r>
        <w:rPr>
          <w:w w:val="115"/>
        </w:rPr>
        <w:t> Konzernentwick- lung.</w:t>
      </w:r>
      <w:r>
        <w:rPr>
          <w:spacing w:val="40"/>
          <w:w w:val="115"/>
        </w:rPr>
        <w:t> </w:t>
      </w:r>
      <w:r>
        <w:rPr>
          <w:w w:val="115"/>
        </w:rPr>
        <w:t>Prosim stands for prognosis and strategic simulation.</w:t>
      </w:r>
    </w:p>
    <w:p>
      <w:pPr>
        <w:pStyle w:val="BodyText"/>
        <w:spacing w:line="273" w:lineRule="auto" w:before="24"/>
        <w:ind w:left="458" w:right="186" w:firstLine="350"/>
        <w:jc w:val="both"/>
      </w:pPr>
      <w:r>
        <w:rPr>
          <w:i/>
          <w:w w:val="115"/>
        </w:rPr>
        <w:t>Here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di erent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tasks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planning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production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process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DB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performed</w:t>
      </w:r>
      <w:r>
        <w:rPr>
          <w:w w:val="115"/>
        </w:rPr>
        <w:t> simultanously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common</w:t>
      </w:r>
      <w:r>
        <w:rPr>
          <w:w w:val="115"/>
        </w:rPr>
        <w:t> virtual</w:t>
      </w:r>
      <w:r>
        <w:rPr>
          <w:w w:val="115"/>
        </w:rPr>
        <w:t> infrastructure.</w:t>
      </w:r>
      <w:r>
        <w:rPr>
          <w:spacing w:val="80"/>
          <w:w w:val="115"/>
        </w:rPr>
        <w:t> </w:t>
      </w:r>
      <w:r>
        <w:rPr>
          <w:w w:val="115"/>
        </w:rPr>
        <w:t>We have</w:t>
      </w:r>
      <w:r>
        <w:rPr>
          <w:spacing w:val="38"/>
          <w:w w:val="115"/>
        </w:rPr>
        <w:t> </w:t>
      </w:r>
      <w:r>
        <w:rPr>
          <w:w w:val="115"/>
        </w:rPr>
        <w:t>modeled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planning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network,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spacing w:val="38"/>
          <w:w w:val="115"/>
        </w:rPr>
        <w:t> </w:t>
      </w:r>
      <w:r>
        <w:rPr>
          <w:w w:val="115"/>
        </w:rPr>
        <w:t>will</w:t>
      </w:r>
      <w:r>
        <w:rPr>
          <w:spacing w:val="29"/>
          <w:w w:val="115"/>
        </w:rPr>
        <w:t> </w:t>
      </w:r>
      <w:r>
        <w:rPr>
          <w:w w:val="115"/>
        </w:rPr>
        <w:t>deal</w:t>
      </w:r>
      <w:r>
        <w:rPr>
          <w:spacing w:val="33"/>
          <w:w w:val="115"/>
        </w:rPr>
        <w:t> </w:t>
      </w:r>
      <w:r>
        <w:rPr>
          <w:w w:val="115"/>
        </w:rPr>
        <w:t>with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planning of</w:t>
      </w:r>
      <w:r>
        <w:rPr>
          <w:w w:val="115"/>
        </w:rPr>
        <w:t> the</w:t>
      </w:r>
      <w:r>
        <w:rPr>
          <w:w w:val="115"/>
        </w:rPr>
        <w:t> rolling stock,</w:t>
      </w:r>
      <w:r>
        <w:rPr>
          <w:w w:val="115"/>
        </w:rPr>
        <w:t> we</w:t>
      </w:r>
      <w:r>
        <w:rPr>
          <w:w w:val="115"/>
        </w:rPr>
        <w:t> simulate</w:t>
      </w:r>
      <w:r>
        <w:rPr>
          <w:w w:val="115"/>
        </w:rPr>
        <w:t> the</w:t>
      </w:r>
      <w:r>
        <w:rPr>
          <w:w w:val="115"/>
        </w:rPr>
        <w:t> production</w:t>
      </w:r>
      <w:r>
        <w:rPr>
          <w:w w:val="115"/>
        </w:rPr>
        <w:t> processes</w:t>
      </w:r>
      <w:r>
        <w:rPr>
          <w:w w:val="115"/>
        </w:rPr>
        <w:t> of</w:t>
      </w:r>
      <w:r>
        <w:rPr>
          <w:w w:val="115"/>
        </w:rPr>
        <w:t> DB</w:t>
      </w:r>
      <w:r>
        <w:rPr>
          <w:w w:val="115"/>
        </w:rPr>
        <w:t> Cargo,</w:t>
      </w:r>
      <w:r>
        <w:rPr>
          <w:w w:val="115"/>
        </w:rPr>
        <w:t> DB Reise&amp;Touristik</w:t>
      </w:r>
      <w:r>
        <w:rPr>
          <w:w w:val="115"/>
        </w:rPr>
        <w:t> and</w:t>
      </w:r>
      <w:r>
        <w:rPr>
          <w:w w:val="115"/>
        </w:rPr>
        <w:t> DB</w:t>
      </w:r>
      <w:r>
        <w:rPr>
          <w:w w:val="115"/>
        </w:rPr>
        <w:t> Regio.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w w:val="115"/>
        </w:rPr>
        <w:t> we</w:t>
      </w:r>
      <w:r>
        <w:rPr>
          <w:w w:val="115"/>
        </w:rPr>
        <w:t> are</w:t>
      </w:r>
      <w:r>
        <w:rPr>
          <w:w w:val="115"/>
        </w:rPr>
        <w:t> working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top</w:t>
      </w:r>
      <w:r>
        <w:rPr>
          <w:w w:val="115"/>
        </w:rPr>
        <w:t> level</w:t>
      </w:r>
      <w:r>
        <w:rPr>
          <w:w w:val="115"/>
        </w:rPr>
        <w:t> of</w:t>
      </w:r>
      <w:r>
        <w:rPr>
          <w:w w:val="115"/>
        </w:rPr>
        <w:t> our company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nd</w:t>
      </w:r>
      <w:r>
        <w:rPr>
          <w:w w:val="115"/>
        </w:rPr>
        <w:t> a compromise</w:t>
      </w:r>
      <w:r>
        <w:rPr>
          <w:w w:val="115"/>
        </w:rPr>
        <w:t> between</w:t>
      </w:r>
      <w:r>
        <w:rPr>
          <w:w w:val="115"/>
        </w:rPr>
        <w:t> reaching</w:t>
      </w:r>
      <w:r>
        <w:rPr>
          <w:w w:val="115"/>
        </w:rPr>
        <w:t> for a</w:t>
      </w:r>
      <w:r>
        <w:rPr>
          <w:w w:val="115"/>
        </w:rPr>
        <w:t> full</w:t>
      </w:r>
      <w:r>
        <w:rPr>
          <w:w w:val="115"/>
        </w:rPr>
        <w:t> detail model</w:t>
      </w:r>
      <w:r>
        <w:rPr>
          <w:w w:val="115"/>
        </w:rPr>
        <w:t> that</w:t>
      </w:r>
      <w:r>
        <w:rPr>
          <w:w w:val="115"/>
        </w:rPr>
        <w:t> is</w:t>
      </w:r>
      <w:r>
        <w:rPr>
          <w:w w:val="115"/>
        </w:rPr>
        <w:t> even</w:t>
      </w:r>
      <w:r>
        <w:rPr>
          <w:w w:val="115"/>
        </w:rPr>
        <w:t> useful</w:t>
      </w:r>
      <w:r>
        <w:rPr>
          <w:w w:val="115"/>
        </w:rPr>
        <w:t> in the</w:t>
      </w:r>
      <w:r>
        <w:rPr>
          <w:w w:val="115"/>
        </w:rPr>
        <w:t> \dirtiest"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production</w:t>
      </w:r>
      <w:r>
        <w:rPr>
          <w:w w:val="115"/>
        </w:rPr>
        <w:t> realities</w:t>
      </w:r>
      <w:r>
        <w:rPr>
          <w:w w:val="115"/>
        </w:rPr>
        <w:t> and having at the same time the whole process in view and under control.</w:t>
      </w:r>
    </w:p>
    <w:p>
      <w:pPr>
        <w:pStyle w:val="BodyText"/>
        <w:spacing w:line="273" w:lineRule="auto" w:before="23"/>
        <w:ind w:left="458" w:right="187" w:firstLine="350"/>
        <w:jc w:val="right"/>
      </w:pPr>
      <w:r>
        <w:rPr>
          <w:i/>
          <w:w w:val="115"/>
        </w:rPr>
        <w:t>So the</w:t>
      </w:r>
      <w:r>
        <w:rPr>
          <w:i/>
          <w:spacing w:val="79"/>
          <w:w w:val="115"/>
        </w:rPr>
        <w:t> </w:t>
      </w:r>
      <w:r>
        <w:rPr>
          <w:i/>
          <w:w w:val="115"/>
        </w:rPr>
        <w:t>rst step is to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roughly understand the planning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and production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pro-</w:t>
      </w:r>
      <w:r>
        <w:rPr>
          <w:w w:val="115"/>
        </w:rPr>
        <w:t> cess as a whole from longterm</w:t>
      </w:r>
      <w:r>
        <w:rPr>
          <w:spacing w:val="-3"/>
          <w:w w:val="115"/>
        </w:rPr>
        <w:t> </w:t>
      </w:r>
      <w:r>
        <w:rPr>
          <w:w w:val="115"/>
        </w:rPr>
        <w:t>strategic infrastructure planning</w:t>
      </w:r>
      <w:r>
        <w:rPr>
          <w:spacing w:val="-1"/>
          <w:w w:val="115"/>
        </w:rPr>
        <w:t> </w:t>
      </w:r>
      <w:r>
        <w:rPr>
          <w:w w:val="115"/>
        </w:rPr>
        <w:t>via</w:t>
      </w:r>
      <w:r>
        <w:rPr>
          <w:spacing w:val="-1"/>
          <w:w w:val="115"/>
        </w:rPr>
        <w:t> </w:t>
      </w:r>
      <w:r>
        <w:rPr>
          <w:w w:val="115"/>
        </w:rPr>
        <w:t>timetable construction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ne</w:t>
      </w:r>
      <w:r>
        <w:rPr>
          <w:spacing w:val="40"/>
          <w:w w:val="115"/>
        </w:rPr>
        <w:t> </w:t>
      </w:r>
      <w:r>
        <w:rPr>
          <w:w w:val="115"/>
        </w:rPr>
        <w:t>points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disposition.</w:t>
      </w:r>
      <w:r>
        <w:rPr>
          <w:spacing w:val="80"/>
          <w:w w:val="115"/>
        </w:rPr>
        <w:t> </w:t>
      </w:r>
      <w:r>
        <w:rPr>
          <w:w w:val="115"/>
        </w:rPr>
        <w:t>We</w:t>
      </w:r>
      <w:r>
        <w:rPr>
          <w:spacing w:val="39"/>
          <w:w w:val="115"/>
        </w:rPr>
        <w:t> </w:t>
      </w:r>
      <w:r>
        <w:rPr>
          <w:w w:val="115"/>
        </w:rPr>
        <w:t>e.g.</w:t>
      </w:r>
      <w:r>
        <w:rPr>
          <w:spacing w:val="80"/>
          <w:w w:val="150"/>
        </w:rPr>
        <w:t> </w:t>
      </w:r>
      <w:r>
        <w:rPr>
          <w:w w:val="115"/>
        </w:rPr>
        <w:t>learn</w:t>
      </w:r>
      <w:r>
        <w:rPr>
          <w:spacing w:val="36"/>
          <w:w w:val="115"/>
        </w:rPr>
        <w:t> </w:t>
      </w:r>
      <w:r>
        <w:rPr>
          <w:w w:val="115"/>
        </w:rPr>
        <w:t>how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w w:val="115"/>
        </w:rPr>
        <w:t>judge the</w:t>
      </w:r>
      <w:r>
        <w:rPr>
          <w:spacing w:val="31"/>
          <w:w w:val="115"/>
        </w:rPr>
        <w:t> </w:t>
      </w:r>
      <w:r>
        <w:rPr>
          <w:w w:val="115"/>
        </w:rPr>
        <w:t>pro tability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new</w:t>
      </w:r>
      <w:r>
        <w:rPr>
          <w:spacing w:val="33"/>
          <w:w w:val="115"/>
        </w:rPr>
        <w:t> </w:t>
      </w:r>
      <w:r>
        <w:rPr>
          <w:w w:val="115"/>
        </w:rPr>
        <w:t>highspeed</w:t>
      </w:r>
      <w:r>
        <w:rPr>
          <w:spacing w:val="31"/>
          <w:w w:val="115"/>
        </w:rPr>
        <w:t> </w:t>
      </w:r>
      <w:r>
        <w:rPr>
          <w:w w:val="115"/>
        </w:rPr>
        <w:t>line,</w:t>
      </w:r>
      <w:r>
        <w:rPr>
          <w:spacing w:val="33"/>
          <w:w w:val="115"/>
        </w:rPr>
        <w:t> </w:t>
      </w:r>
      <w:r>
        <w:rPr>
          <w:w w:val="115"/>
        </w:rPr>
        <w:t>how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forecast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change</w:t>
      </w:r>
      <w:r>
        <w:rPr>
          <w:spacing w:val="31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de- mand</w:t>
      </w:r>
      <w:r>
        <w:rPr>
          <w:spacing w:val="27"/>
          <w:w w:val="115"/>
        </w:rPr>
        <w:t> </w:t>
      </w:r>
      <w:r>
        <w:rPr>
          <w:w w:val="115"/>
        </w:rPr>
        <w:t>because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its</w:t>
      </w:r>
      <w:r>
        <w:rPr>
          <w:spacing w:val="27"/>
          <w:w w:val="115"/>
        </w:rPr>
        <w:t> </w:t>
      </w:r>
      <w:r>
        <w:rPr>
          <w:w w:val="115"/>
        </w:rPr>
        <w:t>introduction,</w:t>
      </w:r>
      <w:r>
        <w:rPr>
          <w:spacing w:val="30"/>
          <w:w w:val="115"/>
        </w:rPr>
        <w:t> </w:t>
      </w:r>
      <w:r>
        <w:rPr>
          <w:w w:val="115"/>
        </w:rPr>
        <w:t>how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di erent</w:t>
      </w:r>
      <w:r>
        <w:rPr>
          <w:spacing w:val="30"/>
          <w:w w:val="115"/>
        </w:rPr>
        <w:t> </w:t>
      </w:r>
      <w:r>
        <w:rPr>
          <w:w w:val="115"/>
        </w:rPr>
        <w:t>cargo</w:t>
      </w:r>
      <w:r>
        <w:rPr>
          <w:spacing w:val="30"/>
          <w:w w:val="115"/>
        </w:rPr>
        <w:t> </w:t>
      </w:r>
      <w:r>
        <w:rPr>
          <w:w w:val="115"/>
        </w:rPr>
        <w:t>production</w:t>
      </w:r>
      <w:r>
        <w:rPr>
          <w:spacing w:val="27"/>
          <w:w w:val="115"/>
        </w:rPr>
        <w:t> </w:t>
      </w:r>
      <w:r>
        <w:rPr>
          <w:w w:val="115"/>
        </w:rPr>
        <w:t>forms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governed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passenger</w:t>
      </w:r>
      <w:r>
        <w:rPr>
          <w:spacing w:val="5"/>
          <w:w w:val="110"/>
        </w:rPr>
        <w:t> </w:t>
      </w:r>
      <w:r>
        <w:rPr>
          <w:w w:val="110"/>
        </w:rPr>
        <w:t>trains</w:t>
      </w:r>
      <w:r>
        <w:rPr>
          <w:spacing w:val="-2"/>
          <w:w w:val="110"/>
        </w:rPr>
        <w:t> </w:t>
      </w:r>
      <w:r>
        <w:rPr>
          <w:w w:val="110"/>
        </w:rPr>
        <w:t>wait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other.</w:t>
      </w:r>
    </w:p>
    <w:p>
      <w:pPr>
        <w:pStyle w:val="BodyText"/>
        <w:spacing w:line="273" w:lineRule="auto" w:before="24"/>
        <w:ind w:left="458" w:right="186" w:firstLine="350"/>
        <w:jc w:val="both"/>
      </w:pP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knowhow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methods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necessary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perform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parts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add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model. There</w:t>
      </w:r>
      <w:r>
        <w:rPr>
          <w:spacing w:val="49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e.g.</w:t>
      </w:r>
      <w:r>
        <w:rPr>
          <w:spacing w:val="25"/>
          <w:w w:val="110"/>
        </w:rPr>
        <w:t> 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surprisingly</w:t>
      </w:r>
      <w:r>
        <w:rPr>
          <w:spacing w:val="41"/>
          <w:w w:val="110"/>
        </w:rPr>
        <w:t> </w:t>
      </w:r>
      <w:r>
        <w:rPr>
          <w:w w:val="110"/>
        </w:rPr>
        <w:t>well</w:t>
      </w:r>
      <w:r>
        <w:rPr>
          <w:spacing w:val="47"/>
          <w:w w:val="110"/>
        </w:rPr>
        <w:t> </w:t>
      </w:r>
      <w:r>
        <w:rPr>
          <w:w w:val="110"/>
        </w:rPr>
        <w:t>developed</w:t>
      </w:r>
      <w:r>
        <w:rPr>
          <w:spacing w:val="47"/>
          <w:w w:val="110"/>
        </w:rPr>
        <w:t> </w:t>
      </w:r>
      <w:r>
        <w:rPr>
          <w:w w:val="110"/>
        </w:rPr>
        <w:t>method</w:t>
      </w:r>
      <w:r>
        <w:rPr>
          <w:spacing w:val="47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w w:val="110"/>
        </w:rPr>
        <w:t>automated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timetable</w:t>
      </w:r>
    </w:p>
    <w:p>
      <w:pPr>
        <w:pStyle w:val="BodyText"/>
        <w:spacing w:before="6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99591</wp:posOffset>
                </wp:positionV>
                <wp:extent cx="4559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41868pt;width:35.9pt;height:.1pt;mso-position-horizontal-relative:page;mso-position-vertical-relative:paragraph;z-index:-15728640;mso-wrap-distance-left:0;mso-wrap-distance-right:0" id="docshape1" coordorigin="2138,157" coordsize="718,0" path="m2138,157l2856,15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150"/>
          <w:position w:val="7"/>
          <w:sz w:val="9"/>
        </w:rPr>
        <w:t>1</w:t>
      </w:r>
      <w:r>
        <w:rPr>
          <w:i/>
          <w:spacing w:val="31"/>
          <w:w w:val="150"/>
          <w:position w:val="7"/>
          <w:sz w:val="9"/>
        </w:rPr>
        <w:t>  </w:t>
      </w:r>
      <w:hyperlink r:id="rId6">
        <w:r>
          <w:rPr>
            <w:i/>
            <w:spacing w:val="-2"/>
            <w:w w:val="135"/>
            <w:sz w:val="17"/>
          </w:rPr>
          <w:t>Frank.H.Wagner@bku.db.de</w:t>
        </w:r>
      </w:hyperlink>
    </w:p>
    <w:p>
      <w:pPr>
        <w:spacing w:before="174"/>
        <w:ind w:left="431" w:right="0" w:firstLine="0"/>
        <w:jc w:val="left"/>
        <w:rPr>
          <w:i/>
          <w:sz w:val="18"/>
        </w:rPr>
      </w:pPr>
      <w:r>
        <w:rPr>
          <w:i/>
          <w:spacing w:val="-40"/>
          <w:w w:val="185"/>
          <w:sz w:val="20"/>
        </w:rPr>
        <w:t> </w:t>
      </w:r>
      <w:r>
        <w:rPr>
          <w:i/>
          <w:w w:val="185"/>
          <w:position w:val="1"/>
          <w:sz w:val="10"/>
        </w:rPr>
        <w:t>c</w:t>
      </w:r>
      <w:r>
        <w:rPr>
          <w:i/>
          <w:spacing w:val="10"/>
          <w:w w:val="185"/>
          <w:position w:val="1"/>
          <w:sz w:val="10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18"/>
        </w:rPr>
        <w:t>Open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access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under</w:t>
      </w:r>
      <w:r>
        <w:rPr>
          <w:i/>
          <w:spacing w:val="-5"/>
          <w:w w:val="110"/>
          <w:sz w:val="18"/>
        </w:rPr>
        <w:t> </w:t>
      </w:r>
      <w:hyperlink r:id="rId7">
        <w:r>
          <w:rPr>
            <w:i/>
            <w:color w:val="0000FF"/>
            <w:w w:val="110"/>
            <w:sz w:val="18"/>
          </w:rPr>
          <w:t>CC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w w:val="110"/>
            <w:sz w:val="18"/>
          </w:rPr>
          <w:t>BY-NC-ND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spacing w:val="-2"/>
            <w:w w:val="110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spacing w:before="83"/>
        <w:ind w:left="865" w:right="602" w:firstLine="0"/>
        <w:jc w:val="center"/>
        <w:rPr>
          <w:i/>
          <w:sz w:val="15"/>
        </w:rPr>
      </w:pPr>
      <w:r>
        <w:rPr>
          <w:i/>
          <w:w w:val="165"/>
          <w:sz w:val="15"/>
        </w:rPr>
        <w:t>ATMOS</w:t>
      </w:r>
      <w:r>
        <w:rPr>
          <w:i/>
          <w:spacing w:val="-4"/>
          <w:w w:val="165"/>
          <w:sz w:val="15"/>
        </w:rPr>
        <w:t> </w:t>
      </w:r>
      <w:r>
        <w:rPr>
          <w:i/>
          <w:w w:val="165"/>
          <w:sz w:val="15"/>
        </w:rPr>
        <w:t>2001</w:t>
      </w:r>
      <w:r>
        <w:rPr>
          <w:i/>
          <w:spacing w:val="-3"/>
          <w:w w:val="165"/>
          <w:sz w:val="15"/>
        </w:rPr>
        <w:t> </w:t>
      </w:r>
      <w:r>
        <w:rPr>
          <w:i/>
          <w:w w:val="165"/>
          <w:sz w:val="15"/>
        </w:rPr>
        <w:t>{</w:t>
      </w:r>
      <w:r>
        <w:rPr>
          <w:i/>
          <w:spacing w:val="-3"/>
          <w:w w:val="165"/>
          <w:sz w:val="15"/>
        </w:rPr>
        <w:t> </w:t>
      </w:r>
      <w:r>
        <w:rPr>
          <w:i/>
          <w:w w:val="165"/>
          <w:sz w:val="15"/>
        </w:rPr>
        <w:t>F.</w:t>
      </w:r>
      <w:r>
        <w:rPr>
          <w:i/>
          <w:spacing w:val="-3"/>
          <w:w w:val="165"/>
          <w:sz w:val="15"/>
        </w:rPr>
        <w:t> </w:t>
      </w:r>
      <w:r>
        <w:rPr>
          <w:i/>
          <w:spacing w:val="-2"/>
          <w:w w:val="165"/>
          <w:sz w:val="15"/>
        </w:rPr>
        <w:t>Wagner</w:t>
      </w:r>
    </w:p>
    <w:p>
      <w:pPr>
        <w:pStyle w:val="BodyText"/>
        <w:spacing w:before="129"/>
        <w:rPr>
          <w:i/>
          <w:sz w:val="20"/>
        </w:rPr>
      </w:pPr>
    </w:p>
    <w:p>
      <w:pPr>
        <w:pStyle w:val="BodyText"/>
        <w:spacing w:line="273" w:lineRule="auto" w:before="1"/>
        <w:ind w:left="458" w:right="188"/>
        <w:jc w:val="both"/>
      </w:pPr>
      <w:r>
        <w:rPr>
          <w:i/>
          <w:w w:val="115"/>
        </w:rPr>
        <w:t>construction,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brandnew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elegant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simple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approaches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circu-</w:t>
      </w:r>
      <w:r>
        <w:rPr>
          <w:w w:val="115"/>
        </w:rPr>
        <w:t> lation</w:t>
      </w:r>
      <w:r>
        <w:rPr>
          <w:spacing w:val="-1"/>
          <w:w w:val="115"/>
        </w:rPr>
        <w:t> </w:t>
      </w:r>
      <w:r>
        <w:rPr>
          <w:w w:val="115"/>
        </w:rPr>
        <w:t>planning of rolling</w:t>
      </w:r>
      <w:r>
        <w:rPr>
          <w:spacing w:val="-1"/>
          <w:w w:val="115"/>
        </w:rPr>
        <w:t> </w:t>
      </w:r>
      <w:r>
        <w:rPr>
          <w:w w:val="115"/>
        </w:rPr>
        <w:t>stock and personnel, that for the</w:t>
      </w:r>
      <w:r>
        <w:rPr>
          <w:spacing w:val="40"/>
          <w:w w:val="115"/>
        </w:rPr>
        <w:t> </w:t>
      </w:r>
      <w:r>
        <w:rPr>
          <w:w w:val="115"/>
        </w:rPr>
        <w:t>rst time can cope with the complexity of DB.</w:t>
      </w:r>
    </w:p>
    <w:p>
      <w:pPr>
        <w:pStyle w:val="BodyText"/>
        <w:spacing w:line="273" w:lineRule="auto" w:before="20"/>
        <w:ind w:left="458" w:right="188" w:firstLine="350"/>
        <w:jc w:val="both"/>
      </w:pPr>
      <w:r>
        <w:rPr>
          <w:i/>
          <w:w w:val="115"/>
        </w:rPr>
        <w:t>The third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step consist in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evaluating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di erent strategic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scenarios of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future</w:t>
      </w:r>
      <w:r>
        <w:rPr>
          <w:w w:val="115"/>
        </w:rPr>
        <w:t> DB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help</w:t>
      </w:r>
      <w:r>
        <w:rPr>
          <w:w w:val="115"/>
        </w:rPr>
        <w:t> of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modular</w:t>
      </w:r>
      <w:r>
        <w:rPr>
          <w:w w:val="115"/>
        </w:rPr>
        <w:t> tool</w:t>
      </w:r>
      <w:r>
        <w:rPr>
          <w:w w:val="115"/>
        </w:rPr>
        <w:t> constructed</w:t>
      </w:r>
      <w:r>
        <w:rPr>
          <w:w w:val="115"/>
        </w:rPr>
        <w:t> so</w:t>
      </w:r>
      <w:r>
        <w:rPr>
          <w:w w:val="115"/>
        </w:rPr>
        <w:t> far, this</w:t>
      </w:r>
      <w:r>
        <w:rPr>
          <w:w w:val="115"/>
        </w:rPr>
        <w:t> can concentrate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network</w:t>
      </w:r>
      <w:r>
        <w:rPr>
          <w:w w:val="115"/>
        </w:rPr>
        <w:t> 2020,</w:t>
      </w:r>
      <w:r>
        <w:rPr>
          <w:w w:val="115"/>
        </w:rPr>
        <w:t> the</w:t>
      </w:r>
      <w:r>
        <w:rPr>
          <w:w w:val="115"/>
        </w:rPr>
        <w:t> line</w:t>
      </w:r>
      <w:r>
        <w:rPr>
          <w:w w:val="115"/>
        </w:rPr>
        <w:t> system</w:t>
      </w:r>
      <w:r>
        <w:rPr>
          <w:w w:val="115"/>
        </w:rPr>
        <w:t> 2005</w:t>
      </w:r>
      <w:r>
        <w:rPr>
          <w:w w:val="115"/>
        </w:rPr>
        <w:t> or</w:t>
      </w:r>
      <w:r>
        <w:rPr>
          <w:w w:val="115"/>
        </w:rPr>
        <w:t> the</w:t>
      </w:r>
      <w:r>
        <w:rPr>
          <w:w w:val="115"/>
        </w:rPr>
        <w:t> placement</w:t>
      </w:r>
      <w:r>
        <w:rPr>
          <w:w w:val="115"/>
        </w:rPr>
        <w:t> of new stations or stops along the existing network.</w:t>
      </w:r>
    </w:p>
    <w:p>
      <w:pPr>
        <w:pStyle w:val="BodyText"/>
        <w:spacing w:line="273" w:lineRule="auto" w:before="22"/>
        <w:ind w:left="458" w:right="190" w:firstLine="350"/>
        <w:jc w:val="both"/>
      </w:pPr>
      <w:r>
        <w:rPr>
          <w:i/>
          <w:w w:val="115"/>
        </w:rPr>
        <w:t>The fourth step consists in running optimization algorithms on top of </w:t>
      </w:r>
      <w:r>
        <w:rPr>
          <w:i/>
          <w:w w:val="115"/>
        </w:rPr>
        <w:t>the</w:t>
      </w:r>
      <w:r>
        <w:rPr>
          <w:w w:val="115"/>
        </w:rPr>
        <w:t> whole</w:t>
      </w:r>
      <w:r>
        <w:rPr>
          <w:w w:val="115"/>
        </w:rPr>
        <w:t> model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evaluation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subroutine.</w:t>
      </w:r>
      <w:r>
        <w:rPr>
          <w:spacing w:val="40"/>
          <w:w w:val="115"/>
        </w:rPr>
        <w:t> </w:t>
      </w:r>
      <w:r>
        <w:rPr>
          <w:w w:val="115"/>
        </w:rPr>
        <w:t>So</w:t>
      </w:r>
      <w:r>
        <w:rPr>
          <w:w w:val="115"/>
        </w:rPr>
        <w:t> far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only</w:t>
      </w:r>
      <w:r>
        <w:rPr>
          <w:w w:val="115"/>
        </w:rPr>
        <w:t> ex- perimental</w:t>
      </w:r>
      <w:r>
        <w:rPr>
          <w:w w:val="115"/>
        </w:rPr>
        <w:t> experience</w:t>
      </w:r>
      <w:r>
        <w:rPr>
          <w:w w:val="115"/>
        </w:rPr>
        <w:t> with</w:t>
      </w:r>
      <w:r>
        <w:rPr>
          <w:w w:val="115"/>
        </w:rPr>
        <w:t> this</w:t>
      </w:r>
      <w:r>
        <w:rPr>
          <w:w w:val="115"/>
        </w:rPr>
        <w:t> approach</w:t>
      </w:r>
      <w:r>
        <w:rPr>
          <w:w w:val="115"/>
        </w:rPr>
        <w:t> but</w:t>
      </w:r>
      <w:r>
        <w:rPr>
          <w:w w:val="115"/>
        </w:rPr>
        <w:t> we</w:t>
      </w:r>
      <w:r>
        <w:rPr>
          <w:w w:val="115"/>
        </w:rPr>
        <w:t> are</w:t>
      </w:r>
      <w:r>
        <w:rPr>
          <w:w w:val="115"/>
        </w:rPr>
        <w:t> setting</w:t>
      </w:r>
      <w:r>
        <w:rPr>
          <w:w w:val="115"/>
        </w:rPr>
        <w:t> up</w:t>
      </w:r>
      <w:r>
        <w:rPr>
          <w:w w:val="115"/>
        </w:rPr>
        <w:t> a</w:t>
      </w:r>
      <w:r>
        <w:rPr>
          <w:w w:val="115"/>
        </w:rPr>
        <w:t> generic optimization shell for this task.</w:t>
      </w:r>
    </w:p>
    <w:p>
      <w:pPr>
        <w:pStyle w:val="BodyText"/>
        <w:spacing w:line="273" w:lineRule="auto" w:before="23"/>
        <w:ind w:left="458" w:right="186" w:firstLine="350"/>
        <w:jc w:val="both"/>
      </w:pP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future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step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which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realized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moment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integration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of</w:t>
      </w:r>
      <w:r>
        <w:rPr>
          <w:w w:val="115"/>
        </w:rPr>
        <w:t> all</w:t>
      </w:r>
      <w:r>
        <w:rPr>
          <w:spacing w:val="-3"/>
          <w:w w:val="115"/>
        </w:rPr>
        <w:t> </w:t>
      </w:r>
      <w:r>
        <w:rPr>
          <w:w w:val="115"/>
        </w:rPr>
        <w:t>these single</w:t>
      </w:r>
      <w:r>
        <w:rPr>
          <w:spacing w:val="-1"/>
          <w:w w:val="115"/>
        </w:rPr>
        <w:t> </w:t>
      </w:r>
      <w:r>
        <w:rPr>
          <w:w w:val="115"/>
        </w:rPr>
        <w:t>modules such that we can e.g.</w:t>
      </w:r>
      <w:r>
        <w:rPr>
          <w:spacing w:val="30"/>
          <w:w w:val="115"/>
        </w:rPr>
        <w:t> </w:t>
      </w:r>
      <w:r>
        <w:rPr>
          <w:w w:val="115"/>
        </w:rPr>
        <w:t>construct timetables</w:t>
      </w:r>
      <w:r>
        <w:rPr>
          <w:spacing w:val="-1"/>
          <w:w w:val="115"/>
        </w:rPr>
        <w:t> </w:t>
      </w:r>
      <w:r>
        <w:rPr>
          <w:w w:val="115"/>
        </w:rPr>
        <w:t>that </w:t>
      </w:r>
      <w:r>
        <w:rPr>
          <w:w w:val="115"/>
        </w:rPr>
        <w:t>allo</w:t>
      </w:r>
      <w:r>
        <w:rPr>
          <w:w w:val="115"/>
        </w:rPr>
        <w:t>w</w:t>
      </w:r>
      <w:r>
        <w:rPr>
          <w:w w:val="115"/>
        </w:rPr>
        <w:t> for</w:t>
      </w:r>
      <w:r>
        <w:rPr>
          <w:w w:val="115"/>
        </w:rPr>
        <w:t> good</w:t>
      </w:r>
      <w:r>
        <w:rPr>
          <w:w w:val="115"/>
        </w:rPr>
        <w:t> crew</w:t>
      </w:r>
      <w:r>
        <w:rPr>
          <w:w w:val="115"/>
        </w:rPr>
        <w:t> scheduling</w:t>
      </w:r>
      <w:r>
        <w:rPr>
          <w:w w:val="115"/>
        </w:rPr>
        <w:t> or</w:t>
      </w:r>
      <w:r>
        <w:rPr>
          <w:w w:val="115"/>
        </w:rPr>
        <w:t> network</w:t>
      </w:r>
      <w:r>
        <w:rPr>
          <w:w w:val="115"/>
        </w:rPr>
        <w:t> development</w:t>
      </w:r>
      <w:r>
        <w:rPr>
          <w:w w:val="115"/>
        </w:rPr>
        <w:t> plans</w:t>
      </w:r>
      <w:r>
        <w:rPr>
          <w:w w:val="115"/>
        </w:rPr>
        <w:t> that</w:t>
      </w:r>
      <w:r>
        <w:rPr>
          <w:w w:val="115"/>
        </w:rPr>
        <w:t> yields</w:t>
      </w:r>
      <w:r>
        <w:rPr>
          <w:w w:val="115"/>
        </w:rPr>
        <w:t> eÆcient timetables.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have</w:t>
      </w:r>
      <w:r>
        <w:rPr>
          <w:w w:val="115"/>
        </w:rPr>
        <w:t> to</w:t>
      </w:r>
      <w:r>
        <w:rPr>
          <w:w w:val="115"/>
        </w:rPr>
        <w:t> overcome</w:t>
      </w:r>
      <w:r>
        <w:rPr>
          <w:w w:val="115"/>
        </w:rPr>
        <w:t> the</w:t>
      </w:r>
      <w:r>
        <w:rPr>
          <w:w w:val="115"/>
        </w:rPr>
        <w:t> arti cial</w:t>
      </w:r>
      <w:r>
        <w:rPr>
          <w:w w:val="115"/>
        </w:rPr>
        <w:t> stepwise</w:t>
      </w:r>
      <w:r>
        <w:rPr>
          <w:w w:val="115"/>
        </w:rPr>
        <w:t> organization</w:t>
      </w:r>
      <w:r>
        <w:rPr>
          <w:w w:val="115"/>
        </w:rPr>
        <w:t> of</w:t>
      </w:r>
      <w:r>
        <w:rPr>
          <w:w w:val="115"/>
        </w:rPr>
        <w:t> the planning process.</w:t>
      </w:r>
    </w:p>
    <w:p>
      <w:pPr>
        <w:pStyle w:val="BodyText"/>
        <w:spacing w:line="273" w:lineRule="auto" w:before="22"/>
        <w:ind w:left="458" w:right="188" w:firstLine="350"/>
        <w:jc w:val="both"/>
      </w:pPr>
      <w:r>
        <w:rPr>
          <w:i/>
          <w:w w:val="115"/>
        </w:rPr>
        <w:t>At</w:t>
      </w:r>
      <w:r>
        <w:rPr>
          <w:i/>
          <w:w w:val="115"/>
        </w:rPr>
        <w:t> the</w:t>
      </w:r>
      <w:r>
        <w:rPr>
          <w:i/>
          <w:w w:val="115"/>
        </w:rPr>
        <w:t> DB-Konzernmodell</w:t>
      </w:r>
      <w:r>
        <w:rPr>
          <w:i/>
          <w:w w:val="115"/>
        </w:rPr>
        <w:t> we</w:t>
      </w:r>
      <w:r>
        <w:rPr>
          <w:i/>
          <w:w w:val="115"/>
        </w:rPr>
        <w:t> are</w:t>
      </w:r>
      <w:r>
        <w:rPr>
          <w:i/>
          <w:w w:val="115"/>
        </w:rPr>
        <w:t> currently</w:t>
      </w:r>
      <w:r>
        <w:rPr>
          <w:i/>
          <w:w w:val="115"/>
        </w:rPr>
        <w:t> positioned</w:t>
      </w:r>
      <w:r>
        <w:rPr>
          <w:i/>
          <w:w w:val="115"/>
        </w:rPr>
        <w:t> with</w:t>
      </w:r>
      <w:r>
        <w:rPr>
          <w:i/>
          <w:w w:val="115"/>
        </w:rPr>
        <w:t> most</w:t>
      </w:r>
      <w:r>
        <w:rPr>
          <w:i/>
          <w:w w:val="115"/>
        </w:rPr>
        <w:t> of</w:t>
      </w:r>
      <w:r>
        <w:rPr>
          <w:i/>
          <w:w w:val="115"/>
        </w:rPr>
        <w:t> the</w:t>
      </w:r>
      <w:r>
        <w:rPr>
          <w:w w:val="115"/>
        </w:rPr>
        <w:t> tasks</w:t>
      </w:r>
      <w:r>
        <w:rPr>
          <w:w w:val="115"/>
        </w:rPr>
        <w:t> between</w:t>
      </w:r>
      <w:r>
        <w:rPr>
          <w:w w:val="115"/>
        </w:rPr>
        <w:t> step</w:t>
      </w:r>
      <w:r>
        <w:rPr>
          <w:w w:val="115"/>
        </w:rPr>
        <w:t> three</w:t>
      </w:r>
      <w:r>
        <w:rPr>
          <w:w w:val="115"/>
        </w:rPr>
        <w:t> and</w:t>
      </w:r>
      <w:r>
        <w:rPr>
          <w:w w:val="115"/>
        </w:rPr>
        <w:t> four.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fourth</w:t>
      </w:r>
      <w:r>
        <w:rPr>
          <w:w w:val="115"/>
        </w:rPr>
        <w:t> step</w:t>
      </w:r>
      <w:r>
        <w:rPr>
          <w:w w:val="115"/>
        </w:rPr>
        <w:t> needs</w:t>
      </w:r>
      <w:r>
        <w:rPr>
          <w:w w:val="115"/>
        </w:rPr>
        <w:t> an</w:t>
      </w:r>
      <w:r>
        <w:rPr>
          <w:w w:val="115"/>
        </w:rPr>
        <w:t> extremely</w:t>
      </w:r>
      <w:r>
        <w:rPr>
          <w:w w:val="115"/>
        </w:rPr>
        <w:t> fast simulation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evaluation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running</w:t>
      </w:r>
      <w:r>
        <w:rPr>
          <w:spacing w:val="-5"/>
          <w:w w:val="115"/>
        </w:rPr>
        <w:t> </w:t>
      </w:r>
      <w:r>
        <w:rPr>
          <w:w w:val="115"/>
        </w:rPr>
        <w:t>time</w:t>
      </w:r>
      <w:r>
        <w:rPr>
          <w:spacing w:val="-7"/>
          <w:w w:val="115"/>
        </w:rPr>
        <w:t> </w:t>
      </w:r>
      <w:r>
        <w:rPr>
          <w:w w:val="115"/>
        </w:rPr>
        <w:t>range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few</w:t>
      </w:r>
      <w:r>
        <w:rPr>
          <w:spacing w:val="-3"/>
          <w:w w:val="115"/>
        </w:rPr>
        <w:t> </w:t>
      </w:r>
      <w:r>
        <w:rPr>
          <w:w w:val="115"/>
        </w:rPr>
        <w:t>seconds in</w:t>
      </w:r>
      <w:r>
        <w:rPr>
          <w:spacing w:val="-5"/>
          <w:w w:val="115"/>
        </w:rPr>
        <w:t> </w:t>
      </w:r>
      <w:r>
        <w:rPr>
          <w:w w:val="115"/>
        </w:rPr>
        <w:t>order to</w:t>
      </w:r>
      <w:r>
        <w:rPr>
          <w:w w:val="115"/>
        </w:rPr>
        <w:t> keep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overall</w:t>
      </w:r>
      <w:r>
        <w:rPr>
          <w:w w:val="115"/>
        </w:rPr>
        <w:t> optimization time</w:t>
      </w:r>
      <w:r>
        <w:rPr>
          <w:w w:val="115"/>
        </w:rPr>
        <w:t> below</w:t>
      </w:r>
      <w:r>
        <w:rPr>
          <w:w w:val="115"/>
        </w:rPr>
        <w:t> the</w:t>
      </w:r>
      <w:r>
        <w:rPr>
          <w:spacing w:val="22"/>
          <w:w w:val="115"/>
        </w:rPr>
        <w:t> </w:t>
      </w:r>
      <w:r>
        <w:rPr>
          <w:w w:val="115"/>
        </w:rPr>
        <w:t>typical</w:t>
      </w:r>
      <w:r>
        <w:rPr>
          <w:w w:val="115"/>
        </w:rPr>
        <w:t> limit of</w:t>
      </w:r>
      <w:r>
        <w:rPr>
          <w:w w:val="115"/>
        </w:rPr>
        <w:t> a</w:t>
      </w:r>
      <w:r>
        <w:rPr>
          <w:w w:val="115"/>
        </w:rPr>
        <w:t> day.</w:t>
      </w:r>
      <w:r>
        <w:rPr>
          <w:spacing w:val="40"/>
          <w:w w:val="115"/>
        </w:rPr>
        <w:t> </w:t>
      </w:r>
      <w:r>
        <w:rPr>
          <w:w w:val="115"/>
        </w:rPr>
        <w:t>Since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 next years some of</w:t>
      </w:r>
      <w:r>
        <w:rPr>
          <w:spacing w:val="-1"/>
          <w:w w:val="115"/>
        </w:rPr>
        <w:t> </w:t>
      </w:r>
      <w:r>
        <w:rPr>
          <w:w w:val="115"/>
        </w:rPr>
        <w:t>the subtasks as timetable</w:t>
      </w:r>
      <w:r>
        <w:rPr>
          <w:spacing w:val="-3"/>
          <w:w w:val="115"/>
        </w:rPr>
        <w:t> </w:t>
      </w:r>
      <w:r>
        <w:rPr>
          <w:w w:val="115"/>
        </w:rPr>
        <w:t>construction will</w:t>
      </w:r>
      <w:r>
        <w:rPr>
          <w:spacing w:val="-5"/>
          <w:w w:val="115"/>
        </w:rPr>
        <w:t> </w:t>
      </w:r>
      <w:r>
        <w:rPr>
          <w:w w:val="115"/>
        </w:rPr>
        <w:t>not lie</w:t>
      </w:r>
      <w:r>
        <w:rPr>
          <w:spacing w:val="-1"/>
          <w:w w:val="115"/>
        </w:rPr>
        <w:t> </w:t>
      </w:r>
      <w:r>
        <w:rPr>
          <w:w w:val="115"/>
        </w:rPr>
        <w:t>in the</w:t>
      </w:r>
      <w:r>
        <w:rPr>
          <w:spacing w:val="-16"/>
          <w:w w:val="115"/>
        </w:rPr>
        <w:t> </w:t>
      </w:r>
      <w:r>
        <w:rPr>
          <w:w w:val="115"/>
        </w:rPr>
        <w:t>desired</w:t>
      </w:r>
      <w:r>
        <w:rPr>
          <w:spacing w:val="-16"/>
          <w:w w:val="115"/>
        </w:rPr>
        <w:t> </w:t>
      </w:r>
      <w:r>
        <w:rPr>
          <w:w w:val="115"/>
        </w:rPr>
        <w:t>range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few</w:t>
      </w:r>
      <w:r>
        <w:rPr>
          <w:spacing w:val="-15"/>
          <w:w w:val="115"/>
        </w:rPr>
        <w:t> </w:t>
      </w:r>
      <w:r>
        <w:rPr>
          <w:w w:val="115"/>
        </w:rPr>
        <w:t>seconds</w:t>
      </w:r>
      <w:r>
        <w:rPr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have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look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di</w:t>
      </w:r>
      <w:r>
        <w:rPr>
          <w:spacing w:val="-16"/>
          <w:w w:val="115"/>
        </w:rPr>
        <w:t> </w:t>
      </w:r>
      <w:r>
        <w:rPr>
          <w:w w:val="115"/>
        </w:rPr>
        <w:t>erent</w:t>
      </w:r>
      <w:r>
        <w:rPr>
          <w:spacing w:val="-16"/>
          <w:w w:val="115"/>
        </w:rPr>
        <w:t> </w:t>
      </w:r>
      <w:r>
        <w:rPr>
          <w:w w:val="115"/>
        </w:rPr>
        <w:t>approaches. One possibility</w:t>
      </w:r>
      <w:r>
        <w:rPr>
          <w:spacing w:val="-3"/>
          <w:w w:val="115"/>
        </w:rPr>
        <w:t> </w:t>
      </w:r>
      <w:r>
        <w:rPr>
          <w:w w:val="115"/>
        </w:rPr>
        <w:t>is to design a generic model of a railway company, that has a much</w:t>
      </w:r>
      <w:r>
        <w:rPr>
          <w:spacing w:val="-5"/>
          <w:w w:val="115"/>
        </w:rPr>
        <w:t> </w:t>
      </w:r>
      <w:r>
        <w:rPr>
          <w:w w:val="115"/>
        </w:rPr>
        <w:t>lower</w:t>
      </w:r>
      <w:r>
        <w:rPr>
          <w:spacing w:val="-7"/>
          <w:w w:val="115"/>
        </w:rPr>
        <w:t> </w:t>
      </w:r>
      <w:r>
        <w:rPr>
          <w:w w:val="115"/>
        </w:rPr>
        <w:t>complexity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5"/>
          <w:w w:val="115"/>
        </w:rPr>
        <w:t> </w:t>
      </w:r>
      <w:r>
        <w:rPr>
          <w:w w:val="115"/>
        </w:rPr>
        <w:t>DB,</w:t>
      </w:r>
      <w:r>
        <w:rPr>
          <w:spacing w:val="-7"/>
          <w:w w:val="115"/>
        </w:rPr>
        <w:t> </w:t>
      </w:r>
      <w:r>
        <w:rPr>
          <w:w w:val="115"/>
        </w:rPr>
        <w:t>but</w:t>
      </w:r>
      <w:r>
        <w:rPr>
          <w:spacing w:val="-5"/>
          <w:w w:val="115"/>
        </w:rPr>
        <w:t> </w:t>
      </w:r>
      <w:r>
        <w:rPr>
          <w:w w:val="115"/>
        </w:rPr>
        <w:t>contains</w:t>
      </w:r>
      <w:r>
        <w:rPr>
          <w:spacing w:val="-5"/>
          <w:w w:val="115"/>
        </w:rPr>
        <w:t> </w:t>
      </w:r>
      <w:r>
        <w:rPr>
          <w:w w:val="115"/>
        </w:rPr>
        <w:t>\in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nutshell"</w:t>
      </w:r>
      <w:r>
        <w:rPr>
          <w:spacing w:val="-7"/>
          <w:w w:val="115"/>
        </w:rPr>
        <w:t> </w:t>
      </w:r>
      <w:r>
        <w:rPr>
          <w:w w:val="115"/>
        </w:rPr>
        <w:t>all</w:t>
      </w:r>
      <w:r>
        <w:rPr>
          <w:spacing w:val="-11"/>
          <w:w w:val="115"/>
        </w:rPr>
        <w:t> </w:t>
      </w:r>
      <w:r>
        <w:rPr>
          <w:w w:val="115"/>
        </w:rPr>
        <w:t>characteristic features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such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huge</w:t>
      </w:r>
      <w:r>
        <w:rPr>
          <w:spacing w:val="-11"/>
          <w:w w:val="115"/>
        </w:rPr>
        <w:t> </w:t>
      </w:r>
      <w:r>
        <w:rPr>
          <w:w w:val="115"/>
        </w:rPr>
        <w:t>railway</w:t>
      </w:r>
      <w:r>
        <w:rPr>
          <w:spacing w:val="-14"/>
          <w:w w:val="115"/>
        </w:rPr>
        <w:t> </w:t>
      </w:r>
      <w:r>
        <w:rPr>
          <w:w w:val="115"/>
        </w:rPr>
        <w:t>company.</w:t>
      </w:r>
      <w:r>
        <w:rPr>
          <w:spacing w:val="22"/>
          <w:w w:val="115"/>
        </w:rPr>
        <w:t> </w:t>
      </w:r>
      <w:r>
        <w:rPr>
          <w:w w:val="115"/>
        </w:rPr>
        <w:t>Structural</w:t>
      </w:r>
      <w:r>
        <w:rPr>
          <w:spacing w:val="-14"/>
          <w:w w:val="115"/>
        </w:rPr>
        <w:t> </w:t>
      </w:r>
      <w:r>
        <w:rPr>
          <w:w w:val="115"/>
        </w:rPr>
        <w:t>questions</w:t>
      </w:r>
      <w:r>
        <w:rPr>
          <w:spacing w:val="-9"/>
          <w:w w:val="115"/>
        </w:rPr>
        <w:t> </w:t>
      </w:r>
      <w:r>
        <w:rPr>
          <w:w w:val="115"/>
        </w:rPr>
        <w:t>like</w:t>
      </w:r>
      <w:r>
        <w:rPr>
          <w:spacing w:val="-15"/>
          <w:w w:val="115"/>
        </w:rPr>
        <w:t> </w:t>
      </w:r>
      <w:r>
        <w:rPr>
          <w:w w:val="115"/>
        </w:rPr>
        <w:t>\What</w:t>
      </w:r>
      <w:r>
        <w:rPr>
          <w:spacing w:val="-11"/>
          <w:w w:val="115"/>
        </w:rPr>
        <w:t> </w:t>
      </w:r>
      <w:r>
        <w:rPr>
          <w:w w:val="115"/>
        </w:rPr>
        <w:t>does it yield to shorten the breaks of the engine drivers?" or \What does it cost to decrease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number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overnight</w:t>
      </w:r>
      <w:r>
        <w:rPr>
          <w:spacing w:val="-1"/>
          <w:w w:val="115"/>
        </w:rPr>
        <w:t> </w:t>
      </w:r>
      <w:r>
        <w:rPr>
          <w:w w:val="115"/>
        </w:rPr>
        <w:t>stays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personnel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short</w:t>
      </w:r>
      <w:r>
        <w:rPr>
          <w:spacing w:val="-3"/>
          <w:w w:val="115"/>
        </w:rPr>
        <w:t> </w:t>
      </w:r>
      <w:r>
        <w:rPr>
          <w:w w:val="115"/>
        </w:rPr>
        <w:t>distance trains?"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\Which</w:t>
      </w:r>
      <w:r>
        <w:rPr>
          <w:spacing w:val="-7"/>
          <w:w w:val="115"/>
        </w:rPr>
        <w:t> </w:t>
      </w:r>
      <w:r>
        <w:rPr>
          <w:w w:val="115"/>
        </w:rPr>
        <w:t>timetable</w:t>
      </w:r>
      <w:r>
        <w:rPr>
          <w:spacing w:val="-11"/>
          <w:w w:val="115"/>
        </w:rPr>
        <w:t> </w:t>
      </w:r>
      <w:r>
        <w:rPr>
          <w:w w:val="115"/>
        </w:rPr>
        <w:t>yields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eÆcient</w:t>
      </w:r>
      <w:r>
        <w:rPr>
          <w:spacing w:val="-6"/>
          <w:w w:val="115"/>
        </w:rPr>
        <w:t> </w:t>
      </w:r>
      <w:r>
        <w:rPr>
          <w:w w:val="115"/>
        </w:rPr>
        <w:t>usage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shunting</w:t>
      </w:r>
      <w:r>
        <w:rPr>
          <w:spacing w:val="-6"/>
          <w:w w:val="115"/>
        </w:rPr>
        <w:t> </w:t>
      </w:r>
      <w:r>
        <w:rPr>
          <w:w w:val="115"/>
        </w:rPr>
        <w:t>capacities?" or</w:t>
      </w:r>
      <w:r>
        <w:rPr>
          <w:w w:val="115"/>
        </w:rPr>
        <w:t> \How</w:t>
      </w:r>
      <w:r>
        <w:rPr>
          <w:w w:val="115"/>
        </w:rPr>
        <w:t> should</w:t>
      </w:r>
      <w:r>
        <w:rPr>
          <w:w w:val="115"/>
        </w:rPr>
        <w:t> we</w:t>
      </w:r>
      <w:r>
        <w:rPr>
          <w:w w:val="115"/>
        </w:rPr>
        <w:t> change</w:t>
      </w:r>
      <w:r>
        <w:rPr>
          <w:w w:val="115"/>
        </w:rPr>
        <w:t> our</w:t>
      </w:r>
      <w:r>
        <w:rPr>
          <w:w w:val="115"/>
        </w:rPr>
        <w:t> plans</w:t>
      </w:r>
      <w:r>
        <w:rPr>
          <w:w w:val="115"/>
        </w:rPr>
        <w:t> on</w:t>
      </w:r>
      <w:r>
        <w:rPr>
          <w:w w:val="115"/>
        </w:rPr>
        <w:t> buying</w:t>
      </w:r>
      <w:r>
        <w:rPr>
          <w:w w:val="115"/>
        </w:rPr>
        <w:t> new</w:t>
      </w:r>
      <w:r>
        <w:rPr>
          <w:w w:val="115"/>
        </w:rPr>
        <w:t> rolling</w:t>
      </w:r>
      <w:r>
        <w:rPr>
          <w:w w:val="115"/>
        </w:rPr>
        <w:t> stock</w:t>
      </w:r>
      <w:r>
        <w:rPr>
          <w:w w:val="115"/>
        </w:rPr>
        <w:t> given</w:t>
      </w:r>
      <w:r>
        <w:rPr>
          <w:w w:val="115"/>
        </w:rPr>
        <w:t> the new pricing system" could be answered</w:t>
      </w:r>
      <w:r>
        <w:rPr>
          <w:w w:val="115"/>
        </w:rPr>
        <w:t> in such a generic model.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3"/>
        <w:rPr>
          <w:i/>
          <w:sz w:val="20"/>
        </w:rPr>
      </w:pPr>
    </w:p>
    <w:p>
      <w:pPr>
        <w:pStyle w:val="BodyText"/>
        <w:ind w:left="188"/>
        <w:jc w:val="center"/>
        <w:rPr>
          <w:i/>
        </w:rPr>
      </w:pPr>
      <w:r>
        <w:rPr>
          <w:i/>
          <w:spacing w:val="-10"/>
          <w:w w:val="105"/>
        </w:rPr>
        <w:t>2</w:t>
      </w:r>
    </w:p>
    <w:sectPr>
      <w:pgSz w:w="11900" w:h="16840"/>
      <w:pgMar w:top="8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8" w:right="600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Frank.H.Wagner@bku.db.de" TargetMode="External"/><Relationship Id="rId7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doi:10.1016/S1571-0661(04)00161-6</dc:title>
  <dcterms:created xsi:type="dcterms:W3CDTF">2023-12-10T06:37:16Z</dcterms:created>
  <dcterms:modified xsi:type="dcterms:W3CDTF">2023-12-10T06:37:16Z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