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384337</wp:posOffset>
            </wp:positionV>
            <wp:extent cx="620948" cy="8286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4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6360477</wp:posOffset>
                </wp:positionH>
                <wp:positionV relativeFrom="paragraph">
                  <wp:posOffset>303707</wp:posOffset>
                </wp:positionV>
                <wp:extent cx="721995" cy="9086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21995" cy="908685"/>
                          <a:chExt cx="721995" cy="9086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" y="177"/>
                            <a:ext cx="719327" cy="908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21995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908050">
                                <a:moveTo>
                                  <a:pt x="721512" y="0"/>
                                </a:moveTo>
                                <a:lnTo>
                                  <a:pt x="720242" y="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906780"/>
                                </a:lnTo>
                                <a:lnTo>
                                  <a:pt x="1270" y="906780"/>
                                </a:lnTo>
                                <a:lnTo>
                                  <a:pt x="1270" y="127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6780"/>
                                </a:lnTo>
                                <a:lnTo>
                                  <a:pt x="0" y="908050"/>
                                </a:lnTo>
                                <a:lnTo>
                                  <a:pt x="721512" y="908050"/>
                                </a:lnTo>
                                <a:lnTo>
                                  <a:pt x="721512" y="907389"/>
                                </a:lnTo>
                                <a:lnTo>
                                  <a:pt x="721512" y="906780"/>
                                </a:lnTo>
                                <a:lnTo>
                                  <a:pt x="721512" y="1270"/>
                                </a:lnTo>
                                <a:lnTo>
                                  <a:pt x="72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0.825012pt;margin-top:23.914pt;width:56.85pt;height:71.55pt;mso-position-horizontal-relative:page;mso-position-vertical-relative:paragraph;z-index:15733760" id="docshapegroup2" coordorigin="10017,478" coordsize="1137,1431">
                <v:shape style="position:absolute;left:10018;top:478;width:1133;height:1431" type="#_x0000_t75" id="docshape3" stroked="false">
                  <v:imagedata r:id="rId6" o:title=""/>
                </v:shape>
                <v:shape style="position:absolute;left:10016;top:478;width:1137;height:1430" id="docshape4" coordorigin="10017,478" coordsize="1137,1430" path="m11153,478l11151,478,11151,480,11151,1906,10019,1906,10019,480,11151,480,11151,478,10017,478,10017,480,10017,1906,10017,1908,11153,1908,11153,1907,11153,1906,11153,480,11153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189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before="138"/>
                              <w:ind w:left="1189" w:right="118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Engineering Science and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71"/>
                              <w:ind w:left="1260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www.elsevier.com/locate/jestch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189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spacing w:before="138"/>
                        <w:ind w:left="1189" w:right="118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Engineering Science and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71"/>
                        <w:ind w:left="1260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7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www.elsevier.com/locate/jestch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compact complementary split ring reson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Technology,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45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101473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337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8" name="Image 8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A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compact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complementary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split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ring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resonator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(CSRR)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based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perfect metamaterial absorber for energy harvesting applications</w:t>
      </w:r>
    </w:p>
    <w:p>
      <w:pPr>
        <w:spacing w:line="274" w:lineRule="exact" w:before="113"/>
        <w:ind w:left="114" w:right="0" w:firstLine="0"/>
        <w:jc w:val="left"/>
        <w:rPr>
          <w:sz w:val="21"/>
        </w:rPr>
      </w:pPr>
      <w:bookmarkStart w:name="1 Introduction" w:id="2"/>
      <w:bookmarkEnd w:id="2"/>
      <w:r>
        <w:rPr/>
      </w:r>
      <w:r>
        <w:rPr>
          <w:sz w:val="21"/>
        </w:rPr>
        <w:t>Najeeb</w:t>
      </w:r>
      <w:r>
        <w:rPr>
          <w:spacing w:val="24"/>
          <w:sz w:val="21"/>
        </w:rPr>
        <w:t> </w:t>
      </w:r>
      <w:r>
        <w:rPr>
          <w:sz w:val="21"/>
        </w:rPr>
        <w:t>Ullah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Md.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Shabiul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Islam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7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Ahasanul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Hoque</w:t>
      </w:r>
      <w:r>
        <w:rPr>
          <w:spacing w:val="-13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7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Wong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Hin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Yong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Mohamed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S.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Soliman</w:t>
      </w:r>
      <w:r>
        <w:rPr>
          <w:spacing w:val="-14"/>
          <w:sz w:val="21"/>
          <w:vertAlign w:val="baseline"/>
        </w:rPr>
        <w:t> </w:t>
      </w:r>
      <w:hyperlink w:history="true" w:anchor="_bookmark3">
        <w:r>
          <w:rPr>
            <w:color w:val="007FAD"/>
            <w:spacing w:val="-4"/>
            <w:sz w:val="21"/>
            <w:vertAlign w:val="superscript"/>
          </w:rPr>
          <w:t>d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4">
        <w:r>
          <w:rPr>
            <w:color w:val="007FAD"/>
            <w:spacing w:val="-4"/>
            <w:sz w:val="21"/>
            <w:vertAlign w:val="superscript"/>
          </w:rPr>
          <w:t>e</w:t>
        </w:r>
      </w:hyperlink>
      <w:r>
        <w:rPr>
          <w:spacing w:val="-4"/>
          <w:sz w:val="21"/>
          <w:vertAlign w:val="baseline"/>
        </w:rPr>
        <w:t>,</w:t>
      </w:r>
    </w:p>
    <w:p>
      <w:pPr>
        <w:spacing w:line="274" w:lineRule="exact" w:before="0"/>
        <w:ind w:left="111" w:right="0" w:firstLine="0"/>
        <w:jc w:val="left"/>
        <w:rPr>
          <w:rFonts w:ascii="BM HANNA Air" w:hAnsi="BM HANNA Air"/>
          <w:sz w:val="17"/>
        </w:rPr>
      </w:pPr>
      <w:bookmarkStart w:name="_bookmark0" w:id="3"/>
      <w:bookmarkEnd w:id="3"/>
      <w:r>
        <w:rPr/>
      </w:r>
      <w:r>
        <w:rPr>
          <w:sz w:val="21"/>
        </w:rPr>
        <w:t>Saleh</w:t>
      </w:r>
      <w:r>
        <w:rPr>
          <w:spacing w:val="36"/>
          <w:sz w:val="21"/>
        </w:rPr>
        <w:t> </w:t>
      </w:r>
      <w:r>
        <w:rPr>
          <w:sz w:val="21"/>
        </w:rPr>
        <w:t>Albadran</w:t>
      </w:r>
      <w:r>
        <w:rPr>
          <w:spacing w:val="-7"/>
          <w:sz w:val="21"/>
        </w:rPr>
        <w:t> </w:t>
      </w:r>
      <w:hyperlink w:history="true" w:anchor="_bookmark5">
        <w:r>
          <w:rPr>
            <w:color w:val="007FAD"/>
            <w:sz w:val="21"/>
            <w:vertAlign w:val="superscript"/>
          </w:rPr>
          <w:t>f</w:t>
        </w:r>
      </w:hyperlink>
      <w:r>
        <w:rPr>
          <w:sz w:val="21"/>
          <w:vertAlign w:val="baseline"/>
        </w:rPr>
        <w:t>,</w:t>
      </w:r>
      <w:r>
        <w:rPr>
          <w:spacing w:val="37"/>
          <w:sz w:val="21"/>
          <w:vertAlign w:val="baseline"/>
        </w:rPr>
        <w:t> </w:t>
      </w:r>
      <w:r>
        <w:rPr>
          <w:sz w:val="21"/>
          <w:vertAlign w:val="baseline"/>
        </w:rPr>
        <w:t>Mohammad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Tariqul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Islam</w:t>
      </w:r>
      <w:r>
        <w:rPr>
          <w:spacing w:val="-7"/>
          <w:sz w:val="21"/>
          <w:vertAlign w:val="baseline"/>
        </w:rPr>
        <w:t> </w:t>
      </w:r>
      <w:hyperlink w:history="true" w:anchor="_bookmark6">
        <w:r>
          <w:rPr>
            <w:color w:val="007FAD"/>
            <w:spacing w:val="-5"/>
            <w:sz w:val="21"/>
            <w:vertAlign w:val="superscript"/>
          </w:rPr>
          <w:t>g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7">
        <w:r>
          <w:rPr>
            <w:rFonts w:ascii="BM HANNA Air" w:hAnsi="BM HANNA Air"/>
            <w:color w:val="007FAD"/>
            <w:spacing w:val="-5"/>
            <w:position w:val="9"/>
            <w:sz w:val="17"/>
            <w:vertAlign w:val="baseline"/>
          </w:rPr>
          <w:t>⇑</w:t>
        </w:r>
      </w:hyperlink>
    </w:p>
    <w:p>
      <w:pPr>
        <w:spacing w:before="147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(F.O.E.), Multimedia University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(MMU), 63100 Cyberjaya, Selangor,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pacing w:val="-7"/>
          <w:sz w:val="12"/>
          <w:vertAlign w:val="baseline"/>
        </w:rPr>
        <w:t> </w:t>
      </w:r>
      <w:r>
        <w:rPr>
          <w:i/>
          <w:sz w:val="12"/>
          <w:vertAlign w:val="baseline"/>
        </w:rPr>
        <w:t>Faculty</w:t>
      </w:r>
      <w:r>
        <w:rPr>
          <w:i/>
          <w:spacing w:val="17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15"/>
          <w:sz w:val="12"/>
          <w:vertAlign w:val="baseline"/>
        </w:rPr>
        <w:t> </w:t>
      </w:r>
      <w:r>
        <w:rPr>
          <w:i/>
          <w:sz w:val="12"/>
          <w:vertAlign w:val="baseline"/>
        </w:rPr>
        <w:t>I.C.T.,</w:t>
      </w:r>
      <w:r>
        <w:rPr>
          <w:i/>
          <w:spacing w:val="18"/>
          <w:sz w:val="12"/>
          <w:vertAlign w:val="baseline"/>
        </w:rPr>
        <w:t> </w:t>
      </w:r>
      <w:r>
        <w:rPr>
          <w:i/>
          <w:sz w:val="12"/>
          <w:vertAlign w:val="baseline"/>
        </w:rPr>
        <w:t>BUITEMS,</w:t>
      </w:r>
      <w:r>
        <w:rPr>
          <w:i/>
          <w:spacing w:val="16"/>
          <w:sz w:val="12"/>
          <w:vertAlign w:val="baseline"/>
        </w:rPr>
        <w:t> </w:t>
      </w:r>
      <w:r>
        <w:rPr>
          <w:i/>
          <w:sz w:val="12"/>
          <w:vertAlign w:val="baseline"/>
        </w:rPr>
        <w:t>87300</w:t>
      </w:r>
      <w:r>
        <w:rPr>
          <w:i/>
          <w:spacing w:val="18"/>
          <w:sz w:val="12"/>
          <w:vertAlign w:val="baseline"/>
        </w:rPr>
        <w:t> </w:t>
      </w:r>
      <w:r>
        <w:rPr>
          <w:i/>
          <w:sz w:val="12"/>
          <w:vertAlign w:val="baseline"/>
        </w:rPr>
        <w:t>Quetta,</w:t>
      </w:r>
      <w:r>
        <w:rPr>
          <w:i/>
          <w:spacing w:val="15"/>
          <w:sz w:val="12"/>
          <w:vertAlign w:val="baseline"/>
        </w:rPr>
        <w:t> </w:t>
      </w:r>
      <w:r>
        <w:rPr>
          <w:i/>
          <w:sz w:val="12"/>
          <w:vertAlign w:val="baseline"/>
        </w:rPr>
        <w:t>Balochistan,</w:t>
      </w:r>
      <w:r>
        <w:rPr>
          <w:i/>
          <w:spacing w:val="1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Pakistan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Climate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Change,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Universiti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Kebangsaan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Malaysia,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Bangi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43600,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spacing w:before="34"/>
        <w:ind w:left="112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Taif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P.O.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Box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11099,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Taif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21944,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Saudi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Arabia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5" w:id="8"/>
      <w:bookmarkEnd w:id="8"/>
      <w:r>
        <w:rPr/>
      </w:r>
      <w:r>
        <w:rPr>
          <w:w w:val="105"/>
          <w:sz w:val="12"/>
          <w:vertAlign w:val="superscript"/>
        </w:rPr>
        <w:t>e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Energy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Aswan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Aswan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81528,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6" w:id="9"/>
      <w:bookmarkEnd w:id="9"/>
      <w:r>
        <w:rPr/>
      </w:r>
      <w:r>
        <w:rPr>
          <w:w w:val="105"/>
          <w:sz w:val="12"/>
          <w:vertAlign w:val="superscript"/>
        </w:rPr>
        <w:t>f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Hail,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Hail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55211,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Saudi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Arabia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g</w:t>
      </w:r>
      <w:r>
        <w:rPr>
          <w:spacing w:val="-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Built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Environment,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pStyle w:val="BodyText"/>
        <w:spacing w:before="11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123275</wp:posOffset>
                </wp:positionV>
                <wp:extent cx="6604634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06702pt;width:520.044pt;height:.283450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0542pt;width:133.228pt;height:.22678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26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May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26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-41310</wp:posOffset>
                </wp:positionV>
                <wp:extent cx="1692275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52809pt;width:133.228pt;height:.22675pt;mso-position-horizontal-relative:page;mso-position-vertical-relative:paragraph;z-index:15731712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Metamaterial</w:t>
      </w:r>
    </w:p>
    <w:p>
      <w:pPr>
        <w:spacing w:line="302" w:lineRule="auto" w:before="35"/>
        <w:ind w:left="111" w:right="161" w:firstLine="0"/>
        <w:jc w:val="left"/>
        <w:rPr>
          <w:sz w:val="12"/>
        </w:rPr>
      </w:pPr>
      <w:r>
        <w:rPr>
          <w:w w:val="110"/>
          <w:sz w:val="12"/>
        </w:rPr>
        <w:t>Perfect metamaterial </w:t>
      </w:r>
      <w:r>
        <w:rPr>
          <w:w w:val="110"/>
          <w:sz w:val="12"/>
        </w:rPr>
        <w:t>absorber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 harvesting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99807</wp:posOffset>
                </wp:positionV>
                <wp:extent cx="4514850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4392" y="3599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858862pt;width:355.464pt;height:.283450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spacing w:val="-2"/>
          <w:w w:val="110"/>
          <w:sz w:val="14"/>
        </w:rPr>
        <w:t>A novel Compact Complementary Split Ring Resonator (CSRR) metamaterial unit cell with perfect absorp-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beneficial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ambient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power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harvesting,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operate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S-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C-band.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structure is 15 </w:t>
      </w:r>
      <w:r>
        <w:rPr>
          <w:rFonts w:ascii="DejaVu Sans" w:hAnsi="DejaVu Sans"/>
          <w:w w:val="110"/>
          <w:sz w:val="14"/>
        </w:rPr>
        <w:t>×</w:t>
      </w:r>
      <w:r>
        <w:rPr>
          <w:rFonts w:ascii="DejaVu Sans" w:hAnsi="DejaVu Sans"/>
          <w:spacing w:val="-12"/>
          <w:w w:val="110"/>
          <w:sz w:val="14"/>
        </w:rPr>
        <w:t> </w:t>
      </w:r>
      <w:r>
        <w:rPr>
          <w:w w:val="110"/>
          <w:sz w:val="14"/>
        </w:rPr>
        <w:t>15 </w:t>
      </w:r>
      <w:r>
        <w:rPr>
          <w:rFonts w:ascii="DejaVu Sans" w:hAnsi="DejaVu Sans"/>
          <w:w w:val="110"/>
          <w:sz w:val="14"/>
        </w:rPr>
        <w:t>×</w:t>
      </w:r>
      <w:r>
        <w:rPr>
          <w:rFonts w:ascii="DejaVu Sans" w:hAnsi="DejaVu Sans"/>
          <w:spacing w:val="-12"/>
          <w:w w:val="110"/>
          <w:sz w:val="14"/>
        </w:rPr>
        <w:t> </w:t>
      </w:r>
      <w:r>
        <w:rPr>
          <w:w w:val="110"/>
          <w:sz w:val="14"/>
        </w:rPr>
        <w:t>1.575 mm</w:t>
      </w:r>
      <w:r>
        <w:rPr>
          <w:w w:val="110"/>
          <w:sz w:val="14"/>
          <w:vertAlign w:val="superscript"/>
        </w:rPr>
        <w:t>3</w:t>
      </w:r>
      <w:r>
        <w:rPr>
          <w:w w:val="110"/>
          <w:sz w:val="14"/>
          <w:vertAlign w:val="baseline"/>
        </w:rPr>
        <w:t> with dimensions of 0.18</w:t>
      </w:r>
      <w:r>
        <w:rPr>
          <w:rFonts w:ascii="Trebuchet MS" w:hAnsi="Trebuchet MS"/>
          <w:w w:val="110"/>
          <w:sz w:val="14"/>
          <w:vertAlign w:val="baseline"/>
        </w:rPr>
        <w:t>k</w:t>
      </w:r>
      <w:r>
        <w:rPr>
          <w:w w:val="110"/>
          <w:sz w:val="14"/>
          <w:vertAlign w:val="subscript"/>
        </w:rPr>
        <w:t>0</w:t>
      </w:r>
      <w:r>
        <w:rPr>
          <w:w w:val="110"/>
          <w:sz w:val="14"/>
          <w:vertAlign w:val="baseline"/>
        </w:rPr>
        <w:t> </w:t>
      </w:r>
      <w:r>
        <w:rPr>
          <w:rFonts w:ascii="DejaVu Sans" w:hAnsi="DejaVu Sans"/>
          <w:w w:val="110"/>
          <w:sz w:val="14"/>
          <w:vertAlign w:val="baseline"/>
        </w:rPr>
        <w:t>×</w:t>
      </w:r>
      <w:r>
        <w:rPr>
          <w:rFonts w:ascii="DejaVu Sans" w:hAnsi="DejaVu Sans"/>
          <w:spacing w:val="-1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0.18</w:t>
      </w:r>
      <w:r>
        <w:rPr>
          <w:rFonts w:ascii="Trebuchet MS" w:hAnsi="Trebuchet MS"/>
          <w:w w:val="110"/>
          <w:sz w:val="14"/>
          <w:vertAlign w:val="baseline"/>
        </w:rPr>
        <w:t>k</w:t>
      </w:r>
      <w:r>
        <w:rPr>
          <w:w w:val="110"/>
          <w:sz w:val="14"/>
          <w:vertAlign w:val="subscript"/>
        </w:rPr>
        <w:t>0</w:t>
      </w:r>
      <w:r>
        <w:rPr>
          <w:w w:val="110"/>
          <w:sz w:val="14"/>
          <w:vertAlign w:val="baseline"/>
        </w:rPr>
        <w:t> </w:t>
      </w:r>
      <w:r>
        <w:rPr>
          <w:rFonts w:ascii="DejaVu Sans" w:hAnsi="DejaVu Sans"/>
          <w:w w:val="110"/>
          <w:sz w:val="14"/>
          <w:vertAlign w:val="baseline"/>
        </w:rPr>
        <w:t>×</w:t>
      </w:r>
      <w:r>
        <w:rPr>
          <w:rFonts w:ascii="DejaVu Sans" w:hAnsi="DejaVu Sans"/>
          <w:spacing w:val="-1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0.019</w:t>
      </w:r>
      <w:r>
        <w:rPr>
          <w:rFonts w:ascii="Trebuchet MS" w:hAnsi="Trebuchet MS"/>
          <w:w w:val="110"/>
          <w:sz w:val="14"/>
          <w:vertAlign w:val="baseline"/>
        </w:rPr>
        <w:t>k</w:t>
      </w:r>
      <w:r>
        <w:rPr>
          <w:w w:val="110"/>
          <w:sz w:val="14"/>
          <w:vertAlign w:val="subscript"/>
        </w:rPr>
        <w:t>0</w:t>
      </w:r>
      <w:r>
        <w:rPr>
          <w:w w:val="110"/>
          <w:sz w:val="14"/>
          <w:vertAlign w:val="baseline"/>
        </w:rPr>
        <w:t> at the lowest </w:t>
      </w:r>
      <w:r>
        <w:rPr>
          <w:w w:val="110"/>
          <w:sz w:val="14"/>
          <w:vertAlign w:val="baseline"/>
        </w:rPr>
        <w:t>absorption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frequency.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proposed</w:t>
      </w:r>
      <w:r>
        <w:rPr>
          <w:w w:val="110"/>
          <w:sz w:val="14"/>
          <w:vertAlign w:val="baseline"/>
        </w:rPr>
        <w:t> compact-sized</w:t>
      </w:r>
      <w:r>
        <w:rPr>
          <w:w w:val="110"/>
          <w:sz w:val="14"/>
          <w:vertAlign w:val="baseline"/>
        </w:rPr>
        <w:t> CSRR</w:t>
      </w:r>
      <w:r>
        <w:rPr>
          <w:w w:val="110"/>
          <w:sz w:val="14"/>
          <w:vertAlign w:val="baseline"/>
        </w:rPr>
        <w:t> structure</w:t>
      </w:r>
      <w:r>
        <w:rPr>
          <w:w w:val="110"/>
          <w:sz w:val="14"/>
          <w:vertAlign w:val="baseline"/>
        </w:rPr>
        <w:t> exhibits</w:t>
      </w:r>
      <w:r>
        <w:rPr>
          <w:w w:val="110"/>
          <w:sz w:val="14"/>
          <w:vertAlign w:val="baseline"/>
        </w:rPr>
        <w:t> notable</w:t>
      </w:r>
      <w:r>
        <w:rPr>
          <w:w w:val="110"/>
          <w:sz w:val="14"/>
          <w:vertAlign w:val="baseline"/>
        </w:rPr>
        <w:t> characteristics</w:t>
      </w:r>
      <w:r>
        <w:rPr>
          <w:w w:val="110"/>
          <w:sz w:val="14"/>
          <w:vertAlign w:val="baseline"/>
        </w:rPr>
        <w:t> such</w:t>
      </w:r>
      <w:r>
        <w:rPr>
          <w:w w:val="110"/>
          <w:sz w:val="14"/>
          <w:vertAlign w:val="baseline"/>
        </w:rPr>
        <w:t> as</w:t>
      </w:r>
      <w:r>
        <w:rPr>
          <w:w w:val="110"/>
          <w:sz w:val="14"/>
          <w:vertAlign w:val="baseline"/>
        </w:rPr>
        <w:t> high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absorption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coefficients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polarization-insensitive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behaviours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across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wide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range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angles.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results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demonstrate a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notably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high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absorption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efficiency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97%,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99%,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98%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at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3.7275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GHz,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4.7075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GHz,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5.9325</w:t>
      </w:r>
      <w:r>
        <w:rPr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GHz.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3</w:t>
      </w:r>
      <w:r>
        <w:rPr>
          <w:spacing w:val="-3"/>
          <w:w w:val="110"/>
          <w:sz w:val="14"/>
          <w:vertAlign w:val="baseline"/>
        </w:rPr>
        <w:t> </w:t>
      </w:r>
      <w:r>
        <w:rPr>
          <w:rFonts w:ascii="DejaVu Sans" w:hAnsi="DejaVu Sans"/>
          <w:w w:val="110"/>
          <w:sz w:val="14"/>
          <w:vertAlign w:val="baseline"/>
        </w:rPr>
        <w:t>×</w:t>
      </w:r>
      <w:r>
        <w:rPr>
          <w:rFonts w:ascii="DejaVu Sans" w:hAnsi="DejaVu Sans"/>
          <w:spacing w:val="-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3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array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designed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verified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by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experimental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results.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proposed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design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exhibits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superior</w:t>
      </w:r>
      <w:r>
        <w:rPr>
          <w:w w:val="110"/>
          <w:sz w:val="14"/>
          <w:vertAlign w:val="baseline"/>
        </w:rPr>
        <w:t> performance</w:t>
      </w:r>
      <w:r>
        <w:rPr>
          <w:w w:val="110"/>
          <w:sz w:val="14"/>
          <w:vertAlign w:val="baseline"/>
        </w:rPr>
        <w:t> compared</w:t>
      </w:r>
      <w:r>
        <w:rPr>
          <w:w w:val="110"/>
          <w:sz w:val="14"/>
          <w:vertAlign w:val="baseline"/>
        </w:rPr>
        <w:t> to</w:t>
      </w:r>
      <w:r>
        <w:rPr>
          <w:w w:val="110"/>
          <w:sz w:val="14"/>
          <w:vertAlign w:val="baseline"/>
        </w:rPr>
        <w:t> previously</w:t>
      </w:r>
      <w:r>
        <w:rPr>
          <w:w w:val="110"/>
          <w:sz w:val="14"/>
          <w:vertAlign w:val="baseline"/>
        </w:rPr>
        <w:t> published</w:t>
      </w:r>
      <w:r>
        <w:rPr>
          <w:w w:val="110"/>
          <w:sz w:val="14"/>
          <w:vertAlign w:val="baseline"/>
        </w:rPr>
        <w:t> designs,</w:t>
      </w:r>
      <w:r>
        <w:rPr>
          <w:w w:val="110"/>
          <w:sz w:val="14"/>
          <w:vertAlign w:val="baseline"/>
        </w:rPr>
        <w:t> which</w:t>
      </w:r>
      <w:r>
        <w:rPr>
          <w:w w:val="110"/>
          <w:sz w:val="14"/>
          <w:vertAlign w:val="baseline"/>
        </w:rPr>
        <w:t> suffer</w:t>
      </w:r>
      <w:r>
        <w:rPr>
          <w:w w:val="110"/>
          <w:sz w:val="14"/>
          <w:vertAlign w:val="baseline"/>
        </w:rPr>
        <w:t> from</w:t>
      </w:r>
      <w:r>
        <w:rPr>
          <w:w w:val="110"/>
          <w:sz w:val="14"/>
          <w:vertAlign w:val="baseline"/>
        </w:rPr>
        <w:t> significant</w:t>
      </w:r>
      <w:r>
        <w:rPr>
          <w:w w:val="110"/>
          <w:sz w:val="14"/>
          <w:vertAlign w:val="baseline"/>
        </w:rPr>
        <w:t> limita-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tions such as a large metamaterial structure, reduced absorption frequency bands, and a lower fraction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 absorption bands. The proposed design exhibits potential for utilization in developing wireless sensor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network applications that require compact and highly efficient harvesting systems.</w:t>
      </w:r>
    </w:p>
    <w:p>
      <w:pPr>
        <w:spacing w:line="163" w:lineRule="exact" w:before="0"/>
        <w:ind w:left="0" w:right="109" w:firstLine="0"/>
        <w:jc w:val="right"/>
        <w:rPr>
          <w:sz w:val="14"/>
        </w:rPr>
      </w:pPr>
      <w:r>
        <w:rPr>
          <w:rFonts w:ascii="Noto Sans Display" w:hAnsi="Noto Sans Display"/>
          <w:sz w:val="14"/>
        </w:rPr>
        <w:t>©</w:t>
      </w:r>
      <w:r>
        <w:rPr>
          <w:rFonts w:ascii="Noto Sans Display" w:hAnsi="Noto Sans Display"/>
          <w:spacing w:val="32"/>
          <w:sz w:val="14"/>
        </w:rPr>
        <w:t> </w:t>
      </w:r>
      <w:r>
        <w:rPr>
          <w:sz w:val="14"/>
        </w:rPr>
        <w:t>2023</w:t>
      </w:r>
      <w:r>
        <w:rPr>
          <w:spacing w:val="35"/>
          <w:sz w:val="14"/>
        </w:rPr>
        <w:t> </w:t>
      </w:r>
      <w:r>
        <w:rPr>
          <w:sz w:val="14"/>
        </w:rPr>
        <w:t>Karabuk</w:t>
      </w:r>
      <w:r>
        <w:rPr>
          <w:spacing w:val="36"/>
          <w:sz w:val="14"/>
        </w:rPr>
        <w:t> </w:t>
      </w:r>
      <w:r>
        <w:rPr>
          <w:sz w:val="14"/>
        </w:rPr>
        <w:t>University.</w:t>
      </w:r>
      <w:r>
        <w:rPr>
          <w:spacing w:val="36"/>
          <w:sz w:val="14"/>
        </w:rPr>
        <w:t> </w:t>
      </w:r>
      <w:r>
        <w:rPr>
          <w:sz w:val="14"/>
        </w:rPr>
        <w:t>Publishing</w:t>
      </w:r>
      <w:r>
        <w:rPr>
          <w:spacing w:val="34"/>
          <w:sz w:val="14"/>
        </w:rPr>
        <w:t> </w:t>
      </w:r>
      <w:r>
        <w:rPr>
          <w:sz w:val="14"/>
        </w:rPr>
        <w:t>services</w:t>
      </w:r>
      <w:r>
        <w:rPr>
          <w:spacing w:val="36"/>
          <w:sz w:val="14"/>
        </w:rPr>
        <w:t> </w:t>
      </w:r>
      <w:r>
        <w:rPr>
          <w:sz w:val="14"/>
        </w:rPr>
        <w:t>by</w:t>
      </w:r>
      <w:r>
        <w:rPr>
          <w:spacing w:val="35"/>
          <w:sz w:val="14"/>
        </w:rPr>
        <w:t> </w:t>
      </w:r>
      <w:r>
        <w:rPr>
          <w:sz w:val="14"/>
        </w:rPr>
        <w:t>Elsevier</w:t>
      </w:r>
      <w:r>
        <w:rPr>
          <w:spacing w:val="36"/>
          <w:sz w:val="14"/>
        </w:rPr>
        <w:t> </w:t>
      </w:r>
      <w:r>
        <w:rPr>
          <w:sz w:val="14"/>
        </w:rPr>
        <w:t>B.V.</w:t>
      </w:r>
      <w:r>
        <w:rPr>
          <w:spacing w:val="34"/>
          <w:sz w:val="14"/>
        </w:rPr>
        <w:t> </w:t>
      </w:r>
      <w:r>
        <w:rPr>
          <w:sz w:val="14"/>
        </w:rPr>
        <w:t>This</w:t>
      </w:r>
      <w:r>
        <w:rPr>
          <w:spacing w:val="19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an</w:t>
      </w:r>
      <w:r>
        <w:rPr>
          <w:spacing w:val="17"/>
          <w:sz w:val="14"/>
        </w:rPr>
        <w:t> </w:t>
      </w:r>
      <w:r>
        <w:rPr>
          <w:sz w:val="14"/>
        </w:rPr>
        <w:t>open</w:t>
      </w:r>
      <w:r>
        <w:rPr>
          <w:spacing w:val="18"/>
          <w:sz w:val="14"/>
        </w:rPr>
        <w:t> </w:t>
      </w:r>
      <w:r>
        <w:rPr>
          <w:sz w:val="14"/>
        </w:rPr>
        <w:t>access</w:t>
      </w:r>
      <w:r>
        <w:rPr>
          <w:spacing w:val="17"/>
          <w:sz w:val="14"/>
        </w:rPr>
        <w:t> </w:t>
      </w:r>
      <w:r>
        <w:rPr>
          <w:sz w:val="14"/>
        </w:rPr>
        <w:t>article</w:t>
      </w:r>
      <w:r>
        <w:rPr>
          <w:spacing w:val="19"/>
          <w:sz w:val="14"/>
        </w:rPr>
        <w:t> </w:t>
      </w:r>
      <w:r>
        <w:rPr>
          <w:sz w:val="14"/>
        </w:rPr>
        <w:t>under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CC</w:t>
      </w:r>
    </w:p>
    <w:p>
      <w:pPr>
        <w:spacing w:before="21"/>
        <w:ind w:left="0" w:right="110" w:firstLine="0"/>
        <w:jc w:val="right"/>
        <w:rPr>
          <w:sz w:val="14"/>
        </w:rPr>
      </w:pPr>
      <w:r>
        <w:rPr>
          <w:w w:val="105"/>
          <w:sz w:val="14"/>
        </w:rPr>
        <w:t>BY-NC-ND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</w:t>
      </w:r>
      <w:hyperlink r:id="rId12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1" coordorigin="0,0" coordsize="10401,5">
                <v:rect style="position:absolute;left:0;top:0;width:10401;height:5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growth of new technologies like 5G networks and the </w:t>
      </w:r>
      <w:r>
        <w:rPr>
          <w:w w:val="105"/>
        </w:rPr>
        <w:t>Inter- net of Things (IoT) has led to a significant increase in wireless sen- sor</w:t>
      </w:r>
      <w:r>
        <w:rPr>
          <w:w w:val="105"/>
        </w:rPr>
        <w:t> networks</w:t>
      </w:r>
      <w:r>
        <w:rPr>
          <w:w w:val="105"/>
        </w:rPr>
        <w:t> (W.S.N.s)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[1–3]</w:t>
        </w:r>
      </w:hyperlink>
      <w:r>
        <w:rPr>
          <w:w w:val="105"/>
        </w:rPr>
        <w:t>.</w:t>
      </w:r>
      <w:r>
        <w:rPr>
          <w:w w:val="105"/>
        </w:rPr>
        <w:t> Consequently, the</w:t>
      </w:r>
      <w:r>
        <w:rPr>
          <w:w w:val="105"/>
        </w:rPr>
        <w:t> sensor</w:t>
      </w:r>
      <w:r>
        <w:rPr>
          <w:w w:val="105"/>
        </w:rPr>
        <w:t> nodes</w:t>
      </w:r>
      <w:r>
        <w:rPr>
          <w:w w:val="105"/>
        </w:rPr>
        <w:t> are deployed both statically and dynamically. A typical wireless node uses</w:t>
      </w:r>
      <w:r>
        <w:rPr>
          <w:spacing w:val="26"/>
          <w:w w:val="105"/>
        </w:rPr>
        <w:t> </w:t>
      </w:r>
      <w:r>
        <w:rPr>
          <w:w w:val="105"/>
        </w:rPr>
        <w:t>battery</w:t>
      </w:r>
      <w:r>
        <w:rPr>
          <w:spacing w:val="25"/>
          <w:w w:val="105"/>
        </w:rPr>
        <w:t> </w:t>
      </w:r>
      <w:r>
        <w:rPr>
          <w:w w:val="105"/>
        </w:rPr>
        <w:t>power</w:t>
      </w:r>
      <w:r>
        <w:rPr>
          <w:spacing w:val="24"/>
          <w:w w:val="105"/>
        </w:rPr>
        <w:t> </w:t>
      </w:r>
      <w:r>
        <w:rPr>
          <w:w w:val="105"/>
        </w:rPr>
        <w:t>but</w:t>
      </w:r>
      <w:r>
        <w:rPr>
          <w:spacing w:val="26"/>
          <w:w w:val="105"/>
        </w:rPr>
        <w:t> </w:t>
      </w:r>
      <w:r>
        <w:rPr>
          <w:w w:val="105"/>
        </w:rPr>
        <w:t>has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limited</w:t>
      </w:r>
      <w:r>
        <w:rPr>
          <w:spacing w:val="25"/>
          <w:w w:val="105"/>
        </w:rPr>
        <w:t> </w:t>
      </w:r>
      <w:r>
        <w:rPr>
          <w:w w:val="105"/>
        </w:rPr>
        <w:t>life</w:t>
      </w:r>
      <w:r>
        <w:rPr>
          <w:spacing w:val="26"/>
          <w:w w:val="105"/>
        </w:rPr>
        <w:t> </w:t>
      </w:r>
      <w:r>
        <w:rPr>
          <w:w w:val="105"/>
        </w:rPr>
        <w:t>cycle.</w:t>
      </w:r>
      <w:r>
        <w:rPr>
          <w:spacing w:val="25"/>
          <w:w w:val="105"/>
        </w:rPr>
        <w:t> </w:t>
      </w:r>
      <w:r>
        <w:rPr>
          <w:w w:val="105"/>
        </w:rPr>
        <w:t>When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energy of the source node is diminished, it cannot fulfil its role in the sen- sor network unless it is restored or some energy harvesting tech- niques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introduced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meet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requirement.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addition, many challenges are linked with batteries, such as current leakages (using</w:t>
      </w:r>
      <w:r>
        <w:rPr>
          <w:w w:val="105"/>
        </w:rPr>
        <w:t> a</w:t>
      </w:r>
      <w:r>
        <w:rPr>
          <w:w w:val="105"/>
        </w:rPr>
        <w:t> battery,</w:t>
      </w:r>
      <w:r>
        <w:rPr>
          <w:w w:val="105"/>
        </w:rPr>
        <w:t> even</w:t>
      </w:r>
      <w:r>
        <w:rPr>
          <w:w w:val="105"/>
        </w:rPr>
        <w:t> if</w:t>
      </w:r>
      <w:r>
        <w:rPr>
          <w:w w:val="105"/>
        </w:rPr>
        <w:t> not</w:t>
      </w:r>
      <w:r>
        <w:rPr>
          <w:w w:val="105"/>
        </w:rPr>
        <w:t> in</w:t>
      </w:r>
      <w:r>
        <w:rPr>
          <w:w w:val="105"/>
        </w:rPr>
        <w:t> use),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severe</w:t>
      </w:r>
      <w:r>
        <w:rPr>
          <w:w w:val="105"/>
        </w:rPr>
        <w:t> weather conditions (may break</w:t>
      </w:r>
      <w:r>
        <w:rPr>
          <w:w w:val="105"/>
        </w:rPr>
        <w:t> down the batteries), and</w:t>
      </w:r>
      <w:r>
        <w:rPr>
          <w:w w:val="105"/>
        </w:rPr>
        <w:t> chemical leakage (may cause several environmental problems).</w:t>
      </w:r>
    </w:p>
    <w:p>
      <w:pPr>
        <w:pStyle w:val="BodyText"/>
        <w:spacing w:before="14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251535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9.805944pt;width:35.9pt;height:.1pt;mso-position-horizontal-relative:page;mso-position-vertical-relative:paragraph;z-index:-15726592;mso-wrap-distance-left:0;mso-wrap-distance-right:0" id="docshape13" coordorigin="752,396" coordsize="718,0" path="m752,396l1469,39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3"/>
        <w:ind w:left="201" w:right="0" w:firstLine="0"/>
        <w:jc w:val="both"/>
        <w:rPr>
          <w:sz w:val="12"/>
        </w:rPr>
      </w:pPr>
      <w:bookmarkStart w:name="_bookmark7" w:id="10"/>
      <w:bookmarkEnd w:id="10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authors.</w:t>
      </w:r>
    </w:p>
    <w:p>
      <w:pPr>
        <w:spacing w:line="302" w:lineRule="auto" w:before="38"/>
        <w:ind w:left="111" w:right="39" w:firstLine="224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1221400623@student.mmu.edu.my</w:t>
        </w:r>
      </w:hyperlink>
      <w:r>
        <w:rPr>
          <w:w w:val="110"/>
          <w:sz w:val="12"/>
        </w:rPr>
        <w:t>,</w:t>
      </w:r>
      <w:r>
        <w:rPr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najeeb.ullah1@buitms.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edu.pk</w:t>
        </w:r>
      </w:hyperlink>
      <w:r>
        <w:rPr>
          <w:color w:val="007FAD"/>
          <w:spacing w:val="33"/>
          <w:w w:val="110"/>
          <w:sz w:val="12"/>
        </w:rPr>
        <w:t> </w:t>
      </w:r>
      <w:r>
        <w:rPr>
          <w:w w:val="110"/>
          <w:sz w:val="12"/>
        </w:rPr>
        <w:t>(N.</w:t>
      </w:r>
      <w:r>
        <w:rPr>
          <w:w w:val="110"/>
          <w:sz w:val="12"/>
        </w:rPr>
        <w:t> Ullah),</w:t>
      </w:r>
      <w:r>
        <w:rPr>
          <w:spacing w:val="33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shabiul.islam@mmu.edu.my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(M.S.</w:t>
      </w:r>
      <w:r>
        <w:rPr>
          <w:w w:val="110"/>
          <w:sz w:val="12"/>
        </w:rPr>
        <w:t> Islam),</w:t>
      </w:r>
      <w:r>
        <w:rPr>
          <w:spacing w:val="33"/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ahasanul@ukm.edu.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my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(A.</w:t>
      </w:r>
      <w:r>
        <w:rPr>
          <w:w w:val="110"/>
          <w:sz w:val="12"/>
        </w:rPr>
        <w:t> Hoque),</w:t>
      </w:r>
      <w:r>
        <w:rPr>
          <w:w w:val="110"/>
          <w:sz w:val="12"/>
        </w:rPr>
        <w:t> </w:t>
      </w:r>
      <w:hyperlink r:id="rId17">
        <w:r>
          <w:rPr>
            <w:color w:val="007FAD"/>
            <w:w w:val="110"/>
            <w:sz w:val="12"/>
          </w:rPr>
          <w:t>hywong@mmu.edu.my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(W.H.</w:t>
      </w:r>
      <w:r>
        <w:rPr>
          <w:w w:val="110"/>
          <w:sz w:val="12"/>
        </w:rPr>
        <w:t> Yong),</w:t>
      </w:r>
      <w:r>
        <w:rPr>
          <w:w w:val="110"/>
          <w:sz w:val="12"/>
        </w:rPr>
        <w:t> </w:t>
      </w:r>
      <w:hyperlink r:id="rId18">
        <w:r>
          <w:rPr>
            <w:color w:val="007FAD"/>
            <w:w w:val="110"/>
            <w:sz w:val="12"/>
          </w:rPr>
          <w:t>soliman@tu.edu.sa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Soliman), </w:t>
      </w:r>
      <w:hyperlink r:id="rId19">
        <w:r>
          <w:rPr>
            <w:color w:val="007FAD"/>
            <w:w w:val="110"/>
            <w:sz w:val="12"/>
          </w:rPr>
          <w:t>s.abadran@uoh.edu.sa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(S. Albadran), </w:t>
      </w:r>
      <w:hyperlink r:id="rId20">
        <w:r>
          <w:rPr>
            <w:color w:val="007FAD"/>
            <w:w w:val="110"/>
            <w:sz w:val="12"/>
          </w:rPr>
          <w:t>tariqul@ukm.edu.my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(M.T.</w:t>
      </w:r>
      <w:r>
        <w:rPr>
          <w:w w:val="110"/>
          <w:sz w:val="12"/>
        </w:rPr>
        <w:t> Islam).</w:t>
      </w:r>
    </w:p>
    <w:p>
      <w:pPr>
        <w:pStyle w:val="BodyText"/>
        <w:spacing w:line="276" w:lineRule="auto" w:before="112"/>
        <w:ind w:left="111" w:right="109" w:firstLine="233"/>
        <w:jc w:val="both"/>
      </w:pPr>
      <w:r>
        <w:rPr/>
        <w:br w:type="column"/>
      </w:r>
      <w:r>
        <w:rPr>
          <w:w w:val="105"/>
        </w:rPr>
        <w:t>Moreover, sensor</w:t>
      </w:r>
      <w:r>
        <w:rPr>
          <w:w w:val="105"/>
        </w:rPr>
        <w:t> nodes</w:t>
      </w:r>
      <w:r>
        <w:rPr>
          <w:w w:val="105"/>
        </w:rPr>
        <w:t> demand an</w:t>
      </w:r>
      <w:r>
        <w:rPr>
          <w:w w:val="105"/>
        </w:rPr>
        <w:t> uninterrupted</w:t>
      </w:r>
      <w:r>
        <w:rPr>
          <w:w w:val="105"/>
        </w:rPr>
        <w:t> power</w:t>
      </w:r>
      <w:r>
        <w:rPr>
          <w:w w:val="105"/>
        </w:rPr>
        <w:t> </w:t>
      </w:r>
      <w:r>
        <w:rPr>
          <w:w w:val="105"/>
        </w:rPr>
        <w:t>sup- ply </w:t>
      </w:r>
      <w:hyperlink w:history="true" w:anchor="_bookmark35">
        <w:r>
          <w:rPr>
            <w:color w:val="007FAD"/>
            <w:w w:val="105"/>
          </w:rPr>
          <w:t>[4]</w:t>
        </w:r>
      </w:hyperlink>
      <w:r>
        <w:rPr>
          <w:w w:val="105"/>
        </w:rPr>
        <w:t>. Therefore, the energy harvesting system has become essen- tial in obtaining energy from the environment and supplying this energy</w:t>
      </w:r>
      <w:r>
        <w:rPr>
          <w:w w:val="105"/>
        </w:rPr>
        <w:t> to</w:t>
      </w:r>
      <w:r>
        <w:rPr>
          <w:w w:val="105"/>
        </w:rPr>
        <w:t> sensing</w:t>
      </w:r>
      <w:r>
        <w:rPr>
          <w:w w:val="105"/>
        </w:rPr>
        <w:t> nodes,</w:t>
      </w:r>
      <w:r>
        <w:rPr>
          <w:w w:val="105"/>
        </w:rPr>
        <w:t> batteries,</w:t>
      </w:r>
      <w:r>
        <w:rPr>
          <w:w w:val="105"/>
        </w:rPr>
        <w:t> and</w:t>
      </w:r>
      <w:r>
        <w:rPr>
          <w:w w:val="105"/>
        </w:rPr>
        <w:t> low-energy</w:t>
      </w:r>
      <w:r>
        <w:rPr>
          <w:w w:val="105"/>
        </w:rPr>
        <w:t> electronic devices.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necessity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lower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power</w:t>
      </w:r>
      <w:r>
        <w:rPr>
          <w:spacing w:val="19"/>
          <w:w w:val="105"/>
        </w:rPr>
        <w:t> </w:t>
      </w:r>
      <w:r>
        <w:rPr>
          <w:w w:val="105"/>
        </w:rPr>
        <w:t>consumption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W.S.N. s</w:t>
      </w:r>
      <w:r>
        <w:rPr>
          <w:w w:val="105"/>
        </w:rPr>
        <w:t> and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power</w:t>
      </w:r>
      <w:r>
        <w:rPr>
          <w:w w:val="105"/>
        </w:rPr>
        <w:t> provided</w:t>
      </w:r>
      <w:r>
        <w:rPr>
          <w:w w:val="105"/>
        </w:rPr>
        <w:t> by</w:t>
      </w:r>
      <w:r>
        <w:rPr>
          <w:w w:val="105"/>
        </w:rPr>
        <w:t> energy</w:t>
      </w:r>
      <w:r>
        <w:rPr>
          <w:w w:val="105"/>
        </w:rPr>
        <w:t> harvesters</w:t>
      </w:r>
      <w:r>
        <w:rPr>
          <w:w w:val="105"/>
        </w:rPr>
        <w:t> has prompted substantial research on battery-powered wireless sensor nodes</w:t>
      </w:r>
      <w:r>
        <w:rPr>
          <w:spacing w:val="-6"/>
          <w:w w:val="105"/>
        </w:rPr>
        <w:t> </w:t>
      </w:r>
      <w:r>
        <w:rPr>
          <w:w w:val="105"/>
        </w:rPr>
        <w:t>(W.S.N.s).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recent</w:t>
      </w:r>
      <w:r>
        <w:rPr>
          <w:spacing w:val="-6"/>
          <w:w w:val="105"/>
        </w:rPr>
        <w:t> </w:t>
      </w:r>
      <w:r>
        <w:rPr>
          <w:w w:val="105"/>
        </w:rPr>
        <w:t>studies,</w:t>
      </w:r>
      <w:r>
        <w:rPr>
          <w:spacing w:val="-7"/>
          <w:w w:val="105"/>
        </w:rPr>
        <w:t> </w:t>
      </w:r>
      <w:r>
        <w:rPr>
          <w:w w:val="105"/>
        </w:rPr>
        <w:t>energy</w:t>
      </w:r>
      <w:r>
        <w:rPr>
          <w:spacing w:val="-6"/>
          <w:w w:val="105"/>
        </w:rPr>
        <w:t> </w:t>
      </w:r>
      <w:r>
        <w:rPr>
          <w:w w:val="105"/>
        </w:rPr>
        <w:t>harvesting</w:t>
      </w:r>
      <w:r>
        <w:rPr>
          <w:spacing w:val="-6"/>
          <w:w w:val="105"/>
        </w:rPr>
        <w:t> </w:t>
      </w:r>
      <w:r>
        <w:rPr>
          <w:w w:val="105"/>
        </w:rPr>
        <w:t>techniques</w:t>
      </w:r>
      <w:r>
        <w:rPr>
          <w:spacing w:val="-5"/>
          <w:w w:val="105"/>
        </w:rPr>
        <w:t> </w:t>
      </w:r>
      <w:r>
        <w:rPr>
          <w:w w:val="105"/>
        </w:rPr>
        <w:t>for thermal, wind, solar, and</w:t>
      </w:r>
      <w:r>
        <w:rPr>
          <w:w w:val="105"/>
        </w:rPr>
        <w:t> electromagnetic energy</w:t>
      </w:r>
      <w:r>
        <w:rPr>
          <w:w w:val="105"/>
        </w:rPr>
        <w:t> (EM) have</w:t>
      </w:r>
      <w:r>
        <w:rPr>
          <w:w w:val="105"/>
        </w:rPr>
        <w:t> been proposed </w:t>
      </w:r>
      <w:hyperlink w:history="true" w:anchor="_bookmark36">
        <w:r>
          <w:rPr>
            <w:color w:val="007FAD"/>
            <w:w w:val="105"/>
          </w:rPr>
          <w:t>[5]</w:t>
        </w:r>
      </w:hyperlink>
      <w:r>
        <w:rPr>
          <w:w w:val="105"/>
        </w:rPr>
        <w:t>. Moreover, EM harvesting techniques have attracted much attention because of their omnipresence in the environment </w:t>
      </w:r>
      <w:hyperlink w:history="true" w:anchor="_bookmark37">
        <w:r>
          <w:rPr>
            <w:color w:val="007FAD"/>
            <w:spacing w:val="-4"/>
            <w:w w:val="105"/>
          </w:rPr>
          <w:t>[6]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Furthermore, EM collector design plays a vital role in </w:t>
      </w:r>
      <w:r>
        <w:rPr>
          <w:w w:val="105"/>
        </w:rPr>
        <w:t>capturing and</w:t>
      </w:r>
      <w:r>
        <w:rPr>
          <w:w w:val="105"/>
        </w:rPr>
        <w:t> transferring</w:t>
      </w:r>
      <w:r>
        <w:rPr>
          <w:w w:val="105"/>
        </w:rPr>
        <w:t> the</w:t>
      </w:r>
      <w:r>
        <w:rPr>
          <w:w w:val="105"/>
        </w:rPr>
        <w:t> energy</w:t>
      </w:r>
      <w:r>
        <w:rPr>
          <w:w w:val="105"/>
        </w:rPr>
        <w:t> used</w:t>
      </w:r>
      <w:r>
        <w:rPr>
          <w:w w:val="105"/>
        </w:rPr>
        <w:t> by</w:t>
      </w:r>
      <w:r>
        <w:rPr>
          <w:w w:val="105"/>
        </w:rPr>
        <w:t> wireless</w:t>
      </w:r>
      <w:r>
        <w:rPr>
          <w:w w:val="105"/>
        </w:rPr>
        <w:t> sensor</w:t>
      </w:r>
      <w:r>
        <w:rPr>
          <w:w w:val="105"/>
        </w:rPr>
        <w:t> nodes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[7,8]</w:t>
        </w:r>
      </w:hyperlink>
      <w:r>
        <w:rPr>
          <w:w w:val="105"/>
        </w:rPr>
        <w:t>. Some</w:t>
      </w:r>
      <w:r>
        <w:rPr>
          <w:w w:val="105"/>
        </w:rPr>
        <w:t> other</w:t>
      </w:r>
      <w:r>
        <w:rPr>
          <w:w w:val="105"/>
        </w:rPr>
        <w:t> design</w:t>
      </w:r>
      <w:r>
        <w:rPr>
          <w:w w:val="105"/>
        </w:rPr>
        <w:t> structures,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metamaterial</w:t>
      </w:r>
      <w:r>
        <w:rPr>
          <w:w w:val="105"/>
        </w:rPr>
        <w:t> absorbers, antenna</w:t>
      </w:r>
      <w:r>
        <w:rPr>
          <w:spacing w:val="-2"/>
          <w:w w:val="105"/>
        </w:rPr>
        <w:t> </w:t>
      </w:r>
      <w:r>
        <w:rPr>
          <w:w w:val="105"/>
        </w:rPr>
        <w:t>arrays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rectennas,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[9,10]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Metama- terials</w:t>
      </w:r>
      <w:r>
        <w:rPr>
          <w:w w:val="105"/>
        </w:rPr>
        <w:t> are</w:t>
      </w:r>
      <w:r>
        <w:rPr>
          <w:w w:val="105"/>
        </w:rPr>
        <w:t> materials</w:t>
      </w:r>
      <w:r>
        <w:rPr>
          <w:w w:val="105"/>
        </w:rPr>
        <w:t> whose</w:t>
      </w:r>
      <w:r>
        <w:rPr>
          <w:w w:val="105"/>
        </w:rPr>
        <w:t> electromagnetic</w:t>
      </w:r>
      <w:r>
        <w:rPr>
          <w:w w:val="105"/>
        </w:rPr>
        <w:t> characteristics</w:t>
      </w:r>
      <w:r>
        <w:rPr>
          <w:w w:val="105"/>
        </w:rPr>
        <w:t> are derived</w:t>
      </w:r>
      <w:r>
        <w:rPr>
          <w:w w:val="105"/>
        </w:rPr>
        <w:t> from</w:t>
      </w:r>
      <w:r>
        <w:rPr>
          <w:w w:val="105"/>
        </w:rPr>
        <w:t> their</w:t>
      </w:r>
      <w:r>
        <w:rPr>
          <w:w w:val="105"/>
        </w:rPr>
        <w:t> structure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their</w:t>
      </w:r>
      <w:r>
        <w:rPr>
          <w:w w:val="105"/>
        </w:rPr>
        <w:t> chemical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composition.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https://doi.org/10.1016/j.jestch.2023.101473</w:t>
        </w:r>
      </w:hyperlink>
    </w:p>
    <w:p>
      <w:pPr>
        <w:spacing w:before="17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2215-0986/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2023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Karabuk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Publishing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services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license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</w:t>
      </w:r>
      <w:hyperlink r:id="rId12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1"/>
          <w:footerReference w:type="default" r:id="rId22"/>
          <w:pgSz w:w="11910" w:h="15880"/>
          <w:pgMar w:header="887" w:footer="367" w:top="1080" w:bottom="560" w:left="640" w:right="640"/>
          <w:pgNumType w:start="2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bookmarkStart w:name="2 Literature review unit cell design str" w:id="11"/>
      <w:bookmarkEnd w:id="11"/>
      <w:r>
        <w:rPr/>
      </w:r>
      <w:r>
        <w:rPr>
          <w:w w:val="105"/>
        </w:rPr>
        <w:t>On the other hand, metamaterial absorbers are regularly </w:t>
      </w:r>
      <w:r>
        <w:rPr>
          <w:w w:val="105"/>
        </w:rPr>
        <w:t>spaced unit cells on a two-dimensional plane with unique features such as negative permittivity and magnetic permeability </w:t>
      </w:r>
      <w:hyperlink w:history="true" w:anchor="_bookmark49">
        <w:r>
          <w:rPr>
            <w:color w:val="007FAD"/>
            <w:w w:val="105"/>
          </w:rPr>
          <w:t>[11]</w:t>
        </w:r>
      </w:hyperlink>
      <w:r>
        <w:rPr>
          <w:w w:val="105"/>
        </w:rPr>
        <w:t>. Metamate- rial absorbers have many applications in</w:t>
      </w:r>
      <w:r>
        <w:rPr>
          <w:w w:val="105"/>
        </w:rPr>
        <w:t> antenna miniaturization </w:t>
      </w:r>
      <w:hyperlink w:history="true" w:anchor="_bookmark51">
        <w:r>
          <w:rPr>
            <w:color w:val="007FAD"/>
            <w:w w:val="105"/>
          </w:rPr>
          <w:t>[12,13]</w:t>
        </w:r>
      </w:hyperlink>
      <w:r>
        <w:rPr>
          <w:w w:val="105"/>
        </w:rPr>
        <w:t>, sensors </w:t>
      </w:r>
      <w:hyperlink w:history="true" w:anchor="_bookmark55">
        <w:r>
          <w:rPr>
            <w:color w:val="007FAD"/>
            <w:w w:val="105"/>
          </w:rPr>
          <w:t>[14]</w:t>
        </w:r>
      </w:hyperlink>
      <w:r>
        <w:rPr>
          <w:w w:val="105"/>
        </w:rPr>
        <w:t>, and many more </w:t>
      </w:r>
      <w:hyperlink w:history="true" w:anchor="_bookmark57">
        <w:r>
          <w:rPr>
            <w:color w:val="007FAD"/>
            <w:w w:val="105"/>
          </w:rPr>
          <w:t>[15]</w:t>
        </w:r>
      </w:hyperlink>
      <w:r>
        <w:rPr>
          <w:w w:val="105"/>
        </w:rPr>
        <w:t>. Metamaterial absorbing structures</w:t>
      </w:r>
      <w:r>
        <w:rPr>
          <w:w w:val="105"/>
        </w:rPr>
        <w:t> exhibit</w:t>
      </w:r>
      <w:r>
        <w:rPr>
          <w:w w:val="105"/>
        </w:rPr>
        <w:t> strong</w:t>
      </w:r>
      <w:r>
        <w:rPr>
          <w:w w:val="105"/>
        </w:rPr>
        <w:t> resonances</w:t>
      </w:r>
      <w:r>
        <w:rPr>
          <w:w w:val="105"/>
        </w:rPr>
        <w:t> and</w:t>
      </w:r>
      <w:r>
        <w:rPr>
          <w:w w:val="105"/>
        </w:rPr>
        <w:t> pure</w:t>
      </w:r>
      <w:r>
        <w:rPr>
          <w:w w:val="105"/>
        </w:rPr>
        <w:t> surface</w:t>
      </w:r>
      <w:r>
        <w:rPr>
          <w:w w:val="105"/>
        </w:rPr>
        <w:t> resistivity. Additionally, the metamaterial absorber’s size is substantially less than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system,</w:t>
      </w:r>
      <w:r>
        <w:rPr>
          <w:w w:val="105"/>
        </w:rPr>
        <w:t> i.e.</w:t>
      </w:r>
      <w:r>
        <w:rPr>
          <w:w w:val="105"/>
        </w:rPr>
        <w:t> metamaterial</w:t>
      </w:r>
      <w:r>
        <w:rPr>
          <w:w w:val="105"/>
        </w:rPr>
        <w:t> absorber</w:t>
      </w:r>
      <w:r>
        <w:rPr>
          <w:w w:val="105"/>
        </w:rPr>
        <w:t> is much</w:t>
      </w:r>
      <w:r>
        <w:rPr>
          <w:w w:val="105"/>
        </w:rPr>
        <w:t> smaller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system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antennas, </w:t>
      </w:r>
      <w:bookmarkStart w:name="3 Unit cell design structure" w:id="12"/>
      <w:bookmarkEnd w:id="12"/>
      <w:r>
        <w:rPr>
          <w:w w:val="105"/>
        </w:rPr>
        <w:t>which</w:t>
      </w:r>
      <w:r>
        <w:rPr>
          <w:w w:val="105"/>
        </w:rPr>
        <w:t> makes it more efficient in electromagnetic energy harvest-</w:t>
      </w:r>
      <w:r>
        <w:rPr>
          <w:spacing w:val="40"/>
          <w:w w:val="105"/>
        </w:rPr>
        <w:t> </w:t>
      </w:r>
      <w:r>
        <w:rPr>
          <w:w w:val="105"/>
        </w:rPr>
        <w:t>ing systems </w:t>
      </w:r>
      <w:hyperlink w:history="true" w:anchor="_bookmark36">
        <w:r>
          <w:rPr>
            <w:color w:val="007FAD"/>
            <w:w w:val="105"/>
          </w:rPr>
          <w:t>[5]</w:t>
        </w:r>
      </w:hyperlink>
      <w:r>
        <w:rPr>
          <w:w w:val="105"/>
        </w:rPr>
        <w:t>. The metamaterial’s structural design is associated with</w:t>
      </w:r>
      <w:r>
        <w:rPr>
          <w:w w:val="105"/>
        </w:rPr>
        <w:t> capacitance</w:t>
      </w:r>
      <w:r>
        <w:rPr>
          <w:w w:val="105"/>
        </w:rPr>
        <w:t> and</w:t>
      </w:r>
      <w:r>
        <w:rPr>
          <w:w w:val="105"/>
        </w:rPr>
        <w:t> inductance,</w:t>
      </w:r>
      <w:r>
        <w:rPr>
          <w:w w:val="105"/>
        </w:rPr>
        <w:t> receives</w:t>
      </w:r>
      <w:r>
        <w:rPr>
          <w:w w:val="105"/>
        </w:rPr>
        <w:t> EM</w:t>
      </w:r>
      <w:r>
        <w:rPr>
          <w:w w:val="105"/>
        </w:rPr>
        <w:t> waves</w:t>
      </w:r>
      <w:r>
        <w:rPr>
          <w:w w:val="105"/>
        </w:rPr>
        <w:t> at</w:t>
      </w:r>
      <w:r>
        <w:rPr>
          <w:w w:val="105"/>
        </w:rPr>
        <w:t> resonant frequencies,</w:t>
      </w:r>
      <w:r>
        <w:rPr>
          <w:w w:val="105"/>
        </w:rPr>
        <w:t> and stores</w:t>
      </w:r>
      <w:r>
        <w:rPr>
          <w:w w:val="105"/>
        </w:rPr>
        <w:t> energy in</w:t>
      </w:r>
      <w:r>
        <w:rPr>
          <w:w w:val="105"/>
        </w:rPr>
        <w:t> electrical</w:t>
      </w:r>
      <w:r>
        <w:rPr>
          <w:w w:val="105"/>
        </w:rPr>
        <w:t> and</w:t>
      </w:r>
      <w:r>
        <w:rPr>
          <w:w w:val="105"/>
        </w:rPr>
        <w:t> magnetic</w:t>
      </w:r>
      <w:r>
        <w:rPr>
          <w:w w:val="105"/>
        </w:rPr>
        <w:t> forms </w:t>
      </w:r>
      <w:hyperlink w:history="true" w:anchor="_bookmark36">
        <w:r>
          <w:rPr>
            <w:color w:val="007FAD"/>
            <w:w w:val="105"/>
          </w:rPr>
          <w:t>[5,16]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received</w:t>
      </w:r>
      <w:r>
        <w:rPr>
          <w:w w:val="105"/>
        </w:rPr>
        <w:t> energy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w w:val="105"/>
        </w:rPr>
        <w:t> dissipated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load</w:t>
      </w:r>
      <w:r>
        <w:rPr>
          <w:w w:val="105"/>
        </w:rPr>
        <w:t> or dielectric</w:t>
      </w:r>
      <w:r>
        <w:rPr>
          <w:w w:val="105"/>
        </w:rPr>
        <w:t> substrate.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amount</w:t>
      </w:r>
      <w:r>
        <w:rPr>
          <w:w w:val="105"/>
        </w:rPr>
        <w:t> of</w:t>
      </w:r>
      <w:r>
        <w:rPr>
          <w:w w:val="105"/>
        </w:rPr>
        <w:t> absorption</w:t>
      </w:r>
      <w:r>
        <w:rPr>
          <w:w w:val="105"/>
        </w:rPr>
        <w:t> may</w:t>
      </w:r>
      <w:r>
        <w:rPr>
          <w:w w:val="105"/>
        </w:rPr>
        <w:t> be obtained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structural</w:t>
      </w:r>
      <w:r>
        <w:rPr>
          <w:w w:val="105"/>
        </w:rPr>
        <w:t> impedance</w:t>
      </w:r>
      <w:r>
        <w:rPr>
          <w:w w:val="105"/>
        </w:rPr>
        <w:t> is</w:t>
      </w:r>
      <w:r>
        <w:rPr>
          <w:w w:val="105"/>
        </w:rPr>
        <w:t> equal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open</w:t>
      </w:r>
      <w:r>
        <w:rPr>
          <w:w w:val="105"/>
        </w:rPr>
        <w:t> space </w:t>
      </w:r>
      <w:r>
        <w:rPr>
          <w:spacing w:val="-2"/>
          <w:w w:val="105"/>
        </w:rPr>
        <w:t>impedance.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40" w:lineRule="auto" w:before="0" w:after="0"/>
        <w:ind w:left="302" w:right="0" w:hanging="189"/>
        <w:jc w:val="both"/>
        <w:rPr>
          <w:sz w:val="16"/>
        </w:rPr>
      </w:pPr>
      <w:r>
        <w:rPr>
          <w:w w:val="115"/>
          <w:sz w:val="16"/>
        </w:rPr>
        <w:t>Literature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review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unit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cell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design</w:t>
      </w:r>
      <w:r>
        <w:rPr>
          <w:spacing w:val="-3"/>
          <w:w w:val="115"/>
          <w:sz w:val="16"/>
        </w:rPr>
        <w:t> </w:t>
      </w:r>
      <w:r>
        <w:rPr>
          <w:spacing w:val="-2"/>
          <w:w w:val="115"/>
          <w:sz w:val="16"/>
        </w:rPr>
        <w:t>structure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 </w:t>
      </w:r>
      <w:hyperlink w:history="true" w:anchor="_bookmark60">
        <w:r>
          <w:rPr>
            <w:color w:val="007FAD"/>
            <w:w w:val="105"/>
          </w:rPr>
          <w:t>[17]</w:t>
        </w:r>
      </w:hyperlink>
      <w:r>
        <w:rPr>
          <w:w w:val="105"/>
        </w:rPr>
        <w:t>, energy harvesting from radio frequency waves was </w:t>
      </w:r>
      <w:r>
        <w:rPr>
          <w:w w:val="105"/>
        </w:rPr>
        <w:t>pro- posed. Their proposed metamaterial structure receives R.F. waves from the GSM band, which are converted to D.C. voltage by Schot- tky diodes. A metamaterial multiband antenna consisting bidirec- tional</w:t>
      </w:r>
      <w:r>
        <w:rPr>
          <w:w w:val="105"/>
        </w:rPr>
        <w:t> complementary</w:t>
      </w:r>
      <w:r>
        <w:rPr>
          <w:w w:val="105"/>
        </w:rPr>
        <w:t> split-ring</w:t>
      </w:r>
      <w:r>
        <w:rPr>
          <w:w w:val="105"/>
        </w:rPr>
        <w:t> resonator</w:t>
      </w:r>
      <w:r>
        <w:rPr>
          <w:w w:val="105"/>
        </w:rPr>
        <w:t> (CSRR)</w:t>
      </w:r>
      <w:r>
        <w:rPr>
          <w:w w:val="105"/>
        </w:rPr>
        <w:t> and</w:t>
      </w:r>
      <w:r>
        <w:rPr>
          <w:w w:val="105"/>
        </w:rPr>
        <w:t> four rectifiers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2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CSRR</w:t>
      </w:r>
      <w:r>
        <w:rPr>
          <w:w w:val="105"/>
        </w:rPr>
        <w:t> structure</w:t>
      </w:r>
      <w:r>
        <w:rPr>
          <w:w w:val="105"/>
        </w:rPr>
        <w:t> was designed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FR-4</w:t>
      </w:r>
      <w:r>
        <w:rPr>
          <w:spacing w:val="-3"/>
          <w:w w:val="105"/>
        </w:rPr>
        <w:t> </w:t>
      </w:r>
      <w:r>
        <w:rPr>
          <w:w w:val="105"/>
        </w:rPr>
        <w:t>substrate,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operates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four resonant</w:t>
      </w:r>
      <w:r>
        <w:rPr>
          <w:spacing w:val="-4"/>
          <w:w w:val="105"/>
        </w:rPr>
        <w:t> </w:t>
      </w:r>
      <w:r>
        <w:rPr>
          <w:w w:val="105"/>
        </w:rPr>
        <w:t>fre- quencies</w:t>
      </w:r>
      <w:r>
        <w:rPr>
          <w:spacing w:val="15"/>
          <w:w w:val="105"/>
        </w:rPr>
        <w:t> </w:t>
      </w:r>
      <w:r>
        <w:rPr>
          <w:w w:val="105"/>
        </w:rPr>
        <w:t>1.8</w:t>
      </w:r>
      <w:r>
        <w:rPr>
          <w:spacing w:val="18"/>
          <w:w w:val="105"/>
        </w:rPr>
        <w:t> </w:t>
      </w:r>
      <w:r>
        <w:rPr>
          <w:w w:val="105"/>
        </w:rPr>
        <w:t>GHz</w:t>
      </w:r>
      <w:r>
        <w:rPr>
          <w:spacing w:val="17"/>
          <w:w w:val="105"/>
        </w:rPr>
        <w:t> </w:t>
      </w:r>
      <w:r>
        <w:rPr>
          <w:w w:val="105"/>
        </w:rPr>
        <w:t>(GSM),</w:t>
      </w:r>
      <w:r>
        <w:rPr>
          <w:spacing w:val="17"/>
          <w:w w:val="105"/>
        </w:rPr>
        <w:t> </w:t>
      </w:r>
      <w:r>
        <w:rPr>
          <w:w w:val="105"/>
        </w:rPr>
        <w:t>2.1</w:t>
      </w:r>
      <w:r>
        <w:rPr>
          <w:spacing w:val="17"/>
          <w:w w:val="105"/>
        </w:rPr>
        <w:t> </w:t>
      </w:r>
      <w:r>
        <w:rPr>
          <w:w w:val="105"/>
        </w:rPr>
        <w:t>GHz</w:t>
      </w:r>
      <w:r>
        <w:rPr>
          <w:spacing w:val="17"/>
          <w:w w:val="105"/>
        </w:rPr>
        <w:t> </w:t>
      </w:r>
      <w:r>
        <w:rPr>
          <w:w w:val="105"/>
        </w:rPr>
        <w:t>(UMTS),</w:t>
      </w:r>
      <w:r>
        <w:rPr>
          <w:spacing w:val="17"/>
          <w:w w:val="105"/>
        </w:rPr>
        <w:t> </w:t>
      </w:r>
      <w:r>
        <w:rPr>
          <w:w w:val="105"/>
        </w:rPr>
        <w:t>2.45</w:t>
      </w:r>
      <w:r>
        <w:rPr>
          <w:spacing w:val="18"/>
          <w:w w:val="105"/>
        </w:rPr>
        <w:t> </w:t>
      </w:r>
      <w:r>
        <w:rPr>
          <w:w w:val="105"/>
        </w:rPr>
        <w:t>GHz</w:t>
      </w:r>
      <w:r>
        <w:rPr>
          <w:spacing w:val="16"/>
          <w:w w:val="105"/>
        </w:rPr>
        <w:t> </w:t>
      </w:r>
      <w:r>
        <w:rPr>
          <w:w w:val="105"/>
        </w:rPr>
        <w:t>(WiFi),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"/>
        <w:ind w:left="111" w:right="38"/>
        <w:jc w:val="both"/>
      </w:pPr>
      <w:r>
        <w:rPr>
          <w:w w:val="105"/>
        </w:rPr>
        <w:t>2.6</w:t>
      </w:r>
      <w:r>
        <w:rPr>
          <w:w w:val="105"/>
        </w:rPr>
        <w:t> GHz (4G) (GSM). In </w:t>
      </w:r>
      <w:hyperlink w:history="true" w:anchor="_bookmark64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w w:val="105"/>
        </w:rPr>
        <w:t> Almutairi</w:t>
      </w:r>
      <w:r>
        <w:rPr>
          <w:w w:val="105"/>
        </w:rPr>
        <w:t> et al.</w:t>
      </w:r>
      <w:r>
        <w:rPr>
          <w:w w:val="105"/>
        </w:rPr>
        <w:t> presented</w:t>
      </w:r>
      <w:r>
        <w:rPr>
          <w:w w:val="105"/>
        </w:rPr>
        <w:t> a </w:t>
      </w:r>
      <w:r>
        <w:rPr>
          <w:w w:val="105"/>
        </w:rPr>
        <w:t>comple-</w:t>
      </w:r>
      <w:r>
        <w:rPr>
          <w:w w:val="105"/>
        </w:rPr>
        <w:t> mentary</w:t>
      </w:r>
      <w:r>
        <w:rPr>
          <w:w w:val="105"/>
        </w:rPr>
        <w:t> split-ring</w:t>
      </w:r>
      <w:r>
        <w:rPr>
          <w:w w:val="105"/>
        </w:rPr>
        <w:t> resonator</w:t>
      </w:r>
      <w:r>
        <w:rPr>
          <w:w w:val="105"/>
        </w:rPr>
        <w:t> (CSRR)-based</w:t>
      </w:r>
      <w:r>
        <w:rPr>
          <w:w w:val="105"/>
        </w:rPr>
        <w:t> metamaterial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C</w:t>
      </w:r>
      <w:r>
        <w:rPr>
          <w:spacing w:val="40"/>
          <w:w w:val="105"/>
        </w:rPr>
        <w:t> </w:t>
      </w:r>
      <w:r>
        <w:rPr>
          <w:w w:val="105"/>
        </w:rPr>
        <w:t>band</w:t>
      </w:r>
      <w:r>
        <w:rPr>
          <w:w w:val="105"/>
        </w:rPr>
        <w:t> applications.</w:t>
      </w:r>
      <w:r>
        <w:rPr>
          <w:w w:val="105"/>
        </w:rPr>
        <w:t> The</w:t>
      </w:r>
      <w:r>
        <w:rPr>
          <w:w w:val="105"/>
        </w:rPr>
        <w:t> design</w:t>
      </w:r>
      <w:r>
        <w:rPr>
          <w:w w:val="105"/>
        </w:rPr>
        <w:t> was</w:t>
      </w:r>
      <w:r>
        <w:rPr>
          <w:w w:val="105"/>
        </w:rPr>
        <w:t> printed</w:t>
      </w:r>
      <w:r>
        <w:rPr>
          <w:w w:val="105"/>
        </w:rPr>
        <w:t> on</w:t>
      </w:r>
      <w:r>
        <w:rPr>
          <w:w w:val="105"/>
        </w:rPr>
        <w:t> an</w:t>
      </w:r>
      <w:r>
        <w:rPr>
          <w:w w:val="105"/>
        </w:rPr>
        <w:t> FR-4</w:t>
      </w:r>
      <w:r>
        <w:rPr>
          <w:w w:val="105"/>
        </w:rPr>
        <w:t> substrate, and</w:t>
      </w:r>
      <w:r>
        <w:rPr>
          <w:w w:val="105"/>
        </w:rPr>
        <w:t> three-square</w:t>
      </w:r>
      <w:r>
        <w:rPr>
          <w:w w:val="105"/>
        </w:rPr>
        <w:t> split</w:t>
      </w:r>
      <w:r>
        <w:rPr>
          <w:w w:val="105"/>
        </w:rPr>
        <w:t> ring</w:t>
      </w:r>
      <w:r>
        <w:rPr>
          <w:w w:val="105"/>
        </w:rPr>
        <w:t> resonators</w:t>
      </w:r>
      <w:r>
        <w:rPr>
          <w:w w:val="105"/>
        </w:rPr>
        <w:t> (SSRR)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interconnected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strip</w:t>
      </w:r>
      <w:r>
        <w:rPr>
          <w:spacing w:val="39"/>
          <w:w w:val="105"/>
        </w:rPr>
        <w:t> </w:t>
      </w:r>
      <w:r>
        <w:rPr>
          <w:w w:val="105"/>
        </w:rPr>
        <w:t>lines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enhance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coupling</w:t>
      </w:r>
      <w:r>
        <w:rPr>
          <w:spacing w:val="39"/>
          <w:w w:val="105"/>
        </w:rPr>
        <w:t> </w:t>
      </w:r>
      <w:r>
        <w:rPr>
          <w:w w:val="105"/>
        </w:rPr>
        <w:t>effect.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[20]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Sankar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circular</w:t>
      </w:r>
      <w:r>
        <w:rPr>
          <w:w w:val="105"/>
        </w:rPr>
        <w:t> complementary</w:t>
      </w:r>
      <w:r>
        <w:rPr>
          <w:w w:val="105"/>
        </w:rPr>
        <w:t> split</w:t>
      </w:r>
      <w:r>
        <w:rPr>
          <w:w w:val="105"/>
        </w:rPr>
        <w:t> resonator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R.F.</w:t>
      </w:r>
      <w:r>
        <w:rPr>
          <w:w w:val="105"/>
        </w:rPr>
        <w:t> energy</w:t>
      </w:r>
      <w:r>
        <w:rPr>
          <w:spacing w:val="-7"/>
          <w:w w:val="105"/>
        </w:rPr>
        <w:t> </w:t>
      </w:r>
      <w:r>
        <w:rPr>
          <w:w w:val="105"/>
        </w:rPr>
        <w:t>harvesting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I.S.M.</w:t>
      </w:r>
      <w:r>
        <w:rPr>
          <w:spacing w:val="-7"/>
          <w:w w:val="105"/>
        </w:rPr>
        <w:t> </w:t>
      </w:r>
      <w:r>
        <w:rPr>
          <w:w w:val="105"/>
        </w:rPr>
        <w:t>band.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presented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6"/>
          <w:w w:val="105"/>
        </w:rPr>
        <w:t> </w:t>
      </w:r>
      <w:r>
        <w:rPr>
          <w:w w:val="105"/>
        </w:rPr>
        <w:t>operates</w:t>
      </w:r>
      <w:r>
        <w:rPr>
          <w:w w:val="105"/>
        </w:rPr>
        <w:t> </w:t>
      </w:r>
      <w:bookmarkStart w:name="_bookmark8" w:id="13"/>
      <w:bookmarkEnd w:id="13"/>
      <w:r>
        <w:rPr>
          <w:w w:val="105"/>
        </w:rPr>
        <w:t>at</w:t>
      </w:r>
      <w:r>
        <w:rPr>
          <w:w w:val="105"/>
        </w:rPr>
        <w:t> a</w:t>
      </w:r>
      <w:r>
        <w:rPr>
          <w:w w:val="105"/>
        </w:rPr>
        <w:t> 2.4</w:t>
      </w:r>
      <w:r>
        <w:rPr>
          <w:w w:val="105"/>
        </w:rPr>
        <w:t> GHz</w:t>
      </w:r>
      <w:r>
        <w:rPr>
          <w:w w:val="105"/>
        </w:rPr>
        <w:t> resonant</w:t>
      </w:r>
      <w:r>
        <w:rPr>
          <w:w w:val="105"/>
        </w:rPr>
        <w:t> frequency.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complementary</w:t>
      </w:r>
      <w:r>
        <w:rPr>
          <w:w w:val="105"/>
        </w:rPr>
        <w:t> split- ring resonator with a backdrop plane was presented. The </w:t>
      </w:r>
      <w:r>
        <w:rPr>
          <w:w w:val="105"/>
        </w:rPr>
        <w:t>authors</w:t>
      </w:r>
      <w:r>
        <w:rPr>
          <w:w w:val="105"/>
        </w:rPr>
        <w:t> claim that the designed structural model is low profile and </w:t>
      </w:r>
      <w:r>
        <w:rPr>
          <w:w w:val="105"/>
        </w:rPr>
        <w:t>efficient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radiance</w:t>
      </w:r>
      <w:r>
        <w:rPr>
          <w:w w:val="105"/>
        </w:rPr>
        <w:t> angles</w:t>
      </w:r>
      <w:r>
        <w:rPr>
          <w:w w:val="105"/>
        </w:rPr>
        <w:t> placed</w:t>
      </w:r>
      <w:r>
        <w:rPr>
          <w:w w:val="105"/>
        </w:rPr>
        <w:t> on</w:t>
      </w:r>
      <w:r>
        <w:rPr>
          <w:w w:val="105"/>
        </w:rPr>
        <w:t> metallic</w:t>
      </w:r>
      <w:r>
        <w:rPr>
          <w:w w:val="105"/>
        </w:rPr>
        <w:t> </w:t>
      </w:r>
      <w:r>
        <w:rPr>
          <w:w w:val="105"/>
        </w:rPr>
        <w:t>surfaces. Their proposed structural design operates at a resonant </w:t>
      </w:r>
      <w:r>
        <w:rPr>
          <w:w w:val="105"/>
        </w:rPr>
        <w:t>frequency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5.8</w:t>
      </w:r>
      <w:r>
        <w:rPr>
          <w:w w:val="105"/>
        </w:rPr>
        <w:t> GHz.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Ground-backed</w:t>
      </w:r>
      <w:r>
        <w:rPr>
          <w:w w:val="105"/>
        </w:rPr>
        <w:t> Complementary</w:t>
      </w:r>
      <w:r>
        <w:rPr>
          <w:w w:val="105"/>
        </w:rPr>
        <w:t> </w:t>
      </w:r>
      <w:r>
        <w:rPr>
          <w:w w:val="105"/>
        </w:rPr>
        <w:t>Split-Ring</w:t>
      </w:r>
      <w:r>
        <w:rPr>
          <w:w w:val="105"/>
        </w:rPr>
        <w:t> Resonator</w:t>
      </w:r>
      <w:r>
        <w:rPr>
          <w:w w:val="105"/>
        </w:rPr>
        <w:t> (G-CSRR)</w:t>
      </w:r>
      <w:r>
        <w:rPr>
          <w:w w:val="105"/>
        </w:rPr>
        <w:t> array</w:t>
      </w:r>
      <w:r>
        <w:rPr>
          <w:w w:val="105"/>
        </w:rPr>
        <w:t> was</w:t>
      </w:r>
      <w:r>
        <w:rPr>
          <w:w w:val="105"/>
        </w:rPr>
        <w:t> presented.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</w:t>
      </w:r>
      <w:r>
        <w:rPr>
          <w:w w:val="105"/>
        </w:rPr>
        <w:t>conducted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comparative</w:t>
      </w:r>
      <w:r>
        <w:rPr>
          <w:w w:val="105"/>
        </w:rPr>
        <w:t> survey</w:t>
      </w:r>
      <w:r>
        <w:rPr>
          <w:w w:val="105"/>
        </w:rPr>
        <w:t> of</w:t>
      </w:r>
      <w:r>
        <w:rPr>
          <w:w w:val="105"/>
        </w:rPr>
        <w:t> power</w:t>
      </w:r>
      <w:r>
        <w:rPr>
          <w:w w:val="105"/>
        </w:rPr>
        <w:t> harvesting</w:t>
      </w:r>
      <w:r>
        <w:rPr>
          <w:w w:val="105"/>
        </w:rPr>
        <w:t> efficiency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pro-</w:t>
      </w:r>
      <w:r>
        <w:rPr>
          <w:w w:val="105"/>
        </w:rPr>
        <w:t> posed</w:t>
      </w:r>
      <w:r>
        <w:rPr>
          <w:w w:val="105"/>
        </w:rPr>
        <w:t> study</w:t>
      </w:r>
      <w:r>
        <w:rPr>
          <w:w w:val="105"/>
        </w:rPr>
        <w:t> using</w:t>
      </w:r>
      <w:r>
        <w:rPr>
          <w:w w:val="105"/>
        </w:rPr>
        <w:t> numerical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laboratory</w:t>
      </w:r>
      <w:r>
        <w:rPr>
          <w:w w:val="105"/>
        </w:rPr>
        <w:t> </w:t>
      </w:r>
      <w:r>
        <w:rPr>
          <w:w w:val="105"/>
        </w:rPr>
        <w:t>measure-</w:t>
      </w:r>
      <w:r>
        <w:rPr>
          <w:w w:val="105"/>
        </w:rPr>
        <w:t> ments.</w:t>
      </w:r>
      <w:r>
        <w:rPr>
          <w:w w:val="105"/>
        </w:rPr>
        <w:t> A</w:t>
      </w:r>
      <w:r>
        <w:rPr>
          <w:w w:val="105"/>
        </w:rPr>
        <w:t> microstrip</w:t>
      </w:r>
      <w:r>
        <w:rPr>
          <w:w w:val="105"/>
        </w:rPr>
        <w:t> patch</w:t>
      </w:r>
      <w:r>
        <w:rPr>
          <w:w w:val="105"/>
        </w:rPr>
        <w:t> antenna</w:t>
      </w:r>
      <w:r>
        <w:rPr>
          <w:w w:val="105"/>
        </w:rPr>
        <w:t> array</w:t>
      </w:r>
      <w:r>
        <w:rPr>
          <w:w w:val="105"/>
        </w:rPr>
        <w:t> and</w:t>
      </w:r>
      <w:r>
        <w:rPr>
          <w:w w:val="105"/>
        </w:rPr>
        <w:t> G-CSRR</w:t>
      </w:r>
      <w:r>
        <w:rPr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compared and studied. The authors claim that 92% of power </w:t>
      </w:r>
      <w:r>
        <w:rPr>
          <w:w w:val="105"/>
        </w:rPr>
        <w:t>con-</w:t>
      </w:r>
      <w:r>
        <w:rPr>
          <w:w w:val="105"/>
        </w:rPr>
        <w:t> version</w:t>
      </w:r>
      <w:r>
        <w:rPr>
          <w:w w:val="105"/>
        </w:rPr>
        <w:t> efficiency</w:t>
      </w:r>
      <w:r>
        <w:rPr>
          <w:w w:val="105"/>
        </w:rPr>
        <w:t> is</w:t>
      </w:r>
      <w:r>
        <w:rPr>
          <w:w w:val="105"/>
        </w:rPr>
        <w:t> achieved</w:t>
      </w:r>
      <w:r>
        <w:rPr>
          <w:w w:val="105"/>
        </w:rPr>
        <w:t> with</w:t>
      </w:r>
      <w:r>
        <w:rPr>
          <w:w w:val="105"/>
        </w:rPr>
        <w:t> G-CSRR.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wideband</w:t>
      </w:r>
      <w:r>
        <w:rPr>
          <w:w w:val="105"/>
        </w:rPr>
        <w:t> Ground-backed</w:t>
      </w:r>
      <w:r>
        <w:rPr>
          <w:w w:val="105"/>
        </w:rPr>
        <w:t> Complementary</w:t>
      </w:r>
      <w:r>
        <w:rPr>
          <w:w w:val="105"/>
        </w:rPr>
        <w:t> Split-Ring</w:t>
      </w:r>
      <w:r>
        <w:rPr>
          <w:w w:val="105"/>
        </w:rPr>
        <w:t> Resonator</w:t>
      </w:r>
      <w:r>
        <w:rPr>
          <w:w w:val="105"/>
        </w:rPr>
        <w:t> </w:t>
      </w:r>
      <w:r>
        <w:rPr>
          <w:w w:val="105"/>
        </w:rPr>
        <w:t>(WG-CSRR)</w:t>
      </w:r>
      <w:r>
        <w:rPr>
          <w:w w:val="105"/>
        </w:rPr>
        <w:t> array</w:t>
      </w:r>
      <w:r>
        <w:rPr>
          <w:w w:val="105"/>
        </w:rPr>
        <w:t> was</w:t>
      </w:r>
      <w:r>
        <w:rPr>
          <w:w w:val="105"/>
        </w:rPr>
        <w:t> presented.</w:t>
      </w:r>
      <w:r>
        <w:rPr>
          <w:w w:val="105"/>
        </w:rPr>
        <w:t> Numerical</w:t>
      </w:r>
      <w:r>
        <w:rPr>
          <w:w w:val="105"/>
        </w:rPr>
        <w:t> analysis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w w:val="105"/>
        </w:rPr>
        <w:t> </w:t>
      </w:r>
      <w:r>
        <w:rPr>
          <w:w w:val="105"/>
        </w:rPr>
        <w:t>a comparison</w:t>
      </w:r>
      <w:r>
        <w:rPr>
          <w:w w:val="105"/>
        </w:rPr>
        <w:t> study</w:t>
      </w:r>
      <w:r>
        <w:rPr>
          <w:w w:val="105"/>
        </w:rPr>
        <w:t> between</w:t>
      </w:r>
      <w:r>
        <w:rPr>
          <w:w w:val="105"/>
        </w:rPr>
        <w:t> power</w:t>
      </w:r>
      <w:r>
        <w:rPr>
          <w:w w:val="105"/>
        </w:rPr>
        <w:t> harvesting</w:t>
      </w:r>
      <w:r>
        <w:rPr>
          <w:w w:val="105"/>
        </w:rPr>
        <w:t> efficiency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fre-</w:t>
      </w:r>
      <w:r>
        <w:rPr>
          <w:w w:val="105"/>
        </w:rPr>
        <w:t> quency</w:t>
      </w:r>
      <w:r>
        <w:rPr>
          <w:w w:val="105"/>
        </w:rPr>
        <w:t> bandwidth.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also</w:t>
      </w:r>
      <w:r>
        <w:rPr>
          <w:w w:val="105"/>
        </w:rPr>
        <w:t> compared</w:t>
      </w:r>
      <w:r>
        <w:rPr>
          <w:w w:val="105"/>
        </w:rPr>
        <w:t> the</w:t>
      </w:r>
      <w:r>
        <w:rPr>
          <w:w w:val="105"/>
        </w:rPr>
        <w:t> W.G.-</w:t>
      </w:r>
      <w:r>
        <w:rPr>
          <w:w w:val="105"/>
        </w:rPr>
        <w:t> </w:t>
      </w:r>
      <w:r>
        <w:rPr>
          <w:w w:val="105"/>
        </w:rPr>
        <w:t>CSRR</w:t>
      </w:r>
      <w:r>
        <w:rPr>
          <w:w w:val="105"/>
        </w:rPr>
        <w:t> array,</w:t>
      </w:r>
      <w:r>
        <w:rPr>
          <w:spacing w:val="-11"/>
          <w:w w:val="105"/>
        </w:rPr>
        <w:t> </w:t>
      </w:r>
      <w:r>
        <w:rPr>
          <w:w w:val="105"/>
        </w:rPr>
        <w:t>G-</w:t>
      </w:r>
      <w:r>
        <w:rPr>
          <w:spacing w:val="-10"/>
          <w:w w:val="105"/>
        </w:rPr>
        <w:t> </w:t>
      </w:r>
      <w:r>
        <w:rPr>
          <w:w w:val="105"/>
        </w:rPr>
        <w:t>CSRR</w:t>
      </w:r>
      <w:r>
        <w:rPr>
          <w:spacing w:val="-10"/>
          <w:w w:val="105"/>
        </w:rPr>
        <w:t> </w:t>
      </w:r>
      <w:r>
        <w:rPr>
          <w:w w:val="105"/>
        </w:rPr>
        <w:t>array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microstrip</w:t>
      </w:r>
      <w:r>
        <w:rPr>
          <w:spacing w:val="-10"/>
          <w:w w:val="105"/>
        </w:rPr>
        <w:t> </w:t>
      </w:r>
      <w:r>
        <w:rPr>
          <w:w w:val="105"/>
        </w:rPr>
        <w:t>patch</w:t>
      </w:r>
      <w:r>
        <w:rPr>
          <w:spacing w:val="-10"/>
          <w:w w:val="105"/>
        </w:rPr>
        <w:t> </w:t>
      </w:r>
      <w:r>
        <w:rPr>
          <w:w w:val="105"/>
        </w:rPr>
        <w:t>antenna</w:t>
      </w:r>
      <w:r>
        <w:rPr>
          <w:spacing w:val="-11"/>
          <w:w w:val="105"/>
        </w:rPr>
        <w:t> </w:t>
      </w:r>
      <w:r>
        <w:rPr>
          <w:w w:val="105"/>
        </w:rPr>
        <w:t>array.</w:t>
      </w:r>
      <w:r>
        <w:rPr>
          <w:spacing w:val="-10"/>
          <w:w w:val="105"/>
        </w:rPr>
        <w:t> </w:t>
      </w:r>
      <w:r>
        <w:rPr>
          <w:w w:val="105"/>
        </w:rPr>
        <w:t>According to the author,</w:t>
      </w:r>
      <w:r>
        <w:rPr>
          <w:spacing w:val="-1"/>
          <w:w w:val="105"/>
        </w:rPr>
        <w:t> </w:t>
      </w:r>
      <w:r>
        <w:rPr>
          <w:w w:val="105"/>
        </w:rPr>
        <w:t>W.G.- CSRR</w:t>
      </w:r>
      <w:r>
        <w:rPr>
          <w:spacing w:val="-1"/>
          <w:w w:val="105"/>
        </w:rPr>
        <w:t> </w:t>
      </w:r>
      <w:r>
        <w:rPr>
          <w:w w:val="105"/>
        </w:rPr>
        <w:t>achieves substantially higher </w:t>
      </w:r>
      <w:r>
        <w:rPr>
          <w:w w:val="105"/>
        </w:rPr>
        <w:t>bandwidth</w:t>
      </w:r>
      <w:r>
        <w:rPr>
          <w:w w:val="105"/>
        </w:rPr>
        <w:t> than</w:t>
      </w:r>
      <w:r>
        <w:rPr>
          <w:w w:val="105"/>
        </w:rPr>
        <w:t> G-</w:t>
      </w:r>
      <w:r>
        <w:rPr>
          <w:w w:val="105"/>
        </w:rPr>
        <w:t> CSRR.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[24]</w:t>
        </w:r>
      </w:hyperlink>
      <w:r>
        <w:rPr>
          <w:w w:val="105"/>
        </w:rPr>
        <w:t>,</w:t>
      </w:r>
      <w:r>
        <w:rPr>
          <w:w w:val="105"/>
        </w:rPr>
        <w:t> Das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energy-harvesting</w:t>
      </w:r>
      <w:r>
        <w:rPr>
          <w:w w:val="105"/>
        </w:rPr>
        <w:t> metamaterial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Complementary</w:t>
      </w:r>
      <w:r>
        <w:rPr>
          <w:w w:val="105"/>
        </w:rPr>
        <w:t> Split</w:t>
      </w:r>
      <w:r>
        <w:rPr>
          <w:w w:val="105"/>
        </w:rPr>
        <w:t> Ring</w:t>
      </w:r>
      <w:r>
        <w:rPr>
          <w:w w:val="105"/>
        </w:rPr>
        <w:t> </w:t>
      </w:r>
      <w:r>
        <w:rPr>
          <w:w w:val="105"/>
        </w:rPr>
        <w:t>Resonator</w:t>
      </w:r>
      <w:r>
        <w:rPr>
          <w:w w:val="105"/>
        </w:rPr>
        <w:t> (CSRR) and</w:t>
      </w:r>
      <w:r>
        <w:rPr>
          <w:w w:val="105"/>
        </w:rPr>
        <w:t> a polydimethylsiloxane (PDMS)</w:t>
      </w:r>
      <w:r>
        <w:rPr>
          <w:w w:val="105"/>
        </w:rPr>
        <w:t> substrate.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backed-ground</w:t>
      </w:r>
      <w:r>
        <w:rPr>
          <w:w w:val="105"/>
        </w:rPr>
        <w:t> plane</w:t>
      </w:r>
      <w:r>
        <w:rPr>
          <w:w w:val="105"/>
        </w:rPr>
        <w:t> is</w:t>
      </w:r>
      <w:r>
        <w:rPr>
          <w:w w:val="105"/>
        </w:rPr>
        <w:t> employed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absorption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proposed</w:t>
      </w:r>
      <w:r>
        <w:rPr>
          <w:spacing w:val="-2"/>
          <w:w w:val="105"/>
        </w:rPr>
        <w:t> </w:t>
      </w:r>
      <w:r>
        <w:rPr>
          <w:w w:val="105"/>
        </w:rPr>
        <w:t>study,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via</w:t>
      </w:r>
      <w:r>
        <w:rPr>
          <w:i/>
          <w:spacing w:val="-1"/>
          <w:w w:val="105"/>
        </w:rPr>
        <w:t> </w:t>
      </w:r>
      <w:r>
        <w:rPr>
          <w:w w:val="105"/>
        </w:rPr>
        <w:t>load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boost</w:t>
      </w:r>
      <w:r>
        <w:rPr>
          <w:spacing w:val="-2"/>
          <w:w w:val="105"/>
        </w:rPr>
        <w:t> </w:t>
      </w:r>
      <w:r>
        <w:rPr>
          <w:w w:val="105"/>
        </w:rPr>
        <w:t>power</w:t>
      </w:r>
      <w:r>
        <w:rPr>
          <w:spacing w:val="-1"/>
          <w:w w:val="105"/>
        </w:rPr>
        <w:t> </w:t>
      </w:r>
      <w:r>
        <w:rPr>
          <w:w w:val="105"/>
        </w:rPr>
        <w:t>harvesting</w:t>
      </w:r>
      <w:r>
        <w:rPr>
          <w:spacing w:val="-1"/>
          <w:w w:val="105"/>
        </w:rPr>
        <w:t> </w:t>
      </w:r>
      <w:r>
        <w:rPr>
          <w:w w:val="105"/>
        </w:rPr>
        <w:t>effi-</w:t>
      </w:r>
      <w:r>
        <w:rPr>
          <w:w w:val="105"/>
        </w:rPr>
        <w:t> ciency.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also</w:t>
      </w:r>
      <w:r>
        <w:rPr>
          <w:w w:val="105"/>
        </w:rPr>
        <w:t> claim</w:t>
      </w:r>
      <w:r>
        <w:rPr>
          <w:w w:val="105"/>
        </w:rPr>
        <w:t> their</w:t>
      </w:r>
      <w:r>
        <w:rPr>
          <w:w w:val="105"/>
        </w:rPr>
        <w:t> design</w:t>
      </w:r>
      <w:r>
        <w:rPr>
          <w:w w:val="105"/>
        </w:rPr>
        <w:t> suits</w:t>
      </w:r>
      <w:r>
        <w:rPr>
          <w:w w:val="105"/>
        </w:rPr>
        <w:t> unity</w:t>
      </w:r>
      <w:r>
        <w:rPr>
          <w:w w:val="105"/>
        </w:rPr>
        <w:t> </w:t>
      </w:r>
      <w:r>
        <w:rPr>
          <w:w w:val="105"/>
        </w:rPr>
        <w:t>efficiency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high-quality</w:t>
      </w:r>
      <w:r>
        <w:rPr>
          <w:w w:val="105"/>
        </w:rPr>
        <w:t> factor</w:t>
      </w:r>
      <w:r>
        <w:rPr>
          <w:w w:val="105"/>
        </w:rPr>
        <w:t> (Q-factor).</w:t>
      </w:r>
      <w:r>
        <w:rPr>
          <w:w w:val="105"/>
        </w:rPr>
        <w:t> A</w:t>
      </w:r>
      <w:r>
        <w:rPr>
          <w:w w:val="105"/>
        </w:rPr>
        <w:t> review</w:t>
      </w:r>
      <w:r>
        <w:rPr>
          <w:w w:val="105"/>
        </w:rPr>
        <w:t> paper</w:t>
      </w:r>
      <w:r>
        <w:rPr>
          <w:w w:val="105"/>
        </w:rPr>
        <w:t> on</w:t>
      </w:r>
      <w:r>
        <w:rPr>
          <w:w w:val="105"/>
        </w:rPr>
        <w:t> R.F.</w:t>
      </w:r>
      <w:r>
        <w:rPr>
          <w:w w:val="105"/>
        </w:rPr>
        <w:t> </w:t>
      </w:r>
      <w:r>
        <w:rPr>
          <w:w w:val="105"/>
        </w:rPr>
        <w:t>energy</w:t>
      </w:r>
      <w:r>
        <w:rPr>
          <w:w w:val="105"/>
        </w:rPr>
        <w:t> harvesting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different</w:t>
      </w:r>
      <w:r>
        <w:rPr>
          <w:w w:val="105"/>
        </w:rPr>
        <w:t> metamaterials</w:t>
      </w:r>
      <w:r>
        <w:rPr>
          <w:w w:val="105"/>
        </w:rPr>
        <w:t> and</w:t>
      </w:r>
      <w:r>
        <w:rPr>
          <w:w w:val="105"/>
        </w:rPr>
        <w:t> metasurfaces</w:t>
      </w:r>
      <w:r>
        <w:rPr>
          <w:w w:val="105"/>
        </w:rPr>
        <w:t> </w:t>
      </w:r>
      <w:r>
        <w:rPr>
          <w:w w:val="105"/>
        </w:rPr>
        <w:t>is presented in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[5]</w:t>
        </w:r>
      </w:hyperlink>
      <w:r>
        <w:rPr>
          <w:w w:val="105"/>
        </w:rPr>
        <w:t>. The</w:t>
      </w:r>
      <w:r>
        <w:rPr>
          <w:w w:val="105"/>
        </w:rPr>
        <w:t> proposed article discusses E.H. and</w:t>
      </w:r>
      <w:r>
        <w:rPr>
          <w:w w:val="105"/>
        </w:rPr>
        <w:t> </w:t>
      </w:r>
      <w:r>
        <w:rPr>
          <w:w w:val="105"/>
        </w:rPr>
        <w:t>summa-</w:t>
      </w:r>
      <w:r>
        <w:rPr>
          <w:w w:val="105"/>
        </w:rPr>
        <w:t> rizes</w:t>
      </w:r>
      <w:r>
        <w:rPr>
          <w:w w:val="105"/>
        </w:rPr>
        <w:t> several</w:t>
      </w:r>
      <w:r>
        <w:rPr>
          <w:w w:val="105"/>
        </w:rPr>
        <w:t> theoretical</w:t>
      </w:r>
      <w:r>
        <w:rPr>
          <w:w w:val="105"/>
        </w:rPr>
        <w:t> and</w:t>
      </w:r>
      <w:r>
        <w:rPr>
          <w:w w:val="105"/>
        </w:rPr>
        <w:t> experimental</w:t>
      </w:r>
      <w:r>
        <w:rPr>
          <w:w w:val="105"/>
        </w:rPr>
        <w:t> analyses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i/>
          <w:w w:val="105"/>
        </w:rPr>
        <w:t>meta</w:t>
      </w:r>
      <w:r>
        <w:rPr>
          <w:w w:val="105"/>
        </w:rPr>
        <w:t>-</w:t>
      </w:r>
      <w:r>
        <w:rPr>
          <w:w w:val="105"/>
        </w:rPr>
        <w:t> surface/metamaterial-based</w:t>
      </w:r>
      <w:r>
        <w:rPr>
          <w:w w:val="105"/>
        </w:rPr>
        <w:t> E.H.</w:t>
      </w:r>
      <w:r>
        <w:rPr>
          <w:w w:val="105"/>
        </w:rPr>
        <w:t> systems.</w:t>
      </w:r>
      <w:r>
        <w:rPr>
          <w:w w:val="105"/>
        </w:rPr>
        <w:t> For</w:t>
      </w:r>
      <w:r>
        <w:rPr>
          <w:w w:val="105"/>
        </w:rPr>
        <w:t> visible</w:t>
      </w:r>
      <w:r>
        <w:rPr>
          <w:w w:val="105"/>
        </w:rPr>
        <w:t> </w:t>
      </w:r>
      <w:r>
        <w:rPr>
          <w:w w:val="105"/>
        </w:rPr>
        <w:t>spectrum</w:t>
      </w:r>
      <w:r>
        <w:rPr>
          <w:w w:val="105"/>
        </w:rPr>
        <w:t> solar</w:t>
      </w:r>
      <w:r>
        <w:rPr>
          <w:spacing w:val="70"/>
          <w:w w:val="105"/>
        </w:rPr>
        <w:t> </w:t>
      </w:r>
      <w:r>
        <w:rPr>
          <w:w w:val="105"/>
        </w:rPr>
        <w:t>energy</w:t>
      </w:r>
      <w:r>
        <w:rPr>
          <w:spacing w:val="69"/>
          <w:w w:val="105"/>
        </w:rPr>
        <w:t> </w:t>
      </w:r>
      <w:r>
        <w:rPr>
          <w:w w:val="105"/>
        </w:rPr>
        <w:t>scavenging,</w:t>
      </w:r>
      <w:r>
        <w:rPr>
          <w:spacing w:val="69"/>
          <w:w w:val="105"/>
        </w:rPr>
        <w:t> </w:t>
      </w:r>
      <w:r>
        <w:rPr>
          <w:w w:val="105"/>
        </w:rPr>
        <w:t>a</w:t>
      </w:r>
      <w:r>
        <w:rPr>
          <w:spacing w:val="71"/>
          <w:w w:val="105"/>
        </w:rPr>
        <w:t> </w:t>
      </w:r>
      <w:r>
        <w:rPr>
          <w:w w:val="105"/>
        </w:rPr>
        <w:t>tri-layer</w:t>
      </w:r>
      <w:r>
        <w:rPr>
          <w:spacing w:val="69"/>
          <w:w w:val="105"/>
        </w:rPr>
        <w:t> </w:t>
      </w:r>
      <w:r>
        <w:rPr>
          <w:w w:val="105"/>
        </w:rPr>
        <w:t>metallic</w:t>
      </w:r>
      <w:r>
        <w:rPr>
          <w:spacing w:val="69"/>
          <w:w w:val="105"/>
        </w:rPr>
        <w:t> </w:t>
      </w:r>
      <w:r>
        <w:rPr>
          <w:w w:val="105"/>
        </w:rPr>
        <w:t>optical</w:t>
      </w:r>
      <w:r>
        <w:rPr>
          <w:spacing w:val="71"/>
          <w:w w:val="105"/>
        </w:rPr>
        <w:t> </w:t>
      </w:r>
      <w:r>
        <w:rPr>
          <w:w w:val="105"/>
        </w:rPr>
        <w:t>thin</w:t>
      </w:r>
      <w:r>
        <w:rPr>
          <w:spacing w:val="69"/>
          <w:w w:val="105"/>
        </w:rPr>
        <w:t> </w:t>
      </w:r>
      <w:r>
        <w:rPr>
          <w:spacing w:val="-4"/>
          <w:w w:val="105"/>
        </w:rPr>
        <w:t>fil</w:t>
      </w:r>
      <w:r>
        <w:rPr>
          <w:spacing w:val="-4"/>
          <w:w w:val="105"/>
        </w:rPr>
        <w:t>m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broadband</w:t>
      </w:r>
      <w:r>
        <w:rPr>
          <w:w w:val="105"/>
        </w:rPr>
        <w:t> nanostructure</w:t>
      </w:r>
      <w:r>
        <w:rPr>
          <w:w w:val="105"/>
        </w:rPr>
        <w:t> metamaterial</w:t>
      </w:r>
      <w:r>
        <w:rPr>
          <w:w w:val="105"/>
        </w:rPr>
        <w:t> absorber</w:t>
      </w:r>
      <w:r>
        <w:rPr>
          <w:w w:val="105"/>
        </w:rPr>
        <w:t> is</w:t>
      </w:r>
      <w:r>
        <w:rPr>
          <w:w w:val="105"/>
        </w:rPr>
        <w:t> presented</w:t>
      </w:r>
      <w:r>
        <w:rPr>
          <w:w w:val="105"/>
        </w:rPr>
        <w:t> </w:t>
      </w:r>
      <w:r>
        <w:rPr>
          <w:w w:val="105"/>
        </w:rPr>
        <w:t>in </w:t>
      </w:r>
      <w:hyperlink w:history="true" w:anchor="_bookmark38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propose</w:t>
      </w:r>
      <w:r>
        <w:rPr>
          <w:w w:val="105"/>
        </w:rPr>
        <w:t> a</w:t>
      </w:r>
      <w:r>
        <w:rPr>
          <w:w w:val="105"/>
        </w:rPr>
        <w:t> metamaterial</w:t>
      </w:r>
      <w:r>
        <w:rPr>
          <w:w w:val="105"/>
        </w:rPr>
        <w:t> absorber</w:t>
      </w:r>
      <w:r>
        <w:rPr>
          <w:w w:val="105"/>
        </w:rPr>
        <w:t> utilizing</w:t>
      </w:r>
      <w:r>
        <w:rPr>
          <w:spacing w:val="40"/>
          <w:w w:val="105"/>
        </w:rPr>
        <w:t> </w:t>
      </w:r>
      <w:r>
        <w:rPr>
          <w:w w:val="105"/>
        </w:rPr>
        <w:t>lumped elements in reference </w:t>
      </w:r>
      <w:hyperlink w:history="true" w:anchor="_bookmark38">
        <w:r>
          <w:rPr>
            <w:color w:val="007FAD"/>
            <w:w w:val="105"/>
          </w:rPr>
          <w:t>[26]</w:t>
        </w:r>
      </w:hyperlink>
      <w:r>
        <w:rPr>
          <w:w w:val="105"/>
        </w:rPr>
        <w:t>. The design exhibits dual reso- nance</w:t>
      </w:r>
      <w:r>
        <w:rPr>
          <w:spacing w:val="68"/>
          <w:w w:val="105"/>
        </w:rPr>
        <w:t> </w:t>
      </w:r>
      <w:r>
        <w:rPr>
          <w:w w:val="105"/>
        </w:rPr>
        <w:t>behaviour,</w:t>
      </w:r>
      <w:r>
        <w:rPr>
          <w:spacing w:val="69"/>
          <w:w w:val="105"/>
        </w:rPr>
        <w:t> </w:t>
      </w:r>
      <w:r>
        <w:rPr>
          <w:w w:val="105"/>
        </w:rPr>
        <w:t>manifesting</w:t>
      </w:r>
      <w:r>
        <w:rPr>
          <w:spacing w:val="69"/>
          <w:w w:val="105"/>
        </w:rPr>
        <w:t> </w:t>
      </w:r>
      <w:r>
        <w:rPr>
          <w:w w:val="105"/>
        </w:rPr>
        <w:t>at</w:t>
      </w:r>
      <w:r>
        <w:rPr>
          <w:spacing w:val="71"/>
          <w:w w:val="105"/>
        </w:rPr>
        <w:t> </w:t>
      </w:r>
      <w:r>
        <w:rPr>
          <w:w w:val="105"/>
        </w:rPr>
        <w:t>frequencies</w:t>
      </w:r>
      <w:r>
        <w:rPr>
          <w:spacing w:val="71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3.8</w:t>
      </w:r>
      <w:r>
        <w:rPr>
          <w:spacing w:val="70"/>
          <w:w w:val="105"/>
        </w:rPr>
        <w:t> </w:t>
      </w:r>
      <w:r>
        <w:rPr>
          <w:w w:val="105"/>
        </w:rPr>
        <w:t>GHz</w:t>
      </w:r>
      <w:r>
        <w:rPr>
          <w:spacing w:val="69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"/>
        <w:ind w:left="111" w:right="110"/>
        <w:jc w:val="both"/>
      </w:pPr>
      <w:r>
        <w:rPr>
          <w:w w:val="105"/>
        </w:rPr>
        <w:t>6.8</w:t>
      </w:r>
      <w:r>
        <w:rPr>
          <w:w w:val="105"/>
        </w:rPr>
        <w:t> GHz</w:t>
      </w:r>
      <w:r>
        <w:rPr>
          <w:w w:val="105"/>
        </w:rPr>
        <w:t> and</w:t>
      </w:r>
      <w:r>
        <w:rPr>
          <w:w w:val="105"/>
        </w:rPr>
        <w:t> achieving</w:t>
      </w:r>
      <w:r>
        <w:rPr>
          <w:w w:val="105"/>
        </w:rPr>
        <w:t> a</w:t>
      </w:r>
      <w:r>
        <w:rPr>
          <w:w w:val="105"/>
        </w:rPr>
        <w:t> degree</w:t>
      </w:r>
      <w:r>
        <w:rPr>
          <w:w w:val="105"/>
        </w:rPr>
        <w:t> of</w:t>
      </w:r>
      <w:r>
        <w:rPr>
          <w:w w:val="105"/>
        </w:rPr>
        <w:t> absorption</w:t>
      </w:r>
      <w:r>
        <w:rPr>
          <w:w w:val="105"/>
        </w:rPr>
        <w:t> exceeding</w:t>
      </w:r>
      <w:r>
        <w:rPr>
          <w:w w:val="105"/>
        </w:rPr>
        <w:t> 90%.</w:t>
      </w:r>
      <w:r>
        <w:rPr>
          <w:w w:val="105"/>
        </w:rPr>
        <w:t> </w:t>
      </w:r>
      <w:r>
        <w:rPr>
          <w:w w:val="105"/>
        </w:rPr>
        <w:t>A broadband</w:t>
      </w:r>
      <w:r>
        <w:rPr>
          <w:w w:val="105"/>
        </w:rPr>
        <w:t> ultra-thin</w:t>
      </w:r>
      <w:r>
        <w:rPr>
          <w:w w:val="105"/>
        </w:rPr>
        <w:t> absorber</w:t>
      </w:r>
      <w:r>
        <w:rPr>
          <w:w w:val="105"/>
        </w:rPr>
        <w:t> for</w:t>
      </w:r>
      <w:r>
        <w:rPr>
          <w:w w:val="105"/>
        </w:rPr>
        <w:t> air</w:t>
      </w:r>
      <w:r>
        <w:rPr>
          <w:w w:val="105"/>
        </w:rPr>
        <w:t> defence</w:t>
      </w:r>
      <w:r>
        <w:rPr>
          <w:w w:val="105"/>
        </w:rPr>
        <w:t> applications</w:t>
      </w:r>
      <w:r>
        <w:rPr>
          <w:w w:val="105"/>
        </w:rPr>
        <w:t> was presented</w:t>
      </w:r>
      <w:r>
        <w:rPr>
          <w:spacing w:val="35"/>
          <w:w w:val="105"/>
        </w:rPr>
        <w:t>  </w:t>
      </w:r>
      <w:r>
        <w:rPr>
          <w:w w:val="105"/>
        </w:rPr>
        <w:t>in</w:t>
      </w:r>
      <w:r>
        <w:rPr>
          <w:spacing w:val="35"/>
          <w:w w:val="105"/>
        </w:rPr>
        <w:t>  </w:t>
      </w:r>
      <w:hyperlink w:history="true" w:anchor="_bookmark38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35"/>
          <w:w w:val="105"/>
        </w:rPr>
        <w:t>  </w:t>
      </w:r>
      <w:r>
        <w:rPr>
          <w:w w:val="105"/>
        </w:rPr>
        <w:t>Theoretically,</w:t>
      </w:r>
      <w:r>
        <w:rPr>
          <w:spacing w:val="36"/>
          <w:w w:val="105"/>
        </w:rPr>
        <w:t>  </w:t>
      </w:r>
      <w:r>
        <w:rPr>
          <w:w w:val="105"/>
        </w:rPr>
        <w:t>an</w:t>
      </w:r>
      <w:r>
        <w:rPr>
          <w:spacing w:val="34"/>
          <w:w w:val="105"/>
        </w:rPr>
        <w:t>  </w:t>
      </w:r>
      <w:r>
        <w:rPr>
          <w:w w:val="105"/>
        </w:rPr>
        <w:t>FWHM</w:t>
      </w:r>
      <w:r>
        <w:rPr>
          <w:spacing w:val="36"/>
          <w:w w:val="105"/>
        </w:rPr>
        <w:t>  </w:t>
      </w:r>
      <w:r>
        <w:rPr>
          <w:w w:val="105"/>
        </w:rPr>
        <w:t>bandwidth</w:t>
      </w:r>
      <w:r>
        <w:rPr>
          <w:spacing w:val="35"/>
          <w:w w:val="105"/>
        </w:rPr>
        <w:t> 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/>
        <w:ind w:left="111" w:right="109"/>
        <w:jc w:val="both"/>
      </w:pPr>
      <w:r>
        <w:rPr>
          <w:w w:val="105"/>
        </w:rPr>
        <w:t>0.42 GHz with a percentage of 8.13 has been observed within </w:t>
      </w:r>
      <w:r>
        <w:rPr>
          <w:w w:val="105"/>
        </w:rPr>
        <w:t>the frequency</w:t>
      </w:r>
      <w:r>
        <w:rPr>
          <w:spacing w:val="-2"/>
          <w:w w:val="105"/>
        </w:rPr>
        <w:t> </w:t>
      </w:r>
      <w:r>
        <w:rPr>
          <w:w w:val="105"/>
        </w:rPr>
        <w:t>range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4.94–5.36</w:t>
      </w:r>
      <w:r>
        <w:rPr>
          <w:spacing w:val="-4"/>
          <w:w w:val="105"/>
        </w:rPr>
        <w:t> </w:t>
      </w:r>
      <w:r>
        <w:rPr>
          <w:w w:val="105"/>
        </w:rPr>
        <w:t>GHz.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authors</w:t>
      </w:r>
      <w:r>
        <w:rPr>
          <w:spacing w:val="-3"/>
          <w:w w:val="105"/>
        </w:rPr>
        <w:t> </w:t>
      </w:r>
      <w:r>
        <w:rPr>
          <w:w w:val="105"/>
        </w:rPr>
        <w:t>propose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metama- terial</w:t>
      </w:r>
      <w:r>
        <w:rPr>
          <w:w w:val="105"/>
        </w:rPr>
        <w:t> absorber</w:t>
      </w:r>
      <w:r>
        <w:rPr>
          <w:w w:val="105"/>
        </w:rPr>
        <w:t> that</w:t>
      </w:r>
      <w:r>
        <w:rPr>
          <w:w w:val="105"/>
        </w:rPr>
        <w:t> utilizes</w:t>
      </w:r>
      <w:r>
        <w:rPr>
          <w:w w:val="105"/>
        </w:rPr>
        <w:t> CRRs</w:t>
      </w:r>
      <w:r>
        <w:rPr>
          <w:w w:val="105"/>
        </w:rPr>
        <w:t> with</w:t>
      </w:r>
      <w:r>
        <w:rPr>
          <w:w w:val="105"/>
        </w:rPr>
        <w:t> lumped</w:t>
      </w:r>
      <w:r>
        <w:rPr>
          <w:w w:val="105"/>
        </w:rPr>
        <w:t> elements</w:t>
      </w:r>
      <w:r>
        <w:rPr>
          <w:w w:val="105"/>
        </w:rPr>
        <w:t> for</w:t>
      </w:r>
      <w:r>
        <w:rPr>
          <w:w w:val="105"/>
        </w:rPr>
        <w:t> the purpose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microwave</w:t>
      </w:r>
      <w:r>
        <w:rPr>
          <w:spacing w:val="40"/>
          <w:w w:val="105"/>
        </w:rPr>
        <w:t> </w:t>
      </w:r>
      <w:r>
        <w:rPr>
          <w:w w:val="105"/>
        </w:rPr>
        <w:t>energy</w:t>
      </w:r>
      <w:r>
        <w:rPr>
          <w:spacing w:val="40"/>
          <w:w w:val="105"/>
        </w:rPr>
        <w:t> </w:t>
      </w:r>
      <w:r>
        <w:rPr>
          <w:w w:val="105"/>
        </w:rPr>
        <w:t>harvesting,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[28]</w:t>
        </w:r>
      </w:hyperlink>
      <w:r>
        <w:rPr>
          <w:w w:val="105"/>
        </w:rPr>
        <w:t>. The article referenced as </w:t>
      </w:r>
      <w:hyperlink w:history="true" w:anchor="_bookmark40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 a dual-layer metamaterial absorber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shape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8-point</w:t>
      </w:r>
      <w:r>
        <w:rPr>
          <w:w w:val="105"/>
        </w:rPr>
        <w:t> star</w:t>
      </w:r>
      <w:r>
        <w:rPr>
          <w:w w:val="105"/>
        </w:rPr>
        <w:t> ring.</w:t>
      </w:r>
      <w:r>
        <w:rPr>
          <w:w w:val="105"/>
        </w:rPr>
        <w:t> The</w:t>
      </w:r>
      <w:r>
        <w:rPr>
          <w:w w:val="105"/>
        </w:rPr>
        <w:t> absorber</w:t>
      </w:r>
      <w:r>
        <w:rPr>
          <w:w w:val="105"/>
        </w:rPr>
        <w:t> was found</w:t>
      </w:r>
      <w:r>
        <w:rPr>
          <w:w w:val="105"/>
        </w:rPr>
        <w:t> to</w:t>
      </w:r>
      <w:r>
        <w:rPr>
          <w:w w:val="105"/>
        </w:rPr>
        <w:t> exhibit</w:t>
      </w:r>
      <w:r>
        <w:rPr>
          <w:w w:val="105"/>
        </w:rPr>
        <w:t> absorption</w:t>
      </w:r>
      <w:r>
        <w:rPr>
          <w:w w:val="105"/>
        </w:rPr>
        <w:t> rates</w:t>
      </w:r>
      <w:r>
        <w:rPr>
          <w:w w:val="105"/>
        </w:rPr>
        <w:t> of</w:t>
      </w:r>
      <w:r>
        <w:rPr>
          <w:w w:val="105"/>
        </w:rPr>
        <w:t> 98.96%,</w:t>
      </w:r>
      <w:r>
        <w:rPr>
          <w:w w:val="105"/>
        </w:rPr>
        <w:t> 98.7%,</w:t>
      </w:r>
      <w:r>
        <w:rPr>
          <w:w w:val="105"/>
        </w:rPr>
        <w:t> and</w:t>
      </w:r>
      <w:r>
        <w:rPr>
          <w:w w:val="105"/>
        </w:rPr>
        <w:t> 99.43%</w:t>
      </w:r>
      <w:r>
        <w:rPr>
          <w:w w:val="105"/>
        </w:rPr>
        <w:t> at frequencies of 1.8 GHz, 2.14 GHz, and 2.57 GHz, respectively. The authors proposed a dual-band metamaterial absorber in reference </w:t>
      </w:r>
      <w:hyperlink w:history="true" w:anchor="_bookmark41">
        <w:r>
          <w:rPr>
            <w:color w:val="007FAD"/>
            <w:w w:val="105"/>
          </w:rPr>
          <w:t>[30]</w:t>
        </w:r>
      </w:hyperlink>
      <w:r>
        <w:rPr>
          <w:w w:val="105"/>
        </w:rPr>
        <w:t>, which is comprised of a closed ring resonator and operates at frequencies of 2.09 GHz and 2.54 GHz. In </w:t>
      </w:r>
      <w:hyperlink w:history="true" w:anchor="_bookmark43">
        <w:r>
          <w:rPr>
            <w:color w:val="007FAD"/>
            <w:w w:val="105"/>
          </w:rPr>
          <w:t>[31]</w:t>
        </w:r>
      </w:hyperlink>
      <w:r>
        <w:rPr>
          <w:w w:val="105"/>
        </w:rPr>
        <w:t>, a microwave meta- material absorber that is ultrathin, wide-angle, and exhibits polar- ization independence was presented. Absorbance values of 99.37% and</w:t>
      </w:r>
      <w:r>
        <w:rPr>
          <w:spacing w:val="64"/>
          <w:w w:val="150"/>
        </w:rPr>
        <w:t> </w:t>
      </w:r>
      <w:r>
        <w:rPr>
          <w:w w:val="105"/>
        </w:rPr>
        <w:t>97.18%</w:t>
      </w:r>
      <w:r>
        <w:rPr>
          <w:spacing w:val="66"/>
          <w:w w:val="150"/>
        </w:rPr>
        <w:t> </w:t>
      </w:r>
      <w:r>
        <w:rPr>
          <w:w w:val="105"/>
        </w:rPr>
        <w:t>were</w:t>
      </w:r>
      <w:r>
        <w:rPr>
          <w:spacing w:val="64"/>
          <w:w w:val="150"/>
        </w:rPr>
        <w:t> </w:t>
      </w:r>
      <w:r>
        <w:rPr>
          <w:w w:val="105"/>
        </w:rPr>
        <w:t>obtained</w:t>
      </w:r>
      <w:r>
        <w:rPr>
          <w:spacing w:val="65"/>
          <w:w w:val="150"/>
        </w:rPr>
        <w:t> </w:t>
      </w:r>
      <w:r>
        <w:rPr>
          <w:w w:val="105"/>
        </w:rPr>
        <w:t>at</w:t>
      </w:r>
      <w:r>
        <w:rPr>
          <w:spacing w:val="66"/>
          <w:w w:val="150"/>
        </w:rPr>
        <w:t> </w:t>
      </w:r>
      <w:r>
        <w:rPr>
          <w:w w:val="105"/>
        </w:rPr>
        <w:t>frequencies</w:t>
      </w:r>
      <w:r>
        <w:rPr>
          <w:spacing w:val="64"/>
          <w:w w:val="150"/>
        </w:rPr>
        <w:t> </w:t>
      </w:r>
      <w:r>
        <w:rPr>
          <w:w w:val="105"/>
        </w:rPr>
        <w:t>of</w:t>
      </w:r>
      <w:r>
        <w:rPr>
          <w:spacing w:val="66"/>
          <w:w w:val="150"/>
        </w:rPr>
        <w:t> </w:t>
      </w:r>
      <w:r>
        <w:rPr>
          <w:w w:val="105"/>
        </w:rPr>
        <w:t>2.13</w:t>
      </w:r>
      <w:r>
        <w:rPr>
          <w:spacing w:val="65"/>
          <w:w w:val="150"/>
        </w:rPr>
        <w:t> </w:t>
      </w:r>
      <w:r>
        <w:rPr>
          <w:w w:val="105"/>
        </w:rPr>
        <w:t>GHz</w:t>
      </w:r>
      <w:r>
        <w:rPr>
          <w:spacing w:val="64"/>
          <w:w w:val="150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3"/>
        <w:ind w:left="111"/>
        <w:jc w:val="both"/>
      </w:pPr>
      <w:r>
        <w:rPr>
          <w:w w:val="105"/>
        </w:rPr>
        <w:t>2.52</w:t>
      </w:r>
      <w:r>
        <w:rPr>
          <w:spacing w:val="1"/>
          <w:w w:val="105"/>
        </w:rPr>
        <w:t> </w:t>
      </w:r>
      <w:r>
        <w:rPr>
          <w:w w:val="105"/>
        </w:rPr>
        <w:t>GHz,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line="276" w:lineRule="auto" w:before="26"/>
        <w:ind w:left="111" w:right="109" w:firstLine="233"/>
        <w:jc w:val="both"/>
      </w:pPr>
      <w:r>
        <w:rPr>
          <w:w w:val="105"/>
        </w:rPr>
        <w:t>Various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field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metamaterial-based energy harvesting. Yet, their designs have </w:t>
      </w:r>
      <w:r>
        <w:rPr>
          <w:w w:val="105"/>
        </w:rPr>
        <w:t>sev- eral</w:t>
      </w:r>
      <w:r>
        <w:rPr>
          <w:w w:val="105"/>
        </w:rPr>
        <w:t> drawbacks,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huge</w:t>
      </w:r>
      <w:r>
        <w:rPr>
          <w:w w:val="105"/>
        </w:rPr>
        <w:t> metamaterial</w:t>
      </w:r>
      <w:r>
        <w:rPr>
          <w:w w:val="105"/>
        </w:rPr>
        <w:t> structure,</w:t>
      </w:r>
      <w:r>
        <w:rPr>
          <w:w w:val="105"/>
        </w:rPr>
        <w:t> fewer absorption</w:t>
      </w:r>
      <w:r>
        <w:rPr>
          <w:spacing w:val="40"/>
          <w:w w:val="105"/>
        </w:rPr>
        <w:t> </w:t>
      </w:r>
      <w:r>
        <w:rPr>
          <w:w w:val="105"/>
        </w:rPr>
        <w:t>frequency</w:t>
      </w:r>
      <w:r>
        <w:rPr>
          <w:spacing w:val="40"/>
          <w:w w:val="105"/>
        </w:rPr>
        <w:t> </w:t>
      </w:r>
      <w:r>
        <w:rPr>
          <w:w w:val="105"/>
        </w:rPr>
        <w:t>bands,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lower</w:t>
      </w:r>
      <w:r>
        <w:rPr>
          <w:spacing w:val="40"/>
          <w:w w:val="105"/>
        </w:rPr>
        <w:t> </w:t>
      </w:r>
      <w:r>
        <w:rPr>
          <w:w w:val="105"/>
        </w:rPr>
        <w:t>proportion of absorption bands. This paper offers a new compact-size Comple- mentary Split Ring Resonator (CSRR) metamaterial with three res- onant</w:t>
      </w:r>
      <w:r>
        <w:rPr>
          <w:w w:val="105"/>
        </w:rPr>
        <w:t> frequencies:</w:t>
      </w:r>
      <w:r>
        <w:rPr>
          <w:w w:val="105"/>
        </w:rPr>
        <w:t> 3.7275</w:t>
      </w:r>
      <w:r>
        <w:rPr>
          <w:w w:val="105"/>
        </w:rPr>
        <w:t> GHz,</w:t>
      </w:r>
      <w:r>
        <w:rPr>
          <w:w w:val="105"/>
        </w:rPr>
        <w:t> 4.7075</w:t>
      </w:r>
      <w:r>
        <w:rPr>
          <w:w w:val="105"/>
        </w:rPr>
        <w:t> GHz,</w:t>
      </w:r>
      <w:r>
        <w:rPr>
          <w:w w:val="105"/>
        </w:rPr>
        <w:t> and</w:t>
      </w:r>
      <w:r>
        <w:rPr>
          <w:w w:val="105"/>
        </w:rPr>
        <w:t> 5.9325</w:t>
      </w:r>
      <w:r>
        <w:rPr>
          <w:w w:val="105"/>
        </w:rPr>
        <w:t> GHz.</w:t>
      </w:r>
      <w:r>
        <w:rPr>
          <w:w w:val="105"/>
        </w:rPr>
        <w:t> In these</w:t>
      </w:r>
      <w:r>
        <w:rPr>
          <w:spacing w:val="40"/>
          <w:w w:val="105"/>
        </w:rPr>
        <w:t> </w:t>
      </w:r>
      <w:r>
        <w:rPr>
          <w:w w:val="105"/>
        </w:rPr>
        <w:t>bands,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negative</w:t>
      </w:r>
      <w:r>
        <w:rPr>
          <w:spacing w:val="40"/>
          <w:w w:val="105"/>
        </w:rPr>
        <w:t> </w:t>
      </w:r>
      <w:r>
        <w:rPr>
          <w:w w:val="105"/>
        </w:rPr>
        <w:t>permittivity and</w:t>
      </w:r>
      <w:r>
        <w:rPr>
          <w:w w:val="105"/>
        </w:rPr>
        <w:t> permeability.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structure</w:t>
      </w:r>
      <w:r>
        <w:rPr>
          <w:w w:val="105"/>
        </w:rPr>
        <w:t> has</w:t>
      </w:r>
      <w:r>
        <w:rPr>
          <w:w w:val="105"/>
        </w:rPr>
        <w:t> 97%,</w:t>
      </w:r>
      <w:r>
        <w:rPr>
          <w:w w:val="105"/>
        </w:rPr>
        <w:t> 99%,</w:t>
      </w:r>
      <w:r>
        <w:rPr>
          <w:w w:val="105"/>
        </w:rPr>
        <w:t> and</w:t>
      </w:r>
      <w:r>
        <w:rPr>
          <w:w w:val="105"/>
        </w:rPr>
        <w:t> 98% absorption efficiencies. Compared with other designed structures, the</w:t>
      </w:r>
      <w:r>
        <w:rPr>
          <w:w w:val="105"/>
        </w:rPr>
        <w:t> proposed</w:t>
      </w:r>
      <w:r>
        <w:rPr>
          <w:w w:val="105"/>
        </w:rPr>
        <w:t> structure</w:t>
      </w:r>
      <w:r>
        <w:rPr>
          <w:w w:val="105"/>
        </w:rPr>
        <w:t> has</w:t>
      </w:r>
      <w:r>
        <w:rPr>
          <w:w w:val="105"/>
        </w:rPr>
        <w:t> some</w:t>
      </w:r>
      <w:r>
        <w:rPr>
          <w:w w:val="105"/>
        </w:rPr>
        <w:t> significant</w:t>
      </w:r>
      <w:r>
        <w:rPr>
          <w:w w:val="105"/>
        </w:rPr>
        <w:t> improvements.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unit</w:t>
      </w:r>
      <w:r>
        <w:rPr>
          <w:w w:val="105"/>
        </w:rPr>
        <w:t> cell</w:t>
      </w:r>
      <w:r>
        <w:rPr>
          <w:w w:val="105"/>
        </w:rPr>
        <w:t> first</w:t>
      </w:r>
      <w:r>
        <w:rPr>
          <w:w w:val="105"/>
        </w:rPr>
        <w:t> resonated</w:t>
      </w:r>
      <w:r>
        <w:rPr>
          <w:w w:val="105"/>
        </w:rPr>
        <w:t> at</w:t>
      </w:r>
      <w:r>
        <w:rPr>
          <w:w w:val="105"/>
        </w:rPr>
        <w:t> three</w:t>
      </w:r>
      <w:r>
        <w:rPr>
          <w:w w:val="105"/>
        </w:rPr>
        <w:t> distinct</w:t>
      </w:r>
      <w:r>
        <w:rPr>
          <w:w w:val="105"/>
        </w:rPr>
        <w:t> frequencies.</w:t>
      </w:r>
      <w:r>
        <w:rPr>
          <w:w w:val="105"/>
        </w:rPr>
        <w:t> Second, absorption is very close to unity at all resonant frequencies.</w:t>
      </w:r>
    </w:p>
    <w:p>
      <w:pPr>
        <w:pStyle w:val="BodyText"/>
        <w:spacing w:before="117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both"/>
        <w:rPr>
          <w:sz w:val="16"/>
        </w:rPr>
      </w:pPr>
      <w:r>
        <w:rPr>
          <w:w w:val="110"/>
          <w:sz w:val="16"/>
        </w:rPr>
        <w:t>Unit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cell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design</w:t>
      </w:r>
      <w:r>
        <w:rPr>
          <w:spacing w:val="13"/>
          <w:w w:val="110"/>
          <w:sz w:val="16"/>
        </w:rPr>
        <w:t> </w:t>
      </w:r>
      <w:r>
        <w:rPr>
          <w:spacing w:val="-2"/>
          <w:w w:val="110"/>
          <w:sz w:val="16"/>
        </w:rPr>
        <w:t>structure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110" w:firstLine="233"/>
        <w:jc w:val="both"/>
      </w:pPr>
      <w:hyperlink w:history="true" w:anchor="_bookmark8">
        <w:r>
          <w:rPr>
            <w:color w:val="007FAD"/>
            <w:w w:val="105"/>
          </w:rPr>
          <w:t>Fig.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05"/>
        </w:rPr>
        <w:t>(a) shows the top view CSRR unit cell generated in C.S.T. for</w:t>
      </w:r>
      <w:r>
        <w:rPr>
          <w:w w:val="105"/>
        </w:rPr>
        <w:t> the</w:t>
      </w:r>
      <w:r>
        <w:rPr>
          <w:w w:val="105"/>
        </w:rPr>
        <w:t> suggested</w:t>
      </w:r>
      <w:r>
        <w:rPr>
          <w:w w:val="105"/>
        </w:rPr>
        <w:t> design.</w:t>
      </w:r>
      <w:r>
        <w:rPr>
          <w:w w:val="105"/>
        </w:rPr>
        <w:t> The</w:t>
      </w:r>
      <w:r>
        <w:rPr>
          <w:w w:val="105"/>
        </w:rPr>
        <w:t> Finite</w:t>
      </w:r>
      <w:r>
        <w:rPr>
          <w:w w:val="105"/>
        </w:rPr>
        <w:t> Difference</w:t>
      </w:r>
      <w:r>
        <w:rPr>
          <w:w w:val="105"/>
        </w:rPr>
        <w:t> Time</w:t>
      </w:r>
      <w:r>
        <w:rPr>
          <w:w w:val="105"/>
        </w:rPr>
        <w:t> </w:t>
      </w:r>
      <w:r>
        <w:rPr>
          <w:w w:val="105"/>
        </w:rPr>
        <w:t>Domain (FDTD) approach</w:t>
      </w:r>
      <w:r>
        <w:rPr>
          <w:w w:val="105"/>
        </w:rPr>
        <w:t> is used</w:t>
      </w:r>
      <w:r>
        <w:rPr>
          <w:w w:val="105"/>
        </w:rPr>
        <w:t> by</w:t>
      </w:r>
      <w:r>
        <w:rPr>
          <w:w w:val="105"/>
        </w:rPr>
        <w:t> C.S.T.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The unit cell</w:t>
      </w:r>
      <w:r>
        <w:rPr>
          <w:w w:val="105"/>
        </w:rPr>
        <w:t> is</w:t>
      </w:r>
      <w:r>
        <w:rPr>
          <w:w w:val="105"/>
        </w:rPr>
        <w:t> developed and</w:t>
      </w:r>
      <w:r>
        <w:rPr>
          <w:spacing w:val="31"/>
          <w:w w:val="105"/>
        </w:rPr>
        <w:t> </w:t>
      </w:r>
      <w:r>
        <w:rPr>
          <w:w w:val="105"/>
        </w:rPr>
        <w:t>produced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1.575</w:t>
      </w:r>
      <w:r>
        <w:rPr>
          <w:spacing w:val="32"/>
          <w:w w:val="105"/>
        </w:rPr>
        <w:t> </w:t>
      </w:r>
      <w:r>
        <w:rPr>
          <w:w w:val="105"/>
        </w:rPr>
        <w:t>mm</w:t>
      </w:r>
      <w:r>
        <w:rPr>
          <w:spacing w:val="31"/>
          <w:w w:val="105"/>
        </w:rPr>
        <w:t> </w:t>
      </w:r>
      <w:r>
        <w:rPr>
          <w:w w:val="105"/>
        </w:rPr>
        <w:t>thick</w:t>
      </w:r>
      <w:r>
        <w:rPr>
          <w:spacing w:val="31"/>
          <w:w w:val="105"/>
        </w:rPr>
        <w:t> </w:t>
      </w:r>
      <w:r>
        <w:rPr>
          <w:w w:val="105"/>
        </w:rPr>
        <w:t>Rogers</w:t>
      </w:r>
      <w:r>
        <w:rPr>
          <w:spacing w:val="32"/>
          <w:w w:val="105"/>
        </w:rPr>
        <w:t> </w:t>
      </w:r>
      <w:r>
        <w:rPr>
          <w:w w:val="105"/>
        </w:rPr>
        <w:t>RT</w:t>
      </w:r>
      <w:r>
        <w:rPr>
          <w:spacing w:val="32"/>
          <w:w w:val="105"/>
        </w:rPr>
        <w:t> </w:t>
      </w:r>
      <w:r>
        <w:rPr>
          <w:w w:val="105"/>
        </w:rPr>
        <w:t>5880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substrate</w:t>
      </w:r>
    </w:p>
    <w:p>
      <w:pPr>
        <w:pStyle w:val="BodyText"/>
        <w:spacing w:line="189" w:lineRule="exact"/>
        <w:ind w:left="111"/>
        <w:jc w:val="both"/>
      </w:pPr>
      <w:r>
        <w:rPr>
          <w:w w:val="105"/>
        </w:rPr>
        <w:t>dielectric</w:t>
      </w:r>
      <w:r>
        <w:rPr>
          <w:spacing w:val="27"/>
          <w:w w:val="105"/>
        </w:rPr>
        <w:t> </w:t>
      </w:r>
      <w:r>
        <w:rPr>
          <w:w w:val="105"/>
        </w:rPr>
        <w:t>material.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permittivity</w:t>
      </w:r>
      <w:r>
        <w:rPr>
          <w:spacing w:val="32"/>
          <w:w w:val="105"/>
        </w:rPr>
        <w:t> </w:t>
      </w:r>
      <w:r>
        <w:rPr>
          <w:w w:val="105"/>
        </w:rPr>
        <w:t>(</w:t>
      </w:r>
      <w:r>
        <w:rPr>
          <w:rFonts w:ascii="Trebuchet MS"/>
          <w:w w:val="105"/>
          <w:sz w:val="19"/>
        </w:rPr>
        <w:t>e</w:t>
      </w:r>
      <w:r>
        <w:rPr>
          <w:w w:val="105"/>
        </w:rPr>
        <w:t>)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loss</w:t>
      </w:r>
      <w:r>
        <w:rPr>
          <w:spacing w:val="31"/>
          <w:w w:val="105"/>
        </w:rPr>
        <w:t> </w:t>
      </w:r>
      <w:r>
        <w:rPr>
          <w:w w:val="105"/>
        </w:rPr>
        <w:t>tangent</w:t>
      </w:r>
      <w:r>
        <w:rPr>
          <w:spacing w:val="31"/>
          <w:w w:val="105"/>
        </w:rPr>
        <w:t> </w:t>
      </w:r>
      <w:r>
        <w:rPr>
          <w:w w:val="105"/>
        </w:rPr>
        <w:t>(</w:t>
      </w:r>
      <w:r>
        <w:rPr>
          <w:rFonts w:ascii="Trebuchet MS"/>
          <w:w w:val="105"/>
        </w:rPr>
        <w:t>d</w:t>
      </w:r>
      <w:r>
        <w:rPr>
          <w:w w:val="105"/>
        </w:rPr>
        <w:t>)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276" w:lineRule="auto" w:before="19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4496">
                <wp:simplePos x="0" y="0"/>
                <wp:positionH relativeFrom="page">
                  <wp:posOffset>4320719</wp:posOffset>
                </wp:positionH>
                <wp:positionV relativeFrom="paragraph">
                  <wp:posOffset>295407</wp:posOffset>
                </wp:positionV>
                <wp:extent cx="80645" cy="17335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214172pt;margin-top:23.260412pt;width:6.35pt;height:13.65pt;mso-position-horizontal-relative:page;mso-position-vertical-relative:paragraph;z-index:-16361984" type="#_x0000_t202" id="docshape1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2.2</w:t>
      </w:r>
      <w:r>
        <w:rPr>
          <w:w w:val="105"/>
        </w:rPr>
        <w:t> and</w:t>
      </w:r>
      <w:r>
        <w:rPr>
          <w:w w:val="105"/>
        </w:rPr>
        <w:t> 0.0009,</w:t>
      </w:r>
      <w:r>
        <w:rPr>
          <w:w w:val="105"/>
        </w:rPr>
        <w:t> respectively.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dimensions</w:t>
      </w:r>
      <w:r>
        <w:rPr>
          <w:w w:val="105"/>
        </w:rPr>
        <w:t> </w:t>
      </w:r>
      <w:r>
        <w:rPr>
          <w:w w:val="105"/>
        </w:rPr>
        <w:t>of the</w:t>
      </w:r>
      <w:r>
        <w:rPr>
          <w:spacing w:val="80"/>
          <w:w w:val="105"/>
        </w:rPr>
        <w:t> </w:t>
      </w:r>
      <w:r>
        <w:rPr>
          <w:w w:val="105"/>
        </w:rPr>
        <w:t>proposed</w:t>
      </w:r>
      <w:r>
        <w:rPr>
          <w:spacing w:val="80"/>
          <w:w w:val="105"/>
        </w:rPr>
        <w:t> </w:t>
      </w:r>
      <w:r>
        <w:rPr>
          <w:w w:val="105"/>
        </w:rPr>
        <w:t>design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back-side</w:t>
      </w:r>
      <w:r>
        <w:rPr>
          <w:spacing w:val="80"/>
          <w:w w:val="105"/>
        </w:rPr>
        <w:t> </w:t>
      </w:r>
      <w:r>
        <w:rPr>
          <w:w w:val="105"/>
        </w:rPr>
        <w:t>coated</w:t>
      </w:r>
      <w:r>
        <w:rPr>
          <w:spacing w:val="80"/>
          <w:w w:val="105"/>
        </w:rPr>
        <w:t> </w:t>
      </w:r>
      <w:r>
        <w:rPr>
          <w:w w:val="105"/>
        </w:rPr>
        <w:t>copper</w:t>
      </w:r>
      <w:r>
        <w:rPr>
          <w:spacing w:val="95"/>
          <w:w w:val="105"/>
        </w:rPr>
        <w:t> </w:t>
      </w:r>
      <w:r>
        <w:rPr>
          <w:w w:val="105"/>
        </w:rPr>
        <w:t>are (15</w:t>
      </w:r>
      <w:r>
        <w:rPr>
          <w:w w:val="105"/>
        </w:rPr>
        <w:t> mm</w:t>
      </w:r>
      <w:r>
        <w:rPr>
          <w:spacing w:val="80"/>
          <w:w w:val="105"/>
        </w:rPr>
        <w:t>  </w:t>
      </w:r>
      <w:r>
        <w:rPr>
          <w:w w:val="105"/>
        </w:rPr>
        <w:t>15</w:t>
      </w:r>
      <w:r>
        <w:rPr>
          <w:w w:val="105"/>
        </w:rPr>
        <w:t> mm),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design</w:t>
      </w:r>
      <w:r>
        <w:rPr>
          <w:w w:val="105"/>
        </w:rPr>
        <w:t> consists</w:t>
      </w:r>
      <w:r>
        <w:rPr>
          <w:w w:val="105"/>
        </w:rPr>
        <w:t> </w:t>
      </w:r>
      <w:r>
        <w:rPr>
          <w:w w:val="105"/>
        </w:rPr>
        <w:t>of five split ring resonators (SRR) positioned at a 45-degree angle </w:t>
      </w:r>
      <w:r>
        <w:rPr>
          <w:w w:val="105"/>
        </w:rPr>
        <w:t>to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performance.</w:t>
      </w:r>
      <w:r>
        <w:rPr>
          <w:w w:val="105"/>
        </w:rPr>
        <w:t> Orienting</w:t>
      </w:r>
      <w:r>
        <w:rPr>
          <w:w w:val="105"/>
        </w:rPr>
        <w:t> the</w:t>
      </w:r>
      <w:r>
        <w:rPr>
          <w:w w:val="105"/>
        </w:rPr>
        <w:t> SRRs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45- degree</w:t>
      </w:r>
      <w:r>
        <w:rPr>
          <w:spacing w:val="41"/>
          <w:w w:val="105"/>
        </w:rPr>
        <w:t> </w:t>
      </w:r>
      <w:r>
        <w:rPr>
          <w:w w:val="105"/>
        </w:rPr>
        <w:t>angle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potential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improve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coupling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mecha</w:t>
      </w:r>
      <w:r>
        <w:rPr>
          <w:spacing w:val="-2"/>
          <w:w w:val="105"/>
        </w:rPr>
        <w:t>-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3975112</wp:posOffset>
            </wp:positionH>
            <wp:positionV relativeFrom="paragraph">
              <wp:posOffset>249610</wp:posOffset>
            </wp:positionV>
            <wp:extent cx="3025624" cy="161544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62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spacing w:line="302" w:lineRule="auto" w:before="0"/>
        <w:ind w:left="111" w:right="110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Top-view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structure,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simulated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CST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Back-view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 proposed structure, simulated in CST.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56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4 Methods and techniques" w:id="14"/>
      <w:bookmarkEnd w:id="14"/>
      <w:r>
        <w:rPr/>
      </w:r>
      <w:bookmarkStart w:name="_bookmark9" w:id="15"/>
      <w:bookmarkEnd w:id="15"/>
      <w:r>
        <w:rPr/>
      </w:r>
      <w:r>
        <w:rPr>
          <w:w w:val="105"/>
        </w:rPr>
        <w:t>nisms</w:t>
      </w:r>
      <w:r>
        <w:rPr>
          <w:w w:val="105"/>
        </w:rPr>
        <w:t> that</w:t>
      </w:r>
      <w:r>
        <w:rPr>
          <w:w w:val="105"/>
        </w:rPr>
        <w:t> exist</w:t>
      </w:r>
      <w:r>
        <w:rPr>
          <w:w w:val="105"/>
        </w:rPr>
        <w:t> between</w:t>
      </w:r>
      <w:r>
        <w:rPr>
          <w:w w:val="105"/>
        </w:rPr>
        <w:t> neighbouring</w:t>
      </w:r>
      <w:r>
        <w:rPr>
          <w:w w:val="105"/>
        </w:rPr>
        <w:t> resonators.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diagonal arrangement facilitates the effective interaction between the elec- tric and magnetic field components. The phenomenon can poten- tially</w:t>
      </w:r>
      <w:r>
        <w:rPr>
          <w:spacing w:val="40"/>
          <w:w w:val="105"/>
        </w:rPr>
        <w:t> </w:t>
      </w:r>
      <w:r>
        <w:rPr>
          <w:w w:val="105"/>
        </w:rPr>
        <w:t>induce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robust</w:t>
      </w:r>
      <w:r>
        <w:rPr>
          <w:spacing w:val="40"/>
          <w:w w:val="105"/>
        </w:rPr>
        <w:t> </w:t>
      </w:r>
      <w:r>
        <w:rPr>
          <w:w w:val="105"/>
        </w:rPr>
        <w:t>interconnection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adjacent (Split</w:t>
      </w:r>
      <w:r>
        <w:rPr>
          <w:spacing w:val="-1"/>
          <w:w w:val="105"/>
        </w:rPr>
        <w:t> </w:t>
      </w:r>
      <w:r>
        <w:rPr>
          <w:w w:val="105"/>
        </w:rPr>
        <w:t>Ring</w:t>
      </w:r>
      <w:r>
        <w:rPr>
          <w:spacing w:val="-2"/>
          <w:w w:val="105"/>
        </w:rPr>
        <w:t> </w:t>
      </w:r>
      <w:r>
        <w:rPr>
          <w:w w:val="105"/>
        </w:rPr>
        <w:t>Resonators</w:t>
      </w:r>
      <w:r>
        <w:rPr>
          <w:spacing w:val="-1"/>
          <w:w w:val="105"/>
        </w:rPr>
        <w:t> </w:t>
      </w:r>
      <w:r>
        <w:rPr>
          <w:w w:val="105"/>
        </w:rPr>
        <w:t>(SRRs))</w:t>
      </w:r>
      <w:r>
        <w:rPr>
          <w:spacing w:val="-1"/>
          <w:w w:val="105"/>
        </w:rPr>
        <w:t> </w:t>
      </w:r>
      <w:r>
        <w:rPr>
          <w:w w:val="105"/>
        </w:rPr>
        <w:t>yielding</w:t>
      </w:r>
      <w:r>
        <w:rPr>
          <w:spacing w:val="-2"/>
          <w:w w:val="105"/>
        </w:rPr>
        <w:t> </w:t>
      </w:r>
      <w:r>
        <w:rPr>
          <w:w w:val="105"/>
        </w:rPr>
        <w:t>superior</w:t>
      </w:r>
      <w:r>
        <w:rPr>
          <w:spacing w:val="-2"/>
          <w:w w:val="105"/>
        </w:rPr>
        <w:t> </w:t>
      </w:r>
      <w:r>
        <w:rPr>
          <w:w w:val="105"/>
        </w:rPr>
        <w:t>resonance</w:t>
      </w:r>
      <w:r>
        <w:rPr>
          <w:spacing w:val="-2"/>
          <w:w w:val="105"/>
        </w:rPr>
        <w:t> </w:t>
      </w:r>
      <w:r>
        <w:rPr>
          <w:w w:val="105"/>
        </w:rPr>
        <w:t>charac- teristics</w:t>
      </w:r>
      <w:r>
        <w:rPr>
          <w:w w:val="105"/>
        </w:rPr>
        <w:t> and</w:t>
      </w:r>
      <w:r>
        <w:rPr>
          <w:w w:val="105"/>
        </w:rPr>
        <w:t> heightened</w:t>
      </w:r>
      <w:r>
        <w:rPr>
          <w:w w:val="105"/>
        </w:rPr>
        <w:t> electromagnetic</w:t>
      </w:r>
      <w:r>
        <w:rPr>
          <w:w w:val="105"/>
        </w:rPr>
        <w:t> reactivity.</w:t>
      </w:r>
      <w:r>
        <w:rPr>
          <w:w w:val="105"/>
        </w:rPr>
        <w:t> These</w:t>
      </w:r>
      <w:r>
        <w:rPr>
          <w:w w:val="105"/>
        </w:rPr>
        <w:t> res- onators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manufactured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annealed</w:t>
      </w:r>
      <w:r>
        <w:rPr>
          <w:spacing w:val="40"/>
          <w:w w:val="105"/>
        </w:rPr>
        <w:t> </w:t>
      </w:r>
      <w:r>
        <w:rPr>
          <w:w w:val="105"/>
        </w:rPr>
        <w:t>copper.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thickness</w:t>
      </w:r>
      <w:r>
        <w:rPr>
          <w:spacing w:val="38"/>
          <w:w w:val="105"/>
        </w:rPr>
        <w:t> </w:t>
      </w:r>
      <w:r>
        <w:rPr>
          <w:w w:val="105"/>
        </w:rPr>
        <w:t>of the</w:t>
      </w:r>
      <w:r>
        <w:rPr>
          <w:spacing w:val="56"/>
          <w:w w:val="105"/>
        </w:rPr>
        <w:t>  </w:t>
      </w:r>
      <w:r>
        <w:rPr>
          <w:w w:val="105"/>
        </w:rPr>
        <w:t>annealed</w:t>
      </w:r>
      <w:r>
        <w:rPr>
          <w:spacing w:val="55"/>
          <w:w w:val="105"/>
        </w:rPr>
        <w:t>  </w:t>
      </w:r>
      <w:r>
        <w:rPr>
          <w:w w:val="105"/>
        </w:rPr>
        <w:t>copper</w:t>
      </w:r>
      <w:r>
        <w:rPr>
          <w:spacing w:val="55"/>
          <w:w w:val="105"/>
        </w:rPr>
        <w:t>  </w:t>
      </w:r>
      <w:r>
        <w:rPr>
          <w:w w:val="105"/>
        </w:rPr>
        <w:t>is</w:t>
      </w:r>
      <w:r>
        <w:rPr>
          <w:spacing w:val="57"/>
          <w:w w:val="105"/>
        </w:rPr>
        <w:t>  </w:t>
      </w:r>
      <w:r>
        <w:rPr>
          <w:w w:val="105"/>
        </w:rPr>
        <w:t>0.035,</w:t>
      </w:r>
      <w:r>
        <w:rPr>
          <w:spacing w:val="55"/>
          <w:w w:val="105"/>
        </w:rPr>
        <w:t>  </w:t>
      </w:r>
      <w:r>
        <w:rPr>
          <w:w w:val="105"/>
        </w:rPr>
        <w:t>where</w:t>
      </w:r>
      <w:r>
        <w:rPr>
          <w:spacing w:val="56"/>
          <w:w w:val="105"/>
        </w:rPr>
        <w:t>  </w:t>
      </w:r>
      <w:r>
        <w:rPr>
          <w:w w:val="105"/>
        </w:rPr>
        <w:t>the</w:t>
      </w:r>
      <w:r>
        <w:rPr>
          <w:spacing w:val="56"/>
          <w:w w:val="105"/>
        </w:rPr>
        <w:t>  </w:t>
      </w:r>
      <w:r>
        <w:rPr>
          <w:spacing w:val="-2"/>
          <w:w w:val="105"/>
        </w:rPr>
        <w:t>conductivity</w:t>
      </w:r>
    </w:p>
    <w:p>
      <w:pPr>
        <w:spacing w:line="188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7568">
                <wp:simplePos x="0" y="0"/>
                <wp:positionH relativeFrom="page">
                  <wp:posOffset>944636</wp:posOffset>
                </wp:positionH>
                <wp:positionV relativeFrom="paragraph">
                  <wp:posOffset>18242</wp:posOffset>
                </wp:positionV>
                <wp:extent cx="80645" cy="17335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380798pt;margin-top:1.436453pt;width:6.35pt;height:13.65pt;mso-position-horizontal-relative:page;mso-position-vertical-relative:paragraph;z-index:-16358912" type="#_x0000_t202" id="docshape1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(</w:t>
      </w:r>
      <w:r>
        <w:rPr>
          <w:rFonts w:ascii="Trebuchet MS" w:hAnsi="Trebuchet MS"/>
          <w:w w:val="115"/>
          <w:sz w:val="18"/>
        </w:rPr>
        <w:t>r</w:t>
      </w:r>
      <w:r>
        <w:rPr>
          <w:rFonts w:ascii="Trebuchet MS" w:hAnsi="Trebuchet MS"/>
          <w:spacing w:val="11"/>
          <w:w w:val="115"/>
          <w:sz w:val="18"/>
        </w:rPr>
        <w:t> </w:t>
      </w:r>
      <w:r>
        <w:rPr>
          <w:w w:val="105"/>
          <w:sz w:val="16"/>
        </w:rPr>
        <w:t>=</w:t>
      </w:r>
      <w:r>
        <w:rPr>
          <w:spacing w:val="34"/>
          <w:w w:val="105"/>
          <w:sz w:val="16"/>
        </w:rPr>
        <w:t> </w:t>
      </w:r>
      <w:r>
        <w:rPr>
          <w:i/>
          <w:w w:val="105"/>
          <w:sz w:val="16"/>
        </w:rPr>
        <w:t>5.8</w:t>
      </w:r>
      <w:r>
        <w:rPr>
          <w:i/>
          <w:spacing w:val="77"/>
          <w:w w:val="150"/>
          <w:sz w:val="16"/>
        </w:rPr>
        <w:t>  </w:t>
      </w:r>
      <w:r>
        <w:rPr>
          <w:i/>
          <w:w w:val="105"/>
          <w:sz w:val="16"/>
        </w:rPr>
        <w:t>10</w:t>
      </w:r>
      <w:r>
        <w:rPr>
          <w:i/>
          <w:w w:val="105"/>
          <w:sz w:val="16"/>
          <w:vertAlign w:val="superscript"/>
        </w:rPr>
        <w:t>7</w:t>
      </w:r>
      <w:r>
        <w:rPr>
          <w:i/>
          <w:spacing w:val="3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S/m).</w:t>
      </w:r>
      <w:r>
        <w:rPr>
          <w:i/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Therefore,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single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resonator’s</w:t>
      </w:r>
      <w:r>
        <w:rPr>
          <w:spacing w:val="34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thickness</w:t>
      </w:r>
    </w:p>
    <w:p>
      <w:pPr>
        <w:pStyle w:val="BodyText"/>
        <w:spacing w:line="276" w:lineRule="auto"/>
        <w:ind w:left="111" w:right="38"/>
        <w:jc w:val="both"/>
      </w:pPr>
      <w:bookmarkStart w:name="_bookmark10" w:id="16"/>
      <w:bookmarkEnd w:id="16"/>
      <w:r>
        <w:rPr/>
      </w:r>
      <w:r>
        <w:rPr>
          <w:w w:val="110"/>
        </w:rPr>
        <w:t>and</w:t>
      </w:r>
      <w:r>
        <w:rPr>
          <w:w w:val="110"/>
        </w:rPr>
        <w:t> split</w:t>
      </w:r>
      <w:r>
        <w:rPr>
          <w:w w:val="110"/>
        </w:rPr>
        <w:t> gap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but</w:t>
      </w:r>
      <w:r>
        <w:rPr>
          <w:w w:val="110"/>
        </w:rPr>
        <w:t> different</w:t>
      </w:r>
      <w:r>
        <w:rPr>
          <w:w w:val="110"/>
        </w:rPr>
        <w:t> to</w:t>
      </w:r>
      <w:r>
        <w:rPr>
          <w:w w:val="110"/>
        </w:rPr>
        <w:t> others.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example, the</w:t>
      </w:r>
      <w:r>
        <w:rPr>
          <w:spacing w:val="-4"/>
          <w:w w:val="110"/>
        </w:rPr>
        <w:t> </w:t>
      </w:r>
      <w:r>
        <w:rPr>
          <w:w w:val="110"/>
        </w:rPr>
        <w:t>thickness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split</w:t>
      </w:r>
      <w:r>
        <w:rPr>
          <w:spacing w:val="-4"/>
          <w:w w:val="110"/>
        </w:rPr>
        <w:t> </w:t>
      </w:r>
      <w:r>
        <w:rPr>
          <w:w w:val="110"/>
        </w:rPr>
        <w:t>gap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resonator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10"/>
        </w:rPr>
        <w:t>mm,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sec- </w:t>
      </w:r>
      <w:r>
        <w:rPr/>
        <w:t>ond</w:t>
      </w:r>
      <w:r>
        <w:rPr>
          <w:spacing w:val="22"/>
        </w:rPr>
        <w:t> </w:t>
      </w:r>
      <w:r>
        <w:rPr/>
        <w:t>resonator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0.8</w:t>
      </w:r>
      <w:r>
        <w:rPr>
          <w:spacing w:val="23"/>
        </w:rPr>
        <w:t> </w:t>
      </w:r>
      <w:r>
        <w:rPr/>
        <w:t>mm,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third</w:t>
      </w:r>
      <w:r>
        <w:rPr>
          <w:spacing w:val="21"/>
        </w:rPr>
        <w:t> </w:t>
      </w:r>
      <w:r>
        <w:rPr/>
        <w:t>resonator</w:t>
      </w:r>
      <w:r>
        <w:rPr>
          <w:spacing w:val="21"/>
        </w:rPr>
        <w:t> </w:t>
      </w:r>
      <w:r>
        <w:rPr/>
        <w:t>is</w:t>
      </w:r>
      <w:r>
        <w:rPr>
          <w:spacing w:val="24"/>
        </w:rPr>
        <w:t> </w:t>
      </w:r>
      <w:r>
        <w:rPr/>
        <w:t>0.6</w:t>
      </w:r>
      <w:r>
        <w:rPr>
          <w:spacing w:val="22"/>
        </w:rPr>
        <w:t> </w:t>
      </w:r>
      <w:r>
        <w:rPr/>
        <w:t>mm,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2"/>
        </w:rPr>
        <w:t>fourth</w:t>
      </w:r>
    </w:p>
    <w:p>
      <w:pPr>
        <w:spacing w:before="122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Descriptions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structure’s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dimensions.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1439"/>
        <w:gridCol w:w="1077"/>
        <w:gridCol w:w="1433"/>
      </w:tblGrid>
      <w:tr>
        <w:trPr>
          <w:trHeight w:val="234" w:hRule="atLeast"/>
        </w:trPr>
        <w:tc>
          <w:tcPr>
            <w:tcW w:w="107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Parameters</w:t>
            </w:r>
          </w:p>
        </w:tc>
        <w:tc>
          <w:tcPr>
            <w:tcW w:w="143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20"/>
                <w:sz w:val="12"/>
              </w:rPr>
              <w:t>Dimension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(mm)</w:t>
            </w:r>
          </w:p>
        </w:tc>
        <w:tc>
          <w:tcPr>
            <w:tcW w:w="107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Parameters</w:t>
            </w:r>
          </w:p>
        </w:tc>
        <w:tc>
          <w:tcPr>
            <w:tcW w:w="14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20"/>
                <w:sz w:val="12"/>
              </w:rPr>
              <w:t>Dimension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(mm)</w:t>
            </w:r>
          </w:p>
        </w:tc>
      </w:tr>
      <w:tr>
        <w:trPr>
          <w:trHeight w:val="212" w:hRule="atLeast"/>
        </w:trPr>
        <w:tc>
          <w:tcPr>
            <w:tcW w:w="10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14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10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g</w:t>
            </w:r>
          </w:p>
        </w:tc>
        <w:tc>
          <w:tcPr>
            <w:tcW w:w="14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W</w:t>
            </w:r>
          </w:p>
        </w:tc>
        <w:tc>
          <w:tcPr>
            <w:tcW w:w="143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g1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43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g2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T1</w:t>
            </w:r>
          </w:p>
        </w:tc>
        <w:tc>
          <w:tcPr>
            <w:tcW w:w="143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g3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T2</w:t>
            </w:r>
          </w:p>
        </w:tc>
        <w:tc>
          <w:tcPr>
            <w:tcW w:w="143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g4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T3</w:t>
            </w:r>
          </w:p>
        </w:tc>
        <w:tc>
          <w:tcPr>
            <w:tcW w:w="143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10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W1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</w:tr>
      <w:tr>
        <w:trPr>
          <w:trHeight w:val="236" w:hRule="atLeast"/>
        </w:trPr>
        <w:tc>
          <w:tcPr>
            <w:tcW w:w="10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T4</w:t>
            </w:r>
          </w:p>
        </w:tc>
        <w:tc>
          <w:tcPr>
            <w:tcW w:w="14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10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L1</w:t>
            </w:r>
          </w:p>
        </w:tc>
        <w:tc>
          <w:tcPr>
            <w:tcW w:w="14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spacing w:line="130" w:lineRule="exact" w:before="0"/>
        <w:ind w:left="55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5520">
                <wp:simplePos x="0" y="0"/>
                <wp:positionH relativeFrom="page">
                  <wp:posOffset>4172394</wp:posOffset>
                </wp:positionH>
                <wp:positionV relativeFrom="paragraph">
                  <wp:posOffset>159073</wp:posOffset>
                </wp:positionV>
                <wp:extent cx="732790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732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790" h="3810">
                              <a:moveTo>
                                <a:pt x="73224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32243" y="3600"/>
                              </a:lnTo>
                              <a:lnTo>
                                <a:pt x="7322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535004pt;margin-top:12.525499pt;width:57.657pt;height:.28351pt;mso-position-horizontal-relative:page;mso-position-vertical-relative:paragraph;z-index:-16360960" id="docshape19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1" w:id="17"/>
      <w:bookmarkEnd w:id="17"/>
      <w:r>
        <w:rPr/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17"/>
        </w:rPr>
        <w:t>1</w:t>
      </w:r>
      <w:r>
        <w:rPr>
          <w:spacing w:val="2"/>
          <w:sz w:val="17"/>
        </w:rPr>
        <w:t> </w:t>
      </w:r>
      <w:r>
        <w:rPr>
          <w:rFonts w:ascii="DejaVu Sans" w:hAnsi="DejaVu Sans"/>
          <w:spacing w:val="-4"/>
          <w:sz w:val="17"/>
        </w:rPr>
        <w:t>—</w:t>
      </w:r>
      <w:r>
        <w:rPr>
          <w:rFonts w:ascii="DejaVu Sans" w:hAnsi="DejaVu Sans"/>
          <w:spacing w:val="-9"/>
          <w:sz w:val="17"/>
        </w:rPr>
        <w:t> </w:t>
      </w:r>
      <w:r>
        <w:rPr>
          <w:i/>
          <w:spacing w:val="-4"/>
          <w:sz w:val="17"/>
        </w:rPr>
        <w:t>R</w:t>
      </w:r>
      <w:r>
        <w:rPr>
          <w:spacing w:val="-4"/>
          <w:position w:val="-1"/>
          <w:sz w:val="11"/>
        </w:rPr>
        <w:t>01</w:t>
      </w:r>
      <w:r>
        <w:rPr>
          <w:spacing w:val="-4"/>
          <w:position w:val="8"/>
          <w:sz w:val="11"/>
        </w:rPr>
        <w:t>2</w:t>
      </w:r>
      <w:r>
        <w:rPr>
          <w:spacing w:val="-15"/>
          <w:position w:val="8"/>
          <w:sz w:val="11"/>
        </w:rPr>
        <w:t> </w:t>
      </w:r>
      <w:r>
        <w:rPr>
          <w:rFonts w:ascii="DejaVu Sans" w:hAnsi="DejaVu Sans"/>
          <w:spacing w:val="-4"/>
          <w:sz w:val="17"/>
        </w:rPr>
        <w:t>)</w:t>
      </w:r>
      <w:r>
        <w:rPr>
          <w:i/>
          <w:spacing w:val="-4"/>
          <w:sz w:val="17"/>
        </w:rPr>
        <w:t>e</w:t>
      </w:r>
      <w:r>
        <w:rPr>
          <w:i/>
          <w:spacing w:val="-4"/>
          <w:position w:val="6"/>
          <w:sz w:val="11"/>
        </w:rPr>
        <w:t>i</w:t>
      </w:r>
      <w:r>
        <w:rPr>
          <w:spacing w:val="-4"/>
          <w:position w:val="6"/>
          <w:sz w:val="11"/>
        </w:rPr>
        <w:t>2</w:t>
      </w:r>
      <w:r>
        <w:rPr>
          <w:i/>
          <w:spacing w:val="-4"/>
          <w:position w:val="6"/>
          <w:sz w:val="11"/>
        </w:rPr>
        <w:t>nk</w:t>
      </w:r>
      <w:r>
        <w:rPr>
          <w:spacing w:val="-4"/>
          <w:position w:val="4"/>
          <w:sz w:val="8"/>
        </w:rPr>
        <w:t>0</w:t>
      </w:r>
      <w:r>
        <w:rPr>
          <w:spacing w:val="-8"/>
          <w:position w:val="4"/>
          <w:sz w:val="8"/>
        </w:rPr>
        <w:t> </w:t>
      </w:r>
      <w:r>
        <w:rPr>
          <w:i/>
          <w:spacing w:val="-10"/>
          <w:position w:val="6"/>
          <w:sz w:val="11"/>
        </w:rPr>
        <w:t>d</w:t>
      </w:r>
    </w:p>
    <w:p>
      <w:pPr>
        <w:spacing w:after="0" w:line="130" w:lineRule="exact"/>
        <w:jc w:val="left"/>
        <w:rPr>
          <w:sz w:val="11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14"/>
        <w:ind w:left="111" w:right="38"/>
      </w:pPr>
      <w:r>
        <w:rPr/>
        <w:t>resonator is 0.4 mm, and the fifth resonator is 0.2 mm. Therefore, </w:t>
      </w:r>
      <w:r>
        <w:rPr/>
        <w:t>a</w:t>
      </w:r>
      <w:r>
        <w:rPr>
          <w:spacing w:val="80"/>
        </w:rPr>
        <w:t> </w:t>
      </w:r>
      <w:r>
        <w:rPr/>
        <w:t>gap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1</w:t>
      </w:r>
      <w:r>
        <w:rPr>
          <w:spacing w:val="18"/>
        </w:rPr>
        <w:t> </w:t>
      </w:r>
      <w:r>
        <w:rPr/>
        <w:t>mm</w:t>
      </w:r>
      <w:r>
        <w:rPr>
          <w:spacing w:val="18"/>
        </w:rPr>
        <w:t> </w:t>
      </w:r>
      <w:r>
        <w:rPr/>
        <w:t>separates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second</w:t>
      </w:r>
      <w:r>
        <w:rPr>
          <w:spacing w:val="18"/>
        </w:rPr>
        <w:t> </w:t>
      </w:r>
      <w:r>
        <w:rPr/>
        <w:t>ring</w:t>
      </w:r>
      <w:r>
        <w:rPr>
          <w:spacing w:val="19"/>
        </w:rPr>
        <w:t> </w:t>
      </w:r>
      <w:r>
        <w:rPr/>
        <w:t>resonators,</w:t>
      </w:r>
      <w:r>
        <w:rPr>
          <w:spacing w:val="20"/>
        </w:rPr>
        <w:t> </w:t>
      </w:r>
      <w:r>
        <w:rPr/>
        <w:t>0.8</w:t>
      </w:r>
      <w:r>
        <w:rPr>
          <w:spacing w:val="18"/>
        </w:rPr>
        <w:t> </w:t>
      </w:r>
      <w:r>
        <w:rPr>
          <w:spacing w:val="-5"/>
        </w:rPr>
        <w:t>mm</w:t>
      </w:r>
    </w:p>
    <w:p>
      <w:pPr>
        <w:spacing w:line="201" w:lineRule="exact" w:before="0"/>
        <w:ind w:left="111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i/>
          <w:position w:val="2"/>
          <w:sz w:val="17"/>
        </w:rPr>
        <w:t>S</w:t>
      </w:r>
      <w:r>
        <w:rPr>
          <w:sz w:val="11"/>
        </w:rPr>
        <w:t>21</w:t>
      </w:r>
      <w:r>
        <w:rPr>
          <w:spacing w:val="32"/>
          <w:sz w:val="11"/>
        </w:rPr>
        <w:t> </w:t>
      </w:r>
      <w:r>
        <w:rPr>
          <w:rFonts w:ascii="DejaVu Sans"/>
          <w:spacing w:val="-23"/>
          <w:position w:val="2"/>
          <w:sz w:val="17"/>
        </w:rPr>
        <w:t>=</w:t>
      </w:r>
    </w:p>
    <w:p>
      <w:pPr>
        <w:spacing w:before="136"/>
        <w:ind w:left="70" w:right="0" w:firstLine="0"/>
        <w:jc w:val="left"/>
        <w:rPr>
          <w:sz w:val="17"/>
        </w:rPr>
      </w:pPr>
      <w:r>
        <w:rPr/>
        <w:br w:type="column"/>
      </w:r>
      <w:r>
        <w:rPr>
          <w:w w:val="90"/>
          <w:sz w:val="17"/>
        </w:rPr>
        <w:t>1</w:t>
      </w:r>
      <w:r>
        <w:rPr>
          <w:spacing w:val="-3"/>
          <w:sz w:val="17"/>
        </w:rPr>
        <w:t> </w:t>
      </w:r>
      <w:r>
        <w:rPr>
          <w:rFonts w:ascii="DejaVu Sans" w:hAnsi="DejaVu Sans"/>
          <w:w w:val="90"/>
          <w:sz w:val="17"/>
        </w:rPr>
        <w:t>—</w:t>
      </w:r>
      <w:r>
        <w:rPr>
          <w:rFonts w:ascii="DejaVu Sans" w:hAnsi="DejaVu Sans"/>
          <w:spacing w:val="-8"/>
          <w:w w:val="90"/>
          <w:sz w:val="17"/>
        </w:rPr>
        <w:t> </w:t>
      </w:r>
      <w:r>
        <w:rPr>
          <w:i/>
          <w:spacing w:val="-5"/>
          <w:w w:val="90"/>
          <w:sz w:val="17"/>
        </w:rPr>
        <w:t>R</w:t>
      </w:r>
      <w:r>
        <w:rPr>
          <w:spacing w:val="-5"/>
          <w:w w:val="90"/>
          <w:sz w:val="17"/>
          <w:vertAlign w:val="subscript"/>
        </w:rPr>
        <w:t>01</w:t>
      </w:r>
    </w:p>
    <w:p>
      <w:pPr>
        <w:tabs>
          <w:tab w:pos="3759" w:val="left" w:leader="none"/>
        </w:tabs>
        <w:spacing w:line="240" w:lineRule="auto" w:before="0"/>
        <w:ind w:left="0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position w:val="3"/>
          <w:sz w:val="11"/>
        </w:rPr>
        <w:t>2</w:t>
      </w:r>
      <w:r>
        <w:rPr>
          <w:spacing w:val="-16"/>
          <w:position w:val="3"/>
          <w:sz w:val="11"/>
        </w:rPr>
        <w:t> </w:t>
      </w:r>
      <w:r>
        <w:rPr>
          <w:i/>
          <w:spacing w:val="-2"/>
          <w:position w:val="-4"/>
          <w:sz w:val="17"/>
        </w:rPr>
        <w:t>e</w:t>
      </w:r>
      <w:r>
        <w:rPr>
          <w:i/>
          <w:spacing w:val="-2"/>
          <w:sz w:val="11"/>
        </w:rPr>
        <w:t>i</w:t>
      </w:r>
      <w:r>
        <w:rPr>
          <w:spacing w:val="-2"/>
          <w:sz w:val="11"/>
        </w:rPr>
        <w:t>2</w:t>
      </w:r>
      <w:r>
        <w:rPr>
          <w:i/>
          <w:spacing w:val="-2"/>
          <w:sz w:val="11"/>
        </w:rPr>
        <w:t>nk</w:t>
      </w:r>
      <w:r>
        <w:rPr>
          <w:spacing w:val="-2"/>
          <w:sz w:val="11"/>
          <w:vertAlign w:val="subscript"/>
        </w:rPr>
        <w:t>0</w:t>
      </w:r>
      <w:r>
        <w:rPr>
          <w:i/>
          <w:spacing w:val="-2"/>
          <w:sz w:val="11"/>
          <w:vertAlign w:val="baseline"/>
        </w:rPr>
        <w:t>d</w:t>
      </w:r>
      <w:r>
        <w:rPr>
          <w:i/>
          <w:sz w:val="11"/>
          <w:vertAlign w:val="baseline"/>
        </w:rPr>
        <w:tab/>
      </w:r>
      <w:r>
        <w:rPr>
          <w:rFonts w:ascii="DejaVu Sans"/>
          <w:spacing w:val="-5"/>
          <w:position w:val="9"/>
          <w:sz w:val="17"/>
          <w:vertAlign w:val="baseline"/>
        </w:rPr>
        <w:t>(</w:t>
      </w:r>
      <w:r>
        <w:rPr>
          <w:spacing w:val="-5"/>
          <w:position w:val="9"/>
          <w:sz w:val="17"/>
          <w:vertAlign w:val="baseline"/>
        </w:rPr>
        <w:t>2</w:t>
      </w:r>
      <w:r>
        <w:rPr>
          <w:rFonts w:ascii="DejaVu Sans"/>
          <w:spacing w:val="-5"/>
          <w:position w:val="9"/>
          <w:sz w:val="17"/>
          <w:vertAlign w:val="baseline"/>
        </w:rPr>
        <w:t>)</w:t>
      </w:r>
    </w:p>
    <w:p>
      <w:pPr>
        <w:spacing w:after="0" w:line="240" w:lineRule="auto"/>
        <w:jc w:val="left"/>
        <w:rPr>
          <w:rFonts w:ascii="DejaVu Sans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4" w:equalWidth="0">
            <w:col w:w="5174" w:space="207"/>
            <w:col w:w="505" w:space="39"/>
            <w:col w:w="593" w:space="9"/>
            <w:col w:w="4103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10"/>
        </w:rPr>
        <w:t>separates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second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third,</w:t>
      </w:r>
      <w:r>
        <w:rPr>
          <w:spacing w:val="-1"/>
          <w:w w:val="110"/>
        </w:rPr>
        <w:t> </w:t>
      </w:r>
      <w:r>
        <w:rPr>
          <w:w w:val="110"/>
        </w:rPr>
        <w:t>0.6</w:t>
      </w:r>
      <w:r>
        <w:rPr>
          <w:spacing w:val="-1"/>
          <w:w w:val="110"/>
        </w:rPr>
        <w:t> </w:t>
      </w:r>
      <w:r>
        <w:rPr>
          <w:w w:val="110"/>
        </w:rPr>
        <w:t>mm</w:t>
      </w:r>
      <w:r>
        <w:rPr>
          <w:w w:val="110"/>
        </w:rPr>
        <w:t> separates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third</w:t>
      </w:r>
      <w:r>
        <w:rPr>
          <w:spacing w:val="-1"/>
          <w:w w:val="110"/>
        </w:rPr>
        <w:t> </w:t>
      </w:r>
      <w:r>
        <w:rPr>
          <w:w w:val="110"/>
        </w:rPr>
        <w:t>from </w:t>
      </w:r>
      <w:r>
        <w:rPr/>
        <w:t>the fourth, and 0.4 mm separates the fourth from the fifth ring res-</w:t>
      </w:r>
      <w:r>
        <w:rPr>
          <w:w w:val="110"/>
        </w:rPr>
        <w:t> onator.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design</w:t>
      </w:r>
      <w:r>
        <w:rPr>
          <w:w w:val="110"/>
        </w:rPr>
        <w:t> operates</w:t>
      </w:r>
      <w:r>
        <w:rPr>
          <w:w w:val="110"/>
        </w:rPr>
        <w:t> at</w:t>
      </w:r>
      <w:r>
        <w:rPr>
          <w:w w:val="110"/>
        </w:rPr>
        <w:t> three</w:t>
      </w:r>
      <w:r>
        <w:rPr>
          <w:w w:val="110"/>
        </w:rPr>
        <w:t> resonance </w:t>
      </w:r>
      <w:r>
        <w:rPr>
          <w:spacing w:val="-2"/>
          <w:w w:val="110"/>
        </w:rPr>
        <w:t>frequencies—3.7275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GHz,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4.7075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GHz,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5.325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GHz—.</w:t>
      </w:r>
      <w:r>
        <w:rPr>
          <w:spacing w:val="-5"/>
          <w:w w:val="110"/>
        </w:rPr>
        <w:t> </w:t>
      </w:r>
      <w:hyperlink w:history="true" w:anchor="_bookmark8">
        <w:r>
          <w:rPr>
            <w:color w:val="007FAD"/>
            <w:spacing w:val="-2"/>
            <w:w w:val="110"/>
          </w:rPr>
          <w:t>Fig.</w:t>
        </w:r>
        <w:r>
          <w:rPr>
            <w:color w:val="007FAD"/>
            <w:spacing w:val="-5"/>
            <w:w w:val="110"/>
          </w:rPr>
          <w:t> </w:t>
        </w:r>
        <w:r>
          <w:rPr>
            <w:color w:val="007FAD"/>
            <w:spacing w:val="-2"/>
            <w:w w:val="110"/>
          </w:rPr>
          <w:t>1</w:t>
        </w:r>
      </w:hyperlink>
      <w:r>
        <w:rPr>
          <w:color w:val="007FAD"/>
          <w:spacing w:val="-5"/>
          <w:w w:val="110"/>
        </w:rPr>
        <w:t> </w:t>
      </w:r>
      <w:r>
        <w:rPr>
          <w:spacing w:val="-2"/>
          <w:w w:val="110"/>
        </w:rPr>
        <w:t>(b) </w:t>
      </w:r>
      <w:r>
        <w:rPr>
          <w:w w:val="110"/>
        </w:rPr>
        <w:t>depicts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back-view.</w:t>
      </w:r>
      <w:r>
        <w:rPr>
          <w:w w:val="110"/>
        </w:rPr>
        <w:t> </w:t>
      </w:r>
      <w:hyperlink w:history="true" w:anchor="_bookmark12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2</w:t>
        </w:r>
      </w:hyperlink>
      <w:r>
        <w:rPr>
          <w:color w:val="007FAD"/>
          <w:w w:val="110"/>
        </w:rPr>
        <w:t> </w:t>
      </w:r>
      <w:r>
        <w:rPr>
          <w:w w:val="110"/>
        </w:rPr>
        <w:t>illustrates</w:t>
      </w:r>
      <w:r>
        <w:rPr>
          <w:w w:val="110"/>
        </w:rPr>
        <w:t> the</w:t>
      </w:r>
      <w:r>
        <w:rPr>
          <w:w w:val="110"/>
        </w:rPr>
        <w:t> design’s</w:t>
      </w:r>
      <w:r>
        <w:rPr>
          <w:w w:val="110"/>
        </w:rPr>
        <w:t> per- spective</w:t>
      </w:r>
      <w:r>
        <w:rPr>
          <w:w w:val="110"/>
        </w:rPr>
        <w:t> view.</w:t>
      </w:r>
      <w:r>
        <w:rPr>
          <w:w w:val="110"/>
        </w:rPr>
        <w:t> </w:t>
      </w:r>
      <w:hyperlink w:history="true" w:anchor="_bookmark9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summarizes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geometrical</w:t>
      </w:r>
      <w:r>
        <w:rPr>
          <w:w w:val="110"/>
        </w:rPr>
        <w:t> proper- ties of the unit cell.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Methods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techniques</w:t>
      </w:r>
    </w:p>
    <w:p>
      <w:pPr>
        <w:pStyle w:val="BodyText"/>
        <w:spacing w:before="37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appropriate boundary</w:t>
      </w:r>
      <w:r>
        <w:rPr>
          <w:w w:val="105"/>
        </w:rPr>
        <w:t> conditions</w:t>
      </w:r>
      <w:r>
        <w:rPr>
          <w:w w:val="105"/>
        </w:rPr>
        <w:t> were</w:t>
      </w:r>
      <w:r>
        <w:rPr>
          <w:w w:val="105"/>
        </w:rPr>
        <w:t> selected </w:t>
      </w:r>
      <w:r>
        <w:rPr>
          <w:w w:val="105"/>
        </w:rPr>
        <w:t>when designing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unit</w:t>
      </w:r>
      <w:r>
        <w:rPr>
          <w:w w:val="105"/>
        </w:rPr>
        <w:t> cell.</w:t>
      </w:r>
      <w:r>
        <w:rPr>
          <w:w w:val="105"/>
        </w:rPr>
        <w:t> We</w:t>
      </w:r>
      <w:r>
        <w:rPr>
          <w:w w:val="105"/>
        </w:rPr>
        <w:t> employed</w:t>
      </w:r>
      <w:r>
        <w:rPr>
          <w:w w:val="105"/>
        </w:rPr>
        <w:t> perfect</w:t>
      </w:r>
      <w:r>
        <w:rPr>
          <w:w w:val="105"/>
        </w:rPr>
        <w:t> magnetic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electric boundary</w:t>
      </w:r>
      <w:r>
        <w:rPr>
          <w:spacing w:val="2"/>
          <w:w w:val="105"/>
        </w:rPr>
        <w:t> </w:t>
      </w:r>
      <w:r>
        <w:rPr>
          <w:w w:val="105"/>
        </w:rPr>
        <w:t>conditions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used</w:t>
      </w:r>
      <w:r>
        <w:rPr>
          <w:spacing w:val="2"/>
          <w:w w:val="105"/>
        </w:rPr>
        <w:t> </w:t>
      </w:r>
      <w:r>
        <w:rPr>
          <w:w w:val="105"/>
        </w:rPr>
        <w:t>floquet</w:t>
      </w:r>
      <w:r>
        <w:rPr>
          <w:spacing w:val="2"/>
          <w:w w:val="105"/>
        </w:rPr>
        <w:t> </w:t>
      </w:r>
      <w:r>
        <w:rPr>
          <w:w w:val="105"/>
        </w:rPr>
        <w:t>ports.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extract</w:t>
      </w:r>
    </w:p>
    <w:p>
      <w:pPr>
        <w:spacing w:before="26"/>
        <w:ind w:left="345" w:right="0" w:firstLine="0"/>
        <w:jc w:val="left"/>
        <w:rPr>
          <w:sz w:val="10"/>
        </w:rPr>
      </w:pPr>
      <w:r>
        <w:rPr/>
        <w:br w:type="column"/>
      </w:r>
      <w:r>
        <w:rPr>
          <w:sz w:val="16"/>
        </w:rPr>
        <w:t>Where</w:t>
      </w:r>
      <w:r>
        <w:rPr>
          <w:spacing w:val="17"/>
          <w:sz w:val="16"/>
        </w:rPr>
        <w:t> </w:t>
      </w:r>
      <w:r>
        <w:rPr>
          <w:i/>
          <w:sz w:val="16"/>
        </w:rPr>
        <w:t>R</w:t>
      </w:r>
      <w:r>
        <w:rPr>
          <w:sz w:val="16"/>
          <w:vertAlign w:val="subscript"/>
        </w:rPr>
        <w:t>01</w:t>
      </w:r>
      <w:r>
        <w:rPr>
          <w:spacing w:val="20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23"/>
          <w:w w:val="106"/>
          <w:sz w:val="16"/>
          <w:vertAlign w:val="baseline"/>
        </w:rPr>
        <w:t> </w:t>
      </w:r>
      <w:r>
        <w:rPr>
          <w:rFonts w:ascii="Times New Roman" w:hAnsi="Times New Roman"/>
          <w:spacing w:val="-13"/>
          <w:w w:val="106"/>
          <w:position w:val="6"/>
          <w:sz w:val="10"/>
          <w:u w:val="single"/>
          <w:vertAlign w:val="baseline"/>
        </w:rPr>
        <w:t> </w:t>
      </w:r>
      <w:r>
        <w:rPr>
          <w:i/>
          <w:position w:val="6"/>
          <w:sz w:val="10"/>
          <w:u w:val="single"/>
          <w:vertAlign w:val="baseline"/>
        </w:rPr>
        <w:t>z</w:t>
      </w:r>
      <w:r>
        <w:rPr>
          <w:rFonts w:ascii="DejaVu Sans" w:hAnsi="DejaVu Sans"/>
          <w:position w:val="6"/>
          <w:sz w:val="10"/>
          <w:u w:val="single"/>
          <w:vertAlign w:val="baseline"/>
        </w:rPr>
        <w:t>—</w:t>
      </w:r>
      <w:r>
        <w:rPr>
          <w:spacing w:val="-10"/>
          <w:position w:val="6"/>
          <w:sz w:val="10"/>
          <w:u w:val="single"/>
          <w:vertAlign w:val="baseline"/>
        </w:rPr>
        <w:t>1</w:t>
      </w:r>
    </w:p>
    <w:p>
      <w:pPr>
        <w:pStyle w:val="BodyText"/>
        <w:spacing w:line="276" w:lineRule="auto" w:before="47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8080">
                <wp:simplePos x="0" y="0"/>
                <wp:positionH relativeFrom="page">
                  <wp:posOffset>4696555</wp:posOffset>
                </wp:positionH>
                <wp:positionV relativeFrom="paragraph">
                  <wp:posOffset>-53643</wp:posOffset>
                </wp:positionV>
                <wp:extent cx="121920" cy="12763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2192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0"/>
                              </w:rPr>
                              <w:t>z</w:t>
                            </w:r>
                            <w:r>
                              <w:rPr>
                                <w:rFonts w:ascii="DejaVu Sans"/>
                                <w:spacing w:val="-5"/>
                                <w:w w:val="11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807526pt;margin-top:-4.223914pt;width:9.6pt;height:10.050pt;mso-position-horizontal-relative:page;mso-position-vertical-relative:paragraph;z-index:-16358400" type="#_x0000_t202" id="docshape2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0"/>
                        </w:rPr>
                        <w:t>z</w:t>
                      </w:r>
                      <w:r>
                        <w:rPr>
                          <w:rFonts w:ascii="DejaVu Sans"/>
                          <w:spacing w:val="-5"/>
                          <w:w w:val="110"/>
                          <w:sz w:val="10"/>
                        </w:rPr>
                        <w:t>+</w:t>
                      </w:r>
                      <w:r>
                        <w:rPr>
                          <w:spacing w:val="-5"/>
                          <w:w w:val="1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Furthermore,</w:t>
      </w:r>
      <w:r>
        <w:rPr>
          <w:w w:val="105"/>
        </w:rPr>
        <w:t> the</w:t>
      </w:r>
      <w:r>
        <w:rPr>
          <w:w w:val="105"/>
        </w:rPr>
        <w:t> metamaterial</w:t>
      </w:r>
      <w:r>
        <w:rPr>
          <w:w w:val="105"/>
        </w:rPr>
        <w:t> is</w:t>
      </w:r>
      <w:r>
        <w:rPr>
          <w:w w:val="105"/>
        </w:rPr>
        <w:t> classified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passive</w:t>
      </w:r>
      <w:r>
        <w:rPr>
          <w:w w:val="105"/>
        </w:rPr>
        <w:t> </w:t>
      </w:r>
      <w:r>
        <w:rPr>
          <w:w w:val="105"/>
        </w:rPr>
        <w:t>med- ium.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scenario,</w:t>
      </w:r>
      <w:r>
        <w:rPr>
          <w:w w:val="105"/>
        </w:rPr>
        <w:t> the</w:t>
      </w:r>
      <w:r>
        <w:rPr>
          <w:w w:val="105"/>
        </w:rPr>
        <w:t> real</w:t>
      </w:r>
      <w:r>
        <w:rPr>
          <w:w w:val="105"/>
        </w:rPr>
        <w:t> and</w:t>
      </w:r>
      <w:r>
        <w:rPr>
          <w:w w:val="105"/>
        </w:rPr>
        <w:t> imaginary</w:t>
      </w:r>
      <w:r>
        <w:rPr>
          <w:w w:val="105"/>
        </w:rPr>
        <w:t> portion</w:t>
      </w:r>
      <w:r>
        <w:rPr>
          <w:w w:val="105"/>
        </w:rPr>
        <w:t> of</w:t>
      </w:r>
      <w:r>
        <w:rPr>
          <w:w w:val="105"/>
        </w:rPr>
        <w:t> the refractive index and</w:t>
      </w:r>
      <w:r>
        <w:rPr>
          <w:w w:val="105"/>
        </w:rPr>
        <w:t> impedance is</w:t>
      </w:r>
      <w:r>
        <w:rPr>
          <w:w w:val="105"/>
        </w:rPr>
        <w:t> determined by</w:t>
      </w:r>
      <w:r>
        <w:rPr>
          <w:w w:val="105"/>
        </w:rPr>
        <w:t> the following equations </w:t>
      </w:r>
      <w:hyperlink w:history="true" w:anchor="_bookmark9">
        <w:r>
          <w:rPr>
            <w:color w:val="007FAD"/>
            <w:w w:val="105"/>
          </w:rPr>
          <w:t>(3) and (4)</w:t>
        </w:r>
      </w:hyperlink>
      <w:r>
        <w:rPr>
          <w:w w:val="105"/>
        </w:rPr>
        <w:t>.</w:t>
      </w:r>
    </w:p>
    <w:p>
      <w:pPr>
        <w:tabs>
          <w:tab w:pos="4906" w:val="left" w:leader="none"/>
        </w:tabs>
        <w:spacing w:before="133"/>
        <w:ind w:left="111" w:right="0" w:firstLine="0"/>
        <w:jc w:val="left"/>
        <w:rPr>
          <w:rFonts w:ascii="DejaVu Sans" w:hAnsi="DejaVu Sans"/>
          <w:sz w:val="17"/>
        </w:rPr>
      </w:pPr>
      <w:r>
        <w:rPr>
          <w:i/>
          <w:w w:val="90"/>
          <w:sz w:val="17"/>
        </w:rPr>
        <w:t>z</w:t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real</w:t>
      </w:r>
      <w:r>
        <w:rPr>
          <w:rFonts w:ascii="DejaVu Sans" w:hAnsi="DejaVu Sans"/>
          <w:w w:val="90"/>
          <w:sz w:val="17"/>
        </w:rPr>
        <w:t>)</w:t>
      </w:r>
      <w:r>
        <w:rPr>
          <w:rFonts w:ascii="DejaVu Sans" w:hAnsi="DejaVu Sans"/>
          <w:spacing w:val="-2"/>
          <w:sz w:val="17"/>
        </w:rPr>
        <w:t> </w:t>
      </w:r>
      <w:r>
        <w:rPr>
          <w:rFonts w:ascii="DejaVu Sans" w:hAnsi="DejaVu Sans"/>
          <w:w w:val="90"/>
          <w:sz w:val="17"/>
        </w:rPr>
        <w:t>≥</w:t>
      </w:r>
      <w:r>
        <w:rPr>
          <w:rFonts w:ascii="DejaVu Sans" w:hAnsi="DejaVu Sans"/>
          <w:spacing w:val="1"/>
          <w:sz w:val="17"/>
        </w:rPr>
        <w:t> </w:t>
      </w:r>
      <w:r>
        <w:rPr>
          <w:spacing w:val="-10"/>
          <w:w w:val="90"/>
          <w:sz w:val="17"/>
        </w:rPr>
        <w:t>0</w:t>
      </w:r>
      <w:r>
        <w:rPr>
          <w:sz w:val="17"/>
        </w:rPr>
        <w:tab/>
      </w:r>
      <w:r>
        <w:rPr>
          <w:rFonts w:ascii="DejaVu Sans" w:hAnsi="DejaVu Sans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DejaVu Sans" w:hAnsi="DejaVu Sans"/>
          <w:spacing w:val="-5"/>
          <w:sz w:val="17"/>
        </w:rPr>
        <w:t>)</w:t>
      </w:r>
    </w:p>
    <w:p>
      <w:pPr>
        <w:pStyle w:val="BodyText"/>
        <w:spacing w:before="66"/>
        <w:rPr>
          <w:rFonts w:ascii="DejaVu Sans"/>
          <w:sz w:val="17"/>
        </w:rPr>
      </w:pPr>
    </w:p>
    <w:p>
      <w:pPr>
        <w:tabs>
          <w:tab w:pos="4906" w:val="left" w:leader="none"/>
        </w:tabs>
        <w:spacing w:before="0"/>
        <w:ind w:left="111" w:right="0" w:firstLine="0"/>
        <w:jc w:val="left"/>
        <w:rPr>
          <w:rFonts w:ascii="DejaVu Sans" w:hAnsi="DejaVu Sans"/>
          <w:sz w:val="17"/>
        </w:rPr>
      </w:pPr>
      <w:r>
        <w:rPr>
          <w:i/>
          <w:w w:val="90"/>
          <w:sz w:val="17"/>
        </w:rPr>
        <w:t>n</w:t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imaginary</w:t>
      </w:r>
      <w:r>
        <w:rPr>
          <w:rFonts w:ascii="DejaVu Sans" w:hAnsi="DejaVu Sans"/>
          <w:w w:val="90"/>
          <w:sz w:val="17"/>
        </w:rPr>
        <w:t>)</w:t>
      </w:r>
      <w:r>
        <w:rPr>
          <w:rFonts w:ascii="DejaVu Sans" w:hAnsi="DejaVu Sans"/>
          <w:spacing w:val="1"/>
          <w:sz w:val="17"/>
        </w:rPr>
        <w:t> </w:t>
      </w:r>
      <w:r>
        <w:rPr>
          <w:rFonts w:ascii="DejaVu Sans" w:hAnsi="DejaVu Sans"/>
          <w:w w:val="90"/>
          <w:sz w:val="17"/>
        </w:rPr>
        <w:t>≥</w:t>
      </w:r>
      <w:r>
        <w:rPr>
          <w:rFonts w:ascii="DejaVu Sans" w:hAnsi="DejaVu Sans"/>
          <w:spacing w:val="1"/>
          <w:sz w:val="17"/>
        </w:rPr>
        <w:t> </w:t>
      </w:r>
      <w:r>
        <w:rPr>
          <w:spacing w:val="-10"/>
          <w:w w:val="90"/>
          <w:sz w:val="17"/>
        </w:rPr>
        <w:t>0</w:t>
      </w:r>
      <w:r>
        <w:rPr>
          <w:sz w:val="17"/>
        </w:rPr>
        <w:tab/>
      </w:r>
      <w:r>
        <w:rPr>
          <w:rFonts w:ascii="DejaVu Sans" w:hAnsi="DejaVu Sans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DejaVu Sans" w:hAnsi="DejaVu Sans"/>
          <w:spacing w:val="-5"/>
          <w:sz w:val="17"/>
        </w:rPr>
        <w:t>)</w:t>
      </w:r>
    </w:p>
    <w:p>
      <w:pPr>
        <w:pStyle w:val="BodyText"/>
        <w:spacing w:line="276" w:lineRule="auto" w:before="132"/>
        <w:ind w:left="111" w:right="110" w:firstLine="233"/>
        <w:jc w:val="both"/>
      </w:pP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scenario,</w:t>
      </w:r>
      <w:r>
        <w:rPr>
          <w:w w:val="105"/>
        </w:rPr>
        <w:t> the</w:t>
      </w:r>
      <w:r>
        <w:rPr>
          <w:w w:val="105"/>
        </w:rPr>
        <w:t> below</w:t>
      </w:r>
      <w:r>
        <w:rPr>
          <w:w w:val="105"/>
        </w:rPr>
        <w:t> equation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</w:t>
      </w:r>
      <w:r>
        <w:rPr>
          <w:w w:val="105"/>
        </w:rPr>
        <w:t>to determine the impedance </w:t>
      </w:r>
      <w:r>
        <w:rPr>
          <w:i/>
          <w:w w:val="105"/>
        </w:rPr>
        <w:t>Z</w:t>
      </w:r>
      <w:r>
        <w:rPr>
          <w:w w:val="105"/>
        </w:rPr>
        <w:t>.</w:t>
      </w:r>
    </w:p>
    <w:p>
      <w:pPr>
        <w:pStyle w:val="Heading1"/>
        <w:spacing w:line="127" w:lineRule="auto"/>
        <w:ind w:left="556"/>
        <w:rPr>
          <w:rFonts w:ascii="Arimo" w:hAnsi="Arimo"/>
        </w:rPr>
      </w:pPr>
      <w:r>
        <w:rPr>
          <w:rFonts w:ascii="Arimo" w:hAnsi="Arimo"/>
          <w:spacing w:val="-2"/>
          <w:w w:val="196"/>
        </w:rPr>
        <w:t>s</w:t>
      </w:r>
      <w:r>
        <w:rPr>
          <w:rFonts w:ascii="Arimo" w:hAnsi="Arimo"/>
          <w:spacing w:val="-36"/>
          <w:w w:val="27"/>
        </w:rPr>
        <w:t>ﬃ</w:t>
      </w:r>
      <w:r>
        <w:rPr>
          <w:rFonts w:ascii="DejaVu Sans" w:hAnsi="DejaVu Sans"/>
          <w:spacing w:val="-31"/>
          <w:w w:val="96"/>
          <w:position w:val="-18"/>
        </w:rPr>
        <w:t>(</w:t>
      </w:r>
      <w:r>
        <w:rPr>
          <w:rFonts w:ascii="Arimo" w:hAnsi="Arimo"/>
          <w:spacing w:val="-6"/>
          <w:w w:val="27"/>
        </w:rPr>
        <w:t>ﬃ</w:t>
      </w:r>
      <w:r>
        <w:rPr>
          <w:spacing w:val="-94"/>
          <w:w w:val="133"/>
          <w:position w:val="-18"/>
        </w:rPr>
        <w:t>1</w:t>
      </w:r>
      <w:r>
        <w:rPr>
          <w:rFonts w:ascii="Arimo" w:hAnsi="Arimo"/>
          <w:spacing w:val="-1"/>
          <w:w w:val="27"/>
        </w:rPr>
        <w:t>ﬃﬃﬃ</w:t>
      </w:r>
      <w:r>
        <w:rPr>
          <w:rFonts w:ascii="Arimo" w:hAnsi="Arimo"/>
          <w:spacing w:val="-11"/>
          <w:w w:val="27"/>
        </w:rPr>
        <w:t>ﬃ</w:t>
      </w:r>
      <w:r>
        <w:rPr>
          <w:rFonts w:ascii="DejaVu Sans" w:hAnsi="DejaVu Sans"/>
          <w:spacing w:val="-120"/>
          <w:w w:val="90"/>
          <w:position w:val="-18"/>
        </w:rPr>
        <w:t>+</w:t>
      </w:r>
      <w:r>
        <w:rPr>
          <w:rFonts w:ascii="Arimo" w:hAnsi="Arimo"/>
          <w:spacing w:val="-1"/>
          <w:w w:val="27"/>
        </w:rPr>
        <w:t>ﬃﬃﬃﬃ</w:t>
      </w:r>
      <w:r>
        <w:rPr>
          <w:rFonts w:ascii="Arimo" w:hAnsi="Arimo"/>
          <w:spacing w:val="-19"/>
          <w:w w:val="27"/>
        </w:rPr>
        <w:t>ﬃ</w:t>
      </w:r>
      <w:r>
        <w:rPr>
          <w:i/>
          <w:spacing w:val="-65"/>
          <w:w w:val="85"/>
          <w:position w:val="-18"/>
        </w:rPr>
        <w:t>S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7"/>
          <w:w w:val="27"/>
        </w:rPr>
        <w:t>ﬃ</w:t>
      </w:r>
      <w:r>
        <w:rPr>
          <w:spacing w:val="-59"/>
          <w:w w:val="133"/>
          <w:position w:val="-21"/>
          <w:sz w:val="11"/>
        </w:rPr>
        <w:t>1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13"/>
          <w:w w:val="27"/>
        </w:rPr>
        <w:t>ﬃ</w:t>
      </w:r>
      <w:r>
        <w:rPr>
          <w:spacing w:val="-53"/>
          <w:w w:val="133"/>
          <w:position w:val="-21"/>
          <w:sz w:val="11"/>
        </w:rPr>
        <w:t>1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10"/>
          <w:w w:val="27"/>
        </w:rPr>
        <w:t>ﬃ</w:t>
      </w:r>
      <w:r>
        <w:rPr>
          <w:rFonts w:ascii="DejaVu Sans" w:hAnsi="DejaVu Sans"/>
          <w:spacing w:val="-57"/>
          <w:w w:val="96"/>
          <w:position w:val="-18"/>
        </w:rPr>
        <w:t>)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15"/>
          <w:w w:val="27"/>
        </w:rPr>
        <w:t>ﬃ</w:t>
      </w:r>
      <w:r>
        <w:rPr>
          <w:spacing w:val="-51"/>
          <w:w w:val="102"/>
          <w:vertAlign w:val="subscript"/>
        </w:rPr>
        <w:t>2</w:t>
      </w:r>
      <w:r>
        <w:rPr>
          <w:rFonts w:ascii="Arimo" w:hAnsi="Arimo"/>
          <w:spacing w:val="-1"/>
          <w:w w:val="27"/>
          <w:vertAlign w:val="baseline"/>
        </w:rPr>
        <w:t>ﬃﬃ</w:t>
      </w:r>
      <w:r>
        <w:rPr>
          <w:rFonts w:ascii="Arimo" w:hAnsi="Arimo"/>
          <w:spacing w:val="-9"/>
          <w:w w:val="27"/>
          <w:vertAlign w:val="baseline"/>
        </w:rPr>
        <w:t>ﬃ</w:t>
      </w:r>
      <w:r>
        <w:rPr>
          <w:rFonts w:ascii="DejaVu Sans" w:hAnsi="DejaVu Sans"/>
          <w:spacing w:val="-123"/>
          <w:w w:val="75"/>
          <w:position w:val="-18"/>
          <w:vertAlign w:val="baseline"/>
        </w:rPr>
        <w:t>—</w:t>
      </w:r>
      <w:r>
        <w:rPr>
          <w:rFonts w:ascii="Arimo" w:hAnsi="Arimo"/>
          <w:spacing w:val="-5"/>
          <w:w w:val="40"/>
          <w:vertAlign w:val="baseline"/>
        </w:rPr>
        <w:t>ﬃﬃﬃﬃﬃ</w:t>
      </w:r>
      <w:r>
        <w:rPr>
          <w:i/>
          <w:spacing w:val="-5"/>
          <w:w w:val="40"/>
          <w:position w:val="-18"/>
          <w:vertAlign w:val="baseline"/>
        </w:rPr>
        <w:t>S</w:t>
      </w:r>
      <w:r>
        <w:rPr>
          <w:rFonts w:ascii="Arimo" w:hAnsi="Arimo"/>
          <w:spacing w:val="-5"/>
          <w:w w:val="40"/>
          <w:vertAlign w:val="baseline"/>
        </w:rPr>
        <w:t>ﬃﬃ</w:t>
      </w:r>
      <w:r>
        <w:rPr>
          <w:spacing w:val="-5"/>
          <w:w w:val="40"/>
          <w:vertAlign w:val="subscript"/>
        </w:rPr>
        <w:t>2</w:t>
      </w:r>
      <w:r>
        <w:rPr>
          <w:rFonts w:ascii="Arimo" w:hAnsi="Arimo"/>
          <w:spacing w:val="-5"/>
          <w:w w:val="40"/>
          <w:vertAlign w:val="baseline"/>
        </w:rPr>
        <w:t>ﬃﬃﬃﬃ</w:t>
      </w:r>
    </w:p>
    <w:p>
      <w:pPr>
        <w:spacing w:after="0" w:line="127" w:lineRule="auto"/>
        <w:rPr>
          <w:rFonts w:ascii="Arimo" w:hAnsi="Arimo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"/>
        <w:ind w:left="111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electromagnetic</w:t>
      </w:r>
      <w:r>
        <w:rPr>
          <w:spacing w:val="25"/>
          <w:w w:val="105"/>
        </w:rPr>
        <w:t> </w:t>
      </w:r>
      <w:r>
        <w:rPr>
          <w:w w:val="105"/>
        </w:rPr>
        <w:t>responses,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proposed</w:t>
      </w:r>
      <w:r>
        <w:rPr>
          <w:spacing w:val="24"/>
          <w:w w:val="105"/>
        </w:rPr>
        <w:t> </w:t>
      </w:r>
      <w:r>
        <w:rPr>
          <w:w w:val="105"/>
        </w:rPr>
        <w:t>design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positioned</w:t>
      </w:r>
    </w:p>
    <w:p>
      <w:pPr>
        <w:pStyle w:val="BodyText"/>
        <w:spacing w:line="210" w:lineRule="atLeast"/>
        <w:ind w:left="111" w:right="38"/>
      </w:pPr>
      <w:r>
        <w:rPr>
          <w:w w:val="105"/>
        </w:rPr>
        <w:t>between two floquet ports and evacuated by a uniform plan </w:t>
      </w:r>
      <w:r>
        <w:rPr>
          <w:w w:val="105"/>
        </w:rPr>
        <w:t>wave</w:t>
      </w:r>
      <w:r>
        <w:rPr>
          <w:spacing w:val="40"/>
          <w:w w:val="105"/>
        </w:rPr>
        <w:t> </w:t>
      </w:r>
      <w:r>
        <w:rPr>
          <w:w w:val="105"/>
        </w:rPr>
        <w:t>propagated</w:t>
      </w:r>
      <w:r>
        <w:rPr>
          <w:spacing w:val="15"/>
          <w:w w:val="105"/>
        </w:rPr>
        <w:t> </w:t>
      </w:r>
      <w:r>
        <w:rPr>
          <w:w w:val="105"/>
        </w:rPr>
        <w:t>along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z-axis</w:t>
      </w:r>
      <w:r>
        <w:rPr>
          <w:spacing w:val="16"/>
          <w:w w:val="105"/>
        </w:rPr>
        <w:t> </w:t>
      </w:r>
      <w:r>
        <w:rPr>
          <w:w w:val="105"/>
        </w:rPr>
        <w:t>under</w:t>
      </w:r>
      <w:r>
        <w:rPr>
          <w:spacing w:val="16"/>
          <w:w w:val="105"/>
        </w:rPr>
        <w:t> </w:t>
      </w:r>
      <w:r>
        <w:rPr>
          <w:w w:val="105"/>
        </w:rPr>
        <w:t>open-end</w:t>
      </w:r>
      <w:r>
        <w:rPr>
          <w:spacing w:val="16"/>
          <w:w w:val="105"/>
        </w:rPr>
        <w:t> </w:t>
      </w:r>
      <w:r>
        <w:rPr>
          <w:w w:val="105"/>
        </w:rPr>
        <w:t>boundary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conditions,</w:t>
      </w:r>
    </w:p>
    <w:p>
      <w:pPr>
        <w:spacing w:before="11"/>
        <w:ind w:left="111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i/>
          <w:sz w:val="17"/>
        </w:rPr>
        <w:t>Z</w:t>
      </w:r>
      <w:r>
        <w:rPr>
          <w:i/>
          <w:spacing w:val="-3"/>
          <w:sz w:val="17"/>
        </w:rPr>
        <w:t> </w:t>
      </w:r>
      <w:r>
        <w:rPr>
          <w:rFonts w:ascii="DejaVu Sans"/>
          <w:spacing w:val="36"/>
          <w:w w:val="110"/>
          <w:sz w:val="17"/>
        </w:rPr>
        <w:t>=</w:t>
      </w:r>
      <w:r>
        <w:rPr>
          <w:rFonts w:ascii="DejaVu Sans"/>
          <w:spacing w:val="36"/>
          <w:w w:val="110"/>
          <w:sz w:val="17"/>
        </w:rPr>
        <w:t> </w:t>
      </w:r>
    </w:p>
    <w:p>
      <w:pPr>
        <w:spacing w:before="133"/>
        <w:ind w:left="80" w:right="0" w:firstLine="0"/>
        <w:jc w:val="left"/>
        <w:rPr>
          <w:sz w:val="11"/>
        </w:rPr>
      </w:pPr>
      <w:r>
        <w:rPr/>
        <w:br w:type="column"/>
      </w:r>
      <w:r>
        <w:rPr>
          <w:rFonts w:ascii="DejaVu Sans" w:hAnsi="DejaVu Sans"/>
          <w:w w:val="90"/>
          <w:sz w:val="17"/>
        </w:rPr>
        <w:t>(</w:t>
      </w:r>
      <w:r>
        <w:rPr>
          <w:w w:val="90"/>
          <w:sz w:val="17"/>
        </w:rPr>
        <w:t>1</w:t>
      </w:r>
      <w:r>
        <w:rPr>
          <w:spacing w:val="-1"/>
          <w:sz w:val="17"/>
        </w:rPr>
        <w:t> </w:t>
      </w:r>
      <w:r>
        <w:rPr>
          <w:rFonts w:ascii="DejaVu Sans" w:hAnsi="DejaVu Sans"/>
          <w:w w:val="90"/>
          <w:sz w:val="17"/>
        </w:rPr>
        <w:t>—</w:t>
      </w:r>
      <w:r>
        <w:rPr>
          <w:rFonts w:ascii="DejaVu Sans" w:hAnsi="DejaVu Sans"/>
          <w:spacing w:val="-6"/>
          <w:w w:val="90"/>
          <w:sz w:val="17"/>
        </w:rPr>
        <w:t> </w:t>
      </w:r>
      <w:r>
        <w:rPr>
          <w:i/>
          <w:spacing w:val="-2"/>
          <w:w w:val="90"/>
          <w:sz w:val="17"/>
        </w:rPr>
        <w:t>S</w:t>
      </w:r>
      <w:r>
        <w:rPr>
          <w:spacing w:val="-2"/>
          <w:w w:val="90"/>
          <w:sz w:val="17"/>
          <w:vertAlign w:val="subscript"/>
        </w:rPr>
        <w:t>11</w:t>
      </w:r>
      <w:r>
        <w:rPr>
          <w:rFonts w:ascii="DejaVu Sans" w:hAnsi="DejaVu Sans"/>
          <w:spacing w:val="-2"/>
          <w:w w:val="90"/>
          <w:sz w:val="17"/>
          <w:vertAlign w:val="baseline"/>
        </w:rPr>
        <w:t>)</w:t>
      </w:r>
      <w:r>
        <w:rPr>
          <w:spacing w:val="-2"/>
          <w:w w:val="90"/>
          <w:position w:val="8"/>
          <w:sz w:val="11"/>
          <w:vertAlign w:val="baseline"/>
        </w:rPr>
        <w:t>2</w:t>
      </w:r>
    </w:p>
    <w:p>
      <w:pPr>
        <w:spacing w:line="125" w:lineRule="exact" w:before="0"/>
        <w:ind w:left="253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w w:val="115"/>
          <w:sz w:val="11"/>
        </w:rPr>
        <w:t>21</w:t>
      </w:r>
    </w:p>
    <w:p>
      <w:pPr>
        <w:spacing w:before="31"/>
        <w:ind w:left="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4281843</wp:posOffset>
                </wp:positionH>
                <wp:positionV relativeFrom="paragraph">
                  <wp:posOffset>-1635</wp:posOffset>
                </wp:positionV>
                <wp:extent cx="723900" cy="444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7239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0" h="4445">
                              <a:moveTo>
                                <a:pt x="72359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723595" y="4318"/>
                              </a:lnTo>
                              <a:lnTo>
                                <a:pt x="7235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7.153015pt;margin-top:-.128791pt;width:56.976pt;height:.34pt;mso-position-horizontal-relative:page;mso-position-vertical-relative:paragraph;z-index:15736832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8592">
                <wp:simplePos x="0" y="0"/>
                <wp:positionH relativeFrom="page">
                  <wp:posOffset>4919040</wp:posOffset>
                </wp:positionH>
                <wp:positionV relativeFrom="paragraph">
                  <wp:posOffset>120</wp:posOffset>
                </wp:positionV>
                <wp:extent cx="40640" cy="8572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325989pt;margin-top:.009499pt;width:3.2pt;height:6.75pt;mso-position-horizontal-relative:page;mso-position-vertical-relative:paragraph;z-index:-16357888" type="#_x0000_t202" id="docshape2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w w:val="75"/>
          <w:sz w:val="17"/>
        </w:rPr>
        <w:t>—</w:t>
      </w:r>
      <w:r>
        <w:rPr>
          <w:rFonts w:ascii="DejaVu Sans" w:hAnsi="DejaVu Sans"/>
          <w:spacing w:val="-4"/>
          <w:w w:val="75"/>
          <w:sz w:val="17"/>
        </w:rPr>
        <w:t> </w:t>
      </w:r>
      <w:r>
        <w:rPr>
          <w:i/>
          <w:spacing w:val="-5"/>
          <w:sz w:val="17"/>
        </w:rPr>
        <w:t>S</w:t>
      </w:r>
      <w:r>
        <w:rPr>
          <w:spacing w:val="-5"/>
          <w:position w:val="-4"/>
          <w:sz w:val="11"/>
        </w:rPr>
        <w:t>21</w:t>
      </w:r>
    </w:p>
    <w:p>
      <w:pPr>
        <w:spacing w:before="11"/>
        <w:ind w:left="111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DejaVu Sans"/>
          <w:spacing w:val="-5"/>
          <w:sz w:val="17"/>
        </w:rPr>
        <w:t>)</w:t>
      </w:r>
    </w:p>
    <w:p>
      <w:pPr>
        <w:spacing w:after="0"/>
        <w:jc w:val="left"/>
        <w:rPr>
          <w:rFonts w:ascii="DejaVu Sans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5" w:equalWidth="0">
            <w:col w:w="5174" w:space="206"/>
            <w:col w:w="603" w:space="40"/>
            <w:col w:w="790" w:space="39"/>
            <w:col w:w="421" w:space="2902"/>
            <w:col w:w="455"/>
          </w:cols>
        </w:sectPr>
      </w:pPr>
    </w:p>
    <w:p>
      <w:pPr>
        <w:pStyle w:val="BodyText"/>
        <w:spacing w:line="276" w:lineRule="auto" w:before="18"/>
        <w:ind w:left="111" w:right="38"/>
        <w:jc w:val="both"/>
      </w:pPr>
      <w:r>
        <w:rPr>
          <w:w w:val="105"/>
        </w:rPr>
        <w:t>as illustrated in </w:t>
      </w:r>
      <w:hyperlink w:history="true" w:anchor="_bookmark12">
        <w:r>
          <w:rPr>
            <w:color w:val="007FAD"/>
            <w:w w:val="105"/>
          </w:rPr>
          <w:t>Fig. 2</w:t>
        </w:r>
      </w:hyperlink>
      <w:r>
        <w:rPr>
          <w:w w:val="105"/>
        </w:rPr>
        <w:t>. The unit cell condition, on the other hand, was</w:t>
      </w:r>
      <w:r>
        <w:rPr>
          <w:w w:val="105"/>
        </w:rPr>
        <w:t> employed</w:t>
      </w:r>
      <w:r>
        <w:rPr>
          <w:w w:val="105"/>
        </w:rPr>
        <w:t> and</w:t>
      </w:r>
      <w:r>
        <w:rPr>
          <w:w w:val="105"/>
        </w:rPr>
        <w:t> applied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x-</w:t>
      </w:r>
      <w:r>
        <w:rPr>
          <w:w w:val="105"/>
        </w:rPr>
        <w:t> and</w:t>
      </w:r>
      <w:r>
        <w:rPr>
          <w:w w:val="105"/>
        </w:rPr>
        <w:t> y-coordinates.</w:t>
      </w:r>
      <w:r>
        <w:rPr>
          <w:w w:val="105"/>
        </w:rPr>
        <w:t> </w:t>
      </w:r>
      <w:r>
        <w:rPr>
          <w:w w:val="105"/>
        </w:rPr>
        <w:t>The unit</w:t>
      </w:r>
      <w:r>
        <w:rPr>
          <w:w w:val="105"/>
        </w:rPr>
        <w:t> cell’s</w:t>
      </w:r>
      <w:r>
        <w:rPr>
          <w:w w:val="105"/>
        </w:rPr>
        <w:t> back side is copper-plated and faces</w:t>
      </w:r>
      <w:r>
        <w:rPr>
          <w:w w:val="105"/>
        </w:rPr>
        <w:t> the</w:t>
      </w:r>
      <w:r>
        <w:rPr>
          <w:w w:val="105"/>
        </w:rPr>
        <w:t> z-axis. As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result,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electric</w:t>
      </w:r>
      <w:r>
        <w:rPr>
          <w:spacing w:val="39"/>
          <w:w w:val="105"/>
        </w:rPr>
        <w:t> </w:t>
      </w:r>
      <w:r>
        <w:rPr>
          <w:w w:val="105"/>
        </w:rPr>
        <w:t>E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magnetic</w:t>
      </w:r>
      <w:r>
        <w:rPr>
          <w:spacing w:val="38"/>
          <w:w w:val="105"/>
        </w:rPr>
        <w:t> </w:t>
      </w:r>
      <w:r>
        <w:rPr>
          <w:w w:val="105"/>
        </w:rPr>
        <w:t>H</w:t>
      </w:r>
      <w:r>
        <w:rPr>
          <w:spacing w:val="40"/>
          <w:w w:val="105"/>
        </w:rPr>
        <w:t> </w:t>
      </w:r>
      <w:r>
        <w:rPr>
          <w:w w:val="105"/>
        </w:rPr>
        <w:t>fields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polarised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along</w:t>
      </w:r>
    </w:p>
    <w:p>
      <w:pPr>
        <w:spacing w:line="79" w:lineRule="auto" w:before="0"/>
        <w:ind w:left="111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i/>
          <w:spacing w:val="-14"/>
          <w:w w:val="85"/>
          <w:position w:val="-18"/>
          <w:sz w:val="17"/>
        </w:rPr>
        <w:t>e</w:t>
      </w:r>
      <w:r>
        <w:rPr>
          <w:i/>
          <w:spacing w:val="-14"/>
          <w:w w:val="85"/>
          <w:position w:val="-11"/>
          <w:sz w:val="11"/>
        </w:rPr>
        <w:t>ink</w:t>
      </w:r>
      <w:r>
        <w:rPr>
          <w:spacing w:val="-14"/>
          <w:w w:val="85"/>
          <w:position w:val="-14"/>
          <w:sz w:val="8"/>
        </w:rPr>
        <w:t>0</w:t>
      </w:r>
      <w:r>
        <w:rPr>
          <w:spacing w:val="-10"/>
          <w:position w:val="-14"/>
          <w:sz w:val="8"/>
        </w:rPr>
        <w:t> </w:t>
      </w:r>
      <w:r>
        <w:rPr>
          <w:i/>
          <w:spacing w:val="-14"/>
          <w:w w:val="85"/>
          <w:position w:val="-11"/>
          <w:sz w:val="11"/>
        </w:rPr>
        <w:t>d</w:t>
      </w:r>
      <w:r>
        <w:rPr>
          <w:i/>
          <w:spacing w:val="9"/>
          <w:position w:val="-11"/>
          <w:sz w:val="11"/>
        </w:rPr>
        <w:t> </w:t>
      </w:r>
      <w:r>
        <w:rPr>
          <w:rFonts w:ascii="DejaVu Sans" w:hAnsi="DejaVu Sans"/>
          <w:spacing w:val="-14"/>
          <w:w w:val="85"/>
          <w:position w:val="-18"/>
          <w:sz w:val="17"/>
        </w:rPr>
        <w:t>=</w:t>
      </w:r>
      <w:r>
        <w:rPr>
          <w:rFonts w:ascii="DejaVu Sans" w:hAnsi="DejaVu Sans"/>
          <w:spacing w:val="-8"/>
          <w:position w:val="-18"/>
          <w:sz w:val="17"/>
        </w:rPr>
        <w:t> </w:t>
      </w:r>
      <w:r>
        <w:rPr>
          <w:i/>
          <w:spacing w:val="-14"/>
          <w:w w:val="85"/>
          <w:position w:val="-18"/>
          <w:sz w:val="17"/>
        </w:rPr>
        <w:t>X</w:t>
      </w:r>
      <w:r>
        <w:rPr>
          <w:rFonts w:ascii="DejaVu Sans" w:hAnsi="DejaVu Sans"/>
          <w:spacing w:val="28"/>
          <w:position w:val="-18"/>
          <w:sz w:val="17"/>
        </w:rPr>
        <w:t>  </w:t>
      </w:r>
      <w:r>
        <w:rPr>
          <w:i/>
          <w:spacing w:val="13"/>
          <w:w w:val="104"/>
          <w:position w:val="-18"/>
          <w:sz w:val="17"/>
        </w:rPr>
        <w:t>i</w:t>
      </w:r>
      <w:r>
        <w:rPr>
          <w:rFonts w:ascii="Arimo" w:hAnsi="Arimo"/>
          <w:spacing w:val="13"/>
          <w:w w:val="188"/>
          <w:sz w:val="17"/>
        </w:rPr>
        <w:t>p</w:t>
      </w:r>
      <w:r>
        <w:rPr>
          <w:spacing w:val="-84"/>
          <w:w w:val="145"/>
          <w:position w:val="-18"/>
          <w:sz w:val="17"/>
        </w:rPr>
        <w:t>1</w:t>
      </w:r>
      <w:r>
        <w:rPr>
          <w:rFonts w:ascii="Arimo" w:hAnsi="Arimo"/>
          <w:spacing w:val="14"/>
          <w:w w:val="39"/>
          <w:sz w:val="17"/>
        </w:rPr>
        <w:t>ﬃﬃﬃ</w:t>
      </w:r>
      <w:r>
        <w:rPr>
          <w:rFonts w:ascii="Arimo" w:hAnsi="Arimo"/>
          <w:spacing w:val="10"/>
          <w:w w:val="39"/>
          <w:sz w:val="17"/>
        </w:rPr>
        <w:t>ﬃ</w:t>
      </w:r>
      <w:r>
        <w:rPr>
          <w:rFonts w:ascii="DejaVu Sans" w:hAnsi="DejaVu Sans"/>
          <w:spacing w:val="-111"/>
          <w:w w:val="87"/>
          <w:position w:val="-18"/>
          <w:sz w:val="17"/>
        </w:rPr>
        <w:t>—</w:t>
      </w:r>
      <w:r>
        <w:rPr>
          <w:rFonts w:ascii="Arimo" w:hAnsi="Arimo"/>
          <w:spacing w:val="-14"/>
          <w:w w:val="45"/>
          <w:sz w:val="17"/>
        </w:rPr>
        <w:t>ﬃﬃﬃﬃﬃ</w:t>
      </w:r>
      <w:r>
        <w:rPr>
          <w:i/>
          <w:spacing w:val="-14"/>
          <w:w w:val="45"/>
          <w:position w:val="-18"/>
          <w:sz w:val="17"/>
        </w:rPr>
        <w:t>X</w:t>
      </w:r>
      <w:r>
        <w:rPr>
          <w:rFonts w:ascii="Arimo" w:hAnsi="Arimo"/>
          <w:spacing w:val="-14"/>
          <w:w w:val="45"/>
          <w:sz w:val="17"/>
        </w:rPr>
        <w:t>ﬃﬃﬃ</w:t>
      </w:r>
      <w:r>
        <w:rPr>
          <w:spacing w:val="-14"/>
          <w:w w:val="45"/>
          <w:sz w:val="17"/>
          <w:vertAlign w:val="subscript"/>
        </w:rPr>
        <w:t>2</w:t>
      </w:r>
      <w:r>
        <w:rPr>
          <w:rFonts w:ascii="Arimo" w:hAnsi="Arimo"/>
          <w:spacing w:val="-14"/>
          <w:w w:val="45"/>
          <w:sz w:val="17"/>
          <w:vertAlign w:val="baseline"/>
        </w:rPr>
        <w:t>ﬃﬃ</w:t>
      </w:r>
    </w:p>
    <w:p>
      <w:pPr>
        <w:pStyle w:val="BodyText"/>
        <w:spacing w:before="124"/>
        <w:rPr>
          <w:rFonts w:ascii="Arimo"/>
          <w:sz w:val="17"/>
        </w:rPr>
      </w:pPr>
    </w:p>
    <w:p>
      <w:pPr>
        <w:spacing w:before="0"/>
        <w:ind w:left="111" w:right="0" w:firstLine="0"/>
        <w:jc w:val="left"/>
        <w:rPr>
          <w:rFonts w:ascii="DejaVu Sans" w:hAns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104">
                <wp:simplePos x="0" y="0"/>
                <wp:positionH relativeFrom="page">
                  <wp:posOffset>4700879</wp:posOffset>
                </wp:positionH>
                <wp:positionV relativeFrom="paragraph">
                  <wp:posOffset>-19068</wp:posOffset>
                </wp:positionV>
                <wp:extent cx="40640" cy="8572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14801pt;margin-top:-1.501438pt;width:3.2pt;height:6.75pt;mso-position-horizontal-relative:page;mso-position-vertical-relative:paragraph;z-index:-16357376" type="#_x0000_t202" id="docshape2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616">
                <wp:simplePos x="0" y="0"/>
                <wp:positionH relativeFrom="page">
                  <wp:posOffset>4967998</wp:posOffset>
                </wp:positionH>
                <wp:positionV relativeFrom="paragraph">
                  <wp:posOffset>-19068</wp:posOffset>
                </wp:positionV>
                <wp:extent cx="40640" cy="857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181pt;margin-top:-1.501438pt;width:3.2pt;height:6.75pt;mso-position-horizontal-relative:page;mso-position-vertical-relative:paragraph;z-index:-16356864" type="#_x0000_t202" id="docshape2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X </w:t>
      </w:r>
      <w:r>
        <w:rPr>
          <w:rFonts w:ascii="DejaVu Sans" w:hAnsi="DejaVu Sans"/>
          <w:sz w:val="17"/>
        </w:rPr>
        <w:t>=</w:t>
      </w:r>
      <w:r>
        <w:rPr>
          <w:rFonts w:ascii="DejaVu Sans" w:hAnsi="DejaVu Sans"/>
          <w:spacing w:val="-12"/>
          <w:sz w:val="17"/>
        </w:rPr>
        <w:t> </w:t>
      </w:r>
      <w:r>
        <w:rPr>
          <w:sz w:val="17"/>
        </w:rPr>
        <w:t>1</w:t>
      </w:r>
      <w:r>
        <w:rPr>
          <w:rFonts w:ascii="Trebuchet MS" w:hAnsi="Trebuchet MS"/>
          <w:sz w:val="17"/>
        </w:rPr>
        <w:t>/</w:t>
      </w:r>
      <w:r>
        <w:rPr>
          <w:sz w:val="17"/>
        </w:rPr>
        <w:t>2</w:t>
      </w:r>
      <w:r>
        <w:rPr>
          <w:i/>
          <w:sz w:val="17"/>
        </w:rPr>
        <w:t>S</w:t>
      </w:r>
      <w:r>
        <w:rPr>
          <w:sz w:val="17"/>
          <w:vertAlign w:val="subscript"/>
        </w:rPr>
        <w:t>21</w:t>
      </w:r>
      <w:r>
        <w:rPr>
          <w:rFonts w:ascii="DejaVu Sans" w:hAnsi="DejaVu Sans"/>
          <w:sz w:val="17"/>
          <w:vertAlign w:val="baseline"/>
        </w:rPr>
        <w:t>(</w:t>
      </w:r>
      <w:r>
        <w:rPr>
          <w:sz w:val="17"/>
          <w:vertAlign w:val="baseline"/>
        </w:rPr>
        <w:t>1</w:t>
      </w:r>
      <w:r>
        <w:rPr>
          <w:spacing w:val="-9"/>
          <w:sz w:val="17"/>
          <w:vertAlign w:val="baseline"/>
        </w:rPr>
        <w:t> </w:t>
      </w:r>
      <w:r>
        <w:rPr>
          <w:rFonts w:ascii="DejaVu Sans" w:hAnsi="DejaVu Sans"/>
          <w:sz w:val="17"/>
          <w:vertAlign w:val="baseline"/>
        </w:rPr>
        <w:t>—</w:t>
      </w:r>
      <w:r>
        <w:rPr>
          <w:rFonts w:ascii="DejaVu Sans" w:hAnsi="DejaVu Sans"/>
          <w:spacing w:val="-17"/>
          <w:sz w:val="17"/>
          <w:vertAlign w:val="baseline"/>
        </w:rPr>
        <w:t> </w:t>
      </w:r>
      <w:r>
        <w:rPr>
          <w:i/>
          <w:sz w:val="17"/>
          <w:vertAlign w:val="baseline"/>
        </w:rPr>
        <w:t>S</w:t>
      </w:r>
      <w:r>
        <w:rPr>
          <w:position w:val="-4"/>
          <w:sz w:val="11"/>
          <w:vertAlign w:val="baseline"/>
        </w:rPr>
        <w:t>11</w:t>
      </w:r>
      <w:r>
        <w:rPr>
          <w:spacing w:val="15"/>
          <w:position w:val="-4"/>
          <w:sz w:val="11"/>
          <w:vertAlign w:val="baseline"/>
        </w:rPr>
        <w:t> </w:t>
      </w:r>
      <w:r>
        <w:rPr>
          <w:rFonts w:ascii="DejaVu Sans" w:hAnsi="DejaVu Sans"/>
          <w:sz w:val="17"/>
          <w:vertAlign w:val="baseline"/>
        </w:rPr>
        <w:t>+</w:t>
      </w:r>
      <w:r>
        <w:rPr>
          <w:rFonts w:ascii="DejaVu Sans" w:hAnsi="DejaVu Sans"/>
          <w:spacing w:val="-17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S</w:t>
      </w:r>
      <w:r>
        <w:rPr>
          <w:spacing w:val="-4"/>
          <w:position w:val="-4"/>
          <w:sz w:val="11"/>
          <w:vertAlign w:val="baseline"/>
        </w:rPr>
        <w:t>21</w:t>
      </w:r>
      <w:r>
        <w:rPr>
          <w:rFonts w:ascii="DejaVu Sans" w:hAnsi="DejaVu Sans"/>
          <w:spacing w:val="-4"/>
          <w:sz w:val="17"/>
          <w:vertAlign w:val="baseline"/>
        </w:rPr>
        <w:t>)</w:t>
      </w:r>
    </w:p>
    <w:p>
      <w:pPr>
        <w:spacing w:before="86"/>
        <w:ind w:left="111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DejaVu Sans"/>
          <w:spacing w:val="-5"/>
          <w:sz w:val="17"/>
        </w:rPr>
        <w:t>)</w:t>
      </w:r>
    </w:p>
    <w:p>
      <w:pPr>
        <w:spacing w:after="0"/>
        <w:jc w:val="left"/>
        <w:rPr>
          <w:rFonts w:ascii="DejaVu Sans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5174" w:space="206"/>
            <w:col w:w="2044" w:space="2751"/>
            <w:col w:w="455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128">
                <wp:simplePos x="0" y="0"/>
                <wp:positionH relativeFrom="page">
                  <wp:posOffset>667470</wp:posOffset>
                </wp:positionH>
                <wp:positionV relativeFrom="paragraph">
                  <wp:posOffset>23252</wp:posOffset>
                </wp:positionV>
                <wp:extent cx="80645" cy="17335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556702pt;margin-top:1.830877pt;width:6.35pt;height:13.65pt;mso-position-horizontal-relative:page;mso-position-vertical-relative:paragraph;z-index:-16356352" type="#_x0000_t202" id="docshape2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80"/>
          <w:w w:val="150"/>
        </w:rPr>
        <w:t> </w:t>
      </w:r>
      <w:r>
        <w:rPr>
          <w:w w:val="105"/>
        </w:rPr>
        <w:t>and y coordinates, respectively. Tetrahedral meshing </w:t>
      </w:r>
      <w:r>
        <w:rPr>
          <w:w w:val="105"/>
        </w:rPr>
        <w:t>meth- ods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frequency</w:t>
      </w:r>
      <w:r>
        <w:rPr>
          <w:spacing w:val="40"/>
          <w:w w:val="105"/>
        </w:rPr>
        <w:t> </w:t>
      </w:r>
      <w:r>
        <w:rPr>
          <w:w w:val="105"/>
        </w:rPr>
        <w:t>domain</w:t>
      </w:r>
      <w:r>
        <w:rPr>
          <w:spacing w:val="40"/>
          <w:w w:val="105"/>
        </w:rPr>
        <w:t> </w:t>
      </w:r>
      <w:r>
        <w:rPr>
          <w:w w:val="105"/>
        </w:rPr>
        <w:t>solvers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employed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3</w:t>
      </w:r>
      <w:r>
        <w:rPr>
          <w:spacing w:val="40"/>
          <w:w w:val="105"/>
        </w:rPr>
        <w:t> </w:t>
      </w:r>
      <w:r>
        <w:rPr>
          <w:w w:val="105"/>
        </w:rPr>
        <w:t>to 6 GHz simulation range.</w:t>
      </w:r>
    </w:p>
    <w:p>
      <w:pPr>
        <w:pStyle w:val="BodyText"/>
        <w:spacing w:line="276" w:lineRule="auto" w:before="1"/>
        <w:ind w:left="111" w:right="38" w:firstLine="234"/>
        <w:jc w:val="both"/>
      </w:pPr>
      <w:bookmarkStart w:name="_bookmark12" w:id="18"/>
      <w:bookmarkEnd w:id="18"/>
      <w:r>
        <w:rPr/>
      </w:r>
      <w:r>
        <w:rPr>
          <w:w w:val="105"/>
        </w:rPr>
        <w:t>The</w:t>
      </w:r>
      <w:r>
        <w:rPr>
          <w:w w:val="105"/>
        </w:rPr>
        <w:t> reflection</w:t>
      </w:r>
      <w:r>
        <w:rPr>
          <w:w w:val="105"/>
        </w:rPr>
        <w:t> coefficient</w:t>
      </w:r>
      <w:r>
        <w:rPr>
          <w:w w:val="105"/>
        </w:rPr>
        <w:t> (S11)</w:t>
      </w:r>
      <w:r>
        <w:rPr>
          <w:w w:val="105"/>
        </w:rPr>
        <w:t> and</w:t>
      </w:r>
      <w:r>
        <w:rPr>
          <w:w w:val="105"/>
        </w:rPr>
        <w:t> transmission</w:t>
      </w:r>
      <w:r>
        <w:rPr>
          <w:w w:val="105"/>
        </w:rPr>
        <w:t> </w:t>
      </w:r>
      <w:r>
        <w:rPr>
          <w:w w:val="105"/>
        </w:rPr>
        <w:t>coefficient</w:t>
      </w:r>
      <w:r>
        <w:rPr>
          <w:spacing w:val="40"/>
          <w:w w:val="105"/>
        </w:rPr>
        <w:t> </w:t>
      </w:r>
      <w:r>
        <w:rPr>
          <w:w w:val="105"/>
        </w:rPr>
        <w:t>(S21) can be derived from Equations </w:t>
      </w:r>
      <w:hyperlink w:history="true" w:anchor="_bookmark11">
        <w:r>
          <w:rPr>
            <w:color w:val="007FAD"/>
            <w:w w:val="105"/>
          </w:rPr>
          <w:t>(1) and (2)</w:t>
        </w:r>
      </w:hyperlink>
      <w:r>
        <w:rPr>
          <w:color w:val="007FAD"/>
          <w:w w:val="105"/>
        </w:rPr>
        <w:t> </w:t>
      </w:r>
      <w:hyperlink w:history="true" w:anchor="_bookmark47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</w:p>
    <w:p>
      <w:pPr>
        <w:spacing w:line="110" w:lineRule="exact" w:before="95"/>
        <w:ind w:left="550" w:right="0" w:firstLine="0"/>
        <w:jc w:val="left"/>
        <w:rPr>
          <w:rFonts w:ascii="DejaVu Sans" w:hAnsi="DejaVu Sans"/>
          <w:sz w:val="17"/>
        </w:rPr>
      </w:pPr>
      <w:r>
        <w:rPr>
          <w:i/>
          <w:spacing w:val="-4"/>
          <w:sz w:val="17"/>
        </w:rPr>
        <w:t>R</w:t>
      </w:r>
      <w:r>
        <w:rPr>
          <w:spacing w:val="-4"/>
          <w:position w:val="-1"/>
          <w:sz w:val="11"/>
        </w:rPr>
        <w:t>01</w:t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17"/>
        </w:rPr>
        <w:t>1</w:t>
      </w:r>
      <w:r>
        <w:rPr>
          <w:spacing w:val="1"/>
          <w:sz w:val="17"/>
        </w:rPr>
        <w:t> </w:t>
      </w:r>
      <w:r>
        <w:rPr>
          <w:rFonts w:ascii="DejaVu Sans" w:hAnsi="DejaVu Sans"/>
          <w:spacing w:val="-4"/>
          <w:sz w:val="17"/>
        </w:rPr>
        <w:t>—</w:t>
      </w:r>
      <w:r>
        <w:rPr>
          <w:rFonts w:ascii="DejaVu Sans" w:hAnsi="DejaVu Sans"/>
          <w:spacing w:val="-11"/>
          <w:sz w:val="17"/>
        </w:rPr>
        <w:t> </w:t>
      </w:r>
      <w:r>
        <w:rPr>
          <w:i/>
          <w:spacing w:val="-4"/>
          <w:sz w:val="17"/>
        </w:rPr>
        <w:t>e</w:t>
      </w:r>
      <w:r>
        <w:rPr>
          <w:i/>
          <w:spacing w:val="-4"/>
          <w:position w:val="6"/>
          <w:sz w:val="11"/>
        </w:rPr>
        <w:t>i</w:t>
      </w:r>
      <w:r>
        <w:rPr>
          <w:spacing w:val="-4"/>
          <w:position w:val="6"/>
          <w:sz w:val="11"/>
        </w:rPr>
        <w:t>2</w:t>
      </w:r>
      <w:r>
        <w:rPr>
          <w:i/>
          <w:spacing w:val="-4"/>
          <w:position w:val="6"/>
          <w:sz w:val="11"/>
        </w:rPr>
        <w:t>nk</w:t>
      </w:r>
      <w:r>
        <w:rPr>
          <w:spacing w:val="-4"/>
          <w:position w:val="4"/>
          <w:sz w:val="8"/>
        </w:rPr>
        <w:t>0</w:t>
      </w:r>
      <w:r>
        <w:rPr>
          <w:spacing w:val="-8"/>
          <w:position w:val="4"/>
          <w:sz w:val="8"/>
        </w:rPr>
        <w:t> </w:t>
      </w:r>
      <w:r>
        <w:rPr>
          <w:i/>
          <w:spacing w:val="-5"/>
          <w:position w:val="6"/>
          <w:sz w:val="11"/>
        </w:rPr>
        <w:t>d</w:t>
      </w:r>
      <w:r>
        <w:rPr>
          <w:rFonts w:ascii="DejaVu Sans" w:hAnsi="DejaVu Sans"/>
          <w:spacing w:val="-5"/>
          <w:sz w:val="17"/>
        </w:rPr>
        <w:t>)</w:t>
      </w:r>
    </w:p>
    <w:p>
      <w:pPr>
        <w:pStyle w:val="BodyText"/>
        <w:spacing w:line="276" w:lineRule="auto" w:before="60"/>
        <w:ind w:left="111" w:right="110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refractive</w:t>
      </w:r>
      <w:r>
        <w:rPr>
          <w:w w:val="105"/>
        </w:rPr>
        <w:t> index</w:t>
      </w:r>
      <w:r>
        <w:rPr>
          <w:w w:val="105"/>
        </w:rPr>
        <w:t> (n)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calculated</w:t>
      </w:r>
      <w:r>
        <w:rPr>
          <w:w w:val="105"/>
        </w:rPr>
        <w:t> using</w:t>
      </w:r>
      <w:r>
        <w:rPr>
          <w:w w:val="105"/>
        </w:rPr>
        <w:t> equation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(7)</w:t>
        </w:r>
      </w:hyperlink>
      <w:r>
        <w:rPr>
          <w:w w:val="105"/>
        </w:rPr>
        <w:t>, wherein</w:t>
      </w:r>
      <w:r>
        <w:rPr>
          <w:w w:val="105"/>
        </w:rPr>
        <w:t> the</w:t>
      </w:r>
      <w:r>
        <w:rPr>
          <w:w w:val="105"/>
        </w:rPr>
        <w:t> real</w:t>
      </w:r>
      <w:r>
        <w:rPr>
          <w:w w:val="105"/>
        </w:rPr>
        <w:t> component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equation</w:t>
      </w:r>
      <w:r>
        <w:rPr>
          <w:w w:val="105"/>
        </w:rPr>
        <w:t> incorporates</w:t>
      </w:r>
      <w:r>
        <w:rPr>
          <w:w w:val="105"/>
        </w:rPr>
        <w:t> a</w:t>
      </w:r>
      <w:r>
        <w:rPr>
          <w:w w:val="105"/>
        </w:rPr>
        <w:t> loga- rithmic function.</w:t>
      </w:r>
    </w:p>
    <w:p>
      <w:pPr>
        <w:tabs>
          <w:tab w:pos="4906" w:val="left" w:leader="none"/>
        </w:tabs>
        <w:spacing w:before="134"/>
        <w:ind w:left="111" w:right="0" w:firstLine="0"/>
        <w:jc w:val="left"/>
        <w:rPr>
          <w:rFonts w:ascii="DejaVu Sans" w:hAns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6544">
                <wp:simplePos x="0" y="0"/>
                <wp:positionH relativeFrom="page">
                  <wp:posOffset>4094645</wp:posOffset>
                </wp:positionH>
                <wp:positionV relativeFrom="paragraph">
                  <wp:posOffset>225160</wp:posOffset>
                </wp:positionV>
                <wp:extent cx="177165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771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4445">
                              <a:moveTo>
                                <a:pt x="1771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7114" y="4319"/>
                              </a:lnTo>
                              <a:lnTo>
                                <a:pt x="177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412994pt;margin-top:17.729198pt;width:13.946pt;height:.34015pt;mso-position-horizontal-relative:page;mso-position-vertical-relative:paragraph;z-index:-16359936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176">
                <wp:simplePos x="0" y="0"/>
                <wp:positionH relativeFrom="page">
                  <wp:posOffset>4094641</wp:posOffset>
                </wp:positionH>
                <wp:positionV relativeFrom="paragraph">
                  <wp:posOffset>223832</wp:posOffset>
                </wp:positionV>
                <wp:extent cx="177165" cy="13716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7716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K</w:t>
                            </w:r>
                            <w:r>
                              <w:rPr>
                                <w:spacing w:val="-5"/>
                                <w:w w:val="90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412720pt;margin-top:17.624626pt;width:13.95pt;height:10.8pt;mso-position-horizontal-relative:page;mso-position-vertical-relative:paragraph;z-index:-16354304" type="#_x0000_t202" id="docshape2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K</w:t>
                      </w:r>
                      <w:r>
                        <w:rPr>
                          <w:spacing w:val="-5"/>
                          <w:w w:val="90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baseline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7"/>
        </w:rPr>
        <w:t>n</w:t>
      </w:r>
      <w:r>
        <w:rPr>
          <w:i/>
          <w:spacing w:val="-7"/>
          <w:sz w:val="17"/>
        </w:rPr>
        <w:t> </w:t>
      </w:r>
      <w:r>
        <w:rPr>
          <w:rFonts w:ascii="DejaVu Sans" w:hAnsi="DejaVu Sans"/>
          <w:spacing w:val="-4"/>
          <w:sz w:val="17"/>
        </w:rPr>
        <w:t>=</w:t>
      </w:r>
      <w:r>
        <w:rPr>
          <w:rFonts w:ascii="DejaVu Sans" w:hAnsi="DejaVu Sans"/>
          <w:spacing w:val="39"/>
          <w:sz w:val="17"/>
        </w:rPr>
        <w:t> </w:t>
      </w:r>
      <w:r>
        <w:rPr>
          <w:spacing w:val="-4"/>
          <w:position w:val="11"/>
          <w:sz w:val="17"/>
        </w:rPr>
        <w:t>1</w:t>
      </w:r>
      <w:r>
        <w:rPr>
          <w:spacing w:val="53"/>
          <w:position w:val="11"/>
          <w:sz w:val="17"/>
        </w:rPr>
        <w:t> </w:t>
      </w:r>
      <w:r>
        <w:rPr>
          <w:rFonts w:ascii="DejaVu Sans" w:hAnsi="DejaVu Sans"/>
          <w:spacing w:val="-4"/>
          <w:sz w:val="17"/>
        </w:rPr>
        <w:t>{[[</w:t>
      </w:r>
      <w:r>
        <w:rPr>
          <w:i/>
          <w:spacing w:val="-4"/>
          <w:sz w:val="17"/>
        </w:rPr>
        <w:t>imaginary</w:t>
      </w:r>
      <w:r>
        <w:rPr>
          <w:rFonts w:ascii="Arimo" w:hAnsi="Arimo"/>
          <w:spacing w:val="7"/>
          <w:position w:val="14"/>
          <w:sz w:val="17"/>
        </w:rPr>
        <w:t> </w:t>
      </w:r>
      <w:r>
        <w:rPr>
          <w:spacing w:val="-4"/>
          <w:sz w:val="17"/>
        </w:rPr>
        <w:t>ln</w:t>
      </w:r>
      <w:r>
        <w:rPr>
          <w:i/>
          <w:spacing w:val="-4"/>
          <w:sz w:val="17"/>
        </w:rPr>
        <w:t>e</w:t>
      </w:r>
      <w:r>
        <w:rPr>
          <w:i/>
          <w:spacing w:val="-4"/>
          <w:sz w:val="17"/>
          <w:vertAlign w:val="superscript"/>
        </w:rPr>
        <w:t>ink</w:t>
      </w:r>
      <w:r>
        <w:rPr>
          <w:spacing w:val="-4"/>
          <w:position w:val="5"/>
          <w:sz w:val="8"/>
          <w:vertAlign w:val="baseline"/>
        </w:rPr>
        <w:t>0</w:t>
      </w:r>
      <w:r>
        <w:rPr>
          <w:spacing w:val="-10"/>
          <w:position w:val="5"/>
          <w:sz w:val="8"/>
          <w:vertAlign w:val="baseline"/>
        </w:rPr>
        <w:t> </w:t>
      </w:r>
      <w:r>
        <w:rPr>
          <w:i/>
          <w:spacing w:val="-4"/>
          <w:position w:val="7"/>
          <w:sz w:val="11"/>
          <w:vertAlign w:val="baseline"/>
        </w:rPr>
        <w:t>d</w:t>
      </w:r>
      <w:r>
        <w:rPr>
          <w:rFonts w:ascii="Arimo" w:hAnsi="Arimo"/>
          <w:spacing w:val="36"/>
          <w:position w:val="14"/>
          <w:sz w:val="17"/>
          <w:vertAlign w:val="baseline"/>
        </w:rPr>
        <w:t> </w:t>
      </w:r>
      <w:r>
        <w:rPr>
          <w:rFonts w:ascii="DejaVu Sans" w:hAnsi="DejaVu Sans"/>
          <w:spacing w:val="-4"/>
          <w:sz w:val="17"/>
          <w:vertAlign w:val="baseline"/>
        </w:rPr>
        <w:t>+</w:t>
      </w:r>
      <w:r>
        <w:rPr>
          <w:rFonts w:ascii="DejaVu Sans" w:hAnsi="DejaVu Sans"/>
          <w:spacing w:val="-17"/>
          <w:sz w:val="17"/>
          <w:vertAlign w:val="baseline"/>
        </w:rPr>
        <w:t> </w:t>
      </w:r>
      <w:r>
        <w:rPr>
          <w:spacing w:val="-4"/>
          <w:sz w:val="17"/>
          <w:vertAlign w:val="baseline"/>
        </w:rPr>
        <w:t>2</w:t>
      </w:r>
      <w:r>
        <w:rPr>
          <w:i/>
          <w:spacing w:val="-4"/>
          <w:sz w:val="17"/>
          <w:vertAlign w:val="baseline"/>
        </w:rPr>
        <w:t>m</w:t>
      </w:r>
      <w:r>
        <w:rPr>
          <w:spacing w:val="-4"/>
          <w:sz w:val="21"/>
          <w:vertAlign w:val="baseline"/>
        </w:rPr>
        <w:t>p</w:t>
      </w:r>
      <w:r>
        <w:rPr>
          <w:rFonts w:ascii="DejaVu Sans" w:hAnsi="DejaVu Sans"/>
          <w:spacing w:val="-4"/>
          <w:sz w:val="17"/>
          <w:vertAlign w:val="baseline"/>
        </w:rPr>
        <w:t>]—</w:t>
      </w:r>
      <w:r>
        <w:rPr>
          <w:rFonts w:ascii="DejaVu Sans" w:hAnsi="DejaVu Sans"/>
          <w:spacing w:val="-17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i</w:t>
      </w:r>
      <w:r>
        <w:rPr>
          <w:rFonts w:ascii="DejaVu Sans" w:hAnsi="DejaVu Sans"/>
          <w:spacing w:val="-4"/>
          <w:sz w:val="17"/>
          <w:vertAlign w:val="baseline"/>
        </w:rPr>
        <w:t>[</w:t>
      </w:r>
      <w:r>
        <w:rPr>
          <w:i/>
          <w:spacing w:val="-4"/>
          <w:sz w:val="17"/>
          <w:vertAlign w:val="baseline"/>
        </w:rPr>
        <w:t>real</w:t>
      </w:r>
      <w:r>
        <w:rPr>
          <w:rFonts w:ascii="DejaVu Sans" w:hAnsi="DejaVu Sans"/>
          <w:spacing w:val="-4"/>
          <w:sz w:val="17"/>
          <w:vertAlign w:val="baseline"/>
        </w:rPr>
        <w:t>[</w:t>
      </w:r>
      <w:r>
        <w:rPr>
          <w:spacing w:val="-4"/>
          <w:sz w:val="17"/>
          <w:vertAlign w:val="baseline"/>
        </w:rPr>
        <w:t>ln</w:t>
      </w:r>
      <w:r>
        <w:rPr>
          <w:i/>
          <w:spacing w:val="-4"/>
          <w:sz w:val="17"/>
          <w:vertAlign w:val="baseline"/>
        </w:rPr>
        <w:t>e</w:t>
      </w:r>
      <w:r>
        <w:rPr>
          <w:i/>
          <w:spacing w:val="-4"/>
          <w:sz w:val="17"/>
          <w:vertAlign w:val="superscript"/>
        </w:rPr>
        <w:t>ink</w:t>
      </w:r>
      <w:r>
        <w:rPr>
          <w:spacing w:val="-4"/>
          <w:position w:val="5"/>
          <w:sz w:val="8"/>
          <w:vertAlign w:val="baseline"/>
        </w:rPr>
        <w:t>0</w:t>
      </w:r>
      <w:r>
        <w:rPr>
          <w:spacing w:val="-10"/>
          <w:position w:val="5"/>
          <w:sz w:val="8"/>
          <w:vertAlign w:val="baseline"/>
        </w:rPr>
        <w:t> </w:t>
      </w:r>
      <w:r>
        <w:rPr>
          <w:i/>
          <w:spacing w:val="-5"/>
          <w:position w:val="7"/>
          <w:sz w:val="11"/>
          <w:vertAlign w:val="baseline"/>
        </w:rPr>
        <w:t>d</w:t>
      </w:r>
      <w:r>
        <w:rPr>
          <w:rFonts w:ascii="DejaVu Sans" w:hAnsi="DejaVu Sans"/>
          <w:spacing w:val="-5"/>
          <w:sz w:val="17"/>
          <w:vertAlign w:val="baseline"/>
        </w:rPr>
        <w:t>]</w:t>
      </w:r>
      <w:r>
        <w:rPr>
          <w:rFonts w:ascii="DejaVu Sans" w:hAnsi="DejaVu Sans"/>
          <w:sz w:val="17"/>
          <w:vertAlign w:val="baseline"/>
        </w:rPr>
        <w:tab/>
      </w:r>
      <w:r>
        <w:rPr>
          <w:rFonts w:ascii="DejaVu Sans" w:hAnsi="DejaVu Sans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DejaVu Sans" w:hAnsi="DejaVu Sans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DejaVu Sans" w:hAnsi="DejaVu Sans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0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5008">
                <wp:simplePos x="0" y="0"/>
                <wp:positionH relativeFrom="page">
                  <wp:posOffset>756005</wp:posOffset>
                </wp:positionH>
                <wp:positionV relativeFrom="paragraph">
                  <wp:posOffset>76218</wp:posOffset>
                </wp:positionV>
                <wp:extent cx="686435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86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6435" h="4445">
                              <a:moveTo>
                                <a:pt x="68615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86155" y="4319"/>
                              </a:lnTo>
                              <a:lnTo>
                                <a:pt x="686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528pt;margin-top:6.001492pt;width:54.028pt;height:.34015pt;mso-position-horizontal-relative:page;mso-position-vertical-relative:paragraph;z-index:-1636147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1025999</wp:posOffset>
                </wp:positionH>
                <wp:positionV relativeFrom="paragraph">
                  <wp:posOffset>143496</wp:posOffset>
                </wp:positionV>
                <wp:extent cx="80010" cy="8572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8001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787399pt;margin-top:11.298931pt;width:6.3pt;height:6.75pt;mso-position-horizontal-relative:page;mso-position-vertical-relative:paragraph;z-index:15742464" type="#_x0000_t202" id="docshape2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01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14"/>
          <w:sz w:val="17"/>
        </w:rPr>
        <w:t>S</w:t>
      </w:r>
      <w:r>
        <w:rPr>
          <w:w w:val="110"/>
          <w:position w:val="12"/>
          <w:sz w:val="11"/>
        </w:rPr>
        <w:t>11</w:t>
      </w:r>
      <w:r>
        <w:rPr>
          <w:spacing w:val="6"/>
          <w:w w:val="110"/>
          <w:position w:val="12"/>
          <w:sz w:val="11"/>
        </w:rPr>
        <w:t> </w:t>
      </w:r>
      <w:r>
        <w:rPr>
          <w:rFonts w:ascii="DejaVu Sans" w:hAnsi="DejaVu Sans"/>
          <w:position w:val="14"/>
          <w:sz w:val="17"/>
        </w:rPr>
        <w:t>=</w:t>
      </w:r>
      <w:r>
        <w:rPr>
          <w:rFonts w:ascii="DejaVu Sans" w:hAnsi="DejaVu Sans"/>
          <w:spacing w:val="-5"/>
          <w:w w:val="110"/>
          <w:position w:val="14"/>
          <w:sz w:val="17"/>
        </w:rPr>
        <w:t> </w:t>
      </w:r>
      <w:r>
        <w:rPr>
          <w:w w:val="110"/>
          <w:sz w:val="17"/>
        </w:rPr>
        <w:t>1</w:t>
      </w:r>
      <w:r>
        <w:rPr>
          <w:spacing w:val="-12"/>
          <w:w w:val="110"/>
          <w:sz w:val="17"/>
        </w:rPr>
        <w:t> </w:t>
      </w:r>
      <w:r>
        <w:rPr>
          <w:rFonts w:ascii="DejaVu Sans" w:hAnsi="DejaVu Sans"/>
          <w:sz w:val="17"/>
        </w:rPr>
        <w:t>—</w:t>
      </w:r>
      <w:r>
        <w:rPr>
          <w:rFonts w:ascii="DejaVu Sans" w:hAnsi="DejaVu Sans"/>
          <w:spacing w:val="-17"/>
          <w:sz w:val="17"/>
        </w:rPr>
        <w:t> </w:t>
      </w:r>
      <w:r>
        <w:rPr>
          <w:i/>
          <w:spacing w:val="-10"/>
          <w:sz w:val="17"/>
        </w:rPr>
        <w:t>R</w:t>
      </w:r>
    </w:p>
    <w:p>
      <w:pPr>
        <w:tabs>
          <w:tab w:pos="3796" w:val="left" w:leader="none"/>
        </w:tabs>
        <w:spacing w:before="11"/>
        <w:ind w:left="0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position w:val="3"/>
          <w:sz w:val="11"/>
        </w:rPr>
        <w:t>2</w:t>
      </w:r>
      <w:r>
        <w:rPr>
          <w:spacing w:val="-16"/>
          <w:position w:val="3"/>
          <w:sz w:val="11"/>
        </w:rPr>
        <w:t> </w:t>
      </w:r>
      <w:r>
        <w:rPr>
          <w:i/>
          <w:spacing w:val="-2"/>
          <w:position w:val="-4"/>
          <w:sz w:val="17"/>
        </w:rPr>
        <w:t>e</w:t>
      </w:r>
      <w:r>
        <w:rPr>
          <w:i/>
          <w:spacing w:val="-2"/>
          <w:sz w:val="11"/>
        </w:rPr>
        <w:t>i</w:t>
      </w:r>
      <w:r>
        <w:rPr>
          <w:spacing w:val="-2"/>
          <w:sz w:val="11"/>
        </w:rPr>
        <w:t>2</w:t>
      </w:r>
      <w:r>
        <w:rPr>
          <w:i/>
          <w:spacing w:val="-2"/>
          <w:sz w:val="11"/>
        </w:rPr>
        <w:t>nk</w:t>
      </w:r>
      <w:r>
        <w:rPr>
          <w:spacing w:val="-2"/>
          <w:sz w:val="11"/>
          <w:vertAlign w:val="subscript"/>
        </w:rPr>
        <w:t>0</w:t>
      </w:r>
      <w:r>
        <w:rPr>
          <w:i/>
          <w:spacing w:val="-2"/>
          <w:sz w:val="11"/>
          <w:vertAlign w:val="baseline"/>
        </w:rPr>
        <w:t>d</w:t>
      </w:r>
      <w:r>
        <w:rPr>
          <w:i/>
          <w:sz w:val="11"/>
          <w:vertAlign w:val="baseline"/>
        </w:rPr>
        <w:tab/>
      </w:r>
      <w:r>
        <w:rPr>
          <w:rFonts w:ascii="DejaVu Sans"/>
          <w:spacing w:val="-5"/>
          <w:position w:val="9"/>
          <w:sz w:val="17"/>
          <w:vertAlign w:val="baseline"/>
        </w:rPr>
        <w:t>(</w:t>
      </w:r>
      <w:r>
        <w:rPr>
          <w:spacing w:val="-5"/>
          <w:position w:val="9"/>
          <w:sz w:val="17"/>
          <w:vertAlign w:val="baseline"/>
        </w:rPr>
        <w:t>1</w:t>
      </w:r>
      <w:r>
        <w:rPr>
          <w:rFonts w:ascii="DejaVu Sans"/>
          <w:spacing w:val="-5"/>
          <w:position w:val="9"/>
          <w:sz w:val="17"/>
          <w:vertAlign w:val="baseline"/>
        </w:rPr>
        <w:t>)</w:t>
      </w:r>
    </w:p>
    <w:p>
      <w:pPr>
        <w:pStyle w:val="BodyText"/>
        <w:spacing w:line="276" w:lineRule="auto" w:before="101"/>
        <w:ind w:left="111" w:right="109" w:firstLine="233"/>
        <w:jc w:val="both"/>
      </w:pPr>
      <w:r>
        <w:rPr/>
        <w:br w:type="column"/>
      </w:r>
      <w:r>
        <w:rPr>
          <w:w w:val="105"/>
        </w:rPr>
        <w:t>Where the variables </w:t>
      </w:r>
      <w:r>
        <w:rPr>
          <w:i/>
          <w:w w:val="105"/>
        </w:rPr>
        <w:t>k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,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d </w:t>
      </w:r>
      <w:r>
        <w:rPr>
          <w:w w:val="105"/>
          <w:vertAlign w:val="baseline"/>
        </w:rPr>
        <w:t>represent the wave</w:t>
      </w:r>
      <w:r>
        <w:rPr>
          <w:w w:val="105"/>
          <w:vertAlign w:val="baseline"/>
        </w:rPr>
        <w:t> vector in free</w:t>
      </w:r>
      <w:r>
        <w:rPr>
          <w:w w:val="105"/>
          <w:vertAlign w:val="baseline"/>
        </w:rPr>
        <w:t> space,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integer</w:t>
      </w:r>
      <w:r>
        <w:rPr>
          <w:w w:val="105"/>
          <w:vertAlign w:val="baseline"/>
        </w:rPr>
        <w:t> value,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prototype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thickness, </w:t>
      </w:r>
      <w:r>
        <w:rPr>
          <w:spacing w:val="-2"/>
          <w:w w:val="105"/>
          <w:vertAlign w:val="baseline"/>
        </w:rPr>
        <w:t>respectively.</w:t>
      </w:r>
    </w:p>
    <w:p>
      <w:pPr>
        <w:pStyle w:val="BodyText"/>
        <w:spacing w:line="189" w:lineRule="exact"/>
        <w:ind w:left="345"/>
        <w:jc w:val="both"/>
      </w:pP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relative</w:t>
      </w:r>
      <w:r>
        <w:rPr>
          <w:spacing w:val="24"/>
          <w:w w:val="105"/>
        </w:rPr>
        <w:t> </w:t>
      </w:r>
      <w:r>
        <w:rPr>
          <w:w w:val="105"/>
        </w:rPr>
        <w:t>permeability</w:t>
      </w:r>
      <w:r>
        <w:rPr>
          <w:spacing w:val="24"/>
          <w:w w:val="105"/>
        </w:rPr>
        <w:t> </w:t>
      </w:r>
      <w:r>
        <w:rPr>
          <w:i/>
          <w:w w:val="105"/>
        </w:rPr>
        <w:t>(</w:t>
      </w:r>
      <w:r>
        <w:rPr>
          <w:w w:val="105"/>
          <w:sz w:val="19"/>
        </w:rPr>
        <w:t>l</w:t>
      </w:r>
      <w:r>
        <w:rPr>
          <w:i/>
          <w:w w:val="105"/>
        </w:rPr>
        <w:t>r)</w:t>
      </w:r>
      <w:r>
        <w:rPr>
          <w:i/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permittivity</w:t>
      </w:r>
      <w:r>
        <w:rPr>
          <w:spacing w:val="25"/>
          <w:w w:val="105"/>
        </w:rPr>
        <w:t> </w:t>
      </w:r>
      <w:r>
        <w:rPr>
          <w:i/>
          <w:w w:val="105"/>
        </w:rPr>
        <w:t>(</w:t>
      </w:r>
      <w:r>
        <w:rPr>
          <w:w w:val="105"/>
          <w:sz w:val="19"/>
        </w:rPr>
        <w:t>e</w:t>
      </w:r>
      <w:r>
        <w:rPr>
          <w:i/>
          <w:w w:val="105"/>
        </w:rPr>
        <w:t>)</w:t>
      </w:r>
      <w:r>
        <w:rPr>
          <w:i/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S-</w:t>
      </w:r>
    </w:p>
    <w:p>
      <w:pPr>
        <w:pStyle w:val="BodyText"/>
        <w:spacing w:line="259" w:lineRule="auto" w:before="20"/>
        <w:ind w:left="111" w:right="109"/>
        <w:jc w:val="both"/>
      </w:pP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extracted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analyzed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Nicolson- Ross-Weir</w:t>
      </w:r>
      <w:r>
        <w:rPr>
          <w:w w:val="105"/>
        </w:rPr>
        <w:t> (N.R.W.).</w:t>
      </w:r>
      <w:r>
        <w:rPr>
          <w:w w:val="105"/>
        </w:rPr>
        <w:t> The</w:t>
      </w:r>
      <w:r>
        <w:rPr>
          <w:w w:val="105"/>
        </w:rPr>
        <w:t> N.R.W.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well-known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EM characterization.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15"/>
          <w:sz w:val="19"/>
        </w:rPr>
        <w:t>l</w:t>
      </w:r>
      <w:r>
        <w:rPr>
          <w:i/>
          <w:w w:val="115"/>
        </w:rPr>
        <w:t>r</w:t>
      </w:r>
      <w:r>
        <w:rPr>
          <w:i/>
          <w:spacing w:val="-5"/>
          <w:w w:val="115"/>
        </w:rPr>
        <w:t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> </w:t>
      </w:r>
      <w:r>
        <w:rPr>
          <w:w w:val="105"/>
          <w:sz w:val="19"/>
        </w:rPr>
        <w:t>e</w:t>
      </w:r>
      <w:r>
        <w:rPr>
          <w:i/>
          <w:w w:val="105"/>
        </w:rPr>
        <w:t>r</w:t>
      </w:r>
      <w:r>
        <w:rPr>
          <w:i/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obtained</w:t>
      </w:r>
      <w:r>
        <w:rPr>
          <w:spacing w:val="-4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equations below </w:t>
      </w:r>
      <w:hyperlink w:history="true" w:anchor="_bookmark48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</w:p>
    <w:p>
      <w:pPr>
        <w:spacing w:after="0" w:line="259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3" w:equalWidth="0">
            <w:col w:w="1102" w:space="9"/>
            <w:col w:w="4063" w:space="206"/>
            <w:col w:w="5250"/>
          </w:cols>
        </w:sectPr>
      </w:pPr>
    </w:p>
    <w:p>
      <w:pPr>
        <w:tabs>
          <w:tab w:pos="388" w:val="left" w:leader="none"/>
        </w:tabs>
        <w:spacing w:line="177" w:lineRule="auto" w:before="156"/>
        <w:ind w:left="0" w:right="38" w:firstLine="0"/>
        <w:jc w:val="right"/>
        <w:rPr>
          <w:rFonts w:ascii="DejaVu Sans" w:hAnsi="DejaVu Sans"/>
          <w:sz w:val="17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811441</wp:posOffset>
            </wp:positionH>
            <wp:positionV relativeFrom="paragraph">
              <wp:posOffset>-227586</wp:posOffset>
            </wp:positionV>
            <wp:extent cx="2519997" cy="2313355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997" cy="23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640">
                <wp:simplePos x="0" y="0"/>
                <wp:positionH relativeFrom="page">
                  <wp:posOffset>4029830</wp:posOffset>
                </wp:positionH>
                <wp:positionV relativeFrom="paragraph">
                  <wp:posOffset>183928</wp:posOffset>
                </wp:positionV>
                <wp:extent cx="81915" cy="18288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309479pt;margin-top:14.482549pt;width:6.45pt;height:14.4pt;mso-position-horizontal-relative:page;mso-position-vertical-relative:paragraph;z-index:-16355840" type="#_x0000_t202" id="docshape30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-10"/>
          <w:sz w:val="17"/>
        </w:rPr>
        <w:t>ur</w:t>
      </w:r>
      <w:r>
        <w:rPr>
          <w:position w:val="-10"/>
          <w:sz w:val="17"/>
        </w:rPr>
        <w:tab/>
      </w:r>
      <w:r>
        <w:rPr>
          <w:rFonts w:ascii="Times New Roman" w:hAnsi="Times New Roman"/>
          <w:spacing w:val="31"/>
          <w:sz w:val="17"/>
          <w:u w:val="single"/>
        </w:rPr>
        <w:t> </w:t>
      </w:r>
      <w:r>
        <w:rPr>
          <w:sz w:val="17"/>
          <w:u w:val="single"/>
        </w:rPr>
        <w:t>2c</w:t>
      </w:r>
      <w:r>
        <w:rPr>
          <w:rFonts w:ascii="DejaVu Sans" w:hAnsi="DejaVu Sans"/>
          <w:sz w:val="17"/>
          <w:u w:val="single"/>
        </w:rPr>
        <w:t>(</w:t>
      </w:r>
      <w:r>
        <w:rPr>
          <w:sz w:val="17"/>
          <w:u w:val="single"/>
        </w:rPr>
        <w:t>1</w:t>
      </w:r>
      <w:r>
        <w:rPr>
          <w:spacing w:val="-1"/>
          <w:sz w:val="17"/>
          <w:u w:val="single"/>
        </w:rPr>
        <w:t> </w:t>
      </w:r>
      <w:r>
        <w:rPr>
          <w:rFonts w:ascii="DejaVu Sans" w:hAnsi="DejaVu Sans"/>
          <w:sz w:val="17"/>
          <w:u w:val="single"/>
        </w:rPr>
        <w:t>—</w:t>
      </w:r>
      <w:r>
        <w:rPr>
          <w:rFonts w:ascii="DejaVu Sans" w:hAnsi="DejaVu Sans"/>
          <w:spacing w:val="-14"/>
          <w:sz w:val="17"/>
          <w:u w:val="single"/>
        </w:rPr>
        <w:t> </w:t>
      </w:r>
      <w:r>
        <w:rPr>
          <w:sz w:val="17"/>
          <w:u w:val="single"/>
        </w:rPr>
        <w:t>s21</w:t>
      </w:r>
      <w:r>
        <w:rPr>
          <w:spacing w:val="-2"/>
          <w:sz w:val="17"/>
          <w:u w:val="single"/>
        </w:rPr>
        <w:t> </w:t>
      </w:r>
      <w:r>
        <w:rPr>
          <w:rFonts w:ascii="DejaVu Sans" w:hAnsi="DejaVu Sans"/>
          <w:sz w:val="17"/>
          <w:u w:val="single"/>
        </w:rPr>
        <w:t>+</w:t>
      </w:r>
      <w:r>
        <w:rPr>
          <w:rFonts w:ascii="DejaVu Sans" w:hAnsi="DejaVu Sans"/>
          <w:spacing w:val="-14"/>
          <w:sz w:val="17"/>
          <w:u w:val="single"/>
        </w:rPr>
        <w:t> </w:t>
      </w:r>
      <w:r>
        <w:rPr>
          <w:sz w:val="17"/>
          <w:u w:val="single"/>
        </w:rPr>
        <w:t>s11</w:t>
      </w:r>
      <w:r>
        <w:rPr>
          <w:rFonts w:ascii="DejaVu Sans" w:hAnsi="DejaVu Sans"/>
          <w:sz w:val="17"/>
          <w:u w:val="single"/>
        </w:rPr>
        <w:t>)</w:t>
      </w:r>
      <w:r>
        <w:rPr>
          <w:rFonts w:ascii="DejaVu Sans" w:hAnsi="DejaVu Sans"/>
          <w:spacing w:val="40"/>
          <w:sz w:val="17"/>
          <w:u w:val="single"/>
        </w:rPr>
        <w:t> </w:t>
      </w:r>
    </w:p>
    <w:p>
      <w:pPr>
        <w:spacing w:line="160" w:lineRule="exact" w:before="0"/>
        <w:ind w:left="0" w:right="38" w:firstLine="0"/>
        <w:jc w:val="right"/>
        <w:rPr>
          <w:rFonts w:ascii="DejaVu Sans" w:hAnsi="DejaVu Sans"/>
          <w:sz w:val="17"/>
        </w:rPr>
      </w:pPr>
      <w:r>
        <w:rPr>
          <w:sz w:val="17"/>
        </w:rPr>
        <w:t>jwd</w:t>
      </w:r>
      <w:r>
        <w:rPr>
          <w:rFonts w:ascii="DejaVu Sans" w:hAnsi="DejaVu Sans"/>
          <w:sz w:val="17"/>
        </w:rPr>
        <w:t>(</w:t>
      </w:r>
      <w:r>
        <w:rPr>
          <w:sz w:val="17"/>
        </w:rPr>
        <w:t>1</w:t>
      </w:r>
      <w:r>
        <w:rPr>
          <w:spacing w:val="-6"/>
          <w:sz w:val="17"/>
        </w:rPr>
        <w:t> </w:t>
      </w:r>
      <w:r>
        <w:rPr>
          <w:rFonts w:ascii="DejaVu Sans" w:hAnsi="DejaVu Sans"/>
          <w:sz w:val="17"/>
        </w:rPr>
        <w:t>+</w:t>
      </w:r>
      <w:r>
        <w:rPr>
          <w:rFonts w:ascii="DejaVu Sans" w:hAnsi="DejaVu Sans"/>
          <w:spacing w:val="-17"/>
          <w:sz w:val="17"/>
        </w:rPr>
        <w:t> </w:t>
      </w:r>
      <w:r>
        <w:rPr>
          <w:sz w:val="17"/>
        </w:rPr>
        <w:t>S21</w:t>
      </w:r>
      <w:r>
        <w:rPr>
          <w:spacing w:val="-5"/>
          <w:sz w:val="17"/>
        </w:rPr>
        <w:t> </w:t>
      </w:r>
      <w:r>
        <w:rPr>
          <w:rFonts w:ascii="DejaVu Sans" w:hAnsi="DejaVu Sans"/>
          <w:sz w:val="17"/>
        </w:rPr>
        <w:t>—</w:t>
      </w:r>
      <w:r>
        <w:rPr>
          <w:rFonts w:ascii="DejaVu Sans" w:hAnsi="DejaVu Sans"/>
          <w:spacing w:val="-17"/>
          <w:sz w:val="17"/>
        </w:rPr>
        <w:t> </w:t>
      </w:r>
      <w:r>
        <w:rPr>
          <w:spacing w:val="-4"/>
          <w:sz w:val="17"/>
        </w:rPr>
        <w:t>S11</w:t>
      </w:r>
      <w:r>
        <w:rPr>
          <w:rFonts w:ascii="DejaVu Sans" w:hAnsi="DejaVu Sans"/>
          <w:spacing w:val="-4"/>
          <w:sz w:val="17"/>
        </w:rPr>
        <w:t>)</w:t>
      </w:r>
    </w:p>
    <w:p>
      <w:pPr>
        <w:pStyle w:val="BodyText"/>
        <w:spacing w:before="66"/>
        <w:rPr>
          <w:rFonts w:ascii="DejaVu Sans"/>
          <w:sz w:val="17"/>
        </w:rPr>
      </w:pPr>
    </w:p>
    <w:p>
      <w:pPr>
        <w:spacing w:before="1"/>
        <w:ind w:left="0" w:right="608" w:firstLine="0"/>
        <w:jc w:val="righ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152">
                <wp:simplePos x="0" y="0"/>
                <wp:positionH relativeFrom="page">
                  <wp:posOffset>4495691</wp:posOffset>
                </wp:positionH>
                <wp:positionV relativeFrom="paragraph">
                  <wp:posOffset>136980</wp:posOffset>
                </wp:positionV>
                <wp:extent cx="158115" cy="13144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58115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wd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991425pt;margin-top:10.785843pt;width:12.45pt;height:10.35pt;mso-position-horizontal-relative:page;mso-position-vertical-relative:paragraph;z-index:-16355328" type="#_x0000_t202" id="docshape31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wd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e</w:t>
      </w:r>
      <w:r>
        <w:rPr>
          <w:sz w:val="17"/>
        </w:rPr>
        <w:t>r</w:t>
      </w:r>
      <w:r>
        <w:rPr>
          <w:spacing w:val="-11"/>
          <w:sz w:val="17"/>
        </w:rPr>
        <w:t> </w:t>
      </w:r>
      <w:r>
        <w:rPr>
          <w:rFonts w:ascii="DejaVu Sans"/>
          <w:sz w:val="17"/>
        </w:rPr>
        <w:t>=</w:t>
      </w:r>
      <w:r>
        <w:rPr>
          <w:rFonts w:ascii="DejaVu Sans"/>
          <w:spacing w:val="-13"/>
          <w:sz w:val="17"/>
        </w:rPr>
        <w:t> </w:t>
      </w:r>
      <w:r>
        <w:rPr>
          <w:sz w:val="17"/>
        </w:rPr>
        <w:t>ur</w:t>
      </w:r>
      <w:r>
        <w:rPr>
          <w:spacing w:val="-10"/>
          <w:sz w:val="17"/>
        </w:rPr>
        <w:t> </w:t>
      </w:r>
      <w:r>
        <w:rPr>
          <w:rFonts w:ascii="DejaVu Sans"/>
          <w:sz w:val="17"/>
        </w:rPr>
        <w:t>+</w:t>
      </w:r>
      <w:r>
        <w:rPr>
          <w:rFonts w:ascii="DejaVu Sans"/>
          <w:spacing w:val="-17"/>
          <w:sz w:val="17"/>
        </w:rPr>
        <w:t> </w:t>
      </w:r>
      <w:r>
        <w:rPr>
          <w:sz w:val="17"/>
        </w:rPr>
        <w:t>j</w:t>
      </w:r>
      <w:r>
        <w:rPr>
          <w:spacing w:val="-14"/>
          <w:sz w:val="17"/>
        </w:rPr>
        <w:t> </w:t>
      </w:r>
      <w:r>
        <w:rPr>
          <w:spacing w:val="-2"/>
          <w:position w:val="11"/>
          <w:sz w:val="17"/>
          <w:u w:val="single"/>
        </w:rPr>
        <w:t>2cS11</w:t>
      </w:r>
    </w:p>
    <w:p>
      <w:pPr>
        <w:spacing w:line="240" w:lineRule="auto" w:before="6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Heading1"/>
        <w:ind w:left="637"/>
        <w:rPr>
          <w:rFonts w:ascii="DejaVu Sans"/>
        </w:rPr>
      </w:pPr>
      <w:r>
        <w:rPr>
          <w:rFonts w:ascii="DejaVu Sans"/>
          <w:spacing w:val="-5"/>
        </w:rPr>
        <w:t>(</w:t>
      </w:r>
      <w:r>
        <w:rPr>
          <w:spacing w:val="-5"/>
        </w:rPr>
        <w:t>8</w:t>
      </w:r>
      <w:r>
        <w:rPr>
          <w:rFonts w:ascii="DejaVu Sans"/>
          <w:spacing w:val="-5"/>
        </w:rPr>
        <w:t>)</w:t>
      </w:r>
    </w:p>
    <w:p>
      <w:pPr>
        <w:pStyle w:val="BodyText"/>
        <w:rPr>
          <w:rFonts w:ascii="DejaVu Sans"/>
          <w:sz w:val="17"/>
        </w:rPr>
      </w:pPr>
    </w:p>
    <w:p>
      <w:pPr>
        <w:pStyle w:val="BodyText"/>
        <w:spacing w:before="92"/>
        <w:rPr>
          <w:rFonts w:ascii="DejaVu Sans"/>
          <w:sz w:val="17"/>
        </w:rPr>
      </w:pPr>
    </w:p>
    <w:p>
      <w:pPr>
        <w:spacing w:before="0"/>
        <w:ind w:left="637" w:right="0" w:firstLine="0"/>
        <w:jc w:val="left"/>
        <w:rPr>
          <w:rFonts w:ascii="DejaVu Sans"/>
          <w:sz w:val="17"/>
        </w:rPr>
      </w:pPr>
      <w:r>
        <w:rPr>
          <w:rFonts w:ascii="DejaVu Sans"/>
          <w:spacing w:val="-5"/>
          <w:sz w:val="17"/>
        </w:rPr>
        <w:t>(</w:t>
      </w:r>
      <w:r>
        <w:rPr>
          <w:spacing w:val="-5"/>
          <w:sz w:val="17"/>
        </w:rPr>
        <w:t>9</w:t>
      </w:r>
      <w:r>
        <w:rPr>
          <w:rFonts w:ascii="DejaVu Sans"/>
          <w:spacing w:val="-5"/>
          <w:sz w:val="17"/>
        </w:rPr>
        <w:t>)</w:t>
      </w:r>
    </w:p>
    <w:p>
      <w:pPr>
        <w:spacing w:after="0"/>
        <w:jc w:val="left"/>
        <w:rPr>
          <w:rFonts w:ascii="DejaVu Sans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7407" w:space="2242"/>
            <w:col w:w="981"/>
          </w:cols>
        </w:sect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spacing w:before="95"/>
        <w:rPr>
          <w:rFonts w:ascii="DejaVu Sans"/>
          <w:sz w:val="12"/>
        </w:rPr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Boundary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condition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 proposed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during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CST.</w:t>
      </w:r>
    </w:p>
    <w:p>
      <w:pPr>
        <w:pStyle w:val="BodyText"/>
        <w:spacing w:line="247" w:lineRule="auto" w:before="171"/>
        <w:ind w:left="211" w:right="109" w:firstLine="233"/>
        <w:jc w:val="both"/>
      </w:pPr>
      <w:r>
        <w:rPr/>
        <w:br w:type="column"/>
      </w:r>
      <w:r>
        <w:rPr/>
        <w:t>Where </w:t>
      </w:r>
      <w:r>
        <w:rPr>
          <w:rFonts w:ascii="Verdana"/>
          <w:i/>
        </w:rPr>
        <w:t>c </w:t>
      </w:r>
      <w:r>
        <w:rPr/>
        <w:t>represents the speed of light, </w:t>
      </w:r>
      <w:r>
        <w:rPr>
          <w:rFonts w:ascii="Times New Roman"/>
          <w:sz w:val="19"/>
        </w:rPr>
        <w:t>e</w:t>
      </w:r>
      <w:r>
        <w:rPr>
          <w:rFonts w:ascii="Verdana"/>
          <w:i/>
        </w:rPr>
        <w:t>r </w:t>
      </w:r>
      <w:r>
        <w:rPr/>
        <w:t>represents relative </w:t>
      </w:r>
      <w:r>
        <w:rPr/>
        <w:t>per-</w:t>
      </w:r>
      <w:r>
        <w:rPr>
          <w:w w:val="110"/>
        </w:rPr>
        <w:t> </w:t>
      </w:r>
      <w:r>
        <w:rPr>
          <w:spacing w:val="-2"/>
          <w:w w:val="110"/>
        </w:rPr>
        <w:t>mittivity,</w:t>
      </w:r>
      <w:r>
        <w:rPr>
          <w:spacing w:val="-4"/>
          <w:w w:val="110"/>
        </w:rPr>
        <w:t> </w:t>
      </w:r>
      <w:r>
        <w:rPr>
          <w:rFonts w:ascii="Times New Roman"/>
          <w:spacing w:val="-2"/>
          <w:w w:val="125"/>
          <w:sz w:val="19"/>
        </w:rPr>
        <w:t>l</w:t>
      </w:r>
      <w:r>
        <w:rPr>
          <w:rFonts w:ascii="Verdana"/>
          <w:i/>
          <w:spacing w:val="-2"/>
          <w:w w:val="125"/>
        </w:rPr>
        <w:t>r</w:t>
      </w:r>
      <w:r>
        <w:rPr>
          <w:rFonts w:ascii="Verdana"/>
          <w:i/>
          <w:spacing w:val="-16"/>
          <w:w w:val="125"/>
        </w:rPr>
        <w:t> </w:t>
      </w:r>
      <w:r>
        <w:rPr>
          <w:spacing w:val="-2"/>
          <w:w w:val="110"/>
        </w:rPr>
        <w:t>represents relative magnetic permeability, and </w:t>
      </w:r>
      <w:r>
        <w:rPr>
          <w:rFonts w:ascii="Times New Roman"/>
          <w:spacing w:val="-2"/>
          <w:w w:val="125"/>
          <w:sz w:val="18"/>
        </w:rPr>
        <w:t>x</w:t>
      </w:r>
      <w:r>
        <w:rPr>
          <w:rFonts w:ascii="Times New Roman"/>
          <w:spacing w:val="-10"/>
          <w:w w:val="125"/>
          <w:sz w:val="18"/>
        </w:rPr>
        <w:t> </w:t>
      </w:r>
      <w:r>
        <w:rPr>
          <w:spacing w:val="-2"/>
          <w:w w:val="110"/>
        </w:rPr>
        <w:t>rep- </w:t>
      </w:r>
      <w:r>
        <w:rPr/>
        <w:t>resents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angular</w:t>
      </w:r>
      <w:r>
        <w:rPr>
          <w:spacing w:val="36"/>
        </w:rPr>
        <w:t> </w:t>
      </w:r>
      <w:r>
        <w:rPr/>
        <w:t>frequency.</w:t>
      </w:r>
      <w:r>
        <w:rPr>
          <w:spacing w:val="34"/>
        </w:rPr>
        <w:t> </w:t>
      </w:r>
      <w:r>
        <w:rPr/>
        <w:t>S11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S21</w:t>
      </w:r>
      <w:r>
        <w:rPr>
          <w:spacing w:val="38"/>
        </w:rPr>
        <w:t> </w:t>
      </w:r>
      <w:r>
        <w:rPr/>
        <w:t>represent</w:t>
      </w:r>
      <w:r>
        <w:rPr>
          <w:spacing w:val="34"/>
        </w:rPr>
        <w:t> </w:t>
      </w:r>
      <w:r>
        <w:rPr/>
        <w:t>reflected</w:t>
      </w:r>
      <w:r>
        <w:rPr>
          <w:spacing w:val="35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1"/>
        <w:ind w:left="211" w:right="110"/>
        <w:jc w:val="both"/>
      </w:pPr>
      <w:r>
        <w:rPr>
          <w:w w:val="105"/>
        </w:rPr>
        <w:t>transmitted</w:t>
      </w:r>
      <w:r>
        <w:rPr>
          <w:w w:val="105"/>
        </w:rPr>
        <w:t> power,</w:t>
      </w:r>
      <w:r>
        <w:rPr>
          <w:w w:val="105"/>
        </w:rPr>
        <w:t> respectively,</w:t>
      </w:r>
      <w:r>
        <w:rPr>
          <w:w w:val="105"/>
        </w:rPr>
        <w:t> where</w:t>
      </w:r>
      <w:r>
        <w:rPr>
          <w:w w:val="105"/>
        </w:rPr>
        <w:t> d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thickness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slab.</w:t>
      </w:r>
    </w:p>
    <w:p>
      <w:pPr>
        <w:pStyle w:val="BodyText"/>
        <w:spacing w:line="276" w:lineRule="auto"/>
        <w:ind w:left="211" w:right="110" w:firstLine="233"/>
        <w:jc w:val="both"/>
      </w:pPr>
      <w:hyperlink w:history="true" w:anchor="_bookmark13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analysis of the complex scattering </w:t>
      </w:r>
      <w:r>
        <w:rPr>
          <w:w w:val="105"/>
        </w:rPr>
        <w:t>parameters S11 and S21. The three frequencies at the proposed design resonate at</w:t>
      </w:r>
      <w:r>
        <w:rPr>
          <w:w w:val="105"/>
        </w:rPr>
        <w:t> are</w:t>
      </w:r>
      <w:r>
        <w:rPr>
          <w:w w:val="105"/>
        </w:rPr>
        <w:t> 3.7275</w:t>
      </w:r>
      <w:r>
        <w:rPr>
          <w:w w:val="105"/>
        </w:rPr>
        <w:t> GHz,</w:t>
      </w:r>
      <w:r>
        <w:rPr>
          <w:w w:val="105"/>
        </w:rPr>
        <w:t> 4.7075</w:t>
      </w:r>
      <w:r>
        <w:rPr>
          <w:w w:val="105"/>
        </w:rPr>
        <w:t> GHz,</w:t>
      </w:r>
      <w:r>
        <w:rPr>
          <w:w w:val="105"/>
        </w:rPr>
        <w:t> and</w:t>
      </w:r>
      <w:r>
        <w:rPr>
          <w:w w:val="105"/>
        </w:rPr>
        <w:t> 5.9325</w:t>
      </w:r>
      <w:r>
        <w:rPr>
          <w:w w:val="105"/>
        </w:rPr>
        <w:t> GHz,</w:t>
      </w:r>
      <w:r>
        <w:rPr>
          <w:w w:val="105"/>
        </w:rPr>
        <w:t> respectively.</w:t>
      </w:r>
      <w:r>
        <w:rPr>
          <w:w w:val="105"/>
        </w:rPr>
        <w:t> At these</w:t>
      </w:r>
      <w:r>
        <w:rPr>
          <w:spacing w:val="20"/>
          <w:w w:val="105"/>
        </w:rPr>
        <w:t> </w:t>
      </w:r>
      <w:r>
        <w:rPr>
          <w:w w:val="105"/>
        </w:rPr>
        <w:t>resonant</w:t>
      </w:r>
      <w:r>
        <w:rPr>
          <w:spacing w:val="19"/>
          <w:w w:val="105"/>
        </w:rPr>
        <w:t> </w:t>
      </w:r>
      <w:r>
        <w:rPr>
          <w:w w:val="105"/>
        </w:rPr>
        <w:t>frequencies,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magnitude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S11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15.72</w:t>
      </w:r>
      <w:r>
        <w:rPr>
          <w:spacing w:val="20"/>
          <w:w w:val="105"/>
        </w:rPr>
        <w:t> </w:t>
      </w:r>
      <w:r>
        <w:rPr>
          <w:w w:val="105"/>
        </w:rPr>
        <w:t>dB,</w:t>
      </w:r>
      <w:r>
        <w:rPr>
          <w:spacing w:val="21"/>
          <w:w w:val="105"/>
        </w:rPr>
        <w:t> </w:t>
      </w:r>
      <w:r>
        <w:rPr>
          <w:spacing w:val="-10"/>
          <w:w w:val="105"/>
        </w:rPr>
        <w:t>–</w:t>
      </w:r>
    </w:p>
    <w:p>
      <w:pPr>
        <w:pStyle w:val="BodyText"/>
        <w:spacing w:line="180" w:lineRule="exact"/>
        <w:ind w:left="211"/>
      </w:pPr>
      <w:r>
        <w:rPr>
          <w:w w:val="105"/>
        </w:rPr>
        <w:t>33.33</w:t>
      </w:r>
      <w:r>
        <w:rPr>
          <w:spacing w:val="18"/>
          <w:w w:val="105"/>
        </w:rPr>
        <w:t> </w:t>
      </w:r>
      <w:r>
        <w:rPr>
          <w:w w:val="105"/>
        </w:rPr>
        <w:t>dB,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17.25</w:t>
      </w:r>
      <w:r>
        <w:rPr>
          <w:spacing w:val="18"/>
          <w:w w:val="105"/>
        </w:rPr>
        <w:t> </w:t>
      </w:r>
      <w:r>
        <w:rPr>
          <w:w w:val="105"/>
        </w:rPr>
        <w:t>dB,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magnitude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S21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1.51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dB,</w:t>
      </w:r>
    </w:p>
    <w:p>
      <w:pPr>
        <w:pStyle w:val="BodyText"/>
        <w:spacing w:before="23"/>
        <w:ind w:left="211"/>
        <w:jc w:val="both"/>
      </w:pPr>
      <w:r>
        <w:rPr>
          <w:rFonts w:ascii="DejaVu Sans" w:hAnsi="DejaVu Sans"/>
        </w:rPr>
        <w:t>—</w:t>
      </w:r>
      <w:r>
        <w:rPr/>
        <w:t>0.14</w:t>
      </w:r>
      <w:r>
        <w:rPr>
          <w:spacing w:val="10"/>
        </w:rPr>
        <w:t> </w:t>
      </w:r>
      <w:r>
        <w:rPr/>
        <w:t>dB,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DejaVu Sans" w:hAnsi="DejaVu Sans"/>
        </w:rPr>
        <w:t>—</w:t>
      </w:r>
      <w:r>
        <w:rPr/>
        <w:t>1.25</w:t>
      </w:r>
      <w:r>
        <w:rPr>
          <w:spacing w:val="10"/>
        </w:rPr>
        <w:t> </w:t>
      </w:r>
      <w:r>
        <w:rPr/>
        <w:t>dB,</w:t>
      </w:r>
      <w:r>
        <w:rPr>
          <w:spacing w:val="11"/>
        </w:rPr>
        <w:t> </w:t>
      </w:r>
      <w:r>
        <w:rPr>
          <w:spacing w:val="-2"/>
        </w:rPr>
        <w:t>respectively.</w:t>
      </w:r>
    </w:p>
    <w:p>
      <w:pPr>
        <w:spacing w:after="0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074" w:space="207"/>
            <w:col w:w="5349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676"/>
        <w:rPr>
          <w:sz w:val="20"/>
        </w:rPr>
      </w:pPr>
      <w:r>
        <w:rPr>
          <w:sz w:val="20"/>
        </w:rPr>
        <w:drawing>
          <wp:inline distT="0" distB="0" distL="0" distR="0">
            <wp:extent cx="2472524" cy="200253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524" cy="20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575" w:right="0" w:firstLine="0"/>
        <w:jc w:val="left"/>
        <w:rPr>
          <w:sz w:val="12"/>
        </w:rPr>
      </w:pPr>
      <w:bookmarkStart w:name="5 Different design layouts for the propo" w:id="19"/>
      <w:bookmarkEnd w:id="19"/>
      <w:r>
        <w:rPr/>
      </w:r>
      <w:bookmarkStart w:name="6 Effect of different substrates on the " w:id="20"/>
      <w:bookmarkEnd w:id="20"/>
      <w:r>
        <w:rPr/>
      </w:r>
      <w:bookmarkStart w:name="_bookmark13" w:id="21"/>
      <w:bookmarkEnd w:id="21"/>
      <w:r>
        <w:rPr/>
      </w:r>
      <w:bookmarkStart w:name="_bookmark14" w:id="22"/>
      <w:bookmarkEnd w:id="22"/>
      <w:r>
        <w:rPr/>
      </w:r>
      <w:bookmarkStart w:name="_bookmark15" w:id="23"/>
      <w:bookmarkEnd w:id="23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S11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S21.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both"/>
        <w:rPr>
          <w:sz w:val="16"/>
        </w:rPr>
      </w:pPr>
      <w:bookmarkStart w:name="7 Impact of various gap sizes on the fun" w:id="24"/>
      <w:bookmarkEnd w:id="24"/>
      <w:r>
        <w:rPr/>
      </w:r>
      <w:r>
        <w:rPr>
          <w:w w:val="115"/>
          <w:sz w:val="16"/>
        </w:rPr>
        <w:t>Different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design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layouts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proposed</w:t>
      </w:r>
      <w:r>
        <w:rPr>
          <w:spacing w:val="-7"/>
          <w:w w:val="115"/>
          <w:sz w:val="16"/>
        </w:rPr>
        <w:t> </w:t>
      </w:r>
      <w:r>
        <w:rPr>
          <w:spacing w:val="-2"/>
          <w:w w:val="115"/>
          <w:sz w:val="16"/>
        </w:rPr>
        <w:t>structure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224">
                <wp:simplePos x="0" y="0"/>
                <wp:positionH relativeFrom="page">
                  <wp:posOffset>3007443</wp:posOffset>
                </wp:positionH>
                <wp:positionV relativeFrom="paragraph">
                  <wp:posOffset>549032</wp:posOffset>
                </wp:positionV>
                <wp:extent cx="80645" cy="17335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80658pt;margin-top:43.2309pt;width:6.35pt;height:13.65pt;mso-position-horizontal-relative:page;mso-position-vertical-relative:paragraph;z-index:-16352256" type="#_x0000_t202" id="docshape3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Five</w:t>
      </w:r>
      <w:r>
        <w:rPr>
          <w:spacing w:val="-3"/>
          <w:w w:val="110"/>
        </w:rPr>
        <w:t> </w:t>
      </w:r>
      <w:r>
        <w:rPr>
          <w:w w:val="110"/>
        </w:rPr>
        <w:t>layout</w:t>
      </w:r>
      <w:r>
        <w:rPr>
          <w:spacing w:val="-3"/>
          <w:w w:val="110"/>
        </w:rPr>
        <w:t> </w:t>
      </w:r>
      <w:r>
        <w:rPr>
          <w:w w:val="110"/>
        </w:rPr>
        <w:t>structures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unit</w:t>
      </w:r>
      <w:r>
        <w:rPr>
          <w:spacing w:val="-3"/>
          <w:w w:val="110"/>
        </w:rPr>
        <w:t> </w:t>
      </w:r>
      <w:r>
        <w:rPr>
          <w:w w:val="110"/>
        </w:rPr>
        <w:t>cells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designed,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S- parameters</w:t>
      </w:r>
      <w:r>
        <w:rPr>
          <w:w w:val="110"/>
        </w:rPr>
        <w:t> were</w:t>
      </w:r>
      <w:r>
        <w:rPr>
          <w:w w:val="110"/>
        </w:rPr>
        <w:t> extracted</w:t>
      </w:r>
      <w:r>
        <w:rPr>
          <w:w w:val="110"/>
        </w:rPr>
        <w:t> and</w:t>
      </w:r>
      <w:r>
        <w:rPr>
          <w:w w:val="110"/>
        </w:rPr>
        <w:t> analyzed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4</w:t>
        </w:r>
      </w:hyperlink>
      <w:r>
        <w:rPr>
          <w:w w:val="110"/>
        </w:rPr>
        <w:t>.</w:t>
      </w:r>
      <w:r>
        <w:rPr>
          <w:w w:val="110"/>
        </w:rPr>
        <w:t> For example,</w:t>
      </w:r>
      <w:r>
        <w:rPr>
          <w:w w:val="110"/>
        </w:rPr>
        <w:t> in</w:t>
      </w:r>
      <w:r>
        <w:rPr>
          <w:w w:val="110"/>
        </w:rPr>
        <w:t> design</w:t>
      </w:r>
      <w:r>
        <w:rPr>
          <w:w w:val="110"/>
        </w:rPr>
        <w:t> 1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split</w:t>
      </w:r>
      <w:r>
        <w:rPr>
          <w:w w:val="110"/>
        </w:rPr>
        <w:t> ring</w:t>
      </w:r>
      <w:r>
        <w:rPr>
          <w:w w:val="110"/>
        </w:rPr>
        <w:t> resonator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a</w:t>
      </w:r>
      <w:r>
        <w:rPr>
          <w:w w:val="110"/>
        </w:rPr>
        <w:t> split</w:t>
      </w:r>
      <w:r>
        <w:rPr>
          <w:w w:val="110"/>
        </w:rPr>
        <w:t> gap</w:t>
      </w:r>
      <w:r>
        <w:rPr>
          <w:w w:val="110"/>
        </w:rPr>
        <w:t> and</w:t>
      </w:r>
      <w:r>
        <w:rPr>
          <w:w w:val="110"/>
        </w:rPr>
        <w:t> thickness</w:t>
      </w:r>
      <w:r>
        <w:rPr>
          <w:w w:val="110"/>
        </w:rPr>
        <w:t> of</w:t>
      </w:r>
      <w:r>
        <w:rPr>
          <w:w w:val="110"/>
        </w:rPr>
        <w:t> 1</w:t>
      </w:r>
      <w:r>
        <w:rPr>
          <w:w w:val="110"/>
        </w:rPr>
        <w:t> mm.</w:t>
      </w:r>
      <w:r>
        <w:rPr>
          <w:w w:val="110"/>
        </w:rPr>
        <w:t> Design</w:t>
      </w:r>
      <w:r>
        <w:rPr>
          <w:w w:val="110"/>
        </w:rPr>
        <w:t> 1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S11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S21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resonant frequency</w:t>
      </w:r>
      <w:r>
        <w:rPr>
          <w:spacing w:val="-1"/>
          <w:w w:val="110"/>
        </w:rPr>
        <w:t> </w:t>
      </w:r>
      <w:r>
        <w:rPr>
          <w:w w:val="110"/>
        </w:rPr>
        <w:t>of 4.6</w:t>
      </w:r>
      <w:r>
        <w:rPr>
          <w:spacing w:val="-1"/>
          <w:w w:val="110"/>
        </w:rPr>
        <w:t> </w:t>
      </w:r>
      <w:r>
        <w:rPr>
          <w:w w:val="110"/>
        </w:rPr>
        <w:t>GHz with</w:t>
      </w:r>
      <w:r>
        <w:rPr>
          <w:spacing w:val="28"/>
          <w:w w:val="110"/>
        </w:rPr>
        <w:t>  </w:t>
      </w:r>
      <w:r>
        <w:rPr>
          <w:w w:val="110"/>
        </w:rPr>
        <w:t>29.6</w:t>
      </w:r>
      <w:r>
        <w:rPr>
          <w:spacing w:val="-1"/>
          <w:w w:val="110"/>
        </w:rPr>
        <w:t> </w:t>
      </w:r>
      <w:r>
        <w:rPr>
          <w:w w:val="110"/>
        </w:rPr>
        <w:t>dB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66" w:lineRule="auto"/>
        <w:ind w:left="111" w:right="38" w:firstLine="1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200">
                <wp:simplePos x="0" y="0"/>
                <wp:positionH relativeFrom="page">
                  <wp:posOffset>1320478</wp:posOffset>
                </wp:positionH>
                <wp:positionV relativeFrom="paragraph">
                  <wp:posOffset>150922</wp:posOffset>
                </wp:positionV>
                <wp:extent cx="80645" cy="17335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974716pt;margin-top:11.883682pt;width:6.35pt;height:13.65pt;mso-position-horizontal-relative:page;mso-position-vertical-relative:paragraph;z-index:-16353280" type="#_x0000_t202" id="docshape3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712">
                <wp:simplePos x="0" y="0"/>
                <wp:positionH relativeFrom="page">
                  <wp:posOffset>477365</wp:posOffset>
                </wp:positionH>
                <wp:positionV relativeFrom="paragraph">
                  <wp:posOffset>17725</wp:posOffset>
                </wp:positionV>
                <wp:extent cx="80645" cy="1733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1.395696pt;width:6.35pt;height:13.65pt;mso-position-horizontal-relative:page;mso-position-vertical-relative:paragraph;z-index:-16352768" type="#_x0000_t202" id="docshape3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1491845</wp:posOffset>
                </wp:positionH>
                <wp:positionV relativeFrom="paragraph">
                  <wp:posOffset>814753</wp:posOffset>
                </wp:positionV>
                <wp:extent cx="80645" cy="17335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468185pt;margin-top:64.153847pt;width:6.35pt;height:13.65pt;mso-position-horizontal-relative:page;mso-position-vertical-relative:paragraph;z-index:-16351744" type="#_x0000_t202" id="docshape3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784">
                <wp:simplePos x="0" y="0"/>
                <wp:positionH relativeFrom="page">
                  <wp:posOffset>981362</wp:posOffset>
                </wp:positionH>
                <wp:positionV relativeFrom="paragraph">
                  <wp:posOffset>682275</wp:posOffset>
                </wp:positionV>
                <wp:extent cx="681990" cy="17335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819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47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72636pt;margin-top:53.72245pt;width:53.7pt;height:13.65pt;mso-position-horizontal-relative:page;mso-position-vertical-relative:paragraph;z-index:-16349696" type="#_x0000_t202" id="docshape36" filled="false" stroked="false">
                <v:textbox inset="0,0,0,0">
                  <w:txbxContent>
                    <w:p>
                      <w:pPr>
                        <w:tabs>
                          <w:tab w:pos="947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296">
                <wp:simplePos x="0" y="0"/>
                <wp:positionH relativeFrom="page">
                  <wp:posOffset>1696322</wp:posOffset>
                </wp:positionH>
                <wp:positionV relativeFrom="paragraph">
                  <wp:posOffset>549077</wp:posOffset>
                </wp:positionV>
                <wp:extent cx="80645" cy="17335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568665pt;margin-top:43.234463pt;width:6.35pt;height:13.65pt;mso-position-horizontal-relative:page;mso-position-vertical-relative:paragraph;z-index:-16349184" type="#_x0000_t202" id="docshape3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808">
                <wp:simplePos x="0" y="0"/>
                <wp:positionH relativeFrom="page">
                  <wp:posOffset>2544477</wp:posOffset>
                </wp:positionH>
                <wp:positionV relativeFrom="paragraph">
                  <wp:posOffset>1346106</wp:posOffset>
                </wp:positionV>
                <wp:extent cx="552450" cy="17335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5245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43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352539pt;margin-top:105.992615pt;width:43.5pt;height:13.65pt;mso-position-horizontal-relative:page;mso-position-vertical-relative:paragraph;z-index:-16348672" type="#_x0000_t202" id="docshape38" filled="false" stroked="false">
                <v:textbox inset="0,0,0,0">
                  <w:txbxContent>
                    <w:p>
                      <w:pPr>
                        <w:tabs>
                          <w:tab w:pos="743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832">
                <wp:simplePos x="0" y="0"/>
                <wp:positionH relativeFrom="page">
                  <wp:posOffset>843842</wp:posOffset>
                </wp:positionH>
                <wp:positionV relativeFrom="paragraph">
                  <wp:posOffset>1213627</wp:posOffset>
                </wp:positionV>
                <wp:extent cx="1258570" cy="17335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2585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7" w:val="left" w:leader="none"/>
                                <w:tab w:pos="1854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8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444298pt;margin-top:95.561218pt;width:99.1pt;height:13.65pt;mso-position-horizontal-relative:page;mso-position-vertical-relative:paragraph;z-index:-16347648" type="#_x0000_t202" id="docshape39" filled="false" stroked="false">
                <v:textbox inset="0,0,0,0">
                  <w:txbxContent>
                    <w:p>
                      <w:pPr>
                        <w:tabs>
                          <w:tab w:pos="767" w:val="left" w:leader="none"/>
                          <w:tab w:pos="1854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8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0.28</w:t>
      </w:r>
      <w:r>
        <w:rPr>
          <w:w w:val="105"/>
        </w:rPr>
        <w:t> dB,</w:t>
      </w:r>
      <w:r>
        <w:rPr>
          <w:w w:val="105"/>
        </w:rPr>
        <w:t> respectively.</w:t>
      </w:r>
      <w:r>
        <w:rPr>
          <w:w w:val="105"/>
        </w:rPr>
        <w:t> Design</w:t>
      </w:r>
      <w:r>
        <w:rPr>
          <w:w w:val="105"/>
        </w:rPr>
        <w:t> 2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split</w:t>
      </w:r>
      <w:r>
        <w:rPr>
          <w:w w:val="105"/>
        </w:rPr>
        <w:t> ring</w:t>
      </w:r>
      <w:r>
        <w:rPr>
          <w:w w:val="105"/>
        </w:rPr>
        <w:t> </w:t>
      </w:r>
      <w:r>
        <w:rPr>
          <w:w w:val="105"/>
        </w:rPr>
        <w:t>res- onators placed at</w:t>
      </w:r>
      <w:r>
        <w:rPr>
          <w:spacing w:val="80"/>
          <w:w w:val="105"/>
        </w:rPr>
        <w:t> </w:t>
      </w:r>
      <w:r>
        <w:rPr>
          <w:w w:val="105"/>
        </w:rPr>
        <w:t>45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with each other. The second ring resonator’s thickness and the split gap are 0.8 mm. Therefore, design 2 oper- ates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resonance</w:t>
      </w:r>
      <w:r>
        <w:rPr>
          <w:spacing w:val="19"/>
          <w:w w:val="105"/>
        </w:rPr>
        <w:t> </w:t>
      </w:r>
      <w:r>
        <w:rPr>
          <w:w w:val="105"/>
        </w:rPr>
        <w:t>frequencies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3.8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4.6</w:t>
      </w:r>
      <w:r>
        <w:rPr>
          <w:spacing w:val="21"/>
          <w:w w:val="105"/>
        </w:rPr>
        <w:t> </w:t>
      </w:r>
      <w:r>
        <w:rPr>
          <w:w w:val="105"/>
        </w:rPr>
        <w:t>GHz.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S11</w:t>
      </w:r>
      <w:r>
        <w:rPr>
          <w:spacing w:val="20"/>
          <w:w w:val="105"/>
        </w:rPr>
        <w:t> </w:t>
      </w:r>
      <w:r>
        <w:rPr>
          <w:w w:val="105"/>
        </w:rPr>
        <w:t>values at</w:t>
      </w:r>
      <w:r>
        <w:rPr>
          <w:w w:val="105"/>
        </w:rPr>
        <w:t> these</w:t>
      </w:r>
      <w:r>
        <w:rPr>
          <w:w w:val="105"/>
        </w:rPr>
        <w:t> frequencies</w:t>
      </w:r>
      <w:r>
        <w:rPr>
          <w:w w:val="105"/>
        </w:rPr>
        <w:t> are</w:t>
      </w:r>
      <w:r>
        <w:rPr>
          <w:spacing w:val="80"/>
          <w:w w:val="105"/>
        </w:rPr>
        <w:t> </w:t>
      </w:r>
      <w:r>
        <w:rPr>
          <w:w w:val="105"/>
        </w:rPr>
        <w:t>15.5</w:t>
      </w:r>
      <w:r>
        <w:rPr>
          <w:w w:val="105"/>
        </w:rPr>
        <w:t> dB</w:t>
      </w:r>
      <w:r>
        <w:rPr>
          <w:w w:val="105"/>
        </w:rPr>
        <w:t> and</w:t>
      </w:r>
      <w:r>
        <w:rPr>
          <w:w w:val="105"/>
        </w:rPr>
        <w:t> 29.9</w:t>
      </w:r>
      <w:r>
        <w:rPr>
          <w:w w:val="105"/>
        </w:rPr>
        <w:t> dB,</w:t>
      </w:r>
      <w:r>
        <w:rPr>
          <w:w w:val="105"/>
        </w:rPr>
        <w:t> whereas</w:t>
      </w:r>
      <w:r>
        <w:rPr>
          <w:w w:val="105"/>
        </w:rPr>
        <w:t> the</w:t>
      </w:r>
      <w:r>
        <w:rPr>
          <w:w w:val="105"/>
        </w:rPr>
        <w:t> S21 values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1.5</w:t>
      </w:r>
      <w:r>
        <w:rPr>
          <w:spacing w:val="-2"/>
          <w:w w:val="105"/>
        </w:rPr>
        <w:t> </w:t>
      </w:r>
      <w:r>
        <w:rPr>
          <w:w w:val="105"/>
        </w:rPr>
        <w:t>dB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0.2</w:t>
      </w:r>
      <w:r>
        <w:rPr>
          <w:spacing w:val="-3"/>
          <w:w w:val="105"/>
        </w:rPr>
        <w:t> </w:t>
      </w:r>
      <w:r>
        <w:rPr>
          <w:w w:val="105"/>
        </w:rPr>
        <w:t>dB.</w:t>
      </w:r>
      <w:r>
        <w:rPr>
          <w:spacing w:val="-3"/>
          <w:w w:val="105"/>
        </w:rPr>
        <w:t> </w:t>
      </w:r>
      <w:r>
        <w:rPr>
          <w:w w:val="105"/>
        </w:rPr>
        <w:t>Design</w:t>
      </w:r>
      <w:r>
        <w:rPr>
          <w:spacing w:val="-3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05"/>
        </w:rPr>
        <w:t>consists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three</w:t>
      </w:r>
      <w:r>
        <w:rPr>
          <w:spacing w:val="-3"/>
          <w:w w:val="105"/>
        </w:rPr>
        <w:t> </w:t>
      </w:r>
      <w:r>
        <w:rPr>
          <w:w w:val="105"/>
        </w:rPr>
        <w:t>split</w:t>
      </w:r>
      <w:r>
        <w:rPr>
          <w:spacing w:val="-3"/>
          <w:w w:val="105"/>
        </w:rPr>
        <w:t> </w:t>
      </w:r>
      <w:r>
        <w:rPr>
          <w:w w:val="105"/>
        </w:rPr>
        <w:t>ring resonators placed at</w:t>
      </w:r>
      <w:r>
        <w:rPr>
          <w:spacing w:val="80"/>
          <w:w w:val="105"/>
        </w:rPr>
        <w:t> </w:t>
      </w:r>
      <w:r>
        <w:rPr>
          <w:w w:val="105"/>
        </w:rPr>
        <w:t>45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to each other. The third resonator has a thickness and split gap of 0.6 mm. Design 3 operates at three fre- quencies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3.62</w:t>
      </w:r>
      <w:r>
        <w:rPr>
          <w:spacing w:val="-2"/>
          <w:w w:val="105"/>
        </w:rPr>
        <w:t> </w:t>
      </w:r>
      <w:r>
        <w:rPr>
          <w:w w:val="105"/>
        </w:rPr>
        <w:t>GHz,</w:t>
      </w:r>
      <w:r>
        <w:rPr>
          <w:spacing w:val="-2"/>
          <w:w w:val="105"/>
        </w:rPr>
        <w:t> </w:t>
      </w:r>
      <w:r>
        <w:rPr>
          <w:w w:val="105"/>
        </w:rPr>
        <w:t>4.69</w:t>
      </w:r>
      <w:r>
        <w:rPr>
          <w:spacing w:val="-2"/>
          <w:w w:val="105"/>
        </w:rPr>
        <w:t> </w:t>
      </w:r>
      <w:r>
        <w:rPr>
          <w:w w:val="105"/>
        </w:rPr>
        <w:t>GHz,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5.73</w:t>
      </w:r>
      <w:r>
        <w:rPr>
          <w:spacing w:val="-2"/>
          <w:w w:val="105"/>
        </w:rPr>
        <w:t> </w:t>
      </w:r>
      <w:r>
        <w:rPr>
          <w:w w:val="105"/>
        </w:rPr>
        <w:t>GHz.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S11</w:t>
      </w:r>
      <w:r>
        <w:rPr>
          <w:spacing w:val="-2"/>
          <w:w w:val="105"/>
        </w:rPr>
        <w:t> </w:t>
      </w:r>
      <w:r>
        <w:rPr>
          <w:w w:val="105"/>
        </w:rPr>
        <w:t>val- ues are</w:t>
      </w:r>
      <w:r>
        <w:rPr>
          <w:spacing w:val="80"/>
          <w:w w:val="105"/>
        </w:rPr>
        <w:t> </w:t>
      </w:r>
      <w:r>
        <w:rPr>
          <w:w w:val="105"/>
        </w:rPr>
        <w:t>13.1 dB,</w:t>
      </w:r>
      <w:r>
        <w:rPr>
          <w:spacing w:val="80"/>
          <w:w w:val="105"/>
        </w:rPr>
        <w:t> </w:t>
      </w:r>
      <w:r>
        <w:rPr>
          <w:w w:val="105"/>
        </w:rPr>
        <w:t>30.0 dB, and</w:t>
      </w:r>
      <w:r>
        <w:rPr>
          <w:spacing w:val="80"/>
          <w:w w:val="105"/>
        </w:rPr>
        <w:t> </w:t>
      </w:r>
      <w:r>
        <w:rPr>
          <w:w w:val="105"/>
        </w:rPr>
        <w:t>16.1 dB at these frequencies.</w:t>
      </w:r>
      <w:r>
        <w:rPr>
          <w:spacing w:val="-1"/>
          <w:w w:val="105"/>
        </w:rPr>
        <w:t> </w:t>
      </w:r>
      <w:r>
        <w:rPr>
          <w:w w:val="105"/>
        </w:rPr>
        <w:t>The S21</w:t>
      </w:r>
      <w:r>
        <w:rPr>
          <w:spacing w:val="35"/>
          <w:w w:val="105"/>
        </w:rPr>
        <w:t> </w:t>
      </w:r>
      <w:r>
        <w:rPr>
          <w:w w:val="105"/>
        </w:rPr>
        <w:t>values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same</w:t>
      </w:r>
      <w:r>
        <w:rPr>
          <w:spacing w:val="36"/>
          <w:w w:val="105"/>
        </w:rPr>
        <w:t> </w:t>
      </w:r>
      <w:r>
        <w:rPr>
          <w:w w:val="105"/>
        </w:rPr>
        <w:t>frequencies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62"/>
          <w:w w:val="105"/>
        </w:rPr>
        <w:t>  </w:t>
      </w:r>
      <w:r>
        <w:rPr>
          <w:w w:val="105"/>
        </w:rPr>
        <w:t>2.1</w:t>
      </w:r>
      <w:r>
        <w:rPr>
          <w:spacing w:val="37"/>
          <w:w w:val="105"/>
        </w:rPr>
        <w:t> </w:t>
      </w:r>
      <w:r>
        <w:rPr>
          <w:w w:val="105"/>
        </w:rPr>
        <w:t>dB,</w:t>
      </w:r>
      <w:r>
        <w:rPr>
          <w:spacing w:val="62"/>
          <w:w w:val="105"/>
        </w:rPr>
        <w:t>  </w:t>
      </w:r>
      <w:r>
        <w:rPr>
          <w:w w:val="105"/>
        </w:rPr>
        <w:t>0.2</w:t>
      </w:r>
      <w:r>
        <w:rPr>
          <w:spacing w:val="36"/>
          <w:w w:val="105"/>
        </w:rPr>
        <w:t> </w:t>
      </w:r>
      <w:r>
        <w:rPr>
          <w:w w:val="105"/>
        </w:rPr>
        <w:t>dB,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9" w:lineRule="auto" w:before="2"/>
        <w:ind w:left="111" w:right="38" w:firstLine="125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248">
                <wp:simplePos x="0" y="0"/>
                <wp:positionH relativeFrom="page">
                  <wp:posOffset>477365</wp:posOffset>
                </wp:positionH>
                <wp:positionV relativeFrom="paragraph">
                  <wp:posOffset>151324</wp:posOffset>
                </wp:positionV>
                <wp:extent cx="80645" cy="17335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11.915341pt;width:6.35pt;height:13.65pt;mso-position-horizontal-relative:page;mso-position-vertical-relative:paragraph;z-index:-16351232" type="#_x0000_t202" id="docshape4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477365</wp:posOffset>
                </wp:positionH>
                <wp:positionV relativeFrom="paragraph">
                  <wp:posOffset>18846</wp:posOffset>
                </wp:positionV>
                <wp:extent cx="80645" cy="17335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1.483943pt;width:6.35pt;height:13.65pt;mso-position-horizontal-relative:page;mso-position-vertical-relative:paragraph;z-index:15746560" type="#_x0000_t202" id="docshape4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6" w:id="25"/>
      <w:bookmarkEnd w:id="25"/>
      <w:r>
        <w:rPr/>
      </w:r>
      <w:r>
        <w:rPr>
          <w:w w:val="105"/>
        </w:rPr>
        <w:t>1.4</w:t>
      </w:r>
      <w:r>
        <w:rPr>
          <w:spacing w:val="39"/>
          <w:w w:val="105"/>
        </w:rPr>
        <w:t> </w:t>
      </w:r>
      <w:r>
        <w:rPr>
          <w:w w:val="105"/>
        </w:rPr>
        <w:t>dB.</w:t>
      </w:r>
      <w:r>
        <w:rPr>
          <w:spacing w:val="40"/>
          <w:w w:val="105"/>
        </w:rPr>
        <w:t> </w:t>
      </w:r>
      <w:r>
        <w:rPr>
          <w:w w:val="105"/>
        </w:rPr>
        <w:t>Design</w:t>
      </w:r>
      <w:r>
        <w:rPr>
          <w:spacing w:val="39"/>
          <w:w w:val="105"/>
        </w:rPr>
        <w:t> </w:t>
      </w:r>
      <w:r>
        <w:rPr>
          <w:w w:val="105"/>
        </w:rPr>
        <w:t>4</w:t>
      </w:r>
      <w:r>
        <w:rPr>
          <w:spacing w:val="40"/>
          <w:w w:val="105"/>
        </w:rPr>
        <w:t> </w:t>
      </w:r>
      <w:r>
        <w:rPr>
          <w:w w:val="105"/>
        </w:rPr>
        <w:t>consists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39"/>
          <w:w w:val="105"/>
        </w:rPr>
        <w:t> </w:t>
      </w:r>
      <w:r>
        <w:rPr>
          <w:w w:val="105"/>
        </w:rPr>
        <w:t>split</w:t>
      </w:r>
      <w:r>
        <w:rPr>
          <w:spacing w:val="39"/>
          <w:w w:val="105"/>
        </w:rPr>
        <w:t> </w:t>
      </w:r>
      <w:r>
        <w:rPr>
          <w:w w:val="105"/>
        </w:rPr>
        <w:t>ring</w:t>
      </w:r>
      <w:r>
        <w:rPr>
          <w:spacing w:val="39"/>
          <w:w w:val="105"/>
        </w:rPr>
        <w:t> </w:t>
      </w:r>
      <w:r>
        <w:rPr>
          <w:w w:val="105"/>
        </w:rPr>
        <w:t>resonators,</w:t>
      </w:r>
      <w:r>
        <w:rPr>
          <w:spacing w:val="39"/>
          <w:w w:val="105"/>
        </w:rPr>
        <w:t> </w:t>
      </w:r>
      <w:r>
        <w:rPr>
          <w:w w:val="105"/>
        </w:rPr>
        <w:t>placed</w:t>
      </w:r>
      <w:r>
        <w:rPr>
          <w:w w:val="105"/>
        </w:rPr>
        <w:t> 45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39"/>
          <w:w w:val="105"/>
        </w:rPr>
        <w:t> </w:t>
      </w:r>
      <w:r>
        <w:rPr>
          <w:w w:val="105"/>
        </w:rPr>
        <w:t>other.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design,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split</w:t>
      </w:r>
      <w:r>
        <w:rPr>
          <w:spacing w:val="40"/>
          <w:w w:val="105"/>
        </w:rPr>
        <w:t> </w:t>
      </w:r>
      <w:r>
        <w:rPr>
          <w:w w:val="105"/>
        </w:rPr>
        <w:t>gap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thickness</w:t>
      </w:r>
      <w:r>
        <w:rPr>
          <w:spacing w:val="39"/>
          <w:w w:val="105"/>
        </w:rPr>
        <w:t> </w:t>
      </w:r>
      <w:r>
        <w:rPr>
          <w:w w:val="105"/>
        </w:rPr>
        <w:t>of the</w:t>
      </w:r>
      <w:r>
        <w:rPr>
          <w:spacing w:val="26"/>
          <w:w w:val="105"/>
        </w:rPr>
        <w:t> </w:t>
      </w:r>
      <w:r>
        <w:rPr>
          <w:w w:val="105"/>
        </w:rPr>
        <w:t>fourth</w:t>
      </w:r>
      <w:r>
        <w:rPr>
          <w:spacing w:val="25"/>
          <w:w w:val="105"/>
        </w:rPr>
        <w:t> </w:t>
      </w:r>
      <w:r>
        <w:rPr>
          <w:w w:val="105"/>
        </w:rPr>
        <w:t>ring</w:t>
      </w:r>
      <w:r>
        <w:rPr>
          <w:spacing w:val="26"/>
          <w:w w:val="105"/>
        </w:rPr>
        <w:t> </w:t>
      </w:r>
      <w:r>
        <w:rPr>
          <w:w w:val="105"/>
        </w:rPr>
        <w:t>resonator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kept</w:t>
      </w:r>
      <w:r>
        <w:rPr>
          <w:spacing w:val="26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0.4</w:t>
      </w:r>
      <w:r>
        <w:rPr>
          <w:spacing w:val="25"/>
          <w:w w:val="105"/>
        </w:rPr>
        <w:t> </w:t>
      </w:r>
      <w:r>
        <w:rPr>
          <w:w w:val="105"/>
        </w:rPr>
        <w:t>mm.</w:t>
      </w:r>
      <w:r>
        <w:rPr>
          <w:spacing w:val="25"/>
          <w:w w:val="105"/>
        </w:rPr>
        <w:t> </w:t>
      </w:r>
      <w:r>
        <w:rPr>
          <w:w w:val="105"/>
        </w:rPr>
        <w:t>Design</w:t>
      </w:r>
      <w:r>
        <w:rPr>
          <w:spacing w:val="26"/>
          <w:w w:val="105"/>
        </w:rPr>
        <w:t> </w:t>
      </w:r>
      <w:r>
        <w:rPr>
          <w:w w:val="105"/>
        </w:rPr>
        <w:t>4</w:t>
      </w:r>
      <w:r>
        <w:rPr>
          <w:spacing w:val="25"/>
          <w:w w:val="105"/>
        </w:rPr>
        <w:t> </w:t>
      </w:r>
      <w:r>
        <w:rPr>
          <w:w w:val="105"/>
        </w:rPr>
        <w:t>operates</w:t>
      </w:r>
      <w:r>
        <w:rPr>
          <w:w w:val="105"/>
        </w:rPr>
        <w:t> at</w:t>
      </w:r>
      <w:r>
        <w:rPr>
          <w:spacing w:val="36"/>
          <w:w w:val="105"/>
        </w:rPr>
        <w:t> </w:t>
      </w:r>
      <w:r>
        <w:rPr>
          <w:w w:val="105"/>
        </w:rPr>
        <w:t>three</w:t>
      </w:r>
      <w:r>
        <w:rPr>
          <w:spacing w:val="35"/>
          <w:w w:val="105"/>
        </w:rPr>
        <w:t> </w:t>
      </w:r>
      <w:r>
        <w:rPr>
          <w:w w:val="105"/>
        </w:rPr>
        <w:t>different</w:t>
      </w:r>
      <w:r>
        <w:rPr>
          <w:spacing w:val="35"/>
          <w:w w:val="105"/>
        </w:rPr>
        <w:t> </w:t>
      </w:r>
      <w:r>
        <w:rPr>
          <w:w w:val="105"/>
        </w:rPr>
        <w:t>resonant</w:t>
      </w:r>
      <w:r>
        <w:rPr>
          <w:spacing w:val="35"/>
          <w:w w:val="105"/>
        </w:rPr>
        <w:t> </w:t>
      </w:r>
      <w:r>
        <w:rPr>
          <w:w w:val="105"/>
        </w:rPr>
        <w:t>frequencies</w:t>
      </w:r>
      <w:r>
        <w:rPr>
          <w:spacing w:val="36"/>
          <w:w w:val="105"/>
        </w:rPr>
        <w:t> </w:t>
      </w:r>
      <w:r>
        <w:rPr>
          <w:w w:val="105"/>
        </w:rPr>
        <w:t>3.71</w:t>
      </w:r>
      <w:r>
        <w:rPr>
          <w:spacing w:val="35"/>
          <w:w w:val="105"/>
        </w:rPr>
        <w:t> </w:t>
      </w:r>
      <w:r>
        <w:rPr>
          <w:w w:val="105"/>
        </w:rPr>
        <w:t>GHz,</w:t>
      </w:r>
      <w:r>
        <w:rPr>
          <w:spacing w:val="35"/>
          <w:w w:val="105"/>
        </w:rPr>
        <w:t> </w:t>
      </w:r>
      <w:r>
        <w:rPr>
          <w:w w:val="105"/>
        </w:rPr>
        <w:t>4.71</w:t>
      </w:r>
      <w:r>
        <w:rPr>
          <w:spacing w:val="36"/>
          <w:w w:val="105"/>
        </w:rPr>
        <w:t> </w:t>
      </w:r>
      <w:r>
        <w:rPr>
          <w:w w:val="105"/>
        </w:rPr>
        <w:t>GHz,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an</w:t>
      </w:r>
      <w:r>
        <w:rPr>
          <w:spacing w:val="-5"/>
          <w:w w:val="105"/>
        </w:rPr>
        <w:t>d</w:t>
      </w:r>
    </w:p>
    <w:p>
      <w:pPr>
        <w:pStyle w:val="BodyText"/>
        <w:tabs>
          <w:tab w:pos="4366" w:val="left" w:leader="none"/>
        </w:tabs>
        <w:spacing w:before="13"/>
        <w:ind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856">
                <wp:simplePos x="0" y="0"/>
                <wp:positionH relativeFrom="page">
                  <wp:posOffset>3170161</wp:posOffset>
                </wp:positionH>
                <wp:positionV relativeFrom="paragraph">
                  <wp:posOffset>25450</wp:posOffset>
                </wp:positionV>
                <wp:extent cx="80645" cy="17335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619034pt;margin-top:2.003937pt;width:6.35pt;height:13.65pt;mso-position-horizontal-relative:page;mso-position-vertical-relative:paragraph;z-index:-16346624" type="#_x0000_t202" id="docshape4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5.75</w:t>
      </w:r>
      <w:r>
        <w:rPr>
          <w:spacing w:val="62"/>
          <w:w w:val="105"/>
        </w:rPr>
        <w:t> </w:t>
      </w:r>
      <w:r>
        <w:rPr>
          <w:w w:val="105"/>
        </w:rPr>
        <w:t>GHz.</w:t>
      </w:r>
      <w:r>
        <w:rPr>
          <w:spacing w:val="62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S11</w:t>
      </w:r>
      <w:r>
        <w:rPr>
          <w:spacing w:val="61"/>
          <w:w w:val="105"/>
        </w:rPr>
        <w:t> </w:t>
      </w:r>
      <w:r>
        <w:rPr>
          <w:w w:val="105"/>
        </w:rPr>
        <w:t>values</w:t>
      </w:r>
      <w:r>
        <w:rPr>
          <w:spacing w:val="64"/>
          <w:w w:val="105"/>
        </w:rPr>
        <w:t> </w:t>
      </w:r>
      <w:r>
        <w:rPr>
          <w:w w:val="105"/>
        </w:rPr>
        <w:t>at</w:t>
      </w:r>
      <w:r>
        <w:rPr>
          <w:spacing w:val="62"/>
          <w:w w:val="105"/>
        </w:rPr>
        <w:t> </w:t>
      </w:r>
      <w:r>
        <w:rPr>
          <w:w w:val="105"/>
        </w:rPr>
        <w:t>these</w:t>
      </w:r>
      <w:r>
        <w:rPr>
          <w:spacing w:val="62"/>
          <w:w w:val="105"/>
        </w:rPr>
        <w:t> </w:t>
      </w:r>
      <w:r>
        <w:rPr>
          <w:w w:val="105"/>
        </w:rPr>
        <w:t>frequencies</w:t>
      </w:r>
      <w:r>
        <w:rPr>
          <w:spacing w:val="62"/>
          <w:w w:val="105"/>
        </w:rPr>
        <w:t> </w:t>
      </w:r>
      <w:r>
        <w:rPr>
          <w:spacing w:val="-5"/>
          <w:w w:val="105"/>
        </w:rPr>
        <w:t>are</w:t>
      </w:r>
      <w:r>
        <w:rPr/>
        <w:tab/>
      </w:r>
      <w:r>
        <w:rPr>
          <w:w w:val="105"/>
        </w:rPr>
        <w:t>13.5</w:t>
      </w:r>
      <w:r>
        <w:rPr>
          <w:spacing w:val="63"/>
          <w:w w:val="150"/>
        </w:rPr>
        <w:t> </w:t>
      </w:r>
      <w:r>
        <w:rPr>
          <w:spacing w:val="-5"/>
          <w:w w:val="105"/>
        </w:rPr>
        <w:t>dB,</w:t>
      </w:r>
    </w:p>
    <w:p>
      <w:pPr>
        <w:pStyle w:val="BodyText"/>
        <w:tabs>
          <w:tab w:pos="1311" w:val="left" w:leader="none"/>
          <w:tab w:pos="4316" w:val="left" w:leader="none"/>
        </w:tabs>
        <w:spacing w:before="28"/>
        <w:ind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477365</wp:posOffset>
                </wp:positionH>
                <wp:positionV relativeFrom="paragraph">
                  <wp:posOffset>34951</wp:posOffset>
                </wp:positionV>
                <wp:extent cx="2821305" cy="17335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8213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11" w:val="left" w:leader="none"/>
                                <w:tab w:pos="431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2.75208pt;width:222.15pt;height:13.65pt;mso-position-horizontal-relative:page;mso-position-vertical-relative:paragraph;z-index:-16347136" type="#_x0000_t202" id="docshape43" filled="false" stroked="false">
                <v:textbox inset="0,0,0,0">
                  <w:txbxContent>
                    <w:p>
                      <w:pPr>
                        <w:tabs>
                          <w:tab w:pos="1311" w:val="left" w:leader="none"/>
                          <w:tab w:pos="431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29.6</w:t>
      </w:r>
      <w:r>
        <w:rPr>
          <w:spacing w:val="45"/>
          <w:w w:val="110"/>
        </w:rPr>
        <w:t> </w:t>
      </w:r>
      <w:r>
        <w:rPr>
          <w:w w:val="110"/>
        </w:rPr>
        <w:t>dB,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and</w:t>
      </w:r>
      <w:r>
        <w:rPr/>
        <w:tab/>
      </w:r>
      <w:r>
        <w:rPr>
          <w:w w:val="110"/>
        </w:rPr>
        <w:t>15.1</w:t>
      </w:r>
      <w:r>
        <w:rPr>
          <w:spacing w:val="69"/>
          <w:w w:val="110"/>
        </w:rPr>
        <w:t> </w:t>
      </w:r>
      <w:r>
        <w:rPr>
          <w:w w:val="110"/>
        </w:rPr>
        <w:t>dB,</w:t>
      </w:r>
      <w:r>
        <w:rPr>
          <w:spacing w:val="71"/>
          <w:w w:val="110"/>
        </w:rPr>
        <w:t> </w:t>
      </w:r>
      <w:r>
        <w:rPr>
          <w:w w:val="110"/>
        </w:rPr>
        <w:t>whereas</w:t>
      </w:r>
      <w:r>
        <w:rPr>
          <w:spacing w:val="69"/>
          <w:w w:val="110"/>
        </w:rPr>
        <w:t> </w:t>
      </w:r>
      <w:r>
        <w:rPr>
          <w:w w:val="110"/>
        </w:rPr>
        <w:t>S21</w:t>
      </w:r>
      <w:r>
        <w:rPr>
          <w:spacing w:val="71"/>
          <w:w w:val="110"/>
        </w:rPr>
        <w:t> </w:t>
      </w:r>
      <w:r>
        <w:rPr>
          <w:w w:val="110"/>
        </w:rPr>
        <w:t>values</w:t>
      </w:r>
      <w:r>
        <w:rPr>
          <w:spacing w:val="70"/>
          <w:w w:val="110"/>
        </w:rPr>
        <w:t> </w:t>
      </w:r>
      <w:r>
        <w:rPr>
          <w:spacing w:val="-5"/>
          <w:w w:val="110"/>
        </w:rPr>
        <w:t>are</w:t>
      </w:r>
      <w:r>
        <w:rPr/>
        <w:tab/>
      </w:r>
      <w:r>
        <w:rPr>
          <w:w w:val="110"/>
        </w:rPr>
        <w:t>2.1</w:t>
      </w:r>
      <w:r>
        <w:rPr>
          <w:spacing w:val="65"/>
          <w:w w:val="150"/>
        </w:rPr>
        <w:t> </w:t>
      </w:r>
      <w:r>
        <w:rPr>
          <w:spacing w:val="-5"/>
          <w:w w:val="110"/>
        </w:rPr>
        <w:t>dB,</w:t>
      </w:r>
    </w:p>
    <w:p>
      <w:pPr>
        <w:pStyle w:val="BodyText"/>
        <w:spacing w:line="276" w:lineRule="auto" w:before="26"/>
        <w:ind w:left="111" w:right="38" w:firstLine="1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320">
                <wp:simplePos x="0" y="0"/>
                <wp:positionH relativeFrom="page">
                  <wp:posOffset>477365</wp:posOffset>
                </wp:positionH>
                <wp:positionV relativeFrom="paragraph">
                  <wp:posOffset>34209</wp:posOffset>
                </wp:positionV>
                <wp:extent cx="760095" cy="1733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76009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70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2.693634pt;width:59.85pt;height:13.65pt;mso-position-horizontal-relative:page;mso-position-vertical-relative:paragraph;z-index:-16348160" type="#_x0000_t202" id="docshape44" filled="false" stroked="false">
                <v:textbox inset="0,0,0,0">
                  <w:txbxContent>
                    <w:p>
                      <w:pPr>
                        <w:tabs>
                          <w:tab w:pos="1070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0.2</w:t>
      </w:r>
      <w:r>
        <w:rPr>
          <w:w w:val="105"/>
        </w:rPr>
        <w:t> dB,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1.6</w:t>
      </w:r>
      <w:r>
        <w:rPr>
          <w:w w:val="105"/>
        </w:rPr>
        <w:t> dB.</w:t>
      </w:r>
      <w:r>
        <w:rPr>
          <w:w w:val="105"/>
        </w:rPr>
        <w:t> Our</w:t>
      </w:r>
      <w:r>
        <w:rPr>
          <w:w w:val="105"/>
        </w:rPr>
        <w:t> final</w:t>
      </w:r>
      <w:r>
        <w:rPr>
          <w:w w:val="105"/>
        </w:rPr>
        <w:t> design</w:t>
      </w:r>
      <w:r>
        <w:rPr>
          <w:w w:val="105"/>
        </w:rPr>
        <w:t> structure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five</w:t>
      </w:r>
      <w:r>
        <w:rPr>
          <w:spacing w:val="40"/>
          <w:w w:val="105"/>
        </w:rPr>
        <w:t> </w:t>
      </w:r>
      <w:r>
        <w:rPr>
          <w:w w:val="105"/>
        </w:rPr>
        <w:t>split</w:t>
      </w:r>
      <w:r>
        <w:rPr>
          <w:spacing w:val="18"/>
          <w:w w:val="105"/>
        </w:rPr>
        <w:t> </w:t>
      </w:r>
      <w:r>
        <w:rPr>
          <w:w w:val="105"/>
        </w:rPr>
        <w:t>ring</w:t>
      </w:r>
      <w:r>
        <w:rPr>
          <w:spacing w:val="18"/>
          <w:w w:val="105"/>
        </w:rPr>
        <w:t> </w:t>
      </w:r>
      <w:r>
        <w:rPr>
          <w:w w:val="105"/>
        </w:rPr>
        <w:t>resonators,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fifth</w:t>
      </w:r>
      <w:r>
        <w:rPr>
          <w:spacing w:val="18"/>
          <w:w w:val="105"/>
        </w:rPr>
        <w:t> </w:t>
      </w:r>
      <w:r>
        <w:rPr>
          <w:w w:val="105"/>
        </w:rPr>
        <w:t>layer</w:t>
      </w:r>
      <w:r>
        <w:rPr>
          <w:spacing w:val="18"/>
          <w:w w:val="105"/>
        </w:rPr>
        <w:t> </w:t>
      </w:r>
      <w:r>
        <w:rPr>
          <w:w w:val="105"/>
        </w:rPr>
        <w:t>split</w:t>
      </w:r>
      <w:r>
        <w:rPr>
          <w:spacing w:val="18"/>
          <w:w w:val="105"/>
        </w:rPr>
        <w:t> </w:t>
      </w:r>
      <w:r>
        <w:rPr>
          <w:w w:val="105"/>
        </w:rPr>
        <w:t>gap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thickness</w:t>
      </w:r>
      <w:r>
        <w:rPr>
          <w:w w:val="105"/>
        </w:rPr>
        <w:t> is</w:t>
      </w:r>
      <w:r>
        <w:rPr>
          <w:spacing w:val="5"/>
          <w:w w:val="105"/>
        </w:rPr>
        <w:t> </w:t>
      </w:r>
      <w:r>
        <w:rPr>
          <w:w w:val="105"/>
        </w:rPr>
        <w:t>0.2</w:t>
      </w:r>
      <w:r>
        <w:rPr>
          <w:spacing w:val="6"/>
          <w:w w:val="105"/>
        </w:rPr>
        <w:t> </w:t>
      </w:r>
      <w:r>
        <w:rPr>
          <w:w w:val="105"/>
        </w:rPr>
        <w:t>mm.</w:t>
      </w:r>
      <w:r>
        <w:rPr>
          <w:spacing w:val="5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final</w:t>
      </w:r>
      <w:r>
        <w:rPr>
          <w:spacing w:val="5"/>
          <w:w w:val="105"/>
        </w:rPr>
        <w:t> </w:t>
      </w:r>
      <w:r>
        <w:rPr>
          <w:w w:val="105"/>
        </w:rPr>
        <w:t>design</w:t>
      </w:r>
      <w:r>
        <w:rPr>
          <w:spacing w:val="5"/>
          <w:w w:val="105"/>
        </w:rPr>
        <w:t> </w:t>
      </w:r>
      <w:r>
        <w:rPr>
          <w:w w:val="105"/>
        </w:rPr>
        <w:t>operates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three</w:t>
      </w:r>
      <w:r>
        <w:rPr>
          <w:spacing w:val="5"/>
          <w:w w:val="105"/>
        </w:rPr>
        <w:t> </w:t>
      </w:r>
      <w:r>
        <w:rPr>
          <w:w w:val="105"/>
        </w:rPr>
        <w:t>resonant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frequencies,</w:t>
      </w:r>
    </w:p>
    <w:p>
      <w:pPr>
        <w:pStyle w:val="BodyText"/>
        <w:spacing w:line="276" w:lineRule="auto" w:before="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0880">
                <wp:simplePos x="0" y="0"/>
                <wp:positionH relativeFrom="page">
                  <wp:posOffset>2313357</wp:posOffset>
                </wp:positionH>
                <wp:positionV relativeFrom="paragraph">
                  <wp:posOffset>283977</wp:posOffset>
                </wp:positionV>
                <wp:extent cx="80645" cy="17335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15416pt;margin-top:22.360428pt;width:6.35pt;height:13.65pt;mso-position-horizontal-relative:page;mso-position-vertical-relative:paragraph;z-index:-16345600" type="#_x0000_t202" id="docshape4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i.e.</w:t>
      </w:r>
      <w:r>
        <w:rPr>
          <w:w w:val="105"/>
        </w:rPr>
        <w:t> 3.7275</w:t>
      </w:r>
      <w:r>
        <w:rPr>
          <w:w w:val="105"/>
        </w:rPr>
        <w:t> GHz,</w:t>
      </w:r>
      <w:r>
        <w:rPr>
          <w:w w:val="105"/>
        </w:rPr>
        <w:t> 4.7075</w:t>
      </w:r>
      <w:r>
        <w:rPr>
          <w:w w:val="105"/>
        </w:rPr>
        <w:t> GHz,</w:t>
      </w:r>
      <w:r>
        <w:rPr>
          <w:w w:val="105"/>
        </w:rPr>
        <w:t> and</w:t>
      </w:r>
      <w:r>
        <w:rPr>
          <w:w w:val="105"/>
        </w:rPr>
        <w:t> 5.9325</w:t>
      </w:r>
      <w:r>
        <w:rPr>
          <w:w w:val="105"/>
        </w:rPr>
        <w:t> GHz,</w:t>
      </w:r>
      <w:r>
        <w:rPr>
          <w:w w:val="105"/>
        </w:rPr>
        <w:t> with</w:t>
      </w:r>
      <w:r>
        <w:rPr>
          <w:w w:val="105"/>
        </w:rPr>
        <w:t> higher</w:t>
      </w:r>
      <w:r>
        <w:rPr>
          <w:w w:val="105"/>
        </w:rPr>
        <w:t> </w:t>
      </w:r>
      <w:r>
        <w:rPr>
          <w:w w:val="105"/>
        </w:rPr>
        <w:t>S- parameters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previous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designed</w:t>
      </w:r>
      <w:r>
        <w:rPr>
          <w:spacing w:val="40"/>
          <w:w w:val="105"/>
        </w:rPr>
        <w:t> </w:t>
      </w:r>
      <w:r>
        <w:rPr>
          <w:w w:val="105"/>
        </w:rPr>
        <w:t>structures.</w:t>
      </w:r>
      <w:r>
        <w:rPr>
          <w:spacing w:val="40"/>
          <w:w w:val="105"/>
        </w:rPr>
        <w:t> </w:t>
      </w:r>
      <w:r>
        <w:rPr>
          <w:w w:val="105"/>
        </w:rPr>
        <w:t>The S11</w:t>
      </w:r>
      <w:r>
        <w:rPr>
          <w:spacing w:val="42"/>
          <w:w w:val="105"/>
        </w:rPr>
        <w:t> </w:t>
      </w:r>
      <w:r>
        <w:rPr>
          <w:w w:val="105"/>
        </w:rPr>
        <w:t>values</w:t>
      </w:r>
      <w:r>
        <w:rPr>
          <w:spacing w:val="43"/>
          <w:w w:val="105"/>
        </w:rPr>
        <w:t> </w:t>
      </w:r>
      <w:r>
        <w:rPr>
          <w:w w:val="105"/>
        </w:rPr>
        <w:t>at</w:t>
      </w:r>
      <w:r>
        <w:rPr>
          <w:spacing w:val="42"/>
          <w:w w:val="105"/>
        </w:rPr>
        <w:t> </w:t>
      </w:r>
      <w:r>
        <w:rPr>
          <w:w w:val="105"/>
        </w:rPr>
        <w:t>these</w:t>
      </w:r>
      <w:r>
        <w:rPr>
          <w:spacing w:val="44"/>
          <w:w w:val="105"/>
        </w:rPr>
        <w:t> </w:t>
      </w:r>
      <w:r>
        <w:rPr>
          <w:w w:val="105"/>
        </w:rPr>
        <w:t>frequencies</w:t>
      </w:r>
      <w:r>
        <w:rPr>
          <w:spacing w:val="44"/>
          <w:w w:val="105"/>
        </w:rPr>
        <w:t> </w:t>
      </w:r>
      <w:r>
        <w:rPr>
          <w:w w:val="105"/>
        </w:rPr>
        <w:t>are</w:t>
      </w:r>
      <w:r>
        <w:rPr>
          <w:spacing w:val="68"/>
          <w:w w:val="105"/>
        </w:rPr>
        <w:t>  </w:t>
      </w:r>
      <w:r>
        <w:rPr>
          <w:w w:val="105"/>
        </w:rPr>
        <w:t>15.72</w:t>
      </w:r>
      <w:r>
        <w:rPr>
          <w:spacing w:val="44"/>
          <w:w w:val="105"/>
        </w:rPr>
        <w:t> </w:t>
      </w:r>
      <w:r>
        <w:rPr>
          <w:w w:val="105"/>
        </w:rPr>
        <w:t>dB,</w:t>
      </w:r>
      <w:r>
        <w:rPr>
          <w:spacing w:val="43"/>
          <w:w w:val="105"/>
        </w:rPr>
        <w:t> </w:t>
      </w:r>
      <w:r>
        <w:rPr>
          <w:w w:val="105"/>
        </w:rPr>
        <w:t>–33.33</w:t>
      </w:r>
      <w:r>
        <w:rPr>
          <w:spacing w:val="42"/>
          <w:w w:val="105"/>
        </w:rPr>
        <w:t> </w:t>
      </w:r>
      <w:r>
        <w:rPr>
          <w:w w:val="105"/>
        </w:rPr>
        <w:t>dB,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ind w:left="2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0368">
                <wp:simplePos x="0" y="0"/>
                <wp:positionH relativeFrom="page">
                  <wp:posOffset>477365</wp:posOffset>
                </wp:positionH>
                <wp:positionV relativeFrom="paragraph">
                  <wp:posOffset>17549</wp:posOffset>
                </wp:positionV>
                <wp:extent cx="2534285" cy="17335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5342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85" w:val="left" w:leader="none"/>
                                <w:tab w:pos="3864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1.381864pt;width:199.55pt;height:13.65pt;mso-position-horizontal-relative:page;mso-position-vertical-relative:paragraph;z-index:-16346112" type="#_x0000_t202" id="docshape46" filled="false" stroked="false">
                <v:textbox inset="0,0,0,0">
                  <w:txbxContent>
                    <w:p>
                      <w:pPr>
                        <w:tabs>
                          <w:tab w:pos="2985" w:val="left" w:leader="none"/>
                          <w:tab w:pos="3864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17.25</w:t>
      </w:r>
      <w:r>
        <w:rPr>
          <w:spacing w:val="45"/>
          <w:w w:val="110"/>
        </w:rPr>
        <w:t> </w:t>
      </w:r>
      <w:r>
        <w:rPr>
          <w:w w:val="110"/>
        </w:rPr>
        <w:t>dB,</w:t>
      </w:r>
      <w:r>
        <w:rPr>
          <w:spacing w:val="47"/>
          <w:w w:val="110"/>
        </w:rPr>
        <w:t> </w:t>
      </w:r>
      <w:r>
        <w:rPr>
          <w:w w:val="110"/>
        </w:rPr>
        <w:t>whereas</w:t>
      </w:r>
      <w:r>
        <w:rPr>
          <w:spacing w:val="47"/>
          <w:w w:val="110"/>
        </w:rPr>
        <w:t> </w:t>
      </w:r>
      <w:r>
        <w:rPr>
          <w:w w:val="110"/>
        </w:rPr>
        <w:t>S21</w:t>
      </w:r>
      <w:r>
        <w:rPr>
          <w:spacing w:val="48"/>
          <w:w w:val="110"/>
        </w:rPr>
        <w:t> </w:t>
      </w:r>
      <w:r>
        <w:rPr>
          <w:w w:val="110"/>
        </w:rPr>
        <w:t>values</w:t>
      </w:r>
      <w:r>
        <w:rPr>
          <w:spacing w:val="46"/>
          <w:w w:val="110"/>
        </w:rPr>
        <w:t> </w:t>
      </w:r>
      <w:r>
        <w:rPr>
          <w:w w:val="110"/>
        </w:rPr>
        <w:t>are</w:t>
      </w:r>
      <w:r>
        <w:rPr>
          <w:spacing w:val="61"/>
          <w:w w:val="110"/>
        </w:rPr>
        <w:t>  </w:t>
      </w:r>
      <w:r>
        <w:rPr>
          <w:w w:val="110"/>
        </w:rPr>
        <w:t>1.51</w:t>
      </w:r>
      <w:r>
        <w:rPr>
          <w:spacing w:val="48"/>
          <w:w w:val="110"/>
        </w:rPr>
        <w:t> </w:t>
      </w:r>
      <w:r>
        <w:rPr>
          <w:w w:val="110"/>
        </w:rPr>
        <w:t>dB,</w:t>
      </w:r>
      <w:r>
        <w:rPr>
          <w:spacing w:val="60"/>
          <w:w w:val="110"/>
        </w:rPr>
        <w:t>  </w:t>
      </w:r>
      <w:r>
        <w:rPr>
          <w:w w:val="110"/>
        </w:rPr>
        <w:t>0.14</w:t>
      </w:r>
      <w:r>
        <w:rPr>
          <w:spacing w:val="47"/>
          <w:w w:val="110"/>
        </w:rPr>
        <w:t> </w:t>
      </w:r>
      <w:r>
        <w:rPr>
          <w:w w:val="110"/>
        </w:rPr>
        <w:t>dB,</w:t>
      </w:r>
      <w:r>
        <w:rPr>
          <w:spacing w:val="48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6" w:lineRule="auto" w:before="28"/>
        <w:ind w:left="111" w:right="38" w:firstLine="1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272">
                <wp:simplePos x="0" y="0"/>
                <wp:positionH relativeFrom="page">
                  <wp:posOffset>477365</wp:posOffset>
                </wp:positionH>
                <wp:positionV relativeFrom="paragraph">
                  <wp:posOffset>35306</wp:posOffset>
                </wp:positionV>
                <wp:extent cx="80645" cy="17335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41pt;margin-top:2.780006pt;width:6.35pt;height:13.65pt;mso-position-horizontal-relative:page;mso-position-vertical-relative:paragraph;z-index:-16350208" type="#_x0000_t202" id="docshape4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1.25</w:t>
      </w:r>
      <w:r>
        <w:rPr>
          <w:w w:val="105"/>
        </w:rPr>
        <w:t> dB,</w:t>
      </w:r>
      <w:r>
        <w:rPr>
          <w:w w:val="105"/>
        </w:rPr>
        <w:t> respectively.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design</w:t>
      </w:r>
      <w:r>
        <w:rPr>
          <w:w w:val="105"/>
        </w:rPr>
        <w:t> configurations,</w:t>
      </w:r>
      <w:r>
        <w:rPr>
          <w:w w:val="105"/>
        </w:rPr>
        <w:t> </w:t>
      </w:r>
      <w:r>
        <w:rPr>
          <w:w w:val="105"/>
        </w:rPr>
        <w:t>fre-</w:t>
      </w:r>
      <w:r>
        <w:rPr>
          <w:w w:val="105"/>
        </w:rPr>
        <w:t> quency</w:t>
      </w:r>
      <w:r>
        <w:rPr>
          <w:spacing w:val="36"/>
          <w:w w:val="105"/>
        </w:rPr>
        <w:t> </w:t>
      </w:r>
      <w:r>
        <w:rPr>
          <w:w w:val="105"/>
        </w:rPr>
        <w:t>is shown</w:t>
      </w:r>
      <w:r>
        <w:rPr>
          <w:spacing w:val="36"/>
          <w:w w:val="105"/>
        </w:rPr>
        <w:t> </w:t>
      </w:r>
      <w:r>
        <w:rPr>
          <w:w w:val="105"/>
        </w:rPr>
        <w:t>against S11</w:t>
      </w:r>
      <w:r>
        <w:rPr>
          <w:spacing w:val="36"/>
          <w:w w:val="105"/>
        </w:rPr>
        <w:t> </w:t>
      </w:r>
      <w:r>
        <w:rPr>
          <w:w w:val="105"/>
        </w:rPr>
        <w:t>and S21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91"/>
        <w:jc w:val="both"/>
        <w:rPr>
          <w:sz w:val="16"/>
        </w:rPr>
      </w:pPr>
      <w:r>
        <w:rPr/>
        <w:br w:type="column"/>
      </w:r>
      <w:r>
        <w:rPr>
          <w:w w:val="115"/>
          <w:sz w:val="16"/>
        </w:rPr>
        <w:t>Effect of different substrates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on 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unit cell</w:t>
      </w:r>
      <w:r>
        <w:rPr>
          <w:spacing w:val="1"/>
          <w:w w:val="115"/>
          <w:sz w:val="16"/>
        </w:rPr>
        <w:t> </w:t>
      </w:r>
      <w:r>
        <w:rPr>
          <w:spacing w:val="-2"/>
          <w:w w:val="115"/>
          <w:sz w:val="16"/>
        </w:rPr>
        <w:t>performance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392">
                <wp:simplePos x="0" y="0"/>
                <wp:positionH relativeFrom="page">
                  <wp:posOffset>6876700</wp:posOffset>
                </wp:positionH>
                <wp:positionV relativeFrom="paragraph">
                  <wp:posOffset>415898</wp:posOffset>
                </wp:positionV>
                <wp:extent cx="80645" cy="17335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472473pt;margin-top:32.747883pt;width:6.35pt;height:13.65pt;mso-position-horizontal-relative:page;mso-position-vertical-relative:paragraph;z-index:-16345088" type="#_x0000_t202" id="docshape4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904">
                <wp:simplePos x="0" y="0"/>
                <wp:positionH relativeFrom="page">
                  <wp:posOffset>4399191</wp:posOffset>
                </wp:positionH>
                <wp:positionV relativeFrom="paragraph">
                  <wp:posOffset>814771</wp:posOffset>
                </wp:positionV>
                <wp:extent cx="80645" cy="17335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93005pt;margin-top:64.155251pt;width:6.35pt;height:13.65pt;mso-position-horizontal-relative:page;mso-position-vertical-relative:paragraph;z-index:-16344576" type="#_x0000_t202" id="docshape4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Three</w:t>
      </w:r>
      <w:r>
        <w:rPr>
          <w:w w:val="105"/>
        </w:rPr>
        <w:t> substrate</w:t>
      </w:r>
      <w:r>
        <w:rPr>
          <w:w w:val="105"/>
        </w:rPr>
        <w:t> materials</w:t>
      </w:r>
      <w:r>
        <w:rPr>
          <w:w w:val="105"/>
        </w:rPr>
        <w:t> were</w:t>
      </w:r>
      <w:r>
        <w:rPr>
          <w:w w:val="105"/>
        </w:rPr>
        <w:t> employed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optimal substrate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design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examine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performance. FR-4,</w:t>
      </w:r>
      <w:r>
        <w:rPr>
          <w:w w:val="105"/>
        </w:rPr>
        <w:t> Rogers</w:t>
      </w:r>
      <w:r>
        <w:rPr>
          <w:w w:val="105"/>
        </w:rPr>
        <w:t> RO</w:t>
      </w:r>
      <w:r>
        <w:rPr>
          <w:w w:val="105"/>
        </w:rPr>
        <w:t> 4350B,</w:t>
      </w:r>
      <w:r>
        <w:rPr>
          <w:w w:val="105"/>
        </w:rPr>
        <w:t> and</w:t>
      </w:r>
      <w:r>
        <w:rPr>
          <w:w w:val="105"/>
        </w:rPr>
        <w:t> Rogers</w:t>
      </w:r>
      <w:r>
        <w:rPr>
          <w:w w:val="105"/>
        </w:rPr>
        <w:t> RT</w:t>
      </w:r>
      <w:r>
        <w:rPr>
          <w:w w:val="105"/>
        </w:rPr>
        <w:t> 5880</w:t>
      </w:r>
      <w:r>
        <w:rPr>
          <w:w w:val="105"/>
        </w:rPr>
        <w:t> are</w:t>
      </w:r>
      <w:r>
        <w:rPr>
          <w:w w:val="105"/>
        </w:rPr>
        <w:t> substrates.</w:t>
      </w:r>
      <w:r>
        <w:rPr>
          <w:w w:val="105"/>
        </w:rPr>
        <w:t> The physical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substrates,</w:t>
      </w:r>
      <w:r>
        <w:rPr>
          <w:w w:val="105"/>
        </w:rPr>
        <w:t> namely</w:t>
      </w:r>
      <w:r>
        <w:rPr>
          <w:w w:val="105"/>
        </w:rPr>
        <w:t> F.R</w:t>
      </w:r>
      <w:r>
        <w:rPr>
          <w:spacing w:val="80"/>
          <w:w w:val="105"/>
        </w:rPr>
        <w:t> </w:t>
      </w:r>
      <w:r>
        <w:rPr>
          <w:w w:val="105"/>
        </w:rPr>
        <w:t>4, Rogers</w:t>
      </w:r>
      <w:r>
        <w:rPr>
          <w:w w:val="105"/>
        </w:rPr>
        <w:t> RO</w:t>
      </w:r>
      <w:r>
        <w:rPr>
          <w:w w:val="105"/>
        </w:rPr>
        <w:t> 4350B,</w:t>
      </w:r>
      <w:r>
        <w:rPr>
          <w:w w:val="105"/>
        </w:rPr>
        <w:t> and</w:t>
      </w:r>
      <w:r>
        <w:rPr>
          <w:w w:val="105"/>
        </w:rPr>
        <w:t> RT</w:t>
      </w:r>
      <w:r>
        <w:rPr>
          <w:w w:val="105"/>
        </w:rPr>
        <w:t> 5880,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reported.</w:t>
      </w:r>
      <w:r>
        <w:rPr>
          <w:w w:val="105"/>
        </w:rPr>
        <w:t> Specifically, the</w:t>
      </w:r>
      <w:r>
        <w:rPr>
          <w:w w:val="105"/>
        </w:rPr>
        <w:t> thickness,</w:t>
      </w:r>
      <w:r>
        <w:rPr>
          <w:w w:val="105"/>
        </w:rPr>
        <w:t> Dielectric</w:t>
      </w:r>
      <w:r>
        <w:rPr>
          <w:w w:val="105"/>
        </w:rPr>
        <w:t> Constant</w:t>
      </w:r>
      <w:r>
        <w:rPr>
          <w:w w:val="105"/>
        </w:rPr>
        <w:t> (D.K.),</w:t>
      </w:r>
      <w:r>
        <w:rPr>
          <w:w w:val="105"/>
        </w:rPr>
        <w:t> and</w:t>
      </w:r>
      <w:r>
        <w:rPr>
          <w:w w:val="105"/>
        </w:rPr>
        <w:t> Loss</w:t>
      </w:r>
      <w:r>
        <w:rPr>
          <w:w w:val="105"/>
        </w:rPr>
        <w:t> Tangent</w:t>
      </w:r>
      <w:r>
        <w:rPr>
          <w:w w:val="105"/>
        </w:rPr>
        <w:t> (L.T.)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F.R</w:t>
      </w:r>
      <w:r>
        <w:rPr>
          <w:spacing w:val="40"/>
          <w:w w:val="105"/>
        </w:rPr>
        <w:t>  </w:t>
      </w:r>
      <w:r>
        <w:rPr>
          <w:w w:val="105"/>
        </w:rPr>
        <w:t>4</w:t>
      </w:r>
      <w:r>
        <w:rPr>
          <w:w w:val="105"/>
        </w:rPr>
        <w:t> substrate</w:t>
      </w:r>
      <w:r>
        <w:rPr>
          <w:w w:val="105"/>
        </w:rPr>
        <w:t> are</w:t>
      </w:r>
      <w:r>
        <w:rPr>
          <w:w w:val="105"/>
        </w:rPr>
        <w:t> 1.5</w:t>
      </w:r>
      <w:r>
        <w:rPr>
          <w:w w:val="105"/>
        </w:rPr>
        <w:t> mm,</w:t>
      </w:r>
      <w:r>
        <w:rPr>
          <w:w w:val="105"/>
        </w:rPr>
        <w:t> 4.3,</w:t>
      </w:r>
      <w:r>
        <w:rPr>
          <w:w w:val="105"/>
        </w:rPr>
        <w:t> and</w:t>
      </w:r>
      <w:r>
        <w:rPr>
          <w:w w:val="105"/>
        </w:rPr>
        <w:t> 0.025,</w:t>
      </w:r>
      <w:r>
        <w:rPr>
          <w:w w:val="105"/>
        </w:rPr>
        <w:t> respectively.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Rogers</w:t>
      </w:r>
      <w:r>
        <w:rPr>
          <w:w w:val="105"/>
        </w:rPr>
        <w:t> RO</w:t>
      </w:r>
      <w:r>
        <w:rPr>
          <w:w w:val="105"/>
        </w:rPr>
        <w:t> 4350B</w:t>
      </w:r>
      <w:r>
        <w:rPr>
          <w:w w:val="105"/>
        </w:rPr>
        <w:t> substrate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thickness</w:t>
      </w:r>
      <w:r>
        <w:rPr>
          <w:w w:val="105"/>
        </w:rPr>
        <w:t> of</w:t>
      </w:r>
      <w:r>
        <w:rPr>
          <w:w w:val="105"/>
        </w:rPr>
        <w:t> 1.524</w:t>
      </w:r>
      <w:r>
        <w:rPr>
          <w:w w:val="105"/>
        </w:rPr>
        <w:t> mm,</w:t>
      </w:r>
      <w:r>
        <w:rPr>
          <w:w w:val="105"/>
        </w:rPr>
        <w:t> a Dielectric</w:t>
      </w:r>
      <w:r>
        <w:rPr>
          <w:spacing w:val="32"/>
          <w:w w:val="105"/>
        </w:rPr>
        <w:t> </w:t>
      </w:r>
      <w:r>
        <w:rPr>
          <w:w w:val="105"/>
        </w:rPr>
        <w:t>Constant</w:t>
      </w:r>
      <w:r>
        <w:rPr>
          <w:spacing w:val="33"/>
          <w:w w:val="105"/>
        </w:rPr>
        <w:t> </w:t>
      </w:r>
      <w:r>
        <w:rPr>
          <w:w w:val="105"/>
        </w:rPr>
        <w:t>(D.K.)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3.66,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Loss</w:t>
      </w:r>
      <w:r>
        <w:rPr>
          <w:spacing w:val="33"/>
          <w:w w:val="105"/>
        </w:rPr>
        <w:t> </w:t>
      </w:r>
      <w:r>
        <w:rPr>
          <w:w w:val="105"/>
        </w:rPr>
        <w:t>Tangent</w:t>
      </w:r>
      <w:r>
        <w:rPr>
          <w:spacing w:val="34"/>
          <w:w w:val="105"/>
        </w:rPr>
        <w:t> </w:t>
      </w:r>
      <w:r>
        <w:rPr>
          <w:w w:val="105"/>
        </w:rPr>
        <w:t>(L.T.)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2"/>
        <w:ind w:left="111" w:right="110"/>
        <w:jc w:val="both"/>
      </w:pPr>
      <w:r>
        <w:rPr>
          <w:w w:val="105"/>
        </w:rPr>
        <w:t>0.037.</w:t>
      </w:r>
      <w:r>
        <w:rPr>
          <w:spacing w:val="12"/>
          <w:w w:val="105"/>
        </w:rPr>
        <w:t> </w:t>
      </w:r>
      <w:r>
        <w:rPr>
          <w:w w:val="105"/>
        </w:rPr>
        <w:t>Lastly,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RT</w:t>
      </w:r>
      <w:r>
        <w:rPr>
          <w:spacing w:val="13"/>
          <w:w w:val="105"/>
        </w:rPr>
        <w:t> </w:t>
      </w:r>
      <w:r>
        <w:rPr>
          <w:w w:val="105"/>
        </w:rPr>
        <w:t>5880</w:t>
      </w:r>
      <w:r>
        <w:rPr>
          <w:spacing w:val="12"/>
          <w:w w:val="105"/>
        </w:rPr>
        <w:t> </w:t>
      </w:r>
      <w:r>
        <w:rPr>
          <w:w w:val="105"/>
        </w:rPr>
        <w:t>substrate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thickness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1.575</w:t>
      </w:r>
      <w:r>
        <w:rPr>
          <w:spacing w:val="12"/>
          <w:w w:val="105"/>
        </w:rPr>
        <w:t> </w:t>
      </w:r>
      <w:r>
        <w:rPr>
          <w:w w:val="105"/>
        </w:rPr>
        <w:t>mm, a</w:t>
      </w:r>
      <w:r>
        <w:rPr>
          <w:w w:val="105"/>
        </w:rPr>
        <w:t> Dielectric</w:t>
      </w:r>
      <w:r>
        <w:rPr>
          <w:w w:val="105"/>
        </w:rPr>
        <w:t> Constant</w:t>
      </w:r>
      <w:r>
        <w:rPr>
          <w:w w:val="105"/>
        </w:rPr>
        <w:t> (D.K.)</w:t>
      </w:r>
      <w:r>
        <w:rPr>
          <w:w w:val="105"/>
        </w:rPr>
        <w:t> of</w:t>
      </w:r>
      <w:r>
        <w:rPr>
          <w:w w:val="105"/>
        </w:rPr>
        <w:t> 2.2,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Loss</w:t>
      </w:r>
      <w:r>
        <w:rPr>
          <w:w w:val="105"/>
        </w:rPr>
        <w:t> Tangent</w:t>
      </w:r>
      <w:r>
        <w:rPr>
          <w:w w:val="105"/>
        </w:rPr>
        <w:t> (L.T.)</w:t>
      </w:r>
      <w:r>
        <w:rPr>
          <w:w w:val="105"/>
        </w:rPr>
        <w:t> of </w:t>
      </w:r>
      <w:r>
        <w:rPr>
          <w:spacing w:val="-2"/>
          <w:w w:val="105"/>
        </w:rPr>
        <w:t>0.009.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Therefore,</w:t>
      </w:r>
      <w:r>
        <w:rPr>
          <w:w w:val="105"/>
        </w:rPr>
        <w:t> the</w:t>
      </w:r>
      <w:r>
        <w:rPr>
          <w:w w:val="105"/>
        </w:rPr>
        <w:t> S-Parameters</w:t>
      </w:r>
      <w:r>
        <w:rPr>
          <w:w w:val="105"/>
        </w:rPr>
        <w:t> were</w:t>
      </w:r>
      <w:r>
        <w:rPr>
          <w:w w:val="105"/>
        </w:rPr>
        <w:t> separately</w:t>
      </w:r>
      <w:r>
        <w:rPr>
          <w:w w:val="105"/>
        </w:rPr>
        <w:t> analyzed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the above-given</w:t>
      </w:r>
      <w:r>
        <w:rPr>
          <w:w w:val="105"/>
        </w:rPr>
        <w:t> substrates.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FR-4</w:t>
      </w:r>
      <w:r>
        <w:rPr>
          <w:w w:val="105"/>
        </w:rPr>
        <w:t> substrate,</w:t>
      </w:r>
      <w:r>
        <w:rPr>
          <w:w w:val="105"/>
        </w:rPr>
        <w:t> the unit</w:t>
      </w:r>
      <w:r>
        <w:rPr>
          <w:spacing w:val="36"/>
          <w:w w:val="105"/>
        </w:rPr>
        <w:t>  </w:t>
      </w:r>
      <w:r>
        <w:rPr>
          <w:w w:val="105"/>
        </w:rPr>
        <w:t>cell</w:t>
      </w:r>
      <w:r>
        <w:rPr>
          <w:spacing w:val="38"/>
          <w:w w:val="105"/>
        </w:rPr>
        <w:t>  </w:t>
      </w:r>
      <w:r>
        <w:rPr>
          <w:w w:val="105"/>
        </w:rPr>
        <w:t>operates</w:t>
      </w:r>
      <w:r>
        <w:rPr>
          <w:spacing w:val="37"/>
          <w:w w:val="105"/>
        </w:rPr>
        <w:t>  </w:t>
      </w:r>
      <w:r>
        <w:rPr>
          <w:w w:val="105"/>
        </w:rPr>
        <w:t>at</w:t>
      </w:r>
      <w:r>
        <w:rPr>
          <w:spacing w:val="38"/>
          <w:w w:val="105"/>
        </w:rPr>
        <w:t>  </w:t>
      </w:r>
      <w:r>
        <w:rPr>
          <w:w w:val="105"/>
        </w:rPr>
        <w:t>two</w:t>
      </w:r>
      <w:r>
        <w:rPr>
          <w:spacing w:val="37"/>
          <w:w w:val="105"/>
        </w:rPr>
        <w:t>  </w:t>
      </w:r>
      <w:r>
        <w:rPr>
          <w:w w:val="105"/>
        </w:rPr>
        <w:t>different</w:t>
      </w:r>
      <w:r>
        <w:rPr>
          <w:spacing w:val="38"/>
          <w:w w:val="105"/>
        </w:rPr>
        <w:t>  </w:t>
      </w:r>
      <w:r>
        <w:rPr>
          <w:w w:val="105"/>
        </w:rPr>
        <w:t>resonance</w:t>
      </w:r>
      <w:r>
        <w:rPr>
          <w:spacing w:val="37"/>
          <w:w w:val="105"/>
        </w:rPr>
        <w:t>  </w:t>
      </w:r>
      <w:r>
        <w:rPr>
          <w:spacing w:val="-2"/>
          <w:w w:val="105"/>
        </w:rPr>
        <w:t>frequencies,</w:t>
      </w:r>
    </w:p>
    <w:p>
      <w:pPr>
        <w:pStyle w:val="BodyText"/>
        <w:spacing w:line="276" w:lineRule="auto" w:before="1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464">
                <wp:simplePos x="0" y="0"/>
                <wp:positionH relativeFrom="page">
                  <wp:posOffset>4589278</wp:posOffset>
                </wp:positionH>
                <wp:positionV relativeFrom="paragraph">
                  <wp:posOffset>150633</wp:posOffset>
                </wp:positionV>
                <wp:extent cx="1979930" cy="17335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97993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82" w:val="left" w:leader="none"/>
                                <w:tab w:pos="2991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360504pt;margin-top:11.860897pt;width:155.9pt;height:13.65pt;mso-position-horizontal-relative:page;mso-position-vertical-relative:paragraph;z-index:-16342016" type="#_x0000_t202" id="docshape50" filled="false" stroked="false">
                <v:textbox inset="0,0,0,0">
                  <w:txbxContent>
                    <w:p>
                      <w:pPr>
                        <w:tabs>
                          <w:tab w:pos="1082" w:val="left" w:leader="none"/>
                          <w:tab w:pos="2991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3.59 GHz and 4.47 GHz. Therefore, the magnitude for S11 at </w:t>
      </w:r>
      <w:r>
        <w:rPr>
          <w:w w:val="105"/>
        </w:rPr>
        <w:t>these frequencies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 </w:t>
      </w:r>
      <w:r>
        <w:rPr>
          <w:w w:val="105"/>
        </w:rPr>
        <w:t>29.6</w:t>
      </w:r>
      <w:r>
        <w:rPr>
          <w:spacing w:val="10"/>
          <w:w w:val="105"/>
        </w:rPr>
        <w:t> </w:t>
      </w:r>
      <w:r>
        <w:rPr>
          <w:w w:val="105"/>
        </w:rPr>
        <w:t>dB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 </w:t>
      </w:r>
      <w:r>
        <w:rPr>
          <w:w w:val="105"/>
        </w:rPr>
        <w:t>14.5</w:t>
      </w:r>
      <w:r>
        <w:rPr>
          <w:spacing w:val="10"/>
          <w:w w:val="105"/>
        </w:rPr>
        <w:t> </w:t>
      </w:r>
      <w:r>
        <w:rPr>
          <w:w w:val="105"/>
        </w:rPr>
        <w:t>dB;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S21,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46"/>
          <w:w w:val="105"/>
        </w:rPr>
        <w:t>  </w:t>
      </w:r>
      <w:r>
        <w:rPr>
          <w:w w:val="105"/>
        </w:rPr>
        <w:t>0.2</w:t>
      </w:r>
      <w:r>
        <w:rPr>
          <w:spacing w:val="12"/>
          <w:w w:val="105"/>
        </w:rPr>
        <w:t> </w:t>
      </w:r>
      <w:r>
        <w:rPr>
          <w:w w:val="105"/>
        </w:rPr>
        <w:t>dB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/>
        <w:ind w:left="111" w:right="109" w:firstLine="1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416">
                <wp:simplePos x="0" y="0"/>
                <wp:positionH relativeFrom="page">
                  <wp:posOffset>3893758</wp:posOffset>
                </wp:positionH>
                <wp:positionV relativeFrom="paragraph">
                  <wp:posOffset>17681</wp:posOffset>
                </wp:positionV>
                <wp:extent cx="80645" cy="17335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123pt;margin-top:1.392243pt;width:6.35pt;height:13.65pt;mso-position-horizontal-relative:page;mso-position-vertical-relative:paragraph;z-index:-16344064" type="#_x0000_t202" id="docshape5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440">
                <wp:simplePos x="0" y="0"/>
                <wp:positionH relativeFrom="page">
                  <wp:posOffset>4115521</wp:posOffset>
                </wp:positionH>
                <wp:positionV relativeFrom="paragraph">
                  <wp:posOffset>415836</wp:posOffset>
                </wp:positionV>
                <wp:extent cx="541020" cy="17335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4102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25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056824pt;margin-top:32.743023pt;width:42.6pt;height:13.65pt;mso-position-horizontal-relative:page;mso-position-vertical-relative:paragraph;z-index:-16343040" type="#_x0000_t202" id="docshape52" filled="false" stroked="false">
                <v:textbox inset="0,0,0,0">
                  <w:txbxContent>
                    <w:p>
                      <w:pPr>
                        <w:tabs>
                          <w:tab w:pos="725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952">
                <wp:simplePos x="0" y="0"/>
                <wp:positionH relativeFrom="page">
                  <wp:posOffset>6117111</wp:posOffset>
                </wp:positionH>
                <wp:positionV relativeFrom="paragraph">
                  <wp:posOffset>283357</wp:posOffset>
                </wp:positionV>
                <wp:extent cx="578485" cy="17335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784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4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9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662292pt;margin-top:22.311626pt;width:45.55pt;height:13.65pt;mso-position-horizontal-relative:page;mso-position-vertical-relative:paragraph;z-index:-16342528" type="#_x0000_t202" id="docshape53" filled="false" stroked="false">
                <v:textbox inset="0,0,0,0">
                  <w:txbxContent>
                    <w:p>
                      <w:pPr>
                        <w:tabs>
                          <w:tab w:pos="784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9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1.7 dB. With Rogers RO 4350B substrate, the unit cell operates at two resonance frequencies, 3.8 and 4.8 GHz. Therefore, the </w:t>
      </w:r>
      <w:r>
        <w:rPr>
          <w:w w:val="105"/>
        </w:rPr>
        <w:t>magni- tude for S11 and S21 at these frequencies are</w:t>
      </w:r>
      <w:r>
        <w:rPr>
          <w:spacing w:val="80"/>
          <w:w w:val="105"/>
        </w:rPr>
        <w:t> </w:t>
      </w:r>
      <w:r>
        <w:rPr>
          <w:w w:val="105"/>
        </w:rPr>
        <w:t>30.8 dB,</w:t>
      </w:r>
      <w:r>
        <w:rPr>
          <w:spacing w:val="80"/>
          <w:w w:val="105"/>
        </w:rPr>
        <w:t> </w:t>
      </w:r>
      <w:r>
        <w:rPr>
          <w:w w:val="105"/>
        </w:rPr>
        <w:t>15.5 dB,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0.2</w:t>
      </w:r>
      <w:r>
        <w:rPr>
          <w:w w:val="105"/>
        </w:rPr>
        <w:t> dB,</w:t>
      </w:r>
      <w:r>
        <w:rPr>
          <w:spacing w:val="80"/>
          <w:w w:val="105"/>
        </w:rPr>
        <w:t> </w:t>
      </w:r>
      <w:r>
        <w:rPr>
          <w:w w:val="105"/>
        </w:rPr>
        <w:t>1.5</w:t>
      </w:r>
      <w:r>
        <w:rPr>
          <w:w w:val="105"/>
        </w:rPr>
        <w:t> dB,</w:t>
      </w:r>
      <w:r>
        <w:rPr>
          <w:w w:val="105"/>
        </w:rPr>
        <w:t> respectively.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sub- strate</w:t>
      </w:r>
      <w:r>
        <w:rPr>
          <w:w w:val="105"/>
        </w:rPr>
        <w:t> material</w:t>
      </w:r>
      <w:r>
        <w:rPr>
          <w:w w:val="105"/>
        </w:rPr>
        <w:t> RT</w:t>
      </w:r>
      <w:r>
        <w:rPr>
          <w:w w:val="105"/>
        </w:rPr>
        <w:t> 5880</w:t>
      </w:r>
      <w:r>
        <w:rPr>
          <w:w w:val="105"/>
        </w:rPr>
        <w:t> performs</w:t>
      </w:r>
      <w:r>
        <w:rPr>
          <w:w w:val="105"/>
        </w:rPr>
        <w:t> better</w:t>
      </w:r>
      <w:r>
        <w:rPr>
          <w:w w:val="105"/>
        </w:rPr>
        <w:t> regarding</w:t>
      </w:r>
      <w:r>
        <w:rPr>
          <w:w w:val="105"/>
        </w:rPr>
        <w:t> higher</w:t>
      </w:r>
      <w:r>
        <w:rPr>
          <w:w w:val="105"/>
        </w:rPr>
        <w:t> S- parameters</w:t>
      </w:r>
      <w:r>
        <w:rPr>
          <w:w w:val="105"/>
        </w:rPr>
        <w:t> magnitude</w:t>
      </w:r>
      <w:r>
        <w:rPr>
          <w:w w:val="105"/>
        </w:rPr>
        <w:t> than</w:t>
      </w:r>
      <w:r>
        <w:rPr>
          <w:w w:val="105"/>
        </w:rPr>
        <w:t> others.</w:t>
      </w:r>
      <w:r>
        <w:rPr>
          <w:w w:val="105"/>
        </w:rPr>
        <w:t> With</w:t>
      </w:r>
      <w:r>
        <w:rPr>
          <w:w w:val="105"/>
        </w:rPr>
        <w:t> RT</w:t>
      </w:r>
      <w:r>
        <w:rPr>
          <w:w w:val="105"/>
        </w:rPr>
        <w:t> 5880,</w:t>
      </w:r>
      <w:r>
        <w:rPr>
          <w:w w:val="105"/>
        </w:rPr>
        <w:t> the</w:t>
      </w:r>
      <w:r>
        <w:rPr>
          <w:w w:val="105"/>
        </w:rPr>
        <w:t> proposed design</w:t>
      </w:r>
      <w:r>
        <w:rPr>
          <w:w w:val="105"/>
        </w:rPr>
        <w:t> gives</w:t>
      </w:r>
      <w:r>
        <w:rPr>
          <w:w w:val="105"/>
        </w:rPr>
        <w:t> resonance</w:t>
      </w:r>
      <w:r>
        <w:rPr>
          <w:w w:val="105"/>
        </w:rPr>
        <w:t> at</w:t>
      </w:r>
      <w:r>
        <w:rPr>
          <w:w w:val="105"/>
        </w:rPr>
        <w:t> three</w:t>
      </w:r>
      <w:r>
        <w:rPr>
          <w:w w:val="105"/>
        </w:rPr>
        <w:t> frequencies,</w:t>
      </w:r>
      <w:r>
        <w:rPr>
          <w:w w:val="105"/>
        </w:rPr>
        <w:t> i.e.</w:t>
      </w:r>
      <w:r>
        <w:rPr>
          <w:w w:val="105"/>
        </w:rPr>
        <w:t> 3.7275</w:t>
      </w:r>
      <w:r>
        <w:rPr>
          <w:w w:val="105"/>
        </w:rPr>
        <w:t> GHz,</w:t>
      </w:r>
      <w:r>
        <w:rPr>
          <w:spacing w:val="80"/>
          <w:w w:val="105"/>
        </w:rPr>
        <w:t> </w:t>
      </w:r>
      <w:r>
        <w:rPr>
          <w:w w:val="105"/>
        </w:rPr>
        <w:t>4.7075</w:t>
      </w:r>
      <w:r>
        <w:rPr>
          <w:w w:val="105"/>
        </w:rPr>
        <w:t> GHz,</w:t>
      </w:r>
      <w:r>
        <w:rPr>
          <w:w w:val="105"/>
        </w:rPr>
        <w:t> and</w:t>
      </w:r>
      <w:r>
        <w:rPr>
          <w:w w:val="105"/>
        </w:rPr>
        <w:t> 5.9325</w:t>
      </w:r>
      <w:r>
        <w:rPr>
          <w:w w:val="105"/>
        </w:rPr>
        <w:t> GHz.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magnitude</w:t>
      </w:r>
      <w:r>
        <w:rPr>
          <w:w w:val="105"/>
        </w:rPr>
        <w:t> of</w:t>
      </w:r>
      <w:r>
        <w:rPr>
          <w:w w:val="105"/>
        </w:rPr>
        <w:t> S11</w:t>
      </w:r>
      <w:r>
        <w:rPr>
          <w:w w:val="105"/>
        </w:rPr>
        <w:t> at these</w:t>
      </w:r>
      <w:r>
        <w:rPr>
          <w:spacing w:val="73"/>
          <w:w w:val="150"/>
        </w:rPr>
        <w:t> </w:t>
      </w:r>
      <w:r>
        <w:rPr>
          <w:w w:val="105"/>
        </w:rPr>
        <w:t>three</w:t>
      </w:r>
      <w:r>
        <w:rPr>
          <w:spacing w:val="75"/>
          <w:w w:val="150"/>
        </w:rPr>
        <w:t> </w:t>
      </w:r>
      <w:r>
        <w:rPr>
          <w:w w:val="105"/>
        </w:rPr>
        <w:t>frequencies</w:t>
      </w:r>
      <w:r>
        <w:rPr>
          <w:spacing w:val="73"/>
          <w:w w:val="150"/>
        </w:rPr>
        <w:t> </w:t>
      </w:r>
      <w:r>
        <w:rPr>
          <w:w w:val="105"/>
        </w:rPr>
        <w:t>lies</w:t>
      </w:r>
      <w:r>
        <w:rPr>
          <w:spacing w:val="76"/>
          <w:w w:val="150"/>
        </w:rPr>
        <w:t> </w:t>
      </w:r>
      <w:r>
        <w:rPr>
          <w:w w:val="105"/>
        </w:rPr>
        <w:t>at</w:t>
      </w:r>
      <w:r>
        <w:rPr>
          <w:spacing w:val="75"/>
          <w:w w:val="150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15.72</w:t>
      </w:r>
      <w:r>
        <w:rPr>
          <w:spacing w:val="73"/>
          <w:w w:val="150"/>
        </w:rPr>
        <w:t> </w:t>
      </w:r>
      <w:r>
        <w:rPr>
          <w:w w:val="105"/>
        </w:rPr>
        <w:t>dB,</w:t>
      </w:r>
      <w:r>
        <w:rPr>
          <w:spacing w:val="75"/>
          <w:w w:val="150"/>
        </w:rPr>
        <w:t> </w:t>
      </w:r>
      <w:r>
        <w:rPr>
          <w:w w:val="105"/>
        </w:rPr>
        <w:t>–33.3</w:t>
      </w:r>
      <w:r>
        <w:rPr>
          <w:spacing w:val="74"/>
          <w:w w:val="150"/>
        </w:rPr>
        <w:t> </w:t>
      </w:r>
      <w:r>
        <w:rPr>
          <w:w w:val="105"/>
        </w:rPr>
        <w:t>dB,</w:t>
      </w:r>
      <w:r>
        <w:rPr>
          <w:spacing w:val="74"/>
          <w:w w:val="150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80" w:lineRule="exact"/>
        <w:ind w:left="111"/>
      </w:pPr>
      <w:r>
        <w:rPr>
          <w:rFonts w:ascii="DejaVu Sans" w:hAnsi="DejaVu Sans"/>
          <w:w w:val="105"/>
        </w:rPr>
        <w:t>—</w:t>
      </w:r>
      <w:r>
        <w:rPr>
          <w:w w:val="105"/>
        </w:rPr>
        <w:t>17.25</w:t>
      </w:r>
      <w:r>
        <w:rPr>
          <w:spacing w:val="70"/>
          <w:w w:val="105"/>
        </w:rPr>
        <w:t> </w:t>
      </w:r>
      <w:r>
        <w:rPr>
          <w:w w:val="105"/>
        </w:rPr>
        <w:t>dB.</w:t>
      </w:r>
      <w:r>
        <w:rPr>
          <w:spacing w:val="71"/>
          <w:w w:val="105"/>
        </w:rPr>
        <w:t> </w:t>
      </w:r>
      <w:r>
        <w:rPr>
          <w:w w:val="105"/>
        </w:rPr>
        <w:t>In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2"/>
          <w:w w:val="105"/>
        </w:rPr>
        <w:t> </w:t>
      </w:r>
      <w:r>
        <w:rPr>
          <w:w w:val="105"/>
        </w:rPr>
        <w:t>same</w:t>
      </w:r>
      <w:r>
        <w:rPr>
          <w:spacing w:val="71"/>
          <w:w w:val="105"/>
        </w:rPr>
        <w:t> </w:t>
      </w:r>
      <w:r>
        <w:rPr>
          <w:w w:val="105"/>
        </w:rPr>
        <w:t>way,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magnitude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73"/>
          <w:w w:val="105"/>
        </w:rPr>
        <w:t> </w:t>
      </w:r>
      <w:r>
        <w:rPr>
          <w:w w:val="105"/>
        </w:rPr>
        <w:t>S21</w:t>
      </w:r>
      <w:r>
        <w:rPr>
          <w:spacing w:val="71"/>
          <w:w w:val="105"/>
        </w:rPr>
        <w:t> </w:t>
      </w:r>
      <w:r>
        <w:rPr>
          <w:w w:val="105"/>
        </w:rPr>
        <w:t>lies</w:t>
      </w:r>
      <w:r>
        <w:rPr>
          <w:spacing w:val="71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before="24"/>
        <w:ind w:left="111"/>
      </w:pPr>
      <w:r>
        <w:rPr>
          <w:rFonts w:ascii="DejaVu Sans" w:hAnsi="DejaVu Sans"/>
        </w:rPr>
        <w:t>—</w:t>
      </w:r>
      <w:r>
        <w:rPr>
          <w:w w:val="105"/>
        </w:rPr>
        <w:t>1.51</w:t>
      </w:r>
      <w:r>
        <w:rPr>
          <w:spacing w:val="-1"/>
          <w:w w:val="105"/>
        </w:rPr>
        <w:t> </w:t>
      </w:r>
      <w:r>
        <w:rPr>
          <w:w w:val="105"/>
        </w:rPr>
        <w:t>dB,</w:t>
      </w:r>
      <w:r>
        <w:rPr>
          <w:spacing w:val="-1"/>
          <w:w w:val="105"/>
        </w:rPr>
        <w:t> </w:t>
      </w:r>
      <w:r>
        <w:rPr>
          <w:rFonts w:ascii="DejaVu Sans" w:hAnsi="DejaVu Sans"/>
        </w:rPr>
        <w:t>—</w:t>
      </w:r>
      <w:r>
        <w:rPr>
          <w:w w:val="105"/>
        </w:rPr>
        <w:t>0.14 dB,</w:t>
      </w:r>
      <w:r>
        <w:rPr>
          <w:spacing w:val="-1"/>
          <w:w w:val="105"/>
        </w:rPr>
        <w:t> </w:t>
      </w:r>
      <w:r>
        <w:rPr>
          <w:w w:val="105"/>
        </w:rPr>
        <w:t>and </w:t>
      </w:r>
      <w:r>
        <w:rPr>
          <w:rFonts w:ascii="DejaVu Sans" w:hAnsi="DejaVu Sans"/>
        </w:rPr>
        <w:t>—</w:t>
      </w:r>
      <w:r>
        <w:rPr>
          <w:w w:val="105"/>
        </w:rPr>
        <w:t>1.25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dB.</w:t>
      </w:r>
    </w:p>
    <w:p>
      <w:pPr>
        <w:pStyle w:val="BodyText"/>
        <w:spacing w:before="27"/>
      </w:pPr>
    </w:p>
    <w:p>
      <w:pPr>
        <w:pStyle w:val="Heading1"/>
        <w:tabs>
          <w:tab w:pos="4811" w:val="left" w:leader="none"/>
        </w:tabs>
        <w:ind w:left="111"/>
        <w:rPr>
          <w:rFonts w:asci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688">
                <wp:simplePos x="0" y="0"/>
                <wp:positionH relativeFrom="page">
                  <wp:posOffset>4078084</wp:posOffset>
                </wp:positionH>
                <wp:positionV relativeFrom="paragraph">
                  <wp:posOffset>140250</wp:posOffset>
                </wp:positionV>
                <wp:extent cx="341630" cy="44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416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4445">
                              <a:moveTo>
                                <a:pt x="34127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41274" y="4319"/>
                              </a:lnTo>
                              <a:lnTo>
                                <a:pt x="3412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109009pt;margin-top:11.043326pt;width:26.872pt;height:.34015pt;mso-position-horizontal-relative:page;mso-position-vertical-relative:paragraph;z-index:-16353792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976">
                <wp:simplePos x="0" y="0"/>
                <wp:positionH relativeFrom="page">
                  <wp:posOffset>4078082</wp:posOffset>
                </wp:positionH>
                <wp:positionV relativeFrom="paragraph">
                  <wp:posOffset>86642</wp:posOffset>
                </wp:positionV>
                <wp:extent cx="336550" cy="19621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3655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DejaVu Sans"/>
                                <w:spacing w:val="-2"/>
                                <w:position w:val="12"/>
                                <w:sz w:val="17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LC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08826pt;margin-top:6.822251pt;width:26.5pt;height:15.45pt;mso-position-horizontal-relative:page;mso-position-vertical-relative:paragraph;z-index:-16341504" type="#_x0000_t202" id="docshape55" filled="false" stroked="false">
                <v:textbox inset="0,0,0,0">
                  <w:txbxContent>
                    <w:p>
                      <w:pPr>
                        <w:spacing w:line="291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spacing w:val="-2"/>
                          <w:sz w:val="17"/>
                        </w:rPr>
                        <w:t>2</w:t>
                      </w:r>
                      <w:r>
                        <w:rPr>
                          <w:spacing w:val="-2"/>
                          <w:sz w:val="21"/>
                        </w:rPr>
                        <w:t>p</w:t>
                      </w:r>
                      <w:r>
                        <w:rPr>
                          <w:rFonts w:ascii="DejaVu Sans"/>
                          <w:spacing w:val="-2"/>
                          <w:position w:val="12"/>
                          <w:sz w:val="17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7"/>
                        </w:rPr>
                        <w:t>LC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08"/>
          <w:w w:val="121"/>
          <w:position w:val="11"/>
        </w:rPr>
        <w:t>1</w:t>
      </w:r>
      <w:r>
        <w:rPr>
          <w:w w:val="88"/>
        </w:rPr>
        <w:t>f</w:t>
      </w:r>
      <w:r>
        <w:rPr>
          <w:spacing w:val="23"/>
          <w:w w:val="105"/>
        </w:rPr>
        <w:t> </w:t>
      </w:r>
      <w:r>
        <w:rPr>
          <w:rFonts w:ascii="DejaVu Sans"/>
          <w:spacing w:val="-10"/>
          <w:w w:val="105"/>
        </w:rPr>
        <w:t>=</w:t>
      </w:r>
      <w:r>
        <w:rPr>
          <w:rFonts w:ascii="DejaVu Sans"/>
        </w:rPr>
        <w:tab/>
      </w:r>
      <w:r>
        <w:rPr>
          <w:rFonts w:ascii="DejaVu Sans"/>
          <w:spacing w:val="-4"/>
          <w:w w:val="105"/>
        </w:rPr>
        <w:t>(</w:t>
      </w:r>
      <w:r>
        <w:rPr>
          <w:spacing w:val="-4"/>
          <w:w w:val="105"/>
        </w:rPr>
        <w:t>10</w:t>
      </w:r>
      <w:r>
        <w:rPr>
          <w:rFonts w:ascii="DejaVu Sans"/>
          <w:spacing w:val="-4"/>
          <w:w w:val="105"/>
        </w:rPr>
        <w:t>)</w:t>
      </w:r>
    </w:p>
    <w:p>
      <w:pPr>
        <w:pStyle w:val="BodyText"/>
        <w:rPr>
          <w:rFonts w:ascii="DejaVu Sans"/>
          <w:sz w:val="17"/>
        </w:rPr>
      </w:pPr>
    </w:p>
    <w:p>
      <w:pPr>
        <w:pStyle w:val="BodyText"/>
        <w:spacing w:before="23"/>
        <w:rPr>
          <w:rFonts w:ascii="DejaVu Sans"/>
          <w:sz w:val="17"/>
        </w:rPr>
      </w:pPr>
    </w:p>
    <w:p>
      <w:pPr>
        <w:tabs>
          <w:tab w:pos="4809" w:val="left" w:leader="none"/>
        </w:tabs>
        <w:spacing w:before="1"/>
        <w:ind w:left="111" w:right="0" w:firstLine="0"/>
        <w:jc w:val="left"/>
        <w:rPr>
          <w:rFonts w:asci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928">
                <wp:simplePos x="0" y="0"/>
                <wp:positionH relativeFrom="page">
                  <wp:posOffset>4328639</wp:posOffset>
                </wp:positionH>
                <wp:positionV relativeFrom="paragraph">
                  <wp:posOffset>146610</wp:posOffset>
                </wp:positionV>
                <wp:extent cx="75565" cy="13144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75565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9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37769pt;margin-top:11.544146pt;width:5.95pt;height:10.35pt;mso-position-horizontal-relative:page;mso-position-vertical-relative:paragraph;z-index:-16343552" type="#_x0000_t202" id="docshape56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7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90"/>
                          <w:sz w:val="17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  <w:sz w:val="17"/>
        </w:rPr>
        <w:t>C</w:t>
      </w:r>
      <w:r>
        <w:rPr>
          <w:spacing w:val="6"/>
          <w:sz w:val="17"/>
        </w:rPr>
        <w:t> </w:t>
      </w:r>
      <w:r>
        <w:rPr>
          <w:rFonts w:ascii="DejaVu Sans"/>
          <w:w w:val="90"/>
          <w:sz w:val="17"/>
        </w:rPr>
        <w:t>=</w:t>
      </w:r>
      <w:r>
        <w:rPr>
          <w:rFonts w:ascii="DejaVu Sans"/>
          <w:spacing w:val="-3"/>
          <w:sz w:val="17"/>
        </w:rPr>
        <w:t> </w:t>
      </w:r>
      <w:r>
        <w:rPr>
          <w:rFonts w:ascii="Comic Sans MS"/>
          <w:w w:val="90"/>
          <w:sz w:val="20"/>
        </w:rPr>
        <w:t>s</w:t>
      </w:r>
      <w:r>
        <w:rPr>
          <w:w w:val="90"/>
          <w:sz w:val="20"/>
          <w:vertAlign w:val="subscript"/>
        </w:rPr>
        <w:t>0</w:t>
      </w:r>
      <w:r>
        <w:rPr>
          <w:rFonts w:ascii="Comic Sans MS"/>
          <w:w w:val="90"/>
          <w:sz w:val="20"/>
          <w:vertAlign w:val="baseline"/>
        </w:rPr>
        <w:t>s</w:t>
      </w:r>
      <w:r>
        <w:rPr>
          <w:w w:val="90"/>
          <w:sz w:val="20"/>
          <w:vertAlign w:val="subscript"/>
        </w:rPr>
        <w:t>0</w:t>
      </w:r>
      <w:r>
        <w:rPr>
          <w:spacing w:val="-1"/>
          <w:w w:val="90"/>
          <w:sz w:val="20"/>
          <w:vertAlign w:val="baseline"/>
        </w:rPr>
        <w:t> </w:t>
      </w:r>
      <w:r>
        <w:rPr>
          <w:rFonts w:ascii="Verdana"/>
          <w:i/>
          <w:w w:val="90"/>
          <w:position w:val="11"/>
          <w:sz w:val="17"/>
          <w:u w:val="single"/>
          <w:vertAlign w:val="baseline"/>
        </w:rPr>
        <w:t>A</w:t>
      </w:r>
      <w:r>
        <w:rPr>
          <w:rFonts w:ascii="Verdana"/>
          <w:i/>
          <w:spacing w:val="-21"/>
          <w:w w:val="90"/>
          <w:position w:val="11"/>
          <w:sz w:val="17"/>
          <w:u w:val="none"/>
          <w:vertAlign w:val="baseline"/>
        </w:rPr>
        <w:t> </w:t>
      </w:r>
      <w:r>
        <w:rPr>
          <w:rFonts w:ascii="DejaVu Sans"/>
          <w:spacing w:val="-5"/>
          <w:w w:val="90"/>
          <w:sz w:val="17"/>
          <w:u w:val="none"/>
          <w:vertAlign w:val="baseline"/>
        </w:rPr>
        <w:t>(</w:t>
      </w:r>
      <w:r>
        <w:rPr>
          <w:rFonts w:ascii="Verdana"/>
          <w:i/>
          <w:spacing w:val="-5"/>
          <w:w w:val="90"/>
          <w:sz w:val="17"/>
          <w:u w:val="none"/>
          <w:vertAlign w:val="baseline"/>
        </w:rPr>
        <w:t>/</w:t>
      </w:r>
      <w:r>
        <w:rPr>
          <w:rFonts w:ascii="DejaVu Sans"/>
          <w:spacing w:val="-5"/>
          <w:w w:val="90"/>
          <w:sz w:val="17"/>
          <w:u w:val="none"/>
          <w:vertAlign w:val="baseline"/>
        </w:rPr>
        <w:t>)</w:t>
      </w:r>
      <w:r>
        <w:rPr>
          <w:rFonts w:ascii="DejaVu Sans"/>
          <w:sz w:val="17"/>
          <w:u w:val="none"/>
          <w:vertAlign w:val="baseline"/>
        </w:rPr>
        <w:tab/>
      </w:r>
      <w:r>
        <w:rPr>
          <w:rFonts w:ascii="DejaVu Sans"/>
          <w:spacing w:val="-4"/>
          <w:sz w:val="17"/>
          <w:u w:val="none"/>
          <w:vertAlign w:val="baseline"/>
        </w:rPr>
        <w:t>(</w:t>
      </w:r>
      <w:r>
        <w:rPr>
          <w:spacing w:val="-4"/>
          <w:sz w:val="17"/>
          <w:u w:val="none"/>
          <w:vertAlign w:val="baseline"/>
        </w:rPr>
        <w:t>11</w:t>
      </w:r>
      <w:r>
        <w:rPr>
          <w:rFonts w:ascii="DejaVu Sans"/>
          <w:spacing w:val="-4"/>
          <w:sz w:val="17"/>
          <w:u w:val="none"/>
          <w:vertAlign w:val="baseline"/>
        </w:rPr>
        <w:t>)</w:t>
      </w:r>
    </w:p>
    <w:p>
      <w:pPr>
        <w:pStyle w:val="BodyText"/>
        <w:spacing w:line="276" w:lineRule="auto" w:before="187"/>
        <w:ind w:left="111" w:right="109" w:firstLine="233"/>
        <w:jc w:val="both"/>
      </w:pPr>
      <w:r>
        <w:rPr>
          <w:w w:val="105"/>
        </w:rPr>
        <w:t>From equation </w:t>
      </w:r>
      <w:hyperlink w:history="true" w:anchor="_bookmark14">
        <w:r>
          <w:rPr>
            <w:color w:val="007FAD"/>
            <w:w w:val="105"/>
          </w:rPr>
          <w:t>(10)</w:t>
        </w:r>
      </w:hyperlink>
      <w:r>
        <w:rPr>
          <w:w w:val="105"/>
        </w:rPr>
        <w:t>, we can see that C is inversely </w:t>
      </w:r>
      <w:r>
        <w:rPr>
          <w:w w:val="105"/>
        </w:rPr>
        <w:t>proportional to</w:t>
      </w:r>
      <w:r>
        <w:rPr>
          <w:w w:val="105"/>
        </w:rPr>
        <w:t> resonance</w:t>
      </w:r>
      <w:r>
        <w:rPr>
          <w:w w:val="105"/>
        </w:rPr>
        <w:t> frequency</w:t>
      </w:r>
      <w:r>
        <w:rPr>
          <w:w w:val="105"/>
        </w:rPr>
        <w:t> (f),</w:t>
      </w:r>
      <w:r>
        <w:rPr>
          <w:w w:val="105"/>
        </w:rPr>
        <w:t> and</w:t>
      </w:r>
      <w:r>
        <w:rPr>
          <w:w w:val="105"/>
        </w:rPr>
        <w:t> from</w:t>
      </w:r>
      <w:r>
        <w:rPr>
          <w:w w:val="105"/>
        </w:rPr>
        <w:t> equation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(11)</w:t>
        </w:r>
      </w:hyperlink>
      <w:r>
        <w:rPr>
          <w:w w:val="105"/>
        </w:rPr>
        <w:t>,</w:t>
      </w:r>
      <w:r>
        <w:rPr>
          <w:w w:val="105"/>
        </w:rPr>
        <w:t> C</w:t>
      </w:r>
      <w:r>
        <w:rPr>
          <w:w w:val="105"/>
        </w:rPr>
        <w:t> is</w:t>
      </w:r>
      <w:r>
        <w:rPr>
          <w:w w:val="105"/>
        </w:rPr>
        <w:t> directly proportional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permittivity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Hence,</w:t>
      </w:r>
      <w:r>
        <w:rPr>
          <w:w w:val="105"/>
        </w:rPr>
        <w:t> different</w:t>
      </w:r>
      <w:r>
        <w:rPr>
          <w:w w:val="105"/>
        </w:rPr>
        <w:t> substrates have different permittivity values, so resonance frequency also dif- fers.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resonance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unit</w:t>
      </w:r>
      <w:r>
        <w:rPr>
          <w:w w:val="105"/>
        </w:rPr>
        <w:t> cell</w:t>
      </w:r>
      <w:r>
        <w:rPr>
          <w:w w:val="105"/>
        </w:rPr>
        <w:t> moves towards higher values with lower values of substrate permittivity and vice versa. </w:t>
      </w:r>
      <w:hyperlink w:history="true" w:anchor="_bookmark18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various substrate materials’ frequency versus reflection and transmission coefficient.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76" w:lineRule="auto" w:before="0" w:after="0"/>
        <w:ind w:left="111" w:right="597" w:firstLine="1"/>
        <w:jc w:val="left"/>
        <w:rPr>
          <w:sz w:val="16"/>
        </w:rPr>
      </w:pPr>
      <w:r>
        <w:rPr>
          <w:w w:val="115"/>
          <w:sz w:val="16"/>
        </w:rPr>
        <w:t>Impact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various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gap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sizes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functionality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 proposed design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Five split-ring resonators are proposed in the proposed </w:t>
      </w:r>
      <w:r>
        <w:rPr>
          <w:w w:val="105"/>
        </w:rPr>
        <w:t>design. Each</w:t>
      </w:r>
      <w:r>
        <w:rPr>
          <w:spacing w:val="-2"/>
          <w:w w:val="105"/>
        </w:rPr>
        <w:t> </w:t>
      </w:r>
      <w:r>
        <w:rPr>
          <w:w w:val="105"/>
        </w:rPr>
        <w:t>resonator’s</w:t>
      </w:r>
      <w:r>
        <w:rPr>
          <w:spacing w:val="-2"/>
          <w:w w:val="105"/>
        </w:rPr>
        <w:t> </w:t>
      </w:r>
      <w:r>
        <w:rPr>
          <w:w w:val="105"/>
        </w:rPr>
        <w:t>split</w:t>
      </w:r>
      <w:r>
        <w:rPr>
          <w:spacing w:val="-2"/>
          <w:w w:val="105"/>
        </w:rPr>
        <w:t> </w:t>
      </w:r>
      <w:r>
        <w:rPr>
          <w:w w:val="105"/>
        </w:rPr>
        <w:t>gap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modified,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S-</w:t>
      </w:r>
      <w:r>
        <w:rPr>
          <w:spacing w:val="-2"/>
          <w:w w:val="105"/>
        </w:rPr>
        <w:t> </w:t>
      </w:r>
      <w:r>
        <w:rPr>
          <w:w w:val="105"/>
        </w:rPr>
        <w:t>parameters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exam- ined independently for each modification. The modifications are as </w:t>
      </w:r>
      <w:r>
        <w:rPr>
          <w:spacing w:val="-2"/>
          <w:w w:val="105"/>
        </w:rPr>
        <w:t>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8129" cy="1136903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29" cy="11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Various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designs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final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selection.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132"/>
        <w:rPr>
          <w:sz w:val="20"/>
        </w:rPr>
      </w:pPr>
      <w:r>
        <w:rPr>
          <w:sz w:val="20"/>
        </w:rPr>
        <w:drawing>
          <wp:inline distT="0" distB="0" distL="0" distR="0">
            <wp:extent cx="5291110" cy="2237231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110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9 Analysis of the proposed unit cell's s" w:id="26"/>
      <w:bookmarkEnd w:id="26"/>
      <w:r>
        <w:rPr/>
      </w:r>
      <w:bookmarkStart w:name="_bookmark17" w:id="27"/>
      <w:bookmarkEnd w:id="27"/>
      <w:r>
        <w:rPr/>
      </w:r>
      <w:bookmarkStart w:name="_bookmark18" w:id="28"/>
      <w:bookmarkEnd w:id="28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configurations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S11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S21.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1053363</wp:posOffset>
            </wp:positionH>
            <wp:positionV relativeFrom="paragraph">
              <wp:posOffset>276951</wp:posOffset>
            </wp:positionV>
            <wp:extent cx="5405006" cy="2142744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006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8 The effect of various patch materials " w:id="29"/>
      <w:bookmarkEnd w:id="29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Various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substrate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materials,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S11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S21.</w:t>
      </w:r>
    </w:p>
    <w:p>
      <w:pPr>
        <w:pStyle w:val="BodyText"/>
        <w:spacing w:before="5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line="273" w:lineRule="auto" w:before="97"/>
        <w:ind w:left="111" w:right="38" w:firstLine="234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rFonts w:ascii="Verdana"/>
          <w:i/>
          <w:w w:val="110"/>
        </w:rPr>
        <w:t>case</w:t>
      </w:r>
      <w:r>
        <w:rPr>
          <w:rFonts w:ascii="Verdana"/>
          <w:i/>
          <w:spacing w:val="-16"/>
          <w:w w:val="110"/>
        </w:rPr>
        <w:t> </w:t>
      </w:r>
      <w:r>
        <w:rPr>
          <w:rFonts w:ascii="Verdana"/>
          <w:i/>
          <w:w w:val="110"/>
        </w:rPr>
        <w:t>1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ring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a</w:t>
      </w:r>
      <w:r>
        <w:rPr>
          <w:w w:val="110"/>
        </w:rPr>
        <w:t> split</w:t>
      </w:r>
      <w:r>
        <w:rPr>
          <w:w w:val="110"/>
        </w:rPr>
        <w:t> gap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1.5</w:t>
      </w:r>
      <w:r>
        <w:rPr>
          <w:spacing w:val="-1"/>
          <w:w w:val="110"/>
        </w:rPr>
        <w:t> </w:t>
      </w:r>
      <w:r>
        <w:rPr>
          <w:w w:val="110"/>
        </w:rPr>
        <w:t>mm,</w:t>
      </w:r>
      <w:r>
        <w:rPr>
          <w:spacing w:val="-1"/>
          <w:w w:val="110"/>
        </w:rPr>
        <w:t> </w:t>
      </w:r>
      <w:r>
        <w:rPr>
          <w:w w:val="110"/>
        </w:rPr>
        <w:t>followed</w:t>
      </w:r>
      <w:r>
        <w:rPr>
          <w:w w:val="110"/>
        </w:rPr>
        <w:t> by rings with split gaps of 1.3 mm, 1.1 mm, 0.9 mm, and 0.7 mm.</w:t>
      </w:r>
    </w:p>
    <w:p>
      <w:pPr>
        <w:pStyle w:val="BodyText"/>
        <w:spacing w:line="184" w:lineRule="exact"/>
        <w:ind w:left="346"/>
        <w:jc w:val="both"/>
      </w:pPr>
      <w:r>
        <w:rPr/>
        <w:t>In</w:t>
      </w:r>
      <w:r>
        <w:rPr>
          <w:spacing w:val="7"/>
        </w:rPr>
        <w:t> </w:t>
      </w:r>
      <w:r>
        <w:rPr>
          <w:rFonts w:ascii="Verdana"/>
          <w:i/>
        </w:rPr>
        <w:t>case</w:t>
      </w:r>
      <w:r>
        <w:rPr>
          <w:rFonts w:ascii="Verdana"/>
          <w:i/>
          <w:spacing w:val="-10"/>
        </w:rPr>
        <w:t> </w:t>
      </w:r>
      <w:r>
        <w:rPr>
          <w:rFonts w:ascii="Verdana"/>
          <w:i/>
        </w:rPr>
        <w:t>2,</w:t>
      </w:r>
      <w:r>
        <w:rPr>
          <w:rFonts w:ascii="Verdana"/>
          <w:i/>
          <w:spacing w:val="-11"/>
        </w:rPr>
        <w:t> </w:t>
      </w:r>
      <w:r>
        <w:rPr/>
        <w:t>the</w:t>
      </w:r>
      <w:r>
        <w:rPr>
          <w:spacing w:val="8"/>
        </w:rPr>
        <w:t> </w:t>
      </w:r>
      <w:r>
        <w:rPr/>
        <w:t>split</w:t>
      </w:r>
      <w:r>
        <w:rPr>
          <w:spacing w:val="7"/>
        </w:rPr>
        <w:t> </w:t>
      </w:r>
      <w:r>
        <w:rPr/>
        <w:t>gap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first,</w:t>
      </w:r>
      <w:r>
        <w:rPr>
          <w:spacing w:val="7"/>
        </w:rPr>
        <w:t> </w:t>
      </w:r>
      <w:r>
        <w:rPr/>
        <w:t>second,</w:t>
      </w:r>
      <w:r>
        <w:rPr>
          <w:spacing w:val="9"/>
        </w:rPr>
        <w:t> </w:t>
      </w:r>
      <w:r>
        <w:rPr/>
        <w:t>third,</w:t>
      </w:r>
      <w:r>
        <w:rPr>
          <w:spacing w:val="6"/>
        </w:rPr>
        <w:t> </w:t>
      </w:r>
      <w:r>
        <w:rPr/>
        <w:t>fourth,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2"/>
        </w:rPr>
        <w:t>fifth</w:t>
      </w:r>
    </w:p>
    <w:p>
      <w:pPr>
        <w:pStyle w:val="BodyText"/>
        <w:spacing w:line="276" w:lineRule="auto" w:before="28"/>
        <w:ind w:left="111" w:right="38"/>
        <w:jc w:val="both"/>
      </w:pPr>
      <w:r>
        <w:rPr>
          <w:w w:val="110"/>
        </w:rPr>
        <w:t>rings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changed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1.2</w:t>
      </w:r>
      <w:r>
        <w:rPr>
          <w:spacing w:val="-7"/>
          <w:w w:val="110"/>
        </w:rPr>
        <w:t> </w:t>
      </w:r>
      <w:r>
        <w:rPr>
          <w:w w:val="110"/>
        </w:rPr>
        <w:t>mm,</w:t>
      </w:r>
      <w:r>
        <w:rPr>
          <w:spacing w:val="-7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w w:val="110"/>
        </w:rPr>
        <w:t>mm,</w:t>
      </w:r>
      <w:r>
        <w:rPr>
          <w:spacing w:val="-7"/>
          <w:w w:val="110"/>
        </w:rPr>
        <w:t> </w:t>
      </w:r>
      <w:r>
        <w:rPr>
          <w:w w:val="110"/>
        </w:rPr>
        <w:t>0.8</w:t>
      </w:r>
      <w:r>
        <w:rPr>
          <w:spacing w:val="-6"/>
          <w:w w:val="110"/>
        </w:rPr>
        <w:t> </w:t>
      </w:r>
      <w:r>
        <w:rPr>
          <w:w w:val="110"/>
        </w:rPr>
        <w:t>mm,</w:t>
      </w:r>
      <w:r>
        <w:rPr>
          <w:spacing w:val="-7"/>
          <w:w w:val="110"/>
        </w:rPr>
        <w:t> </w:t>
      </w:r>
      <w:r>
        <w:rPr>
          <w:w w:val="110"/>
        </w:rPr>
        <w:t>0.6</w:t>
      </w:r>
      <w:r>
        <w:rPr>
          <w:spacing w:val="-6"/>
          <w:w w:val="110"/>
        </w:rPr>
        <w:t> </w:t>
      </w:r>
      <w:r>
        <w:rPr>
          <w:w w:val="110"/>
        </w:rPr>
        <w:t>mm,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0.4</w:t>
      </w:r>
      <w:r>
        <w:rPr>
          <w:spacing w:val="-6"/>
          <w:w w:val="110"/>
        </w:rPr>
        <w:t> </w:t>
      </w:r>
      <w:r>
        <w:rPr>
          <w:w w:val="110"/>
        </w:rPr>
        <w:t>mm, </w:t>
      </w:r>
      <w:r>
        <w:rPr/>
        <w:t>respectively.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shown</w:t>
      </w:r>
      <w:r>
        <w:rPr>
          <w:spacing w:val="24"/>
        </w:rPr>
        <w:t> </w:t>
      </w:r>
      <w:r>
        <w:rPr/>
        <w:t>in</w:t>
      </w:r>
      <w:r>
        <w:rPr>
          <w:spacing w:val="26"/>
        </w:rPr>
        <w:t> </w:t>
      </w:r>
      <w:hyperlink w:history="true" w:anchor="_bookmark19">
        <w:r>
          <w:rPr>
            <w:color w:val="007FAD"/>
          </w:rPr>
          <w:t>Fig.</w:t>
        </w:r>
        <w:r>
          <w:rPr>
            <w:color w:val="007FAD"/>
            <w:spacing w:val="27"/>
          </w:rPr>
          <w:t> </w:t>
        </w:r>
        <w:r>
          <w:rPr>
            <w:color w:val="007FAD"/>
          </w:rPr>
          <w:t>7</w:t>
        </w:r>
      </w:hyperlink>
      <w:r>
        <w:rPr/>
        <w:t>,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resonance</w:t>
      </w:r>
      <w:r>
        <w:rPr>
          <w:spacing w:val="24"/>
        </w:rPr>
        <w:t> </w:t>
      </w:r>
      <w:r>
        <w:rPr/>
        <w:t>frequency</w:t>
      </w:r>
      <w:r>
        <w:rPr>
          <w:spacing w:val="27"/>
        </w:rPr>
        <w:t> </w:t>
      </w:r>
      <w:r>
        <w:rPr/>
        <w:t>rises</w:t>
      </w:r>
      <w:r>
        <w:rPr>
          <w:spacing w:val="26"/>
        </w:rPr>
        <w:t> </w:t>
      </w:r>
      <w:r>
        <w:rPr/>
        <w:t>with</w:t>
      </w:r>
      <w:r>
        <w:rPr>
          <w:w w:val="110"/>
        </w:rPr>
        <w:t> an increasing split gap.</w:t>
      </w:r>
    </w:p>
    <w:p>
      <w:pPr>
        <w:pStyle w:val="BodyText"/>
        <w:spacing w:line="182" w:lineRule="exact"/>
        <w:ind w:left="346"/>
        <w:jc w:val="both"/>
      </w:pP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other</w:t>
      </w:r>
      <w:r>
        <w:rPr>
          <w:spacing w:val="3"/>
          <w:w w:val="105"/>
        </w:rPr>
        <w:t> </w:t>
      </w:r>
      <w:r>
        <w:rPr>
          <w:w w:val="105"/>
        </w:rPr>
        <w:t>end,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final</w:t>
      </w:r>
      <w:r>
        <w:rPr>
          <w:spacing w:val="2"/>
          <w:w w:val="105"/>
        </w:rPr>
        <w:t> </w:t>
      </w:r>
      <w:r>
        <w:rPr>
          <w:w w:val="105"/>
        </w:rPr>
        <w:t>design</w:t>
      </w:r>
      <w:r>
        <w:rPr>
          <w:spacing w:val="3"/>
          <w:w w:val="105"/>
        </w:rPr>
        <w:t> </w:t>
      </w:r>
      <w:r>
        <w:rPr>
          <w:rFonts w:ascii="Verdana"/>
          <w:i/>
          <w:w w:val="105"/>
        </w:rPr>
        <w:t>case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3</w:t>
      </w:r>
      <w:r>
        <w:rPr>
          <w:w w:val="105"/>
        </w:rPr>
        <w:t>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split</w:t>
      </w:r>
      <w:r>
        <w:rPr>
          <w:spacing w:val="2"/>
          <w:w w:val="105"/>
        </w:rPr>
        <w:t> </w:t>
      </w:r>
      <w:r>
        <w:rPr>
          <w:w w:val="105"/>
        </w:rPr>
        <w:t>gap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8"/>
        <w:ind w:left="111"/>
        <w:jc w:val="both"/>
      </w:pPr>
      <w:r>
        <w:rPr>
          <w:w w:val="110"/>
        </w:rPr>
        <w:t>first,</w:t>
      </w:r>
      <w:r>
        <w:rPr>
          <w:spacing w:val="32"/>
          <w:w w:val="110"/>
        </w:rPr>
        <w:t> </w:t>
      </w:r>
      <w:r>
        <w:rPr>
          <w:w w:val="110"/>
        </w:rPr>
        <w:t>second,</w:t>
      </w:r>
      <w:r>
        <w:rPr>
          <w:spacing w:val="34"/>
          <w:w w:val="110"/>
        </w:rPr>
        <w:t> </w:t>
      </w:r>
      <w:r>
        <w:rPr>
          <w:w w:val="110"/>
        </w:rPr>
        <w:t>third,</w:t>
      </w:r>
      <w:r>
        <w:rPr>
          <w:spacing w:val="33"/>
          <w:w w:val="110"/>
        </w:rPr>
        <w:t> </w:t>
      </w:r>
      <w:r>
        <w:rPr>
          <w:w w:val="110"/>
        </w:rPr>
        <w:t>fourth,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fifth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proposed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1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mm,</w:t>
      </w:r>
    </w:p>
    <w:p>
      <w:pPr>
        <w:pStyle w:val="BodyText"/>
        <w:spacing w:line="276" w:lineRule="auto" w:before="26"/>
        <w:ind w:left="111" w:right="38"/>
        <w:jc w:val="both"/>
      </w:pPr>
      <w:r>
        <w:rPr>
          <w:w w:val="105"/>
        </w:rPr>
        <w:t>0.8</w:t>
      </w:r>
      <w:r>
        <w:rPr>
          <w:spacing w:val="-9"/>
          <w:w w:val="105"/>
        </w:rPr>
        <w:t> </w:t>
      </w:r>
      <w:r>
        <w:rPr>
          <w:w w:val="105"/>
        </w:rPr>
        <w:t>mm,</w:t>
      </w:r>
      <w:r>
        <w:rPr>
          <w:spacing w:val="-8"/>
          <w:w w:val="105"/>
        </w:rPr>
        <w:t> </w:t>
      </w:r>
      <w:r>
        <w:rPr>
          <w:w w:val="105"/>
        </w:rPr>
        <w:t>0.6</w:t>
      </w:r>
      <w:r>
        <w:rPr>
          <w:spacing w:val="-9"/>
          <w:w w:val="105"/>
        </w:rPr>
        <w:t> </w:t>
      </w:r>
      <w:r>
        <w:rPr>
          <w:w w:val="105"/>
        </w:rPr>
        <w:t>mm,</w:t>
      </w:r>
      <w:r>
        <w:rPr>
          <w:spacing w:val="-8"/>
          <w:w w:val="105"/>
        </w:rPr>
        <w:t> </w:t>
      </w:r>
      <w:r>
        <w:rPr>
          <w:w w:val="105"/>
        </w:rPr>
        <w:t>0.4</w:t>
      </w:r>
      <w:r>
        <w:rPr>
          <w:spacing w:val="-9"/>
          <w:w w:val="105"/>
        </w:rPr>
        <w:t> </w:t>
      </w:r>
      <w:r>
        <w:rPr>
          <w:w w:val="105"/>
        </w:rPr>
        <w:t>mm,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0.2</w:t>
      </w:r>
      <w:r>
        <w:rPr>
          <w:spacing w:val="-9"/>
          <w:w w:val="105"/>
        </w:rPr>
        <w:t> </w:t>
      </w:r>
      <w:r>
        <w:rPr>
          <w:w w:val="105"/>
        </w:rPr>
        <w:t>mm,</w:t>
      </w:r>
      <w:r>
        <w:rPr>
          <w:spacing w:val="-8"/>
          <w:w w:val="105"/>
        </w:rPr>
        <w:t> </w:t>
      </w:r>
      <w:r>
        <w:rPr>
          <w:w w:val="105"/>
        </w:rPr>
        <w:t>respectively.</w:t>
      </w:r>
      <w:r>
        <w:rPr>
          <w:spacing w:val="-8"/>
          <w:w w:val="105"/>
        </w:rPr>
        <w:t> </w:t>
      </w:r>
      <w:r>
        <w:rPr>
          <w:w w:val="105"/>
        </w:rPr>
        <w:t>These</w:t>
      </w:r>
      <w:r>
        <w:rPr>
          <w:spacing w:val="-9"/>
          <w:w w:val="105"/>
        </w:rPr>
        <w:t> </w:t>
      </w:r>
      <w:r>
        <w:rPr>
          <w:w w:val="105"/>
        </w:rPr>
        <w:t>gap</w:t>
      </w:r>
      <w:r>
        <w:rPr>
          <w:spacing w:val="-8"/>
          <w:w w:val="105"/>
        </w:rPr>
        <w:t> </w:t>
      </w:r>
      <w:r>
        <w:rPr>
          <w:w w:val="105"/>
        </w:rPr>
        <w:t>sizes are suggested for better performance, as shown in </w:t>
      </w:r>
      <w:hyperlink w:history="true" w:anchor="_bookmark19">
        <w:r>
          <w:rPr>
            <w:color w:val="007FAD"/>
            <w:w w:val="105"/>
          </w:rPr>
          <w:t>Fig. 7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40" w:lineRule="auto" w:before="0" w:after="0"/>
        <w:ind w:left="302" w:right="0" w:hanging="189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effect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various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patch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materials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unit</w:t>
      </w:r>
      <w:r>
        <w:rPr>
          <w:spacing w:val="19"/>
          <w:w w:val="110"/>
          <w:sz w:val="16"/>
        </w:rPr>
        <w:t> </w:t>
      </w:r>
      <w:r>
        <w:rPr>
          <w:spacing w:val="-4"/>
          <w:w w:val="110"/>
          <w:sz w:val="16"/>
        </w:rPr>
        <w:t>cell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Four</w:t>
      </w:r>
      <w:r>
        <w:rPr>
          <w:w w:val="105"/>
        </w:rPr>
        <w:t> different</w:t>
      </w:r>
      <w:r>
        <w:rPr>
          <w:w w:val="105"/>
        </w:rPr>
        <w:t> patch</w:t>
      </w:r>
      <w:r>
        <w:rPr>
          <w:w w:val="105"/>
        </w:rPr>
        <w:t> materials</w:t>
      </w:r>
      <w:r>
        <w:rPr>
          <w:w w:val="105"/>
        </w:rPr>
        <w:t> are used</w:t>
      </w:r>
      <w:r>
        <w:rPr>
          <w:w w:val="105"/>
        </w:rPr>
        <w:t> for the</w:t>
      </w:r>
      <w:r>
        <w:rPr>
          <w:w w:val="105"/>
        </w:rPr>
        <w:t> </w:t>
      </w:r>
      <w:r>
        <w:rPr>
          <w:w w:val="105"/>
        </w:rPr>
        <w:t>S-Parameters analysis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proposed</w:t>
      </w:r>
      <w:r>
        <w:rPr>
          <w:spacing w:val="34"/>
          <w:w w:val="105"/>
        </w:rPr>
        <w:t> </w:t>
      </w:r>
      <w:r>
        <w:rPr>
          <w:w w:val="105"/>
        </w:rPr>
        <w:t>design.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5"/>
          <w:w w:val="105"/>
        </w:rPr>
        <w:t> </w:t>
      </w:r>
      <w:r>
        <w:rPr>
          <w:w w:val="105"/>
        </w:rPr>
        <w:t>gold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patch</w:t>
      </w:r>
      <w:r>
        <w:rPr>
          <w:spacing w:val="35"/>
          <w:w w:val="105"/>
        </w:rPr>
        <w:t> </w:t>
      </w:r>
      <w:r>
        <w:rPr>
          <w:w w:val="105"/>
        </w:rPr>
        <w:t>material on an RT 5880 substrate, the unit cell provides resonance at three frequencies, i.e., 3.71 GHz, 4.76 GHz, and 5.8 GHz. The magnitude for</w:t>
      </w:r>
      <w:r>
        <w:rPr>
          <w:spacing w:val="16"/>
          <w:w w:val="105"/>
        </w:rPr>
        <w:t> </w:t>
      </w:r>
      <w:r>
        <w:rPr>
          <w:w w:val="105"/>
        </w:rPr>
        <w:t>S11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these</w:t>
      </w:r>
      <w:r>
        <w:rPr>
          <w:spacing w:val="16"/>
          <w:w w:val="105"/>
        </w:rPr>
        <w:t> </w:t>
      </w:r>
      <w:r>
        <w:rPr>
          <w:w w:val="105"/>
        </w:rPr>
        <w:t>frequencies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rFonts w:ascii="DejaVu Sans" w:hAnsi="DejaVu Sans"/>
          <w:spacing w:val="5"/>
          <w:w w:val="105"/>
        </w:rPr>
        <w:t> </w:t>
      </w:r>
      <w:r>
        <w:rPr>
          <w:w w:val="105"/>
        </w:rPr>
        <w:t>14.9</w:t>
      </w:r>
      <w:r>
        <w:rPr>
          <w:spacing w:val="16"/>
          <w:w w:val="105"/>
        </w:rPr>
        <w:t> </w:t>
      </w:r>
      <w:r>
        <w:rPr>
          <w:w w:val="105"/>
        </w:rPr>
        <w:t>dB,</w:t>
      </w:r>
      <w:r>
        <w:rPr>
          <w:spacing w:val="17"/>
          <w:w w:val="105"/>
        </w:rPr>
        <w:t> </w:t>
      </w:r>
      <w:r>
        <w:rPr>
          <w:w w:val="105"/>
        </w:rPr>
        <w:t>–32.4</w:t>
      </w:r>
      <w:r>
        <w:rPr>
          <w:spacing w:val="15"/>
          <w:w w:val="105"/>
        </w:rPr>
        <w:t> </w:t>
      </w:r>
      <w:r>
        <w:rPr>
          <w:w w:val="105"/>
        </w:rPr>
        <w:t>dB,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16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dB;</w:t>
      </w:r>
    </w:p>
    <w:p>
      <w:pPr>
        <w:pStyle w:val="BodyText"/>
        <w:spacing w:line="143" w:lineRule="exact"/>
        <w:ind w:left="111"/>
        <w:jc w:val="both"/>
      </w:pP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S21,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1.7</w:t>
      </w:r>
      <w:r>
        <w:rPr>
          <w:spacing w:val="11"/>
          <w:w w:val="105"/>
        </w:rPr>
        <w:t> </w:t>
      </w:r>
      <w:r>
        <w:rPr>
          <w:w w:val="105"/>
        </w:rPr>
        <w:t>dB,</w:t>
      </w:r>
      <w:r>
        <w:rPr>
          <w:spacing w:val="13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1.2</w:t>
      </w:r>
      <w:r>
        <w:rPr>
          <w:spacing w:val="11"/>
          <w:w w:val="105"/>
        </w:rPr>
        <w:t> </w:t>
      </w:r>
      <w:r>
        <w:rPr>
          <w:w w:val="105"/>
        </w:rPr>
        <w:t>dB,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1.4</w:t>
      </w:r>
      <w:r>
        <w:rPr>
          <w:spacing w:val="12"/>
          <w:w w:val="105"/>
        </w:rPr>
        <w:t> </w:t>
      </w:r>
      <w:r>
        <w:rPr>
          <w:w w:val="105"/>
        </w:rPr>
        <w:t>dB.</w:t>
      </w:r>
      <w:r>
        <w:rPr>
          <w:spacing w:val="12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Nickle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276" w:lineRule="auto" w:before="111"/>
        <w:ind w:left="111" w:right="109"/>
        <w:jc w:val="both"/>
      </w:pPr>
      <w:r>
        <w:rPr/>
        <w:br w:type="column"/>
      </w:r>
      <w:r>
        <w:rPr>
          <w:w w:val="105"/>
        </w:rPr>
        <w:t>nickel, and platinum in terms of performance, it is eventually </w:t>
      </w:r>
      <w:r>
        <w:rPr>
          <w:w w:val="105"/>
        </w:rPr>
        <w:t>cho- sen</w:t>
      </w:r>
      <w:r>
        <w:rPr>
          <w:w w:val="105"/>
        </w:rPr>
        <w:t> as</w:t>
      </w:r>
      <w:r>
        <w:rPr>
          <w:w w:val="105"/>
        </w:rPr>
        <w:t> our</w:t>
      </w:r>
      <w:r>
        <w:rPr>
          <w:w w:val="105"/>
        </w:rPr>
        <w:t> final</w:t>
      </w:r>
      <w:r>
        <w:rPr>
          <w:w w:val="105"/>
        </w:rPr>
        <w:t> substrate</w:t>
      </w:r>
      <w:r>
        <w:rPr>
          <w:w w:val="105"/>
        </w:rPr>
        <w:t> material.</w:t>
      </w:r>
      <w:r>
        <w:rPr>
          <w:w w:val="105"/>
        </w:rPr>
        <w:t> Frequency</w:t>
      </w:r>
      <w:r>
        <w:rPr>
          <w:w w:val="105"/>
        </w:rPr>
        <w:t> vs</w:t>
      </w:r>
      <w:r>
        <w:rPr>
          <w:w w:val="105"/>
        </w:rPr>
        <w:t> S11</w:t>
      </w:r>
      <w:r>
        <w:rPr>
          <w:w w:val="105"/>
        </w:rPr>
        <w:t> and</w:t>
      </w:r>
      <w:r>
        <w:rPr>
          <w:w w:val="105"/>
        </w:rPr>
        <w:t> S21</w:t>
      </w:r>
      <w:r>
        <w:rPr>
          <w:w w:val="105"/>
        </w:rPr>
        <w:t> for various conducting materials is shown in </w:t>
      </w:r>
      <w:hyperlink w:history="true" w:anchor="_bookmark20">
        <w:r>
          <w:rPr>
            <w:color w:val="007FAD"/>
            <w:w w:val="105"/>
          </w:rPr>
          <w:t>Fig. 8</w:t>
        </w:r>
      </w:hyperlink>
      <w:r>
        <w:rPr>
          <w:w w:val="105"/>
        </w:rPr>
        <w:t>.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1"/>
        </w:numPr>
        <w:tabs>
          <w:tab w:pos="299" w:val="left" w:leader="none"/>
        </w:tabs>
        <w:spacing w:line="276" w:lineRule="auto" w:before="1" w:after="0"/>
        <w:ind w:left="111" w:right="110" w:firstLine="1"/>
        <w:jc w:val="both"/>
        <w:rPr>
          <w:sz w:val="16"/>
        </w:rPr>
      </w:pPr>
      <w:r>
        <w:rPr>
          <w:w w:val="110"/>
          <w:sz w:val="16"/>
        </w:rPr>
        <w:t>Analysis of the proposed unit cell’s surface current, E- and </w:t>
      </w:r>
      <w:r>
        <w:rPr>
          <w:w w:val="110"/>
          <w:sz w:val="16"/>
        </w:rPr>
        <w:t>H fields distributions</w:t>
      </w:r>
    </w:p>
    <w:p>
      <w:pPr>
        <w:pStyle w:val="BodyText"/>
        <w:spacing w:before="28"/>
      </w:pPr>
    </w:p>
    <w:p>
      <w:pPr>
        <w:pStyle w:val="BodyText"/>
        <w:ind w:left="345"/>
        <w:jc w:val="both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proposed</w:t>
      </w:r>
      <w:r>
        <w:rPr>
          <w:spacing w:val="16"/>
          <w:w w:val="105"/>
        </w:rPr>
        <w:t> </w:t>
      </w:r>
      <w:r>
        <w:rPr>
          <w:w w:val="105"/>
        </w:rPr>
        <w:t>unit</w:t>
      </w:r>
      <w:r>
        <w:rPr>
          <w:spacing w:val="18"/>
          <w:w w:val="105"/>
        </w:rPr>
        <w:t> </w:t>
      </w:r>
      <w:r>
        <w:rPr>
          <w:w w:val="105"/>
        </w:rPr>
        <w:t>cell’s</w:t>
      </w:r>
      <w:r>
        <w:rPr>
          <w:spacing w:val="16"/>
          <w:w w:val="105"/>
        </w:rPr>
        <w:t> </w:t>
      </w:r>
      <w:r>
        <w:rPr>
          <w:w w:val="105"/>
        </w:rPr>
        <w:t>field</w:t>
      </w:r>
      <w:r>
        <w:rPr>
          <w:spacing w:val="18"/>
          <w:w w:val="105"/>
        </w:rPr>
        <w:t> </w:t>
      </w:r>
      <w:r>
        <w:rPr>
          <w:w w:val="105"/>
        </w:rPr>
        <w:t>distribution</w:t>
      </w:r>
      <w:r>
        <w:rPr>
          <w:spacing w:val="19"/>
          <w:w w:val="105"/>
        </w:rPr>
        <w:t> </w:t>
      </w:r>
      <w:r>
        <w:rPr>
          <w:w w:val="105"/>
        </w:rPr>
        <w:t>analysis</w:t>
      </w:r>
      <w:r>
        <w:rPr>
          <w:spacing w:val="16"/>
          <w:w w:val="105"/>
        </w:rPr>
        <w:t> </w:t>
      </w:r>
      <w:r>
        <w:rPr>
          <w:w w:val="105"/>
        </w:rPr>
        <w:t>uses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default</w:t>
      </w:r>
    </w:p>
    <w:p>
      <w:pPr>
        <w:pStyle w:val="BodyText"/>
        <w:spacing w:line="276" w:lineRule="auto" w:before="27"/>
        <w:ind w:left="111" w:right="109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3986627</wp:posOffset>
                </wp:positionH>
                <wp:positionV relativeFrom="paragraph">
                  <wp:posOffset>34403</wp:posOffset>
                </wp:positionV>
                <wp:extent cx="80645" cy="17335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907715pt;margin-top:2.708924pt;width:6.35pt;height:13.65pt;mso-position-horizontal-relative:page;mso-position-vertical-relative:paragraph;z-index:-16338944" type="#_x0000_t202" id="docshape5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2</w:t>
      </w:r>
      <w:r>
        <w:rPr>
          <w:spacing w:val="80"/>
          <w:w w:val="110"/>
        </w:rPr>
        <w:t> </w:t>
      </w:r>
      <w:r>
        <w:rPr>
          <w:w w:val="110"/>
        </w:rPr>
        <w:t>2</w:t>
      </w:r>
      <w:r>
        <w:rPr>
          <w:spacing w:val="-1"/>
          <w:w w:val="110"/>
        </w:rPr>
        <w:t> </w:t>
      </w:r>
      <w:r>
        <w:rPr>
          <w:w w:val="110"/>
        </w:rPr>
        <w:t>floquet</w:t>
      </w:r>
      <w:r>
        <w:rPr>
          <w:spacing w:val="-2"/>
          <w:w w:val="110"/>
        </w:rPr>
        <w:t> </w:t>
      </w:r>
      <w:r>
        <w:rPr>
          <w:w w:val="110"/>
        </w:rPr>
        <w:t>mode.</w:t>
      </w:r>
      <w:r>
        <w:rPr>
          <w:spacing w:val="-1"/>
          <w:w w:val="110"/>
        </w:rPr>
        <w:t> </w:t>
      </w:r>
      <w:hyperlink w:history="true" w:anchor="_bookmark23">
        <w:r>
          <w:rPr>
            <w:color w:val="007FAD"/>
            <w:w w:val="110"/>
          </w:rPr>
          <w:t>Fig.</w:t>
        </w:r>
        <w:r>
          <w:rPr>
            <w:color w:val="007FAD"/>
            <w:spacing w:val="-1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unit</w:t>
      </w:r>
      <w:r>
        <w:rPr>
          <w:spacing w:val="-1"/>
          <w:w w:val="110"/>
        </w:rPr>
        <w:t> </w:t>
      </w:r>
      <w:r>
        <w:rPr>
          <w:w w:val="110"/>
        </w:rPr>
        <w:t>cell’s</w:t>
      </w:r>
      <w:r>
        <w:rPr>
          <w:spacing w:val="-1"/>
          <w:w w:val="110"/>
        </w:rPr>
        <w:t> </w:t>
      </w:r>
      <w:r>
        <w:rPr>
          <w:w w:val="110"/>
        </w:rPr>
        <w:t>surface current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resonance</w:t>
      </w:r>
      <w:r>
        <w:rPr>
          <w:spacing w:val="40"/>
          <w:w w:val="110"/>
        </w:rPr>
        <w:t> </w:t>
      </w:r>
      <w:r>
        <w:rPr>
          <w:w w:val="110"/>
        </w:rPr>
        <w:t>frequencies,</w:t>
      </w:r>
      <w:r>
        <w:rPr>
          <w:spacing w:val="40"/>
          <w:w w:val="110"/>
        </w:rPr>
        <w:t> </w:t>
      </w:r>
      <w:r>
        <w:rPr>
          <w:w w:val="110"/>
        </w:rPr>
        <w:t>3.7275</w:t>
      </w:r>
      <w:r>
        <w:rPr>
          <w:spacing w:val="96"/>
          <w:w w:val="110"/>
        </w:rPr>
        <w:t> </w:t>
      </w:r>
      <w:r>
        <w:rPr>
          <w:w w:val="110"/>
        </w:rPr>
        <w:t>GHz,</w:t>
      </w:r>
      <w:r>
        <w:rPr>
          <w:w w:val="110"/>
        </w:rPr>
        <w:t> </w:t>
      </w:r>
      <w:r>
        <w:rPr/>
        <w:t>4.7075 GHz, and 5.9325 GHz. The current flows through each </w:t>
      </w:r>
      <w:r>
        <w:rPr/>
        <w:t>metal</w:t>
      </w:r>
      <w:r>
        <w:rPr>
          <w:w w:val="110"/>
        </w:rPr>
        <w:t> ring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10"/>
          <w:w w:val="110"/>
        </w:rPr>
        <w:t> </w:t>
      </w:r>
      <w:r>
        <w:rPr>
          <w:w w:val="110"/>
        </w:rPr>
        <w:t>resonance</w:t>
      </w:r>
      <w:r>
        <w:rPr>
          <w:spacing w:val="-10"/>
          <w:w w:val="110"/>
        </w:rPr>
        <w:t> </w:t>
      </w:r>
      <w:r>
        <w:rPr>
          <w:w w:val="110"/>
        </w:rPr>
        <w:t>frequency,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strength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cur-</w:t>
      </w:r>
      <w:r>
        <w:rPr>
          <w:w w:val="110"/>
        </w:rPr>
        <w:t> rent</w:t>
      </w:r>
      <w:r>
        <w:rPr>
          <w:spacing w:val="-11"/>
          <w:w w:val="110"/>
        </w:rPr>
        <w:t> </w:t>
      </w:r>
      <w:r>
        <w:rPr>
          <w:w w:val="110"/>
        </w:rPr>
        <w:t>flow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uniform</w:t>
      </w:r>
      <w:r>
        <w:rPr>
          <w:spacing w:val="-11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metal</w:t>
      </w:r>
      <w:r>
        <w:rPr>
          <w:spacing w:val="-10"/>
          <w:w w:val="110"/>
        </w:rPr>
        <w:t> </w:t>
      </w:r>
      <w:r>
        <w:rPr>
          <w:w w:val="110"/>
        </w:rPr>
        <w:t>rings,</w:t>
      </w:r>
      <w:r>
        <w:rPr>
          <w:spacing w:val="-10"/>
          <w:w w:val="110"/>
        </w:rPr>
        <w:t> </w:t>
      </w:r>
      <w:r>
        <w:rPr>
          <w:w w:val="110"/>
        </w:rPr>
        <w:t>indi-</w:t>
      </w:r>
      <w:r>
        <w:rPr>
          <w:w w:val="110"/>
        </w:rPr>
        <w:t> </w:t>
      </w:r>
      <w:r>
        <w:rPr>
          <w:spacing w:val="-2"/>
          <w:w w:val="110"/>
        </w:rPr>
        <w:t>cated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colours.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current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flow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intensity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2"/>
          <w:w w:val="110"/>
        </w:rPr>
        <w:t>t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outer</w:t>
      </w:r>
      <w:r>
        <w:rPr>
          <w:w w:val="110"/>
        </w:rPr>
        <w:t> two</w:t>
      </w:r>
      <w:r>
        <w:rPr>
          <w:w w:val="110"/>
        </w:rPr>
        <w:t> metal</w:t>
      </w:r>
      <w:r>
        <w:rPr>
          <w:w w:val="110"/>
        </w:rPr>
        <w:t> rings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inner</w:t>
      </w:r>
      <w:r>
        <w:rPr>
          <w:w w:val="110"/>
        </w:rPr>
        <w:t> three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second</w:t>
      </w:r>
      <w:r>
        <w:rPr>
          <w:w w:val="110"/>
        </w:rPr>
        <w:t> </w:t>
      </w:r>
      <w:r>
        <w:rPr/>
        <w:t>resonance frequency. Finally, the current flow intensity in the </w:t>
      </w:r>
      <w:r>
        <w:rPr/>
        <w:t>four</w:t>
      </w:r>
      <w:r>
        <w:rPr>
          <w:spacing w:val="40"/>
        </w:rPr>
        <w:t> </w:t>
      </w:r>
      <w:r>
        <w:rPr/>
        <w:t>inner metal rings is much higher for the third resonance </w:t>
      </w:r>
      <w:r>
        <w:rPr/>
        <w:t>frequency</w:t>
      </w:r>
      <w:r>
        <w:rPr>
          <w:w w:val="110"/>
        </w:rPr>
        <w:t> than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outer</w:t>
      </w:r>
      <w:r>
        <w:rPr>
          <w:spacing w:val="-9"/>
          <w:w w:val="110"/>
        </w:rPr>
        <w:t> </w:t>
      </w:r>
      <w:r>
        <w:rPr>
          <w:w w:val="110"/>
        </w:rPr>
        <w:t>metal</w:t>
      </w:r>
      <w:r>
        <w:rPr>
          <w:spacing w:val="-9"/>
          <w:w w:val="110"/>
        </w:rPr>
        <w:t> </w:t>
      </w:r>
      <w:r>
        <w:rPr>
          <w:w w:val="110"/>
        </w:rPr>
        <w:t>ring.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hand,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equa-</w:t>
      </w:r>
      <w:r>
        <w:rPr>
          <w:w w:val="110"/>
        </w:rPr>
        <w:t> tions can be used to define the E-field and H-field </w:t>
      </w:r>
      <w:hyperlink w:history="true" w:anchor="_bookmark52">
        <w:r>
          <w:rPr>
            <w:color w:val="007FAD"/>
            <w:w w:val="110"/>
          </w:rPr>
          <w:t>[36]</w:t>
        </w:r>
      </w:hyperlink>
      <w:r>
        <w:rPr>
          <w:w w:val="11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47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048">
                <wp:simplePos x="0" y="0"/>
                <wp:positionH relativeFrom="page">
                  <wp:posOffset>5305672</wp:posOffset>
                </wp:positionH>
                <wp:positionV relativeFrom="paragraph">
                  <wp:posOffset>477061</wp:posOffset>
                </wp:positionV>
                <wp:extent cx="212090" cy="107314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1209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w w:val="7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Trebuchet MS"/>
                                <w:spacing w:val="-9"/>
                                <w:w w:val="7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4"/>
                                <w:position w:val="4"/>
                                <w:sz w:val="17"/>
                              </w:rPr>
                              <w:drawing>
                                <wp:inline distT="0" distB="0" distL="0" distR="0">
                                  <wp:extent cx="119519" cy="4320"/>
                                  <wp:effectExtent l="0" t="0" r="0" b="0"/>
                                  <wp:docPr id="67" name="Image 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7" name="Image 67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519" cy="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spacing w:val="-24"/>
                                <w:position w:val="4"/>
                                <w:sz w:val="17"/>
                              </w:rPr>
                            </w:r>
                            <w:r>
                              <w:rPr>
                                <w:rFonts w:ascii="Times New Roman"/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38"/>
                                <w:w w:val="80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769501pt;margin-top:37.563885pt;width:16.7pt;height:8.450pt;mso-position-horizontal-relative:page;mso-position-vertical-relative:paragraph;z-index:-16338432" type="#_x0000_t202" id="docshape58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rebuchet MS"/>
                          <w:sz w:val="17"/>
                        </w:rPr>
                      </w:pPr>
                      <w:r>
                        <w:rPr>
                          <w:rFonts w:ascii="Trebuchet MS"/>
                          <w:w w:val="70"/>
                          <w:sz w:val="17"/>
                        </w:rPr>
                        <w:t>;</w:t>
                      </w:r>
                      <w:r>
                        <w:rPr>
                          <w:rFonts w:ascii="Trebuchet MS"/>
                          <w:spacing w:val="-9"/>
                          <w:w w:val="7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spacing w:val="-24"/>
                          <w:position w:val="4"/>
                          <w:sz w:val="17"/>
                        </w:rPr>
                        <w:drawing>
                          <wp:inline distT="0" distB="0" distL="0" distR="0">
                            <wp:extent cx="119519" cy="4320"/>
                            <wp:effectExtent l="0" t="0" r="0" b="0"/>
                            <wp:docPr id="68" name="Image 68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68" name="Image 68"/>
                                    <pic:cNvPicPr/>
                                  </pic:nvPicPr>
                                  <pic:blipFill>
                                    <a:blip r:embed="rId2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519" cy="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/>
                          <w:spacing w:val="-24"/>
                          <w:position w:val="4"/>
                          <w:sz w:val="17"/>
                        </w:rPr>
                      </w:r>
                      <w:r>
                        <w:rPr>
                          <w:rFonts w:ascii="Times New Roman"/>
                          <w:spacing w:val="9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spacing w:val="-38"/>
                          <w:w w:val="80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patch material on the</w:t>
      </w:r>
      <w:r>
        <w:rPr>
          <w:spacing w:val="18"/>
          <w:w w:val="105"/>
        </w:rPr>
        <w:t> </w:t>
      </w:r>
      <w:r>
        <w:rPr>
          <w:w w:val="105"/>
        </w:rPr>
        <w:t>proposed substrate,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unit cell</w:t>
      </w:r>
      <w:r>
        <w:rPr>
          <w:spacing w:val="18"/>
          <w:w w:val="105"/>
        </w:rPr>
        <w:t> </w:t>
      </w:r>
      <w:r>
        <w:rPr>
          <w:w w:val="105"/>
        </w:rPr>
        <w:t>operates at only one resonance frequency, 4.5 GHz. As a result, the magni- tude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S11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S21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7.9</w:t>
      </w:r>
      <w:r>
        <w:rPr>
          <w:spacing w:val="1"/>
          <w:w w:val="105"/>
        </w:rPr>
        <w:t> </w:t>
      </w:r>
      <w:r>
        <w:rPr>
          <w:w w:val="105"/>
        </w:rPr>
        <w:t>dB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rFonts w:ascii="DejaVu Sans" w:hAnsi="DejaVu Sans"/>
          <w:w w:val="105"/>
        </w:rPr>
        <w:t>—</w:t>
      </w:r>
      <w:r>
        <w:rPr>
          <w:w w:val="105"/>
        </w:rPr>
        <w:t>4.7</w:t>
      </w:r>
      <w:r>
        <w:rPr>
          <w:spacing w:val="1"/>
          <w:w w:val="105"/>
        </w:rPr>
        <w:t> </w:t>
      </w:r>
      <w:r>
        <w:rPr>
          <w:w w:val="105"/>
        </w:rPr>
        <w:t>dB,</w:t>
      </w:r>
      <w:r>
        <w:rPr>
          <w:spacing w:val="1"/>
          <w:w w:val="105"/>
        </w:rPr>
        <w:t> </w:t>
      </w:r>
      <w:r>
        <w:rPr>
          <w:w w:val="105"/>
        </w:rPr>
        <w:t>respectively.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Finally,</w:t>
      </w:r>
    </w:p>
    <w:p>
      <w:pPr>
        <w:spacing w:line="152" w:lineRule="exact" w:before="4"/>
        <w:ind w:left="0" w:right="38" w:firstLine="0"/>
        <w:jc w:val="right"/>
        <w:rPr>
          <w:i/>
          <w:sz w:val="17"/>
        </w:rPr>
      </w:pPr>
      <w:r>
        <w:rPr/>
        <w:br w:type="column"/>
      </w:r>
      <w:r>
        <w:rPr>
          <w:rFonts w:ascii="Trebuchet MS"/>
          <w:spacing w:val="-5"/>
          <w:w w:val="90"/>
          <w:sz w:val="17"/>
          <w:u w:val="single"/>
        </w:rPr>
        <w:t>@</w:t>
      </w:r>
      <w:r>
        <w:rPr>
          <w:i/>
          <w:spacing w:val="-5"/>
          <w:w w:val="90"/>
          <w:sz w:val="17"/>
          <w:u w:val="single"/>
        </w:rPr>
        <w:t>D</w:t>
      </w:r>
    </w:p>
    <w:p>
      <w:pPr>
        <w:spacing w:line="172" w:lineRule="auto" w:before="0"/>
        <w:ind w:left="111" w:right="0" w:firstLine="0"/>
        <w:jc w:val="left"/>
        <w:rPr>
          <w:i/>
          <w:sz w:val="17"/>
        </w:rPr>
      </w:pPr>
      <w:r>
        <w:rPr>
          <w:rFonts w:ascii="DejaVu Sans" w:hAnsi="DejaVu Sans"/>
          <w:w w:val="105"/>
          <w:sz w:val="18"/>
        </w:rPr>
        <w:t>∇</w:t>
      </w:r>
      <w:r>
        <w:rPr>
          <w:rFonts w:ascii="DejaVu Sans" w:hAnsi="DejaVu Sans"/>
          <w:spacing w:val="-11"/>
          <w:w w:val="105"/>
          <w:sz w:val="18"/>
        </w:rPr>
        <w:t> </w:t>
      </w:r>
      <w:r>
        <w:rPr>
          <w:rFonts w:ascii="DejaVu Sans" w:hAnsi="DejaVu Sans"/>
          <w:sz w:val="17"/>
        </w:rPr>
        <w:t>×</w:t>
      </w:r>
      <w:r>
        <w:rPr>
          <w:rFonts w:ascii="DejaVu Sans" w:hAnsi="DejaVu Sans"/>
          <w:spacing w:val="-17"/>
          <w:sz w:val="17"/>
        </w:rPr>
        <w:t> </w:t>
      </w:r>
      <w:r>
        <w:rPr>
          <w:i/>
          <w:sz w:val="17"/>
        </w:rPr>
        <w:t>H</w:t>
      </w:r>
      <w:r>
        <w:rPr>
          <w:i/>
          <w:spacing w:val="1"/>
          <w:sz w:val="17"/>
        </w:rPr>
        <w:t> </w:t>
      </w:r>
      <w:r>
        <w:rPr>
          <w:rFonts w:ascii="DejaVu Sans" w:hAnsi="DejaVu Sans"/>
          <w:sz w:val="17"/>
        </w:rPr>
        <w:t>=</w:t>
      </w:r>
      <w:r>
        <w:rPr>
          <w:rFonts w:ascii="DejaVu Sans" w:hAnsi="DejaVu Sans"/>
          <w:spacing w:val="-14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-9"/>
          <w:sz w:val="17"/>
        </w:rPr>
        <w:t> </w:t>
      </w:r>
      <w:r>
        <w:rPr>
          <w:rFonts w:ascii="DejaVu Sans" w:hAnsi="DejaVu Sans"/>
          <w:sz w:val="17"/>
        </w:rPr>
        <w:t>+ </w:t>
      </w:r>
      <w:r>
        <w:rPr>
          <w:rFonts w:ascii="Trebuchet MS" w:hAnsi="Trebuchet MS"/>
          <w:spacing w:val="-5"/>
          <w:position w:val="-11"/>
          <w:sz w:val="17"/>
        </w:rPr>
        <w:t>@</w:t>
      </w:r>
      <w:r>
        <w:rPr>
          <w:i/>
          <w:spacing w:val="-5"/>
          <w:position w:val="-11"/>
          <w:sz w:val="17"/>
        </w:rPr>
        <w:t>t</w:t>
      </w:r>
    </w:p>
    <w:p>
      <w:pPr>
        <w:spacing w:line="86" w:lineRule="exact" w:before="169"/>
        <w:ind w:left="0" w:right="192" w:firstLine="0"/>
        <w:jc w:val="right"/>
        <w:rPr>
          <w:rFonts w:ascii="Verdana"/>
          <w:i/>
          <w:sz w:val="17"/>
        </w:rPr>
      </w:pPr>
      <w:r>
        <w:rPr>
          <w:rFonts w:ascii="Trebuchet MS"/>
          <w:spacing w:val="-5"/>
          <w:w w:val="90"/>
          <w:sz w:val="17"/>
          <w:u w:val="single"/>
        </w:rPr>
        <w:t>@</w:t>
      </w:r>
      <w:r>
        <w:rPr>
          <w:rFonts w:ascii="Verdana"/>
          <w:i/>
          <w:spacing w:val="-5"/>
          <w:w w:val="90"/>
          <w:sz w:val="17"/>
          <w:u w:val="single"/>
        </w:rPr>
        <w:t>B</w:t>
      </w:r>
    </w:p>
    <w:p>
      <w:pPr>
        <w:spacing w:line="240" w:lineRule="auto" w:before="0"/>
        <w:rPr>
          <w:rFonts w:ascii="Verdana"/>
          <w:i/>
          <w:sz w:val="17"/>
        </w:rPr>
      </w:pPr>
      <w:r>
        <w:rPr/>
        <w:br w:type="column"/>
      </w:r>
      <w:r>
        <w:rPr>
          <w:rFonts w:ascii="Verdana"/>
          <w:i/>
          <w:sz w:val="17"/>
        </w:rPr>
      </w:r>
    </w:p>
    <w:p>
      <w:pPr>
        <w:pStyle w:val="BodyText"/>
        <w:spacing w:before="191"/>
        <w:rPr>
          <w:rFonts w:ascii="Verdana"/>
          <w:i/>
          <w:sz w:val="17"/>
        </w:rPr>
      </w:pPr>
    </w:p>
    <w:p>
      <w:pPr>
        <w:tabs>
          <w:tab w:pos="528" w:val="left" w:leader="none"/>
        </w:tabs>
        <w:spacing w:line="75" w:lineRule="exact" w:before="0"/>
        <w:ind w:left="111" w:right="0" w:firstLine="0"/>
        <w:jc w:val="left"/>
        <w:rPr>
          <w:rFonts w:ascii="Arimo"/>
          <w:sz w:val="17"/>
        </w:rPr>
      </w:pPr>
      <w:r>
        <w:rPr>
          <w:rFonts w:ascii="Arimo"/>
          <w:spacing w:val="58"/>
          <w:w w:val="150"/>
          <w:position w:val="12"/>
          <w:sz w:val="17"/>
        </w:rPr>
        <w:t> </w:t>
      </w:r>
      <w:r>
        <w:rPr>
          <w:rFonts w:ascii="Trebuchet MS"/>
          <w:spacing w:val="-10"/>
          <w:w w:val="75"/>
          <w:sz w:val="17"/>
        </w:rPr>
        <w:t>@</w:t>
      </w:r>
      <w:r>
        <w:rPr>
          <w:rFonts w:ascii="Trebuchet MS"/>
          <w:sz w:val="17"/>
        </w:rPr>
        <w:tab/>
      </w:r>
      <w:r>
        <w:rPr>
          <w:rFonts w:ascii="Trebuchet MS"/>
          <w:w w:val="75"/>
          <w:sz w:val="17"/>
        </w:rPr>
        <w:t>@</w:t>
      </w:r>
      <w:r>
        <w:rPr>
          <w:rFonts w:ascii="Trebuchet MS"/>
          <w:spacing w:val="38"/>
          <w:sz w:val="17"/>
        </w:rPr>
        <w:t>  </w:t>
      </w:r>
      <w:r>
        <w:rPr>
          <w:rFonts w:ascii="Trebuchet MS"/>
          <w:spacing w:val="-10"/>
          <w:w w:val="75"/>
          <w:sz w:val="17"/>
        </w:rPr>
        <w:t>@</w:t>
      </w:r>
      <w:r>
        <w:rPr>
          <w:rFonts w:ascii="Arimo"/>
          <w:position w:val="12"/>
          <w:sz w:val="17"/>
        </w:rPr>
        <w:t> </w:t>
      </w:r>
    </w:p>
    <w:p>
      <w:pPr>
        <w:pStyle w:val="Heading1"/>
        <w:spacing w:before="120"/>
        <w:ind w:left="111"/>
        <w:rPr>
          <w:rFonts w:ascii="DejaVu Sans"/>
        </w:rPr>
      </w:pPr>
      <w:r>
        <w:rPr/>
        <w:br w:type="column"/>
      </w:r>
      <w:r>
        <w:rPr>
          <w:rFonts w:ascii="DejaVu Sans"/>
          <w:spacing w:val="-4"/>
          <w:w w:val="105"/>
        </w:rPr>
        <w:t>(</w:t>
      </w:r>
      <w:r>
        <w:rPr>
          <w:spacing w:val="-4"/>
          <w:w w:val="105"/>
        </w:rPr>
        <w:t>12</w:t>
      </w:r>
      <w:r>
        <w:rPr>
          <w:rFonts w:ascii="DejaVu Sans"/>
          <w:spacing w:val="-4"/>
          <w:w w:val="105"/>
        </w:rPr>
        <w:t>)</w:t>
      </w:r>
    </w:p>
    <w:p>
      <w:pPr>
        <w:spacing w:after="0"/>
        <w:rPr>
          <w:rFonts w:ascii="DejaVu Sans"/>
        </w:rPr>
        <w:sectPr>
          <w:type w:val="continuous"/>
          <w:pgSz w:w="11910" w:h="15880"/>
          <w:pgMar w:header="887" w:footer="367" w:top="840" w:bottom="280" w:left="640" w:right="640"/>
          <w:cols w:num="4" w:equalWidth="0">
            <w:col w:w="5175" w:space="206"/>
            <w:col w:w="1338" w:space="587"/>
            <w:col w:w="1076" w:space="1696"/>
            <w:col w:w="552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using</w:t>
      </w:r>
      <w:r>
        <w:rPr>
          <w:w w:val="105"/>
        </w:rPr>
        <w:t> platinum</w:t>
      </w:r>
      <w:r>
        <w:rPr>
          <w:w w:val="105"/>
        </w:rPr>
        <w:t> and</w:t>
      </w:r>
      <w:r>
        <w:rPr>
          <w:w w:val="105"/>
        </w:rPr>
        <w:t> copper</w:t>
      </w:r>
      <w:r>
        <w:rPr>
          <w:w w:val="105"/>
        </w:rPr>
        <w:t> (proposed)</w:t>
      </w:r>
      <w:r>
        <w:rPr>
          <w:w w:val="105"/>
        </w:rPr>
        <w:t> as</w:t>
      </w:r>
      <w:r>
        <w:rPr>
          <w:w w:val="105"/>
        </w:rPr>
        <w:t> patch</w:t>
      </w:r>
      <w:r>
        <w:rPr>
          <w:w w:val="105"/>
        </w:rPr>
        <w:t> material</w:t>
      </w:r>
      <w:r>
        <w:rPr>
          <w:w w:val="105"/>
        </w:rPr>
        <w:t> </w:t>
      </w:r>
      <w:r>
        <w:rPr>
          <w:w w:val="105"/>
        </w:rPr>
        <w:t>sepa- rately,</w:t>
      </w:r>
      <w:r>
        <w:rPr>
          <w:w w:val="105"/>
        </w:rPr>
        <w:t> the</w:t>
      </w:r>
      <w:r>
        <w:rPr>
          <w:w w:val="105"/>
        </w:rPr>
        <w:t> unit</w:t>
      </w:r>
      <w:r>
        <w:rPr>
          <w:w w:val="105"/>
        </w:rPr>
        <w:t> cell</w:t>
      </w:r>
      <w:r>
        <w:rPr>
          <w:w w:val="105"/>
        </w:rPr>
        <w:t> operates</w:t>
      </w:r>
      <w:r>
        <w:rPr>
          <w:w w:val="105"/>
        </w:rPr>
        <w:t> almost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resonance</w:t>
      </w:r>
      <w:r>
        <w:rPr>
          <w:w w:val="105"/>
        </w:rPr>
        <w:t> fre- quency</w:t>
      </w:r>
      <w:r>
        <w:rPr>
          <w:spacing w:val="27"/>
          <w:w w:val="105"/>
        </w:rPr>
        <w:t> </w:t>
      </w:r>
      <w:r>
        <w:rPr>
          <w:w w:val="105"/>
        </w:rPr>
        <w:t>but</w:t>
      </w:r>
      <w:r>
        <w:rPr>
          <w:spacing w:val="27"/>
          <w:w w:val="105"/>
        </w:rPr>
        <w:t> </w:t>
      </w:r>
      <w:r>
        <w:rPr>
          <w:w w:val="105"/>
        </w:rPr>
        <w:t>less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magnitude.</w:t>
      </w:r>
      <w:r>
        <w:rPr>
          <w:spacing w:val="27"/>
          <w:w w:val="105"/>
        </w:rPr>
        <w:t> </w:t>
      </w:r>
      <w:r>
        <w:rPr>
          <w:w w:val="105"/>
        </w:rPr>
        <w:t>Because</w:t>
      </w:r>
      <w:r>
        <w:rPr>
          <w:spacing w:val="29"/>
          <w:w w:val="105"/>
        </w:rPr>
        <w:t> </w:t>
      </w:r>
      <w:r>
        <w:rPr>
          <w:w w:val="105"/>
        </w:rPr>
        <w:t>copper</w:t>
      </w:r>
      <w:r>
        <w:rPr>
          <w:spacing w:val="28"/>
          <w:w w:val="105"/>
        </w:rPr>
        <w:t> </w:t>
      </w:r>
      <w:r>
        <w:rPr>
          <w:w w:val="105"/>
        </w:rPr>
        <w:t>outperforms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gold,</w:t>
      </w:r>
    </w:p>
    <w:p>
      <w:pPr>
        <w:spacing w:before="28"/>
        <w:ind w:left="111" w:right="0" w:firstLine="0"/>
        <w:jc w:val="left"/>
        <w:rPr>
          <w:rFonts w:ascii="DejaVu Sans" w:hAnsi="DejaVu Sans"/>
          <w:sz w:val="17"/>
        </w:rPr>
      </w:pPr>
      <w:r>
        <w:rPr/>
        <w:br w:type="column"/>
      </w:r>
      <w:r>
        <w:rPr>
          <w:rFonts w:ascii="DejaVu Sans" w:hAnsi="DejaVu Sans"/>
          <w:w w:val="90"/>
          <w:sz w:val="18"/>
        </w:rPr>
        <w:t>∇</w:t>
      </w:r>
      <w:r>
        <w:rPr>
          <w:rFonts w:ascii="DejaVu Sans" w:hAnsi="DejaVu Sans"/>
          <w:spacing w:val="-7"/>
          <w:w w:val="90"/>
          <w:sz w:val="18"/>
        </w:rPr>
        <w:t> </w:t>
      </w:r>
      <w:r>
        <w:rPr>
          <w:rFonts w:ascii="DejaVu Sans" w:hAnsi="DejaVu Sans"/>
          <w:w w:val="90"/>
          <w:sz w:val="17"/>
        </w:rPr>
        <w:t>×</w:t>
      </w:r>
      <w:r>
        <w:rPr>
          <w:rFonts w:ascii="DejaVu Sans" w:hAnsi="DejaVu Sans"/>
          <w:spacing w:val="-3"/>
          <w:w w:val="90"/>
          <w:sz w:val="17"/>
        </w:rPr>
        <w:t> </w:t>
      </w:r>
      <w:r>
        <w:rPr>
          <w:rFonts w:ascii="Verdana" w:hAnsi="Verdana"/>
          <w:i/>
          <w:w w:val="90"/>
          <w:sz w:val="17"/>
        </w:rPr>
        <w:t>E</w:t>
      </w:r>
      <w:r>
        <w:rPr>
          <w:rFonts w:ascii="Verdana" w:hAnsi="Verdana"/>
          <w:i/>
          <w:spacing w:val="7"/>
          <w:w w:val="90"/>
          <w:sz w:val="17"/>
        </w:rPr>
        <w:t> </w:t>
      </w:r>
      <w:r>
        <w:rPr>
          <w:rFonts w:ascii="DejaVu Sans" w:hAnsi="DejaVu Sans"/>
          <w:spacing w:val="23"/>
          <w:w w:val="90"/>
          <w:sz w:val="17"/>
        </w:rPr>
        <w:t>=—</w:t>
      </w:r>
      <w:r>
        <w:rPr>
          <w:rFonts w:ascii="DejaVu Sans" w:hAnsi="DejaVu Sans"/>
          <w:spacing w:val="6"/>
          <w:w w:val="90"/>
          <w:sz w:val="17"/>
        </w:rPr>
        <w:t> </w:t>
      </w:r>
      <w:r>
        <w:rPr>
          <w:rFonts w:ascii="Trebuchet MS" w:hAnsi="Trebuchet MS"/>
          <w:w w:val="90"/>
          <w:position w:val="-11"/>
          <w:sz w:val="17"/>
        </w:rPr>
        <w:t>@</w:t>
      </w:r>
      <w:r>
        <w:rPr>
          <w:rFonts w:ascii="Verdana" w:hAnsi="Verdana"/>
          <w:i/>
          <w:w w:val="90"/>
          <w:position w:val="-11"/>
          <w:sz w:val="17"/>
        </w:rPr>
        <w:t>t</w:t>
      </w:r>
      <w:r>
        <w:rPr>
          <w:rFonts w:ascii="Verdana" w:hAnsi="Verdana"/>
          <w:i/>
          <w:spacing w:val="4"/>
          <w:position w:val="-11"/>
          <w:sz w:val="17"/>
        </w:rPr>
        <w:t> </w:t>
      </w:r>
      <w:r>
        <w:rPr>
          <w:rFonts w:ascii="Verdana" w:hAnsi="Verdana"/>
          <w:i/>
          <w:w w:val="90"/>
          <w:sz w:val="17"/>
        </w:rPr>
        <w:t>where</w:t>
      </w:r>
      <w:r>
        <w:rPr>
          <w:rFonts w:ascii="DejaVu Sans" w:hAnsi="DejaVu Sans"/>
          <w:w w:val="90"/>
          <w:sz w:val="18"/>
        </w:rPr>
        <w:t>∇</w:t>
      </w:r>
      <w:r>
        <w:rPr>
          <w:rFonts w:ascii="DejaVu Sans" w:hAnsi="DejaVu Sans"/>
          <w:sz w:val="18"/>
        </w:rPr>
        <w:t> </w:t>
      </w:r>
      <w:r>
        <w:rPr>
          <w:rFonts w:ascii="DejaVu Sans" w:hAnsi="DejaVu Sans"/>
          <w:spacing w:val="-10"/>
          <w:w w:val="90"/>
          <w:sz w:val="17"/>
        </w:rPr>
        <w:t>=</w:t>
      </w:r>
    </w:p>
    <w:p>
      <w:pPr>
        <w:spacing w:line="240" w:lineRule="auto" w:before="1" w:after="25"/>
        <w:rPr>
          <w:rFonts w:ascii="DejaVu Sans"/>
          <w:sz w:val="11"/>
        </w:rPr>
      </w:pPr>
      <w:r>
        <w:rPr/>
        <w:br w:type="column"/>
      </w:r>
      <w:r>
        <w:rPr>
          <w:rFonts w:ascii="DejaVu Sans"/>
          <w:sz w:val="11"/>
        </w:rPr>
      </w:r>
    </w:p>
    <w:p>
      <w:pPr>
        <w:spacing w:line="20" w:lineRule="exact"/>
        <w:ind w:left="92" w:right="-29" w:firstLine="0"/>
        <w:jc w:val="left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117475" cy="4445"/>
                <wp:effectExtent l="0" t="0" r="0" b="0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17475" cy="4445"/>
                          <a:chExt cx="117475" cy="444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174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445">
                                <a:moveTo>
                                  <a:pt x="1173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17359" y="4320"/>
                                </a:lnTo>
                                <a:lnTo>
                                  <a:pt x="117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25pt;height:.35pt;mso-position-horizontal-relative:char;mso-position-vertical-relative:line" id="docshapegroup59" coordorigin="0,0" coordsize="185,7">
                <v:rect style="position:absolute;left:0;top:0;width:185;height:7" id="docshape6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z w:val="2"/>
        </w:rPr>
      </w:r>
      <w:r>
        <w:rPr>
          <w:rFonts w:ascii="Times New Roman"/>
          <w:spacing w:val="79"/>
          <w:sz w:val="2"/>
        </w:rPr>
        <w:t> </w:t>
      </w:r>
      <w:r>
        <w:rPr>
          <w:rFonts w:ascii="DejaVu Sans"/>
          <w:spacing w:val="79"/>
          <w:sz w:val="2"/>
        </w:rPr>
        <mc:AlternateContent>
          <mc:Choice Requires="wps">
            <w:drawing>
              <wp:inline distT="0" distB="0" distL="0" distR="0">
                <wp:extent cx="120014" cy="4445"/>
                <wp:effectExtent l="0" t="0" r="0" b="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120014" cy="4445"/>
                          <a:chExt cx="120014" cy="444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12001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4445">
                                <a:moveTo>
                                  <a:pt x="119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19519" y="4320"/>
                                </a:lnTo>
                                <a:lnTo>
                                  <a:pt x="11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450pt;height:.35pt;mso-position-horizontal-relative:char;mso-position-vertical-relative:line" id="docshapegroup61" coordorigin="0,0" coordsize="189,7">
                <v:rect style="position:absolute;left:0;top:0;width:189;height:7" id="docshape6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pacing w:val="79"/>
          <w:sz w:val="2"/>
        </w:rPr>
      </w:r>
      <w:r>
        <w:rPr>
          <w:rFonts w:ascii="Times New Roman"/>
          <w:spacing w:val="83"/>
          <w:sz w:val="2"/>
        </w:rPr>
        <w:t> </w:t>
      </w:r>
      <w:r>
        <w:rPr>
          <w:rFonts w:ascii="DejaVu Sans"/>
          <w:spacing w:val="83"/>
          <w:sz w:val="2"/>
        </w:rPr>
        <mc:AlternateContent>
          <mc:Choice Requires="wps">
            <w:drawing>
              <wp:inline distT="0" distB="0" distL="0" distR="0">
                <wp:extent cx="113664" cy="4445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113664" cy="4445"/>
                          <a:chExt cx="113664" cy="444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11366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4445">
                                <a:moveTo>
                                  <a:pt x="113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13040" y="4320"/>
                                </a:lnTo>
                                <a:lnTo>
                                  <a:pt x="113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950pt;height:.35pt;mso-position-horizontal-relative:char;mso-position-vertical-relative:line" id="docshapegroup63" coordorigin="0,0" coordsize="179,7">
                <v:rect style="position:absolute;left:0;top:0;width:179;height:7" id="docshape6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pacing w:val="83"/>
          <w:sz w:val="2"/>
        </w:rPr>
      </w:r>
    </w:p>
    <w:p>
      <w:pPr>
        <w:spacing w:before="0"/>
        <w:ind w:left="92" w:right="0" w:firstLine="0"/>
        <w:jc w:val="left"/>
        <w:rPr>
          <w:rFonts w:ascii="Verdana"/>
          <w:i/>
          <w:sz w:val="17"/>
        </w:rPr>
      </w:pPr>
      <w:r>
        <w:rPr>
          <w:rFonts w:ascii="Trebuchet MS"/>
          <w:w w:val="85"/>
          <w:sz w:val="17"/>
        </w:rPr>
        <w:t>@</w:t>
      </w:r>
      <w:r>
        <w:rPr>
          <w:rFonts w:ascii="Verdana"/>
          <w:i/>
          <w:w w:val="85"/>
          <w:sz w:val="17"/>
        </w:rPr>
        <w:t>x</w:t>
      </w:r>
      <w:r>
        <w:rPr>
          <w:rFonts w:ascii="Verdana"/>
          <w:i/>
          <w:spacing w:val="26"/>
          <w:sz w:val="17"/>
        </w:rPr>
        <w:t> </w:t>
      </w:r>
      <w:r>
        <w:rPr>
          <w:rFonts w:ascii="Trebuchet MS"/>
          <w:w w:val="85"/>
          <w:sz w:val="17"/>
        </w:rPr>
        <w:t>@</w:t>
      </w:r>
      <w:r>
        <w:rPr>
          <w:rFonts w:ascii="Verdana"/>
          <w:i/>
          <w:w w:val="85"/>
          <w:sz w:val="17"/>
        </w:rPr>
        <w:t>y</w:t>
      </w:r>
      <w:r>
        <w:rPr>
          <w:rFonts w:ascii="Verdana"/>
          <w:i/>
          <w:spacing w:val="29"/>
          <w:sz w:val="17"/>
        </w:rPr>
        <w:t> </w:t>
      </w:r>
      <w:r>
        <w:rPr>
          <w:rFonts w:ascii="Trebuchet MS"/>
          <w:spacing w:val="-5"/>
          <w:w w:val="85"/>
          <w:sz w:val="17"/>
        </w:rPr>
        <w:t>@</w:t>
      </w:r>
      <w:r>
        <w:rPr>
          <w:rFonts w:ascii="Verdana"/>
          <w:i/>
          <w:spacing w:val="-5"/>
          <w:w w:val="85"/>
          <w:sz w:val="17"/>
        </w:rPr>
        <w:t>z</w:t>
      </w:r>
    </w:p>
    <w:p>
      <w:pPr>
        <w:pStyle w:val="Heading1"/>
        <w:spacing w:before="41"/>
        <w:ind w:left="111"/>
        <w:rPr>
          <w:rFonts w:ascii="DejaVu Sans"/>
        </w:rPr>
      </w:pPr>
      <w:r>
        <w:rPr/>
        <w:br w:type="column"/>
      </w:r>
      <w:r>
        <w:rPr>
          <w:rFonts w:ascii="DejaVu Sans"/>
          <w:spacing w:val="-4"/>
          <w:w w:val="105"/>
        </w:rPr>
        <w:t>(</w:t>
      </w:r>
      <w:r>
        <w:rPr>
          <w:spacing w:val="-4"/>
          <w:w w:val="105"/>
        </w:rPr>
        <w:t>13</w:t>
      </w:r>
      <w:r>
        <w:rPr>
          <w:rFonts w:ascii="DejaVu Sans"/>
          <w:spacing w:val="-4"/>
          <w:w w:val="105"/>
        </w:rPr>
        <w:t>)</w:t>
      </w:r>
    </w:p>
    <w:p>
      <w:pPr>
        <w:spacing w:after="0"/>
        <w:rPr>
          <w:rFonts w:ascii="DejaVu Sans"/>
        </w:rPr>
        <w:sectPr>
          <w:type w:val="continuous"/>
          <w:pgSz w:w="11910" w:h="15880"/>
          <w:pgMar w:header="887" w:footer="367" w:top="840" w:bottom="280" w:left="640" w:right="640"/>
          <w:cols w:num="4" w:equalWidth="0">
            <w:col w:w="5174" w:space="206"/>
            <w:col w:w="1991" w:space="40"/>
            <w:col w:w="880" w:space="1787"/>
            <w:col w:w="552"/>
          </w:cols>
        </w:sectPr>
      </w:pPr>
    </w:p>
    <w:p>
      <w:pPr>
        <w:pStyle w:val="BodyText"/>
        <w:spacing w:before="38"/>
        <w:rPr>
          <w:rFonts w:ascii="DejaVu Sans"/>
          <w:sz w:val="20"/>
        </w:rPr>
      </w:pPr>
    </w:p>
    <w:p>
      <w:pPr>
        <w:pStyle w:val="BodyText"/>
        <w:ind w:left="1188"/>
        <w:rPr>
          <w:rFonts w:ascii="DejaVu Sans"/>
          <w:sz w:val="20"/>
        </w:rPr>
      </w:pPr>
      <w:r>
        <w:rPr>
          <w:rFonts w:ascii="DejaVu Sans"/>
          <w:sz w:val="20"/>
        </w:rPr>
        <w:drawing>
          <wp:inline distT="0" distB="0" distL="0" distR="0">
            <wp:extent cx="5222171" cy="2002535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171" cy="20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/>
          <w:sz w:val="20"/>
        </w:rPr>
      </w:r>
    </w:p>
    <w:p>
      <w:pPr>
        <w:pStyle w:val="BodyText"/>
        <w:spacing w:before="48"/>
        <w:rPr>
          <w:rFonts w:ascii="DejaVu Sans"/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19" w:id="30"/>
      <w:bookmarkEnd w:id="30"/>
      <w:r>
        <w:rPr/>
      </w:r>
      <w:bookmarkStart w:name="_bookmark20" w:id="31"/>
      <w:bookmarkEnd w:id="31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Various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split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gap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sizes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S11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S21.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1089355</wp:posOffset>
            </wp:positionH>
            <wp:positionV relativeFrom="paragraph">
              <wp:posOffset>175144</wp:posOffset>
            </wp:positionV>
            <wp:extent cx="5340940" cy="2212848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940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_bookmark21" w:id="32"/>
      <w:bookmarkEnd w:id="32"/>
      <w:r>
        <w:rPr/>
      </w:r>
      <w:bookmarkStart w:name="_bookmark22" w:id="33"/>
      <w:bookmarkEnd w:id="33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conducting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materials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S11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S21.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BodyText"/>
        <w:spacing w:line="276" w:lineRule="auto"/>
        <w:ind w:left="5491" w:right="109" w:firstLine="233"/>
        <w:jc w:val="both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991438</wp:posOffset>
            </wp:positionH>
            <wp:positionV relativeFrom="paragraph">
              <wp:posOffset>119475</wp:posOffset>
            </wp:positionV>
            <wp:extent cx="2161222" cy="2053437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222" cy="20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25">
        <w:r>
          <w:rPr>
            <w:color w:val="007FAD"/>
            <w:w w:val="105"/>
          </w:rPr>
          <w:t>Fig. 12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E-field distribution at three resonant </w:t>
      </w:r>
      <w:r>
        <w:rPr>
          <w:w w:val="105"/>
        </w:rPr>
        <w:t>frequen- cies.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frequencies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3.7275</w:t>
      </w:r>
      <w:r>
        <w:rPr>
          <w:spacing w:val="40"/>
          <w:w w:val="105"/>
        </w:rPr>
        <w:t> </w:t>
      </w:r>
      <w:r>
        <w:rPr>
          <w:w w:val="105"/>
        </w:rPr>
        <w:t>GHz,</w:t>
      </w:r>
      <w:r>
        <w:rPr>
          <w:spacing w:val="40"/>
          <w:w w:val="105"/>
        </w:rPr>
        <w:t> </w:t>
      </w:r>
      <w:r>
        <w:rPr>
          <w:w w:val="105"/>
        </w:rPr>
        <w:t>4.7075</w:t>
      </w:r>
      <w:r>
        <w:rPr>
          <w:spacing w:val="40"/>
          <w:w w:val="105"/>
        </w:rPr>
        <w:t> </w:t>
      </w:r>
      <w:r>
        <w:rPr>
          <w:w w:val="105"/>
        </w:rPr>
        <w:t>GHz,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5.9325</w:t>
      </w:r>
      <w:r>
        <w:rPr>
          <w:w w:val="105"/>
        </w:rPr>
        <w:t> GHz.</w:t>
      </w:r>
      <w:r>
        <w:rPr>
          <w:w w:val="105"/>
        </w:rPr>
        <w:t> The</w:t>
      </w:r>
      <w:r>
        <w:rPr>
          <w:w w:val="105"/>
        </w:rPr>
        <w:t> E-field</w:t>
      </w:r>
      <w:r>
        <w:rPr>
          <w:w w:val="105"/>
        </w:rPr>
        <w:t> distribution</w:t>
      </w:r>
      <w:r>
        <w:rPr>
          <w:w w:val="105"/>
        </w:rPr>
        <w:t> is</w:t>
      </w:r>
      <w:r>
        <w:rPr>
          <w:w w:val="105"/>
        </w:rPr>
        <w:t> present</w:t>
      </w:r>
      <w:r>
        <w:rPr>
          <w:w w:val="105"/>
        </w:rPr>
        <w:t> in</w:t>
      </w:r>
      <w:r>
        <w:rPr>
          <w:w w:val="105"/>
        </w:rPr>
        <w:t> almost</w:t>
      </w:r>
      <w:r>
        <w:rPr>
          <w:w w:val="105"/>
        </w:rPr>
        <w:t> each</w:t>
      </w:r>
      <w:r>
        <w:rPr>
          <w:spacing w:val="40"/>
          <w:w w:val="105"/>
        </w:rPr>
        <w:t> </w:t>
      </w:r>
      <w:r>
        <w:rPr>
          <w:w w:val="105"/>
        </w:rPr>
        <w:t>metal</w:t>
      </w:r>
      <w:r>
        <w:rPr>
          <w:w w:val="105"/>
        </w:rPr>
        <w:t> ring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resonance</w:t>
      </w:r>
      <w:r>
        <w:rPr>
          <w:w w:val="105"/>
        </w:rPr>
        <w:t> frequency,</w:t>
      </w:r>
      <w:r>
        <w:rPr>
          <w:w w:val="105"/>
        </w:rPr>
        <w:t> i.e.,</w:t>
      </w:r>
      <w:r>
        <w:rPr>
          <w:w w:val="105"/>
        </w:rPr>
        <w:t> 3.7275</w:t>
      </w:r>
      <w:r>
        <w:rPr>
          <w:w w:val="105"/>
        </w:rPr>
        <w:t> GHz.</w:t>
      </w:r>
      <w:r>
        <w:rPr>
          <w:w w:val="105"/>
        </w:rPr>
        <w:t> For the</w:t>
      </w:r>
      <w:r>
        <w:rPr>
          <w:spacing w:val="-1"/>
          <w:w w:val="105"/>
        </w:rPr>
        <w:t> </w:t>
      </w:r>
      <w:r>
        <w:rPr>
          <w:w w:val="105"/>
        </w:rPr>
        <w:t>second</w:t>
      </w:r>
      <w:r>
        <w:rPr>
          <w:spacing w:val="-1"/>
          <w:w w:val="105"/>
        </w:rPr>
        <w:t> </w:t>
      </w:r>
      <w:r>
        <w:rPr>
          <w:w w:val="105"/>
        </w:rPr>
        <w:t>resonance frequency,</w:t>
      </w:r>
      <w:r>
        <w:rPr>
          <w:spacing w:val="-2"/>
          <w:w w:val="105"/>
        </w:rPr>
        <w:t> </w:t>
      </w:r>
      <w:r>
        <w:rPr>
          <w:w w:val="105"/>
        </w:rPr>
        <w:t>i.e., 4.7075</w:t>
      </w:r>
      <w:r>
        <w:rPr>
          <w:spacing w:val="-1"/>
          <w:w w:val="105"/>
        </w:rPr>
        <w:t> </w:t>
      </w:r>
      <w:r>
        <w:rPr>
          <w:w w:val="105"/>
        </w:rPr>
        <w:t>GHz, the</w:t>
      </w:r>
      <w:r>
        <w:rPr>
          <w:spacing w:val="-1"/>
          <w:w w:val="105"/>
        </w:rPr>
        <w:t> </w:t>
      </w:r>
      <w:r>
        <w:rPr>
          <w:w w:val="105"/>
        </w:rPr>
        <w:t>E-field distri- bution appears in nearly three metal rings, whereas the intensity is less in the inner two metal rings. The E-field distribution is much higher in the middle metal ring than the other metal rings in the third resonance frequency,</w:t>
      </w:r>
      <w:r>
        <w:rPr>
          <w:w w:val="105"/>
        </w:rPr>
        <w:t> i.e.,</w:t>
      </w:r>
      <w:r>
        <w:rPr>
          <w:w w:val="105"/>
        </w:rPr>
        <w:t> 5.9325 GHz. This is because every single</w:t>
      </w:r>
      <w:r>
        <w:rPr>
          <w:spacing w:val="16"/>
          <w:w w:val="105"/>
        </w:rPr>
        <w:t> </w:t>
      </w:r>
      <w:r>
        <w:rPr>
          <w:w w:val="105"/>
        </w:rPr>
        <w:t>ring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proposed</w:t>
      </w:r>
      <w:r>
        <w:rPr>
          <w:spacing w:val="16"/>
          <w:w w:val="105"/>
        </w:rPr>
        <w:t> </w:t>
      </w:r>
      <w:r>
        <w:rPr>
          <w:w w:val="105"/>
        </w:rPr>
        <w:t>design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strip</w:t>
      </w:r>
      <w:r>
        <w:rPr>
          <w:spacing w:val="16"/>
          <w:w w:val="105"/>
        </w:rPr>
        <w:t> </w:t>
      </w:r>
      <w:r>
        <w:rPr>
          <w:w w:val="105"/>
        </w:rPr>
        <w:t>gap,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6"/>
          <w:w w:val="105"/>
        </w:rPr>
        <w:t> </w:t>
      </w:r>
      <w:r>
        <w:rPr>
          <w:w w:val="105"/>
        </w:rPr>
        <w:t>acts</w:t>
      </w:r>
      <w:r>
        <w:rPr>
          <w:spacing w:val="16"/>
          <w:w w:val="105"/>
        </w:rPr>
        <w:t> </w:t>
      </w:r>
      <w:r>
        <w:rPr>
          <w:w w:val="105"/>
        </w:rPr>
        <w:t>like a capacitor. Therefore, the strength of the E- field is higher in these points.</w:t>
      </w:r>
      <w:r>
        <w:rPr>
          <w:w w:val="105"/>
        </w:rPr>
        <w:t> But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H-field</w:t>
      </w:r>
      <w:r>
        <w:rPr>
          <w:w w:val="105"/>
        </w:rPr>
        <w:t> around</w:t>
      </w:r>
      <w:r>
        <w:rPr>
          <w:w w:val="105"/>
        </w:rPr>
        <w:t> the</w:t>
      </w:r>
      <w:r>
        <w:rPr>
          <w:w w:val="105"/>
        </w:rPr>
        <w:t> wire</w:t>
      </w:r>
      <w:r>
        <w:rPr>
          <w:w w:val="105"/>
        </w:rPr>
        <w:t> at</w:t>
      </w:r>
      <w:r>
        <w:rPr>
          <w:w w:val="105"/>
        </w:rPr>
        <w:t> the receiver follow the equation </w:t>
      </w:r>
      <w:hyperlink w:history="true" w:anchor="_bookmark21">
        <w:r>
          <w:rPr>
            <w:color w:val="007FAD"/>
            <w:w w:val="105"/>
          </w:rPr>
          <w:t>(16)</w:t>
        </w:r>
      </w:hyperlink>
      <w:r>
        <w:rPr>
          <w:color w:val="007FAD"/>
          <w:w w:val="105"/>
        </w:rPr>
        <w:t> </w:t>
      </w:r>
      <w:hyperlink w:history="true" w:anchor="_bookmark54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tabs>
          <w:tab w:pos="316" w:val="left" w:leader="none"/>
        </w:tabs>
        <w:spacing w:line="148" w:lineRule="auto" w:before="127"/>
        <w:ind w:left="0" w:right="38" w:firstLine="0"/>
        <w:jc w:val="righ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584">
                <wp:simplePos x="0" y="0"/>
                <wp:positionH relativeFrom="page">
                  <wp:posOffset>3983751</wp:posOffset>
                </wp:positionH>
                <wp:positionV relativeFrom="paragraph">
                  <wp:posOffset>174217</wp:posOffset>
                </wp:positionV>
                <wp:extent cx="81915" cy="18288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681244pt;margin-top:13.71789pt;width:6.45pt;height:14.4pt;mso-position-horizontal-relative:page;mso-position-vertical-relative:paragraph;z-index:-16336896" type="#_x0000_t202" id="docshape65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position w:val="-10"/>
          <w:sz w:val="17"/>
        </w:rPr>
        <w:t>B</w:t>
      </w:r>
      <w:r>
        <w:rPr>
          <w:i/>
          <w:position w:val="-10"/>
          <w:sz w:val="17"/>
        </w:rPr>
        <w:tab/>
      </w:r>
      <w:r>
        <w:rPr>
          <w:rFonts w:ascii="Times New Roman"/>
          <w:sz w:val="21"/>
          <w:u w:val="single"/>
        </w:rPr>
        <w:t> </w:t>
      </w:r>
      <w:r>
        <w:rPr>
          <w:w w:val="115"/>
          <w:sz w:val="21"/>
          <w:u w:val="single"/>
        </w:rPr>
        <w:t>l</w:t>
      </w:r>
      <w:r>
        <w:rPr>
          <w:i/>
          <w:w w:val="115"/>
          <w:sz w:val="17"/>
          <w:u w:val="single"/>
        </w:rPr>
        <w:t>I</w:t>
      </w:r>
      <w:r>
        <w:rPr>
          <w:i/>
          <w:spacing w:val="40"/>
          <w:w w:val="115"/>
          <w:sz w:val="17"/>
          <w:u w:val="single"/>
        </w:rPr>
        <w:t> </w:t>
      </w:r>
    </w:p>
    <w:p>
      <w:pPr>
        <w:spacing w:line="183" w:lineRule="exact" w:before="0"/>
        <w:ind w:left="0" w:right="43" w:firstLine="0"/>
        <w:jc w:val="right"/>
        <w:rPr>
          <w:i/>
          <w:sz w:val="17"/>
        </w:rPr>
      </w:pPr>
      <w:r>
        <w:rPr>
          <w:spacing w:val="-5"/>
          <w:sz w:val="17"/>
        </w:rPr>
        <w:t>2</w:t>
      </w:r>
      <w:r>
        <w:rPr>
          <w:spacing w:val="-5"/>
          <w:sz w:val="21"/>
        </w:rPr>
        <w:t>p</w:t>
      </w:r>
      <w:r>
        <w:rPr>
          <w:i/>
          <w:spacing w:val="-5"/>
          <w:sz w:val="17"/>
        </w:rPr>
        <w:t>r</w:t>
      </w:r>
    </w:p>
    <w:p>
      <w:pPr>
        <w:spacing w:line="240" w:lineRule="auto" w:before="49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ind w:right="111"/>
        <w:jc w:val="right"/>
        <w:rPr>
          <w:rFonts w:ascii="DejaVu Sans"/>
        </w:rPr>
      </w:pPr>
      <w:r>
        <w:rPr>
          <w:rFonts w:ascii="DejaVu Sans"/>
          <w:spacing w:val="-4"/>
          <w:w w:val="105"/>
        </w:rPr>
        <w:t>(</w:t>
      </w:r>
      <w:r>
        <w:rPr>
          <w:spacing w:val="-4"/>
          <w:w w:val="105"/>
        </w:rPr>
        <w:t>16</w:t>
      </w:r>
      <w:r>
        <w:rPr>
          <w:rFonts w:ascii="DejaVu Sans"/>
          <w:spacing w:val="-4"/>
          <w:w w:val="105"/>
        </w:rPr>
        <w:t>)</w:t>
      </w:r>
    </w:p>
    <w:p>
      <w:pPr>
        <w:spacing w:after="0"/>
        <w:jc w:val="right"/>
        <w:rPr>
          <w:rFonts w:ascii="DejaVu Sans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6131" w:space="3137"/>
            <w:col w:w="1362"/>
          </w:cols>
        </w:sectPr>
      </w:pPr>
    </w:p>
    <w:p>
      <w:pPr>
        <w:pStyle w:val="BodyText"/>
        <w:spacing w:before="62"/>
        <w:rPr>
          <w:rFonts w:ascii="DejaVu Sans"/>
          <w:sz w:val="12"/>
        </w:rPr>
      </w:pPr>
    </w:p>
    <w:p>
      <w:pPr>
        <w:spacing w:before="0"/>
        <w:ind w:left="71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3"/>
          <w:w w:val="110"/>
          <w:sz w:val="12"/>
        </w:rPr>
        <w:t> </w:t>
      </w:r>
      <w:r>
        <w:rPr>
          <w:rFonts w:ascii="DejaVu Sans" w:hAnsi="DejaVu Sans"/>
          <w:w w:val="110"/>
          <w:sz w:val="12"/>
        </w:rPr>
        <w:t>×</w:t>
      </w:r>
      <w:r>
        <w:rPr>
          <w:rFonts w:ascii="DejaVu Sans" w:hAnsi="DejaVu Sans"/>
          <w:spacing w:val="2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array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simulated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arrangement.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76" w:lineRule="auto"/>
        <w:ind w:left="111" w:right="38" w:firstLine="234"/>
      </w:pP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following</w:t>
      </w:r>
      <w:r>
        <w:rPr>
          <w:spacing w:val="35"/>
          <w:w w:val="105"/>
        </w:rPr>
        <w:t> </w:t>
      </w:r>
      <w:r>
        <w:rPr>
          <w:w w:val="105"/>
        </w:rPr>
        <w:t>two</w:t>
      </w:r>
      <w:r>
        <w:rPr>
          <w:spacing w:val="36"/>
          <w:w w:val="105"/>
        </w:rPr>
        <w:t> </w:t>
      </w:r>
      <w:r>
        <w:rPr>
          <w:w w:val="105"/>
        </w:rPr>
        <w:t>equations</w:t>
      </w:r>
      <w:r>
        <w:rPr>
          <w:spacing w:val="35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express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electromagnetic field’s materials interaction </w:t>
      </w:r>
      <w:hyperlink w:history="true" w:anchor="_bookmark53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</w:p>
    <w:p>
      <w:pPr>
        <w:tabs>
          <w:tab w:pos="4770" w:val="left" w:leader="none"/>
        </w:tabs>
        <w:spacing w:before="50"/>
        <w:ind w:left="71" w:right="0" w:firstLine="0"/>
        <w:jc w:val="center"/>
        <w:rPr>
          <w:rFonts w:ascii="DejaVu Sans" w:hAnsi="DejaVu Sans"/>
          <w:sz w:val="17"/>
        </w:rPr>
      </w:pPr>
      <w:r>
        <w:rPr>
          <w:rFonts w:ascii="Verdana" w:hAnsi="Verdana"/>
          <w:i/>
          <w:w w:val="90"/>
          <w:sz w:val="17"/>
        </w:rPr>
        <w:t>D</w:t>
      </w:r>
      <w:r>
        <w:rPr>
          <w:rFonts w:ascii="DejaVu Sans" w:hAnsi="DejaVu Sans"/>
          <w:w w:val="90"/>
          <w:sz w:val="17"/>
        </w:rPr>
        <w:t>(</w:t>
      </w:r>
      <w:r>
        <w:rPr>
          <w:rFonts w:ascii="Verdana" w:hAnsi="Verdana"/>
          <w:i/>
          <w:w w:val="90"/>
          <w:sz w:val="17"/>
        </w:rPr>
        <w:t>t</w:t>
      </w:r>
      <w:r>
        <w:rPr>
          <w:rFonts w:ascii="DejaVu Sans" w:hAnsi="DejaVu Sans"/>
          <w:w w:val="90"/>
          <w:sz w:val="17"/>
        </w:rPr>
        <w:t>)</w:t>
      </w:r>
      <w:r>
        <w:rPr>
          <w:rFonts w:ascii="DejaVu Sans" w:hAnsi="DejaVu Sans"/>
          <w:spacing w:val="1"/>
          <w:sz w:val="17"/>
        </w:rPr>
        <w:t> </w:t>
      </w:r>
      <w:r>
        <w:rPr>
          <w:rFonts w:ascii="DejaVu Sans" w:hAnsi="DejaVu Sans"/>
          <w:w w:val="90"/>
          <w:sz w:val="17"/>
        </w:rPr>
        <w:t>=</w:t>
      </w:r>
      <w:r>
        <w:rPr>
          <w:rFonts w:ascii="DejaVu Sans" w:hAnsi="DejaVu Sans"/>
          <w:spacing w:val="2"/>
          <w:sz w:val="17"/>
        </w:rPr>
        <w:t> </w:t>
      </w:r>
      <w:r>
        <w:rPr>
          <w:rFonts w:ascii="Times New Roman" w:hAnsi="Times New Roman"/>
          <w:w w:val="90"/>
          <w:sz w:val="20"/>
        </w:rPr>
        <w:t>e</w:t>
      </w:r>
      <w:r>
        <w:rPr>
          <w:rFonts w:ascii="DejaVu Sans" w:hAnsi="DejaVu Sans"/>
          <w:w w:val="90"/>
          <w:sz w:val="17"/>
        </w:rPr>
        <w:t>(</w:t>
      </w:r>
      <w:r>
        <w:rPr>
          <w:rFonts w:ascii="Verdana" w:hAnsi="Verdana"/>
          <w:i/>
          <w:w w:val="90"/>
          <w:sz w:val="17"/>
        </w:rPr>
        <w:t>t</w:t>
      </w:r>
      <w:r>
        <w:rPr>
          <w:rFonts w:ascii="DejaVu Sans" w:hAnsi="DejaVu Sans"/>
          <w:w w:val="90"/>
          <w:sz w:val="17"/>
        </w:rPr>
        <w:t>)</w:t>
      </w:r>
      <w:r>
        <w:rPr>
          <w:rFonts w:ascii="DejaVu Sans" w:hAnsi="DejaVu Sans"/>
          <w:spacing w:val="-5"/>
          <w:w w:val="90"/>
          <w:sz w:val="17"/>
        </w:rPr>
        <w:t> </w:t>
      </w:r>
      <w:r>
        <w:rPr>
          <w:rFonts w:ascii="DejaVu Sans" w:hAnsi="DejaVu Sans"/>
          <w:w w:val="90"/>
          <w:sz w:val="17"/>
        </w:rPr>
        <w:t>×</w:t>
      </w:r>
      <w:r>
        <w:rPr>
          <w:rFonts w:ascii="DejaVu Sans" w:hAnsi="DejaVu Sans"/>
          <w:spacing w:val="-5"/>
          <w:w w:val="90"/>
          <w:sz w:val="17"/>
        </w:rPr>
        <w:t> </w:t>
      </w:r>
      <w:r>
        <w:rPr>
          <w:rFonts w:ascii="Verdana" w:hAnsi="Verdana"/>
          <w:i/>
          <w:spacing w:val="-4"/>
          <w:w w:val="90"/>
          <w:sz w:val="17"/>
        </w:rPr>
        <w:t>E</w:t>
      </w:r>
      <w:r>
        <w:rPr>
          <w:rFonts w:ascii="DejaVu Sans" w:hAnsi="DejaVu Sans"/>
          <w:spacing w:val="-4"/>
          <w:w w:val="90"/>
          <w:sz w:val="17"/>
        </w:rPr>
        <w:t>(</w:t>
      </w:r>
      <w:r>
        <w:rPr>
          <w:rFonts w:ascii="Verdana" w:hAnsi="Verdana"/>
          <w:i/>
          <w:spacing w:val="-4"/>
          <w:w w:val="90"/>
          <w:sz w:val="17"/>
        </w:rPr>
        <w:t>t</w:t>
      </w:r>
      <w:r>
        <w:rPr>
          <w:rFonts w:ascii="DejaVu Sans" w:hAnsi="DejaVu Sans"/>
          <w:spacing w:val="-4"/>
          <w:w w:val="90"/>
          <w:sz w:val="17"/>
        </w:rPr>
        <w:t>)</w:t>
      </w:r>
      <w:r>
        <w:rPr>
          <w:rFonts w:ascii="DejaVu Sans" w:hAnsi="DejaVu Sans"/>
          <w:sz w:val="17"/>
        </w:rPr>
        <w:tab/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17"/>
        </w:rPr>
        <w:t>14</w:t>
      </w:r>
      <w:r>
        <w:rPr>
          <w:rFonts w:ascii="DejaVu Sans" w:hAnsi="DejaVu Sans"/>
          <w:spacing w:val="-4"/>
          <w:sz w:val="17"/>
        </w:rPr>
        <w:t>)</w:t>
      </w:r>
    </w:p>
    <w:p>
      <w:pPr>
        <w:tabs>
          <w:tab w:pos="4770" w:val="left" w:leader="none"/>
        </w:tabs>
        <w:spacing w:before="177"/>
        <w:ind w:left="71" w:right="0" w:firstLine="0"/>
        <w:jc w:val="center"/>
        <w:rPr>
          <w:rFonts w:ascii="DejaVu Sans" w:hAnsi="DejaVu Sans"/>
          <w:sz w:val="17"/>
        </w:rPr>
      </w:pPr>
      <w:r>
        <w:rPr>
          <w:rFonts w:ascii="Verdana" w:hAnsi="Verdana"/>
          <w:i/>
          <w:sz w:val="17"/>
        </w:rPr>
        <w:t>B</w:t>
      </w:r>
      <w:r>
        <w:rPr>
          <w:rFonts w:ascii="DejaVu Sans" w:hAnsi="DejaVu Sans"/>
          <w:sz w:val="17"/>
        </w:rPr>
        <w:t>(</w:t>
      </w:r>
      <w:r>
        <w:rPr>
          <w:rFonts w:ascii="Verdana" w:hAnsi="Verdana"/>
          <w:i/>
          <w:sz w:val="17"/>
        </w:rPr>
        <w:t>t</w:t>
      </w:r>
      <w:r>
        <w:rPr>
          <w:rFonts w:ascii="DejaVu Sans" w:hAnsi="DejaVu Sans"/>
          <w:sz w:val="17"/>
        </w:rPr>
        <w:t>)</w:t>
      </w:r>
      <w:r>
        <w:rPr>
          <w:rFonts w:ascii="DejaVu Sans" w:hAnsi="DejaVu Sans"/>
          <w:spacing w:val="-5"/>
          <w:sz w:val="17"/>
        </w:rPr>
        <w:t> </w:t>
      </w:r>
      <w:r>
        <w:rPr>
          <w:rFonts w:ascii="DejaVu Sans" w:hAnsi="DejaVu Sans"/>
          <w:sz w:val="17"/>
        </w:rPr>
        <w:t>=</w:t>
      </w:r>
      <w:r>
        <w:rPr>
          <w:rFonts w:ascii="DejaVu Sans" w:hAnsi="DejaVu Sans"/>
          <w:spacing w:val="-5"/>
          <w:sz w:val="17"/>
        </w:rPr>
        <w:t> </w:t>
      </w:r>
      <w:r>
        <w:rPr>
          <w:rFonts w:ascii="Times New Roman" w:hAnsi="Times New Roman"/>
          <w:sz w:val="20"/>
        </w:rPr>
        <w:t>l</w:t>
      </w:r>
      <w:r>
        <w:rPr>
          <w:rFonts w:ascii="DejaVu Sans" w:hAnsi="DejaVu Sans"/>
          <w:sz w:val="17"/>
        </w:rPr>
        <w:t>(</w:t>
      </w:r>
      <w:r>
        <w:rPr>
          <w:rFonts w:ascii="Verdana" w:hAnsi="Verdana"/>
          <w:i/>
          <w:sz w:val="17"/>
        </w:rPr>
        <w:t>t</w:t>
      </w:r>
      <w:r>
        <w:rPr>
          <w:rFonts w:ascii="DejaVu Sans" w:hAnsi="DejaVu Sans"/>
          <w:sz w:val="17"/>
        </w:rPr>
        <w:t>)</w:t>
      </w:r>
      <w:r>
        <w:rPr>
          <w:rFonts w:ascii="DejaVu Sans" w:hAnsi="DejaVu Sans"/>
          <w:spacing w:val="-15"/>
          <w:sz w:val="17"/>
        </w:rPr>
        <w:t> </w:t>
      </w:r>
      <w:r>
        <w:rPr>
          <w:rFonts w:ascii="DejaVu Sans" w:hAnsi="DejaVu Sans"/>
          <w:sz w:val="17"/>
        </w:rPr>
        <w:t>×</w:t>
      </w:r>
      <w:r>
        <w:rPr>
          <w:rFonts w:ascii="DejaVu Sans" w:hAnsi="DejaVu Sans"/>
          <w:spacing w:val="-15"/>
          <w:sz w:val="17"/>
        </w:rPr>
        <w:t> </w:t>
      </w:r>
      <w:r>
        <w:rPr>
          <w:rFonts w:ascii="Verdana" w:hAnsi="Verdana"/>
          <w:i/>
          <w:spacing w:val="-4"/>
          <w:sz w:val="17"/>
        </w:rPr>
        <w:t>H</w:t>
      </w:r>
      <w:r>
        <w:rPr>
          <w:rFonts w:ascii="DejaVu Sans" w:hAnsi="DejaVu Sans"/>
          <w:spacing w:val="-4"/>
          <w:sz w:val="17"/>
        </w:rPr>
        <w:t>(</w:t>
      </w:r>
      <w:r>
        <w:rPr>
          <w:rFonts w:ascii="Verdana" w:hAnsi="Verdana"/>
          <w:i/>
          <w:spacing w:val="-4"/>
          <w:sz w:val="17"/>
        </w:rPr>
        <w:t>t</w:t>
      </w:r>
      <w:r>
        <w:rPr>
          <w:rFonts w:ascii="DejaVu Sans" w:hAnsi="DejaVu Sans"/>
          <w:spacing w:val="-4"/>
          <w:sz w:val="17"/>
        </w:rPr>
        <w:t>)</w:t>
      </w:r>
      <w:r>
        <w:rPr>
          <w:rFonts w:ascii="DejaVu Sans" w:hAnsi="DejaVu Sans"/>
          <w:sz w:val="17"/>
        </w:rPr>
        <w:tab/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17"/>
        </w:rPr>
        <w:t>15</w:t>
      </w:r>
      <w:r>
        <w:rPr>
          <w:rFonts w:ascii="DejaVu Sans" w:hAnsi="DejaVu Sans"/>
          <w:spacing w:val="-4"/>
          <w:sz w:val="17"/>
        </w:rPr>
        <w:t>)</w:t>
      </w:r>
    </w:p>
    <w:p>
      <w:pPr>
        <w:pStyle w:val="BodyText"/>
        <w:spacing w:line="268" w:lineRule="auto" w:before="57"/>
        <w:ind w:left="111" w:right="110" w:firstLine="233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75"/>
          <w:sz w:val="19"/>
        </w:rPr>
        <w:t>l</w:t>
      </w:r>
      <w:r>
        <w:rPr>
          <w:spacing w:val="-21"/>
          <w:w w:val="175"/>
          <w:sz w:val="19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free</w:t>
      </w:r>
      <w:r>
        <w:rPr>
          <w:w w:val="110"/>
        </w:rPr>
        <w:t> space</w:t>
      </w:r>
      <w:r>
        <w:rPr>
          <w:w w:val="110"/>
        </w:rPr>
        <w:t> permeability,</w:t>
      </w:r>
      <w:r>
        <w:rPr>
          <w:w w:val="110"/>
        </w:rPr>
        <w:t> </w:t>
      </w:r>
      <w:hyperlink w:history="true" w:anchor="_bookmark26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13</w:t>
        </w:r>
      </w:hyperlink>
      <w:r>
        <w:rPr>
          <w:color w:val="007FAD"/>
          <w:w w:val="110"/>
        </w:rPr>
        <w:t> </w:t>
      </w:r>
      <w:r>
        <w:rPr>
          <w:w w:val="110"/>
        </w:rPr>
        <w:t>depicts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H- field</w:t>
      </w:r>
      <w:r>
        <w:rPr>
          <w:spacing w:val="40"/>
          <w:w w:val="110"/>
        </w:rPr>
        <w:t> </w:t>
      </w:r>
      <w:r>
        <w:rPr>
          <w:w w:val="110"/>
        </w:rPr>
        <w:t>distribution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distinct</w:t>
      </w:r>
      <w:r>
        <w:rPr>
          <w:spacing w:val="40"/>
          <w:w w:val="110"/>
        </w:rPr>
        <w:t> </w:t>
      </w:r>
      <w:r>
        <w:rPr>
          <w:w w:val="110"/>
        </w:rPr>
        <w:t>resonance</w:t>
      </w:r>
      <w:r>
        <w:rPr>
          <w:spacing w:val="40"/>
          <w:w w:val="110"/>
        </w:rPr>
        <w:t> </w:t>
      </w:r>
      <w:r>
        <w:rPr>
          <w:w w:val="110"/>
        </w:rPr>
        <w:t>frequencies, 3.7275 GHz, 4.7075 GHz, and 5.9325 GHz.</w:t>
      </w:r>
    </w:p>
    <w:p>
      <w:pPr>
        <w:pStyle w:val="BodyText"/>
        <w:spacing w:line="276" w:lineRule="auto" w:before="5"/>
        <w:ind w:left="111" w:right="110" w:firstLine="233"/>
        <w:jc w:val="both"/>
      </w:pPr>
      <w:r>
        <w:rPr>
          <w:w w:val="105"/>
        </w:rPr>
        <w:t>Nearly opposite excitations are seen in the H-field and E-field </w:t>
      </w:r>
      <w:r>
        <w:rPr>
          <w:w w:val="105"/>
        </w:rPr>
        <w:t>at all</w:t>
      </w:r>
      <w:r>
        <w:rPr>
          <w:spacing w:val="80"/>
          <w:w w:val="105"/>
        </w:rPr>
        <w:t> </w:t>
      </w:r>
      <w:r>
        <w:rPr>
          <w:w w:val="105"/>
        </w:rPr>
        <w:t>resonance</w:t>
      </w:r>
      <w:r>
        <w:rPr>
          <w:spacing w:val="80"/>
          <w:w w:val="105"/>
        </w:rPr>
        <w:t> </w:t>
      </w:r>
      <w:r>
        <w:rPr>
          <w:w w:val="105"/>
        </w:rPr>
        <w:t>frequencies.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resonance</w:t>
      </w:r>
      <w:r>
        <w:rPr>
          <w:spacing w:val="80"/>
          <w:w w:val="105"/>
        </w:rPr>
        <w:t> </w:t>
      </w:r>
      <w:r>
        <w:rPr>
          <w:w w:val="105"/>
        </w:rPr>
        <w:t>frequency</w:t>
      </w:r>
      <w:r>
        <w:rPr>
          <w:spacing w:val="80"/>
          <w:w w:val="105"/>
        </w:rPr>
        <w:t> </w:t>
      </w:r>
      <w:r>
        <w:rPr>
          <w:w w:val="105"/>
        </w:rPr>
        <w:t>of 3.7275</w:t>
      </w:r>
      <w:r>
        <w:rPr>
          <w:w w:val="105"/>
        </w:rPr>
        <w:t> GHz,</w:t>
      </w:r>
      <w:r>
        <w:rPr>
          <w:w w:val="105"/>
        </w:rPr>
        <w:t> the</w:t>
      </w:r>
      <w:r>
        <w:rPr>
          <w:w w:val="105"/>
        </w:rPr>
        <w:t> H-field</w:t>
      </w:r>
      <w:r>
        <w:rPr>
          <w:w w:val="105"/>
        </w:rPr>
        <w:t> distribution</w:t>
      </w:r>
      <w:r>
        <w:rPr>
          <w:w w:val="105"/>
        </w:rPr>
        <w:t> is</w:t>
      </w:r>
      <w:r>
        <w:rPr>
          <w:w w:val="105"/>
        </w:rPr>
        <w:t> present</w:t>
      </w:r>
      <w:r>
        <w:rPr>
          <w:w w:val="105"/>
        </w:rPr>
        <w:t> equally</w:t>
      </w:r>
      <w:r>
        <w:rPr>
          <w:w w:val="105"/>
        </w:rPr>
        <w:t> in</w:t>
      </w:r>
      <w:r>
        <w:rPr>
          <w:w w:val="105"/>
        </w:rPr>
        <w:t> all</w:t>
      </w:r>
      <w:r>
        <w:rPr>
          <w:w w:val="105"/>
        </w:rPr>
        <w:t> the metal rings, shown in red. At 4.7075 GHz, the H-field distribution</w:t>
      </w:r>
      <w:r>
        <w:rPr>
          <w:spacing w:val="40"/>
          <w:w w:val="105"/>
        </w:rPr>
        <w:t> </w:t>
      </w:r>
      <w:r>
        <w:rPr>
          <w:w w:val="105"/>
        </w:rPr>
        <w:t>is higher in the outermost metal ring than in all other metal rings. For</w:t>
      </w:r>
      <w:r>
        <w:rPr>
          <w:w w:val="105"/>
        </w:rPr>
        <w:t> 5.9325</w:t>
      </w:r>
      <w:r>
        <w:rPr>
          <w:w w:val="105"/>
        </w:rPr>
        <w:t> GHz,</w:t>
      </w:r>
      <w:r>
        <w:rPr>
          <w:w w:val="105"/>
        </w:rPr>
        <w:t> the</w:t>
      </w:r>
      <w:r>
        <w:rPr>
          <w:w w:val="105"/>
        </w:rPr>
        <w:t> H-field</w:t>
      </w:r>
      <w:r>
        <w:rPr>
          <w:w w:val="105"/>
        </w:rPr>
        <w:t> allocation</w:t>
      </w:r>
      <w:r>
        <w:rPr>
          <w:w w:val="105"/>
        </w:rPr>
        <w:t> is</w:t>
      </w:r>
      <w:r>
        <w:rPr>
          <w:w w:val="105"/>
        </w:rPr>
        <w:t> increased</w:t>
      </w:r>
      <w:r>
        <w:rPr>
          <w:w w:val="105"/>
        </w:rPr>
        <w:t> in</w:t>
      </w:r>
      <w:r>
        <w:rPr>
          <w:w w:val="105"/>
        </w:rPr>
        <w:t> four</w:t>
      </w:r>
      <w:r>
        <w:rPr>
          <w:w w:val="105"/>
        </w:rPr>
        <w:t> metal rings compared to the outer metal ring.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402259" cy="2218944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259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23" w:id="34"/>
      <w:bookmarkEnd w:id="34"/>
      <w:r>
        <w:rPr/>
      </w:r>
      <w:bookmarkStart w:name="_bookmark24" w:id="35"/>
      <w:bookmarkEnd w:id="35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Simulated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Unit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Array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7"/>
          <w:w w:val="110"/>
          <w:sz w:val="12"/>
        </w:rPr>
        <w:t> </w:t>
      </w:r>
      <w:r>
        <w:rPr>
          <w:rFonts w:ascii="DejaVu Sans" w:hAnsi="DejaVu Sans"/>
          <w:w w:val="110"/>
          <w:sz w:val="12"/>
        </w:rPr>
        <w:t>×</w:t>
      </w:r>
      <w:r>
        <w:rPr>
          <w:rFonts w:ascii="DejaVu Sans" w:hAnsi="DejaVu Sans"/>
          <w:spacing w:val="5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reflection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coefficient.</w:t>
      </w: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873353</wp:posOffset>
            </wp:positionH>
            <wp:positionV relativeFrom="paragraph">
              <wp:posOffset>280368</wp:posOffset>
            </wp:positionV>
            <wp:extent cx="5764699" cy="2023872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99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10 Results and discussion" w:id="36"/>
      <w:bookmarkEnd w:id="36"/>
      <w:r>
        <w:rPr/>
      </w:r>
      <w:bookmarkStart w:name="_bookmark25" w:id="37"/>
      <w:bookmarkEnd w:id="37"/>
      <w:r>
        <w:rPr/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Surface-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current.</w:t>
      </w: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873353</wp:posOffset>
            </wp:positionH>
            <wp:positionV relativeFrom="paragraph">
              <wp:posOffset>274195</wp:posOffset>
            </wp:positionV>
            <wp:extent cx="5762323" cy="2008632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323" cy="200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42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E-</w:t>
      </w:r>
      <w:r>
        <w:rPr>
          <w:spacing w:val="-2"/>
          <w:w w:val="110"/>
          <w:sz w:val="12"/>
        </w:rPr>
        <w:t>field.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367" w:top="1080" w:bottom="56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99" w:val="left" w:leader="none"/>
        </w:tabs>
        <w:spacing w:line="240" w:lineRule="auto" w:before="125" w:after="0"/>
        <w:ind w:left="399" w:right="0" w:hanging="285"/>
        <w:jc w:val="both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120">
                <wp:simplePos x="0" y="0"/>
                <wp:positionH relativeFrom="page">
                  <wp:posOffset>2962078</wp:posOffset>
                </wp:positionH>
                <wp:positionV relativeFrom="paragraph">
                  <wp:posOffset>416259</wp:posOffset>
                </wp:positionV>
                <wp:extent cx="80645" cy="17335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234528pt;margin-top:32.776344pt;width:6.35pt;height:13.65pt;mso-position-horizontal-relative:page;mso-position-vertical-relative:paragraph;z-index:-16335360" type="#_x0000_t202" id="docshape6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proposed unit cell’s measured, and simulated </w:t>
      </w:r>
      <w:r>
        <w:rPr>
          <w:w w:val="105"/>
        </w:rPr>
        <w:t>S-Parameters are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16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structure</w:t>
      </w:r>
      <w:r>
        <w:rPr>
          <w:w w:val="105"/>
        </w:rPr>
        <w:t> gives</w:t>
      </w:r>
      <w:r>
        <w:rPr>
          <w:w w:val="105"/>
        </w:rPr>
        <w:t> resonance</w:t>
      </w:r>
      <w:r>
        <w:rPr>
          <w:w w:val="105"/>
        </w:rPr>
        <w:t> at three</w:t>
      </w:r>
      <w:r>
        <w:rPr>
          <w:w w:val="105"/>
        </w:rPr>
        <w:t> frequencies,</w:t>
      </w:r>
      <w:r>
        <w:rPr>
          <w:w w:val="105"/>
        </w:rPr>
        <w:t> i.e.,</w:t>
      </w:r>
      <w:r>
        <w:rPr>
          <w:w w:val="105"/>
        </w:rPr>
        <w:t> 3.7275</w:t>
      </w:r>
      <w:r>
        <w:rPr>
          <w:w w:val="105"/>
        </w:rPr>
        <w:t> GHz,</w:t>
      </w:r>
      <w:r>
        <w:rPr>
          <w:w w:val="105"/>
        </w:rPr>
        <w:t> 4.7075</w:t>
      </w:r>
      <w:r>
        <w:rPr>
          <w:w w:val="105"/>
        </w:rPr>
        <w:t> GHz,</w:t>
      </w:r>
      <w:r>
        <w:rPr>
          <w:w w:val="105"/>
        </w:rPr>
        <w:t> and</w:t>
      </w:r>
      <w:r>
        <w:rPr>
          <w:w w:val="105"/>
        </w:rPr>
        <w:t> 5.9325</w:t>
      </w:r>
      <w:r>
        <w:rPr>
          <w:w w:val="105"/>
        </w:rPr>
        <w:t> GHz. The</w:t>
      </w:r>
      <w:r>
        <w:rPr>
          <w:spacing w:val="65"/>
          <w:w w:val="150"/>
        </w:rPr>
        <w:t> </w:t>
      </w:r>
      <w:r>
        <w:rPr>
          <w:w w:val="105"/>
        </w:rPr>
        <w:t>S11</w:t>
      </w:r>
      <w:r>
        <w:rPr>
          <w:spacing w:val="66"/>
          <w:w w:val="150"/>
        </w:rPr>
        <w:t> </w:t>
      </w:r>
      <w:r>
        <w:rPr>
          <w:w w:val="105"/>
        </w:rPr>
        <w:t>magnitudes</w:t>
      </w:r>
      <w:r>
        <w:rPr>
          <w:spacing w:val="66"/>
          <w:w w:val="150"/>
        </w:rPr>
        <w:t> </w:t>
      </w:r>
      <w:r>
        <w:rPr>
          <w:w w:val="105"/>
        </w:rPr>
        <w:t>at</w:t>
      </w:r>
      <w:r>
        <w:rPr>
          <w:spacing w:val="66"/>
          <w:w w:val="150"/>
        </w:rPr>
        <w:t> </w:t>
      </w:r>
      <w:r>
        <w:rPr>
          <w:w w:val="105"/>
        </w:rPr>
        <w:t>these</w:t>
      </w:r>
      <w:r>
        <w:rPr>
          <w:spacing w:val="65"/>
          <w:w w:val="150"/>
        </w:rPr>
        <w:t> </w:t>
      </w:r>
      <w:r>
        <w:rPr>
          <w:w w:val="105"/>
        </w:rPr>
        <w:t>frequencies</w:t>
      </w:r>
      <w:r>
        <w:rPr>
          <w:spacing w:val="66"/>
          <w:w w:val="150"/>
        </w:rPr>
        <w:t> </w:t>
      </w:r>
      <w:r>
        <w:rPr>
          <w:w w:val="105"/>
        </w:rPr>
        <w:t>are</w:t>
      </w:r>
      <w:r>
        <w:rPr>
          <w:spacing w:val="71"/>
          <w:w w:val="150"/>
        </w:rPr>
        <w:t>  </w:t>
      </w:r>
      <w:r>
        <w:rPr>
          <w:w w:val="105"/>
        </w:rPr>
        <w:t>15.72</w:t>
      </w:r>
      <w:r>
        <w:rPr>
          <w:spacing w:val="66"/>
          <w:w w:val="150"/>
        </w:rPr>
        <w:t> </w:t>
      </w:r>
      <w:r>
        <w:rPr>
          <w:w w:val="105"/>
        </w:rPr>
        <w:t>dB,</w:t>
      </w:r>
      <w:r>
        <w:rPr>
          <w:spacing w:val="66"/>
          <w:w w:val="150"/>
        </w:rPr>
        <w:t> </w:t>
      </w:r>
      <w:r>
        <w:rPr>
          <w:spacing w:val="-10"/>
          <w:w w:val="105"/>
        </w:rPr>
        <w:t>–</w:t>
      </w:r>
    </w:p>
    <w:p>
      <w:pPr>
        <w:pStyle w:val="BodyText"/>
        <w:ind w:left="111"/>
        <w:jc w:val="both"/>
      </w:pPr>
      <w:r>
        <w:rPr>
          <w:w w:val="105"/>
        </w:rPr>
        <w:t>33.33</w:t>
      </w:r>
      <w:r>
        <w:rPr>
          <w:spacing w:val="57"/>
          <w:w w:val="105"/>
        </w:rPr>
        <w:t> </w:t>
      </w:r>
      <w:r>
        <w:rPr>
          <w:w w:val="105"/>
        </w:rPr>
        <w:t>dB,</w:t>
      </w:r>
      <w:r>
        <w:rPr>
          <w:spacing w:val="59"/>
          <w:w w:val="105"/>
        </w:rPr>
        <w:t> </w:t>
      </w:r>
      <w:r>
        <w:rPr>
          <w:w w:val="105"/>
        </w:rPr>
        <w:t>and</w:t>
      </w:r>
      <w:r>
        <w:rPr>
          <w:spacing w:val="57"/>
          <w:w w:val="105"/>
        </w:rPr>
        <w:t> </w:t>
      </w:r>
      <w:r>
        <w:rPr>
          <w:w w:val="105"/>
        </w:rPr>
        <w:t>17.25</w:t>
      </w:r>
      <w:r>
        <w:rPr>
          <w:spacing w:val="58"/>
          <w:w w:val="105"/>
        </w:rPr>
        <w:t> </w:t>
      </w:r>
      <w:r>
        <w:rPr>
          <w:w w:val="105"/>
        </w:rPr>
        <w:t>dB,</w:t>
      </w:r>
      <w:r>
        <w:rPr>
          <w:spacing w:val="59"/>
          <w:w w:val="105"/>
        </w:rPr>
        <w:t> </w:t>
      </w:r>
      <w:r>
        <w:rPr>
          <w:w w:val="105"/>
        </w:rPr>
        <w:t>whereas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magnitudes</w:t>
      </w:r>
      <w:r>
        <w:rPr>
          <w:spacing w:val="57"/>
          <w:w w:val="105"/>
        </w:rPr>
        <w:t> </w:t>
      </w:r>
      <w:r>
        <w:rPr>
          <w:w w:val="105"/>
        </w:rPr>
        <w:t>for</w:t>
      </w:r>
      <w:r>
        <w:rPr>
          <w:spacing w:val="59"/>
          <w:w w:val="105"/>
        </w:rPr>
        <w:t> </w:t>
      </w:r>
      <w:r>
        <w:rPr>
          <w:w w:val="105"/>
        </w:rPr>
        <w:t>S21</w:t>
      </w:r>
      <w:r>
        <w:rPr>
          <w:spacing w:val="58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264" w:lineRule="auto" w:before="109"/>
        <w:ind w:left="111" w:right="109" w:firstLine="125"/>
        <w:jc w:val="both"/>
      </w:pPr>
      <w:r>
        <w:rPr/>
        <w:br w:type="column"/>
      </w:r>
      <w:r>
        <w:rPr>
          <w:w w:val="105"/>
        </w:rPr>
        <w:t>1.51 dB,</w:t>
      </w:r>
      <w:r>
        <w:rPr>
          <w:spacing w:val="40"/>
          <w:w w:val="105"/>
        </w:rPr>
        <w:t>  </w:t>
      </w:r>
      <w:r>
        <w:rPr>
          <w:w w:val="105"/>
        </w:rPr>
        <w:t>0.14 and</w:t>
      </w:r>
      <w:r>
        <w:rPr>
          <w:spacing w:val="80"/>
          <w:w w:val="150"/>
        </w:rPr>
        <w:t> </w:t>
      </w:r>
      <w:r>
        <w:rPr>
          <w:w w:val="105"/>
        </w:rPr>
        <w:t>1.25 dB, respectively. Moreover, the effec-</w:t>
      </w:r>
      <w:r>
        <w:rPr>
          <w:spacing w:val="40"/>
          <w:w w:val="105"/>
        </w:rPr>
        <w:t> </w:t>
      </w:r>
      <w:r>
        <w:rPr>
          <w:w w:val="105"/>
        </w:rPr>
        <w:t>tive</w:t>
      </w:r>
      <w:r>
        <w:rPr>
          <w:w w:val="105"/>
        </w:rPr>
        <w:t> medium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calculated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N.R.W.</w:t>
      </w:r>
      <w:r>
        <w:rPr>
          <w:w w:val="105"/>
        </w:rPr>
        <w:t> </w:t>
      </w:r>
      <w:r>
        <w:rPr>
          <w:w w:val="105"/>
        </w:rPr>
        <w:t>method</w:t>
      </w:r>
      <w:r>
        <w:rPr>
          <w:w w:val="105"/>
        </w:rPr>
        <w:t> mentioned in the equation (above). These parameters are </w:t>
      </w:r>
      <w:r>
        <w:rPr>
          <w:w w:val="105"/>
        </w:rPr>
        <w:t>relative</w:t>
      </w:r>
      <w:r>
        <w:rPr>
          <w:w w:val="105"/>
        </w:rPr>
        <w:t> permittivity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w w:val="105"/>
          <w:sz w:val="19"/>
        </w:rPr>
        <w:t>e</w:t>
      </w:r>
      <w:r>
        <w:rPr>
          <w:w w:val="105"/>
        </w:rPr>
        <w:t>),</w:t>
      </w:r>
      <w:r>
        <w:rPr>
          <w:spacing w:val="40"/>
          <w:w w:val="105"/>
        </w:rPr>
        <w:t> </w:t>
      </w:r>
      <w:r>
        <w:rPr>
          <w:w w:val="105"/>
        </w:rPr>
        <w:t>relative</w:t>
      </w:r>
      <w:r>
        <w:rPr>
          <w:spacing w:val="40"/>
          <w:w w:val="105"/>
        </w:rPr>
        <w:t> </w:t>
      </w:r>
      <w:r>
        <w:rPr>
          <w:w w:val="105"/>
        </w:rPr>
        <w:t>permeability</w:t>
      </w:r>
      <w:r>
        <w:rPr>
          <w:spacing w:val="40"/>
          <w:w w:val="125"/>
        </w:rPr>
        <w:t> </w:t>
      </w:r>
      <w:r>
        <w:rPr>
          <w:w w:val="125"/>
        </w:rPr>
        <w:t>(</w:t>
      </w:r>
      <w:r>
        <w:rPr>
          <w:w w:val="125"/>
          <w:sz w:val="19"/>
        </w:rPr>
        <w:t>l </w:t>
      </w:r>
      <w:r>
        <w:rPr>
          <w:rFonts w:ascii="Trebuchet MS"/>
          <w:w w:val="105"/>
        </w:rPr>
        <w:t>;</w:t>
      </w:r>
      <w:r>
        <w:rPr>
          <w:rFonts w:ascii="Trebuchet MS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refractive</w:t>
      </w:r>
      <w:r>
        <w:rPr>
          <w:spacing w:val="40"/>
          <w:w w:val="105"/>
        </w:rPr>
        <w:t> </w:t>
      </w:r>
      <w:r>
        <w:rPr>
          <w:w w:val="105"/>
        </w:rPr>
        <w:t>index (</w:t>
      </w:r>
      <w:r>
        <w:rPr>
          <w:i/>
          <w:w w:val="105"/>
        </w:rPr>
        <w:t>n</w:t>
      </w:r>
      <w:r>
        <w:rPr>
          <w:i/>
          <w:spacing w:val="21"/>
          <w:w w:val="105"/>
        </w:rPr>
        <w:t> 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real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imaginary</w:t>
      </w:r>
      <w:r>
        <w:rPr>
          <w:spacing w:val="21"/>
          <w:w w:val="105"/>
        </w:rPr>
        <w:t> </w:t>
      </w:r>
      <w:r>
        <w:rPr>
          <w:w w:val="105"/>
        </w:rPr>
        <w:t>parts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these</w:t>
      </w:r>
      <w:r>
        <w:rPr>
          <w:spacing w:val="23"/>
          <w:w w:val="105"/>
        </w:rPr>
        <w:t> </w:t>
      </w:r>
      <w:r>
        <w:rPr>
          <w:w w:val="105"/>
        </w:rPr>
        <w:t>parameters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shown</w:t>
      </w:r>
    </w:p>
    <w:p>
      <w:pPr>
        <w:pStyle w:val="BodyText"/>
        <w:spacing w:line="276" w:lineRule="auto" w:before="9"/>
        <w:ind w:left="11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632">
                <wp:simplePos x="0" y="0"/>
                <wp:positionH relativeFrom="page">
                  <wp:posOffset>3991661</wp:posOffset>
                </wp:positionH>
                <wp:positionV relativeFrom="paragraph">
                  <wp:posOffset>-109785</wp:posOffset>
                </wp:positionV>
                <wp:extent cx="40640" cy="17335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406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04077pt;margin-top:-8.644544pt;width:3.2pt;height:13.65pt;mso-position-horizontal-relative:page;mso-position-vertical-relative:paragraph;z-index:-16334848" type="#_x0000_t202" id="docshape6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144">
                <wp:simplePos x="0" y="0"/>
                <wp:positionH relativeFrom="page">
                  <wp:posOffset>5937834</wp:posOffset>
                </wp:positionH>
                <wp:positionV relativeFrom="paragraph">
                  <wp:posOffset>-242264</wp:posOffset>
                </wp:positionV>
                <wp:extent cx="40640" cy="17335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06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54599pt;margin-top:-19.075941pt;width:3.2pt;height:13.65pt;mso-position-horizontal-relative:page;mso-position-vertical-relative:paragraph;z-index:-16334336" type="#_x0000_t202" id="docshape6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656">
                <wp:simplePos x="0" y="0"/>
                <wp:positionH relativeFrom="page">
                  <wp:posOffset>3893760</wp:posOffset>
                </wp:positionH>
                <wp:positionV relativeFrom="paragraph">
                  <wp:posOffset>-641150</wp:posOffset>
                </wp:positionV>
                <wp:extent cx="1149350" cy="17335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14935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1" w:val="left" w:leader="none"/>
                                <w:tab w:pos="1683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276pt;margin-top:-50.484272pt;width:90.5pt;height:13.65pt;mso-position-horizontal-relative:page;mso-position-vertical-relative:paragraph;z-index:-16333824" type="#_x0000_t202" id="docshape69" filled="false" stroked="false">
                <v:textbox inset="0,0,0,0">
                  <w:txbxContent>
                    <w:p>
                      <w:pPr>
                        <w:tabs>
                          <w:tab w:pos="791" w:val="left" w:leader="none"/>
                          <w:tab w:pos="1683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14</w:t>
        </w:r>
      </w:hyperlink>
      <w:r>
        <w:rPr>
          <w:color w:val="007FAD"/>
          <w:w w:val="105"/>
        </w:rPr>
        <w:t> </w:t>
      </w:r>
      <w:r>
        <w:rPr>
          <w:w w:val="105"/>
        </w:rPr>
        <w:t>(a),</w:t>
      </w:r>
      <w:r>
        <w:rPr>
          <w:w w:val="105"/>
        </w:rPr>
        <w:t> (b),</w:t>
      </w:r>
      <w:r>
        <w:rPr>
          <w:w w:val="105"/>
        </w:rPr>
        <w:t> and</w:t>
      </w:r>
      <w:r>
        <w:rPr>
          <w:w w:val="105"/>
        </w:rPr>
        <w:t> (c).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design</w:t>
      </w:r>
      <w:r>
        <w:rPr>
          <w:w w:val="105"/>
        </w:rPr>
        <w:t> can</w:t>
      </w:r>
      <w:r>
        <w:rPr>
          <w:w w:val="105"/>
        </w:rPr>
        <w:t> </w:t>
      </w:r>
      <w:r>
        <w:rPr>
          <w:w w:val="105"/>
        </w:rPr>
        <w:t>be categorized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Double</w:t>
      </w:r>
      <w:r>
        <w:rPr>
          <w:spacing w:val="31"/>
          <w:w w:val="105"/>
        </w:rPr>
        <w:t> </w:t>
      </w:r>
      <w:r>
        <w:rPr>
          <w:w w:val="105"/>
        </w:rPr>
        <w:t>Negative</w:t>
      </w:r>
      <w:r>
        <w:rPr>
          <w:spacing w:val="31"/>
          <w:w w:val="105"/>
        </w:rPr>
        <w:t> </w:t>
      </w:r>
      <w:r>
        <w:rPr>
          <w:w w:val="105"/>
        </w:rPr>
        <w:t>Material</w:t>
      </w:r>
      <w:r>
        <w:rPr>
          <w:spacing w:val="31"/>
          <w:w w:val="105"/>
        </w:rPr>
        <w:t> </w:t>
      </w:r>
      <w:r>
        <w:rPr>
          <w:w w:val="105"/>
        </w:rPr>
        <w:t>(D.N.G.),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both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89" w:lineRule="exact"/>
        <w:ind w:left="111"/>
      </w:pPr>
      <w:r>
        <w:rPr>
          <w:w w:val="110"/>
        </w:rPr>
        <w:t>(</w:t>
      </w:r>
      <w:r>
        <w:rPr>
          <w:w w:val="110"/>
          <w:sz w:val="19"/>
        </w:rPr>
        <w:t>e</w:t>
      </w:r>
      <w:r>
        <w:rPr>
          <w:w w:val="110"/>
        </w:rPr>
        <w:t>)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(</w:t>
      </w:r>
      <w:r>
        <w:rPr>
          <w:w w:val="110"/>
          <w:sz w:val="19"/>
        </w:rPr>
        <w:t>l</w:t>
      </w:r>
      <w:r>
        <w:rPr>
          <w:rFonts w:ascii="DejaVu Sans"/>
          <w:w w:val="110"/>
        </w:rPr>
        <w:t>)</w:t>
      </w:r>
      <w:r>
        <w:rPr>
          <w:rFonts w:ascii="DejaVu Sans"/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negative.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negative</w:t>
      </w:r>
      <w:r>
        <w:rPr>
          <w:spacing w:val="6"/>
          <w:w w:val="110"/>
        </w:rPr>
        <w:t> </w:t>
      </w:r>
      <w:r>
        <w:rPr>
          <w:w w:val="110"/>
        </w:rPr>
        <w:t>values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(</w:t>
      </w:r>
      <w:r>
        <w:rPr>
          <w:w w:val="110"/>
          <w:sz w:val="19"/>
        </w:rPr>
        <w:t>e</w:t>
      </w:r>
      <w:r>
        <w:rPr>
          <w:rFonts w:ascii="DejaVu Sans"/>
          <w:w w:val="110"/>
        </w:rPr>
        <w:t>)</w:t>
      </w:r>
      <w:r>
        <w:rPr>
          <w:rFonts w:ascii="DejaVu Sans"/>
          <w:spacing w:val="-6"/>
          <w:w w:val="110"/>
        </w:rPr>
        <w:t> </w:t>
      </w:r>
      <w:r>
        <w:rPr>
          <w:w w:val="110"/>
        </w:rPr>
        <w:t>lie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fre-</w:t>
      </w:r>
    </w:p>
    <w:p>
      <w:pPr>
        <w:spacing w:after="0" w:line="189" w:lineRule="exact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7749" cy="1990344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49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26" w:id="38"/>
      <w:bookmarkEnd w:id="38"/>
      <w:r>
        <w:rPr/>
      </w: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13.</w:t>
      </w:r>
      <w:r>
        <w:rPr>
          <w:spacing w:val="42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H-</w:t>
      </w:r>
      <w:r>
        <w:rPr>
          <w:spacing w:val="-2"/>
          <w:w w:val="110"/>
          <w:sz w:val="12"/>
        </w:rPr>
        <w:t>field.</w:t>
      </w:r>
    </w:p>
    <w:p>
      <w:pPr>
        <w:pStyle w:val="BodyText"/>
        <w:spacing w:before="1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873353</wp:posOffset>
            </wp:positionH>
            <wp:positionV relativeFrom="paragraph">
              <wp:posOffset>283479</wp:posOffset>
            </wp:positionV>
            <wp:extent cx="5762380" cy="5068824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380" cy="5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_bookmark27" w:id="39"/>
      <w:bookmarkEnd w:id="39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14.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permittivity,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permeability,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Refractive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Magnitude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absorption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reflection coefficient.</w:t>
      </w:r>
    </w:p>
    <w:p>
      <w:pPr>
        <w:spacing w:after="0" w:line="302" w:lineRule="auto"/>
        <w:jc w:val="left"/>
        <w:rPr>
          <w:sz w:val="12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line="259" w:lineRule="auto" w:before="109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192">
                <wp:simplePos x="0" y="0"/>
                <wp:positionH relativeFrom="page">
                  <wp:posOffset>2392565</wp:posOffset>
                </wp:positionH>
                <wp:positionV relativeFrom="paragraph">
                  <wp:posOffset>219329</wp:posOffset>
                </wp:positionV>
                <wp:extent cx="40640" cy="17335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406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391006pt;margin-top:17.270021pt;width:3.2pt;height:13.65pt;mso-position-horizontal-relative:page;mso-position-vertical-relative:paragraph;z-index:-16332288" type="#_x0000_t202" id="docshape7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11 Array analysis of the unit cell" w:id="40"/>
      <w:bookmarkEnd w:id="40"/>
      <w:r>
        <w:rPr/>
      </w:r>
      <w:r>
        <w:rPr>
          <w:w w:val="105"/>
        </w:rPr>
        <w:t>quency</w:t>
      </w:r>
      <w:r>
        <w:rPr>
          <w:spacing w:val="-5"/>
          <w:w w:val="105"/>
        </w:rPr>
        <w:t> </w:t>
      </w:r>
      <w:r>
        <w:rPr>
          <w:w w:val="105"/>
        </w:rPr>
        <w:t>range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3.7</w:t>
      </w:r>
      <w:r>
        <w:rPr>
          <w:spacing w:val="-4"/>
          <w:w w:val="105"/>
        </w:rPr>
        <w:t> </w:t>
      </w:r>
      <w:r>
        <w:rPr>
          <w:w w:val="105"/>
        </w:rPr>
        <w:t>GHz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4.3</w:t>
      </w:r>
      <w:r>
        <w:rPr>
          <w:spacing w:val="-4"/>
          <w:w w:val="105"/>
        </w:rPr>
        <w:t> </w:t>
      </w:r>
      <w:r>
        <w:rPr>
          <w:w w:val="105"/>
        </w:rPr>
        <w:t>GHz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5.8</w:t>
      </w:r>
      <w:r>
        <w:rPr>
          <w:spacing w:val="-4"/>
          <w:w w:val="105"/>
        </w:rPr>
        <w:t> </w:t>
      </w:r>
      <w:r>
        <w:rPr>
          <w:w w:val="105"/>
        </w:rPr>
        <w:t>GHz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5.9</w:t>
      </w:r>
      <w:r>
        <w:rPr>
          <w:spacing w:val="-4"/>
          <w:w w:val="105"/>
        </w:rPr>
        <w:t> </w:t>
      </w:r>
      <w:r>
        <w:rPr>
          <w:w w:val="105"/>
        </w:rPr>
        <w:t>GHz.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 other hand, the negative values of the </w:t>
      </w:r>
      <w:r>
        <w:rPr>
          <w:w w:val="125"/>
        </w:rPr>
        <w:t>(</w:t>
      </w:r>
      <w:r>
        <w:rPr>
          <w:w w:val="125"/>
          <w:sz w:val="19"/>
        </w:rPr>
        <w:t>l</w:t>
      </w:r>
      <w:r>
        <w:rPr>
          <w:spacing w:val="40"/>
          <w:w w:val="125"/>
          <w:sz w:val="19"/>
        </w:rPr>
        <w:t> </w:t>
      </w:r>
      <w:r>
        <w:rPr>
          <w:w w:val="105"/>
        </w:rPr>
        <w:t>lie in the frequency </w:t>
      </w:r>
      <w:r>
        <w:rPr>
          <w:w w:val="105"/>
        </w:rPr>
        <w:t>range of</w:t>
      </w:r>
      <w:r>
        <w:rPr>
          <w:spacing w:val="-2"/>
          <w:w w:val="105"/>
        </w:rPr>
        <w:t> </w:t>
      </w:r>
      <w:r>
        <w:rPr>
          <w:w w:val="105"/>
        </w:rPr>
        <w:t>3.9</w:t>
      </w:r>
      <w:r>
        <w:rPr>
          <w:spacing w:val="-2"/>
          <w:w w:val="105"/>
        </w:rPr>
        <w:t> </w:t>
      </w:r>
      <w:r>
        <w:rPr>
          <w:w w:val="105"/>
        </w:rPr>
        <w:t>GHz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4.2</w:t>
      </w:r>
      <w:r>
        <w:rPr>
          <w:spacing w:val="-2"/>
          <w:w w:val="105"/>
        </w:rPr>
        <w:t> </w:t>
      </w:r>
      <w:r>
        <w:rPr>
          <w:w w:val="105"/>
        </w:rPr>
        <w:t>GHz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5.1</w:t>
      </w:r>
      <w:r>
        <w:rPr>
          <w:spacing w:val="-3"/>
          <w:w w:val="105"/>
        </w:rPr>
        <w:t> </w:t>
      </w:r>
      <w:r>
        <w:rPr>
          <w:w w:val="105"/>
        </w:rPr>
        <w:t>GHz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5.3</w:t>
      </w:r>
      <w:r>
        <w:rPr>
          <w:spacing w:val="-2"/>
          <w:w w:val="105"/>
        </w:rPr>
        <w:t> </w:t>
      </w:r>
      <w:r>
        <w:rPr>
          <w:w w:val="105"/>
        </w:rPr>
        <w:t>GHz,</w:t>
      </w:r>
      <w:r>
        <w:rPr>
          <w:spacing w:val="-3"/>
          <w:w w:val="105"/>
        </w:rPr>
        <w:t> </w:t>
      </w:r>
      <w:r>
        <w:rPr>
          <w:w w:val="105"/>
        </w:rPr>
        <w:t>respectively.</w:t>
      </w:r>
      <w:r>
        <w:rPr>
          <w:spacing w:val="-1"/>
          <w:w w:val="105"/>
        </w:rPr>
        <w:t> </w:t>
      </w:r>
      <w:r>
        <w:rPr>
          <w:w w:val="105"/>
        </w:rPr>
        <w:t>Finally, the</w:t>
      </w:r>
      <w:r>
        <w:rPr>
          <w:spacing w:val="37"/>
          <w:w w:val="105"/>
        </w:rPr>
        <w:t> </w:t>
      </w:r>
      <w:r>
        <w:rPr>
          <w:w w:val="105"/>
        </w:rPr>
        <w:t>proposed</w:t>
      </w:r>
      <w:r>
        <w:rPr>
          <w:spacing w:val="37"/>
          <w:w w:val="105"/>
        </w:rPr>
        <w:t> </w:t>
      </w:r>
      <w:r>
        <w:rPr>
          <w:w w:val="105"/>
        </w:rPr>
        <w:t>structure</w:t>
      </w:r>
      <w:r>
        <w:rPr>
          <w:spacing w:val="36"/>
          <w:w w:val="105"/>
        </w:rPr>
        <w:t> </w:t>
      </w:r>
      <w:r>
        <w:rPr>
          <w:w w:val="105"/>
        </w:rPr>
        <w:t>was</w:t>
      </w:r>
      <w:r>
        <w:rPr>
          <w:spacing w:val="38"/>
          <w:w w:val="105"/>
        </w:rPr>
        <w:t> </w:t>
      </w:r>
      <w:r>
        <w:rPr>
          <w:w w:val="105"/>
        </w:rPr>
        <w:t>evaluated</w:t>
      </w:r>
      <w:r>
        <w:rPr>
          <w:spacing w:val="36"/>
          <w:w w:val="105"/>
        </w:rPr>
        <w:t> </w:t>
      </w:r>
      <w:r>
        <w:rPr>
          <w:w w:val="105"/>
        </w:rPr>
        <w:t>regarding</w:t>
      </w:r>
      <w:r>
        <w:rPr>
          <w:spacing w:val="36"/>
          <w:w w:val="105"/>
        </w:rPr>
        <w:t> </w:t>
      </w:r>
      <w:r>
        <w:rPr>
          <w:w w:val="105"/>
        </w:rPr>
        <w:t>its</w:t>
      </w:r>
      <w:r>
        <w:rPr>
          <w:spacing w:val="37"/>
          <w:w w:val="105"/>
        </w:rPr>
        <w:t> </w:t>
      </w:r>
      <w:r>
        <w:rPr>
          <w:w w:val="105"/>
        </w:rPr>
        <w:t>capability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15"/>
        <w:ind w:left="111"/>
        <w:jc w:val="both"/>
      </w:pPr>
      <w:r>
        <w:rPr>
          <w:w w:val="105"/>
        </w:rPr>
        <w:t>absorb</w:t>
      </w:r>
      <w:r>
        <w:rPr>
          <w:spacing w:val="20"/>
          <w:w w:val="105"/>
        </w:rPr>
        <w:t> </w:t>
      </w:r>
      <w:r>
        <w:rPr>
          <w:w w:val="105"/>
        </w:rPr>
        <w:t>electromagnetic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energy.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following</w:t>
      </w:r>
      <w:r>
        <w:rPr>
          <w:w w:val="105"/>
        </w:rPr>
        <w:t> equation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compute</w:t>
      </w:r>
      <w:r>
        <w:rPr>
          <w:w w:val="105"/>
        </w:rPr>
        <w:t> </w:t>
      </w:r>
      <w:r>
        <w:rPr>
          <w:w w:val="105"/>
        </w:rPr>
        <w:t>absorbance </w:t>
      </w:r>
      <w:hyperlink w:history="true" w:anchor="_bookmark45">
        <w:r>
          <w:rPr>
            <w:color w:val="007FAD"/>
            <w:spacing w:val="-2"/>
            <w:w w:val="105"/>
          </w:rPr>
          <w:t>[8,31]</w:t>
        </w:r>
      </w:hyperlink>
      <w:r>
        <w:rPr>
          <w:spacing w:val="-2"/>
          <w:w w:val="105"/>
        </w:rPr>
        <w:t>.</w:t>
      </w:r>
    </w:p>
    <w:p>
      <w:pPr>
        <w:tabs>
          <w:tab w:pos="4810" w:val="left" w:leader="none"/>
        </w:tabs>
        <w:spacing w:before="130"/>
        <w:ind w:left="111" w:right="0" w:firstLine="0"/>
        <w:jc w:val="both"/>
        <w:rPr>
          <w:rFonts w:ascii="DejaVu Sans" w:hAnsi="DejaVu Sans"/>
          <w:sz w:val="17"/>
        </w:rPr>
      </w:pPr>
      <w:r>
        <w:rPr>
          <w:i/>
          <w:spacing w:val="-4"/>
          <w:sz w:val="17"/>
        </w:rPr>
        <w:t>A</w:t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20"/>
        </w:rPr>
        <w:t>x</w:t>
      </w:r>
      <w:r>
        <w:rPr>
          <w:rFonts w:ascii="DejaVu Sans" w:hAnsi="DejaVu Sans"/>
          <w:spacing w:val="-4"/>
          <w:sz w:val="17"/>
        </w:rPr>
        <w:t>)</w:t>
      </w:r>
      <w:r>
        <w:rPr>
          <w:rFonts w:ascii="DejaVu Sans" w:hAnsi="DejaVu Sans"/>
          <w:spacing w:val="-7"/>
          <w:sz w:val="17"/>
        </w:rPr>
        <w:t> </w:t>
      </w:r>
      <w:r>
        <w:rPr>
          <w:rFonts w:ascii="DejaVu Sans" w:hAnsi="DejaVu Sans"/>
          <w:spacing w:val="-4"/>
          <w:sz w:val="17"/>
        </w:rPr>
        <w:t>=</w:t>
      </w:r>
      <w:r>
        <w:rPr>
          <w:rFonts w:ascii="DejaVu Sans" w:hAnsi="DejaVu Sans"/>
          <w:spacing w:val="-6"/>
          <w:sz w:val="17"/>
        </w:rPr>
        <w:t> </w:t>
      </w:r>
      <w:r>
        <w:rPr>
          <w:spacing w:val="-4"/>
          <w:sz w:val="17"/>
        </w:rPr>
        <w:t>1 </w:t>
      </w:r>
      <w:r>
        <w:rPr>
          <w:rFonts w:ascii="DejaVu Sans" w:hAnsi="DejaVu Sans"/>
          <w:spacing w:val="-4"/>
          <w:sz w:val="17"/>
        </w:rPr>
        <w:t>—</w:t>
      </w:r>
      <w:r>
        <w:rPr>
          <w:rFonts w:ascii="DejaVu Sans" w:hAnsi="DejaVu Sans"/>
          <w:spacing w:val="-15"/>
          <w:sz w:val="17"/>
        </w:rPr>
        <w:t> </w:t>
      </w:r>
      <w:r>
        <w:rPr>
          <w:i/>
          <w:spacing w:val="-4"/>
          <w:sz w:val="17"/>
        </w:rPr>
        <w:t>R</w:t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20"/>
        </w:rPr>
        <w:t>x</w:t>
      </w:r>
      <w:r>
        <w:rPr>
          <w:rFonts w:ascii="DejaVu Sans" w:hAnsi="DejaVu Sans"/>
          <w:spacing w:val="-4"/>
          <w:sz w:val="17"/>
        </w:rPr>
        <w:t>)</w:t>
      </w:r>
      <w:r>
        <w:rPr>
          <w:rFonts w:ascii="DejaVu Sans" w:hAnsi="DejaVu Sans"/>
          <w:spacing w:val="-16"/>
          <w:sz w:val="17"/>
        </w:rPr>
        <w:t> </w:t>
      </w:r>
      <w:r>
        <w:rPr>
          <w:rFonts w:ascii="DejaVu Sans" w:hAnsi="DejaVu Sans"/>
          <w:spacing w:val="-4"/>
          <w:sz w:val="17"/>
        </w:rPr>
        <w:t>—</w:t>
      </w:r>
      <w:r>
        <w:rPr>
          <w:rFonts w:ascii="DejaVu Sans" w:hAnsi="DejaVu Sans"/>
          <w:spacing w:val="-16"/>
          <w:sz w:val="17"/>
        </w:rPr>
        <w:t> </w:t>
      </w:r>
      <w:r>
        <w:rPr>
          <w:i/>
          <w:spacing w:val="-4"/>
          <w:sz w:val="17"/>
        </w:rPr>
        <w:t>T</w:t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20"/>
        </w:rPr>
        <w:t>x</w:t>
      </w:r>
      <w:r>
        <w:rPr>
          <w:rFonts w:ascii="DejaVu Sans" w:hAnsi="DejaVu Sans"/>
          <w:spacing w:val="-4"/>
          <w:sz w:val="17"/>
        </w:rPr>
        <w:t>)</w:t>
      </w:r>
      <w:r>
        <w:rPr>
          <w:rFonts w:ascii="DejaVu Sans" w:hAnsi="DejaVu Sans"/>
          <w:sz w:val="17"/>
        </w:rPr>
        <w:tab/>
      </w:r>
      <w:r>
        <w:rPr>
          <w:rFonts w:ascii="DejaVu Sans" w:hAnsi="DejaVu Sans"/>
          <w:spacing w:val="-4"/>
          <w:sz w:val="17"/>
        </w:rPr>
        <w:t>(</w:t>
      </w:r>
      <w:r>
        <w:rPr>
          <w:spacing w:val="-4"/>
          <w:sz w:val="17"/>
        </w:rPr>
        <w:t>17</w:t>
      </w:r>
      <w:r>
        <w:rPr>
          <w:rFonts w:ascii="DejaVu Sans" w:hAnsi="DejaVu Sans"/>
          <w:spacing w:val="-4"/>
          <w:sz w:val="17"/>
        </w:rPr>
        <w:t>)</w:t>
      </w:r>
    </w:p>
    <w:p>
      <w:pPr>
        <w:pStyle w:val="BodyText"/>
        <w:spacing w:line="264" w:lineRule="auto" w:before="101"/>
        <w:ind w:left="111" w:right="38" w:firstLine="23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704">
                <wp:simplePos x="0" y="0"/>
                <wp:positionH relativeFrom="page">
                  <wp:posOffset>1036079</wp:posOffset>
                </wp:positionH>
                <wp:positionV relativeFrom="paragraph">
                  <wp:posOffset>98760</wp:posOffset>
                </wp:positionV>
                <wp:extent cx="1030605" cy="17335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0306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5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63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DejaVu Sans"/>
                                <w:spacing w:val="62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581100pt;margin-top:7.776415pt;width:81.150pt;height:13.65pt;mso-position-horizontal-relative:page;mso-position-vertical-relative:paragraph;z-index:-16331776" type="#_x0000_t202" id="docshape71" filled="false" stroked="false">
                <v:textbox inset="0,0,0,0">
                  <w:txbxContent>
                    <w:p>
                      <w:pPr>
                        <w:tabs>
                          <w:tab w:pos="135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63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  <w:t>(</w:t>
                      </w:r>
                      <w:r>
                        <w:rPr>
                          <w:rFonts w:ascii="DejaVu Sans"/>
                          <w:spacing w:val="62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</w:t>
      </w:r>
      <w:r>
        <w:rPr>
          <w:i/>
          <w:w w:val="105"/>
        </w:rPr>
        <w:t>R</w:t>
      </w:r>
      <w:r>
        <w:rPr>
          <w:i/>
          <w:w w:val="120"/>
        </w:rPr>
        <w:t> </w:t>
      </w:r>
      <w:r>
        <w:rPr>
          <w:w w:val="120"/>
          <w:sz w:val="19"/>
        </w:rPr>
        <w:t>x</w:t>
      </w:r>
      <w:r>
        <w:rPr>
          <w:spacing w:val="40"/>
          <w:w w:val="120"/>
          <w:sz w:val="19"/>
        </w:rPr>
        <w:t> </w:t>
      </w:r>
      <w:r>
        <w:rPr>
          <w:w w:val="105"/>
        </w:rPr>
        <w:t>= |S11|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T</w:t>
      </w:r>
      <w:r>
        <w:rPr>
          <w:i/>
          <w:spacing w:val="27"/>
          <w:w w:val="120"/>
          <w:vertAlign w:val="baseline"/>
        </w:rPr>
        <w:t> </w:t>
      </w:r>
      <w:r>
        <w:rPr>
          <w:w w:val="120"/>
          <w:sz w:val="19"/>
          <w:vertAlign w:val="baseline"/>
        </w:rPr>
        <w:t>x</w:t>
      </w:r>
      <w:r>
        <w:rPr>
          <w:spacing w:val="40"/>
          <w:w w:val="120"/>
          <w:sz w:val="19"/>
          <w:vertAlign w:val="baseline"/>
        </w:rPr>
        <w:t> </w:t>
      </w:r>
      <w:r>
        <w:rPr>
          <w:w w:val="105"/>
          <w:vertAlign w:val="baseline"/>
        </w:rPr>
        <w:t>= |S21|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respectively. The </w:t>
      </w:r>
      <w:r>
        <w:rPr>
          <w:w w:val="105"/>
          <w:vertAlign w:val="baseline"/>
        </w:rPr>
        <w:t>magni- tude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absorption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reflection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6"/>
          <w:w w:val="105"/>
          <w:vertAlign w:val="baseline"/>
        </w:rPr>
        <w:t> </w:t>
      </w:r>
      <w:hyperlink w:history="true" w:anchor="_bookmark27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4"/>
            <w:w w:val="105"/>
            <w:vertAlign w:val="baseline"/>
          </w:rPr>
          <w:t> </w:t>
        </w:r>
        <w:r>
          <w:rPr>
            <w:color w:val="007FAD"/>
            <w:spacing w:val="-5"/>
            <w:w w:val="105"/>
            <w:vertAlign w:val="baseline"/>
          </w:rPr>
          <w:t>14</w:t>
        </w:r>
      </w:hyperlink>
    </w:p>
    <w:p>
      <w:pPr>
        <w:pStyle w:val="BodyText"/>
        <w:spacing w:line="276" w:lineRule="auto" w:before="8"/>
        <w:ind w:left="96" w:right="38"/>
        <w:jc w:val="right"/>
      </w:pPr>
      <w:r>
        <w:rPr>
          <w:w w:val="105"/>
        </w:rPr>
        <w:t>(d). As we can see from the </w:t>
      </w:r>
      <w:hyperlink w:history="true" w:anchor="_bookmark27">
        <w:r>
          <w:rPr>
            <w:color w:val="007FAD"/>
            <w:w w:val="105"/>
          </w:rPr>
          <w:t>Fig. 14</w:t>
        </w:r>
      </w:hyperlink>
      <w:r>
        <w:rPr>
          <w:color w:val="007FAD"/>
          <w:w w:val="105"/>
        </w:rPr>
        <w:t> </w:t>
      </w:r>
      <w:r>
        <w:rPr>
          <w:w w:val="105"/>
        </w:rPr>
        <w:t>(d), the absorption is near unity at</w:t>
      </w:r>
      <w:r>
        <w:rPr>
          <w:spacing w:val="39"/>
          <w:w w:val="105"/>
        </w:rPr>
        <w:t> </w:t>
      </w:r>
      <w:r>
        <w:rPr>
          <w:w w:val="105"/>
        </w:rPr>
        <w:t>all</w:t>
      </w:r>
      <w:r>
        <w:rPr>
          <w:spacing w:val="39"/>
          <w:w w:val="105"/>
        </w:rPr>
        <w:t> </w:t>
      </w:r>
      <w:r>
        <w:rPr>
          <w:w w:val="105"/>
        </w:rPr>
        <w:t>resonance</w:t>
      </w:r>
      <w:r>
        <w:rPr>
          <w:spacing w:val="39"/>
          <w:w w:val="105"/>
        </w:rPr>
        <w:t> </w:t>
      </w:r>
      <w:r>
        <w:rPr>
          <w:w w:val="105"/>
        </w:rPr>
        <w:t>frequencies,</w:t>
      </w:r>
      <w:r>
        <w:rPr>
          <w:spacing w:val="38"/>
          <w:w w:val="105"/>
        </w:rPr>
        <w:t> </w:t>
      </w:r>
      <w:r>
        <w:rPr>
          <w:w w:val="105"/>
        </w:rPr>
        <w:t>i.e.,</w:t>
      </w:r>
      <w:r>
        <w:rPr>
          <w:spacing w:val="39"/>
          <w:w w:val="105"/>
        </w:rPr>
        <w:t> </w:t>
      </w:r>
      <w:r>
        <w:rPr>
          <w:w w:val="105"/>
        </w:rPr>
        <w:t>3.7275</w:t>
      </w:r>
      <w:r>
        <w:rPr>
          <w:spacing w:val="39"/>
          <w:w w:val="105"/>
        </w:rPr>
        <w:t> </w:t>
      </w:r>
      <w:r>
        <w:rPr>
          <w:w w:val="105"/>
        </w:rPr>
        <w:t>GHz,</w:t>
      </w:r>
      <w:r>
        <w:rPr>
          <w:spacing w:val="38"/>
          <w:w w:val="105"/>
        </w:rPr>
        <w:t> </w:t>
      </w:r>
      <w:r>
        <w:rPr>
          <w:w w:val="105"/>
        </w:rPr>
        <w:t>4.7075</w:t>
      </w:r>
      <w:r>
        <w:rPr>
          <w:spacing w:val="38"/>
          <w:w w:val="105"/>
        </w:rPr>
        <w:t> </w:t>
      </w:r>
      <w:r>
        <w:rPr>
          <w:w w:val="105"/>
        </w:rPr>
        <w:t>GHz,</w:t>
      </w:r>
      <w:r>
        <w:rPr>
          <w:spacing w:val="39"/>
          <w:w w:val="105"/>
        </w:rPr>
        <w:t> </w:t>
      </w:r>
      <w:r>
        <w:rPr>
          <w:w w:val="105"/>
        </w:rPr>
        <w:t>and 5.9325 GHz. Therefore, the absorption values at these </w:t>
      </w:r>
      <w:r>
        <w:rPr>
          <w:w w:val="105"/>
        </w:rPr>
        <w:t>frequencies</w:t>
      </w:r>
      <w:r>
        <w:rPr>
          <w:w w:val="105"/>
        </w:rPr>
        <w:t> are</w:t>
      </w:r>
      <w:r>
        <w:rPr>
          <w:spacing w:val="20"/>
          <w:w w:val="105"/>
        </w:rPr>
        <w:t> </w:t>
      </w:r>
      <w:r>
        <w:rPr>
          <w:w w:val="105"/>
        </w:rPr>
        <w:t>97%,</w:t>
      </w:r>
      <w:r>
        <w:rPr>
          <w:spacing w:val="19"/>
          <w:w w:val="105"/>
        </w:rPr>
        <w:t> </w:t>
      </w:r>
      <w:r>
        <w:rPr>
          <w:w w:val="105"/>
        </w:rPr>
        <w:t>99%,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98%,</w:t>
      </w:r>
      <w:r>
        <w:rPr>
          <w:spacing w:val="20"/>
          <w:w w:val="105"/>
        </w:rPr>
        <w:t> </w:t>
      </w:r>
      <w:r>
        <w:rPr>
          <w:w w:val="105"/>
        </w:rPr>
        <w:t>respectively.</w:t>
      </w:r>
      <w:r>
        <w:rPr>
          <w:spacing w:val="20"/>
          <w:w w:val="105"/>
        </w:rPr>
        <w:t> </w:t>
      </w:r>
      <w:r>
        <w:rPr>
          <w:w w:val="105"/>
        </w:rPr>
        <w:t>Likewise,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percentage</w:t>
      </w:r>
      <w:r>
        <w:rPr>
          <w:spacing w:val="19"/>
          <w:w w:val="105"/>
        </w:rPr>
        <w:t> </w:t>
      </w:r>
      <w:r>
        <w:rPr>
          <w:w w:val="105"/>
        </w:rPr>
        <w:t>of the</w:t>
      </w:r>
      <w:r>
        <w:rPr>
          <w:spacing w:val="36"/>
          <w:w w:val="105"/>
        </w:rPr>
        <w:t> </w:t>
      </w:r>
      <w:r>
        <w:rPr>
          <w:w w:val="105"/>
        </w:rPr>
        <w:t>reflection</w:t>
      </w:r>
      <w:r>
        <w:rPr>
          <w:spacing w:val="36"/>
          <w:w w:val="105"/>
        </w:rPr>
        <w:t> </w:t>
      </w:r>
      <w:r>
        <w:rPr>
          <w:w w:val="105"/>
        </w:rPr>
        <w:t>at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resonance</w:t>
      </w:r>
      <w:r>
        <w:rPr>
          <w:spacing w:val="36"/>
          <w:w w:val="105"/>
        </w:rPr>
        <w:t> </w:t>
      </w:r>
      <w:r>
        <w:rPr>
          <w:w w:val="105"/>
        </w:rPr>
        <w:t>frequencies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0.125%,</w:t>
      </w:r>
      <w:r>
        <w:rPr>
          <w:spacing w:val="35"/>
          <w:w w:val="105"/>
        </w:rPr>
        <w:t> </w:t>
      </w:r>
      <w:r>
        <w:rPr>
          <w:w w:val="105"/>
        </w:rPr>
        <w:t>0.056%,</w:t>
      </w:r>
      <w:r>
        <w:rPr>
          <w:w w:val="105"/>
        </w:rPr>
        <w:t> </w:t>
      </w:r>
      <w:bookmarkStart w:name="_bookmark28" w:id="41"/>
      <w:bookmarkEnd w:id="41"/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0.146%,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spacing w:val="22"/>
          <w:w w:val="105"/>
        </w:rPr>
        <w:t> </w:t>
      </w:r>
      <w:r>
        <w:rPr>
          <w:w w:val="105"/>
        </w:rPr>
        <w:t>high</w:t>
      </w:r>
      <w:r>
        <w:rPr>
          <w:spacing w:val="22"/>
          <w:w w:val="105"/>
        </w:rPr>
        <w:t> </w:t>
      </w:r>
      <w:r>
        <w:rPr>
          <w:w w:val="105"/>
        </w:rPr>
        <w:t>energy</w:t>
      </w:r>
      <w:r>
        <w:rPr>
          <w:w w:val="105"/>
        </w:rPr>
        <w:t> rates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thus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cap-</w:t>
      </w:r>
      <w:r>
        <w:rPr>
          <w:w w:val="105"/>
        </w:rPr>
        <w:t> tured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3"/>
          <w:w w:val="105"/>
        </w:rPr>
        <w:t> </w:t>
      </w:r>
      <w:r>
        <w:rPr>
          <w:w w:val="105"/>
        </w:rPr>
        <w:t>unit</w:t>
      </w:r>
      <w:r>
        <w:rPr>
          <w:spacing w:val="35"/>
          <w:w w:val="105"/>
        </w:rPr>
        <w:t> </w:t>
      </w:r>
      <w:r>
        <w:rPr>
          <w:w w:val="105"/>
        </w:rPr>
        <w:t>cell.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w w:val="105"/>
        </w:rPr>
        <w:t>simultaneously</w:t>
      </w:r>
      <w:r>
        <w:rPr>
          <w:spacing w:val="30"/>
          <w:w w:val="105"/>
        </w:rPr>
        <w:t> </w:t>
      </w:r>
      <w:r>
        <w:rPr>
          <w:w w:val="105"/>
        </w:rPr>
        <w:t>power</w:t>
      </w:r>
      <w:r>
        <w:rPr>
          <w:w w:val="105"/>
        </w:rPr>
        <w:t> wireless sensor nodes, batteries, and other electrical devices </w:t>
      </w:r>
      <w:hyperlink w:history="true" w:anchor="_bookmark36">
        <w:r>
          <w:rPr>
            <w:color w:val="007FAD"/>
            <w:w w:val="105"/>
          </w:rPr>
          <w:t>[5–8]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unit</w:t>
      </w:r>
      <w:r>
        <w:rPr>
          <w:spacing w:val="40"/>
          <w:w w:val="105"/>
        </w:rPr>
        <w:t> </w:t>
      </w:r>
      <w:r>
        <w:rPr>
          <w:w w:val="105"/>
        </w:rPr>
        <w:t>cell’s</w:t>
      </w:r>
      <w:r>
        <w:rPr>
          <w:spacing w:val="40"/>
          <w:w w:val="105"/>
        </w:rPr>
        <w:t> </w:t>
      </w:r>
      <w:r>
        <w:rPr>
          <w:w w:val="105"/>
        </w:rPr>
        <w:t>S-Parameters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measured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 Vector Network Analyzer (VNA) has a model no of N5227A. </w:t>
      </w:r>
      <w:r>
        <w:rPr>
          <w:w w:val="105"/>
        </w:rPr>
        <w:t>Before</w:t>
      </w:r>
      <w:r>
        <w:rPr>
          <w:w w:val="105"/>
        </w:rPr>
        <w:t> working</w:t>
      </w:r>
      <w:r>
        <w:rPr>
          <w:spacing w:val="39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VNA,</w:t>
      </w:r>
      <w:r>
        <w:rPr>
          <w:spacing w:val="39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calibrated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Agilent</w:t>
      </w:r>
      <w:r>
        <w:rPr>
          <w:spacing w:val="39"/>
          <w:w w:val="105"/>
        </w:rPr>
        <w:t> </w:t>
      </w:r>
      <w:r>
        <w:rPr>
          <w:w w:val="105"/>
        </w:rPr>
        <w:t>N4694-</w:t>
      </w:r>
      <w:r>
        <w:rPr>
          <w:w w:val="105"/>
        </w:rPr>
        <w:t> 60001</w:t>
      </w:r>
      <w:r>
        <w:rPr>
          <w:spacing w:val="40"/>
          <w:w w:val="105"/>
        </w:rPr>
        <w:t> </w:t>
      </w:r>
      <w:r>
        <w:rPr>
          <w:w w:val="105"/>
        </w:rPr>
        <w:t>calibration</w:t>
      </w:r>
      <w:r>
        <w:rPr>
          <w:spacing w:val="40"/>
          <w:w w:val="105"/>
        </w:rPr>
        <w:t> </w:t>
      </w:r>
      <w:r>
        <w:rPr>
          <w:w w:val="105"/>
        </w:rPr>
        <w:t>kit.</w:t>
      </w:r>
      <w:r>
        <w:rPr>
          <w:spacing w:val="40"/>
          <w:w w:val="105"/>
        </w:rPr>
        <w:t> </w:t>
      </w:r>
      <w:r>
        <w:rPr>
          <w:w w:val="105"/>
        </w:rPr>
        <w:t>Then,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particular</w:t>
      </w:r>
      <w:r>
        <w:rPr>
          <w:spacing w:val="40"/>
          <w:w w:val="105"/>
        </w:rPr>
        <w:t> </w:t>
      </w:r>
      <w:r>
        <w:rPr>
          <w:w w:val="105"/>
        </w:rPr>
        <w:t>waveguide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fre-</w:t>
      </w:r>
      <w:r>
        <w:rPr>
          <w:w w:val="105"/>
        </w:rPr>
        <w:t> quency</w:t>
      </w:r>
      <w:r>
        <w:rPr>
          <w:spacing w:val="14"/>
          <w:w w:val="105"/>
        </w:rPr>
        <w:t> </w:t>
      </w:r>
      <w:r>
        <w:rPr>
          <w:w w:val="105"/>
        </w:rPr>
        <w:t>range</w:t>
      </w:r>
      <w:r>
        <w:rPr>
          <w:spacing w:val="17"/>
          <w:w w:val="105"/>
        </w:rPr>
        <w:t> </w:t>
      </w:r>
      <w:r>
        <w:rPr>
          <w:w w:val="105"/>
        </w:rPr>
        <w:t>(3–6</w:t>
      </w:r>
      <w:r>
        <w:rPr>
          <w:spacing w:val="16"/>
          <w:w w:val="105"/>
        </w:rPr>
        <w:t> </w:t>
      </w:r>
      <w:r>
        <w:rPr>
          <w:w w:val="105"/>
        </w:rPr>
        <w:t>GHz)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chosen.</w:t>
      </w:r>
      <w:r>
        <w:rPr>
          <w:spacing w:val="16"/>
          <w:w w:val="105"/>
        </w:rPr>
        <w:t> </w:t>
      </w:r>
      <w:r>
        <w:rPr>
          <w:w w:val="105"/>
        </w:rPr>
        <w:t>Finally,</w:t>
      </w:r>
      <w:r>
        <w:rPr>
          <w:spacing w:val="15"/>
          <w:w w:val="105"/>
        </w:rPr>
        <w:t> </w:t>
      </w:r>
      <w:r>
        <w:rPr>
          <w:w w:val="105"/>
        </w:rPr>
        <w:t>two</w:t>
      </w:r>
      <w:r>
        <w:rPr>
          <w:spacing w:val="16"/>
          <w:w w:val="105"/>
        </w:rPr>
        <w:t> </w:t>
      </w:r>
      <w:r>
        <w:rPr>
          <w:w w:val="105"/>
        </w:rPr>
        <w:t>coaxial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cables</w:t>
      </w:r>
      <w:r>
        <w:rPr>
          <w:spacing w:val="-2"/>
          <w:w w:val="105"/>
        </w:rPr>
        <w:t>—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one for the transmitter and the second for the receiver—were </w:t>
      </w:r>
      <w:r>
        <w:rPr>
          <w:w w:val="105"/>
        </w:rPr>
        <w:t>used to</w:t>
      </w:r>
      <w:r>
        <w:rPr>
          <w:w w:val="105"/>
        </w:rPr>
        <w:t> link</w:t>
      </w:r>
      <w:r>
        <w:rPr>
          <w:w w:val="105"/>
        </w:rPr>
        <w:t> the</w:t>
      </w:r>
      <w:r>
        <w:rPr>
          <w:w w:val="105"/>
        </w:rPr>
        <w:t> VNA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waveguides.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waveguide models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measure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S-Parameters.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models are</w:t>
      </w:r>
      <w:r>
        <w:rPr>
          <w:w w:val="105"/>
        </w:rPr>
        <w:t> the</w:t>
      </w:r>
      <w:r>
        <w:rPr>
          <w:w w:val="105"/>
        </w:rPr>
        <w:t> 340WCAS,</w:t>
      </w:r>
      <w:r>
        <w:rPr>
          <w:w w:val="105"/>
        </w:rPr>
        <w:t> 187WCAS,</w:t>
      </w:r>
      <w:r>
        <w:rPr>
          <w:w w:val="105"/>
        </w:rPr>
        <w:t> and</w:t>
      </w:r>
      <w:r>
        <w:rPr>
          <w:w w:val="105"/>
        </w:rPr>
        <w:t> 112WCAS,</w:t>
      </w:r>
      <w:r>
        <w:rPr>
          <w:w w:val="105"/>
        </w:rPr>
        <w:t> and</w:t>
      </w:r>
      <w:r>
        <w:rPr>
          <w:w w:val="105"/>
        </w:rPr>
        <w:t> they</w:t>
      </w:r>
      <w:r>
        <w:rPr>
          <w:w w:val="105"/>
        </w:rPr>
        <w:t> operate</w:t>
      </w:r>
      <w:r>
        <w:rPr>
          <w:w w:val="105"/>
        </w:rPr>
        <w:t> at frequencies</w:t>
      </w:r>
      <w:r>
        <w:rPr>
          <w:spacing w:val="10"/>
          <w:w w:val="105"/>
        </w:rPr>
        <w:t> </w:t>
      </w:r>
      <w:r>
        <w:rPr>
          <w:w w:val="105"/>
        </w:rPr>
        <w:t>ranging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2.20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3.30</w:t>
      </w:r>
      <w:r>
        <w:rPr>
          <w:spacing w:val="10"/>
          <w:w w:val="105"/>
        </w:rPr>
        <w:t> </w:t>
      </w:r>
      <w:r>
        <w:rPr>
          <w:w w:val="105"/>
        </w:rPr>
        <w:t>GHz,</w:t>
      </w:r>
      <w:r>
        <w:rPr>
          <w:spacing w:val="10"/>
          <w:w w:val="105"/>
        </w:rPr>
        <w:t> </w:t>
      </w:r>
      <w:r>
        <w:rPr>
          <w:w w:val="105"/>
        </w:rPr>
        <w:t>3.95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5.85</w:t>
      </w:r>
      <w:r>
        <w:rPr>
          <w:spacing w:val="10"/>
          <w:w w:val="105"/>
        </w:rPr>
        <w:t> </w:t>
      </w:r>
      <w:r>
        <w:rPr>
          <w:w w:val="105"/>
        </w:rPr>
        <w:t>GHz,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/>
        <w:ind w:left="111" w:right="110"/>
        <w:jc w:val="both"/>
      </w:pPr>
      <w:r>
        <w:rPr>
          <w:w w:val="105"/>
        </w:rPr>
        <w:t>7.05</w:t>
      </w:r>
      <w:r>
        <w:rPr>
          <w:w w:val="105"/>
        </w:rPr>
        <w:t> to</w:t>
      </w:r>
      <w:r>
        <w:rPr>
          <w:w w:val="105"/>
        </w:rPr>
        <w:t> 10</w:t>
      </w:r>
      <w:r>
        <w:rPr>
          <w:w w:val="105"/>
        </w:rPr>
        <w:t> GHz,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unit</w:t>
      </w:r>
      <w:r>
        <w:rPr>
          <w:w w:val="105"/>
        </w:rPr>
        <w:t> cell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placed between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waveguides</w:t>
      </w:r>
      <w:r>
        <w:rPr>
          <w:spacing w:val="40"/>
          <w:w w:val="105"/>
        </w:rPr>
        <w:t> </w:t>
      </w:r>
      <w:r>
        <w:rPr>
          <w:w w:val="105"/>
        </w:rPr>
        <w:t>separately,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one,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measure the S-Parameters. </w:t>
      </w:r>
      <w:hyperlink w:history="true" w:anchor="_bookmark28">
        <w:r>
          <w:rPr>
            <w:color w:val="007FAD"/>
            <w:w w:val="105"/>
          </w:rPr>
          <w:t>Fig. 15</w:t>
        </w:r>
      </w:hyperlink>
      <w:r>
        <w:rPr>
          <w:color w:val="007FAD"/>
          <w:w w:val="105"/>
        </w:rPr>
        <w:t> </w:t>
      </w:r>
      <w:r>
        <w:rPr>
          <w:w w:val="105"/>
        </w:rPr>
        <w:t>(a), (b), and (c) shows the measurement setup,</w:t>
      </w:r>
      <w:r>
        <w:rPr>
          <w:w w:val="105"/>
        </w:rPr>
        <w:t> unit</w:t>
      </w:r>
      <w:r>
        <w:rPr>
          <w:w w:val="105"/>
        </w:rPr>
        <w:t> cell</w:t>
      </w:r>
      <w:r>
        <w:rPr>
          <w:w w:val="105"/>
        </w:rPr>
        <w:t> and</w:t>
      </w:r>
      <w:r>
        <w:rPr>
          <w:w w:val="105"/>
        </w:rPr>
        <w:t> array</w:t>
      </w:r>
      <w:r>
        <w:rPr>
          <w:w w:val="105"/>
        </w:rPr>
        <w:t> fabricated</w:t>
      </w:r>
      <w:r>
        <w:rPr>
          <w:w w:val="105"/>
        </w:rPr>
        <w:t> prototypes.</w:t>
      </w:r>
      <w:r>
        <w:rPr>
          <w:w w:val="105"/>
        </w:rPr>
        <w:t> The</w:t>
      </w:r>
      <w:r>
        <w:rPr>
          <w:w w:val="105"/>
        </w:rPr>
        <w:t> calculated results for S11 and S21 from VNA were</w:t>
      </w:r>
      <w:r>
        <w:rPr>
          <w:spacing w:val="-1"/>
          <w:w w:val="105"/>
        </w:rPr>
        <w:t> </w:t>
      </w:r>
      <w:r>
        <w:rPr>
          <w:w w:val="105"/>
        </w:rPr>
        <w:t>saved in prn format.</w:t>
      </w:r>
      <w:r>
        <w:rPr>
          <w:spacing w:val="-1"/>
          <w:w w:val="105"/>
        </w:rPr>
        <w:t> </w:t>
      </w:r>
      <w:r>
        <w:rPr>
          <w:w w:val="105"/>
        </w:rPr>
        <w:t>Finally, the</w:t>
      </w:r>
      <w:r>
        <w:rPr>
          <w:w w:val="105"/>
        </w:rPr>
        <w:t> prn</w:t>
      </w:r>
      <w:r>
        <w:rPr>
          <w:w w:val="105"/>
        </w:rPr>
        <w:t> data</w:t>
      </w:r>
      <w:r>
        <w:rPr>
          <w:w w:val="105"/>
        </w:rPr>
        <w:t> were</w:t>
      </w:r>
      <w:r>
        <w:rPr>
          <w:w w:val="105"/>
        </w:rPr>
        <w:t> imported</w:t>
      </w:r>
      <w:r>
        <w:rPr>
          <w:w w:val="105"/>
        </w:rPr>
        <w:t> into</w:t>
      </w:r>
      <w:r>
        <w:rPr>
          <w:w w:val="105"/>
        </w:rPr>
        <w:t> Excel</w:t>
      </w:r>
      <w:r>
        <w:rPr>
          <w:w w:val="105"/>
        </w:rPr>
        <w:t> and</w:t>
      </w:r>
      <w:r>
        <w:rPr>
          <w:w w:val="105"/>
        </w:rPr>
        <w:t> origin</w:t>
      </w:r>
      <w:r>
        <w:rPr>
          <w:w w:val="105"/>
        </w:rPr>
        <w:t> to</w:t>
      </w:r>
      <w:r>
        <w:rPr>
          <w:w w:val="105"/>
        </w:rPr>
        <w:t> plot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graphs.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16</w:t>
        </w:r>
      </w:hyperlink>
      <w:r>
        <w:rPr>
          <w:color w:val="007FAD"/>
          <w:w w:val="105"/>
        </w:rPr>
        <w:t> </w:t>
      </w:r>
      <w:r>
        <w:rPr>
          <w:w w:val="105"/>
        </w:rPr>
        <w:t>(a)</w:t>
      </w:r>
      <w:r>
        <w:rPr>
          <w:w w:val="105"/>
        </w:rPr>
        <w:t> and</w:t>
      </w:r>
      <w:r>
        <w:rPr>
          <w:w w:val="105"/>
        </w:rPr>
        <w:t> (b)</w:t>
      </w:r>
      <w:r>
        <w:rPr>
          <w:w w:val="105"/>
        </w:rPr>
        <w:t> show</w:t>
      </w:r>
      <w:r>
        <w:rPr>
          <w:w w:val="105"/>
        </w:rPr>
        <w:t> the</w:t>
      </w:r>
      <w:r>
        <w:rPr>
          <w:w w:val="105"/>
        </w:rPr>
        <w:t> simulated</w:t>
      </w:r>
      <w:r>
        <w:rPr>
          <w:w w:val="105"/>
        </w:rPr>
        <w:t> and</w:t>
      </w:r>
      <w:r>
        <w:rPr>
          <w:w w:val="105"/>
        </w:rPr>
        <w:t> measured</w:t>
      </w:r>
      <w:r>
        <w:rPr>
          <w:spacing w:val="80"/>
          <w:w w:val="105"/>
        </w:rPr>
        <w:t> </w:t>
      </w:r>
      <w:r>
        <w:rPr>
          <w:w w:val="105"/>
        </w:rPr>
        <w:t>results for S11 and S21. As shown in </w:t>
      </w:r>
      <w:hyperlink w:history="true" w:anchor="_bookmark29">
        <w:r>
          <w:rPr>
            <w:color w:val="007FAD"/>
            <w:w w:val="105"/>
          </w:rPr>
          <w:t>Fig. 16</w:t>
        </w:r>
      </w:hyperlink>
      <w:r>
        <w:rPr>
          <w:w w:val="105"/>
        </w:rPr>
        <w:t>, there is a slight vari- ation in the simulated and measured data.</w:t>
      </w:r>
    </w:p>
    <w:p>
      <w:pPr>
        <w:pStyle w:val="BodyText"/>
        <w:spacing w:before="97"/>
      </w:pPr>
    </w:p>
    <w:p>
      <w:pPr>
        <w:pStyle w:val="ListParagraph"/>
        <w:numPr>
          <w:ilvl w:val="0"/>
          <w:numId w:val="1"/>
        </w:numPr>
        <w:tabs>
          <w:tab w:pos="398" w:val="left" w:leader="none"/>
        </w:tabs>
        <w:spacing w:line="240" w:lineRule="auto" w:before="0" w:after="0"/>
        <w:ind w:left="398" w:right="0" w:hanging="286"/>
        <w:jc w:val="both"/>
        <w:rPr>
          <w:sz w:val="16"/>
        </w:rPr>
      </w:pPr>
      <w:r>
        <w:rPr>
          <w:w w:val="115"/>
          <w:sz w:val="16"/>
        </w:rPr>
        <w:t>Array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analysis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unit</w:t>
      </w:r>
      <w:r>
        <w:rPr>
          <w:spacing w:val="-2"/>
          <w:w w:val="115"/>
          <w:sz w:val="16"/>
        </w:rPr>
        <w:t> </w:t>
      </w:r>
      <w:r>
        <w:rPr>
          <w:spacing w:val="-4"/>
          <w:w w:val="115"/>
          <w:sz w:val="16"/>
        </w:rPr>
        <w:t>cell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216">
                <wp:simplePos x="0" y="0"/>
                <wp:positionH relativeFrom="page">
                  <wp:posOffset>4184606</wp:posOffset>
                </wp:positionH>
                <wp:positionV relativeFrom="paragraph">
                  <wp:posOffset>415403</wp:posOffset>
                </wp:positionV>
                <wp:extent cx="80645" cy="17335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96613pt;margin-top:32.708927pt;width:6.35pt;height:13.65pt;mso-position-horizontal-relative:page;mso-position-vertical-relative:paragraph;z-index:-16331264" type="#_x0000_t202" id="docshape7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728">
                <wp:simplePos x="0" y="0"/>
                <wp:positionH relativeFrom="page">
                  <wp:posOffset>6915553</wp:posOffset>
                </wp:positionH>
                <wp:positionV relativeFrom="paragraph">
                  <wp:posOffset>681079</wp:posOffset>
                </wp:positionV>
                <wp:extent cx="80645" cy="17335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531799pt;margin-top:53.628311pt;width:6.35pt;height:13.65pt;mso-position-horizontal-relative:page;mso-position-vertical-relative:paragraph;z-index:-16330752" type="#_x0000_t202" id="docshape7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Generally,</w:t>
      </w:r>
      <w:r>
        <w:rPr>
          <w:w w:val="105"/>
        </w:rPr>
        <w:t> an</w:t>
      </w:r>
      <w:r>
        <w:rPr>
          <w:w w:val="105"/>
        </w:rPr>
        <w:t> array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unit</w:t>
      </w:r>
      <w:r>
        <w:rPr>
          <w:w w:val="105"/>
        </w:rPr>
        <w:t> cell</w:t>
      </w:r>
      <w:r>
        <w:rPr>
          <w:w w:val="105"/>
        </w:rPr>
        <w:t> is</w:t>
      </w:r>
      <w:r>
        <w:rPr>
          <w:w w:val="105"/>
        </w:rPr>
        <w:t> required</w:t>
      </w:r>
      <w:r>
        <w:rPr>
          <w:w w:val="105"/>
        </w:rPr>
        <w:t> to</w:t>
      </w:r>
      <w:r>
        <w:rPr>
          <w:w w:val="105"/>
        </w:rPr>
        <w:t> demonstrate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acceptable</w:t>
      </w:r>
      <w:r>
        <w:rPr>
          <w:spacing w:val="40"/>
          <w:w w:val="105"/>
        </w:rPr>
        <w:t> </w:t>
      </w:r>
      <w:r>
        <w:rPr>
          <w:w w:val="105"/>
        </w:rPr>
        <w:t>exotic</w:t>
      </w:r>
      <w:r>
        <w:rPr>
          <w:spacing w:val="40"/>
          <w:w w:val="105"/>
        </w:rPr>
        <w:t> </w:t>
      </w:r>
      <w:r>
        <w:rPr>
          <w:w w:val="105"/>
        </w:rPr>
        <w:t>electromagnetic</w:t>
      </w:r>
      <w:r>
        <w:rPr>
          <w:spacing w:val="40"/>
          <w:w w:val="105"/>
        </w:rPr>
        <w:t> </w:t>
      </w:r>
      <w:r>
        <w:rPr>
          <w:w w:val="105"/>
        </w:rPr>
        <w:t>properties.</w:t>
      </w:r>
      <w:r>
        <w:rPr>
          <w:spacing w:val="40"/>
          <w:w w:val="105"/>
        </w:rPr>
        <w:t> </w:t>
      </w:r>
      <w:r>
        <w:rPr>
          <w:w w:val="105"/>
        </w:rPr>
        <w:t>Therefore,</w:t>
      </w:r>
      <w:r>
        <w:rPr>
          <w:spacing w:val="40"/>
          <w:w w:val="105"/>
        </w:rPr>
        <w:t> </w:t>
      </w:r>
      <w:r>
        <w:rPr>
          <w:w w:val="105"/>
        </w:rPr>
        <w:t>a 3X3</w:t>
      </w:r>
      <w:r>
        <w:rPr>
          <w:w w:val="105"/>
        </w:rPr>
        <w:t> array</w:t>
      </w:r>
      <w:r>
        <w:rPr>
          <w:w w:val="105"/>
        </w:rPr>
        <w:t> structure is</w:t>
      </w:r>
      <w:r>
        <w:rPr>
          <w:w w:val="105"/>
        </w:rPr>
        <w:t> designed</w:t>
      </w:r>
      <w:r>
        <w:rPr>
          <w:w w:val="105"/>
        </w:rPr>
        <w:t> and</w:t>
      </w:r>
      <w:r>
        <w:rPr>
          <w:w w:val="105"/>
        </w:rPr>
        <w:t> analyzed,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. The 3</w:t>
      </w:r>
      <w:r>
        <w:rPr>
          <w:spacing w:val="80"/>
          <w:w w:val="105"/>
        </w:rPr>
        <w:t> </w:t>
      </w:r>
      <w:r>
        <w:rPr>
          <w:w w:val="105"/>
        </w:rPr>
        <w:t>3 array and the unit cell have a resonant point at the same frequencies. </w:t>
      </w:r>
      <w:hyperlink w:history="true" w:anchor="_bookmark24">
        <w:r>
          <w:rPr>
            <w:color w:val="007FAD"/>
            <w:w w:val="105"/>
          </w:rPr>
          <w:t>Fig. 10</w:t>
        </w:r>
      </w:hyperlink>
      <w:r>
        <w:rPr>
          <w:color w:val="007FAD"/>
          <w:w w:val="105"/>
        </w:rPr>
        <w:t> </w:t>
      </w:r>
      <w:r>
        <w:rPr>
          <w:w w:val="105"/>
        </w:rPr>
        <w:t>(a) and (b) show the reflection coefficient (S11) and transmission coefficient (S21) in dB for both the unit and 3</w:t>
      </w:r>
      <w:r>
        <w:rPr>
          <w:spacing w:val="80"/>
          <w:w w:val="105"/>
        </w:rPr>
        <w:t> </w:t>
      </w:r>
      <w:r>
        <w:rPr>
          <w:w w:val="105"/>
        </w:rPr>
        <w:t>3 array cell.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9420" cy="2346960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29" w:id="42"/>
      <w:bookmarkEnd w:id="42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Measurement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setup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Fabricated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unit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prototype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6"/>
          <w:w w:val="115"/>
          <w:sz w:val="12"/>
        </w:rPr>
        <w:t> </w:t>
      </w:r>
      <w:r>
        <w:rPr>
          <w:rFonts w:ascii="DejaVu Sans" w:hAnsi="DejaVu Sans"/>
          <w:w w:val="115"/>
          <w:sz w:val="12"/>
        </w:rPr>
        <w:t>×</w:t>
      </w:r>
      <w:r>
        <w:rPr>
          <w:rFonts w:ascii="DejaVu Sans" w:hAnsi="DejaVu Sans"/>
          <w:spacing w:val="-5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mm</w:t>
      </w:r>
      <w:r>
        <w:rPr>
          <w:w w:val="115"/>
          <w:sz w:val="12"/>
          <w:vertAlign w:val="superscript"/>
        </w:rPr>
        <w:t>2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size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(c)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Fabricated</w:t>
      </w:r>
      <w:r>
        <w:rPr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Array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3</w:t>
      </w:r>
      <w:r>
        <w:rPr>
          <w:spacing w:val="6"/>
          <w:w w:val="115"/>
          <w:sz w:val="12"/>
          <w:vertAlign w:val="baseline"/>
        </w:rPr>
        <w:t> </w:t>
      </w:r>
      <w:r>
        <w:rPr>
          <w:rFonts w:ascii="DejaVu Sans" w:hAnsi="DejaVu Sans"/>
          <w:w w:val="115"/>
          <w:sz w:val="12"/>
          <w:vertAlign w:val="baseline"/>
        </w:rPr>
        <w:t>×</w:t>
      </w:r>
      <w:r>
        <w:rPr>
          <w:rFonts w:ascii="DejaVu Sans" w:hAnsi="DejaVu Sans"/>
          <w:spacing w:val="-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3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prototype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45</w:t>
      </w:r>
      <w:r>
        <w:rPr>
          <w:spacing w:val="5"/>
          <w:w w:val="115"/>
          <w:sz w:val="12"/>
          <w:vertAlign w:val="baseline"/>
        </w:rPr>
        <w:t> </w:t>
      </w:r>
      <w:r>
        <w:rPr>
          <w:rFonts w:ascii="DejaVu Sans" w:hAnsi="DejaVu Sans"/>
          <w:w w:val="115"/>
          <w:sz w:val="12"/>
          <w:vertAlign w:val="baseline"/>
        </w:rPr>
        <w:t>×</w:t>
      </w:r>
      <w:r>
        <w:rPr>
          <w:rFonts w:ascii="DejaVu Sans" w:hAnsi="DejaVu Sans"/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45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mm</w:t>
      </w:r>
      <w:r>
        <w:rPr>
          <w:w w:val="115"/>
          <w:sz w:val="12"/>
          <w:vertAlign w:val="superscript"/>
        </w:rPr>
        <w:t>2</w:t>
      </w:r>
      <w:r>
        <w:rPr>
          <w:spacing w:val="4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size.</w:t>
      </w:r>
    </w:p>
    <w:p>
      <w:pPr>
        <w:pStyle w:val="BodyText"/>
        <w:spacing w:before="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945362</wp:posOffset>
            </wp:positionH>
            <wp:positionV relativeFrom="paragraph">
              <wp:posOffset>222583</wp:posOffset>
            </wp:positionV>
            <wp:extent cx="5637442" cy="2279904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4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47"/>
          <w:w w:val="110"/>
          <w:sz w:val="12"/>
        </w:rPr>
        <w:t> </w:t>
      </w:r>
      <w:r>
        <w:rPr>
          <w:w w:val="110"/>
          <w:sz w:val="12"/>
        </w:rPr>
        <w:t>Simulated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measured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versus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reflection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versus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coefficient.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1230"/>
        <w:rPr>
          <w:sz w:val="20"/>
        </w:rPr>
      </w:pPr>
      <w:r>
        <w:rPr>
          <w:sz w:val="20"/>
        </w:rPr>
        <w:drawing>
          <wp:inline distT="0" distB="0" distL="0" distR="0">
            <wp:extent cx="1768577" cy="1767839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577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line="302" w:lineRule="auto" w:before="0"/>
        <w:ind w:left="111" w:right="38" w:firstLine="0"/>
        <w:jc w:val="left"/>
        <w:rPr>
          <w:sz w:val="12"/>
        </w:rPr>
      </w:pPr>
      <w:bookmarkStart w:name="11.1 Electromagnetic energy harvesting s" w:id="43"/>
      <w:bookmarkEnd w:id="43"/>
      <w:r>
        <w:rPr/>
      </w:r>
      <w:bookmarkStart w:name="_bookmark30" w:id="44"/>
      <w:bookmarkEnd w:id="44"/>
      <w:r>
        <w:rPr/>
      </w: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17.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unit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absorber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resistive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loading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harvesting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application.</w:t>
      </w:r>
    </w:p>
    <w:p>
      <w:pPr>
        <w:pStyle w:val="BodyText"/>
        <w:spacing w:line="276" w:lineRule="auto" w:before="135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measured</w:t>
      </w:r>
      <w:r>
        <w:rPr>
          <w:w w:val="105"/>
        </w:rPr>
        <w:t> data</w:t>
      </w:r>
      <w:r>
        <w:rPr>
          <w:w w:val="105"/>
        </w:rPr>
        <w:t> can</w:t>
      </w:r>
      <w:r>
        <w:rPr>
          <w:w w:val="105"/>
        </w:rPr>
        <w:t> vary</w:t>
      </w:r>
      <w:r>
        <w:rPr>
          <w:w w:val="105"/>
        </w:rPr>
        <w:t> slightly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reasons,</w:t>
      </w:r>
      <w:r>
        <w:rPr>
          <w:w w:val="105"/>
        </w:rPr>
        <w:t> </w:t>
      </w:r>
      <w:r>
        <w:rPr>
          <w:w w:val="105"/>
        </w:rPr>
        <w:t>i.e., VNA’s</w:t>
      </w:r>
      <w:r>
        <w:rPr>
          <w:w w:val="105"/>
        </w:rPr>
        <w:t> calibration</w:t>
      </w:r>
      <w:r>
        <w:rPr>
          <w:w w:val="105"/>
        </w:rPr>
        <w:t> inaccuracy,</w:t>
      </w:r>
      <w:r>
        <w:rPr>
          <w:w w:val="105"/>
        </w:rPr>
        <w:t> coupling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Waveguides, dielectric</w:t>
      </w:r>
      <w:r>
        <w:rPr>
          <w:w w:val="105"/>
        </w:rPr>
        <w:t> substrate</w:t>
      </w:r>
      <w:r>
        <w:rPr>
          <w:w w:val="105"/>
        </w:rPr>
        <w:t> permittivity,</w:t>
      </w:r>
      <w:r>
        <w:rPr>
          <w:w w:val="105"/>
        </w:rPr>
        <w:t> and</w:t>
      </w:r>
      <w:r>
        <w:rPr>
          <w:w w:val="105"/>
        </w:rPr>
        <w:t> little</w:t>
      </w:r>
      <w:r>
        <w:rPr>
          <w:w w:val="105"/>
        </w:rPr>
        <w:t> change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occur during Rogers RT 5880 substrate production.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76" w:lineRule="auto" w:before="0" w:after="0"/>
        <w:ind w:left="111" w:right="38" w:firstLine="2"/>
        <w:jc w:val="left"/>
        <w:rPr>
          <w:i/>
          <w:sz w:val="16"/>
        </w:rPr>
      </w:pPr>
      <w:r>
        <w:rPr>
          <w:i/>
          <w:spacing w:val="-2"/>
          <w:sz w:val="16"/>
        </w:rPr>
        <w:t>Electromagnetic energy harvesting system based on the </w:t>
      </w:r>
      <w:r>
        <w:rPr>
          <w:i/>
          <w:spacing w:val="-2"/>
          <w:sz w:val="16"/>
        </w:rPr>
        <w:t>proposed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Different</w:t>
      </w:r>
      <w:r>
        <w:rPr>
          <w:w w:val="105"/>
        </w:rPr>
        <w:t> experimental</w:t>
      </w:r>
      <w:r>
        <w:rPr>
          <w:w w:val="105"/>
        </w:rPr>
        <w:t> techniques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analyze</w:t>
      </w:r>
      <w:r>
        <w:rPr>
          <w:w w:val="105"/>
        </w:rPr>
        <w:t> </w:t>
      </w:r>
      <w:r>
        <w:rPr>
          <w:w w:val="105"/>
        </w:rPr>
        <w:t>the absorption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proposed</w:t>
      </w:r>
      <w:r>
        <w:rPr>
          <w:spacing w:val="21"/>
          <w:w w:val="105"/>
        </w:rPr>
        <w:t> </w:t>
      </w:r>
      <w:r>
        <w:rPr>
          <w:w w:val="105"/>
        </w:rPr>
        <w:t>design.</w:t>
      </w:r>
      <w:r>
        <w:rPr>
          <w:spacing w:val="23"/>
          <w:w w:val="105"/>
        </w:rPr>
        <w:t> </w:t>
      </w:r>
      <w:hyperlink w:history="true" w:anchor="_bookmark31">
        <w:r>
          <w:rPr>
            <w:color w:val="007FAD"/>
            <w:w w:val="105"/>
          </w:rPr>
          <w:t>Fig.</w:t>
        </w:r>
        <w:r>
          <w:rPr>
            <w:color w:val="007FAD"/>
            <w:spacing w:val="22"/>
            <w:w w:val="105"/>
          </w:rPr>
          <w:t> </w:t>
        </w:r>
        <w:r>
          <w:rPr>
            <w:color w:val="007FAD"/>
            <w:w w:val="105"/>
          </w:rPr>
          <w:t>18</w:t>
        </w:r>
      </w:hyperlink>
      <w:r>
        <w:rPr>
          <w:color w:val="007FAD"/>
          <w:spacing w:val="23"/>
          <w:w w:val="105"/>
        </w:rPr>
        <w:t> </w:t>
      </w:r>
      <w:r>
        <w:rPr>
          <w:w w:val="105"/>
        </w:rPr>
        <w:t>(a)</w:t>
      </w:r>
      <w:r>
        <w:rPr>
          <w:spacing w:val="23"/>
          <w:w w:val="105"/>
        </w:rPr>
        <w:t> </w:t>
      </w:r>
      <w:r>
        <w:rPr>
          <w:w w:val="105"/>
        </w:rPr>
        <w:t>depicts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impact</w:t>
      </w:r>
    </w:p>
    <w:p>
      <w:pPr>
        <w:pStyle w:val="BodyText"/>
        <w:spacing w:line="268" w:lineRule="auto" w:before="106"/>
        <w:ind w:left="111" w:right="109"/>
        <w:jc w:val="both"/>
      </w:pPr>
      <w:r>
        <w:rPr/>
        <w:br w:type="column"/>
      </w:r>
      <w:r>
        <w:rPr>
          <w:w w:val="105"/>
        </w:rPr>
        <w:t>of polarization angle change (</w:t>
      </w:r>
      <w:r>
        <w:rPr>
          <w:rFonts w:ascii="Trebuchet MS" w:hAnsi="Trebuchet MS"/>
          <w:w w:val="105"/>
        </w:rPr>
        <w:t>/</w:t>
      </w:r>
      <w:r>
        <w:rPr>
          <w:w w:val="105"/>
        </w:rPr>
        <w:t>) on absorption response under nor- mal incidence. Similar absorption responses are recorded at </w:t>
      </w:r>
      <w:r>
        <w:rPr>
          <w:w w:val="105"/>
        </w:rPr>
        <w:t>3.7275 and 4.7075 GHz; however, the absorption response at 5.9325 GHz shifts somewhat higher as </w:t>
      </w:r>
      <w:r>
        <w:rPr>
          <w:rFonts w:ascii="Trebuchet MS" w:hAnsi="Trebuchet MS"/>
          <w:w w:val="105"/>
        </w:rPr>
        <w:t>/</w:t>
      </w:r>
      <w:r>
        <w:rPr>
          <w:rFonts w:ascii="Trebuchet MS" w:hAnsi="Trebuchet MS"/>
          <w:spacing w:val="-2"/>
          <w:w w:val="105"/>
        </w:rPr>
        <w:t> </w:t>
      </w:r>
      <w:r>
        <w:rPr>
          <w:w w:val="105"/>
        </w:rPr>
        <w:t>rises. The absorption response for dif- ferent oblique incidence angles (</w:t>
      </w:r>
      <w:r>
        <w:rPr>
          <w:rFonts w:ascii="Trebuchet MS" w:hAnsi="Trebuchet MS"/>
          <w:w w:val="105"/>
        </w:rPr>
        <w:t>h</w:t>
      </w:r>
      <w:r>
        <w:rPr>
          <w:w w:val="105"/>
        </w:rPr>
        <w:t>) with constant </w:t>
      </w:r>
      <w:r>
        <w:rPr>
          <w:rFonts w:ascii="Trebuchet MS" w:hAnsi="Trebuchet MS"/>
          <w:w w:val="105"/>
        </w:rPr>
        <w:t>u </w:t>
      </w:r>
      <w:r>
        <w:rPr>
          <w:w w:val="105"/>
        </w:rPr>
        <w:t>= 0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, under TE polarization</w:t>
      </w:r>
      <w:r>
        <w:rPr>
          <w:w w:val="105"/>
        </w:rPr>
        <w:t> and</w:t>
      </w:r>
      <w:r>
        <w:rPr>
          <w:w w:val="105"/>
        </w:rPr>
        <w:t> TM</w:t>
      </w:r>
      <w:r>
        <w:rPr>
          <w:w w:val="105"/>
        </w:rPr>
        <w:t> polarization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18</w:t>
        </w:r>
      </w:hyperlink>
      <w:r>
        <w:rPr>
          <w:color w:val="007FAD"/>
          <w:w w:val="105"/>
        </w:rPr>
        <w:t> </w:t>
      </w:r>
      <w:r>
        <w:rPr>
          <w:w w:val="105"/>
        </w:rPr>
        <w:t>(b)</w:t>
      </w:r>
      <w:r>
        <w:rPr>
          <w:w w:val="105"/>
        </w:rPr>
        <w:t> and</w:t>
      </w:r>
      <w:r>
        <w:rPr>
          <w:w w:val="105"/>
        </w:rPr>
        <w:t> (c).</w:t>
      </w:r>
      <w:r>
        <w:rPr>
          <w:spacing w:val="4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Fig. 18</w:t>
        </w:r>
      </w:hyperlink>
      <w:r>
        <w:rPr>
          <w:color w:val="007FAD"/>
          <w:w w:val="105"/>
        </w:rPr>
        <w:t> </w:t>
      </w:r>
      <w:r>
        <w:rPr>
          <w:w w:val="105"/>
        </w:rPr>
        <w:t>(b) shows how the oblique angle changes using TE polariza- tion.</w:t>
      </w:r>
      <w:r>
        <w:rPr>
          <w:spacing w:val="31"/>
          <w:w w:val="105"/>
        </w:rPr>
        <w:t> </w:t>
      </w:r>
      <w:r>
        <w:rPr>
          <w:w w:val="105"/>
        </w:rPr>
        <w:t>Here,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electric</w:t>
      </w:r>
      <w:r>
        <w:rPr>
          <w:spacing w:val="32"/>
          <w:w w:val="105"/>
        </w:rPr>
        <w:t> </w:t>
      </w:r>
      <w:r>
        <w:rPr>
          <w:w w:val="105"/>
        </w:rPr>
        <w:t>field</w:t>
      </w:r>
      <w:r>
        <w:rPr>
          <w:spacing w:val="31"/>
          <w:w w:val="105"/>
        </w:rPr>
        <w:t> </w:t>
      </w:r>
      <w:r>
        <w:rPr>
          <w:w w:val="105"/>
        </w:rPr>
        <w:t>direction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kept</w:t>
      </w:r>
      <w:r>
        <w:rPr>
          <w:spacing w:val="33"/>
          <w:w w:val="105"/>
        </w:rPr>
        <w:t> </w:t>
      </w:r>
      <w:r>
        <w:rPr>
          <w:w w:val="105"/>
        </w:rPr>
        <w:t>constant</w:t>
      </w:r>
      <w:r>
        <w:rPr>
          <w:spacing w:val="31"/>
          <w:w w:val="105"/>
        </w:rPr>
        <w:t> </w:t>
      </w:r>
      <w:r>
        <w:rPr>
          <w:w w:val="105"/>
        </w:rPr>
        <w:t>while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1" w:lineRule="auto"/>
        <w:ind w:left="111" w:right="110"/>
        <w:jc w:val="both"/>
      </w:pPr>
      <w:r>
        <w:rPr>
          <w:w w:val="105"/>
        </w:rPr>
        <w:t>magnetic field and wave propagation vector is rotated by an </w:t>
      </w:r>
      <w:r>
        <w:rPr>
          <w:w w:val="105"/>
        </w:rPr>
        <w:t>angle </w:t>
      </w:r>
      <w:r>
        <w:rPr>
          <w:spacing w:val="-4"/>
          <w:w w:val="105"/>
        </w:rPr>
        <w:t>(</w:t>
      </w:r>
      <w:r>
        <w:rPr>
          <w:rFonts w:ascii="Trebuchet MS"/>
          <w:spacing w:val="-4"/>
          <w:w w:val="105"/>
        </w:rPr>
        <w:t>h</w:t>
      </w:r>
      <w:r>
        <w:rPr>
          <w:spacing w:val="-4"/>
          <w:w w:val="105"/>
        </w:rPr>
        <w:t>).</w:t>
      </w:r>
    </w:p>
    <w:p>
      <w:pPr>
        <w:pStyle w:val="BodyText"/>
        <w:spacing w:line="268" w:lineRule="auto" w:before="2"/>
        <w:ind w:left="111" w:right="110" w:firstLine="233"/>
        <w:jc w:val="both"/>
      </w:pPr>
      <w:r>
        <w:rPr>
          <w:w w:val="105"/>
        </w:rPr>
        <w:t>In</w:t>
      </w:r>
      <w:r>
        <w:rPr>
          <w:w w:val="105"/>
        </w:rPr>
        <w:t> contrast,</w:t>
      </w:r>
      <w:r>
        <w:rPr>
          <w:w w:val="105"/>
        </w:rPr>
        <w:t> maintaining</w:t>
      </w:r>
      <w:r>
        <w:rPr>
          <w:w w:val="105"/>
        </w:rPr>
        <w:t> the</w:t>
      </w:r>
      <w:r>
        <w:rPr>
          <w:w w:val="105"/>
        </w:rPr>
        <w:t> magnetic</w:t>
      </w:r>
      <w:r>
        <w:rPr>
          <w:w w:val="105"/>
        </w:rPr>
        <w:t> field</w:t>
      </w:r>
      <w:r>
        <w:rPr>
          <w:w w:val="105"/>
        </w:rPr>
        <w:t> direction</w:t>
      </w:r>
      <w:r>
        <w:rPr>
          <w:w w:val="105"/>
        </w:rPr>
        <w:t> </w:t>
      </w:r>
      <w:r>
        <w:rPr>
          <w:w w:val="105"/>
        </w:rPr>
        <w:t>constant while</w:t>
      </w:r>
      <w:r>
        <w:rPr>
          <w:w w:val="105"/>
        </w:rPr>
        <w:t> varying</w:t>
      </w:r>
      <w:r>
        <w:rPr>
          <w:w w:val="105"/>
        </w:rPr>
        <w:t> the</w:t>
      </w:r>
      <w:r>
        <w:rPr>
          <w:w w:val="105"/>
        </w:rPr>
        <w:t> electric</w:t>
      </w:r>
      <w:r>
        <w:rPr>
          <w:w w:val="105"/>
        </w:rPr>
        <w:t> field</w:t>
      </w:r>
      <w:r>
        <w:rPr>
          <w:w w:val="105"/>
        </w:rPr>
        <w:t> and</w:t>
      </w:r>
      <w:r>
        <w:rPr>
          <w:w w:val="105"/>
        </w:rPr>
        <w:t> wave</w:t>
      </w:r>
      <w:r>
        <w:rPr>
          <w:w w:val="105"/>
        </w:rPr>
        <w:t> propagation</w:t>
      </w:r>
      <w:r>
        <w:rPr>
          <w:w w:val="105"/>
        </w:rPr>
        <w:t> vector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angle</w:t>
      </w:r>
      <w:r>
        <w:rPr>
          <w:spacing w:val="17"/>
          <w:w w:val="105"/>
        </w:rPr>
        <w:t> </w:t>
      </w:r>
      <w:r>
        <w:rPr>
          <w:w w:val="105"/>
        </w:rPr>
        <w:t>(</w:t>
      </w:r>
      <w:r>
        <w:rPr>
          <w:rFonts w:ascii="Trebuchet MS" w:hAnsi="Trebuchet MS"/>
          <w:w w:val="105"/>
        </w:rPr>
        <w:t>h</w:t>
      </w:r>
      <w:r>
        <w:rPr>
          <w:w w:val="105"/>
        </w:rPr>
        <w:t>)</w:t>
      </w:r>
      <w:r>
        <w:rPr>
          <w:spacing w:val="18"/>
          <w:w w:val="105"/>
        </w:rPr>
        <w:t> </w:t>
      </w:r>
      <w:r>
        <w:rPr>
          <w:w w:val="105"/>
        </w:rPr>
        <w:t>yields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TM</w:t>
      </w:r>
      <w:r>
        <w:rPr>
          <w:spacing w:val="17"/>
          <w:w w:val="105"/>
        </w:rPr>
        <w:t> </w:t>
      </w:r>
      <w:r>
        <w:rPr>
          <w:w w:val="105"/>
        </w:rPr>
        <w:t>polarization</w:t>
      </w:r>
      <w:r>
        <w:rPr>
          <w:spacing w:val="17"/>
          <w:w w:val="105"/>
        </w:rPr>
        <w:t> </w:t>
      </w:r>
      <w:r>
        <w:rPr>
          <w:w w:val="105"/>
        </w:rPr>
        <w:t>map</w:t>
      </w:r>
      <w:r>
        <w:rPr>
          <w:spacing w:val="18"/>
          <w:w w:val="105"/>
        </w:rPr>
        <w:t> </w:t>
      </w:r>
      <w:r>
        <w:rPr>
          <w:w w:val="105"/>
        </w:rPr>
        <w:t>shown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hyperlink w:history="true" w:anchor="_bookmark31">
        <w:r>
          <w:rPr>
            <w:color w:val="007FAD"/>
            <w:w w:val="105"/>
          </w:rPr>
          <w:t>Fig.</w:t>
        </w:r>
        <w:r>
          <w:rPr>
            <w:color w:val="007FAD"/>
            <w:spacing w:val="17"/>
            <w:w w:val="105"/>
          </w:rPr>
          <w:t> </w:t>
        </w:r>
        <w:r>
          <w:rPr>
            <w:color w:val="007FAD"/>
            <w:w w:val="105"/>
          </w:rPr>
          <w:t>18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(c).</w:t>
      </w:r>
      <w:r>
        <w:rPr>
          <w:spacing w:val="18"/>
          <w:w w:val="105"/>
        </w:rPr>
        <w:t> </w:t>
      </w:r>
      <w:r>
        <w:rPr>
          <w:w w:val="105"/>
        </w:rPr>
        <w:t>As a</w:t>
      </w:r>
      <w:r>
        <w:rPr>
          <w:w w:val="105"/>
        </w:rPr>
        <w:t> result,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determined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suggested</w:t>
      </w:r>
      <w:r>
        <w:rPr>
          <w:w w:val="105"/>
        </w:rPr>
        <w:t> triple-layer</w:t>
      </w:r>
      <w:r>
        <w:rPr>
          <w:w w:val="105"/>
        </w:rPr>
        <w:t> flexible design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wide-angle</w:t>
      </w:r>
      <w:r>
        <w:rPr>
          <w:spacing w:val="23"/>
          <w:w w:val="105"/>
        </w:rPr>
        <w:t> </w:t>
      </w:r>
      <w:r>
        <w:rPr>
          <w:w w:val="105"/>
        </w:rPr>
        <w:t>absorber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89%</w:t>
      </w:r>
      <w:r>
        <w:rPr>
          <w:spacing w:val="24"/>
          <w:w w:val="105"/>
        </w:rPr>
        <w:t> </w:t>
      </w:r>
      <w:r>
        <w:rPr>
          <w:w w:val="105"/>
        </w:rPr>
        <w:t>absorption</w:t>
      </w:r>
      <w:r>
        <w:rPr>
          <w:spacing w:val="23"/>
          <w:w w:val="105"/>
        </w:rPr>
        <w:t> </w:t>
      </w:r>
      <w:r>
        <w:rPr>
          <w:w w:val="105"/>
        </w:rPr>
        <w:t>level</w:t>
      </w:r>
      <w:r>
        <w:rPr>
          <w:spacing w:val="23"/>
          <w:w w:val="105"/>
        </w:rPr>
        <w:t> </w:t>
      </w:r>
      <w:r>
        <w:rPr>
          <w:w w:val="105"/>
        </w:rPr>
        <w:t>up to</w:t>
      </w:r>
      <w:r>
        <w:rPr>
          <w:spacing w:val="17"/>
          <w:w w:val="105"/>
        </w:rPr>
        <w:t> </w:t>
      </w:r>
      <w:r>
        <w:rPr>
          <w:w w:val="105"/>
        </w:rPr>
        <w:t>45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20"/>
          <w:w w:val="105"/>
        </w:rPr>
        <w:t> </w:t>
      </w:r>
      <w:r>
        <w:rPr>
          <w:w w:val="105"/>
        </w:rPr>
        <w:t>angle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TE</w:t>
      </w:r>
      <w:r>
        <w:rPr>
          <w:spacing w:val="18"/>
          <w:w w:val="105"/>
        </w:rPr>
        <w:t> </w:t>
      </w:r>
      <w:r>
        <w:rPr>
          <w:w w:val="105"/>
        </w:rPr>
        <w:t>polarization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91%</w:t>
      </w:r>
      <w:r>
        <w:rPr>
          <w:spacing w:val="17"/>
          <w:w w:val="105"/>
        </w:rPr>
        <w:t> </w:t>
      </w:r>
      <w:r>
        <w:rPr>
          <w:w w:val="105"/>
        </w:rPr>
        <w:t>absorption</w:t>
      </w:r>
      <w:r>
        <w:rPr>
          <w:spacing w:val="18"/>
          <w:w w:val="105"/>
        </w:rPr>
        <w:t> </w:t>
      </w:r>
      <w:r>
        <w:rPr>
          <w:w w:val="105"/>
        </w:rPr>
        <w:t>level</w:t>
      </w:r>
      <w:r>
        <w:rPr>
          <w:spacing w:val="19"/>
          <w:w w:val="105"/>
        </w:rPr>
        <w:t> </w:t>
      </w:r>
      <w:r>
        <w:rPr>
          <w:w w:val="105"/>
        </w:rPr>
        <w:t>up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182" w:lineRule="exact"/>
        <w:ind w:left="111"/>
        <w:jc w:val="both"/>
      </w:pPr>
      <w:r>
        <w:rPr>
          <w:w w:val="105"/>
        </w:rPr>
        <w:t>45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35"/>
          <w:w w:val="105"/>
        </w:rPr>
        <w:t> </w:t>
      </w:r>
      <w:r>
        <w:rPr>
          <w:w w:val="105"/>
        </w:rPr>
        <w:t>angle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TM</w:t>
      </w:r>
      <w:r>
        <w:rPr>
          <w:spacing w:val="37"/>
          <w:w w:val="105"/>
        </w:rPr>
        <w:t> </w:t>
      </w:r>
      <w:r>
        <w:rPr>
          <w:w w:val="105"/>
        </w:rPr>
        <w:t>polarization.</w:t>
      </w:r>
      <w:r>
        <w:rPr>
          <w:spacing w:val="36"/>
          <w:w w:val="105"/>
        </w:rPr>
        <w:t> </w:t>
      </w:r>
      <w:hyperlink w:history="true" w:anchor="_bookmark30">
        <w:r>
          <w:rPr>
            <w:color w:val="007FAD"/>
            <w:w w:val="105"/>
          </w:rPr>
          <w:t>Fig.</w:t>
        </w:r>
        <w:r>
          <w:rPr>
            <w:color w:val="007FAD"/>
            <w:spacing w:val="35"/>
            <w:w w:val="105"/>
          </w:rPr>
          <w:t> </w:t>
        </w:r>
        <w:r>
          <w:rPr>
            <w:color w:val="007FAD"/>
            <w:w w:val="105"/>
          </w:rPr>
          <w:t>17</w:t>
        </w:r>
      </w:hyperlink>
      <w:r>
        <w:rPr>
          <w:color w:val="007FAD"/>
          <w:spacing w:val="36"/>
          <w:w w:val="105"/>
        </w:rPr>
        <w:t> </w:t>
      </w:r>
      <w:r>
        <w:rPr>
          <w:w w:val="105"/>
        </w:rPr>
        <w:t>shows</w:t>
      </w:r>
      <w:r>
        <w:rPr>
          <w:spacing w:val="34"/>
          <w:w w:val="105"/>
        </w:rPr>
        <w:t> </w:t>
      </w:r>
      <w:r>
        <w:rPr>
          <w:w w:val="105"/>
        </w:rPr>
        <w:t>various</w:t>
      </w:r>
      <w:r>
        <w:rPr>
          <w:spacing w:val="36"/>
          <w:w w:val="105"/>
        </w:rPr>
        <w:t> </w:t>
      </w:r>
      <w:r>
        <w:rPr>
          <w:w w:val="105"/>
        </w:rPr>
        <w:t>load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resis-</w:t>
      </w:r>
    </w:p>
    <w:p>
      <w:pPr>
        <w:pStyle w:val="BodyText"/>
        <w:spacing w:line="276" w:lineRule="auto" w:before="16"/>
        <w:ind w:left="111" w:right="110"/>
        <w:jc w:val="both"/>
      </w:pPr>
      <w:r>
        <w:rPr>
          <w:w w:val="105"/>
        </w:rPr>
        <w:t>tances positioned between the gaps of each ring resonator to </w:t>
      </w:r>
      <w:r>
        <w:rPr>
          <w:w w:val="105"/>
        </w:rPr>
        <w:t>inves- tigate the wave absorption and associated electromagnetic energy harvesting performance. </w:t>
      </w:r>
      <w:hyperlink w:history="true" w:anchor="_bookmark31">
        <w:r>
          <w:rPr>
            <w:color w:val="007FAD"/>
            <w:w w:val="105"/>
          </w:rPr>
          <w:t>Fig. 18</w:t>
        </w:r>
      </w:hyperlink>
      <w:r>
        <w:rPr>
          <w:color w:val="007FAD"/>
          <w:w w:val="105"/>
        </w:rPr>
        <w:t> </w:t>
      </w:r>
      <w:r>
        <w:rPr>
          <w:w w:val="105"/>
        </w:rPr>
        <w:t>(d) illustrates that the load resis- tance</w:t>
      </w:r>
      <w:r>
        <w:rPr>
          <w:w w:val="105"/>
        </w:rPr>
        <w:t> levels</w:t>
      </w:r>
      <w:r>
        <w:rPr>
          <w:w w:val="105"/>
        </w:rPr>
        <w:t> cause</w:t>
      </w:r>
      <w:r>
        <w:rPr>
          <w:w w:val="105"/>
        </w:rPr>
        <w:t> the</w:t>
      </w:r>
      <w:r>
        <w:rPr>
          <w:w w:val="105"/>
        </w:rPr>
        <w:t> absorption</w:t>
      </w:r>
      <w:r>
        <w:rPr>
          <w:w w:val="105"/>
        </w:rPr>
        <w:t> frequency</w:t>
      </w:r>
      <w:r>
        <w:rPr>
          <w:w w:val="105"/>
        </w:rPr>
        <w:t> shift</w:t>
      </w:r>
      <w:r>
        <w:rPr>
          <w:w w:val="105"/>
        </w:rPr>
        <w:t> expected</w:t>
      </w:r>
      <w:r>
        <w:rPr>
          <w:w w:val="105"/>
        </w:rPr>
        <w:t> in</w:t>
      </w:r>
      <w:r>
        <w:rPr>
          <w:w w:val="105"/>
        </w:rPr>
        <w:t> the final</w:t>
      </w:r>
      <w:r>
        <w:rPr>
          <w:spacing w:val="-1"/>
          <w:w w:val="105"/>
        </w:rPr>
        <w:t> </w:t>
      </w:r>
      <w:r>
        <w:rPr>
          <w:w w:val="105"/>
        </w:rPr>
        <w:t>rectenna system after integrating the RF-DC rectification</w:t>
      </w:r>
      <w:r>
        <w:rPr>
          <w:spacing w:val="-1"/>
          <w:w w:val="105"/>
        </w:rPr>
        <w:t> </w:t>
      </w:r>
      <w:r>
        <w:rPr>
          <w:w w:val="105"/>
        </w:rPr>
        <w:t>elec- tronic circuit with the D.C. load to the design. As a result, it is vital to examine the resistive loading of unit cell systems in R.F. energy harvesting applications.</w:t>
      </w:r>
    </w:p>
    <w:p>
      <w:pPr>
        <w:pStyle w:val="BodyText"/>
        <w:spacing w:line="190" w:lineRule="exact"/>
        <w:ind w:left="345"/>
        <w:jc w:val="both"/>
      </w:pP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harvesting</w:t>
      </w:r>
      <w:r>
        <w:rPr>
          <w:spacing w:val="27"/>
          <w:w w:val="105"/>
        </w:rPr>
        <w:t> </w:t>
      </w:r>
      <w:r>
        <w:rPr>
          <w:w w:val="105"/>
        </w:rPr>
        <w:t>efficiency</w:t>
      </w:r>
      <w:r>
        <w:rPr>
          <w:spacing w:val="29"/>
          <w:w w:val="105"/>
        </w:rPr>
        <w:t> </w:t>
      </w:r>
      <w:r>
        <w:rPr>
          <w:w w:val="105"/>
        </w:rPr>
        <w:t>(%)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metamaterial</w:t>
      </w:r>
      <w:r>
        <w:rPr>
          <w:spacing w:val="27"/>
          <w:w w:val="105"/>
        </w:rPr>
        <w:t> </w:t>
      </w:r>
      <w:r>
        <w:rPr>
          <w:w w:val="105"/>
        </w:rPr>
        <w:t>harvester</w:t>
      </w:r>
      <w:r>
        <w:rPr>
          <w:spacing w:val="29"/>
          <w:w w:val="105"/>
        </w:rPr>
        <w:t> </w:t>
      </w:r>
      <w:r>
        <w:rPr>
          <w:w w:val="105"/>
        </w:rPr>
        <w:t>(</w:t>
      </w:r>
      <w:r>
        <w:rPr>
          <w:rFonts w:ascii="Trebuchet MS"/>
          <w:w w:val="105"/>
          <w:sz w:val="19"/>
        </w:rPr>
        <w:t>g</w:t>
      </w:r>
      <w:r>
        <w:rPr>
          <w:w w:val="105"/>
        </w:rPr>
        <w:t>)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20"/>
        <w:ind w:left="111"/>
        <w:jc w:val="both"/>
      </w:pPr>
      <w:r>
        <w:rPr>
          <w:w w:val="105"/>
        </w:rPr>
        <w:t>defined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hyperlink w:history="true" w:anchor="_bookmark56">
        <w:r>
          <w:rPr>
            <w:color w:val="007FAD"/>
            <w:spacing w:val="-4"/>
            <w:w w:val="105"/>
          </w:rPr>
          <w:t>[39]</w:t>
        </w:r>
      </w:hyperlink>
      <w:r>
        <w:rPr>
          <w:spacing w:val="-4"/>
          <w:w w:val="105"/>
        </w:rPr>
        <w:t>,</w:t>
      </w:r>
    </w:p>
    <w:p>
      <w:pPr>
        <w:spacing w:after="0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20"/>
        <w:rPr>
          <w:sz w:val="20"/>
        </w:r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042233" cy="4523232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233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line="300" w:lineRule="auto" w:before="0"/>
        <w:ind w:left="111" w:right="0" w:hanging="1"/>
        <w:jc w:val="left"/>
        <w:rPr>
          <w:sz w:val="12"/>
        </w:rPr>
      </w:pPr>
      <w:bookmarkStart w:name="_bookmark31" w:id="45"/>
      <w:bookmarkEnd w:id="45"/>
      <w:r>
        <w:rPr/>
      </w:r>
      <w:r>
        <w:rPr>
          <w:w w:val="115"/>
          <w:sz w:val="12"/>
        </w:rPr>
        <w:t>Fig.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18.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absorption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polarization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polarization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varying</w:t>
      </w:r>
      <w:r>
        <w:rPr>
          <w:spacing w:val="-9"/>
          <w:w w:val="115"/>
          <w:sz w:val="12"/>
        </w:rPr>
        <w:t> </w:t>
      </w:r>
      <w:r>
        <w:rPr>
          <w:rFonts w:ascii="Trebuchet MS"/>
          <w:w w:val="115"/>
          <w:sz w:val="12"/>
        </w:rPr>
        <w:t>h</w:t>
      </w:r>
      <w:r>
        <w:rPr>
          <w:w w:val="115"/>
          <w:sz w:val="12"/>
          <w:vertAlign w:val="subscript"/>
        </w:rPr>
        <w:t>inc</w:t>
      </w:r>
      <w:r>
        <w:rPr>
          <w:spacing w:val="-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angle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(c)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TM</w:t>
      </w:r>
      <w:r>
        <w:rPr>
          <w:spacing w:val="-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polarization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varying</w:t>
      </w:r>
      <w:r>
        <w:rPr>
          <w:spacing w:val="-7"/>
          <w:w w:val="115"/>
          <w:sz w:val="12"/>
          <w:vertAlign w:val="baseline"/>
        </w:rPr>
        <w:t> </w:t>
      </w:r>
      <w:r>
        <w:rPr>
          <w:rFonts w:ascii="Trebuchet MS"/>
          <w:w w:val="115"/>
          <w:sz w:val="12"/>
          <w:vertAlign w:val="baseline"/>
        </w:rPr>
        <w:t>h</w:t>
      </w:r>
      <w:r>
        <w:rPr>
          <w:w w:val="115"/>
          <w:sz w:val="12"/>
          <w:vertAlign w:val="subscript"/>
        </w:rPr>
        <w:t>inc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angle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(d)</w:t>
      </w:r>
      <w:r>
        <w:rPr>
          <w:spacing w:val="-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Absorption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response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depending on load resistance.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6240">
                <wp:simplePos x="0" y="0"/>
                <wp:positionH relativeFrom="page">
                  <wp:posOffset>4131360</wp:posOffset>
                </wp:positionH>
                <wp:positionV relativeFrom="page">
                  <wp:posOffset>859688</wp:posOffset>
                </wp:positionV>
                <wp:extent cx="6350" cy="8705215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350" cy="8705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05215">
                              <a:moveTo>
                                <a:pt x="5760" y="0"/>
                              </a:moveTo>
                              <a:lnTo>
                                <a:pt x="0" y="0"/>
                              </a:lnTo>
                              <a:lnTo>
                                <a:pt x="0" y="8704795"/>
                              </a:lnTo>
                              <a:lnTo>
                                <a:pt x="5760" y="8704795"/>
                              </a:lnTo>
                              <a:lnTo>
                                <a:pt x="5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303986pt;margin-top:67.691986pt;width:.45355pt;height:685.417pt;mso-position-horizontal-relative:page;mso-position-vertical-relative:page;z-index:-16330240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5016957</wp:posOffset>
                </wp:positionH>
                <wp:positionV relativeFrom="page">
                  <wp:posOffset>859688</wp:posOffset>
                </wp:positionV>
                <wp:extent cx="6985" cy="870521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985" cy="8705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05215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8704795"/>
                              </a:lnTo>
                              <a:lnTo>
                                <a:pt x="6480" y="8704795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5.036011pt;margin-top:67.691986pt;width:.51025pt;height:685.417pt;mso-position-horizontal-relative:page;mso-position-vertical-relative:page;z-index:15767552" id="docshape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264">
                <wp:simplePos x="0" y="0"/>
                <wp:positionH relativeFrom="page">
                  <wp:posOffset>4287596</wp:posOffset>
                </wp:positionH>
                <wp:positionV relativeFrom="page">
                  <wp:posOffset>859700</wp:posOffset>
                </wp:positionV>
                <wp:extent cx="6985" cy="870521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985" cy="8705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05215">
                              <a:moveTo>
                                <a:pt x="6477" y="0"/>
                              </a:moveTo>
                              <a:lnTo>
                                <a:pt x="0" y="0"/>
                              </a:lnTo>
                              <a:lnTo>
                                <a:pt x="0" y="1018781"/>
                              </a:lnTo>
                              <a:lnTo>
                                <a:pt x="0" y="1352867"/>
                              </a:lnTo>
                              <a:lnTo>
                                <a:pt x="0" y="8704783"/>
                              </a:lnTo>
                              <a:lnTo>
                                <a:pt x="6477" y="8704783"/>
                              </a:lnTo>
                              <a:lnTo>
                                <a:pt x="6477" y="1018781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06018pt;margin-top:67.692955pt;width:.550pt;height:685.45pt;mso-position-horizontal-relative:page;mso-position-vertical-relative:page;z-index:-16329216" id="docshape76" coordorigin="6752,1354" coordsize="11,13709" path="m6762,1354l6752,1354,6752,2958,6752,3484,6752,15062,6762,15062,6762,2958,6762,13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676"/>
        <w:rPr>
          <w:sz w:val="20"/>
        </w:rPr>
      </w:pPr>
      <w:r>
        <w:rPr>
          <w:sz w:val="20"/>
        </w:rPr>
        <w:drawing>
          <wp:inline distT="0" distB="0" distL="0" distR="0">
            <wp:extent cx="2496876" cy="2069592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876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40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4152330</wp:posOffset>
                </wp:positionH>
                <wp:positionV relativeFrom="paragraph">
                  <wp:posOffset>-175370</wp:posOffset>
                </wp:positionV>
                <wp:extent cx="504190" cy="40259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504190" cy="402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Ref.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4"/>
                                <w:w w:val="110"/>
                                <w:sz w:val="12"/>
                              </w:rPr>
                              <w:t>[44]</w:t>
                            </w:r>
                          </w:p>
                          <w:p>
                            <w:pPr>
                              <w:spacing w:line="302" w:lineRule="auto" w:before="116"/>
                              <w:ind w:left="20" w:right="163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Dual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2.4,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4.2</w:t>
                            </w:r>
                          </w:p>
                          <w:p>
                            <w:pPr>
                              <w:spacing w:line="135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98.2,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99.7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-13.808718pt;width:39.7pt;height:31.7pt;mso-position-horizontal-relative:page;mso-position-vertical-relative:paragraph;z-index:15771648" type="#_x0000_t202" id="docshape77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Ref.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spacing w:val="-4"/>
                          <w:w w:val="110"/>
                          <w:sz w:val="12"/>
                        </w:rPr>
                        <w:t>[44]</w:t>
                      </w:r>
                    </w:p>
                    <w:p>
                      <w:pPr>
                        <w:spacing w:line="302" w:lineRule="auto" w:before="116"/>
                        <w:ind w:left="20" w:right="163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Dual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2.4,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4.2</w:t>
                      </w:r>
                    </w:p>
                    <w:p>
                      <w:pPr>
                        <w:spacing w:line="135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98.2,</w:t>
                      </w:r>
                      <w:r>
                        <w:rPr>
                          <w:spacing w:val="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  <w:sz w:val="12"/>
                        </w:rPr>
                        <w:t>99.7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4152330</wp:posOffset>
                </wp:positionH>
                <wp:positionV relativeFrom="paragraph">
                  <wp:posOffset>-1956408</wp:posOffset>
                </wp:positionV>
                <wp:extent cx="504190" cy="90360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504190" cy="903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Proposed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Unit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Cell</w:t>
                            </w:r>
                          </w:p>
                          <w:p>
                            <w:pPr>
                              <w:spacing w:before="11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Triple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3.7275,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4.7075,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5.9325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97,99,98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-154.047897pt;width:39.7pt;height:71.150pt;mso-position-horizontal-relative:page;mso-position-vertical-relative:paragraph;z-index:15772160" type="#_x0000_t202" id="docshape78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Proposed</w:t>
                      </w:r>
                      <w:r>
                        <w:rPr>
                          <w:spacing w:val="1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Unit</w:t>
                      </w:r>
                      <w:r>
                        <w:rPr>
                          <w:spacing w:val="1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Cell</w:t>
                      </w:r>
                    </w:p>
                    <w:p>
                      <w:pPr>
                        <w:spacing w:before="11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Triple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3.7275,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4.7075,</w:t>
                      </w:r>
                      <w:r>
                        <w:rPr>
                          <w:spacing w:val="7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5.9325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97,99,98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4639867</wp:posOffset>
                </wp:positionH>
                <wp:positionV relativeFrom="paragraph">
                  <wp:posOffset>-960584</wp:posOffset>
                </wp:positionV>
                <wp:extent cx="182880" cy="118808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82880" cy="1188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0.011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20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1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0.011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2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9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0.0012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43903pt;margin-top:-75.636574pt;width:14.4pt;height:93.55pt;mso-position-horizontal-relative:page;mso-position-vertical-relative:paragraph;z-index:15774720" type="#_x0000_t202" id="docshape79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0.011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20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1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0.011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21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9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baseline"/>
                        </w:rPr>
                        <w:t>0.0012</w:t>
                      </w:r>
                      <w:r>
                        <w:rPr>
                          <w:rFonts w:ascii="Trebuchet MS" w:hAnsi="Trebuchet MS"/>
                          <w:spacing w:val="-2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4639867</wp:posOffset>
                </wp:positionH>
                <wp:positionV relativeFrom="paragraph">
                  <wp:posOffset>-2097463</wp:posOffset>
                </wp:positionV>
                <wp:extent cx="182880" cy="104457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182880" cy="1044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0.18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0.18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0.019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43903pt;margin-top:-165.154572pt;width:14.4pt;height:82.25pt;mso-position-horizontal-relative:page;mso-position-vertical-relative:paragraph;z-index:15775232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0.18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1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0.18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1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baseline"/>
                        </w:rPr>
                        <w:t>0.019</w:t>
                      </w:r>
                      <w:r>
                        <w:rPr>
                          <w:rFonts w:ascii="Trebuchet MS" w:hAnsi="Trebuchet MS"/>
                          <w:spacing w:val="-2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4748579</wp:posOffset>
                </wp:positionH>
                <wp:positionV relativeFrom="paragraph">
                  <wp:posOffset>70216</wp:posOffset>
                </wp:positionV>
                <wp:extent cx="125095" cy="15748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12509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039pt;margin-top:5.528843pt;width:9.85pt;height:12.4pt;mso-position-horizontal-relative:page;mso-position-vertical-relative:paragraph;z-index:15777792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4748579</wp:posOffset>
                </wp:positionH>
                <wp:positionV relativeFrom="paragraph">
                  <wp:posOffset>-1209942</wp:posOffset>
                </wp:positionV>
                <wp:extent cx="125095" cy="15748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12509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039pt;margin-top:-95.271072pt;width:9.85pt;height:12.4pt;mso-position-horizontal-relative:page;mso-position-vertical-relative:paragraph;z-index:15778304" type="#_x0000_t202" id="docshape8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12 Conclusion" w:id="46"/>
      <w:bookmarkEnd w:id="46"/>
      <w:r>
        <w:rPr/>
      </w:r>
      <w:bookmarkStart w:name="_bookmark32" w:id="47"/>
      <w:bookmarkEnd w:id="47"/>
      <w:r>
        <w:rPr/>
      </w:r>
      <w:bookmarkStart w:name="_bookmark33" w:id="48"/>
      <w:bookmarkEnd w:id="48"/>
      <w:r>
        <w:rPr/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19.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within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unicell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experiences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full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absorption.</w:t>
      </w:r>
    </w:p>
    <w:p>
      <w:pPr>
        <w:tabs>
          <w:tab w:pos="4975" w:val="right" w:leader="none"/>
        </w:tabs>
        <w:spacing w:line="263" w:lineRule="exact" w:before="370"/>
        <w:ind w:left="432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4639867</wp:posOffset>
                </wp:positionH>
                <wp:positionV relativeFrom="paragraph">
                  <wp:posOffset>232994</wp:posOffset>
                </wp:positionV>
                <wp:extent cx="182880" cy="947419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82880" cy="9474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0.2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0.2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0.036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43903pt;margin-top:18.346045pt;width:14.4pt;height:74.6pt;mso-position-horizontal-relative:page;mso-position-vertical-relative:paragraph;z-index:15774208" type="#_x0000_t202" id="docshape83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0.2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4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-4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0.2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4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-5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baseline"/>
                        </w:rPr>
                        <w:t>0.036</w:t>
                      </w:r>
                      <w:r>
                        <w:rPr>
                          <w:rFonts w:ascii="Trebuchet MS" w:hAnsi="Trebuchet MS"/>
                          <w:spacing w:val="-2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016">
                <wp:simplePos x="0" y="0"/>
                <wp:positionH relativeFrom="page">
                  <wp:posOffset>477359</wp:posOffset>
                </wp:positionH>
                <wp:positionV relativeFrom="paragraph">
                  <wp:posOffset>301304</wp:posOffset>
                </wp:positionV>
                <wp:extent cx="3129915" cy="20574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129915" cy="205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05" w:val="left" w:leader="none"/>
                              </w:tabs>
                              <w:spacing w:line="206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7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DejaVu Sans"/>
                                <w:spacing w:val="41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23.724735pt;width:246.45pt;height:16.2pt;mso-position-horizontal-relative:page;mso-position-vertical-relative:paragraph;z-index:-16318464" type="#_x0000_t202" id="docshape84" filled="false" stroked="false">
                <v:textbox inset="0,0,0,0">
                  <w:txbxContent>
                    <w:p>
                      <w:pPr>
                        <w:tabs>
                          <w:tab w:pos="4605" w:val="left" w:leader="none"/>
                        </w:tabs>
                        <w:spacing w:line="206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sz w:val="20"/>
                        </w:rPr>
                        <w:t>g</w:t>
                      </w:r>
                      <w:r>
                        <w:rPr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7"/>
                        </w:rPr>
                        <w:t>=</w:t>
                      </w:r>
                      <w:r>
                        <w:rPr>
                          <w:rFonts w:ascii="DejaVu Sans"/>
                          <w:sz w:val="17"/>
                        </w:rPr>
                        <w:tab/>
                        <w:t>(</w:t>
                      </w:r>
                      <w:r>
                        <w:rPr>
                          <w:rFonts w:ascii="DejaVu Sans"/>
                          <w:spacing w:val="41"/>
                          <w:sz w:val="17"/>
                        </w:rPr>
                        <w:t>  </w:t>
                      </w:r>
                      <w:r>
                        <w:rPr>
                          <w:rFonts w:ascii="DejaVu Sans"/>
                          <w:spacing w:val="-12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38"/>
          <w:position w:val="11"/>
          <w:sz w:val="17"/>
          <w:u w:val="single"/>
        </w:rPr>
        <w:t> </w:t>
      </w:r>
      <w:r>
        <w:rPr>
          <w:i/>
          <w:position w:val="11"/>
          <w:sz w:val="17"/>
          <w:u w:val="single"/>
        </w:rPr>
        <w:t>P</w:t>
      </w:r>
      <w:r>
        <w:rPr>
          <w:i/>
          <w:position w:val="9"/>
          <w:sz w:val="11"/>
          <w:u w:val="single"/>
        </w:rPr>
        <w:t>load</w:t>
      </w:r>
      <w:r>
        <w:rPr>
          <w:i/>
          <w:spacing w:val="63"/>
          <w:position w:val="9"/>
          <w:sz w:val="11"/>
          <w:u w:val="single"/>
        </w:rPr>
        <w:t> </w:t>
      </w:r>
      <w:r>
        <w:rPr>
          <w:i/>
          <w:spacing w:val="-2"/>
          <w:position w:val="9"/>
          <w:sz w:val="11"/>
          <w:u w:val="none"/>
        </w:rPr>
        <w:t> </w:t>
      </w:r>
      <w:r>
        <w:rPr>
          <w:spacing w:val="-4"/>
          <w:sz w:val="17"/>
          <w:u w:val="none"/>
        </w:rPr>
        <w:t>x100</w:t>
      </w:r>
      <w:r>
        <w:rPr>
          <w:rFonts w:ascii="Times New Roman"/>
          <w:sz w:val="17"/>
          <w:u w:val="none"/>
        </w:rPr>
        <w:tab/>
      </w:r>
      <w:r>
        <w:rPr>
          <w:spacing w:val="-5"/>
          <w:sz w:val="17"/>
          <w:u w:val="none"/>
        </w:rPr>
        <w:t>18</w:t>
      </w:r>
    </w:p>
    <w:p>
      <w:pPr>
        <w:spacing w:line="170" w:lineRule="exact" w:before="0"/>
        <w:ind w:left="43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4152330</wp:posOffset>
                </wp:positionH>
                <wp:positionV relativeFrom="paragraph">
                  <wp:posOffset>20765</wp:posOffset>
                </wp:positionV>
                <wp:extent cx="504190" cy="75755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504190" cy="757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Ref.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4"/>
                                <w:w w:val="110"/>
                                <w:sz w:val="12"/>
                              </w:rPr>
                              <w:t>[43]</w:t>
                            </w:r>
                          </w:p>
                          <w:p>
                            <w:pPr>
                              <w:spacing w:before="11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Triple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1.75,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2.17,</w:t>
                            </w:r>
                            <w:r>
                              <w:rPr>
                                <w:spacing w:val="2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96.91,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96.41,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90.12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1.635052pt;width:39.7pt;height:59.65pt;mso-position-horizontal-relative:page;mso-position-vertical-relative:paragraph;z-index:15771136" type="#_x0000_t202" id="docshape85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Ref.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spacing w:val="-4"/>
                          <w:w w:val="110"/>
                          <w:sz w:val="12"/>
                        </w:rPr>
                        <w:t>[43]</w:t>
                      </w:r>
                    </w:p>
                    <w:p>
                      <w:pPr>
                        <w:spacing w:before="11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Triple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1.75,</w:t>
                      </w:r>
                      <w:r>
                        <w:rPr>
                          <w:spacing w:val="18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2.17,</w:t>
                      </w:r>
                      <w:r>
                        <w:rPr>
                          <w:spacing w:val="2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sz w:val="12"/>
                        </w:rPr>
                        <w:t>2.6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96.91,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96.41,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90.12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position w:val="3"/>
          <w:sz w:val="17"/>
        </w:rPr>
        <w:t>P</w:t>
      </w:r>
      <w:r>
        <w:rPr>
          <w:i/>
          <w:spacing w:val="-2"/>
          <w:sz w:val="11"/>
        </w:rPr>
        <w:t>incident</w:t>
      </w:r>
    </w:p>
    <w:p>
      <w:pPr>
        <w:pStyle w:val="BodyText"/>
        <w:spacing w:line="276" w:lineRule="auto" w:before="105"/>
        <w:ind w:left="111" w:right="5581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3861449</wp:posOffset>
                </wp:positionH>
                <wp:positionV relativeFrom="paragraph">
                  <wp:posOffset>440394</wp:posOffset>
                </wp:positionV>
                <wp:extent cx="234950" cy="548830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234950" cy="5488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previous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electromagnetic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energy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harvesters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literature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compared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proposed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metamaterial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energy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harvester.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051147pt;margin-top:34.676720pt;width:18.5pt;height:432.15pt;mso-position-horizontal-relative:page;mso-position-vertical-relative:paragraph;z-index:15768576" type="#_x0000_t202" id="docshape86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Table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The</w:t>
                      </w:r>
                      <w:r>
                        <w:rPr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performance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of</w:t>
                      </w:r>
                      <w:r>
                        <w:rPr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previous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electromagnetic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energy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harvesters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in</w:t>
                      </w:r>
                      <w:r>
                        <w:rPr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the</w:t>
                      </w:r>
                      <w:r>
                        <w:rPr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literature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is</w:t>
                      </w:r>
                      <w:r>
                        <w:rPr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compared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with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the</w:t>
                      </w:r>
                      <w:r>
                        <w:rPr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proposed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metamaterial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energy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harvester.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4152330</wp:posOffset>
                </wp:positionH>
                <wp:positionV relativeFrom="paragraph">
                  <wp:posOffset>1328965</wp:posOffset>
                </wp:positionV>
                <wp:extent cx="504190" cy="42989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504190" cy="429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Ref.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4"/>
                                <w:w w:val="110"/>
                                <w:sz w:val="12"/>
                              </w:rPr>
                              <w:t>[42]</w:t>
                            </w:r>
                          </w:p>
                          <w:p>
                            <w:pPr>
                              <w:spacing w:line="302" w:lineRule="auto" w:before="116"/>
                              <w:ind w:left="20" w:right="43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Dual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3.368,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7.5</w:t>
                            </w:r>
                          </w:p>
                          <w:p>
                            <w:pPr>
                              <w:spacing w:line="135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100,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95.97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104.642921pt;width:39.7pt;height:33.85pt;mso-position-horizontal-relative:page;mso-position-vertical-relative:paragraph;z-index:15770624" type="#_x0000_t202" id="docshape87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Ref.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spacing w:val="-4"/>
                          <w:w w:val="110"/>
                          <w:sz w:val="12"/>
                        </w:rPr>
                        <w:t>[42]</w:t>
                      </w:r>
                    </w:p>
                    <w:p>
                      <w:pPr>
                        <w:spacing w:line="302" w:lineRule="auto" w:before="116"/>
                        <w:ind w:left="20" w:right="43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Dual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3.368,</w:t>
                      </w:r>
                      <w:r>
                        <w:rPr>
                          <w:spacing w:val="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7.5</w:t>
                      </w:r>
                    </w:p>
                    <w:p>
                      <w:pPr>
                        <w:spacing w:line="135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100,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 95.97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4639867</wp:posOffset>
                </wp:positionH>
                <wp:positionV relativeFrom="paragraph">
                  <wp:posOffset>762860</wp:posOffset>
                </wp:positionV>
                <wp:extent cx="182880" cy="99568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82880" cy="995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0.2</w:t>
                            </w:r>
                            <w:r>
                              <w:rPr>
                                <w:rFonts w:ascii="Trebuchet MS" w:hAnsi="Trebuchet MS"/>
                                <w:w w:val="10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w w:val="105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05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0.2</w:t>
                            </w:r>
                            <w:r>
                              <w:rPr>
                                <w:rFonts w:ascii="Trebuchet MS" w:hAnsi="Trebuchet MS"/>
                                <w:w w:val="105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05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05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  <w:vertAlign w:val="baseline"/>
                              </w:rPr>
                              <w:t>0.0058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05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43903pt;margin-top:60.067764pt;width:14.4pt;height:78.4pt;mso-position-horizontal-relative:page;mso-position-vertical-relative:paragraph;z-index:15773696" type="#_x0000_t202" id="docshape88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0.2</w:t>
                      </w:r>
                      <w:r>
                        <w:rPr>
                          <w:rFonts w:ascii="Trebuchet MS" w:hAnsi="Trebuchet MS"/>
                          <w:w w:val="105"/>
                          <w:sz w:val="12"/>
                        </w:rPr>
                        <w:t>k</w:t>
                      </w:r>
                      <w:r>
                        <w:rPr>
                          <w:w w:val="105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16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05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5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2"/>
                          <w:vertAlign w:val="baseline"/>
                        </w:rPr>
                        <w:t>0.2</w:t>
                      </w:r>
                      <w:r>
                        <w:rPr>
                          <w:rFonts w:ascii="Trebuchet MS" w:hAnsi="Trebuchet MS"/>
                          <w:w w:val="105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w w:val="105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16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05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5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  <w:vertAlign w:val="baseline"/>
                        </w:rPr>
                        <w:t>0.0058</w:t>
                      </w:r>
                      <w:r>
                        <w:rPr>
                          <w:rFonts w:ascii="Trebuchet MS" w:hAnsi="Trebuchet MS"/>
                          <w:spacing w:val="-2"/>
                          <w:w w:val="105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spacing w:val="-2"/>
                          <w:w w:val="105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4748579</wp:posOffset>
                </wp:positionH>
                <wp:positionV relativeFrom="paragraph">
                  <wp:posOffset>1624697</wp:posOffset>
                </wp:positionV>
                <wp:extent cx="125095" cy="133985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2509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039pt;margin-top:127.928925pt;width:9.85pt;height:10.55pt;mso-position-horizontal-relative:page;mso-position-vertical-relative:paragraph;z-index:15776768" type="#_x0000_t202" id="docshape8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No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4748579</wp:posOffset>
                </wp:positionH>
                <wp:positionV relativeFrom="paragraph">
                  <wp:posOffset>536778</wp:posOffset>
                </wp:positionV>
                <wp:extent cx="125095" cy="13398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2509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039pt;margin-top:42.266026pt;width:9.85pt;height:10.55pt;mso-position-horizontal-relative:page;mso-position-vertical-relative:paragraph;z-index:15777280" type="#_x0000_t202" id="docshape9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No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variables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load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incident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refer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overall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time-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averaged power that is dissipated in the resistors and transmitted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metamaterial</w:t>
      </w:r>
      <w:r>
        <w:rPr>
          <w:w w:val="105"/>
          <w:vertAlign w:val="baseline"/>
        </w:rPr>
        <w:t> harvester,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order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compre- hend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distribution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dissipated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within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unit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cell, the power loss in the resonator, the dielectric substrate, and the resistive</w:t>
      </w:r>
      <w:r>
        <w:rPr>
          <w:w w:val="105"/>
          <w:vertAlign w:val="baseline"/>
        </w:rPr>
        <w:t> load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full-wave</w:t>
      </w:r>
      <w:r>
        <w:rPr>
          <w:w w:val="105"/>
          <w:vertAlign w:val="baseline"/>
        </w:rPr>
        <w:t> simulation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a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frequencies. 98%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absorbed</w:t>
      </w:r>
      <w:r>
        <w:rPr>
          <w:w w:val="105"/>
          <w:vertAlign w:val="baseline"/>
        </w:rPr>
        <w:t> power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dissipated across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load,</w:t>
      </w:r>
      <w:r>
        <w:rPr>
          <w:w w:val="105"/>
          <w:vertAlign w:val="baseline"/>
        </w:rPr>
        <w:t> while</w:t>
      </w:r>
      <w:r>
        <w:rPr>
          <w:w w:val="105"/>
          <w:vertAlign w:val="baseline"/>
        </w:rPr>
        <w:t> approximately</w:t>
      </w:r>
      <w:r>
        <w:rPr>
          <w:w w:val="105"/>
          <w:vertAlign w:val="baseline"/>
        </w:rPr>
        <w:t> 3%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dissipated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both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substrate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copper</w:t>
      </w:r>
      <w:r>
        <w:rPr>
          <w:w w:val="105"/>
          <w:vertAlign w:val="baseline"/>
        </w:rPr>
        <w:t> traces,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shown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32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19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w w:val="105"/>
          <w:vertAlign w:val="baseline"/>
        </w:rPr>
        <w:t> distribution</w:t>
      </w:r>
      <w:r>
        <w:rPr>
          <w:w w:val="105"/>
          <w:vertAlign w:val="baseline"/>
        </w:rPr>
        <w:t> within the</w:t>
      </w:r>
      <w:r>
        <w:rPr>
          <w:w w:val="105"/>
          <w:vertAlign w:val="baseline"/>
        </w:rPr>
        <w:t> unit</w:t>
      </w:r>
      <w:r>
        <w:rPr>
          <w:w w:val="105"/>
          <w:vertAlign w:val="baseline"/>
        </w:rPr>
        <w:t> cell</w:t>
      </w:r>
      <w:r>
        <w:rPr>
          <w:w w:val="105"/>
          <w:vertAlign w:val="baseline"/>
        </w:rPr>
        <w:t> differs</w:t>
      </w:r>
      <w:r>
        <w:rPr>
          <w:w w:val="105"/>
          <w:vertAlign w:val="baseline"/>
        </w:rPr>
        <w:t> significantly</w:t>
      </w:r>
      <w:r>
        <w:rPr>
          <w:w w:val="105"/>
          <w:vertAlign w:val="baseline"/>
        </w:rPr>
        <w:t> from previously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examined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metamaterial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absorbers,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most designs</w:t>
      </w:r>
      <w:r>
        <w:rPr>
          <w:w w:val="105"/>
          <w:vertAlign w:val="baseline"/>
        </w:rPr>
        <w:t> relied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loss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dielectric</w:t>
      </w:r>
      <w:r>
        <w:rPr>
          <w:w w:val="105"/>
          <w:vertAlign w:val="baseline"/>
        </w:rPr>
        <w:t> substrates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pri- mary contributor to power dissipation.</w:t>
      </w:r>
    </w:p>
    <w:p>
      <w:pPr>
        <w:pStyle w:val="BodyText"/>
        <w:spacing w:line="276" w:lineRule="auto" w:before="2"/>
        <w:ind w:left="111" w:right="5583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4639867</wp:posOffset>
                </wp:positionH>
                <wp:positionV relativeFrom="paragraph">
                  <wp:posOffset>58262</wp:posOffset>
                </wp:positionV>
                <wp:extent cx="182880" cy="104457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82880" cy="1044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0.84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-8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0.84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0.013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43903pt;margin-top:4.587601pt;width:14.4pt;height:82.25pt;mso-position-horizontal-relative:page;mso-position-vertical-relative:paragraph;z-index:15773184" type="#_x0000_t202" id="docshape91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0.84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-8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0.84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-6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baseline"/>
                        </w:rPr>
                        <w:t>0.013</w:t>
                      </w:r>
                      <w:r>
                        <w:rPr>
                          <w:rFonts w:ascii="Trebuchet MS" w:hAnsi="Trebuchet MS"/>
                          <w:spacing w:val="-2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proposed metamaterial unit cell structure is compared </w:t>
      </w:r>
      <w:r>
        <w:rPr>
          <w:w w:val="105"/>
        </w:rPr>
        <w:t>to existing unit cell structures in </w:t>
      </w:r>
      <w:hyperlink w:history="true" w:anchor="_bookmark33">
        <w:r>
          <w:rPr>
            <w:color w:val="007FAD"/>
            <w:w w:val="105"/>
          </w:rPr>
          <w:t>Table 2</w:t>
        </w:r>
      </w:hyperlink>
      <w:r>
        <w:rPr>
          <w:w w:val="105"/>
        </w:rPr>
        <w:t>. According to the study, the proposed unit cell.</w:t>
      </w:r>
    </w:p>
    <w:p>
      <w:pPr>
        <w:pStyle w:val="BodyText"/>
        <w:spacing w:line="276" w:lineRule="auto" w:before="1"/>
        <w:ind w:left="111" w:right="5582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4152330</wp:posOffset>
                </wp:positionH>
                <wp:positionV relativeFrom="paragraph">
                  <wp:posOffset>340199</wp:posOffset>
                </wp:positionV>
                <wp:extent cx="504190" cy="36322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504190" cy="36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Ref.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4"/>
                                <w:w w:val="115"/>
                                <w:sz w:val="12"/>
                              </w:rPr>
                              <w:t>[41]</w:t>
                            </w:r>
                          </w:p>
                          <w:p>
                            <w:pPr>
                              <w:spacing w:line="302" w:lineRule="auto" w:before="116"/>
                              <w:ind w:left="20" w:right="52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Single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2.4</w:t>
                            </w:r>
                          </w:p>
                          <w:p>
                            <w:pPr>
                              <w:spacing w:line="135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99.9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26.787401pt;width:39.7pt;height:28.6pt;mso-position-horizontal-relative:page;mso-position-vertical-relative:paragraph;z-index:15770112" type="#_x0000_t202" id="docshape92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Ref.</w:t>
                      </w:r>
                      <w:r>
                        <w:rPr>
                          <w:spacing w:val="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spacing w:val="-4"/>
                          <w:w w:val="115"/>
                          <w:sz w:val="12"/>
                        </w:rPr>
                        <w:t>[41]</w:t>
                      </w:r>
                    </w:p>
                    <w:p>
                      <w:pPr>
                        <w:spacing w:line="302" w:lineRule="auto" w:before="116"/>
                        <w:ind w:left="20" w:right="52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Single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  <w:sz w:val="12"/>
                        </w:rPr>
                        <w:t>2.4</w:t>
                      </w:r>
                    </w:p>
                    <w:p>
                      <w:pPr>
                        <w:spacing w:line="135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99.9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4748579</wp:posOffset>
                </wp:positionH>
                <wp:positionV relativeFrom="paragraph">
                  <wp:posOffset>569512</wp:posOffset>
                </wp:positionV>
                <wp:extent cx="125095" cy="13398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2509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039pt;margin-top:44.84351pt;width:9.85pt;height:10.55pt;mso-position-horizontal-relative:page;mso-position-vertical-relative:paragraph;z-index:15776256" type="#_x0000_t202" id="docshape9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No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structure covers the tri-band frequencies with double </w:t>
      </w:r>
      <w:r>
        <w:rPr>
          <w:w w:val="105"/>
        </w:rPr>
        <w:t>negative metamaterial</w:t>
      </w:r>
      <w:r>
        <w:rPr>
          <w:w w:val="105"/>
        </w:rPr>
        <w:t> properties.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result,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performance</w:t>
      </w:r>
      <w:r>
        <w:rPr>
          <w:w w:val="105"/>
        </w:rPr>
        <w:t> of the</w:t>
      </w:r>
      <w:r>
        <w:rPr>
          <w:w w:val="105"/>
        </w:rPr>
        <w:t> proposed</w:t>
      </w:r>
      <w:r>
        <w:rPr>
          <w:w w:val="105"/>
        </w:rPr>
        <w:t> unit</w:t>
      </w:r>
      <w:r>
        <w:rPr>
          <w:w w:val="105"/>
        </w:rPr>
        <w:t> cell</w:t>
      </w:r>
      <w:r>
        <w:rPr>
          <w:w w:val="105"/>
        </w:rPr>
        <w:t> outperforms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structure</w:t>
      </w:r>
      <w:r>
        <w:rPr>
          <w:w w:val="105"/>
        </w:rPr>
        <w:t> men- tioned in </w:t>
      </w:r>
      <w:hyperlink w:history="true" w:anchor="_bookmark33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ListParagraph"/>
        <w:numPr>
          <w:ilvl w:val="0"/>
          <w:numId w:val="1"/>
        </w:numPr>
        <w:tabs>
          <w:tab w:pos="399" w:val="left" w:leader="none"/>
        </w:tabs>
        <w:spacing w:line="240" w:lineRule="auto" w:before="0" w:after="0"/>
        <w:ind w:left="399" w:right="0" w:hanging="285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4639849</wp:posOffset>
                </wp:positionH>
                <wp:positionV relativeFrom="paragraph">
                  <wp:posOffset>-52671</wp:posOffset>
                </wp:positionV>
                <wp:extent cx="182880" cy="104330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8288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0.07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0.07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  <w:sz w:val="1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pacing w:val="-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0.026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42468pt;margin-top:-4.147329pt;width:14.4pt;height:82.15pt;mso-position-horizontal-relative:page;mso-position-vertical-relative:paragraph;z-index:15772672" type="#_x0000_t202" id="docshape94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0.07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5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-4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0.07</w:t>
                      </w:r>
                      <w:r>
                        <w:rPr>
                          <w:rFonts w:ascii="Trebuchet MS" w:hAnsi="Trebuchet MS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5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  <w:sz w:val="12"/>
                          <w:vertAlign w:val="baseline"/>
                        </w:rPr>
                        <w:t>×</w:t>
                      </w:r>
                      <w:r>
                        <w:rPr>
                          <w:rFonts w:ascii="DejaVu Sans" w:hAnsi="DejaVu Sans"/>
                          <w:spacing w:val="-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baseline"/>
                        </w:rPr>
                        <w:t>0.026</w:t>
                      </w:r>
                      <w:r>
                        <w:rPr>
                          <w:rFonts w:ascii="Trebuchet MS" w:hAnsi="Trebuchet MS"/>
                          <w:spacing w:val="-2"/>
                          <w:w w:val="110"/>
                          <w:sz w:val="12"/>
                          <w:vertAlign w:val="baseline"/>
                        </w:rPr>
                        <w:t>k</w:t>
                      </w:r>
                      <w:r>
                        <w:rPr>
                          <w:spacing w:val="-2"/>
                          <w:w w:val="110"/>
                          <w:sz w:val="12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5582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4152330</wp:posOffset>
                </wp:positionH>
                <wp:positionV relativeFrom="paragraph">
                  <wp:posOffset>816483</wp:posOffset>
                </wp:positionV>
                <wp:extent cx="829944" cy="1697989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829944" cy="16979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Parameters</w:t>
                            </w:r>
                          </w:p>
                          <w:p>
                            <w:pPr>
                              <w:spacing w:line="302" w:lineRule="auto" w:before="116"/>
                              <w:ind w:left="20" w:right="32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Number of Absorption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Bands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Absorption Frequency (GHz)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Absorption Efficiency (%)</w:t>
                            </w:r>
                          </w:p>
                          <w:p>
                            <w:pPr>
                              <w:spacing w:line="302" w:lineRule="auto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Dimension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lowest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Absorption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Frequency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Wide incident</w:t>
                            </w:r>
                          </w:p>
                          <w:p>
                            <w:pPr>
                              <w:spacing w:line="135" w:lineRule="exact" w:before="0"/>
                              <w:ind w:left="20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angle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insensitivity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64.290001pt;width:65.3500pt;height:133.7pt;mso-position-horizontal-relative:page;mso-position-vertical-relative:paragraph;z-index:15769088" type="#_x0000_t202" id="docshape95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20"/>
                          <w:sz w:val="12"/>
                        </w:rPr>
                        <w:t>Parameters</w:t>
                      </w:r>
                    </w:p>
                    <w:p>
                      <w:pPr>
                        <w:spacing w:line="302" w:lineRule="auto" w:before="116"/>
                        <w:ind w:left="20" w:right="32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Number of Absorption </w:t>
                      </w:r>
                      <w:r>
                        <w:rPr>
                          <w:w w:val="110"/>
                          <w:sz w:val="12"/>
                        </w:rPr>
                        <w:t>Bands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Absorption Frequency (GHz)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Absorption Efficiency (%)</w:t>
                      </w:r>
                    </w:p>
                    <w:p>
                      <w:pPr>
                        <w:spacing w:line="302" w:lineRule="auto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Dimension</w:t>
                      </w:r>
                      <w:r>
                        <w:rPr>
                          <w:spacing w:val="-7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at</w:t>
                      </w:r>
                      <w:r>
                        <w:rPr>
                          <w:spacing w:val="-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lowest</w:t>
                      </w:r>
                      <w:r>
                        <w:rPr>
                          <w:spacing w:val="-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Absorption</w:t>
                      </w:r>
                      <w:r>
                        <w:rPr>
                          <w:spacing w:val="-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Frequency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Wide incident</w:t>
                      </w:r>
                    </w:p>
                    <w:p>
                      <w:pPr>
                        <w:spacing w:line="135" w:lineRule="exact" w:before="0"/>
                        <w:ind w:left="20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angle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insensitivity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4152330</wp:posOffset>
                </wp:positionH>
                <wp:positionV relativeFrom="paragraph">
                  <wp:posOffset>362473</wp:posOffset>
                </wp:positionV>
                <wp:extent cx="504190" cy="36258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504190" cy="362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Ref.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4"/>
                                <w:w w:val="110"/>
                                <w:sz w:val="12"/>
                              </w:rPr>
                              <w:t>[40]</w:t>
                            </w:r>
                          </w:p>
                          <w:p>
                            <w:pPr>
                              <w:spacing w:line="302" w:lineRule="auto" w:before="116"/>
                              <w:ind w:left="20" w:right="157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Single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line="135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55139pt;margin-top:28.541201pt;width:39.7pt;height:28.55pt;mso-position-horizontal-relative:page;mso-position-vertical-relative:paragraph;z-index:15769600" type="#_x0000_t202" id="docshape96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Ref.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spacing w:val="-4"/>
                          <w:w w:val="110"/>
                          <w:sz w:val="12"/>
                        </w:rPr>
                        <w:t>[40]</w:t>
                      </w:r>
                    </w:p>
                    <w:p>
                      <w:pPr>
                        <w:spacing w:line="302" w:lineRule="auto" w:before="116"/>
                        <w:ind w:left="20" w:right="157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Single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line="135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sz w:val="12"/>
                        </w:rPr>
                        <w:t>100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4748579</wp:posOffset>
                </wp:positionH>
                <wp:positionV relativeFrom="paragraph">
                  <wp:posOffset>590871</wp:posOffset>
                </wp:positionV>
                <wp:extent cx="125095" cy="13398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12509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039pt;margin-top:46.525284pt;width:9.85pt;height:10.55pt;mso-position-horizontal-relative:page;mso-position-vertical-relative:paragraph;z-index:15775744" type="#_x0000_t202" id="docshape9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No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conclusion, a new metamaterial</w:t>
      </w:r>
      <w:r>
        <w:rPr>
          <w:spacing w:val="-1"/>
          <w:w w:val="105"/>
        </w:rPr>
        <w:t> </w:t>
      </w:r>
      <w:r>
        <w:rPr>
          <w:w w:val="105"/>
        </w:rPr>
        <w:t>unit cell has been proposed, which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five</w:t>
      </w:r>
      <w:r>
        <w:rPr>
          <w:w w:val="105"/>
        </w:rPr>
        <w:t> split-ring</w:t>
      </w:r>
      <w:r>
        <w:rPr>
          <w:w w:val="105"/>
        </w:rPr>
        <w:t> resonators</w:t>
      </w:r>
      <w:r>
        <w:rPr>
          <w:w w:val="105"/>
        </w:rPr>
        <w:t> arranged</w:t>
      </w:r>
      <w:r>
        <w:rPr>
          <w:w w:val="105"/>
        </w:rPr>
        <w:t> </w:t>
      </w:r>
      <w:r>
        <w:rPr>
          <w:w w:val="105"/>
        </w:rPr>
        <w:t>concentri- cally and capable of collecting electromagnetic energy. The study successfully demonstrated the numerical and experimental vali- dation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structure’s</w:t>
      </w:r>
      <w:r>
        <w:rPr>
          <w:w w:val="105"/>
        </w:rPr>
        <w:t> capacity</w:t>
      </w:r>
      <w:r>
        <w:rPr>
          <w:w w:val="105"/>
        </w:rPr>
        <w:t> to</w:t>
      </w:r>
      <w:r>
        <w:rPr>
          <w:w w:val="105"/>
        </w:rPr>
        <w:t> absorb</w:t>
      </w:r>
      <w:r>
        <w:rPr>
          <w:w w:val="105"/>
        </w:rPr>
        <w:t> electromagnetic</w:t>
      </w:r>
      <w:r>
        <w:rPr>
          <w:spacing w:val="80"/>
          <w:w w:val="105"/>
        </w:rPr>
        <w:t> </w:t>
      </w:r>
      <w:r>
        <w:rPr>
          <w:w w:val="105"/>
        </w:rPr>
        <w:t>energy</w:t>
      </w:r>
      <w:r>
        <w:rPr>
          <w:spacing w:val="80"/>
          <w:w w:val="105"/>
        </w:rPr>
        <w:t> </w:t>
      </w:r>
      <w:r>
        <w:rPr>
          <w:w w:val="105"/>
        </w:rPr>
        <w:t>at</w:t>
      </w:r>
      <w:r>
        <w:rPr>
          <w:spacing w:val="80"/>
          <w:w w:val="105"/>
        </w:rPr>
        <w:t> </w:t>
      </w:r>
      <w:r>
        <w:rPr>
          <w:w w:val="105"/>
        </w:rPr>
        <w:t>frequencies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3.7275</w:t>
      </w:r>
      <w:r>
        <w:rPr>
          <w:spacing w:val="80"/>
          <w:w w:val="105"/>
        </w:rPr>
        <w:t> </w:t>
      </w:r>
      <w:r>
        <w:rPr>
          <w:w w:val="105"/>
        </w:rPr>
        <w:t>GHz,</w:t>
      </w:r>
      <w:r>
        <w:rPr>
          <w:spacing w:val="80"/>
          <w:w w:val="105"/>
        </w:rPr>
        <w:t> </w:t>
      </w:r>
      <w:r>
        <w:rPr>
          <w:w w:val="105"/>
        </w:rPr>
        <w:t>4.7075</w:t>
      </w:r>
      <w:r>
        <w:rPr>
          <w:spacing w:val="80"/>
          <w:w w:val="105"/>
        </w:rPr>
        <w:t> </w:t>
      </w:r>
      <w:r>
        <w:rPr>
          <w:w w:val="105"/>
        </w:rPr>
        <w:t>GHz,</w:t>
      </w:r>
      <w:r>
        <w:rPr>
          <w:spacing w:val="80"/>
          <w:w w:val="105"/>
        </w:rPr>
        <w:t> </w:t>
      </w:r>
      <w:r>
        <w:rPr>
          <w:w w:val="105"/>
        </w:rPr>
        <w:t>and 5.9325 GHz.</w:t>
      </w:r>
      <w:r>
        <w:rPr>
          <w:spacing w:val="-1"/>
          <w:w w:val="105"/>
        </w:rPr>
        <w:t> </w:t>
      </w:r>
      <w:r>
        <w:rPr>
          <w:w w:val="105"/>
        </w:rPr>
        <w:t>The frequencies above encompass the S and C bands. The</w:t>
      </w:r>
      <w:r>
        <w:rPr>
          <w:w w:val="105"/>
        </w:rPr>
        <w:t> proposed</w:t>
      </w:r>
      <w:r>
        <w:rPr>
          <w:w w:val="105"/>
        </w:rPr>
        <w:t> design</w:t>
      </w:r>
      <w:r>
        <w:rPr>
          <w:w w:val="105"/>
        </w:rPr>
        <w:t> demonstrates</w:t>
      </w:r>
      <w:r>
        <w:rPr>
          <w:w w:val="105"/>
        </w:rPr>
        <w:t> a</w:t>
      </w:r>
      <w:r>
        <w:rPr>
          <w:w w:val="105"/>
        </w:rPr>
        <w:t> notable</w:t>
      </w:r>
      <w:r>
        <w:rPr>
          <w:w w:val="105"/>
        </w:rPr>
        <w:t> absorption</w:t>
      </w:r>
      <w:r>
        <w:rPr>
          <w:w w:val="105"/>
        </w:rPr>
        <w:t> level within the</w:t>
      </w:r>
      <w:r>
        <w:rPr>
          <w:w w:val="105"/>
        </w:rPr>
        <w:t> three designated</w:t>
      </w:r>
      <w:r>
        <w:rPr>
          <w:w w:val="105"/>
        </w:rPr>
        <w:t> bands.</w:t>
      </w:r>
      <w:r>
        <w:rPr>
          <w:w w:val="105"/>
        </w:rPr>
        <w:t> The</w:t>
      </w:r>
      <w:r>
        <w:rPr>
          <w:w w:val="105"/>
        </w:rPr>
        <w:t> absorption efficiencies corresponding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spectral</w:t>
      </w:r>
      <w:r>
        <w:rPr>
          <w:w w:val="105"/>
        </w:rPr>
        <w:t> bands</w:t>
      </w:r>
      <w:r>
        <w:rPr>
          <w:w w:val="105"/>
        </w:rPr>
        <w:t> are</w:t>
      </w:r>
      <w:r>
        <w:rPr>
          <w:w w:val="105"/>
        </w:rPr>
        <w:t> 97%,</w:t>
      </w:r>
      <w:r>
        <w:rPr>
          <w:w w:val="105"/>
        </w:rPr>
        <w:t> 99%,</w:t>
      </w:r>
      <w:r>
        <w:rPr>
          <w:w w:val="105"/>
        </w:rPr>
        <w:t> and</w:t>
      </w:r>
      <w:r>
        <w:rPr>
          <w:w w:val="105"/>
        </w:rPr>
        <w:t> 98%, respectively.</w:t>
      </w:r>
      <w:r>
        <w:rPr>
          <w:w w:val="105"/>
        </w:rPr>
        <w:t> The</w:t>
      </w:r>
      <w:r>
        <w:rPr>
          <w:w w:val="105"/>
        </w:rPr>
        <w:t> wave</w:t>
      </w:r>
      <w:r>
        <w:rPr>
          <w:w w:val="105"/>
        </w:rPr>
        <w:t> absorption</w:t>
      </w:r>
      <w:r>
        <w:rPr>
          <w:w w:val="105"/>
        </w:rPr>
        <w:t> and</w:t>
      </w:r>
      <w:r>
        <w:rPr>
          <w:w w:val="105"/>
        </w:rPr>
        <w:t> electromagnetic</w:t>
      </w:r>
      <w:r>
        <w:rPr>
          <w:w w:val="105"/>
        </w:rPr>
        <w:t> energy harvesting capability were tested by placing different load resis- tances between the gaps of each ring resonator. The findings indi- cate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triple-layer</w:t>
      </w:r>
      <w:r>
        <w:rPr>
          <w:w w:val="105"/>
        </w:rPr>
        <w:t> flexible</w:t>
      </w:r>
      <w:r>
        <w:rPr>
          <w:w w:val="105"/>
        </w:rPr>
        <w:t> design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 functions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wide-angle</w:t>
      </w:r>
      <w:r>
        <w:rPr>
          <w:spacing w:val="27"/>
          <w:w w:val="105"/>
        </w:rPr>
        <w:t> </w:t>
      </w:r>
      <w:r>
        <w:rPr>
          <w:w w:val="105"/>
        </w:rPr>
        <w:t>absorber,</w:t>
      </w:r>
      <w:r>
        <w:rPr>
          <w:spacing w:val="28"/>
          <w:w w:val="105"/>
        </w:rPr>
        <w:t> </w:t>
      </w:r>
      <w:r>
        <w:rPr>
          <w:w w:val="105"/>
        </w:rPr>
        <w:t>exhibiting</w:t>
      </w:r>
      <w:r>
        <w:rPr>
          <w:spacing w:val="27"/>
          <w:w w:val="105"/>
        </w:rPr>
        <w:t> </w:t>
      </w:r>
      <w:r>
        <w:rPr>
          <w:w w:val="105"/>
        </w:rPr>
        <w:t>absorption</w:t>
      </w:r>
      <w:r>
        <w:rPr>
          <w:spacing w:val="27"/>
          <w:w w:val="105"/>
        </w:rPr>
        <w:t> </w:t>
      </w:r>
      <w:r>
        <w:rPr>
          <w:w w:val="105"/>
        </w:rPr>
        <w:t>levels of</w:t>
      </w:r>
      <w:r>
        <w:rPr>
          <w:spacing w:val="11"/>
          <w:w w:val="105"/>
        </w:rPr>
        <w:t> </w:t>
      </w:r>
      <w:r>
        <w:rPr>
          <w:w w:val="105"/>
        </w:rPr>
        <w:t>89%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T.E</w:t>
      </w:r>
      <w:r>
        <w:rPr>
          <w:spacing w:val="12"/>
          <w:w w:val="105"/>
        </w:rPr>
        <w:t> </w:t>
      </w:r>
      <w:r>
        <w:rPr>
          <w:w w:val="105"/>
        </w:rPr>
        <w:t>polarisation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91%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T.M</w:t>
      </w:r>
      <w:r>
        <w:rPr>
          <w:spacing w:val="12"/>
          <w:w w:val="105"/>
        </w:rPr>
        <w:t> </w:t>
      </w:r>
      <w:r>
        <w:rPr>
          <w:w w:val="105"/>
        </w:rPr>
        <w:t>polarisation</w:t>
      </w:r>
      <w:r>
        <w:rPr>
          <w:spacing w:val="11"/>
          <w:w w:val="105"/>
        </w:rPr>
        <w:t> </w:t>
      </w:r>
      <w:r>
        <w:rPr>
          <w:w w:val="105"/>
        </w:rPr>
        <w:t>up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197" w:lineRule="exact"/>
        <w:ind w:left="111"/>
        <w:jc w:val="both"/>
      </w:pPr>
      <w:r>
        <w:rPr>
          <w:w w:val="105"/>
        </w:rPr>
        <w:t>45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7"/>
          <w:w w:val="105"/>
        </w:rPr>
        <w:t> </w:t>
      </w:r>
      <w:r>
        <w:rPr>
          <w:w w:val="105"/>
        </w:rPr>
        <w:t>angle.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proposed</w:t>
      </w:r>
      <w:r>
        <w:rPr>
          <w:spacing w:val="7"/>
          <w:w w:val="105"/>
        </w:rPr>
        <w:t> </w:t>
      </w:r>
      <w:r>
        <w:rPr>
          <w:w w:val="105"/>
        </w:rPr>
        <w:t>metamaterial</w:t>
      </w:r>
      <w:r>
        <w:rPr>
          <w:spacing w:val="8"/>
          <w:w w:val="105"/>
        </w:rPr>
        <w:t> </w:t>
      </w:r>
      <w:r>
        <w:rPr>
          <w:w w:val="105"/>
        </w:rPr>
        <w:t>absorber’s</w:t>
      </w:r>
      <w:r>
        <w:rPr>
          <w:spacing w:val="7"/>
          <w:w w:val="105"/>
        </w:rPr>
        <w:t> </w:t>
      </w:r>
      <w:r>
        <w:rPr>
          <w:w w:val="105"/>
        </w:rPr>
        <w:t>high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absorption</w:t>
      </w:r>
    </w:p>
    <w:p>
      <w:pPr>
        <w:pStyle w:val="BodyText"/>
        <w:spacing w:line="276" w:lineRule="auto" w:before="15"/>
        <w:ind w:left="111" w:right="5582"/>
        <w:jc w:val="both"/>
      </w:pPr>
      <w:r>
        <w:rPr>
          <w:w w:val="105"/>
        </w:rPr>
        <w:t>coefficient, compact size, and thinness provide substantial </w:t>
      </w:r>
      <w:r>
        <w:rPr>
          <w:w w:val="105"/>
        </w:rPr>
        <w:t>bene- fits</w:t>
      </w:r>
      <w:r>
        <w:rPr>
          <w:w w:val="105"/>
        </w:rPr>
        <w:t> over</w:t>
      </w:r>
      <w:r>
        <w:rPr>
          <w:w w:val="105"/>
        </w:rPr>
        <w:t> traditional</w:t>
      </w:r>
      <w:r>
        <w:rPr>
          <w:w w:val="105"/>
        </w:rPr>
        <w:t> electromagnetic</w:t>
      </w:r>
      <w:r>
        <w:rPr>
          <w:w w:val="105"/>
        </w:rPr>
        <w:t> energy</w:t>
      </w:r>
      <w:r>
        <w:rPr>
          <w:w w:val="105"/>
        </w:rPr>
        <w:t> harvesting</w:t>
      </w:r>
      <w:r>
        <w:rPr>
          <w:w w:val="105"/>
        </w:rPr>
        <w:t> systems. Therefore,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proposed</w:t>
      </w:r>
      <w:r>
        <w:rPr>
          <w:spacing w:val="1"/>
          <w:w w:val="105"/>
        </w:rPr>
        <w:t> </w:t>
      </w:r>
      <w:r>
        <w:rPr>
          <w:w w:val="105"/>
        </w:rPr>
        <w:t>structure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excellent</w:t>
      </w:r>
      <w:r>
        <w:rPr>
          <w:spacing w:val="-1"/>
          <w:w w:val="105"/>
        </w:rPr>
        <w:t> </w:t>
      </w:r>
      <w:r>
        <w:rPr>
          <w:w w:val="105"/>
        </w:rPr>
        <w:t>choice</w:t>
      </w:r>
      <w:r>
        <w:rPr>
          <w:spacing w:val="1"/>
          <w:w w:val="105"/>
        </w:rPr>
        <w:t> </w:t>
      </w:r>
      <w:r>
        <w:rPr>
          <w:w w:val="105"/>
        </w:rPr>
        <w:t>for </w:t>
      </w:r>
      <w:r>
        <w:rPr>
          <w:spacing w:val="-2"/>
          <w:w w:val="105"/>
        </w:rPr>
        <w:t>energy</w:t>
      </w:r>
    </w:p>
    <w:p>
      <w:pPr>
        <w:spacing w:after="0" w:line="276" w:lineRule="auto"/>
        <w:jc w:val="both"/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line="276" w:lineRule="auto" w:before="109"/>
        <w:ind w:left="111"/>
      </w:pPr>
      <w:bookmarkStart w:name="Declaration of Competing Interest" w:id="49"/>
      <w:bookmarkEnd w:id="49"/>
      <w:r>
        <w:rPr/>
      </w:r>
      <w:bookmarkStart w:name="Acknowledgements" w:id="50"/>
      <w:bookmarkEnd w:id="50"/>
      <w:r>
        <w:rPr/>
      </w:r>
      <w:bookmarkStart w:name="References" w:id="51"/>
      <w:bookmarkEnd w:id="51"/>
      <w:r>
        <w:rPr/>
      </w:r>
      <w:bookmarkStart w:name="_bookmark34" w:id="52"/>
      <w:bookmarkEnd w:id="52"/>
      <w:r>
        <w:rPr/>
      </w:r>
      <w:bookmarkStart w:name="_bookmark35" w:id="53"/>
      <w:bookmarkEnd w:id="53"/>
      <w:r>
        <w:rPr/>
      </w:r>
      <w:bookmarkStart w:name="_bookmark36" w:id="54"/>
      <w:bookmarkEnd w:id="54"/>
      <w:r>
        <w:rPr/>
      </w:r>
      <w:bookmarkStart w:name="_bookmark38" w:id="55"/>
      <w:bookmarkEnd w:id="55"/>
      <w:r>
        <w:rPr/>
      </w:r>
      <w:bookmarkStart w:name="_bookmark39" w:id="56"/>
      <w:bookmarkEnd w:id="56"/>
      <w:r>
        <w:rPr/>
      </w:r>
      <w:bookmarkStart w:name="_bookmark40" w:id="57"/>
      <w:bookmarkEnd w:id="57"/>
      <w:r>
        <w:rPr/>
      </w:r>
      <w:r>
        <w:rPr>
          <w:w w:val="105"/>
        </w:rPr>
        <w:t>harvesting applications because it collects and stores </w:t>
      </w:r>
      <w:r>
        <w:rPr>
          <w:w w:val="105"/>
        </w:rPr>
        <w:t>electromag- </w:t>
      </w:r>
      <w:bookmarkStart w:name="_bookmark37" w:id="58"/>
      <w:bookmarkEnd w:id="58"/>
      <w:r>
        <w:rPr>
          <w:w w:val="107"/>
        </w:rPr>
      </w:r>
      <w:bookmarkStart w:name="_bookmark41" w:id="59"/>
      <w:bookmarkEnd w:id="59"/>
      <w:r>
        <w:rPr>
          <w:w w:val="105"/>
        </w:rPr>
        <w:t>netic</w:t>
      </w:r>
      <w:r>
        <w:rPr>
          <w:w w:val="105"/>
        </w:rPr>
        <w:t> energy efficiently.</w:t>
      </w:r>
    </w:p>
    <w:p>
      <w:pPr>
        <w:pStyle w:val="BodyText"/>
        <w:spacing w:before="27"/>
      </w:pPr>
    </w:p>
    <w:p>
      <w:pPr>
        <w:pStyle w:val="BodyText"/>
        <w:ind w:left="111"/>
      </w:pPr>
      <w:bookmarkStart w:name="_bookmark42" w:id="60"/>
      <w:bookmarkEnd w:id="60"/>
      <w:r>
        <w:rPr/>
      </w:r>
      <w:bookmarkStart w:name="_bookmark43" w:id="61"/>
      <w:bookmarkEnd w:id="61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44" w:id="62"/>
      <w:bookmarkEnd w:id="62"/>
      <w:r>
        <w:rPr/>
      </w:r>
      <w:bookmarkStart w:name="_bookmark45" w:id="63"/>
      <w:bookmarkEnd w:id="63"/>
      <w:r>
        <w:rPr/>
      </w: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28"/>
      </w:pPr>
    </w:p>
    <w:p>
      <w:pPr>
        <w:pStyle w:val="BodyText"/>
        <w:ind w:left="111"/>
      </w:pPr>
      <w:bookmarkStart w:name="_bookmark46" w:id="64"/>
      <w:bookmarkEnd w:id="64"/>
      <w:r>
        <w:rPr/>
      </w:r>
      <w:bookmarkStart w:name="_bookmark47" w:id="65"/>
      <w:bookmarkEnd w:id="65"/>
      <w:r>
        <w:rPr/>
      </w:r>
      <w:r>
        <w:rPr>
          <w:spacing w:val="-2"/>
          <w:w w:val="11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40"/>
        <w:jc w:val="both"/>
      </w:pPr>
      <w:bookmarkStart w:name="_bookmark48" w:id="66"/>
      <w:bookmarkEnd w:id="66"/>
      <w:r>
        <w:rPr/>
      </w:r>
      <w:r>
        <w:rPr>
          <w:w w:val="105"/>
        </w:rPr>
        <w:t>This work is supported by the Faculty of Engineering, </w:t>
      </w:r>
      <w:r>
        <w:rPr>
          <w:w w:val="105"/>
        </w:rPr>
        <w:t>Multime- dia</w:t>
      </w:r>
      <w:r>
        <w:rPr>
          <w:w w:val="105"/>
        </w:rPr>
        <w:t> University,</w:t>
      </w:r>
      <w:r>
        <w:rPr>
          <w:w w:val="105"/>
        </w:rPr>
        <w:t> Cyberjaya,</w:t>
      </w:r>
      <w:r>
        <w:rPr>
          <w:w w:val="105"/>
        </w:rPr>
        <w:t> Malaysia,</w:t>
      </w:r>
      <w:r>
        <w:rPr>
          <w:w w:val="105"/>
        </w:rPr>
        <w:t> under</w:t>
      </w:r>
      <w:r>
        <w:rPr>
          <w:w w:val="105"/>
        </w:rPr>
        <w:t> research</w:t>
      </w:r>
      <w:r>
        <w:rPr>
          <w:w w:val="105"/>
        </w:rPr>
        <w:t> grant RDTC/221039, TM R&amp;D.</w:t>
      </w:r>
    </w:p>
    <w:p>
      <w:pPr>
        <w:pStyle w:val="BodyText"/>
        <w:spacing w:before="29"/>
      </w:pPr>
    </w:p>
    <w:p>
      <w:pPr>
        <w:pStyle w:val="BodyText"/>
        <w:ind w:left="114"/>
      </w:pPr>
      <w:bookmarkStart w:name="_bookmark49" w:id="67"/>
      <w:bookmarkEnd w:id="67"/>
      <w:r>
        <w:rPr/>
      </w:r>
      <w:bookmarkStart w:name="_bookmark50" w:id="68"/>
      <w:bookmarkEnd w:id="68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51" w:id="69"/>
      <w:bookmarkEnd w:id="69"/>
      <w:r>
        <w:rPr/>
      </w:r>
      <w:r>
        <w:rPr>
          <w:w w:val="110"/>
          <w:sz w:val="12"/>
        </w:rPr>
        <w:t>E.</w:t>
      </w:r>
      <w:r>
        <w:rPr>
          <w:w w:val="110"/>
          <w:sz w:val="12"/>
        </w:rPr>
        <w:t> Reyes-Vera,</w:t>
      </w:r>
      <w:r>
        <w:rPr>
          <w:w w:val="110"/>
          <w:sz w:val="12"/>
        </w:rPr>
        <w:t> D.E.</w:t>
      </w:r>
      <w:r>
        <w:rPr>
          <w:w w:val="110"/>
          <w:sz w:val="12"/>
        </w:rPr>
        <w:t> Senior,</w:t>
      </w:r>
      <w:r>
        <w:rPr>
          <w:w w:val="110"/>
          <w:sz w:val="12"/>
        </w:rPr>
        <w:t> J.M.</w:t>
      </w:r>
      <w:r>
        <w:rPr>
          <w:w w:val="110"/>
          <w:sz w:val="12"/>
        </w:rPr>
        <w:t> Luna-Rivera,</w:t>
      </w:r>
      <w:r>
        <w:rPr>
          <w:w w:val="110"/>
          <w:sz w:val="12"/>
        </w:rPr>
        <w:t> F.E.</w:t>
      </w:r>
      <w:r>
        <w:rPr>
          <w:w w:val="110"/>
          <w:sz w:val="12"/>
        </w:rPr>
        <w:t> López-Giraldo,</w:t>
      </w:r>
      <w:r>
        <w:rPr>
          <w:w w:val="110"/>
          <w:sz w:val="12"/>
        </w:rPr>
        <w:t> Advances</w:t>
      </w:r>
      <w:r>
        <w:rPr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bookmarkStart w:name="_bookmark52" w:id="70"/>
      <w:bookmarkEnd w:id="70"/>
      <w:r>
        <w:rPr>
          <w:w w:val="110"/>
          <w:sz w:val="12"/>
        </w:rPr>
        <w:t>electromagnetic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TecnoLógicas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21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(43)</w:t>
      </w:r>
      <w:r>
        <w:rPr>
          <w:spacing w:val="40"/>
          <w:w w:val="110"/>
          <w:sz w:val="12"/>
        </w:rPr>
        <w:t> </w:t>
      </w:r>
      <w:bookmarkStart w:name="_bookmark53" w:id="71"/>
      <w:bookmarkEnd w:id="71"/>
      <w:r>
        <w:rPr>
          <w:w w:val="110"/>
          <w:sz w:val="12"/>
        </w:rPr>
        <w:t>(2018)</w:t>
      </w:r>
      <w:r>
        <w:rPr>
          <w:w w:val="110"/>
          <w:sz w:val="12"/>
        </w:rPr>
        <w:t> 9–13, </w:t>
      </w:r>
      <w:hyperlink r:id="rId43">
        <w:r>
          <w:rPr>
            <w:color w:val="007FAD"/>
            <w:w w:val="110"/>
            <w:sz w:val="12"/>
          </w:rPr>
          <w:t>https://doi.org/10.22430/22565337.1052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05"/>
          <w:sz w:val="12"/>
        </w:rPr>
        <w:t>J. Botero Valencia, L. Castaño Londoño, and D. Marquez Viloria, ‘‘Trends in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bookmarkStart w:name="_bookmark54" w:id="72"/>
      <w:bookmarkEnd w:id="72"/>
      <w:r>
        <w:rPr>
          <w:w w:val="105"/>
          <w:sz w:val="12"/>
        </w:rPr>
        <w:t>Internet</w:t>
      </w:r>
      <w:r>
        <w:rPr>
          <w:w w:val="105"/>
          <w:sz w:val="12"/>
        </w:rPr>
        <w:t> of Things,” </w:t>
      </w:r>
      <w:r>
        <w:rPr>
          <w:i/>
          <w:w w:val="105"/>
          <w:sz w:val="12"/>
        </w:rPr>
        <w:t>TecnoLógicas</w:t>
      </w:r>
      <w:r>
        <w:rPr>
          <w:w w:val="105"/>
          <w:sz w:val="12"/>
        </w:rPr>
        <w:t>, vol. 22, no. 44, pp. </w:t>
      </w:r>
      <w:r>
        <w:rPr>
          <w:sz w:val="12"/>
        </w:rPr>
        <w:t>I–II, </w:t>
      </w:r>
      <w:r>
        <w:rPr>
          <w:w w:val="105"/>
          <w:sz w:val="12"/>
        </w:rPr>
        <w:t>2019, doi: 10.22430/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22565337.1241.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Hong,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T.S.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Rappaport,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Luxey,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Hong,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What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will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5G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Antennas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2"/>
          <w:sz w:val="12"/>
        </w:rPr>
        <w:t> </w:t>
      </w:r>
      <w:bookmarkStart w:name="_bookmark55" w:id="73"/>
      <w:bookmarkEnd w:id="73"/>
      <w:r>
        <w:rPr>
          <w:w w:val="112"/>
          <w:sz w:val="12"/>
        </w:rPr>
      </w:r>
      <w:bookmarkStart w:name="_bookmark56" w:id="74"/>
      <w:bookmarkEnd w:id="74"/>
      <w:r>
        <w:rPr>
          <w:w w:val="110"/>
          <w:sz w:val="12"/>
        </w:rPr>
        <w:t>Propagation</w:t>
      </w:r>
      <w:r>
        <w:rPr>
          <w:w w:val="110"/>
          <w:sz w:val="12"/>
        </w:rPr>
        <w:t> Be?,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Antennas</w:t>
      </w:r>
      <w:r>
        <w:rPr>
          <w:w w:val="110"/>
          <w:sz w:val="12"/>
        </w:rPr>
        <w:t> Propag.</w:t>
      </w:r>
      <w:r>
        <w:rPr>
          <w:w w:val="110"/>
          <w:sz w:val="12"/>
        </w:rPr>
        <w:t> 65</w:t>
      </w:r>
      <w:r>
        <w:rPr>
          <w:w w:val="110"/>
          <w:sz w:val="12"/>
        </w:rPr>
        <w:t> (12)</w:t>
      </w:r>
      <w:r>
        <w:rPr>
          <w:w w:val="110"/>
          <w:sz w:val="12"/>
        </w:rPr>
        <w:t> (2017)</w:t>
      </w:r>
      <w:r>
        <w:rPr>
          <w:w w:val="110"/>
          <w:sz w:val="12"/>
        </w:rPr>
        <w:t> </w:t>
      </w:r>
      <w:r>
        <w:rPr>
          <w:w w:val="110"/>
          <w:sz w:val="12"/>
        </w:rPr>
        <w:t>6205–6212,</w:t>
      </w:r>
      <w:r>
        <w:rPr>
          <w:spacing w:val="40"/>
          <w:w w:val="110"/>
          <w:sz w:val="12"/>
        </w:rPr>
        <w:t> </w:t>
      </w:r>
      <w:hyperlink r:id="rId44">
        <w:r>
          <w:rPr>
            <w:color w:val="007FAD"/>
            <w:spacing w:val="-2"/>
            <w:w w:val="110"/>
            <w:sz w:val="12"/>
          </w:rPr>
          <w:t>https://doi.org/10.1109/TAP.2017.2774707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S. M. A. Huda, M. Y. Arafat, and S. Moh, ‘‘Wireless Power Transfer in Wirelessly</w:t>
      </w:r>
      <w:r>
        <w:rPr>
          <w:spacing w:val="40"/>
          <w:w w:val="115"/>
          <w:sz w:val="12"/>
        </w:rPr>
        <w:t> </w:t>
      </w:r>
      <w:bookmarkStart w:name="_bookmark57" w:id="75"/>
      <w:bookmarkEnd w:id="75"/>
      <w:r>
        <w:rPr>
          <w:w w:val="115"/>
          <w:sz w:val="12"/>
        </w:rPr>
      </w:r>
      <w:bookmarkStart w:name="_bookmark58" w:id="76"/>
      <w:bookmarkEnd w:id="76"/>
      <w:r>
        <w:rPr>
          <w:w w:val="110"/>
          <w:sz w:val="12"/>
        </w:rPr>
        <w:t>Powered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: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Recent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Progress,”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2022.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A.A.G.</w:t>
      </w:r>
      <w:r>
        <w:rPr>
          <w:w w:val="110"/>
          <w:sz w:val="12"/>
        </w:rPr>
        <w:t> Amer,</w:t>
      </w:r>
      <w:r>
        <w:rPr>
          <w:w w:val="110"/>
          <w:sz w:val="12"/>
        </w:rPr>
        <w:t> S.Z.</w:t>
      </w:r>
      <w:r>
        <w:rPr>
          <w:w w:val="110"/>
          <w:sz w:val="12"/>
        </w:rPr>
        <w:t> Sapuan,</w:t>
      </w:r>
      <w:r>
        <w:rPr>
          <w:w w:val="110"/>
          <w:sz w:val="12"/>
        </w:rPr>
        <w:t> N.</w:t>
      </w:r>
      <w:r>
        <w:rPr>
          <w:w w:val="110"/>
          <w:sz w:val="12"/>
        </w:rPr>
        <w:t> Nasimuddin,</w:t>
      </w:r>
      <w:r>
        <w:rPr>
          <w:w w:val="110"/>
          <w:sz w:val="12"/>
        </w:rPr>
        <w:t> A.</w:t>
      </w:r>
      <w:r>
        <w:rPr>
          <w:w w:val="110"/>
          <w:sz w:val="12"/>
        </w:rPr>
        <w:t> Alphones,</w:t>
      </w:r>
      <w:r>
        <w:rPr>
          <w:w w:val="110"/>
          <w:sz w:val="12"/>
        </w:rPr>
        <w:t> N.B.</w:t>
      </w:r>
      <w:r>
        <w:rPr>
          <w:w w:val="110"/>
          <w:sz w:val="12"/>
        </w:rPr>
        <w:t> Zinal,</w:t>
      </w:r>
      <w:r>
        <w:rPr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comprehensive</w:t>
      </w:r>
      <w:r>
        <w:rPr>
          <w:w w:val="110"/>
          <w:sz w:val="12"/>
        </w:rPr>
        <w:t> review</w:t>
      </w:r>
      <w:r>
        <w:rPr>
          <w:w w:val="110"/>
          <w:sz w:val="12"/>
        </w:rPr>
        <w:t> of</w:t>
      </w:r>
      <w:r>
        <w:rPr>
          <w:w w:val="110"/>
          <w:sz w:val="12"/>
        </w:rPr>
        <w:t> metasurface</w:t>
      </w:r>
      <w:r>
        <w:rPr>
          <w:w w:val="110"/>
          <w:sz w:val="12"/>
        </w:rPr>
        <w:t> structures</w:t>
      </w:r>
      <w:r>
        <w:rPr>
          <w:w w:val="110"/>
          <w:sz w:val="12"/>
        </w:rPr>
        <w:t> suitable</w:t>
      </w:r>
      <w:r>
        <w:rPr>
          <w:w w:val="110"/>
          <w:sz w:val="12"/>
        </w:rPr>
        <w:t> for</w:t>
      </w:r>
      <w:r>
        <w:rPr>
          <w:w w:val="110"/>
          <w:sz w:val="12"/>
        </w:rPr>
        <w:t> RF</w:t>
      </w:r>
      <w:r>
        <w:rPr>
          <w:w w:val="110"/>
          <w:sz w:val="12"/>
        </w:rPr>
        <w:t> energy</w:t>
      </w:r>
      <w:r>
        <w:rPr>
          <w:spacing w:val="40"/>
          <w:w w:val="110"/>
          <w:sz w:val="12"/>
        </w:rPr>
        <w:t> </w:t>
      </w:r>
      <w:bookmarkStart w:name="_bookmark59" w:id="77"/>
      <w:bookmarkEnd w:id="77"/>
      <w:r>
        <w:rPr>
          <w:w w:val="110"/>
          <w:sz w:val="12"/>
        </w:rPr>
        <w:t>harvesting,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8</w:t>
      </w:r>
      <w:r>
        <w:rPr>
          <w:w w:val="110"/>
          <w:sz w:val="12"/>
        </w:rPr>
        <w:t> (2020)</w:t>
      </w:r>
      <w:r>
        <w:rPr>
          <w:w w:val="110"/>
          <w:sz w:val="12"/>
        </w:rPr>
        <w:t> 76433–76452,</w:t>
      </w:r>
      <w:r>
        <w:rPr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https://doi.org/10.1109/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spacing w:val="-2"/>
            <w:w w:val="110"/>
            <w:sz w:val="12"/>
          </w:rPr>
          <w:t>ACCESS.2020.2989516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J. Enayati, P. Asef, Review and Analysis of Magnetic Energy Harvesters : A Case</w:t>
      </w:r>
      <w:r>
        <w:rPr>
          <w:spacing w:val="40"/>
          <w:w w:val="105"/>
          <w:sz w:val="12"/>
        </w:rPr>
        <w:t> </w:t>
      </w:r>
      <w:bookmarkStart w:name="_bookmark61" w:id="78"/>
      <w:bookmarkEnd w:id="78"/>
      <w:r>
        <w:rPr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Vehicular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(August)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(2022)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79444–</w:t>
      </w:r>
      <w:r>
        <w:rPr>
          <w:spacing w:val="40"/>
          <w:w w:val="105"/>
          <w:sz w:val="12"/>
        </w:rPr>
        <w:t> </w:t>
      </w:r>
      <w:bookmarkStart w:name="_bookmark60" w:id="79"/>
      <w:bookmarkEnd w:id="79"/>
      <w:r>
        <w:rPr>
          <w:w w:val="105"/>
          <w:sz w:val="12"/>
        </w:rPr>
        <w:t>79457,</w:t>
      </w:r>
      <w:r>
        <w:rPr>
          <w:spacing w:val="38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https://doi.org/10.1109/ACCESS.2022.3195052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05"/>
          <w:sz w:val="12"/>
        </w:rPr>
        <w:t>Y.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Zhao,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Cao,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Mao,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‘‘Microwave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metamaterial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absorber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non-destructive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grain,”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Sensors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(Switzerland)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18,</w:t>
      </w:r>
      <w:r>
        <w:rPr>
          <w:spacing w:val="40"/>
          <w:w w:val="117"/>
          <w:sz w:val="12"/>
        </w:rPr>
        <w:t> </w:t>
      </w:r>
      <w:bookmarkStart w:name="_bookmark62" w:id="80"/>
      <w:bookmarkEnd w:id="80"/>
      <w:r>
        <w:rPr>
          <w:w w:val="117"/>
          <w:sz w:val="12"/>
        </w:rPr>
      </w:r>
      <w:bookmarkStart w:name="_bookmark63" w:id="81"/>
      <w:bookmarkEnd w:id="81"/>
      <w:r>
        <w:rPr>
          <w:w w:val="105"/>
          <w:sz w:val="12"/>
        </w:rPr>
        <w:t>no.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10.3390/s18061912.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Y.Z.</w:t>
      </w:r>
      <w:r>
        <w:rPr>
          <w:w w:val="110"/>
          <w:sz w:val="12"/>
        </w:rPr>
        <w:t> Cheng,</w:t>
      </w:r>
      <w:r>
        <w:rPr>
          <w:w w:val="110"/>
          <w:sz w:val="12"/>
        </w:rPr>
        <w:t> C.</w:t>
      </w:r>
      <w:r>
        <w:rPr>
          <w:w w:val="110"/>
          <w:sz w:val="12"/>
        </w:rPr>
        <w:t> Fang,</w:t>
      </w:r>
      <w:r>
        <w:rPr>
          <w:w w:val="110"/>
          <w:sz w:val="12"/>
        </w:rPr>
        <w:t> Z.</w:t>
      </w:r>
      <w:r>
        <w:rPr>
          <w:w w:val="110"/>
          <w:sz w:val="12"/>
        </w:rPr>
        <w:t> Zhang,</w:t>
      </w:r>
      <w:r>
        <w:rPr>
          <w:w w:val="110"/>
          <w:sz w:val="12"/>
        </w:rPr>
        <w:t> B.</w:t>
      </w:r>
      <w:r>
        <w:rPr>
          <w:w w:val="110"/>
          <w:sz w:val="12"/>
        </w:rPr>
        <w:t> Wang,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Chen,</w:t>
      </w:r>
      <w:r>
        <w:rPr>
          <w:w w:val="110"/>
          <w:sz w:val="12"/>
        </w:rPr>
        <w:t> R.Z.</w:t>
      </w:r>
      <w:r>
        <w:rPr>
          <w:w w:val="110"/>
          <w:sz w:val="12"/>
        </w:rPr>
        <w:t> Gong,</w:t>
      </w:r>
      <w:r>
        <w:rPr>
          <w:w w:val="110"/>
          <w:sz w:val="12"/>
        </w:rPr>
        <w:t> A</w:t>
      </w:r>
      <w:r>
        <w:rPr>
          <w:w w:val="110"/>
          <w:sz w:val="12"/>
        </w:rPr>
        <w:t> compact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polarization-insensitive</w:t>
      </w:r>
      <w:r>
        <w:rPr>
          <w:w w:val="110"/>
          <w:sz w:val="12"/>
        </w:rPr>
        <w:t> perfect</w:t>
      </w:r>
      <w:r>
        <w:rPr>
          <w:w w:val="110"/>
          <w:sz w:val="12"/>
        </w:rPr>
        <w:t> metamaterial</w:t>
      </w:r>
      <w:r>
        <w:rPr>
          <w:w w:val="110"/>
          <w:sz w:val="12"/>
        </w:rPr>
        <w:t> absorber</w:t>
      </w:r>
      <w:r>
        <w:rPr>
          <w:w w:val="110"/>
          <w:sz w:val="12"/>
        </w:rPr>
        <w:t> for</w:t>
      </w:r>
      <w:r>
        <w:rPr>
          <w:w w:val="110"/>
          <w:sz w:val="12"/>
        </w:rPr>
        <w:t> electromagnetic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 harvesting application, 2016 Prog. Electromagn. Res. Symp. PIERS 2016</w:t>
      </w:r>
    </w:p>
    <w:p>
      <w:pPr>
        <w:spacing w:before="0"/>
        <w:ind w:left="411" w:right="0" w:firstLine="0"/>
        <w:jc w:val="both"/>
        <w:rPr>
          <w:sz w:val="12"/>
        </w:rPr>
      </w:pPr>
      <w:bookmarkStart w:name="_bookmark64" w:id="82"/>
      <w:bookmarkEnd w:id="82"/>
      <w:r>
        <w:rPr/>
      </w:r>
      <w:bookmarkStart w:name="_bookmark65" w:id="83"/>
      <w:bookmarkEnd w:id="83"/>
      <w:r>
        <w:rPr/>
      </w:r>
      <w:r>
        <w:rPr>
          <w:w w:val="120"/>
          <w:sz w:val="12"/>
        </w:rPr>
        <w:t>-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Proc.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(2016)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1910–1914,</w:t>
      </w:r>
      <w:r>
        <w:rPr>
          <w:spacing w:val="-2"/>
          <w:w w:val="120"/>
          <w:sz w:val="12"/>
        </w:rPr>
        <w:t> </w:t>
      </w:r>
      <w:hyperlink r:id="rId47">
        <w:r>
          <w:rPr>
            <w:color w:val="007FAD"/>
            <w:spacing w:val="-2"/>
            <w:w w:val="115"/>
            <w:sz w:val="12"/>
          </w:rPr>
          <w:t>https://doi.org/10.1109/PIERS.2016.7734828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21" w:after="0"/>
        <w:ind w:left="411" w:right="39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528">
                <wp:simplePos x="0" y="0"/>
                <wp:positionH relativeFrom="page">
                  <wp:posOffset>969125</wp:posOffset>
                </wp:positionH>
                <wp:positionV relativeFrom="paragraph">
                  <wp:posOffset>123363</wp:posOffset>
                </wp:positionV>
                <wp:extent cx="64135" cy="13843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6413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2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09059pt;margin-top:9.713641pt;width:5.05pt;height:10.9pt;mso-position-horizontal-relative:page;mso-position-vertical-relative:paragraph;z-index:-16317952" type="#_x0000_t202" id="docshape98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2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A. Mavaddat, S.H.M. Armaki, A.R. Erfanian, Millimeter-wave energy </w:t>
      </w:r>
      <w:r>
        <w:rPr>
          <w:w w:val="110"/>
          <w:sz w:val="12"/>
        </w:rPr>
        <w:t>harvesting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 4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4 microstrip patch antenna array, IEEE Antennas Wirel. Propag. Lett.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14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(2015)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515–518,</w:t>
      </w:r>
      <w:r>
        <w:rPr>
          <w:spacing w:val="38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https://doi.org/10.1109/LAWP.2014.2370103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r>
        <w:rPr>
          <w:w w:val="110"/>
          <w:sz w:val="12"/>
        </w:rPr>
        <w:t>P.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Chomtong,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Rakdanklang,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Krachodnok,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Bandudej,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Akkaraekthalin,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Dual-Band</w:t>
      </w:r>
      <w:r>
        <w:rPr>
          <w:w w:val="110"/>
          <w:sz w:val="12"/>
        </w:rPr>
        <w:t> Metasurface</w:t>
      </w:r>
      <w:r>
        <w:rPr>
          <w:w w:val="110"/>
          <w:sz w:val="12"/>
        </w:rPr>
        <w:t> Reflector</w:t>
      </w:r>
      <w:r>
        <w:rPr>
          <w:w w:val="110"/>
          <w:sz w:val="12"/>
        </w:rPr>
        <w:t> Using</w:t>
      </w:r>
      <w:r>
        <w:rPr>
          <w:w w:val="110"/>
          <w:sz w:val="12"/>
        </w:rPr>
        <w:t> Ring</w:t>
      </w:r>
      <w:r>
        <w:rPr>
          <w:w w:val="110"/>
          <w:sz w:val="12"/>
        </w:rPr>
        <w:t> Resonator</w:t>
      </w:r>
      <w:r>
        <w:rPr>
          <w:w w:val="110"/>
          <w:sz w:val="12"/>
        </w:rPr>
        <w:t> with</w:t>
      </w:r>
      <w:r>
        <w:rPr>
          <w:w w:val="110"/>
          <w:sz w:val="12"/>
        </w:rPr>
        <w:t> Interdigital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Capacitor,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9</w:t>
      </w:r>
      <w:r>
        <w:rPr>
          <w:w w:val="110"/>
          <w:sz w:val="12"/>
        </w:rPr>
        <w:t> (2021)</w:t>
      </w:r>
      <w:r>
        <w:rPr>
          <w:w w:val="110"/>
          <w:sz w:val="12"/>
        </w:rPr>
        <w:t> 62074–62083,</w:t>
      </w:r>
      <w:r>
        <w:rPr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https://doi.org/10.1109/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spacing w:val="-2"/>
            <w:w w:val="110"/>
            <w:sz w:val="12"/>
          </w:rPr>
          <w:t>ACCESS.2021.3073870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Science,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Series,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Crater,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‘‘Metamaterials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Negative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Refractive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Index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Author (s):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 . R . Smith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, </w:t>
      </w:r>
      <w:r>
        <w:rPr>
          <w:sz w:val="12"/>
        </w:rPr>
        <w:t>J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. B . Pendry and M . 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. K . Wiltshire,” vol. 305,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5685,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788–792,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Catano-Ochoa,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Senior,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Lopez,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Reyes-Vera,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‘‘Performance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w w:val="105"/>
          <w:sz w:val="12"/>
        </w:rPr>
        <w:t> of</w:t>
      </w:r>
      <w:r>
        <w:rPr>
          <w:w w:val="105"/>
          <w:sz w:val="12"/>
        </w:rPr>
        <w:t> a</w:t>
      </w:r>
      <w:r>
        <w:rPr>
          <w:w w:val="105"/>
          <w:sz w:val="12"/>
        </w:rPr>
        <w:t> microstrip</w:t>
      </w:r>
      <w:r>
        <w:rPr>
          <w:w w:val="105"/>
          <w:sz w:val="12"/>
        </w:rPr>
        <w:t> patch</w:t>
      </w:r>
      <w:r>
        <w:rPr>
          <w:w w:val="105"/>
          <w:sz w:val="12"/>
        </w:rPr>
        <w:t> antenna</w:t>
      </w:r>
      <w:r>
        <w:rPr>
          <w:w w:val="105"/>
          <w:sz w:val="12"/>
        </w:rPr>
        <w:t> loaded</w:t>
      </w:r>
      <w:r>
        <w:rPr>
          <w:w w:val="105"/>
          <w:sz w:val="12"/>
        </w:rPr>
        <w:t> with</w:t>
      </w:r>
      <w:r>
        <w:rPr>
          <w:w w:val="105"/>
          <w:sz w:val="12"/>
        </w:rPr>
        <w:t> an</w:t>
      </w:r>
      <w:r>
        <w:rPr>
          <w:w w:val="105"/>
          <w:sz w:val="12"/>
        </w:rPr>
        <w:t> array</w:t>
      </w:r>
      <w:r>
        <w:rPr>
          <w:w w:val="105"/>
          <w:sz w:val="12"/>
        </w:rPr>
        <w:t> of</w:t>
      </w:r>
      <w:r>
        <w:rPr>
          <w:w w:val="105"/>
          <w:sz w:val="12"/>
        </w:rPr>
        <w:t> metamaterial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resonators,”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2016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IEEE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Antennas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Propag.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Soc.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Int.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Symp.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APSURSI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2016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-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Proc.</w:t>
      </w:r>
      <w:r>
        <w:rPr>
          <w:w w:val="105"/>
          <w:sz w:val="12"/>
        </w:rPr>
        <w:t>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281–282,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10.1109/APS.2016.7695849.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M.S.</w:t>
      </w:r>
      <w:r>
        <w:rPr>
          <w:w w:val="110"/>
          <w:sz w:val="12"/>
        </w:rPr>
        <w:t> Rao,</w:t>
      </w:r>
      <w:r>
        <w:rPr>
          <w:w w:val="110"/>
          <w:sz w:val="12"/>
        </w:rPr>
        <w:t> P.I.</w:t>
      </w:r>
      <w:r>
        <w:rPr>
          <w:w w:val="110"/>
          <w:sz w:val="12"/>
        </w:rPr>
        <w:t> Basarkod,</w:t>
      </w:r>
      <w:r>
        <w:rPr>
          <w:w w:val="110"/>
          <w:sz w:val="12"/>
        </w:rPr>
        <w:t> A novel</w:t>
      </w:r>
      <w:r>
        <w:rPr>
          <w:w w:val="110"/>
          <w:sz w:val="12"/>
        </w:rPr>
        <w:t> complementary slotted</w:t>
      </w:r>
      <w:r>
        <w:rPr>
          <w:w w:val="110"/>
          <w:sz w:val="12"/>
        </w:rPr>
        <w:t> split</w:t>
      </w:r>
      <w:r>
        <w:rPr>
          <w:w w:val="110"/>
          <w:sz w:val="12"/>
        </w:rPr>
        <w:t> ring</w:t>
      </w:r>
      <w:r>
        <w:rPr>
          <w:w w:val="110"/>
          <w:sz w:val="12"/>
        </w:rPr>
        <w:t> resonator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loaded</w:t>
      </w:r>
      <w:r>
        <w:rPr>
          <w:w w:val="110"/>
          <w:sz w:val="12"/>
        </w:rPr>
        <w:t> truncated</w:t>
      </w:r>
      <w:r>
        <w:rPr>
          <w:w w:val="110"/>
          <w:sz w:val="12"/>
        </w:rPr>
        <w:t> arc</w:t>
      </w:r>
      <w:r>
        <w:rPr>
          <w:w w:val="110"/>
          <w:sz w:val="12"/>
        </w:rPr>
        <w:t> patch</w:t>
      </w:r>
      <w:r>
        <w:rPr>
          <w:w w:val="110"/>
          <w:sz w:val="12"/>
        </w:rPr>
        <w:t> antenna</w:t>
      </w:r>
      <w:r>
        <w:rPr>
          <w:w w:val="110"/>
          <w:sz w:val="12"/>
        </w:rPr>
        <w:t> with</w:t>
      </w:r>
      <w:r>
        <w:rPr>
          <w:w w:val="110"/>
          <w:sz w:val="12"/>
        </w:rPr>
        <w:t> enhanced</w:t>
      </w:r>
      <w:r>
        <w:rPr>
          <w:w w:val="110"/>
          <w:sz w:val="12"/>
        </w:rPr>
        <w:t> performance,</w:t>
      </w:r>
      <w:r>
        <w:rPr>
          <w:w w:val="110"/>
          <w:sz w:val="12"/>
        </w:rPr>
        <w:t> </w:t>
      </w:r>
      <w:r>
        <w:rPr>
          <w:w w:val="110"/>
          <w:sz w:val="12"/>
        </w:rPr>
        <w:t>Prog.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Electromagn.</w:t>
      </w:r>
      <w:r>
        <w:rPr>
          <w:w w:val="110"/>
          <w:sz w:val="12"/>
        </w:rPr>
        <w:t> Res.</w:t>
      </w:r>
      <w:r>
        <w:rPr>
          <w:w w:val="110"/>
          <w:sz w:val="12"/>
        </w:rPr>
        <w:t> C</w:t>
      </w:r>
      <w:r>
        <w:rPr>
          <w:w w:val="110"/>
          <w:sz w:val="12"/>
        </w:rPr>
        <w:t> 101</w:t>
      </w:r>
      <w:r>
        <w:rPr>
          <w:w w:val="110"/>
          <w:sz w:val="12"/>
        </w:rPr>
        <w:t> (May)</w:t>
      </w:r>
      <w:r>
        <w:rPr>
          <w:w w:val="110"/>
          <w:sz w:val="12"/>
        </w:rPr>
        <w:t> (2020)</w:t>
      </w:r>
      <w:r>
        <w:rPr>
          <w:w w:val="110"/>
          <w:sz w:val="12"/>
        </w:rPr>
        <w:t> 203–218,</w:t>
      </w:r>
      <w:r>
        <w:rPr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https://doi.org/10.2528/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PIERC20031003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G.</w:t>
      </w:r>
      <w:r>
        <w:rPr>
          <w:w w:val="105"/>
          <w:sz w:val="12"/>
        </w:rPr>
        <w:t> Acevedo-Osorio,</w:t>
      </w:r>
      <w:r>
        <w:rPr>
          <w:w w:val="105"/>
          <w:sz w:val="12"/>
        </w:rPr>
        <w:t> E.</w:t>
      </w:r>
      <w:r>
        <w:rPr>
          <w:w w:val="105"/>
          <w:sz w:val="12"/>
        </w:rPr>
        <w:t> Reyes-Vera,</w:t>
      </w:r>
      <w:r>
        <w:rPr>
          <w:w w:val="105"/>
          <w:sz w:val="12"/>
        </w:rPr>
        <w:t> H.</w:t>
      </w:r>
      <w:r>
        <w:rPr>
          <w:w w:val="105"/>
          <w:sz w:val="12"/>
        </w:rPr>
        <w:t> Lobato-Morales,</w:t>
      </w:r>
      <w:r>
        <w:rPr>
          <w:w w:val="105"/>
          <w:sz w:val="12"/>
        </w:rPr>
        <w:t> Dual-Band</w:t>
      </w:r>
      <w:r>
        <w:rPr>
          <w:w w:val="105"/>
          <w:sz w:val="12"/>
        </w:rPr>
        <w:t> </w:t>
      </w:r>
      <w:r>
        <w:rPr>
          <w:w w:val="105"/>
          <w:sz w:val="12"/>
        </w:rPr>
        <w:t>Microstrip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Resonant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Sensor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Dielectric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Measurement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Liquid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Materials,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Sens.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(22)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(2020)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13371–13378,</w:t>
      </w:r>
      <w:r>
        <w:rPr>
          <w:spacing w:val="40"/>
          <w:w w:val="105"/>
          <w:sz w:val="12"/>
        </w:rPr>
        <w:t> </w:t>
      </w:r>
      <w:hyperlink r:id="rId51">
        <w:r>
          <w:rPr>
            <w:color w:val="007FAD"/>
            <w:w w:val="105"/>
            <w:sz w:val="12"/>
          </w:rPr>
          <w:t>https://doi.org/10.1109/JSEN.2020.3005185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40" w:lineRule="auto" w:before="0" w:after="0"/>
        <w:ind w:left="421" w:right="0" w:hanging="309"/>
        <w:jc w:val="both"/>
        <w:rPr>
          <w:sz w:val="12"/>
        </w:rPr>
      </w:pPr>
      <w:r>
        <w:rPr>
          <w:w w:val="105"/>
          <w:sz w:val="12"/>
        </w:rPr>
        <w:t>M.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Gil,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Bonache,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Martín,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Metamaterial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filters: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review,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Metamaterials</w:t>
      </w:r>
      <w:r>
        <w:rPr>
          <w:spacing w:val="34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</w:p>
    <w:p>
      <w:pPr>
        <w:spacing w:before="20"/>
        <w:ind w:left="423" w:right="0" w:firstLine="0"/>
        <w:jc w:val="both"/>
        <w:rPr>
          <w:sz w:val="12"/>
        </w:rPr>
      </w:pPr>
      <w:r>
        <w:rPr>
          <w:w w:val="110"/>
          <w:sz w:val="12"/>
        </w:rPr>
        <w:t>(4)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(2008)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186–197,</w:t>
      </w:r>
      <w:r>
        <w:rPr>
          <w:spacing w:val="16"/>
          <w:w w:val="110"/>
          <w:sz w:val="12"/>
        </w:rPr>
        <w:t> </w:t>
      </w:r>
      <w:hyperlink r:id="rId52">
        <w:r>
          <w:rPr>
            <w:color w:val="007FAD"/>
            <w:spacing w:val="-2"/>
            <w:w w:val="110"/>
            <w:sz w:val="12"/>
          </w:rPr>
          <w:t>https://doi.org/10.1016/j.metmat.2008.07.006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23" w:after="0"/>
        <w:ind w:left="423" w:right="38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J.D.</w:t>
        </w:r>
        <w:r>
          <w:rPr>
            <w:color w:val="007FAD"/>
            <w:w w:val="110"/>
            <w:sz w:val="12"/>
          </w:rPr>
          <w:t> Baena,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Bonache,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Martin,</w:t>
        </w:r>
        <w:r>
          <w:rPr>
            <w:color w:val="007FAD"/>
            <w:w w:val="110"/>
            <w:sz w:val="12"/>
          </w:rPr>
          <w:t> R.M.</w:t>
        </w:r>
        <w:r>
          <w:rPr>
            <w:color w:val="007FAD"/>
            <w:w w:val="110"/>
            <w:sz w:val="12"/>
          </w:rPr>
          <w:t> Sillero,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Falcone,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Lopetegi,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M.A.G.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Laso,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-2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Garcia-Garcia,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Gil,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M.F.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Portillo,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Sorolla,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Equivalent-circuit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split-ring</w:t>
        </w:r>
        <w:r>
          <w:rPr>
            <w:color w:val="007FAD"/>
            <w:w w:val="110"/>
            <w:sz w:val="12"/>
          </w:rPr>
          <w:t> resonators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complementary</w:t>
        </w:r>
        <w:r>
          <w:rPr>
            <w:color w:val="007FAD"/>
            <w:w w:val="110"/>
            <w:sz w:val="12"/>
          </w:rPr>
          <w:t> split-ring</w:t>
        </w:r>
        <w:r>
          <w:rPr>
            <w:color w:val="007FAD"/>
            <w:w w:val="110"/>
            <w:sz w:val="12"/>
          </w:rPr>
          <w:t> resonators</w:t>
        </w:r>
        <w:r>
          <w:rPr>
            <w:color w:val="007FAD"/>
            <w:w w:val="110"/>
            <w:sz w:val="12"/>
          </w:rPr>
          <w:t> coupled</w:t>
        </w:r>
        <w:r>
          <w:rPr>
            <w:color w:val="007FAD"/>
            <w:w w:val="110"/>
            <w:sz w:val="12"/>
          </w:rPr>
          <w:t> 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planar</w:t>
        </w:r>
        <w:r>
          <w:rPr>
            <w:color w:val="007FAD"/>
            <w:w w:val="110"/>
            <w:sz w:val="12"/>
          </w:rPr>
          <w:t> transmission</w:t>
        </w:r>
        <w:r>
          <w:rPr>
            <w:color w:val="007FAD"/>
            <w:w w:val="110"/>
            <w:sz w:val="12"/>
          </w:rPr>
          <w:t> lines,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Microw.</w:t>
        </w:r>
        <w:r>
          <w:rPr>
            <w:color w:val="007FAD"/>
            <w:w w:val="110"/>
            <w:sz w:val="12"/>
          </w:rPr>
          <w:t> Theory</w:t>
        </w:r>
        <w:r>
          <w:rPr>
            <w:color w:val="007FAD"/>
            <w:w w:val="110"/>
            <w:sz w:val="12"/>
          </w:rPr>
          <w:t> Tech.</w:t>
        </w:r>
        <w:r>
          <w:rPr>
            <w:color w:val="007FAD"/>
            <w:w w:val="110"/>
            <w:sz w:val="12"/>
          </w:rPr>
          <w:t> 53</w:t>
        </w:r>
        <w:r>
          <w:rPr>
            <w:color w:val="007FAD"/>
            <w:w w:val="110"/>
            <w:sz w:val="12"/>
          </w:rPr>
          <w:t> (4)</w:t>
        </w:r>
        <w:r>
          <w:rPr>
            <w:color w:val="007FAD"/>
            <w:w w:val="110"/>
            <w:sz w:val="12"/>
          </w:rPr>
          <w:t> (2005)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spacing w:val="-2"/>
            <w:w w:val="110"/>
            <w:sz w:val="12"/>
          </w:rPr>
          <w:t>1451–1461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r>
        <w:rPr>
          <w:w w:val="110"/>
          <w:sz w:val="12"/>
        </w:rPr>
        <w:t>U.S.</w:t>
      </w:r>
      <w:r>
        <w:rPr>
          <w:w w:val="110"/>
          <w:sz w:val="12"/>
        </w:rPr>
        <w:t> Pranav,</w:t>
      </w:r>
      <w:r>
        <w:rPr>
          <w:w w:val="110"/>
          <w:sz w:val="12"/>
        </w:rPr>
        <w:t> S.</w:t>
      </w:r>
      <w:r>
        <w:rPr>
          <w:w w:val="110"/>
          <w:sz w:val="12"/>
        </w:rPr>
        <w:t> Sudheesh,</w:t>
      </w:r>
      <w:r>
        <w:rPr>
          <w:w w:val="110"/>
          <w:sz w:val="12"/>
        </w:rPr>
        <w:t> P.</w:t>
      </w:r>
      <w:r>
        <w:rPr>
          <w:w w:val="110"/>
          <w:sz w:val="12"/>
        </w:rPr>
        <w:t> Stanly,</w:t>
      </w:r>
      <w:r>
        <w:rPr>
          <w:w w:val="110"/>
          <w:sz w:val="12"/>
        </w:rPr>
        <w:t> S.</w:t>
      </w:r>
      <w:r>
        <w:rPr>
          <w:w w:val="110"/>
          <w:sz w:val="12"/>
        </w:rPr>
        <w:t> Sankar,</w:t>
      </w:r>
      <w:r>
        <w:rPr>
          <w:w w:val="110"/>
          <w:sz w:val="12"/>
        </w:rPr>
        <w:t> R.</w:t>
      </w:r>
      <w:r>
        <w:rPr>
          <w:w w:val="110"/>
          <w:sz w:val="12"/>
        </w:rPr>
        <w:t> Devika,</w:t>
      </w:r>
      <w:r>
        <w:rPr>
          <w:w w:val="110"/>
          <w:sz w:val="12"/>
        </w:rPr>
        <w:t> A.</w:t>
      </w:r>
      <w:r>
        <w:rPr>
          <w:w w:val="110"/>
          <w:sz w:val="12"/>
        </w:rPr>
        <w:t> Pradeep,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Metamaterial</w:t>
      </w:r>
      <w:r>
        <w:rPr>
          <w:w w:val="110"/>
          <w:sz w:val="12"/>
        </w:rPr>
        <w:t> Based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Harvester,</w:t>
      </w:r>
      <w:r>
        <w:rPr>
          <w:w w:val="110"/>
          <w:sz w:val="12"/>
        </w:rPr>
        <w:t> Procedia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Sci.</w:t>
      </w:r>
      <w:r>
        <w:rPr>
          <w:w w:val="110"/>
          <w:sz w:val="12"/>
        </w:rPr>
        <w:t> 93</w:t>
      </w:r>
      <w:r>
        <w:rPr>
          <w:w w:val="110"/>
          <w:sz w:val="12"/>
        </w:rPr>
        <w:t> </w:t>
      </w:r>
      <w:r>
        <w:rPr>
          <w:w w:val="110"/>
          <w:sz w:val="12"/>
        </w:rPr>
        <w:t>(September)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(2016) 74–80, </w:t>
      </w:r>
      <w:hyperlink r:id="rId54">
        <w:r>
          <w:rPr>
            <w:color w:val="007FAD"/>
            <w:w w:val="110"/>
            <w:sz w:val="12"/>
          </w:rPr>
          <w:t>https://doi.org/10.1016/j.procs.2016.07.184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Benayad,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Tellache,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compact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harvesting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multiband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rectenna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metamaterial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complementary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split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resonator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antenna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modified hybrid junction</w:t>
      </w:r>
      <w:r>
        <w:rPr>
          <w:w w:val="105"/>
          <w:sz w:val="12"/>
        </w:rPr>
        <w:t> ring rectifier, Int. J.</w:t>
      </w:r>
      <w:r>
        <w:rPr>
          <w:w w:val="105"/>
          <w:sz w:val="12"/>
        </w:rPr>
        <w:t> RF Microw.</w:t>
      </w:r>
      <w:r>
        <w:rPr>
          <w:w w:val="105"/>
          <w:sz w:val="12"/>
        </w:rPr>
        <w:t> Comput. Eng. 30</w:t>
      </w:r>
      <w:r>
        <w:rPr>
          <w:w w:val="105"/>
          <w:sz w:val="12"/>
        </w:rPr>
        <w:t> (2)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(2020)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1–11,</w:t>
      </w:r>
      <w:r>
        <w:rPr>
          <w:spacing w:val="35"/>
          <w:w w:val="105"/>
          <w:sz w:val="12"/>
        </w:rPr>
        <w:t> </w:t>
      </w:r>
      <w:hyperlink r:id="rId55">
        <w:r>
          <w:rPr>
            <w:color w:val="007FAD"/>
            <w:w w:val="105"/>
            <w:sz w:val="12"/>
          </w:rPr>
          <w:t>https://doi.org/10.1002/mmce.22031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r>
        <w:rPr>
          <w:w w:val="110"/>
          <w:sz w:val="12"/>
        </w:rPr>
        <w:t>A.F.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Almutairi,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M.S.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Islam,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Samsuzzaman,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M.T.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Islam,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Misran,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M.T.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Islam,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w w:val="110"/>
          <w:sz w:val="12"/>
        </w:rPr>
        <w:t> complementary</w:t>
      </w:r>
      <w:r>
        <w:rPr>
          <w:w w:val="110"/>
          <w:sz w:val="12"/>
        </w:rPr>
        <w:t> split</w:t>
      </w:r>
      <w:r>
        <w:rPr>
          <w:w w:val="110"/>
          <w:sz w:val="12"/>
        </w:rPr>
        <w:t> ring</w:t>
      </w:r>
      <w:r>
        <w:rPr>
          <w:w w:val="110"/>
          <w:sz w:val="12"/>
        </w:rPr>
        <w:t> resonator</w:t>
      </w:r>
      <w:r>
        <w:rPr>
          <w:w w:val="110"/>
          <w:sz w:val="12"/>
        </w:rPr>
        <w:t> based</w:t>
      </w:r>
      <w:r>
        <w:rPr>
          <w:w w:val="110"/>
          <w:sz w:val="12"/>
        </w:rPr>
        <w:t> metamaterial</w:t>
      </w:r>
      <w:r>
        <w:rPr>
          <w:w w:val="110"/>
          <w:sz w:val="12"/>
        </w:rPr>
        <w:t> with</w:t>
      </w:r>
      <w:r>
        <w:rPr>
          <w:w w:val="110"/>
          <w:sz w:val="12"/>
        </w:rPr>
        <w:t> effective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medium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C-band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microwave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applications,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Phys.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15,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July (2019), </w:t>
      </w:r>
      <w:hyperlink r:id="rId56">
        <w:r>
          <w:rPr>
            <w:color w:val="007FAD"/>
            <w:w w:val="110"/>
            <w:sz w:val="12"/>
          </w:rPr>
          <w:t>https://doi.org/10.1016/j.rinp.2019.102675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102675.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122" w:after="0"/>
        <w:ind w:left="421" w:right="110" w:hanging="310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V.S. Sankar, R. Kumari, B. Choudhury, ‘‘Metamaterial-Inspired Rectenna </w:t>
      </w:r>
      <w:r>
        <w:rPr>
          <w:w w:val="105"/>
          <w:sz w:val="12"/>
        </w:rPr>
        <w:t>Loaded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w w:val="105"/>
          <w:sz w:val="12"/>
        </w:rPr>
        <w:t> a</w:t>
      </w:r>
      <w:r>
        <w:rPr>
          <w:w w:val="105"/>
          <w:sz w:val="12"/>
        </w:rPr>
        <w:t> DR</w:t>
      </w:r>
      <w:r>
        <w:rPr>
          <w:w w:val="105"/>
          <w:sz w:val="12"/>
        </w:rPr>
        <w:t> for</w:t>
      </w:r>
      <w:r>
        <w:rPr>
          <w:w w:val="105"/>
          <w:sz w:val="12"/>
        </w:rPr>
        <w:t> RF</w:t>
      </w:r>
      <w:r>
        <w:rPr>
          <w:w w:val="105"/>
          <w:sz w:val="12"/>
        </w:rPr>
        <w:t> Energy</w:t>
      </w:r>
      <w:r>
        <w:rPr>
          <w:w w:val="105"/>
          <w:sz w:val="12"/>
        </w:rPr>
        <w:t> Harvesting”,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2018</w:t>
      </w:r>
      <w:r>
        <w:rPr>
          <w:i/>
          <w:w w:val="105"/>
          <w:sz w:val="12"/>
        </w:rPr>
        <w:t> IEEE</w:t>
      </w:r>
      <w:r>
        <w:rPr>
          <w:i/>
          <w:w w:val="105"/>
          <w:sz w:val="12"/>
        </w:rPr>
        <w:t> Indian</w:t>
      </w:r>
      <w:r>
        <w:rPr>
          <w:i/>
          <w:w w:val="105"/>
          <w:sz w:val="12"/>
        </w:rPr>
        <w:t> Conf</w:t>
      </w:r>
      <w:r>
        <w:rPr>
          <w:w w:val="105"/>
          <w:sz w:val="12"/>
        </w:rPr>
        <w:t>,</w:t>
      </w:r>
      <w:r>
        <w:rPr>
          <w:w w:val="105"/>
          <w:sz w:val="12"/>
        </w:rPr>
        <w:t> Antennas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Propagation,</w:t>
      </w:r>
      <w:r>
        <w:rPr>
          <w:w w:val="105"/>
          <w:sz w:val="12"/>
        </w:rPr>
        <w:t> InCAP</w:t>
      </w:r>
      <w:r>
        <w:rPr>
          <w:w w:val="105"/>
          <w:sz w:val="12"/>
        </w:rPr>
        <w:t> 2018</w:t>
      </w:r>
      <w:r>
        <w:rPr>
          <w:w w:val="105"/>
          <w:sz w:val="12"/>
        </w:rPr>
        <w:t> (2018)</w:t>
      </w:r>
      <w:r>
        <w:rPr>
          <w:w w:val="105"/>
          <w:sz w:val="12"/>
        </w:rPr>
        <w:t> 14–16,</w:t>
      </w:r>
      <w:r>
        <w:rPr>
          <w:w w:val="105"/>
          <w:sz w:val="12"/>
        </w:rPr>
        <w:t> </w:t>
      </w:r>
      <w:hyperlink r:id="rId57">
        <w:r>
          <w:rPr>
            <w:color w:val="007FAD"/>
            <w:w w:val="105"/>
            <w:sz w:val="12"/>
          </w:rPr>
          <w:t>https://doi.org/10.1109/</w:t>
        </w:r>
      </w:hyperlink>
      <w:r>
        <w:rPr>
          <w:color w:val="007FAD"/>
          <w:spacing w:val="40"/>
          <w:w w:val="105"/>
          <w:sz w:val="12"/>
        </w:rPr>
        <w:t> </w:t>
      </w:r>
      <w:hyperlink r:id="rId57">
        <w:r>
          <w:rPr>
            <w:color w:val="007FAD"/>
            <w:spacing w:val="-2"/>
            <w:w w:val="105"/>
            <w:sz w:val="12"/>
          </w:rPr>
          <w:t>INCAP.2018.8770854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B.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Alavikia, T.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Almoneef, O.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Ramahi,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B. Alavikia,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T. S.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Almoneef,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 O.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Ramahi,</w:t>
      </w:r>
      <w:r>
        <w:rPr>
          <w:w w:val="110"/>
          <w:sz w:val="12"/>
        </w:rPr>
        <w:t> ‘‘Electromagnetic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harvesting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complementary</w:t>
      </w:r>
      <w:r>
        <w:rPr>
          <w:w w:val="110"/>
          <w:sz w:val="12"/>
        </w:rPr>
        <w:t> </w:t>
      </w:r>
      <w:r>
        <w:rPr>
          <w:w w:val="110"/>
          <w:sz w:val="12"/>
        </w:rPr>
        <w:t>split-ring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resonators Electromagnetic energy harvesting using complementary split-ring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resonators,”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163903,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10.1063/1.4873587.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B.</w:t>
      </w:r>
      <w:r>
        <w:rPr>
          <w:w w:val="110"/>
          <w:sz w:val="12"/>
        </w:rPr>
        <w:t> Alavikia,</w:t>
      </w:r>
      <w:r>
        <w:rPr>
          <w:w w:val="110"/>
          <w:sz w:val="12"/>
        </w:rPr>
        <w:t> T.</w:t>
      </w:r>
      <w:r>
        <w:rPr>
          <w:w w:val="110"/>
          <w:sz w:val="12"/>
        </w:rPr>
        <w:t> S.</w:t>
      </w:r>
      <w:r>
        <w:rPr>
          <w:w w:val="110"/>
          <w:sz w:val="12"/>
        </w:rPr>
        <w:t> Almoneef,</w:t>
      </w:r>
      <w:r>
        <w:rPr>
          <w:w w:val="110"/>
          <w:sz w:val="12"/>
        </w:rPr>
        <w:t> and</w:t>
      </w:r>
      <w:r>
        <w:rPr>
          <w:w w:val="110"/>
          <w:sz w:val="12"/>
        </w:rPr>
        <w:t> O.</w:t>
      </w:r>
      <w:r>
        <w:rPr>
          <w:w w:val="110"/>
          <w:sz w:val="12"/>
        </w:rPr>
        <w:t> M.</w:t>
      </w:r>
      <w:r>
        <w:rPr>
          <w:w w:val="110"/>
          <w:sz w:val="12"/>
        </w:rPr>
        <w:t> Ramahi,</w:t>
      </w:r>
      <w:r>
        <w:rPr>
          <w:w w:val="110"/>
          <w:sz w:val="12"/>
        </w:rPr>
        <w:t> ‘‘Complementary</w:t>
      </w:r>
      <w:r>
        <w:rPr>
          <w:w w:val="110"/>
          <w:sz w:val="12"/>
        </w:rPr>
        <w:t> split</w:t>
      </w:r>
      <w:r>
        <w:rPr>
          <w:w w:val="110"/>
          <w:sz w:val="12"/>
        </w:rPr>
        <w:t> 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resonator</w:t>
      </w:r>
      <w:r>
        <w:rPr>
          <w:w w:val="110"/>
          <w:sz w:val="12"/>
        </w:rPr>
        <w:t> arrays</w:t>
      </w:r>
      <w:r>
        <w:rPr>
          <w:w w:val="110"/>
          <w:sz w:val="12"/>
        </w:rPr>
        <w:t> for</w:t>
      </w:r>
      <w:r>
        <w:rPr>
          <w:w w:val="110"/>
          <w:sz w:val="12"/>
        </w:rPr>
        <w:t> electromagnetic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harvesting,”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Appl.</w:t>
      </w:r>
      <w:r>
        <w:rPr>
          <w:i/>
          <w:w w:val="110"/>
          <w:sz w:val="12"/>
        </w:rPr>
        <w:t> Phys.</w:t>
      </w:r>
      <w:r>
        <w:rPr>
          <w:i/>
          <w:w w:val="110"/>
          <w:sz w:val="12"/>
        </w:rPr>
        <w:t> Lett.</w:t>
      </w:r>
      <w:r>
        <w:rPr>
          <w:w w:val="110"/>
          <w:sz w:val="12"/>
        </w:rPr>
        <w:t>,</w:t>
      </w:r>
      <w:r>
        <w:rPr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107,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3,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1–6,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2015,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10.1063/1.4927238.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B. Alavikia, T. S. Almoneef, and O. M. Ramahi, ‘‘Wideband resonator arrays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electromagnetic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harvesting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power</w:t>
      </w:r>
      <w:r>
        <w:rPr>
          <w:w w:val="110"/>
          <w:sz w:val="12"/>
        </w:rPr>
        <w:t> transfer,”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Appl.</w:t>
      </w:r>
      <w:r>
        <w:rPr>
          <w:i/>
          <w:w w:val="110"/>
          <w:sz w:val="12"/>
        </w:rPr>
        <w:t> Phys.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Lett.</w:t>
      </w:r>
      <w:r>
        <w:rPr>
          <w:w w:val="110"/>
          <w:sz w:val="12"/>
        </w:rPr>
        <w:t>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107,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24,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2015,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10.1063/1.4937591.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R.</w:t>
      </w:r>
      <w:r>
        <w:rPr>
          <w:w w:val="110"/>
          <w:sz w:val="12"/>
        </w:rPr>
        <w:t> Das,</w:t>
      </w:r>
      <w:r>
        <w:rPr>
          <w:w w:val="110"/>
          <w:sz w:val="12"/>
        </w:rPr>
        <w:t> E.</w:t>
      </w:r>
      <w:r>
        <w:rPr>
          <w:w w:val="110"/>
          <w:sz w:val="12"/>
        </w:rPr>
        <w:t> McGlynn,</w:t>
      </w:r>
      <w:r>
        <w:rPr>
          <w:w w:val="110"/>
          <w:sz w:val="12"/>
        </w:rPr>
        <w:t> M.</w:t>
      </w:r>
      <w:r>
        <w:rPr>
          <w:w w:val="110"/>
          <w:sz w:val="12"/>
        </w:rPr>
        <w:t> Yuan,</w:t>
      </w:r>
      <w:r>
        <w:rPr>
          <w:w w:val="110"/>
          <w:sz w:val="12"/>
        </w:rPr>
        <w:t> H.</w:t>
      </w:r>
      <w:r>
        <w:rPr>
          <w:w w:val="110"/>
          <w:sz w:val="12"/>
        </w:rPr>
        <w:t> Heidari,</w:t>
      </w:r>
      <w:r>
        <w:rPr>
          <w:w w:val="110"/>
          <w:sz w:val="12"/>
        </w:rPr>
        <w:t> Serpentine-shaped</w:t>
      </w:r>
      <w:r>
        <w:rPr>
          <w:w w:val="110"/>
          <w:sz w:val="12"/>
        </w:rPr>
        <w:t> </w:t>
      </w:r>
      <w:r>
        <w:rPr>
          <w:w w:val="110"/>
          <w:sz w:val="12"/>
        </w:rPr>
        <w:t>metamaterial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w w:val="110"/>
          <w:sz w:val="12"/>
        </w:rPr>
        <w:t> harvester</w:t>
      </w:r>
      <w:r>
        <w:rPr>
          <w:w w:val="110"/>
          <w:sz w:val="12"/>
        </w:rPr>
        <w:t> for</w:t>
      </w:r>
      <w:r>
        <w:rPr>
          <w:w w:val="110"/>
          <w:sz w:val="12"/>
        </w:rPr>
        <w:t> wearable</w:t>
      </w:r>
      <w:r>
        <w:rPr>
          <w:w w:val="110"/>
          <w:sz w:val="12"/>
        </w:rPr>
        <w:t> and</w:t>
      </w:r>
      <w:r>
        <w:rPr>
          <w:w w:val="110"/>
          <w:sz w:val="12"/>
        </w:rPr>
        <w:t> implantable</w:t>
      </w:r>
      <w:r>
        <w:rPr>
          <w:w w:val="110"/>
          <w:sz w:val="12"/>
        </w:rPr>
        <w:t> medical</w:t>
      </w:r>
      <w:r>
        <w:rPr>
          <w:w w:val="110"/>
          <w:sz w:val="12"/>
        </w:rPr>
        <w:t> systems,</w:t>
      </w:r>
      <w:r>
        <w:rPr>
          <w:w w:val="110"/>
          <w:sz w:val="12"/>
        </w:rPr>
        <w:t> Proc.</w:t>
      </w:r>
      <w:r>
        <w:rPr>
          <w:w w:val="110"/>
          <w:sz w:val="12"/>
        </w:rPr>
        <w:t> -</w:t>
      </w:r>
      <w:r>
        <w:rPr>
          <w:w w:val="110"/>
          <w:sz w:val="12"/>
        </w:rPr>
        <w:t> 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Int.</w:t>
      </w:r>
      <w:r>
        <w:rPr>
          <w:w w:val="110"/>
          <w:sz w:val="12"/>
        </w:rPr>
        <w:t> Symp.</w:t>
      </w:r>
      <w:r>
        <w:rPr>
          <w:w w:val="110"/>
          <w:sz w:val="12"/>
        </w:rPr>
        <w:t> Circuits</w:t>
      </w:r>
      <w:r>
        <w:rPr>
          <w:w w:val="110"/>
          <w:sz w:val="12"/>
        </w:rPr>
        <w:t> Syst.</w:t>
      </w:r>
      <w:r>
        <w:rPr>
          <w:w w:val="110"/>
          <w:sz w:val="12"/>
        </w:rPr>
        <w:t> vol.</w:t>
      </w:r>
      <w:r>
        <w:rPr>
          <w:w w:val="110"/>
          <w:sz w:val="12"/>
        </w:rPr>
        <w:t> 2021-May</w:t>
      </w:r>
      <w:r>
        <w:rPr>
          <w:w w:val="110"/>
          <w:sz w:val="12"/>
        </w:rPr>
        <w:t> (2021),</w:t>
      </w:r>
      <w:r>
        <w:rPr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https://doi.org/10.1109/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ISCAS51556.2021.9401288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Hoque,</w:t>
      </w:r>
      <w:r>
        <w:rPr>
          <w:w w:val="115"/>
          <w:sz w:val="12"/>
        </w:rPr>
        <w:t> M.T.</w:t>
      </w:r>
      <w:r>
        <w:rPr>
          <w:w w:val="115"/>
          <w:sz w:val="12"/>
        </w:rPr>
        <w:t> Islam,</w:t>
      </w:r>
      <w:r>
        <w:rPr>
          <w:w w:val="115"/>
          <w:sz w:val="12"/>
        </w:rPr>
        <w:t> Numerical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Single</w:t>
      </w:r>
      <w:r>
        <w:rPr>
          <w:w w:val="115"/>
          <w:sz w:val="12"/>
        </w:rPr>
        <w:t> Negative</w:t>
      </w:r>
      <w:r>
        <w:rPr>
          <w:w w:val="115"/>
          <w:sz w:val="12"/>
        </w:rPr>
        <w:t> Broadband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Metamaterial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Absorber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Tri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Layer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Material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Visible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Spectrum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for Solar Cell Energy Harvesting, Plasmonics 15 (4) (2020) 1061–1069, </w:t>
      </w:r>
      <w:hyperlink r:id="rId59">
        <w:r>
          <w:rPr>
            <w:color w:val="007FAD"/>
            <w:w w:val="110"/>
            <w:sz w:val="12"/>
          </w:rPr>
          <w:t>https://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spacing w:val="-2"/>
            <w:w w:val="115"/>
            <w:sz w:val="12"/>
          </w:rPr>
          <w:t>doi.org/10.1007/s11468-020-01132-8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K.S.L.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Al-badri,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Journal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Saud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–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Electromagnetic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absorber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metamaterial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lumped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resistance,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Saud</w:t>
      </w:r>
      <w:r>
        <w:rPr>
          <w:w w:val="105"/>
          <w:sz w:val="12"/>
        </w:rPr>
        <w:t> Univ.</w:t>
      </w:r>
      <w:r>
        <w:rPr>
          <w:w w:val="105"/>
          <w:sz w:val="12"/>
        </w:rPr>
        <w:t> -</w:t>
      </w:r>
      <w:r>
        <w:rPr>
          <w:w w:val="105"/>
          <w:sz w:val="12"/>
        </w:rPr>
        <w:t> Sci.</w:t>
      </w:r>
      <w:r>
        <w:rPr>
          <w:w w:val="105"/>
          <w:sz w:val="12"/>
        </w:rPr>
        <w:t> 32</w:t>
      </w:r>
      <w:r>
        <w:rPr>
          <w:w w:val="105"/>
          <w:sz w:val="12"/>
        </w:rPr>
        <w:t> (1)</w:t>
      </w:r>
      <w:r>
        <w:rPr>
          <w:w w:val="105"/>
          <w:sz w:val="12"/>
        </w:rPr>
        <w:t> (2020)</w:t>
      </w:r>
      <w:r>
        <w:rPr>
          <w:w w:val="105"/>
          <w:sz w:val="12"/>
        </w:rPr>
        <w:t> 501–506,</w:t>
      </w:r>
      <w:r>
        <w:rPr>
          <w:w w:val="105"/>
          <w:sz w:val="12"/>
        </w:rPr>
        <w:t> </w:t>
      </w:r>
      <w:hyperlink r:id="rId60">
        <w:r>
          <w:rPr>
            <w:color w:val="007FAD"/>
            <w:w w:val="105"/>
            <w:sz w:val="12"/>
          </w:rPr>
          <w:t>https://doi.org/10.1016/j.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60">
        <w:r>
          <w:rPr>
            <w:color w:val="007FAD"/>
            <w:spacing w:val="-2"/>
            <w:w w:val="105"/>
            <w:sz w:val="12"/>
          </w:rPr>
          <w:t>jksus.2018.07.013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Bhattacharyya,</w:t>
      </w:r>
      <w:r>
        <w:rPr>
          <w:w w:val="110"/>
          <w:sz w:val="12"/>
        </w:rPr>
        <w:t> S.</w:t>
      </w:r>
      <w:r>
        <w:rPr>
          <w:w w:val="110"/>
          <w:sz w:val="12"/>
        </w:rPr>
        <w:t> Ghosh,</w:t>
      </w:r>
      <w:r>
        <w:rPr>
          <w:w w:val="110"/>
          <w:sz w:val="12"/>
        </w:rPr>
        <w:t> and</w:t>
      </w:r>
      <w:r>
        <w:rPr>
          <w:w w:val="110"/>
          <w:sz w:val="12"/>
        </w:rPr>
        <w:t> K.</w:t>
      </w:r>
      <w:r>
        <w:rPr>
          <w:w w:val="110"/>
          <w:sz w:val="12"/>
        </w:rPr>
        <w:t> Vaibhav</w:t>
      </w:r>
      <w:r>
        <w:rPr>
          <w:w w:val="110"/>
          <w:sz w:val="12"/>
        </w:rPr>
        <w:t> Srivastava,</w:t>
      </w:r>
      <w:r>
        <w:rPr>
          <w:w w:val="110"/>
          <w:sz w:val="12"/>
        </w:rPr>
        <w:t> </w:t>
      </w:r>
      <w:r>
        <w:rPr>
          <w:w w:val="110"/>
          <w:sz w:val="12"/>
        </w:rPr>
        <w:t>‘‘Bandwidth-Enhanced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Metamaterial</w:t>
      </w:r>
      <w:r>
        <w:rPr>
          <w:w w:val="110"/>
          <w:sz w:val="12"/>
        </w:rPr>
        <w:t> Absorber</w:t>
      </w:r>
      <w:r>
        <w:rPr>
          <w:w w:val="110"/>
          <w:sz w:val="12"/>
        </w:rPr>
        <w:t> Using</w:t>
      </w:r>
      <w:r>
        <w:rPr>
          <w:w w:val="110"/>
          <w:sz w:val="12"/>
        </w:rPr>
        <w:t> Electric</w:t>
      </w:r>
      <w:r>
        <w:rPr>
          <w:w w:val="110"/>
          <w:sz w:val="12"/>
        </w:rPr>
        <w:t> Field–Driven</w:t>
      </w:r>
      <w:r>
        <w:rPr>
          <w:w w:val="110"/>
          <w:sz w:val="12"/>
        </w:rPr>
        <w:t> Lc</w:t>
      </w:r>
      <w:r>
        <w:rPr>
          <w:w w:val="110"/>
          <w:sz w:val="12"/>
        </w:rPr>
        <w:t> resonator</w:t>
      </w:r>
      <w:r>
        <w:rPr>
          <w:w w:val="110"/>
          <w:sz w:val="12"/>
        </w:rPr>
        <w:t> For</w:t>
      </w:r>
      <w:r>
        <w:rPr>
          <w:w w:val="110"/>
          <w:sz w:val="12"/>
        </w:rPr>
        <w:t> Airborne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Radar</w:t>
      </w:r>
      <w:r>
        <w:rPr>
          <w:w w:val="110"/>
          <w:sz w:val="12"/>
        </w:rPr>
        <w:t> Applications,”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Microw.</w:t>
      </w:r>
      <w:r>
        <w:rPr>
          <w:i/>
          <w:w w:val="110"/>
          <w:sz w:val="12"/>
        </w:rPr>
        <w:t> Opt.</w:t>
      </w:r>
      <w:r>
        <w:rPr>
          <w:i/>
          <w:w w:val="110"/>
          <w:sz w:val="12"/>
        </w:rPr>
        <w:t> Technol.</w:t>
      </w:r>
      <w:r>
        <w:rPr>
          <w:i/>
          <w:w w:val="110"/>
          <w:sz w:val="12"/>
        </w:rPr>
        <w:t> Lett.</w:t>
      </w:r>
      <w:r>
        <w:rPr>
          <w:w w:val="110"/>
          <w:sz w:val="12"/>
        </w:rPr>
        <w:t>,</w:t>
      </w:r>
      <w:r>
        <w:rPr>
          <w:w w:val="110"/>
          <w:sz w:val="12"/>
        </w:rPr>
        <w:t> vol.</w:t>
      </w:r>
      <w:r>
        <w:rPr>
          <w:w w:val="110"/>
          <w:sz w:val="12"/>
        </w:rPr>
        <w:t> 55,</w:t>
      </w:r>
      <w:r>
        <w:rPr>
          <w:w w:val="110"/>
          <w:sz w:val="12"/>
        </w:rPr>
        <w:t> no.</w:t>
      </w:r>
      <w:r>
        <w:rPr>
          <w:w w:val="110"/>
          <w:sz w:val="12"/>
        </w:rPr>
        <w:t> 9,</w:t>
      </w:r>
      <w:r>
        <w:rPr>
          <w:w w:val="110"/>
          <w:sz w:val="12"/>
        </w:rPr>
        <w:t> 2013,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10.1002/mop.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M.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Bag˘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mancı,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Karaaslan,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Altıntas</w:t>
      </w:r>
      <w:r>
        <w:rPr>
          <w:rFonts w:ascii="Arial" w:hAnsi="Arial"/>
          <w:spacing w:val="15"/>
          <w:w w:val="105"/>
          <w:sz w:val="12"/>
        </w:rPr>
        <w:t> </w:t>
      </w:r>
      <w:r>
        <w:rPr>
          <w:w w:val="105"/>
          <w:sz w:val="12"/>
        </w:rPr>
        <w:t>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Karadag˘,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Tetik,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Bakır,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Wideband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metamaterial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absorber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lumped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elements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microwave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energy harvesting, J. Microw. Power Electromagn. Energy 52 (1) (2018) 45–59,</w:t>
      </w:r>
      <w:r>
        <w:rPr>
          <w:spacing w:val="40"/>
          <w:w w:val="105"/>
          <w:sz w:val="12"/>
        </w:rPr>
        <w:t> </w:t>
      </w:r>
      <w:hyperlink r:id="rId61">
        <w:r>
          <w:rPr>
            <w:color w:val="007FAD"/>
            <w:spacing w:val="-2"/>
            <w:w w:val="105"/>
            <w:sz w:val="12"/>
          </w:rPr>
          <w:t>https://doi.org/10.1080/08327823.2017.1405471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2">
        <w:r>
          <w:rPr>
            <w:color w:val="007FAD"/>
            <w:w w:val="115"/>
            <w:sz w:val="12"/>
          </w:rPr>
          <w:t>K.P.</w:t>
        </w:r>
        <w:r>
          <w:rPr>
            <w:color w:val="007FAD"/>
            <w:w w:val="115"/>
            <w:sz w:val="12"/>
          </w:rPr>
          <w:t> Kaur, T.</w:t>
        </w:r>
        <w:r>
          <w:rPr>
            <w:color w:val="007FAD"/>
            <w:w w:val="115"/>
            <w:sz w:val="12"/>
          </w:rPr>
          <w:t> Upadhyaya, Wide-angle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polarisation-independent </w:t>
        </w:r>
        <w:r>
          <w:rPr>
            <w:color w:val="007FAD"/>
            <w:w w:val="115"/>
            <w:sz w:val="12"/>
          </w:rPr>
          <w:t>tri-band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dual-layer</w:t>
        </w:r>
        <w:r>
          <w:rPr>
            <w:color w:val="007FAD"/>
            <w:w w:val="115"/>
            <w:sz w:val="12"/>
          </w:rPr>
          <w:t> microwave</w:t>
        </w:r>
        <w:r>
          <w:rPr>
            <w:color w:val="007FAD"/>
            <w:w w:val="115"/>
            <w:sz w:val="12"/>
          </w:rPr>
          <w:t> metamaterial</w:t>
        </w:r>
        <w:r>
          <w:rPr>
            <w:color w:val="007FAD"/>
            <w:w w:val="115"/>
            <w:sz w:val="12"/>
          </w:rPr>
          <w:t> absorber,</w:t>
        </w:r>
        <w:r>
          <w:rPr>
            <w:color w:val="007FAD"/>
            <w:w w:val="115"/>
            <w:sz w:val="12"/>
          </w:rPr>
          <w:t> IET</w:t>
        </w:r>
        <w:r>
          <w:rPr>
            <w:color w:val="007FAD"/>
            <w:w w:val="115"/>
            <w:sz w:val="12"/>
          </w:rPr>
          <w:t> Microwaves,</w:t>
        </w:r>
        <w:r>
          <w:rPr>
            <w:color w:val="007FAD"/>
            <w:w w:val="115"/>
            <w:sz w:val="12"/>
          </w:rPr>
          <w:t> Antennas</w:t>
        </w:r>
        <w:r>
          <w:rPr>
            <w:color w:val="007FAD"/>
            <w:w w:val="115"/>
            <w:sz w:val="12"/>
          </w:rPr>
          <w:t> &amp;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Propagation 12 (8)</w:t>
        </w:r>
        <w:r>
          <w:rPr>
            <w:color w:val="007FAD"/>
            <w:w w:val="115"/>
            <w:sz w:val="12"/>
          </w:rPr>
          <w:t> (2018) 1428–1434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K.</w:t>
      </w:r>
      <w:r>
        <w:rPr>
          <w:w w:val="110"/>
          <w:sz w:val="12"/>
        </w:rPr>
        <w:t> P.</w:t>
      </w:r>
      <w:r>
        <w:rPr>
          <w:w w:val="110"/>
          <w:sz w:val="12"/>
        </w:rPr>
        <w:t> Kaur,</w:t>
      </w:r>
      <w:r>
        <w:rPr>
          <w:w w:val="110"/>
          <w:sz w:val="12"/>
        </w:rPr>
        <w:t> T.</w:t>
      </w:r>
      <w:r>
        <w:rPr>
          <w:w w:val="110"/>
          <w:sz w:val="12"/>
        </w:rPr>
        <w:t> Upadhyaya,</w:t>
      </w:r>
      <w:r>
        <w:rPr>
          <w:w w:val="110"/>
          <w:sz w:val="12"/>
        </w:rPr>
        <w:t> and</w:t>
      </w:r>
      <w:r>
        <w:rPr>
          <w:w w:val="110"/>
          <w:sz w:val="12"/>
        </w:rPr>
        <w:t> M.</w:t>
      </w:r>
      <w:r>
        <w:rPr>
          <w:w w:val="110"/>
          <w:sz w:val="12"/>
        </w:rPr>
        <w:t> Paland,</w:t>
      </w:r>
      <w:r>
        <w:rPr>
          <w:w w:val="110"/>
          <w:sz w:val="12"/>
        </w:rPr>
        <w:t> ‘‘Dual-Band</w:t>
      </w:r>
      <w:r>
        <w:rPr>
          <w:w w:val="110"/>
          <w:sz w:val="12"/>
        </w:rPr>
        <w:t> </w:t>
      </w:r>
      <w:r>
        <w:rPr>
          <w:w w:val="110"/>
          <w:sz w:val="12"/>
        </w:rPr>
        <w:t>Polarization-Insensitive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Metamaterial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Inspired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Microwave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Absorber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LTE-Band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Applications,”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77, no. August, pp. 91–100, 2017.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K.P.</w:t>
      </w:r>
      <w:r>
        <w:rPr>
          <w:w w:val="110"/>
          <w:sz w:val="12"/>
        </w:rPr>
        <w:t> Kaur,</w:t>
      </w:r>
      <w:r>
        <w:rPr>
          <w:w w:val="110"/>
          <w:sz w:val="12"/>
        </w:rPr>
        <w:t> T.</w:t>
      </w:r>
      <w:r>
        <w:rPr>
          <w:w w:val="110"/>
          <w:sz w:val="12"/>
        </w:rPr>
        <w:t> Upadhyaya,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evaluation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wide-angle</w:t>
      </w:r>
      <w:r>
        <w:rPr>
          <w:w w:val="110"/>
          <w:sz w:val="12"/>
        </w:rPr>
        <w:t> </w:t>
      </w:r>
      <w:r>
        <w:rPr>
          <w:w w:val="110"/>
          <w:sz w:val="12"/>
        </w:rPr>
        <w:t>ultrathin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microwave</w:t>
      </w:r>
      <w:r>
        <w:rPr>
          <w:w w:val="110"/>
          <w:sz w:val="12"/>
        </w:rPr>
        <w:t> metamaterial</w:t>
      </w:r>
      <w:r>
        <w:rPr>
          <w:w w:val="110"/>
          <w:sz w:val="12"/>
        </w:rPr>
        <w:t> absorber</w:t>
      </w:r>
      <w:r>
        <w:rPr>
          <w:w w:val="110"/>
          <w:sz w:val="12"/>
        </w:rPr>
        <w:t> with</w:t>
      </w:r>
      <w:r>
        <w:rPr>
          <w:w w:val="110"/>
          <w:sz w:val="12"/>
        </w:rPr>
        <w:t> polarization</w:t>
      </w:r>
      <w:r>
        <w:rPr>
          <w:w w:val="110"/>
          <w:sz w:val="12"/>
        </w:rPr>
        <w:t> independence,</w:t>
      </w:r>
      <w:r>
        <w:rPr>
          <w:w w:val="110"/>
          <w:sz w:val="12"/>
        </w:rPr>
        <w:t> Adv.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Electromagn. 7 (4) (2018) 71–77, </w:t>
      </w:r>
      <w:hyperlink r:id="rId63">
        <w:r>
          <w:rPr>
            <w:color w:val="007FAD"/>
            <w:w w:val="110"/>
            <w:sz w:val="12"/>
          </w:rPr>
          <w:t>https://doi.org/10.7716/AEM.V7I4.761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‘‘CST</w:t>
      </w:r>
      <w:r>
        <w:rPr>
          <w:w w:val="110"/>
          <w:sz w:val="12"/>
        </w:rPr>
        <w:t> Studio</w:t>
      </w:r>
      <w:r>
        <w:rPr>
          <w:w w:val="110"/>
          <w:sz w:val="12"/>
        </w:rPr>
        <w:t> Suite</w:t>
      </w:r>
      <w:r>
        <w:rPr>
          <w:w w:val="110"/>
          <w:sz w:val="12"/>
        </w:rPr>
        <w:t> 3D</w:t>
      </w:r>
      <w:r>
        <w:rPr>
          <w:w w:val="110"/>
          <w:sz w:val="12"/>
        </w:rPr>
        <w:t> EM</w:t>
      </w:r>
      <w:r>
        <w:rPr>
          <w:w w:val="110"/>
          <w:sz w:val="12"/>
        </w:rPr>
        <w:t> simulation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software.”</w:t>
      </w:r>
      <w:r>
        <w:rPr>
          <w:w w:val="110"/>
          <w:sz w:val="12"/>
        </w:rPr>
        <w:t> </w:t>
      </w:r>
      <w:r>
        <w:rPr>
          <w:w w:val="110"/>
          <w:sz w:val="12"/>
        </w:rPr>
        <w:t>https://</w:t>
      </w:r>
      <w:r>
        <w:rPr>
          <w:spacing w:val="40"/>
          <w:w w:val="110"/>
          <w:sz w:val="12"/>
        </w:rPr>
        <w:t> </w:t>
      </w:r>
      <w:hyperlink r:id="rId64">
        <w:r>
          <w:rPr>
            <w:w w:val="110"/>
            <w:sz w:val="12"/>
          </w:rPr>
          <w:t>www.3ds.com/products-services/simulia/products/cst-studio-suite/</w:t>
        </w:r>
      </w:hyperlink>
      <w:r>
        <w:rPr>
          <w:w w:val="110"/>
          <w:sz w:val="12"/>
        </w:rPr>
        <w:t> (accessed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Nov. 21, 2022).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E.</w:t>
        </w:r>
        <w:r>
          <w:rPr>
            <w:color w:val="007FAD"/>
            <w:w w:val="110"/>
            <w:sz w:val="12"/>
          </w:rPr>
          <w:t> Ahamed,</w:t>
        </w:r>
        <w:r>
          <w:rPr>
            <w:color w:val="007FAD"/>
            <w:w w:val="110"/>
            <w:sz w:val="12"/>
          </w:rPr>
          <w:t> M.R.I.</w:t>
        </w:r>
        <w:r>
          <w:rPr>
            <w:color w:val="007FAD"/>
            <w:w w:val="110"/>
            <w:sz w:val="12"/>
          </w:rPr>
          <w:t> Faruque,</w:t>
        </w:r>
        <w:r>
          <w:rPr>
            <w:color w:val="007FAD"/>
            <w:w w:val="110"/>
            <w:sz w:val="12"/>
          </w:rPr>
          <w:t> A.M.</w:t>
        </w:r>
        <w:r>
          <w:rPr>
            <w:color w:val="007FAD"/>
            <w:w w:val="110"/>
            <w:sz w:val="12"/>
          </w:rPr>
          <w:t> Tamim,</w:t>
        </w:r>
        <w:r>
          <w:rPr>
            <w:color w:val="007FAD"/>
            <w:w w:val="110"/>
            <w:sz w:val="12"/>
          </w:rPr>
          <w:t> M.T.</w:t>
        </w:r>
        <w:r>
          <w:rPr>
            <w:color w:val="007FAD"/>
            <w:w w:val="110"/>
            <w:sz w:val="12"/>
          </w:rPr>
          <w:t> Islam,</w:t>
        </w:r>
        <w:r>
          <w:rPr>
            <w:color w:val="007FAD"/>
            <w:w w:val="110"/>
            <w:sz w:val="12"/>
          </w:rPr>
          <w:t> M.F.B.</w:t>
        </w:r>
        <w:r>
          <w:rPr>
            <w:color w:val="007FAD"/>
            <w:w w:val="110"/>
            <w:sz w:val="12"/>
          </w:rPr>
          <w:t> Mansor,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M.B.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Ahmmed, ‘‘Enhancement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magnetic field</w:t>
        </w:r>
        <w:r>
          <w:rPr>
            <w:color w:val="007FAD"/>
            <w:w w:val="110"/>
            <w:sz w:val="12"/>
          </w:rPr>
          <w:t> intensity</w:t>
        </w:r>
        <w:r>
          <w:rPr>
            <w:color w:val="007FAD"/>
            <w:w w:val="110"/>
            <w:sz w:val="12"/>
          </w:rPr>
          <w:t> with a</w:t>
        </w:r>
        <w:r>
          <w:rPr>
            <w:color w:val="007FAD"/>
            <w:w w:val="110"/>
            <w:sz w:val="12"/>
          </w:rPr>
          <w:t> left-handed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metamaterial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tunnel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resonator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obstacle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sensing”,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i/>
            <w:color w:val="007FAD"/>
            <w:w w:val="110"/>
            <w:sz w:val="12"/>
          </w:rPr>
          <w:t>Chinese</w:t>
        </w:r>
        <w:r>
          <w:rPr>
            <w:color w:val="007FAD"/>
            <w:w w:val="110"/>
            <w:sz w:val="12"/>
          </w:rPr>
          <w:t>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70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(2021) 91–105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A.B.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Numan,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M.S.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Sharawi,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Extraction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material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metamaterials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full-wave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simulator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[education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column],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Antennas</w:t>
      </w:r>
      <w:r>
        <w:rPr>
          <w:w w:val="110"/>
          <w:sz w:val="12"/>
        </w:rPr>
        <w:t> Propag.</w:t>
      </w:r>
      <w:r>
        <w:rPr>
          <w:w w:val="110"/>
          <w:sz w:val="12"/>
        </w:rPr>
        <w:t> Mag.</w:t>
      </w:r>
      <w:r>
        <w:rPr>
          <w:w w:val="110"/>
          <w:sz w:val="12"/>
        </w:rPr>
        <w:t> 55</w:t>
      </w:r>
      <w:r>
        <w:rPr>
          <w:w w:val="110"/>
          <w:sz w:val="12"/>
        </w:rPr>
        <w:t> (5)</w:t>
      </w:r>
      <w:r>
        <w:rPr>
          <w:w w:val="110"/>
          <w:sz w:val="12"/>
        </w:rPr>
        <w:t> (2013)</w:t>
      </w:r>
      <w:r>
        <w:rPr>
          <w:w w:val="110"/>
          <w:sz w:val="12"/>
        </w:rPr>
        <w:t> 202–211,</w:t>
      </w:r>
      <w:r>
        <w:rPr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https://doi.org/10.1109/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spacing w:val="-2"/>
            <w:w w:val="110"/>
            <w:sz w:val="12"/>
          </w:rPr>
          <w:t>MAP.2013.6735515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</w:tabs>
        <w:spacing w:line="240" w:lineRule="auto" w:before="0" w:after="0"/>
        <w:ind w:left="420" w:right="0" w:hanging="309"/>
        <w:jc w:val="both"/>
        <w:rPr>
          <w:sz w:val="12"/>
        </w:rPr>
      </w:pPr>
      <w:r>
        <w:rPr>
          <w:w w:val="110"/>
          <w:sz w:val="12"/>
        </w:rPr>
        <w:t>M.R.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Islam,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M.T.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Islam,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M.S.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Soliman,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M.H.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Baharuddin,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Mat,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A.M.</w:t>
      </w:r>
      <w:r>
        <w:rPr>
          <w:spacing w:val="-2"/>
          <w:w w:val="110"/>
          <w:sz w:val="12"/>
        </w:rPr>
        <w:t> Moubark,</w:t>
      </w:r>
    </w:p>
    <w:p>
      <w:pPr>
        <w:spacing w:line="280" w:lineRule="auto" w:before="16"/>
        <w:ind w:left="422" w:right="110" w:firstLine="0"/>
        <w:jc w:val="both"/>
        <w:rPr>
          <w:sz w:val="12"/>
        </w:rPr>
      </w:pPr>
      <w:r>
        <w:rPr>
          <w:w w:val="110"/>
          <w:sz w:val="12"/>
        </w:rPr>
        <w:t>S.H.A.</w:t>
      </w:r>
      <w:r>
        <w:rPr>
          <w:w w:val="110"/>
          <w:sz w:val="12"/>
        </w:rPr>
        <w:t> Almalki,</w:t>
      </w:r>
      <w:r>
        <w:rPr>
          <w:w w:val="110"/>
          <w:sz w:val="12"/>
        </w:rPr>
        <w:t> Metamaterial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an</w:t>
      </w:r>
      <w:r>
        <w:rPr>
          <w:w w:val="110"/>
          <w:sz w:val="12"/>
        </w:rPr>
        <w:t> inverse</w:t>
      </w:r>
      <w:r>
        <w:rPr>
          <w:w w:val="110"/>
          <w:sz w:val="12"/>
        </w:rPr>
        <w:t> double</w:t>
      </w:r>
      <w:r>
        <w:rPr>
          <w:w w:val="110"/>
          <w:sz w:val="12"/>
        </w:rPr>
        <w:t> V</w:t>
      </w:r>
      <w:r>
        <w:rPr>
          <w:w w:val="110"/>
          <w:sz w:val="12"/>
        </w:rPr>
        <w:t> </w:t>
      </w:r>
      <w:r>
        <w:rPr>
          <w:w w:val="110"/>
          <w:sz w:val="12"/>
        </w:rPr>
        <w:t>loaded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complementary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square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split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resonator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radar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-</w:t>
      </w:r>
      <w:r>
        <w:rPr>
          <w:spacing w:val="91"/>
          <w:w w:val="110"/>
          <w:sz w:val="12"/>
        </w:rPr>
        <w:t> </w:t>
      </w:r>
      <w:r>
        <w:rPr>
          <w:w w:val="110"/>
          <w:sz w:val="12"/>
        </w:rPr>
        <w:t>F</w:t>
      </w:r>
      <w:r>
        <w:rPr>
          <w:w w:val="110"/>
          <w:sz w:val="12"/>
        </w:rPr>
        <w:t>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applications,</w:t>
      </w:r>
      <w:r>
        <w:rPr>
          <w:spacing w:val="55"/>
          <w:w w:val="110"/>
          <w:sz w:val="12"/>
        </w:rPr>
        <w:t> </w:t>
      </w:r>
      <w:r>
        <w:rPr>
          <w:w w:val="110"/>
          <w:sz w:val="12"/>
        </w:rPr>
        <w:t>Sci.</w:t>
      </w:r>
      <w:r>
        <w:rPr>
          <w:spacing w:val="57"/>
          <w:w w:val="110"/>
          <w:sz w:val="12"/>
        </w:rPr>
        <w:t> </w:t>
      </w:r>
      <w:r>
        <w:rPr>
          <w:w w:val="110"/>
          <w:sz w:val="12"/>
        </w:rPr>
        <w:t>Rep.</w:t>
      </w:r>
      <w:r>
        <w:rPr>
          <w:spacing w:val="54"/>
          <w:w w:val="120"/>
          <w:sz w:val="12"/>
        </w:rPr>
        <w:t> </w:t>
      </w:r>
      <w:r>
        <w:rPr>
          <w:w w:val="120"/>
          <w:sz w:val="12"/>
        </w:rPr>
        <w:t>11</w:t>
      </w:r>
      <w:r>
        <w:rPr>
          <w:spacing w:val="54"/>
          <w:w w:val="120"/>
          <w:sz w:val="12"/>
        </w:rPr>
        <w:t> </w:t>
      </w:r>
      <w:r>
        <w:rPr>
          <w:w w:val="110"/>
          <w:sz w:val="12"/>
        </w:rPr>
        <w:t>(1)</w:t>
      </w:r>
      <w:r>
        <w:rPr>
          <w:spacing w:val="55"/>
          <w:w w:val="110"/>
          <w:sz w:val="12"/>
        </w:rPr>
        <w:t> </w:t>
      </w:r>
      <w:r>
        <w:rPr>
          <w:w w:val="110"/>
          <w:sz w:val="12"/>
        </w:rPr>
        <w:t>(2021),</w:t>
      </w:r>
      <w:r>
        <w:rPr>
          <w:spacing w:val="57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https://doi.org/10.1038/s41598-</w:t>
        </w:r>
        <w:r>
          <w:rPr>
            <w:color w:val="007FAD"/>
            <w:spacing w:val="-4"/>
            <w:w w:val="110"/>
            <w:sz w:val="12"/>
          </w:rPr>
          <w:t>021</w:t>
        </w:r>
        <w:r>
          <w:rPr>
            <w:color w:val="007FAD"/>
            <w:spacing w:val="-4"/>
            <w:w w:val="110"/>
            <w:sz w:val="12"/>
          </w:rPr>
          <w:t>-</w:t>
        </w:r>
      </w:hyperlink>
    </w:p>
    <w:p>
      <w:pPr>
        <w:spacing w:before="0"/>
        <w:ind w:left="422" w:right="0" w:firstLine="0"/>
        <w:jc w:val="left"/>
        <w:rPr>
          <w:sz w:val="12"/>
        </w:rPr>
      </w:pPr>
      <w:hyperlink r:id="rId67">
        <w:r>
          <w:rPr>
            <w:color w:val="007FAD"/>
            <w:w w:val="115"/>
            <w:sz w:val="12"/>
          </w:rPr>
          <w:t>01275-</w:t>
        </w:r>
        <w:r>
          <w:rPr>
            <w:color w:val="007FAD"/>
            <w:spacing w:val="-5"/>
            <w:w w:val="115"/>
            <w:sz w:val="12"/>
          </w:rPr>
          <w:t>6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</w:tabs>
        <w:spacing w:line="240" w:lineRule="auto" w:before="24" w:after="0"/>
        <w:ind w:left="420" w:right="0" w:hanging="309"/>
        <w:jc w:val="both"/>
        <w:rPr>
          <w:sz w:val="12"/>
        </w:rPr>
      </w:pPr>
      <w:r>
        <w:rPr>
          <w:w w:val="110"/>
          <w:sz w:val="12"/>
        </w:rPr>
        <w:t>MAREK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WARTAK,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‘‘Introduction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Metamateials,”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30–34,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2011.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22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M. M. Bait-suwailam, ‘‘Electromagnetic Field Interaction with </w:t>
      </w:r>
      <w:r>
        <w:rPr>
          <w:w w:val="110"/>
          <w:sz w:val="12"/>
        </w:rPr>
        <w:t>Metamaterials,”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vol. c, no. 1, pp. 1–19.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‘‘Lesson</w:t>
      </w:r>
      <w:r>
        <w:rPr>
          <w:w w:val="110"/>
          <w:sz w:val="12"/>
        </w:rPr>
        <w:t> Explainer:</w:t>
      </w:r>
      <w:r>
        <w:rPr>
          <w:w w:val="110"/>
          <w:sz w:val="12"/>
        </w:rPr>
        <w:t> The</w:t>
      </w:r>
      <w:r>
        <w:rPr>
          <w:w w:val="110"/>
          <w:sz w:val="12"/>
        </w:rPr>
        <w:t> Magnetic</w:t>
      </w:r>
      <w:r>
        <w:rPr>
          <w:w w:val="110"/>
          <w:sz w:val="12"/>
        </w:rPr>
        <w:t> Field</w:t>
      </w:r>
      <w:r>
        <w:rPr>
          <w:w w:val="110"/>
          <w:sz w:val="12"/>
        </w:rPr>
        <w:t> due</w:t>
      </w:r>
      <w:r>
        <w:rPr>
          <w:w w:val="110"/>
          <w:sz w:val="12"/>
        </w:rPr>
        <w:t> to</w:t>
      </w:r>
      <w:r>
        <w:rPr>
          <w:w w:val="110"/>
          <w:sz w:val="12"/>
        </w:rPr>
        <w:t> a</w:t>
      </w:r>
      <w:r>
        <w:rPr>
          <w:w w:val="110"/>
          <w:sz w:val="12"/>
        </w:rPr>
        <w:t> Current</w:t>
      </w:r>
      <w:r>
        <w:rPr>
          <w:w w:val="110"/>
          <w:sz w:val="12"/>
        </w:rPr>
        <w:t> in</w:t>
      </w:r>
      <w:r>
        <w:rPr>
          <w:w w:val="110"/>
          <w:sz w:val="12"/>
        </w:rPr>
        <w:t> a</w:t>
      </w:r>
      <w:r>
        <w:rPr>
          <w:w w:val="110"/>
          <w:sz w:val="12"/>
        </w:rPr>
        <w:t> Straight</w:t>
      </w:r>
      <w:r>
        <w:rPr>
          <w:w w:val="110"/>
          <w:sz w:val="12"/>
        </w:rPr>
        <w:t> Wire</w:t>
      </w:r>
      <w:r>
        <w:rPr>
          <w:w w:val="110"/>
          <w:sz w:val="12"/>
        </w:rPr>
        <w:t> |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Nagwa.”</w:t>
      </w:r>
      <w:r>
        <w:rPr>
          <w:w w:val="110"/>
          <w:sz w:val="12"/>
        </w:rPr>
        <w:t> </w:t>
      </w:r>
      <w:hyperlink r:id="rId68">
        <w:r>
          <w:rPr>
            <w:w w:val="110"/>
            <w:sz w:val="12"/>
          </w:rPr>
          <w:t>https://www.nagwa.com/en/explainers/909137183476/</w:t>
        </w:r>
      </w:hyperlink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(accessed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Dec. 03, 2022).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E. Karakaya and F. Bagci, ‘‘Four-band electromagnetic energy harvesting with </w:t>
      </w:r>
      <w:r>
        <w:rPr>
          <w:w w:val="110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dual-layer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metamaterial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structure,”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no.</w:t>
      </w:r>
      <w:r>
        <w:rPr>
          <w:w w:val="115"/>
          <w:sz w:val="12"/>
        </w:rPr>
        <w:t> October,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1–7,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2018,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10.1002/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mmce.21644.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T.</w:t>
      </w:r>
      <w:r>
        <w:rPr>
          <w:w w:val="110"/>
          <w:sz w:val="12"/>
        </w:rPr>
        <w:t> S.</w:t>
      </w:r>
      <w:r>
        <w:rPr>
          <w:w w:val="110"/>
          <w:sz w:val="12"/>
        </w:rPr>
        <w:t> Almoneef</w:t>
      </w:r>
      <w:r>
        <w:rPr>
          <w:w w:val="110"/>
          <w:sz w:val="12"/>
        </w:rPr>
        <w:t> and</w:t>
      </w:r>
      <w:r>
        <w:rPr>
          <w:w w:val="110"/>
          <w:sz w:val="12"/>
        </w:rPr>
        <w:t> O.</w:t>
      </w:r>
      <w:r>
        <w:rPr>
          <w:w w:val="110"/>
          <w:sz w:val="12"/>
        </w:rPr>
        <w:t> M.</w:t>
      </w:r>
      <w:r>
        <w:rPr>
          <w:w w:val="110"/>
          <w:sz w:val="12"/>
        </w:rPr>
        <w:t> Ramahi,</w:t>
      </w:r>
      <w:r>
        <w:rPr>
          <w:w w:val="110"/>
          <w:sz w:val="12"/>
        </w:rPr>
        <w:t> ‘‘Metamaterial</w:t>
      </w:r>
      <w:r>
        <w:rPr>
          <w:w w:val="110"/>
          <w:sz w:val="12"/>
        </w:rPr>
        <w:t> electromagnetic</w:t>
      </w:r>
      <w:r>
        <w:rPr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harvester</w:t>
      </w:r>
      <w:r>
        <w:rPr>
          <w:w w:val="110"/>
          <w:sz w:val="12"/>
        </w:rPr>
        <w:t> with</w:t>
      </w:r>
      <w:r>
        <w:rPr>
          <w:w w:val="110"/>
          <w:sz w:val="12"/>
        </w:rPr>
        <w:t> near</w:t>
      </w:r>
      <w:r>
        <w:rPr>
          <w:w w:val="110"/>
          <w:sz w:val="12"/>
        </w:rPr>
        <w:t> unity</w:t>
      </w:r>
      <w:r>
        <w:rPr>
          <w:w w:val="110"/>
          <w:sz w:val="12"/>
        </w:rPr>
        <w:t> efficiency,”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Appl.</w:t>
      </w:r>
      <w:r>
        <w:rPr>
          <w:i/>
          <w:w w:val="110"/>
          <w:sz w:val="12"/>
        </w:rPr>
        <w:t> Phys.</w:t>
      </w:r>
      <w:r>
        <w:rPr>
          <w:i/>
          <w:w w:val="110"/>
          <w:sz w:val="12"/>
        </w:rPr>
        <w:t> Lett.</w:t>
      </w:r>
      <w:r>
        <w:rPr>
          <w:w w:val="110"/>
          <w:sz w:val="12"/>
        </w:rPr>
        <w:t>,</w:t>
      </w:r>
      <w:r>
        <w:rPr>
          <w:w w:val="110"/>
          <w:sz w:val="12"/>
        </w:rPr>
        <w:t> vol.</w:t>
      </w:r>
      <w:r>
        <w:rPr>
          <w:w w:val="110"/>
          <w:sz w:val="12"/>
        </w:rPr>
        <w:t> 106,</w:t>
      </w:r>
      <w:r>
        <w:rPr>
          <w:w w:val="110"/>
          <w:sz w:val="12"/>
        </w:rPr>
        <w:t> no.</w:t>
      </w:r>
      <w:r>
        <w:rPr>
          <w:w w:val="110"/>
          <w:sz w:val="12"/>
        </w:rPr>
        <w:t> 15,</w:t>
      </w:r>
      <w:r>
        <w:rPr>
          <w:w w:val="110"/>
          <w:sz w:val="12"/>
        </w:rPr>
        <w:t> 2015,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doi: 10.1063/1.4916232.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Bakir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et</w:t>
      </w:r>
      <w:r>
        <w:rPr>
          <w:i/>
          <w:w w:val="110"/>
          <w:sz w:val="12"/>
        </w:rPr>
        <w:t> al.</w:t>
      </w:r>
      <w:r>
        <w:rPr>
          <w:w w:val="110"/>
          <w:sz w:val="12"/>
        </w:rPr>
        <w:t>,</w:t>
      </w:r>
      <w:r>
        <w:rPr>
          <w:w w:val="110"/>
          <w:sz w:val="12"/>
        </w:rPr>
        <w:t> ‘‘Electromagnetic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harvesting</w:t>
      </w:r>
      <w:r>
        <w:rPr>
          <w:w w:val="110"/>
          <w:sz w:val="12"/>
        </w:rPr>
        <w:t> by</w:t>
      </w:r>
      <w:r>
        <w:rPr>
          <w:w w:val="110"/>
          <w:sz w:val="12"/>
        </w:rPr>
        <w:t> using</w:t>
      </w:r>
      <w:r>
        <w:rPr>
          <w:w w:val="110"/>
          <w:sz w:val="12"/>
        </w:rPr>
        <w:t> </w:t>
      </w:r>
      <w:r>
        <w:rPr>
          <w:w w:val="110"/>
          <w:sz w:val="12"/>
        </w:rPr>
        <w:t>tunable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metamaterial</w:t>
      </w:r>
      <w:r>
        <w:rPr>
          <w:w w:val="110"/>
          <w:sz w:val="12"/>
        </w:rPr>
        <w:t> absorbers,”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2015</w:t>
      </w:r>
      <w:r>
        <w:rPr>
          <w:i/>
          <w:w w:val="110"/>
          <w:sz w:val="12"/>
        </w:rPr>
        <w:t> 23rd</w:t>
      </w:r>
      <w:r>
        <w:rPr>
          <w:i/>
          <w:w w:val="110"/>
          <w:sz w:val="12"/>
        </w:rPr>
        <w:t> Signal</w:t>
      </w:r>
      <w:r>
        <w:rPr>
          <w:i/>
          <w:w w:val="110"/>
          <w:sz w:val="12"/>
        </w:rPr>
        <w:t> Process.</w:t>
      </w:r>
      <w:r>
        <w:rPr>
          <w:i/>
          <w:w w:val="110"/>
          <w:sz w:val="12"/>
        </w:rPr>
        <w:t> Commun.</w:t>
      </w:r>
      <w:r>
        <w:rPr>
          <w:i/>
          <w:w w:val="110"/>
          <w:sz w:val="12"/>
        </w:rPr>
        <w:t> Appl.</w:t>
      </w:r>
      <w:r>
        <w:rPr>
          <w:i/>
          <w:w w:val="110"/>
          <w:sz w:val="12"/>
        </w:rPr>
        <w:t> Conf.</w:t>
      </w:r>
      <w:r>
        <w:rPr>
          <w:i/>
          <w:w w:val="110"/>
          <w:sz w:val="12"/>
        </w:rPr>
        <w:t> SIU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2015 - Proc.</w:t>
      </w:r>
      <w:r>
        <w:rPr>
          <w:w w:val="110"/>
          <w:sz w:val="12"/>
        </w:rPr>
        <w:t>, pp. 467–470,</w:t>
      </w:r>
      <w:r>
        <w:rPr>
          <w:w w:val="110"/>
          <w:sz w:val="12"/>
        </w:rPr>
        <w:t> 2015, doi: 10.1109/SIU.2015.7129860.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  <w:tab w:pos="1360" w:val="left" w:leader="none"/>
          <w:tab w:pos="2362" w:val="left" w:leader="none"/>
          <w:tab w:pos="3678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Khan,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T.F.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Eibert,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multi-resonant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meta-absorber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electromagnetic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harvester,</w:t>
      </w:r>
      <w:r>
        <w:rPr>
          <w:w w:val="105"/>
          <w:sz w:val="12"/>
        </w:rPr>
        <w:t> 2017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Antennas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Propag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Soc.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Symp.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Proc.</w:t>
      </w:r>
      <w:r>
        <w:rPr>
          <w:w w:val="105"/>
          <w:sz w:val="12"/>
        </w:rPr>
        <w:t> vol.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2017-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Janua</w:t>
      </w:r>
      <w:r>
        <w:rPr>
          <w:sz w:val="12"/>
        </w:rPr>
        <w:tab/>
      </w:r>
      <w:r>
        <w:rPr>
          <w:spacing w:val="-2"/>
          <w:w w:val="105"/>
          <w:sz w:val="12"/>
        </w:rPr>
        <w:t>(2017)</w:t>
      </w:r>
      <w:r>
        <w:rPr>
          <w:sz w:val="12"/>
        </w:rPr>
        <w:tab/>
      </w:r>
      <w:r>
        <w:rPr>
          <w:spacing w:val="-2"/>
          <w:w w:val="105"/>
          <w:sz w:val="12"/>
        </w:rPr>
        <w:t>1091–1092,</w:t>
      </w:r>
      <w:r>
        <w:rPr>
          <w:sz w:val="12"/>
        </w:rPr>
        <w:tab/>
      </w:r>
      <w:hyperlink r:id="rId69">
        <w:r>
          <w:rPr>
            <w:color w:val="007FAD"/>
            <w:spacing w:val="-2"/>
            <w:w w:val="105"/>
            <w:sz w:val="12"/>
          </w:rPr>
          <w:t>https://doi.org/10.1109/</w:t>
        </w:r>
      </w:hyperlink>
      <w:r>
        <w:rPr>
          <w:color w:val="007FAD"/>
          <w:spacing w:val="40"/>
          <w:w w:val="105"/>
          <w:sz w:val="12"/>
        </w:rPr>
        <w:t> </w:t>
      </w:r>
      <w:hyperlink r:id="rId69">
        <w:r>
          <w:rPr>
            <w:color w:val="007FAD"/>
            <w:spacing w:val="-2"/>
            <w:w w:val="105"/>
            <w:sz w:val="12"/>
          </w:rPr>
          <w:t>APUSNCURSINRSM.2017.8072588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K.P. Kaur, T. Upadhyaya, M. Palandoken, C. Gocen, Ultrathin dual-layer </w:t>
      </w:r>
      <w:r>
        <w:rPr>
          <w:w w:val="105"/>
          <w:sz w:val="12"/>
        </w:rPr>
        <w:t>triple-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band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flexible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microwave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metamaterial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absorber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harvesting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applications,</w:t>
      </w:r>
      <w:r>
        <w:rPr>
          <w:w w:val="105"/>
          <w:sz w:val="12"/>
        </w:rPr>
        <w:t> Int.</w:t>
      </w:r>
      <w:r>
        <w:rPr>
          <w:w w:val="105"/>
          <w:sz w:val="12"/>
        </w:rPr>
        <w:t> J.</w:t>
      </w:r>
      <w:r>
        <w:rPr>
          <w:w w:val="105"/>
          <w:sz w:val="12"/>
        </w:rPr>
        <w:t> RF</w:t>
      </w:r>
      <w:r>
        <w:rPr>
          <w:w w:val="105"/>
          <w:sz w:val="12"/>
        </w:rPr>
        <w:t> Microw.</w:t>
      </w:r>
      <w:r>
        <w:rPr>
          <w:w w:val="105"/>
          <w:sz w:val="12"/>
        </w:rPr>
        <w:t> Comput.</w:t>
      </w:r>
      <w:r>
        <w:rPr>
          <w:w w:val="105"/>
          <w:sz w:val="12"/>
        </w:rPr>
        <w:t> Eng.</w:t>
      </w:r>
      <w:r>
        <w:rPr>
          <w:w w:val="105"/>
          <w:sz w:val="12"/>
        </w:rPr>
        <w:t> 29</w:t>
      </w:r>
      <w:r>
        <w:rPr>
          <w:w w:val="105"/>
          <w:sz w:val="12"/>
        </w:rPr>
        <w:t> (1)</w:t>
      </w:r>
      <w:r>
        <w:rPr>
          <w:w w:val="105"/>
          <w:sz w:val="12"/>
        </w:rPr>
        <w:t> (2019)</w:t>
      </w:r>
      <w:r>
        <w:rPr>
          <w:w w:val="105"/>
          <w:sz w:val="12"/>
        </w:rPr>
        <w:t> 1–7,</w:t>
      </w:r>
      <w:r>
        <w:rPr>
          <w:w w:val="105"/>
          <w:sz w:val="12"/>
        </w:rPr>
        <w:t> </w:t>
      </w:r>
      <w:hyperlink r:id="rId70">
        <w:r>
          <w:rPr>
            <w:color w:val="007FAD"/>
            <w:w w:val="105"/>
            <w:sz w:val="12"/>
          </w:rPr>
          <w:t>https://doi.</w:t>
        </w:r>
      </w:hyperlink>
      <w:r>
        <w:rPr>
          <w:color w:val="007FAD"/>
          <w:spacing w:val="40"/>
          <w:w w:val="105"/>
          <w:sz w:val="12"/>
        </w:rPr>
        <w:t> </w:t>
      </w:r>
      <w:hyperlink r:id="rId70">
        <w:r>
          <w:rPr>
            <w:color w:val="007FAD"/>
            <w:spacing w:val="-2"/>
            <w:w w:val="105"/>
            <w:sz w:val="12"/>
          </w:rPr>
          <w:t>org/10.1002/mmce.21646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F.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Umaña-Idarraga,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Cataño-Ochoa,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Montoya-Villada,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Valencia-Balvin,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Reyes-Vera, Design of a perfect and multi-resonant metamaterial absorber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electromagnetic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harvesting</w:t>
        </w:r>
        <w:r>
          <w:rPr>
            <w:color w:val="007FAD"/>
            <w:w w:val="110"/>
            <w:sz w:val="12"/>
          </w:rPr>
          <w:t> applications,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Phys.:</w:t>
        </w:r>
        <w:r>
          <w:rPr>
            <w:color w:val="007FAD"/>
            <w:w w:val="110"/>
            <w:sz w:val="12"/>
          </w:rPr>
          <w:t> Conf.</w:t>
        </w:r>
        <w:r>
          <w:rPr>
            <w:color w:val="007FAD"/>
            <w:w w:val="110"/>
            <w:sz w:val="12"/>
          </w:rPr>
          <w:t> Ser.</w:t>
        </w:r>
        <w:r>
          <w:rPr>
            <w:color w:val="007FAD"/>
            <w:w w:val="110"/>
            <w:sz w:val="12"/>
          </w:rPr>
          <w:t> 2118</w:t>
        </w:r>
        <w:r>
          <w:rPr>
            <w:color w:val="007FAD"/>
            <w:w w:val="110"/>
            <w:sz w:val="12"/>
          </w:rPr>
          <w:t> (1)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(2021) 012005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7" w:footer="367" w:top="840" w:bottom="280" w:left="640" w:right="640"/>
      <w:cols w:num="2" w:equalWidth="0">
        <w:col w:w="5175" w:space="207"/>
        <w:col w:w="52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5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8864">
              <wp:simplePos x="0" y="0"/>
              <wp:positionH relativeFrom="page">
                <wp:posOffset>3693671</wp:posOffset>
              </wp:positionH>
              <wp:positionV relativeFrom="page">
                <wp:posOffset>9673389</wp:posOffset>
              </wp:positionV>
              <wp:extent cx="18542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840302pt;margin-top:761.684204pt;width:14.6pt;height:9.85pt;mso-position-horizontal-relative:page;mso-position-vertical-relative:page;z-index:-1636761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7840">
              <wp:simplePos x="0" y="0"/>
              <wp:positionH relativeFrom="page">
                <wp:posOffset>464668</wp:posOffset>
              </wp:positionH>
              <wp:positionV relativeFrom="page">
                <wp:posOffset>580603</wp:posOffset>
              </wp:positionV>
              <wp:extent cx="161607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160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Ullah,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Md.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Shabiul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Islam,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Hoque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1pt;margin-top:45.716793pt;width:127.25pt;height:9.65pt;mso-position-horizontal-relative:page;mso-position-vertical-relative:page;z-index:-16368640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N.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Ullah,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Md.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Shabiul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Islam,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Hoque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48352">
              <wp:simplePos x="0" y="0"/>
              <wp:positionH relativeFrom="page">
                <wp:posOffset>4113637</wp:posOffset>
              </wp:positionH>
              <wp:positionV relativeFrom="page">
                <wp:posOffset>580603</wp:posOffset>
              </wp:positionV>
              <wp:extent cx="2981960" cy="12255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9819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101473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3.908447pt;margin-top:45.716793pt;width:234.8pt;height:9.65pt;mso-position-horizontal-relative:page;mso-position-vertical-relative:page;z-index:-16368128" type="#_x0000_t202" id="docshape1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Engineering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Science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Technology,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45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101473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" w:hanging="385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1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3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4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6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9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0" w:hanging="38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8"/>
      <w:ind w:left="1189" w:right="118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7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://www.elsevier.com/locate/jestch" TargetMode="External"/><Relationship Id="rId9" Type="http://schemas.openxmlformats.org/officeDocument/2006/relationships/hyperlink" Target="https://doi.org/10.1016/j.jestch.2023.101473" TargetMode="External"/><Relationship Id="rId10" Type="http://schemas.openxmlformats.org/officeDocument/2006/relationships/hyperlink" Target="http://crossmark.crossref.org/dialog/?doi=10.1016/j.jestch.2023.10147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1221400623@student.mmu.edu.my" TargetMode="External"/><Relationship Id="rId14" Type="http://schemas.openxmlformats.org/officeDocument/2006/relationships/hyperlink" Target="mailto:najeeb.ullah1@buitms.edu.pk" TargetMode="External"/><Relationship Id="rId15" Type="http://schemas.openxmlformats.org/officeDocument/2006/relationships/hyperlink" Target="mailto:shabiul.islam@mmu.edu.my" TargetMode="External"/><Relationship Id="rId16" Type="http://schemas.openxmlformats.org/officeDocument/2006/relationships/hyperlink" Target="mailto:ahasanul@ukm.edu.my" TargetMode="External"/><Relationship Id="rId17" Type="http://schemas.openxmlformats.org/officeDocument/2006/relationships/hyperlink" Target="mailto:hywong@mmu.edu.my" TargetMode="External"/><Relationship Id="rId18" Type="http://schemas.openxmlformats.org/officeDocument/2006/relationships/hyperlink" Target="mailto:soliman@tu.edu.sa" TargetMode="External"/><Relationship Id="rId19" Type="http://schemas.openxmlformats.org/officeDocument/2006/relationships/hyperlink" Target="mailto:s.abadran@uoh.edu.sa" TargetMode="External"/><Relationship Id="rId20" Type="http://schemas.openxmlformats.org/officeDocument/2006/relationships/hyperlink" Target="mailto:tariqul@ukm.edu.my" TargetMode="External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image" Target="media/image4.jpeg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7.jpeg"/><Relationship Id="rId27" Type="http://schemas.openxmlformats.org/officeDocument/2006/relationships/image" Target="media/image8.jpeg"/><Relationship Id="rId28" Type="http://schemas.openxmlformats.org/officeDocument/2006/relationships/image" Target="media/image9.jpeg"/><Relationship Id="rId29" Type="http://schemas.openxmlformats.org/officeDocument/2006/relationships/image" Target="media/image10.png"/><Relationship Id="rId30" Type="http://schemas.openxmlformats.org/officeDocument/2006/relationships/image" Target="media/image11.jpeg"/><Relationship Id="rId31" Type="http://schemas.openxmlformats.org/officeDocument/2006/relationships/image" Target="media/image12.jpeg"/><Relationship Id="rId32" Type="http://schemas.openxmlformats.org/officeDocument/2006/relationships/image" Target="media/image13.jpeg"/><Relationship Id="rId33" Type="http://schemas.openxmlformats.org/officeDocument/2006/relationships/image" Target="media/image14.jpeg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image" Target="media/image19.jpeg"/><Relationship Id="rId39" Type="http://schemas.openxmlformats.org/officeDocument/2006/relationships/image" Target="media/image20.jpeg"/><Relationship Id="rId40" Type="http://schemas.openxmlformats.org/officeDocument/2006/relationships/image" Target="media/image21.jpeg"/><Relationship Id="rId41" Type="http://schemas.openxmlformats.org/officeDocument/2006/relationships/image" Target="media/image22.jpeg"/><Relationship Id="rId42" Type="http://schemas.openxmlformats.org/officeDocument/2006/relationships/image" Target="media/image23.jpeg"/><Relationship Id="rId43" Type="http://schemas.openxmlformats.org/officeDocument/2006/relationships/hyperlink" Target="https://doi.org/10.22430/22565337.1052" TargetMode="External"/><Relationship Id="rId44" Type="http://schemas.openxmlformats.org/officeDocument/2006/relationships/hyperlink" Target="https://doi.org/10.1109/TAP.2017.2774707" TargetMode="External"/><Relationship Id="rId45" Type="http://schemas.openxmlformats.org/officeDocument/2006/relationships/hyperlink" Target="https://doi.org/10.1109/ACCESS.2020.2989516" TargetMode="External"/><Relationship Id="rId46" Type="http://schemas.openxmlformats.org/officeDocument/2006/relationships/hyperlink" Target="https://doi.org/10.1109/ACCESS.2022.3195052" TargetMode="External"/><Relationship Id="rId47" Type="http://schemas.openxmlformats.org/officeDocument/2006/relationships/hyperlink" Target="https://doi.org/10.1109/PIERS.2016.7734828" TargetMode="External"/><Relationship Id="rId48" Type="http://schemas.openxmlformats.org/officeDocument/2006/relationships/hyperlink" Target="https://doi.org/10.1109/LAWP.2014.2370103" TargetMode="External"/><Relationship Id="rId49" Type="http://schemas.openxmlformats.org/officeDocument/2006/relationships/hyperlink" Target="https://doi.org/10.1109/ACCESS.2021.3073870" TargetMode="External"/><Relationship Id="rId50" Type="http://schemas.openxmlformats.org/officeDocument/2006/relationships/hyperlink" Target="https://doi.org/10.2528/PIERC20031003" TargetMode="External"/><Relationship Id="rId51" Type="http://schemas.openxmlformats.org/officeDocument/2006/relationships/hyperlink" Target="https://doi.org/10.1109/JSEN.2020.3005185" TargetMode="External"/><Relationship Id="rId52" Type="http://schemas.openxmlformats.org/officeDocument/2006/relationships/hyperlink" Target="https://doi.org/10.1016/j.metmat.2008.07.006" TargetMode="External"/><Relationship Id="rId53" Type="http://schemas.openxmlformats.org/officeDocument/2006/relationships/hyperlink" Target="http://refhub.elsevier.com/S2215-0986(23)00151-9/h0080" TargetMode="External"/><Relationship Id="rId54" Type="http://schemas.openxmlformats.org/officeDocument/2006/relationships/hyperlink" Target="https://doi.org/10.1016/j.procs.2016.07.184" TargetMode="External"/><Relationship Id="rId55" Type="http://schemas.openxmlformats.org/officeDocument/2006/relationships/hyperlink" Target="https://doi.org/10.1002/mmce.22031" TargetMode="External"/><Relationship Id="rId56" Type="http://schemas.openxmlformats.org/officeDocument/2006/relationships/hyperlink" Target="https://doi.org/10.1016/j.rinp.2019.102675" TargetMode="External"/><Relationship Id="rId57" Type="http://schemas.openxmlformats.org/officeDocument/2006/relationships/hyperlink" Target="https://doi.org/10.1109/INCAP.2018.8770854" TargetMode="External"/><Relationship Id="rId58" Type="http://schemas.openxmlformats.org/officeDocument/2006/relationships/hyperlink" Target="https://doi.org/10.1109/ISCAS51556.2021.9401288" TargetMode="External"/><Relationship Id="rId59" Type="http://schemas.openxmlformats.org/officeDocument/2006/relationships/hyperlink" Target="https://doi.org/10.1007/s11468-020-01132-8" TargetMode="External"/><Relationship Id="rId60" Type="http://schemas.openxmlformats.org/officeDocument/2006/relationships/hyperlink" Target="https://doi.org/10.1016/j.jksus.2018.07.013" TargetMode="External"/><Relationship Id="rId61" Type="http://schemas.openxmlformats.org/officeDocument/2006/relationships/hyperlink" Target="https://doi.org/10.1080/08327823.2017.1405471" TargetMode="External"/><Relationship Id="rId62" Type="http://schemas.openxmlformats.org/officeDocument/2006/relationships/hyperlink" Target="http://refhub.elsevier.com/S2215-0986(23)00151-9/h0145" TargetMode="External"/><Relationship Id="rId63" Type="http://schemas.openxmlformats.org/officeDocument/2006/relationships/hyperlink" Target="https://doi.org/10.7716/AEM.V7I4.761" TargetMode="External"/><Relationship Id="rId64" Type="http://schemas.openxmlformats.org/officeDocument/2006/relationships/hyperlink" Target="http://www.3ds.com/products-services/simulia/products/cst-studio-suite/" TargetMode="External"/><Relationship Id="rId65" Type="http://schemas.openxmlformats.org/officeDocument/2006/relationships/hyperlink" Target="http://refhub.elsevier.com/S2215-0986(23)00151-9/h0165" TargetMode="External"/><Relationship Id="rId66" Type="http://schemas.openxmlformats.org/officeDocument/2006/relationships/hyperlink" Target="https://doi.org/10.1109/MAP.2013.6735515" TargetMode="External"/><Relationship Id="rId67" Type="http://schemas.openxmlformats.org/officeDocument/2006/relationships/hyperlink" Target="https://doi.org/10.1038/s41598-021-01275-6" TargetMode="External"/><Relationship Id="rId68" Type="http://schemas.openxmlformats.org/officeDocument/2006/relationships/hyperlink" Target="http://www.nagwa.com/en/explainers/909137183476/" TargetMode="External"/><Relationship Id="rId69" Type="http://schemas.openxmlformats.org/officeDocument/2006/relationships/hyperlink" Target="https://doi.org/10.1109/APUSNCURSINRSM.2017.8072588" TargetMode="External"/><Relationship Id="rId70" Type="http://schemas.openxmlformats.org/officeDocument/2006/relationships/hyperlink" Target="https://doi.org/10.1002/mmce.21646" TargetMode="External"/><Relationship Id="rId71" Type="http://schemas.openxmlformats.org/officeDocument/2006/relationships/hyperlink" Target="http://refhub.elsevier.com/S2215-0986(23)00151-9/h0220" TargetMode="External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Najeeb Ullah</dc:creator>
  <dc:subject>Engineering Science and Technology, an International Journal, 45 (2023) 101473. doi:10.1016/j.jestch.2023.101473</dc:subject>
  <dc:title>A compact complementary split ring resonator (CSRR) based perfect metamaterial absorber for energy harvesting applications</dc:title>
  <dcterms:created xsi:type="dcterms:W3CDTF">2023-12-10T06:35:17Z</dcterms:created>
  <dcterms:modified xsi:type="dcterms:W3CDTF">2023-12-10T06:35:17Z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10.1016/j.jestch.2023.101473</vt:lpwstr>
  </property>
  <property fmtid="{D5CDD505-2E9C-101B-9397-08002B2CF9AE}" pid="12" name="robots">
    <vt:lpwstr>noindex</vt:lpwstr>
  </property>
</Properties>
</file>