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211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49–57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Boundedness of the Domain of Definition is Undecidable for Polynomial ODEs</w:t>
      </w:r>
    </w:p>
    <w:p>
      <w:pPr>
        <w:pStyle w:val="Heading2"/>
        <w:spacing w:before="351"/>
        <w:rPr>
          <w:rFonts w:ascii="MathJax_Main" w:hAnsi="MathJax_Main"/>
        </w:rPr>
      </w:pPr>
      <w:r>
        <w:rPr>
          <w:spacing w:val="-8"/>
        </w:rPr>
        <w:t>Daniel</w:t>
      </w:r>
      <w:r>
        <w:rPr>
          <w:spacing w:val="-10"/>
        </w:rPr>
        <w:t> </w:t>
      </w:r>
      <w:r>
        <w:rPr>
          <w:spacing w:val="-8"/>
        </w:rPr>
        <w:t>S.</w:t>
      </w:r>
      <w:r>
        <w:rPr>
          <w:spacing w:val="-9"/>
        </w:rPr>
        <w:t> </w:t>
      </w:r>
      <w:r>
        <w:rPr>
          <w:spacing w:val="12"/>
        </w:rPr>
        <w:t>Gr</w:t>
      </w:r>
      <w:r>
        <w:rPr>
          <w:spacing w:val="11"/>
        </w:rPr>
        <w:t>a</w:t>
      </w:r>
      <w:r>
        <w:rPr>
          <w:spacing w:val="-109"/>
        </w:rPr>
        <w:t>c</w:t>
      </w:r>
      <w:r>
        <w:rPr>
          <w:spacing w:val="11"/>
        </w:rPr>
        <w:t>¸</w:t>
      </w:r>
      <w:r>
        <w:rPr>
          <w:spacing w:val="12"/>
        </w:rPr>
        <w:t>a</w:t>
      </w:r>
      <w:r>
        <w:rPr>
          <w:spacing w:val="-8"/>
        </w:rPr>
        <w:t> </w:t>
      </w:r>
      <w:hyperlink w:history="true" w:anchor="_bookmark0">
        <w:r>
          <w:rPr>
            <w:rFonts w:ascii="MathJax_Main" w:hAnsi="MathJax_Main"/>
            <w:color w:val="0000FF"/>
            <w:spacing w:val="-8"/>
            <w:vertAlign w:val="superscript"/>
          </w:rPr>
          <w:t>1</w:t>
        </w:r>
      </w:hyperlink>
      <w:r>
        <w:rPr>
          <w:rFonts w:ascii="Georgia" w:hAnsi="Georgia"/>
          <w:i/>
          <w:spacing w:val="-8"/>
          <w:vertAlign w:val="superscript"/>
        </w:rPr>
        <w:t>,</w:t>
      </w:r>
      <w:hyperlink w:history="true" w:anchor="_bookmark0">
        <w:r>
          <w:rPr>
            <w:rFonts w:ascii="MathJax_Main" w:hAnsi="MathJax_Main"/>
            <w:color w:val="0000FF"/>
            <w:spacing w:val="-8"/>
            <w:vertAlign w:val="superscript"/>
          </w:rPr>
          <w:t>2</w:t>
        </w:r>
      </w:hyperlink>
    </w:p>
    <w:p>
      <w:pPr>
        <w:spacing w:line="196" w:lineRule="auto" w:before="206"/>
        <w:ind w:left="2198" w:right="208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DM/FCT,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Algarve,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Faro,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 SQIG/IT Lisbon, Portugal</w:t>
      </w:r>
    </w:p>
    <w:p>
      <w:pPr>
        <w:pStyle w:val="Heading2"/>
        <w:rPr>
          <w:rFonts w:ascii="MathJax_Main"/>
        </w:rPr>
      </w:pPr>
      <w:r>
        <w:rPr/>
        <w:t>Jorge</w:t>
      </w:r>
      <w:r>
        <w:rPr>
          <w:spacing w:val="-8"/>
        </w:rPr>
        <w:t> </w:t>
      </w:r>
      <w:r>
        <w:rPr>
          <w:spacing w:val="-2"/>
        </w:rPr>
        <w:t>Buescu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1</w:t>
        </w:r>
      </w:hyperlink>
      <w:r>
        <w:rPr>
          <w:rFonts w:ascii="Georgia"/>
          <w:i/>
          <w:spacing w:val="-2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3</w:t>
        </w:r>
      </w:hyperlink>
    </w:p>
    <w:p>
      <w:pPr>
        <w:spacing w:line="165" w:lineRule="auto" w:before="234"/>
        <w:ind w:left="2402" w:right="228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DM/FCUL,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Lisbon,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 CAMGSD, Lisbon, Portugal</w:t>
      </w:r>
    </w:p>
    <w:p>
      <w:pPr>
        <w:pStyle w:val="Heading2"/>
        <w:spacing w:before="210"/>
        <w:rPr>
          <w:rFonts w:ascii="MathJax_Main"/>
        </w:rPr>
      </w:pPr>
      <w:bookmarkStart w:name="_bookmark0" w:id="1"/>
      <w:bookmarkEnd w:id="1"/>
      <w:r>
        <w:rPr/>
      </w:r>
      <w:r>
        <w:rPr/>
        <w:t>Manuel</w:t>
      </w:r>
      <w:r>
        <w:rPr>
          <w:spacing w:val="-11"/>
        </w:rPr>
        <w:t> </w:t>
      </w:r>
      <w:r>
        <w:rPr/>
        <w:t>L.</w:t>
      </w:r>
      <w:r>
        <w:rPr>
          <w:spacing w:val="-11"/>
        </w:rPr>
        <w:t> </w:t>
      </w:r>
      <w:r>
        <w:rPr>
          <w:spacing w:val="-2"/>
        </w:rPr>
        <w:t>Campagnolo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1</w:t>
        </w:r>
      </w:hyperlink>
      <w:r>
        <w:rPr>
          <w:rFonts w:ascii="Georgia"/>
          <w:i/>
          <w:spacing w:val="-2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vertAlign w:val="superscript"/>
          </w:rPr>
          <w:t>4</w:t>
        </w:r>
      </w:hyperlink>
    </w:p>
    <w:p>
      <w:pPr>
        <w:spacing w:line="196" w:lineRule="auto" w:before="213"/>
        <w:ind w:left="2199" w:right="208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DM/ISA,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Technical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Lisbon,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 SQIG/IT Lisbon, Portugal</w:t>
      </w:r>
    </w:p>
    <w:p>
      <w:pPr>
        <w:pStyle w:val="BodyText"/>
        <w:spacing w:before="256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357654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8.161758pt;width:383.2pt;height:.1pt;mso-position-horizontal-relative:page;mso-position-vertical-relative:paragraph;z-index:-15728640;mso-wrap-distance-left:0;mso-wrap-distance-right:0" id="docshape1" coordorigin="902,563" coordsize="7664,0" path="m902,563l8565,5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before="65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2659532</wp:posOffset>
                </wp:positionH>
                <wp:positionV relativeFrom="paragraph">
                  <wp:posOffset>246250</wp:posOffset>
                </wp:positionV>
                <wp:extent cx="653415" cy="36449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5341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8" w:val="left" w:leader="none"/>
                              </w:tabs>
                              <w:spacing w:line="31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UKIJ Tughra"/>
                                <w:spacing w:val="-10"/>
                                <w:position w:val="16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UKIJ Tughra"/>
                                <w:position w:val="16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= 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t,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09.412003pt;margin-top:19.389788pt;width:51.45pt;height:28.7pt;mso-position-horizontal-relative:page;mso-position-vertical-relative:paragraph;z-index:-15993856" type="#_x0000_t202" id="docshape2" filled="false" stroked="false">
                <v:textbox inset="0,0,0,0">
                  <w:txbxContent>
                    <w:p>
                      <w:pPr>
                        <w:tabs>
                          <w:tab w:pos="418" w:val="left" w:leader="none"/>
                        </w:tabs>
                        <w:spacing w:line="31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UKIJ Tughra"/>
                          <w:spacing w:val="-10"/>
                          <w:position w:val="16"/>
                          <w:sz w:val="15"/>
                        </w:rPr>
                        <w:t>(</w:t>
                      </w:r>
                      <w:r>
                        <w:rPr>
                          <w:rFonts w:ascii="UKIJ Tughra"/>
                          <w:position w:val="16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z w:val="15"/>
                        </w:rPr>
                        <w:t>= 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t,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Consider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initial-value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computable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parameters</w:t>
      </w:r>
    </w:p>
    <w:p>
      <w:pPr>
        <w:pStyle w:val="BodyText"/>
        <w:spacing w:before="8"/>
        <w:jc w:val="left"/>
        <w:rPr>
          <w:rFonts w:ascii="LM Roman 8"/>
          <w:sz w:val="15"/>
        </w:rPr>
      </w:pPr>
    </w:p>
    <w:p>
      <w:pPr>
        <w:spacing w:before="0"/>
        <w:ind w:left="3715" w:right="4054" w:hanging="13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6"/>
          <w:w w:val="130"/>
          <w:sz w:val="11"/>
          <w:u w:val="single"/>
        </w:rPr>
        <w:t>dx</w:t>
      </w:r>
      <w:r>
        <w:rPr>
          <w:rFonts w:ascii="Georgia"/>
          <w:i/>
          <w:spacing w:val="40"/>
          <w:w w:val="130"/>
          <w:sz w:val="11"/>
          <w:u w:val="none"/>
        </w:rPr>
        <w:t> </w:t>
      </w:r>
      <w:r>
        <w:rPr>
          <w:rFonts w:ascii="Georgia"/>
          <w:i/>
          <w:spacing w:val="-5"/>
          <w:w w:val="130"/>
          <w:sz w:val="11"/>
          <w:u w:val="none"/>
        </w:rPr>
        <w:t>dt</w:t>
      </w:r>
    </w:p>
    <w:p>
      <w:pPr>
        <w:spacing w:line="179" w:lineRule="exact" w:before="0"/>
        <w:ind w:left="367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4"/>
          <w:w w:val="110"/>
          <w:sz w:val="15"/>
        </w:rPr>
        <w:t>x</w:t>
      </w:r>
      <w:r>
        <w:rPr>
          <w:rFonts w:ascii="LM Roman 8"/>
          <w:spacing w:val="4"/>
          <w:w w:val="110"/>
          <w:sz w:val="15"/>
        </w:rPr>
        <w:t>(</w:t>
      </w:r>
      <w:r>
        <w:rPr>
          <w:rFonts w:ascii="Georgia"/>
          <w:i/>
          <w:spacing w:val="4"/>
          <w:w w:val="110"/>
          <w:sz w:val="15"/>
        </w:rPr>
        <w:t>t</w:t>
      </w:r>
      <w:r>
        <w:rPr>
          <w:rFonts w:ascii="LM Roman 6"/>
          <w:spacing w:val="4"/>
          <w:w w:val="110"/>
          <w:sz w:val="15"/>
          <w:vertAlign w:val="subscript"/>
        </w:rPr>
        <w:t>0</w:t>
      </w:r>
      <w:r>
        <w:rPr>
          <w:rFonts w:ascii="LM Roman 8"/>
          <w:spacing w:val="4"/>
          <w:w w:val="110"/>
          <w:sz w:val="15"/>
          <w:vertAlign w:val="baseline"/>
        </w:rPr>
        <w:t>)=</w:t>
      </w:r>
      <w:r>
        <w:rPr>
          <w:rFonts w:ascii="LM Roman 8"/>
          <w:spacing w:val="22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x</w:t>
      </w:r>
      <w:r>
        <w:rPr>
          <w:rFonts w:ascii="LM Roman 6"/>
          <w:spacing w:val="-5"/>
          <w:w w:val="115"/>
          <w:sz w:val="15"/>
          <w:vertAlign w:val="subscript"/>
        </w:rPr>
        <w:t>0</w:t>
      </w:r>
      <w:r>
        <w:rPr>
          <w:rFonts w:ascii="Georgia"/>
          <w:i/>
          <w:spacing w:val="-5"/>
          <w:w w:val="115"/>
          <w:sz w:val="15"/>
          <w:vertAlign w:val="baseline"/>
        </w:rPr>
        <w:t>,</w:t>
      </w:r>
    </w:p>
    <w:p>
      <w:pPr>
        <w:pStyle w:val="BodyText"/>
        <w:spacing w:before="108"/>
        <w:jc w:val="left"/>
        <w:rPr>
          <w:rFonts w:ascii="Georgia"/>
          <w:i/>
          <w:sz w:val="15"/>
        </w:rPr>
      </w:pPr>
    </w:p>
    <w:p>
      <w:pPr>
        <w:spacing w:line="165" w:lineRule="auto" w:before="0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where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 </w:t>
      </w:r>
      <w:r>
        <w:rPr>
          <w:rFonts w:ascii="Arial" w:hAnsi="Arial"/>
          <w:w w:val="110"/>
          <w:sz w:val="15"/>
        </w:rPr>
        <w:t>R</w:t>
      </w:r>
      <w:r>
        <w:rPr>
          <w:rFonts w:ascii="Georgia" w:hAnsi="Georgia"/>
          <w:i/>
          <w:w w:val="110"/>
          <w:sz w:val="15"/>
          <w:vertAlign w:val="superscript"/>
        </w:rPr>
        <w:t>n</w:t>
      </w:r>
      <w:r>
        <w:rPr>
          <w:rFonts w:ascii="LM Roman 6" w:hAnsi="LM Roman 6"/>
          <w:w w:val="110"/>
          <w:sz w:val="15"/>
          <w:vertAlign w:val="superscript"/>
        </w:rPr>
        <w:t>+1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R</w:t>
      </w:r>
      <w:r>
        <w:rPr>
          <w:rFonts w:ascii="Georgia" w:hAnsi="Georgia"/>
          <w:i/>
          <w:w w:val="105"/>
          <w:sz w:val="15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a vector of polynomials and (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R</w:t>
      </w:r>
      <w:r>
        <w:rPr>
          <w:rFonts w:ascii="Georgia" w:hAnsi="Georgia"/>
          <w:i/>
          <w:w w:val="105"/>
          <w:sz w:val="15"/>
          <w:vertAlign w:val="superscript"/>
        </w:rPr>
        <w:t>n</w:t>
      </w:r>
      <w:r>
        <w:rPr>
          <w:rFonts w:ascii="LM Roman 6" w:hAnsi="LM Roman 6"/>
          <w:w w:val="105"/>
          <w:sz w:val="15"/>
          <w:vertAlign w:val="superscript"/>
        </w:rPr>
        <w:t>+1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show that the problem </w:t>
      </w:r>
      <w:r>
        <w:rPr>
          <w:rFonts w:ascii="LM Roman 8" w:hAnsi="LM Roman 8"/>
          <w:w w:val="105"/>
          <w:sz w:val="15"/>
          <w:vertAlign w:val="baseline"/>
        </w:rPr>
        <w:t>of determining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whether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maximal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interval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definition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initial-value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problem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bounded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general undecidable.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Ordinary differential equations,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initial-value problems, maximal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interval, decidability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92014</wp:posOffset>
                </wp:positionV>
                <wp:extent cx="486664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45251pt;width:383.2pt;height:.1pt;mso-position-horizontal-relative:page;mso-position-vertical-relative:paragraph;z-index:-15728128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433063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34.099483pt;width:34.85pt;height:.1pt;mso-position-horizontal-relative:page;mso-position-vertical-relative:paragraph;z-index:-15727616;mso-wrap-distance-left:0;mso-wrap-distance-right:0" id="docshape4" coordorigin="902,682" coordsize="697,0" path="m902,682l1598,6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5"/>
        <w:jc w:val="left"/>
        <w:rPr>
          <w:rFonts w:ascii="LM Roman 8"/>
          <w:sz w:val="20"/>
        </w:rPr>
      </w:pPr>
    </w:p>
    <w:p>
      <w:pPr>
        <w:spacing w:line="172" w:lineRule="auto" w:before="91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wish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thank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Ning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Zhong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useful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discussions.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DG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MC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were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Fundac¸a˜o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para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Ciˆencia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e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Tecnologia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EU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FEDER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POCTI/POCI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via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CLC,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SQIG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-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grant </w:t>
      </w:r>
      <w:r>
        <w:rPr>
          <w:rFonts w:ascii="LM Roman 8" w:hAnsi="LM Roman 8"/>
          <w:w w:val="105"/>
          <w:sz w:val="15"/>
          <w:vertAlign w:val="baseline"/>
        </w:rPr>
        <w:t>SFRH/BD/17436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/2004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(DG).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Additional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DG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provided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Fundac¸a˜o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Calouste</w:t>
      </w:r>
      <w:r>
        <w:rPr>
          <w:rFonts w:ascii="LM Roman 8" w:hAnsi="LM Roman 8"/>
          <w:i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Gulbenkian</w:t>
      </w:r>
      <w:r>
        <w:rPr>
          <w:rFonts w:ascii="LM Roman 8" w:hAnsi="LM Roman 8"/>
          <w:i/>
          <w:spacing w:val="-5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through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the</w:t>
      </w:r>
      <w:r>
        <w:rPr>
          <w:rFonts w:ascii="LM Roman 8" w:hAnsi="LM Roman 8"/>
          <w:spacing w:val="-11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Programa</w:t>
      </w:r>
      <w:r>
        <w:rPr>
          <w:rFonts w:ascii="LM Roman 8" w:hAnsi="LM Roman 8"/>
          <w:i/>
          <w:spacing w:val="-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Gulbenkian</w:t>
      </w:r>
      <w:r>
        <w:rPr>
          <w:rFonts w:ascii="LM Roman 8" w:hAnsi="LM Roman 8"/>
          <w:i/>
          <w:spacing w:val="-11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de</w:t>
      </w:r>
      <w:r>
        <w:rPr>
          <w:rFonts w:ascii="LM Roman 8" w:hAnsi="LM Roman 8"/>
          <w:i/>
          <w:spacing w:val="-11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Est´ımulo</w:t>
      </w:r>
      <w:r>
        <w:rPr>
          <w:rFonts w:ascii="LM Roman 8" w:hAnsi="LM Roman 8"/>
          <w:i/>
          <w:spacing w:val="-11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a`</w:t>
      </w:r>
      <w:r>
        <w:rPr>
          <w:rFonts w:ascii="LM Roman 8" w:hAnsi="LM Roman 8"/>
          <w:i/>
          <w:spacing w:val="-11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Investigac¸a˜o</w:t>
      </w:r>
      <w:r>
        <w:rPr>
          <w:rFonts w:ascii="LM Roman 8" w:hAnsi="LM Roman 8"/>
          <w:spacing w:val="-2"/>
          <w:sz w:val="15"/>
          <w:vertAlign w:val="baseline"/>
        </w:rPr>
        <w:t>.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JB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acknowledges</w:t>
      </w:r>
      <w:r>
        <w:rPr>
          <w:rFonts w:ascii="LM Roman 8" w:hAnsi="LM Roman 8"/>
          <w:spacing w:val="-11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partial</w:t>
      </w:r>
      <w:r>
        <w:rPr>
          <w:rFonts w:ascii="LM Roman 8" w:hAnsi="LM Roman 8"/>
          <w:spacing w:val="-11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support </w:t>
      </w:r>
      <w:r>
        <w:rPr>
          <w:rFonts w:ascii="LM Roman 8" w:hAnsi="LM Roman 8"/>
          <w:w w:val="105"/>
          <w:sz w:val="15"/>
          <w:vertAlign w:val="baseline"/>
        </w:rPr>
        <w:t>by CAMGSD through FCT and POCI/FEDER.</w:t>
      </w:r>
    </w:p>
    <w:p>
      <w:pPr>
        <w:spacing w:line="210" w:lineRule="exact"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spacing w:val="-2"/>
            <w:w w:val="110"/>
            <w:sz w:val="15"/>
            <w:vertAlign w:val="baseline"/>
          </w:rPr>
          <w:t>dgraca@ualg.pt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spacing w:val="-2"/>
            <w:w w:val="110"/>
            <w:sz w:val="15"/>
            <w:vertAlign w:val="baseline"/>
          </w:rPr>
          <w:t>jbuescu@math.ist.utl.pt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spacing w:val="-2"/>
            <w:w w:val="110"/>
            <w:sz w:val="15"/>
            <w:vertAlign w:val="baseline"/>
          </w:rPr>
          <w:t>mlc@math.isa.utl.pt</w:t>
        </w:r>
      </w:hyperlink>
    </w:p>
    <w:p>
      <w:pPr>
        <w:pStyle w:val="BodyText"/>
        <w:spacing w:before="12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position w:val="2"/>
          <w:sz w:val="14"/>
        </w:rPr>
        <w:t>Open</w:t>
      </w:r>
      <w:r>
        <w:rPr>
          <w:rFonts w:ascii="Times New Roman" w:hAnsi="Times New Roman"/>
          <w:spacing w:val="1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access</w:t>
      </w:r>
      <w:r>
        <w:rPr>
          <w:rFonts w:ascii="Times New Roman" w:hAnsi="Times New Roman"/>
          <w:spacing w:val="-6"/>
          <w:position w:val="2"/>
          <w:sz w:val="14"/>
        </w:rPr>
        <w:t> </w:t>
      </w:r>
      <w:r>
        <w:rPr>
          <w:rFonts w:ascii="Times New Roman" w:hAnsi="Times New Roman"/>
          <w:position w:val="2"/>
          <w:sz w:val="14"/>
        </w:rPr>
        <w:t>under</w:t>
      </w:r>
      <w:r>
        <w:rPr>
          <w:rFonts w:ascii="Times New Roman" w:hAnsi="Times New Roman"/>
          <w:spacing w:val="-2"/>
          <w:position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2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position w:val="2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2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49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0" w:lineRule="atLeast" w:before="150"/>
        <w:ind w:left="108" w:right="217"/>
      </w:pPr>
      <w:r>
        <w:rPr/>
        <w:t>Differential</w:t>
      </w:r>
      <w:r>
        <w:rPr>
          <w:spacing w:val="27"/>
        </w:rPr>
        <w:t> </w:t>
      </w:r>
      <w:r>
        <w:rPr/>
        <w:t>equations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powerful</w:t>
      </w:r>
      <w:r>
        <w:rPr>
          <w:spacing w:val="26"/>
        </w:rPr>
        <w:t> </w:t>
      </w:r>
      <w:r>
        <w:rPr/>
        <w:t>tool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model</w:t>
      </w:r>
      <w:r>
        <w:rPr>
          <w:spacing w:val="27"/>
        </w:rPr>
        <w:t> </w:t>
      </w:r>
      <w:r>
        <w:rPr/>
        <w:t>natural</w:t>
      </w:r>
      <w:r>
        <w:rPr>
          <w:spacing w:val="27"/>
        </w:rPr>
        <w:t> </w:t>
      </w:r>
      <w:r>
        <w:rPr/>
        <w:t>phenomena.</w:t>
      </w:r>
      <w:r>
        <w:rPr>
          <w:spacing w:val="40"/>
        </w:rPr>
        <w:t> </w:t>
      </w:r>
      <w:r>
        <w:rPr/>
        <w:t>Their</w:t>
      </w:r>
      <w:r>
        <w:rPr>
          <w:spacing w:val="27"/>
        </w:rPr>
        <w:t> </w:t>
      </w:r>
      <w:r>
        <w:rPr/>
        <w:t>use is transversal to many fields and applications can be found ranging from fields like </w:t>
      </w:r>
      <w:bookmarkStart w:name="_bookmark2" w:id="4"/>
      <w:bookmarkEnd w:id="4"/>
      <w:r>
        <w:rPr/>
        <w:t>p</w:t>
      </w:r>
      <w:r>
        <w:rPr/>
        <w:t>hysics or chemistry up to biology or economics.</w:t>
      </w:r>
      <w:r>
        <w:rPr>
          <w:spacing w:val="40"/>
        </w:rPr>
        <w:t> </w:t>
      </w:r>
      <w:r>
        <w:rPr/>
        <w:t>Among these, much attention is devoted to analytic ordinary differential equations (ODEs) that yield initial-value </w:t>
      </w:r>
      <w:r>
        <w:rPr>
          <w:spacing w:val="-2"/>
        </w:rPr>
        <w:t>problems</w:t>
      </w:r>
    </w:p>
    <w:p>
      <w:pPr>
        <w:spacing w:after="0" w:line="260" w:lineRule="atLeast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50"/>
        </w:sectPr>
      </w:pPr>
    </w:p>
    <w:p>
      <w:pPr>
        <w:spacing w:line="240" w:lineRule="auto" w:before="0"/>
        <w:ind w:left="3274" w:right="0" w:firstLine="0"/>
        <w:jc w:val="left"/>
        <w:rPr>
          <w:sz w:val="21"/>
        </w:rPr>
      </w:pPr>
      <w:r>
        <w:rPr>
          <w:rFonts w:ascii="DejaVu Sans" w:hAnsi="DejaVu Sans"/>
          <w:spacing w:val="-189"/>
          <w:w w:val="115"/>
          <w:position w:val="26"/>
          <w:sz w:val="21"/>
        </w:rPr>
        <w:t>⎧</w:t>
      </w:r>
      <w:r>
        <w:rPr>
          <w:rFonts w:ascii="DejaVu Sans" w:hAnsi="DejaVu Sans"/>
          <w:w w:val="115"/>
          <w:position w:val="7"/>
          <w:sz w:val="21"/>
        </w:rPr>
        <w:t>⎨</w:t>
      </w:r>
      <w:r>
        <w:rPr>
          <w:rFonts w:ascii="DejaVu Sans" w:hAnsi="DejaVu Sans"/>
          <w:spacing w:val="-39"/>
          <w:w w:val="115"/>
          <w:position w:val="7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t,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x</w:t>
      </w:r>
      <w:r>
        <w:rPr>
          <w:spacing w:val="-9"/>
          <w:w w:val="115"/>
          <w:sz w:val="21"/>
          <w:vertAlign w:val="baseline"/>
        </w:rPr>
        <w:t>)</w:t>
      </w:r>
    </w:p>
    <w:p>
      <w:pPr>
        <w:spacing w:before="0"/>
        <w:ind w:left="3274" w:right="0" w:firstLine="0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w w:val="115"/>
          <w:position w:val="9"/>
          <w:sz w:val="21"/>
        </w:rPr>
        <w:t>⎩</w:t>
      </w:r>
      <w:r>
        <w:rPr>
          <w:rFonts w:ascii="DejaVu Sans" w:hAnsi="DejaVu Sans"/>
          <w:spacing w:val="-9"/>
          <w:w w:val="115"/>
          <w:position w:val="9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x</w:t>
      </w:r>
      <w:r>
        <w:rPr>
          <w:rFonts w:ascii="LM Roman 8" w:hAnsi="LM Roman 8"/>
          <w:spacing w:val="-7"/>
          <w:w w:val="115"/>
          <w:sz w:val="21"/>
          <w:vertAlign w:val="subscript"/>
        </w:rPr>
        <w:t>0</w:t>
      </w:r>
    </w:p>
    <w:p>
      <w:pPr>
        <w:spacing w:line="240" w:lineRule="auto" w:before="4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1"/>
        <w:ind w:right="220"/>
        <w:jc w:val="right"/>
      </w:pPr>
      <w:r>
        <w:rPr>
          <w:spacing w:val="-5"/>
        </w:rPr>
        <w:t>(1)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543" w:space="40"/>
            <w:col w:w="3417"/>
          </w:cols>
        </w:sectPr>
      </w:pPr>
    </w:p>
    <w:p>
      <w:pPr>
        <w:pStyle w:val="BodyText"/>
        <w:spacing w:line="256" w:lineRule="auto" w:before="59"/>
        <w:ind w:left="108" w:right="218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an analytic function.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 practical applications, like </w:t>
      </w:r>
      <w:r>
        <w:rPr>
          <w:w w:val="105"/>
          <w:vertAlign w:val="baseline"/>
        </w:rPr>
        <w:t>Lorenz </w:t>
      </w:r>
      <w:r>
        <w:rPr>
          <w:vertAlign w:val="baseline"/>
        </w:rPr>
        <w:t>equations in meteorology or Lotka-Volterra equations for predator-prey system [</w:t>
      </w:r>
      <w:hyperlink w:history="true" w:anchor="_bookmark24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], </w:t>
      </w:r>
      <w:r>
        <w:rPr>
          <w:w w:val="105"/>
          <w:vertAlign w:val="baseline"/>
        </w:rPr>
        <w:t>this IVP often reduces to an IVP of the type</w:t>
      </w:r>
    </w:p>
    <w:p>
      <w:pPr>
        <w:spacing w:line="423" w:lineRule="exact" w:before="52"/>
        <w:ind w:left="0" w:right="174" w:firstLine="0"/>
        <w:jc w:val="center"/>
        <w:rPr>
          <w:sz w:val="21"/>
        </w:rPr>
      </w:pP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2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423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47"/>
        <w:ind w:left="0" w:right="0" w:firstLine="0"/>
        <w:jc w:val="right"/>
        <w:rPr>
          <w:rFonts w:ascii="LM Roman 8" w:hAnsi="LM Roman 8"/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2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</w:p>
    <w:p>
      <w:pPr>
        <w:spacing w:before="16"/>
        <w:ind w:left="0" w:right="22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488" w:space="40"/>
            <w:col w:w="3472"/>
          </w:cols>
        </w:sectPr>
      </w:pPr>
    </w:p>
    <w:p>
      <w:pPr>
        <w:pStyle w:val="BodyText"/>
        <w:spacing w:before="40"/>
        <w:jc w:val="left"/>
      </w:pPr>
    </w:p>
    <w:p>
      <w:pPr>
        <w:pStyle w:val="BodyText"/>
        <w:spacing w:line="259" w:lineRule="auto" w:before="1"/>
        <w:ind w:left="108" w:right="218"/>
      </w:pPr>
      <w:r>
        <w:rPr/>
        <w:t>where</w:t>
      </w:r>
      <w:r>
        <w:rPr>
          <w:spacing w:val="1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vector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polynomials.</w:t>
      </w:r>
      <w:r>
        <w:rPr>
          <w:spacing w:val="40"/>
        </w:rPr>
        <w:t> </w:t>
      </w:r>
      <w:r>
        <w:rPr/>
        <w:t>Indeed,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shown</w:t>
      </w:r>
      <w:r>
        <w:rPr>
          <w:spacing w:val="14"/>
        </w:rPr>
        <w:t> </w:t>
      </w:r>
      <w:r>
        <w:rPr/>
        <w:t>(see</w:t>
      </w:r>
      <w:r>
        <w:rPr>
          <w:spacing w:val="14"/>
        </w:rPr>
        <w:t> </w:t>
      </w:r>
      <w:r>
        <w:rPr/>
        <w:t>Theorem</w:t>
      </w:r>
      <w:r>
        <w:rPr>
          <w:spacing w:val="13"/>
        </w:rPr>
        <w:t> </w:t>
      </w:r>
      <w:hyperlink w:history="true" w:anchor="_bookmark7">
        <w:r>
          <w:rPr>
            <w:color w:val="0000FF"/>
          </w:rPr>
          <w:t>3.3</w:t>
        </w:r>
      </w:hyperlink>
      <w:r>
        <w:rPr/>
        <w:t>)</w:t>
      </w:r>
      <w:r>
        <w:rPr>
          <w:spacing w:val="14"/>
        </w:rPr>
        <w:t> </w:t>
      </w:r>
      <w:r>
        <w:rPr/>
        <w:t>that if each component of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/>
        <w:t>in (</w:t>
      </w:r>
      <w:hyperlink w:history="true" w:anchor="_bookmark1">
        <w:r>
          <w:rPr>
            <w:color w:val="0000FF"/>
          </w:rPr>
          <w:t>1</w:t>
        </w:r>
      </w:hyperlink>
      <w:r>
        <w:rPr/>
        <w:t>) can be written as the composition of many of the standard</w:t>
      </w:r>
      <w:r>
        <w:rPr>
          <w:spacing w:val="23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analysis</w:t>
      </w:r>
      <w:r>
        <w:rPr>
          <w:spacing w:val="23"/>
        </w:rPr>
        <w:t> </w:t>
      </w:r>
      <w:r>
        <w:rPr/>
        <w:t>like</w:t>
      </w:r>
      <w:r>
        <w:rPr>
          <w:spacing w:val="23"/>
        </w:rPr>
        <w:t> </w:t>
      </w:r>
      <w:r>
        <w:rPr/>
        <w:t>polynomials,</w:t>
      </w:r>
      <w:r>
        <w:rPr>
          <w:spacing w:val="23"/>
        </w:rPr>
        <w:t> </w:t>
      </w:r>
      <w:r>
        <w:rPr/>
        <w:t>sin, </w:t>
      </w:r>
      <w:r>
        <w:rPr>
          <w:rFonts w:ascii="Georgia"/>
          <w:i/>
        </w:rPr>
        <w:t>e</w:t>
      </w:r>
      <w:r>
        <w:rPr>
          <w:rFonts w:ascii="Georgia"/>
          <w:i/>
          <w:vertAlign w:val="superscript"/>
        </w:rPr>
        <w:t>x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etc.</w:t>
      </w:r>
      <w:r>
        <w:rPr>
          <w:spacing w:val="40"/>
          <w:vertAlign w:val="baseline"/>
        </w:rPr>
        <w:t> </w:t>
      </w:r>
      <w:r>
        <w:rPr>
          <w:vertAlign w:val="baseline"/>
        </w:rPr>
        <w:t>(in</w:t>
      </w:r>
      <w:r>
        <w:rPr>
          <w:spacing w:val="23"/>
          <w:vertAlign w:val="baseline"/>
        </w:rPr>
        <w:t> </w:t>
      </w:r>
      <w:r>
        <w:rPr>
          <w:vertAlign w:val="baseline"/>
        </w:rPr>
        <w:t>analytical</w:t>
      </w:r>
      <w:r>
        <w:rPr>
          <w:spacing w:val="23"/>
          <w:vertAlign w:val="baseline"/>
        </w:rPr>
        <w:t> </w:t>
      </w:r>
      <w:r>
        <w:rPr>
          <w:vertAlign w:val="baseline"/>
        </w:rPr>
        <w:t>terms,</w:t>
      </w:r>
      <w:r>
        <w:rPr>
          <w:spacing w:val="23"/>
          <w:vertAlign w:val="baseline"/>
        </w:rPr>
        <w:t> </w:t>
      </w:r>
      <w:r>
        <w:rPr>
          <w:vertAlign w:val="baseline"/>
        </w:rPr>
        <w:t>as an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field), then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equivalent system of the type (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of suitably larger degree.</w:t>
      </w:r>
    </w:p>
    <w:p>
      <w:pPr>
        <w:pStyle w:val="BodyText"/>
        <w:spacing w:line="254" w:lineRule="auto" w:before="16"/>
        <w:ind w:left="107" w:right="219" w:firstLine="318"/>
      </w:pPr>
      <w:r>
        <w:rPr/>
        <w:t>It is well known from the basic existence-uniqueness theory of ODEs [</w:t>
      </w:r>
      <w:hyperlink w:history="true" w:anchor="_bookmark17">
        <w:r>
          <w:rPr>
            <w:color w:val="0000FF"/>
          </w:rPr>
          <w:t>6</w:t>
        </w:r>
      </w:hyperlink>
      <w:r>
        <w:rPr/>
        <w:t>], [</w:t>
      </w:r>
      <w:hyperlink w:history="true" w:anchor="_bookmark25">
        <w:r>
          <w:rPr>
            <w:color w:val="0000FF"/>
          </w:rPr>
          <w:t>18</w:t>
        </w:r>
      </w:hyperlink>
      <w:r>
        <w:rPr/>
        <w:t>] that if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is analytic, then the IVP (</w:t>
      </w:r>
      <w:hyperlink w:history="true" w:anchor="_bookmark1">
        <w:r>
          <w:rPr>
            <w:color w:val="0000FF"/>
          </w:rPr>
          <w:t>1</w:t>
        </w:r>
      </w:hyperlink>
      <w:r>
        <w:rPr/>
        <w:t>) has a unique solution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defined on a maximal interval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existence</w:t>
      </w:r>
      <w:r>
        <w:rPr>
          <w:spacing w:val="1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8"/>
        </w:rPr>
        <w:t> </w:t>
      </w:r>
      <w:r>
        <w:rPr/>
        <w:t>= 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 </w:t>
      </w:r>
      <w:r>
        <w:rPr>
          <w:rFonts w:ascii="DejaVu Sans Condensed" w:hAnsi="DejaVu Sans Condensed"/>
          <w:i/>
        </w:rPr>
        <w:t>⊂ </w:t>
      </w:r>
      <w:r>
        <w:rPr>
          <w:rFonts w:ascii="Arial" w:hAnsi="Arial"/>
        </w:rPr>
        <w:t>R </w:t>
      </w:r>
      <w:r>
        <w:rPr/>
        <w:t>that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analytic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4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Actually,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0"/>
          <w:w w:val="120"/>
        </w:rPr>
        <w:t> </w:t>
      </w:r>
      <w:r>
        <w:rPr/>
        <w:t>only</w:t>
      </w:r>
      <w:r>
        <w:rPr>
          <w:spacing w:val="15"/>
        </w:rPr>
        <w:t> </w:t>
      </w:r>
      <w:r>
        <w:rPr/>
        <w:t>needs to be continuous and locally Lipschitz in the second argument so that this maximal interval</w:t>
      </w:r>
      <w:r>
        <w:rPr>
          <w:spacing w:val="22"/>
        </w:rPr>
        <w:t> </w:t>
      </w:r>
      <w:r>
        <w:rPr/>
        <w:t>exists.</w:t>
      </w:r>
      <w:r>
        <w:rPr>
          <w:spacing w:val="50"/>
        </w:rPr>
        <w:t> </w:t>
      </w:r>
      <w:r>
        <w:rPr/>
        <w:t>The</w:t>
      </w:r>
      <w:r>
        <w:rPr>
          <w:spacing w:val="22"/>
        </w:rPr>
        <w:t> </w:t>
      </w:r>
      <w:r>
        <w:rPr/>
        <w:t>interval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maximal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sense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either</w:t>
      </w:r>
      <w:r>
        <w:rPr>
          <w:spacing w:val="2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4"/>
        </w:rPr>
        <w:t> </w:t>
      </w:r>
      <w:r>
        <w:rPr/>
        <w:t>=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−∞</w:t>
      </w:r>
      <w:r>
        <w:rPr>
          <w:rFonts w:ascii="DejaVu Sans Condensed" w:hAnsi="DejaVu Sans Condensed"/>
          <w:i/>
          <w:spacing w:val="15"/>
        </w:rPr>
        <w:t> </w:t>
      </w:r>
      <w:r>
        <w:rPr/>
        <w:t>or</w:t>
      </w:r>
      <w:r>
        <w:rPr>
          <w:spacing w:val="22"/>
        </w:rPr>
        <w:t> 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22"/>
        </w:rPr>
        <w:t> </w:t>
      </w:r>
      <w:r>
        <w:rPr>
          <w:spacing w:val="-5"/>
        </w:rPr>
        <w:t>is</w:t>
      </w:r>
    </w:p>
    <w:p>
      <w:pPr>
        <w:pStyle w:val="BodyText"/>
        <w:spacing w:line="261" w:lineRule="exact"/>
        <w:ind w:left="107"/>
      </w:pPr>
      <w:r>
        <w:rPr>
          <w:w w:val="105"/>
        </w:rPr>
        <w:t>unbounded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(similar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β</w:t>
      </w:r>
      <w:r>
        <w:rPr>
          <w:spacing w:val="-5"/>
          <w:w w:val="105"/>
          <w:vertAlign w:val="baseline"/>
        </w:rPr>
        <w:t>).</w:t>
      </w:r>
    </w:p>
    <w:p>
      <w:pPr>
        <w:pStyle w:val="BodyText"/>
        <w:spacing w:line="266" w:lineRule="exact" w:before="11"/>
        <w:ind w:left="108" w:right="218" w:firstLine="318"/>
      </w:pPr>
      <w:r>
        <w:rPr/>
        <w:t>A question of interest is the following:</w:t>
      </w:r>
      <w:r>
        <w:rPr>
          <w:spacing w:val="40"/>
        </w:rPr>
        <w:t> </w:t>
      </w:r>
      <w:r>
        <w:rPr/>
        <w:t>is it possible to design an automated method</w:t>
      </w:r>
      <w:r>
        <w:rPr>
          <w:spacing w:val="27"/>
        </w:rPr>
        <w:t> </w:t>
      </w:r>
      <w:r>
        <w:rPr/>
        <w:t>that,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input</w:t>
      </w:r>
      <w:r>
        <w:rPr>
          <w:spacing w:val="27"/>
        </w:rPr>
        <w:t> </w:t>
      </w:r>
      <w:r>
        <w:rPr/>
        <w:t>(</w:t>
      </w:r>
      <w:r>
        <w:rPr>
          <w:rFonts w:ascii="Georgia"/>
          <w:i/>
        </w:rPr>
        <w:t>f,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vertAlign w:val="baseline"/>
        </w:rPr>
        <w:t>gives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27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existence for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)?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computability</w:t>
      </w:r>
      <w:r>
        <w:rPr>
          <w:spacing w:val="36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40"/>
          <w:vertAlign w:val="baseline"/>
        </w:rPr>
        <w:t> </w:t>
      </w:r>
      <w:r>
        <w:rPr>
          <w:vertAlign w:val="baseline"/>
        </w:rPr>
        <w:t>e.g.</w:t>
      </w:r>
      <w:r>
        <w:rPr>
          <w:spacing w:val="80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well</w:t>
      </w:r>
      <w:r>
        <w:rPr>
          <w:spacing w:val="36"/>
          <w:vertAlign w:val="baseline"/>
        </w:rPr>
        <w:t> </w:t>
      </w:r>
      <w:r>
        <w:rPr>
          <w:vertAlign w:val="baseline"/>
        </w:rPr>
        <w:t>known that some problems cannot be answered by the use of an algorithm (more precisely, by the use of a Turing machine).</w:t>
      </w:r>
      <w:r>
        <w:rPr>
          <w:spacing w:val="38"/>
          <w:vertAlign w:val="baseline"/>
        </w:rPr>
        <w:t> </w:t>
      </w:r>
      <w:r>
        <w:rPr>
          <w:vertAlign w:val="baseline"/>
        </w:rPr>
        <w:t>Such problems are labeled </w:t>
      </w:r>
      <w:r>
        <w:rPr>
          <w:rFonts w:ascii="LM Roman 10"/>
          <w:i/>
          <w:vertAlign w:val="baseline"/>
        </w:rPr>
        <w:t>undecidable </w:t>
      </w:r>
      <w:r>
        <w:rPr>
          <w:vertAlign w:val="baseline"/>
        </w:rPr>
        <w:t>and many examples are known.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most prominent undecidable problem is the Halting Problem: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29"/>
          <w:vertAlign w:val="baseline"/>
        </w:rPr>
        <w:t> </w:t>
      </w:r>
      <w:r>
        <w:rPr>
          <w:vertAlign w:val="baseline"/>
        </w:rPr>
        <w:t>Turing</w:t>
      </w:r>
      <w:r>
        <w:rPr>
          <w:spacing w:val="29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some</w:t>
      </w:r>
      <w:r>
        <w:rPr>
          <w:spacing w:val="29"/>
          <w:vertAlign w:val="baseline"/>
        </w:rPr>
        <w:t> </w:t>
      </w:r>
      <w:r>
        <w:rPr>
          <w:vertAlign w:val="baseline"/>
        </w:rPr>
        <w:t>input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it,</w:t>
      </w:r>
      <w:r>
        <w:rPr>
          <w:spacing w:val="32"/>
          <w:vertAlign w:val="baseline"/>
        </w:rPr>
        <w:t> </w:t>
      </w:r>
      <w:r>
        <w:rPr>
          <w:vertAlign w:val="baseline"/>
        </w:rPr>
        <w:t>decide</w:t>
      </w:r>
      <w:r>
        <w:rPr>
          <w:spacing w:val="29"/>
          <w:vertAlign w:val="baseline"/>
        </w:rPr>
        <w:t> </w:t>
      </w:r>
      <w:r>
        <w:rPr>
          <w:vertAlign w:val="baseline"/>
        </w:rPr>
        <w:t>whether the</w:t>
      </w:r>
      <w:r>
        <w:rPr>
          <w:spacing w:val="34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33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34"/>
          <w:vertAlign w:val="baseline"/>
        </w:rPr>
        <w:t> </w:t>
      </w:r>
      <w:r>
        <w:rPr>
          <w:vertAlign w:val="baseline"/>
        </w:rPr>
        <w:t>halts</w:t>
      </w:r>
      <w:r>
        <w:rPr>
          <w:spacing w:val="34"/>
          <w:vertAlign w:val="baseline"/>
        </w:rPr>
        <w:t> </w:t>
      </w:r>
      <w:r>
        <w:rPr>
          <w:vertAlign w:val="baseline"/>
        </w:rPr>
        <w:t>or</w:t>
      </w:r>
      <w:r>
        <w:rPr>
          <w:spacing w:val="34"/>
          <w:vertAlign w:val="baseline"/>
        </w:rPr>
        <w:t> </w:t>
      </w:r>
      <w:r>
        <w:rPr>
          <w:vertAlign w:val="baseline"/>
        </w:rPr>
        <w:t>not.</w:t>
      </w:r>
      <w:r>
        <w:rPr>
          <w:spacing w:val="80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kind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questions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IVPs, 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resort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notions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reals.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the computable analysis approach [</w:t>
      </w:r>
      <w:hyperlink w:history="true" w:anchor="_bookmark33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], [</w:t>
      </w:r>
      <w:hyperlink w:history="true" w:anchor="_bookmark27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], [</w:t>
      </w:r>
      <w:hyperlink w:history="true" w:anchor="_bookmark38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idea underlying this</w:t>
      </w:r>
      <w:r>
        <w:rPr>
          <w:spacing w:val="80"/>
          <w:vertAlign w:val="baseline"/>
        </w:rPr>
        <w:t> </w:t>
      </w:r>
      <w:r>
        <w:rPr>
          <w:vertAlign w:val="baseline"/>
        </w:rPr>
        <w:t>theory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output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16"/>
          <w:vertAlign w:val="baseline"/>
        </w:rPr>
        <w:t> </w:t>
      </w:r>
      <w:r>
        <w:rPr>
          <w:vertAlign w:val="baseline"/>
        </w:rPr>
        <w:t>precision</w:t>
      </w:r>
      <w:r>
        <w:rPr>
          <w:spacing w:val="16"/>
          <w:vertAlign w:val="baseline"/>
        </w:rPr>
        <w:t> </w:t>
      </w:r>
      <w:r>
        <w:rPr>
          <w:vertAlign w:val="baseline"/>
        </w:rPr>
        <w:t>from a</w:t>
      </w:r>
      <w:r>
        <w:rPr>
          <w:spacing w:val="40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40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input.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</w:t>
      </w:r>
      <w:r>
        <w:rPr>
          <w:spacing w:val="40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found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40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 Using that approach,</w:t>
      </w:r>
      <w:r>
        <w:rPr>
          <w:spacing w:val="35"/>
          <w:vertAlign w:val="baseline"/>
        </w:rPr>
        <w:t> </w:t>
      </w:r>
      <w:r>
        <w:rPr>
          <w:vertAlign w:val="baseline"/>
        </w:rPr>
        <w:t>it was shown in [</w:t>
      </w:r>
      <w:hyperlink w:history="true" w:anchor="_bookmark18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 that given an analytic IVP (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),</w:t>
      </w:r>
      <w:r>
        <w:rPr>
          <w:spacing w:val="3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5"/>
          <w:vertAlign w:val="baseline"/>
        </w:rPr>
        <w:t> </w:t>
      </w:r>
      <w:r>
        <w:rPr>
          <w:vertAlign w:val="baseline"/>
        </w:rPr>
        <w:t>data,</w:t>
      </w:r>
      <w:r>
        <w:rPr>
          <w:spacing w:val="16"/>
          <w:vertAlign w:val="baseline"/>
        </w:rPr>
        <w:t> </w:t>
      </w:r>
      <w:r>
        <w:rPr>
          <w:vertAlign w:val="baseline"/>
        </w:rPr>
        <w:t>its</w:t>
      </w:r>
      <w:r>
        <w:rPr>
          <w:spacing w:val="1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6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16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15"/>
          <w:vertAlign w:val="baseline"/>
        </w:rPr>
        <w:t> </w:t>
      </w:r>
      <w:r>
        <w:rPr>
          <w:vertAlign w:val="baseline"/>
        </w:rPr>
        <w:t>may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noncomputable.</w:t>
      </w:r>
    </w:p>
    <w:p>
      <w:pPr>
        <w:pStyle w:val="BodyText"/>
        <w:spacing w:line="259" w:lineRule="auto" w:before="51"/>
        <w:ind w:left="108" w:right="219" w:firstLine="317"/>
      </w:pPr>
      <w:r>
        <w:rPr/>
        <w:t>Noncomputability results related to initial-value problems of differential equa- tions</w:t>
      </w:r>
      <w:r>
        <w:rPr>
          <w:spacing w:val="47"/>
        </w:rPr>
        <w:t> </w:t>
      </w:r>
      <w:r>
        <w:rPr/>
        <w:t>are</w:t>
      </w:r>
      <w:r>
        <w:rPr>
          <w:spacing w:val="48"/>
        </w:rPr>
        <w:t> </w:t>
      </w:r>
      <w:r>
        <w:rPr/>
        <w:t>not</w:t>
      </w:r>
      <w:r>
        <w:rPr>
          <w:spacing w:val="48"/>
        </w:rPr>
        <w:t> </w:t>
      </w:r>
      <w:r>
        <w:rPr/>
        <w:t>new.</w:t>
      </w:r>
      <w:r>
        <w:rPr>
          <w:spacing w:val="42"/>
        </w:rPr>
        <w:t>  </w:t>
      </w:r>
      <w:r>
        <w:rPr/>
        <w:t>For</w:t>
      </w:r>
      <w:r>
        <w:rPr>
          <w:spacing w:val="49"/>
        </w:rPr>
        <w:t> </w:t>
      </w:r>
      <w:r>
        <w:rPr/>
        <w:t>example,</w:t>
      </w:r>
      <w:r>
        <w:rPr>
          <w:spacing w:val="57"/>
        </w:rPr>
        <w:t> </w:t>
      </w:r>
      <w:r>
        <w:rPr/>
        <w:t>Pour-El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Richards</w:t>
      </w:r>
      <w:r>
        <w:rPr>
          <w:spacing w:val="4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20</w:t>
        </w:r>
      </w:hyperlink>
      <w:r>
        <w:rPr/>
        <w:t>]</w:t>
      </w:r>
      <w:r>
        <w:rPr>
          <w:spacing w:val="48"/>
        </w:rPr>
        <w:t> </w:t>
      </w:r>
      <w:r>
        <w:rPr/>
        <w:t>showed</w:t>
      </w:r>
      <w:r>
        <w:rPr>
          <w:spacing w:val="48"/>
        </w:rPr>
        <w:t> </w:t>
      </w:r>
      <w:r>
        <w:rPr/>
        <w:t>that</w:t>
      </w:r>
      <w:r>
        <w:rPr>
          <w:spacing w:val="48"/>
        </w:rPr>
        <w:t> </w:t>
      </w:r>
      <w:r>
        <w:rPr/>
        <w:t>if</w:t>
      </w:r>
      <w:r>
        <w:rPr>
          <w:spacing w:val="48"/>
        </w:rPr>
        <w:t> </w:t>
      </w:r>
      <w:r>
        <w:rPr>
          <w:spacing w:val="-5"/>
        </w:rPr>
        <w:t>we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61" w:lineRule="auto" w:before="155"/>
        <w:ind w:left="252" w:right="103"/>
        <w:jc w:val="right"/>
      </w:pPr>
      <w:r>
        <w:rPr/>
        <w:t>relax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condition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analyticity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IVP</w:t>
      </w:r>
      <w:r>
        <w:rPr>
          <w:spacing w:val="27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26"/>
        </w:rPr>
        <w:t> </w:t>
      </w:r>
      <w:r>
        <w:rPr/>
        <w:t>defined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computable</w:t>
      </w:r>
      <w:r>
        <w:rPr>
          <w:spacing w:val="27"/>
        </w:rPr>
        <w:t> </w:t>
      </w:r>
      <w:r>
        <w:rPr/>
        <w:t>data,</w:t>
      </w:r>
      <w:r>
        <w:rPr>
          <w:spacing w:val="30"/>
        </w:rPr>
        <w:t> </w:t>
      </w:r>
      <w:r>
        <w:rPr/>
        <w:t>it can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noncomputable</w:t>
      </w:r>
      <w:r>
        <w:rPr>
          <w:spacing w:val="31"/>
        </w:rPr>
        <w:t> </w:t>
      </w:r>
      <w:r>
        <w:rPr/>
        <w:t>solutions.</w:t>
      </w:r>
      <w:r>
        <w:rPr>
          <w:spacing w:val="80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21</w:t>
        </w:r>
      </w:hyperlink>
      <w:r>
        <w:rPr/>
        <w:t>],</w:t>
      </w:r>
      <w:r>
        <w:rPr>
          <w:spacing w:val="35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23</w:t>
        </w:r>
      </w:hyperlink>
      <w:r>
        <w:rPr/>
        <w:t>]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shown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three- dimensional</w:t>
      </w:r>
      <w:r>
        <w:rPr>
          <w:spacing w:val="40"/>
        </w:rPr>
        <w:t> </w:t>
      </w:r>
      <w:r>
        <w:rPr/>
        <w:t>wave</w:t>
      </w:r>
      <w:r>
        <w:rPr>
          <w:spacing w:val="40"/>
        </w:rPr>
        <w:t> </w:t>
      </w:r>
      <w:r>
        <w:rPr/>
        <w:t>equation,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data,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unique solution is nowhere computable.</w:t>
      </w:r>
      <w:r>
        <w:rPr>
          <w:spacing w:val="40"/>
        </w:rPr>
        <w:t> </w:t>
      </w:r>
      <w:r>
        <w:rPr/>
        <w:t>However, in these examples, noncomputability is</w:t>
      </w:r>
      <w:r>
        <w:rPr>
          <w:spacing w:val="40"/>
        </w:rPr>
        <w:t> </w:t>
      </w:r>
      <w:r>
        <w:rPr/>
        <w:t>not</w:t>
      </w:r>
      <w:r>
        <w:rPr>
          <w:spacing w:val="24"/>
        </w:rPr>
        <w:t> </w:t>
      </w:r>
      <w:r>
        <w:rPr/>
        <w:t>“genuine”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sense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problems</w:t>
      </w:r>
      <w:r>
        <w:rPr>
          <w:spacing w:val="24"/>
        </w:rPr>
        <w:t> </w:t>
      </w:r>
      <w:r>
        <w:rPr/>
        <w:t>under</w:t>
      </w:r>
      <w:r>
        <w:rPr>
          <w:spacing w:val="24"/>
        </w:rPr>
        <w:t> </w:t>
      </w:r>
      <w:r>
        <w:rPr/>
        <w:t>study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ill-posed:</w:t>
      </w:r>
      <w:r>
        <w:rPr>
          <w:spacing w:val="40"/>
        </w:rPr>
        <w:t> </w:t>
      </w:r>
      <w:r>
        <w:rPr/>
        <w:t>either</w:t>
      </w:r>
      <w:r>
        <w:rPr>
          <w:spacing w:val="24"/>
        </w:rPr>
        <w:t> </w:t>
      </w:r>
      <w:r>
        <w:rPr/>
        <w:t>the solution is not unique or it is unstable [</w:t>
      </w:r>
      <w:hyperlink w:history="true" w:anchor="_bookmark39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In other words, ill-posedness was at the origin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noncomputability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those</w:t>
      </w:r>
      <w:r>
        <w:rPr>
          <w:spacing w:val="30"/>
        </w:rPr>
        <w:t> </w:t>
      </w:r>
      <w:r>
        <w:rPr/>
        <w:t>examples.</w:t>
      </w:r>
      <w:r>
        <w:rPr>
          <w:spacing w:val="40"/>
        </w:rPr>
        <w:t> </w:t>
      </w:r>
      <w:r>
        <w:rPr/>
        <w:t>In</w:t>
      </w:r>
      <w:r>
        <w:rPr>
          <w:spacing w:val="30"/>
        </w:rPr>
        <w:t> </w:t>
      </w:r>
      <w:r>
        <w:rPr/>
        <w:t>contrast,</w:t>
      </w:r>
      <w:r>
        <w:rPr>
          <w:spacing w:val="33"/>
        </w:rPr>
        <w:t> </w:t>
      </w:r>
      <w:r>
        <w:rPr/>
        <w:t>an</w:t>
      </w:r>
      <w:r>
        <w:rPr>
          <w:spacing w:val="30"/>
        </w:rPr>
        <w:t> </w:t>
      </w:r>
      <w:r>
        <w:rPr/>
        <w:t>analytic</w:t>
      </w:r>
      <w:r>
        <w:rPr>
          <w:spacing w:val="30"/>
        </w:rPr>
        <w:t> </w:t>
      </w:r>
      <w:r>
        <w:rPr/>
        <w:t>IVP</w:t>
      </w:r>
      <w:r>
        <w:rPr>
          <w:spacing w:val="30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30"/>
        </w:rPr>
        <w:t> </w:t>
      </w:r>
      <w:r>
        <w:rPr/>
        <w:t>is classically well-posed and, consequently, the noncomputability results do not seem</w:t>
      </w:r>
      <w:r>
        <w:rPr>
          <w:spacing w:val="80"/>
        </w:rPr>
        <w:t> </w:t>
      </w:r>
      <w:r>
        <w:rPr/>
        <w:t>to reflect computational and well-posedness deficiencies inherited by the problems. Motivated by the noncomputability result obtained in [</w:t>
      </w:r>
      <w:hyperlink w:history="true" w:anchor="_bookmark18">
        <w:r>
          <w:rPr>
            <w:color w:val="0000FF"/>
          </w:rPr>
          <w:t>7</w:t>
        </w:r>
      </w:hyperlink>
      <w:r>
        <w:rPr/>
        <w:t>], this latter paper also addresses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following</w:t>
      </w:r>
      <w:r>
        <w:rPr>
          <w:spacing w:val="30"/>
        </w:rPr>
        <w:t> </w:t>
      </w:r>
      <w:r>
        <w:rPr/>
        <w:t>problem:</w:t>
      </w:r>
      <w:r>
        <w:rPr>
          <w:spacing w:val="40"/>
        </w:rPr>
        <w:t> </w:t>
      </w:r>
      <w:r>
        <w:rPr/>
        <w:t>while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not</w:t>
      </w:r>
      <w:r>
        <w:rPr>
          <w:spacing w:val="31"/>
        </w:rPr>
        <w:t> </w:t>
      </w:r>
      <w:r>
        <w:rPr/>
        <w:t>possible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compute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maximal interval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49"/>
        </w:rPr>
        <w:t> </w:t>
      </w:r>
      <w:r>
        <w:rPr/>
        <w:t>is</w:t>
      </w:r>
      <w:r>
        <w:rPr>
          <w:spacing w:val="48"/>
        </w:rPr>
        <w:t> </w:t>
      </w:r>
      <w:r>
        <w:rPr/>
        <w:t>it</w:t>
      </w:r>
      <w:r>
        <w:rPr>
          <w:spacing w:val="49"/>
        </w:rPr>
        <w:t> </w:t>
      </w:r>
      <w:r>
        <w:rPr/>
        <w:t>possible</w:t>
      </w:r>
      <w:r>
        <w:rPr>
          <w:spacing w:val="48"/>
        </w:rPr>
        <w:t> </w:t>
      </w:r>
      <w:r>
        <w:rPr/>
        <w:t>to</w:t>
      </w:r>
      <w:r>
        <w:rPr>
          <w:spacing w:val="49"/>
        </w:rPr>
        <w:t> </w:t>
      </w:r>
      <w:r>
        <w:rPr/>
        <w:t>compute</w:t>
      </w:r>
      <w:r>
        <w:rPr>
          <w:spacing w:val="48"/>
        </w:rPr>
        <w:t> </w:t>
      </w:r>
      <w:r>
        <w:rPr/>
        <w:t>some</w:t>
      </w:r>
      <w:r>
        <w:rPr>
          <w:spacing w:val="49"/>
        </w:rPr>
        <w:t> </w:t>
      </w:r>
      <w:r>
        <w:rPr/>
        <w:t>partial</w:t>
      </w:r>
      <w:r>
        <w:rPr>
          <w:spacing w:val="48"/>
        </w:rPr>
        <w:t> </w:t>
      </w:r>
      <w:r>
        <w:rPr/>
        <w:t>information</w:t>
      </w:r>
      <w:r>
        <w:rPr>
          <w:spacing w:val="49"/>
        </w:rPr>
        <w:t> </w:t>
      </w:r>
      <w:r>
        <w:rPr/>
        <w:t>about</w:t>
      </w:r>
      <w:r>
        <w:rPr>
          <w:spacing w:val="48"/>
        </w:rPr>
        <w:t> </w:t>
      </w:r>
      <w:r>
        <w:rPr/>
        <w:t>it?</w:t>
      </w:r>
      <w:r>
        <w:rPr>
          <w:spacing w:val="41"/>
        </w:rPr>
        <w:t>  </w:t>
      </w:r>
      <w:r>
        <w:rPr>
          <w:spacing w:val="-5"/>
        </w:rPr>
        <w:t>In</w:t>
      </w:r>
    </w:p>
    <w:p>
      <w:pPr>
        <w:pStyle w:val="BodyText"/>
        <w:spacing w:line="245" w:lineRule="exact"/>
        <w:ind w:left="221"/>
      </w:pPr>
      <w:r>
        <w:rPr/>
        <w:t>particular,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possible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decide</w:t>
      </w:r>
      <w:r>
        <w:rPr>
          <w:spacing w:val="17"/>
        </w:rPr>
        <w:t> </w:t>
      </w:r>
      <w:r>
        <w:rPr/>
        <w:t>if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/>
        <w:t>maximal</w:t>
      </w:r>
      <w:r>
        <w:rPr>
          <w:spacing w:val="18"/>
        </w:rPr>
        <w:t> </w:t>
      </w:r>
      <w:r>
        <w:rPr/>
        <w:t>interval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bounded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>
          <w:spacing w:val="-4"/>
        </w:rPr>
        <w:t>not?</w:t>
      </w:r>
    </w:p>
    <w:p>
      <w:pPr>
        <w:pStyle w:val="BodyText"/>
        <w:spacing w:line="266" w:lineRule="exact" w:before="15"/>
        <w:ind w:left="221" w:right="104" w:firstLine="318"/>
      </w:pPr>
      <w:r>
        <w:rPr/>
        <w:t>This question has interest on its own for the following reason.</w:t>
      </w:r>
      <w:r>
        <w:rPr>
          <w:spacing w:val="36"/>
        </w:rPr>
        <w:t> </w:t>
      </w:r>
      <w:r>
        <w:rPr/>
        <w:t>In many problems, we implicitly assume that </w:t>
      </w:r>
      <w:r>
        <w:rPr>
          <w:rFonts w:ascii="Georgia" w:hAnsi="Georgia"/>
          <w:i/>
        </w:rPr>
        <w:t>t </w:t>
      </w:r>
      <w:r>
        <w:rPr/>
        <w:t>is defined for “all time”.</w:t>
      </w:r>
      <w:r>
        <w:rPr>
          <w:spacing w:val="40"/>
        </w:rPr>
        <w:t> </w:t>
      </w:r>
      <w:r>
        <w:rPr/>
        <w:t>For example, if one wants to compute</w:t>
      </w:r>
      <w:r>
        <w:rPr>
          <w:spacing w:val="-3"/>
        </w:rPr>
        <w:t> </w:t>
      </w:r>
      <w:r>
        <w:rPr/>
        <w:t>things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sinks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limit</w:t>
      </w:r>
      <w:r>
        <w:rPr>
          <w:spacing w:val="-2"/>
        </w:rPr>
        <w:t> </w:t>
      </w:r>
      <w:r>
        <w:rPr/>
        <w:t>cycles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ODEs, this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sense if the solution of the ODE is defined for all times </w:t>
      </w:r>
      <w:r>
        <w:rPr>
          <w:rFonts w:ascii="Georgia" w:hAnsi="Georgia"/>
          <w:i/>
          <w:spacing w:val="36"/>
        </w:rPr>
        <w:t>t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&gt; 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also implicitly assumed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40"/>
          <w:vertAlign w:val="baseline"/>
        </w:rPr>
        <w:t> </w:t>
      </w:r>
      <w:r>
        <w:rPr>
          <w:vertAlign w:val="baseline"/>
        </w:rPr>
        <w:t>like</w:t>
      </w:r>
      <w:r>
        <w:rPr>
          <w:spacing w:val="40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2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6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etc.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reason, those problems only make sense when associated with ODEs for which the maximal interval is unbounded.</w:t>
      </w:r>
      <w:r>
        <w:rPr>
          <w:spacing w:val="37"/>
          <w:vertAlign w:val="baseline"/>
        </w:rPr>
        <w:t> </w:t>
      </w:r>
      <w:r>
        <w:rPr>
          <w:vertAlign w:val="baseline"/>
        </w:rPr>
        <w:t>So, it would be interesting to know which are the “maximal” classes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functions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which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boundedness</w:t>
      </w:r>
      <w:r>
        <w:rPr>
          <w:spacing w:val="3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decidable.</w:t>
      </w:r>
    </w:p>
    <w:p>
      <w:pPr>
        <w:pStyle w:val="BodyText"/>
        <w:spacing w:line="259" w:lineRule="auto" w:before="48"/>
        <w:ind w:left="221" w:right="107" w:firstLine="318"/>
      </w:pPr>
      <w:r>
        <w:rPr/>
        <w:t>In [</w:t>
      </w:r>
      <w:hyperlink w:history="true" w:anchor="_bookmark18">
        <w:r>
          <w:rPr>
            <w:color w:val="0000FF"/>
          </w:rPr>
          <w:t>7</w:t>
        </w:r>
      </w:hyperlink>
      <w:r>
        <w:rPr/>
        <w:t>], it was shown that for the general class of analytic functions, the bound- edness problem of the maximal interval is undecidable.</w:t>
      </w:r>
      <w:r>
        <w:rPr>
          <w:spacing w:val="40"/>
        </w:rPr>
        <w:t> </w:t>
      </w:r>
      <w:r>
        <w:rPr/>
        <w:t>Here we build on previous work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simulation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Turing</w:t>
      </w:r>
      <w:r>
        <w:rPr>
          <w:spacing w:val="24"/>
        </w:rPr>
        <w:t> </w:t>
      </w:r>
      <w:r>
        <w:rPr/>
        <w:t>machines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polynomial</w:t>
      </w:r>
      <w:r>
        <w:rPr>
          <w:spacing w:val="23"/>
        </w:rPr>
        <w:t> </w:t>
      </w:r>
      <w:r>
        <w:rPr/>
        <w:t>differential</w:t>
      </w:r>
      <w:r>
        <w:rPr>
          <w:spacing w:val="24"/>
        </w:rPr>
        <w:t> </w:t>
      </w:r>
      <w:r>
        <w:rPr/>
        <w:t>equations</w:t>
      </w:r>
      <w:r>
        <w:rPr>
          <w:spacing w:val="24"/>
        </w:rPr>
        <w:t> </w:t>
      </w:r>
      <w:r>
        <w:rPr>
          <w:spacing w:val="-4"/>
        </w:rPr>
        <w:t>[</w:t>
      </w:r>
      <w:hyperlink w:history="true" w:anchor="_bookmark20">
        <w:r>
          <w:rPr>
            <w:color w:val="0000FF"/>
            <w:spacing w:val="-4"/>
          </w:rPr>
          <w:t>9</w:t>
        </w:r>
      </w:hyperlink>
      <w:r>
        <w:rPr>
          <w:spacing w:val="-4"/>
        </w:rPr>
        <w:t>],</w:t>
      </w:r>
    </w:p>
    <w:p>
      <w:pPr>
        <w:pStyle w:val="BodyText"/>
        <w:spacing w:line="256" w:lineRule="auto" w:before="3"/>
        <w:ind w:left="221" w:right="107"/>
      </w:pPr>
      <w:bookmarkStart w:name="Preliminaries" w:id="5"/>
      <w:bookmarkEnd w:id="5"/>
      <w:r>
        <w:rPr/>
      </w:r>
      <w:bookmarkStart w:name="_bookmark3" w:id="6"/>
      <w:bookmarkEnd w:id="6"/>
      <w:r>
        <w:rPr/>
      </w:r>
      <w:r>
        <w:rPr/>
        <w:t>[</w:t>
      </w:r>
      <w:hyperlink w:history="true" w:anchor="_bookmark21">
        <w:r>
          <w:rPr>
            <w:color w:val="0000FF"/>
          </w:rPr>
          <w:t>10</w:t>
        </w:r>
      </w:hyperlink>
      <w:r>
        <w:rPr/>
        <w:t>] to strengthen that result and conclude that the boundedness problem is still un- decidable for the class of polynomial functions of degree 56.</w:t>
      </w:r>
      <w:r>
        <w:rPr>
          <w:spacing w:val="40"/>
        </w:rPr>
        <w:t> </w:t>
      </w:r>
      <w:r>
        <w:rPr/>
        <w:t>Since the boundedness problem is decidable for linear differential functions this means that the boundary between decidability/undecidability lies in the class of polynomials of degree </w:t>
      </w:r>
      <w:r>
        <w:rPr>
          <w:rFonts w:ascii="Georgia" w:hAnsi="Georgia"/>
          <w:i/>
        </w:rPr>
        <w:t>n</w:t>
      </w:r>
      <w:r>
        <w:rPr/>
        <w:t>, for some 2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≤ </w:t>
      </w:r>
      <w:r>
        <w:rPr/>
        <w:t>56.</w:t>
      </w:r>
      <w:r>
        <w:rPr>
          <w:spacing w:val="40"/>
        </w:rPr>
        <w:t> </w:t>
      </w:r>
      <w:r>
        <w:rPr/>
        <w:t>Some results in this paper follow from the constructive proofs in [</w:t>
      </w:r>
      <w:hyperlink w:history="true" w:anchor="_bookmark20">
        <w:r>
          <w:rPr>
            <w:color w:val="0000FF"/>
          </w:rPr>
          <w:t>9</w:t>
        </w:r>
      </w:hyperlink>
      <w:r>
        <w:rPr/>
        <w:t>], [</w:t>
      </w:r>
      <w:hyperlink w:history="true" w:anchor="_bookmark21">
        <w:r>
          <w:rPr>
            <w:color w:val="0000FF"/>
          </w:rPr>
          <w:t>10</w:t>
        </w:r>
      </w:hyperlink>
      <w:r>
        <w:rPr/>
        <w:t>] but their derivation is just sketched or even omitted.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31" w:after="0"/>
        <w:ind w:left="690" w:right="0" w:hanging="469"/>
        <w:jc w:val="both"/>
      </w:pPr>
      <w:r>
        <w:rPr>
          <w:spacing w:val="-2"/>
        </w:rPr>
        <w:t>Preliminaries</w:t>
      </w:r>
    </w:p>
    <w:p>
      <w:pPr>
        <w:pStyle w:val="BodyText"/>
        <w:spacing w:line="259" w:lineRule="auto" w:before="199"/>
        <w:ind w:left="221" w:right="106"/>
      </w:pPr>
      <w:r>
        <w:rPr/>
        <w:t>Let us recall some results from the theory of ODEs.</w:t>
      </w:r>
      <w:r>
        <w:rPr>
          <w:spacing w:val="40"/>
        </w:rPr>
        <w:t> </w:t>
      </w:r>
      <w:r>
        <w:rPr/>
        <w:t>In particular, we review the notion of maximal interval for ODEs.</w:t>
      </w:r>
    </w:p>
    <w:p>
      <w:pPr>
        <w:spacing w:line="218" w:lineRule="auto" w:before="140"/>
        <w:ind w:left="221" w:right="106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2.1</w:t>
      </w:r>
      <w:r>
        <w:rPr>
          <w:b/>
          <w:spacing w:val="3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locally Lipschitz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compact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Λ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Λ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that</w:t>
      </w:r>
    </w:p>
    <w:p>
      <w:pPr>
        <w:tabs>
          <w:tab w:pos="3100" w:val="left" w:leader="none"/>
        </w:tabs>
        <w:spacing w:before="194"/>
        <w:ind w:left="137" w:right="0" w:firstLine="0"/>
        <w:jc w:val="center"/>
        <w:rPr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30"/>
          <w:w w:val="105"/>
          <w:sz w:val="21"/>
        </w:rPr>
        <w:t> </w:t>
      </w:r>
      <w:r>
        <w:rPr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</w:rPr>
      </w:r>
      <w:r>
        <w:rPr>
          <w:rFonts w:ascii="Times New Roman" w:hAnsi="Times New Roman"/>
          <w:spacing w:val="5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LM Roman 8" w:hAnsi="LM Roman 8"/>
          <w:w w:val="120"/>
          <w:sz w:val="21"/>
          <w:vertAlign w:val="subscript"/>
        </w:rPr>
        <w:t>Λ</w:t>
      </w:r>
      <w:r>
        <w:rPr>
          <w:rFonts w:ascii="LM Roman 8" w:hAnsi="LM Roman 8"/>
          <w:spacing w:val="-19"/>
          <w:w w:val="120"/>
          <w:sz w:val="21"/>
          <w:vertAlign w:val="baseline"/>
        </w:rPr>
        <w:t> </w:t>
      </w:r>
      <w:r>
        <w:rPr>
          <w:rFonts w:ascii="LM Roman 8" w:hAnsi="LM Roman 8"/>
          <w:spacing w:val="-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"/>
          <w:position w:val="-4"/>
          <w:sz w:val="21"/>
          <w:vertAlign w:val="baseline"/>
        </w:rPr>
      </w:r>
      <w:r>
        <w:rPr>
          <w:rFonts w:ascii="Times New Roman" w:hAnsi="Times New Roman"/>
          <w:spacing w:val="-2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-4"/>
          <w:sz w:val="21"/>
          <w:vertAlign w:val="baseline"/>
        </w:rPr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Λ.</w:t>
      </w:r>
    </w:p>
    <w:p>
      <w:pPr>
        <w:pStyle w:val="BodyText"/>
        <w:spacing w:line="252" w:lineRule="auto" w:before="208"/>
        <w:ind w:left="221" w:right="106" w:firstLine="317"/>
      </w:pP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deal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considering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8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 the second argument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4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before="90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21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4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set.</w:t>
      </w:r>
      <w:r>
        <w:rPr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1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20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called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39" w:lineRule="exact" w:before="149"/>
        <w:ind w:left="108"/>
        <w:rPr>
          <w:rFonts w:ascii="Georgia" w:hAnsi="Georgia"/>
          <w:i/>
        </w:rPr>
      </w:pPr>
      <w:r>
        <w:rPr/>
        <w:t>locally</w:t>
      </w:r>
      <w:r>
        <w:rPr>
          <w:spacing w:val="38"/>
        </w:rPr>
        <w:t> </w:t>
      </w:r>
      <w:r>
        <w:rPr/>
        <w:t>Lipschitz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second</w:t>
      </w:r>
      <w:r>
        <w:rPr>
          <w:spacing w:val="39"/>
        </w:rPr>
        <w:t> </w:t>
      </w:r>
      <w:r>
        <w:rPr/>
        <w:t>argument,</w:t>
      </w:r>
      <w:r>
        <w:rPr>
          <w:spacing w:val="43"/>
        </w:rPr>
        <w:t> </w:t>
      </w:r>
      <w:r>
        <w:rPr/>
        <w:t>on</w:t>
      </w:r>
      <w:r>
        <w:rPr>
          <w:spacing w:val="39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43"/>
        </w:rPr>
        <w:t> </w:t>
      </w:r>
      <w:r>
        <w:rPr/>
        <w:t>if</w:t>
      </w:r>
      <w:r>
        <w:rPr>
          <w:spacing w:val="39"/>
        </w:rPr>
        <w:t> </w:t>
      </w:r>
      <w:r>
        <w:rPr/>
        <w:t>for</w:t>
      </w:r>
      <w:r>
        <w:rPr>
          <w:spacing w:val="38"/>
        </w:rPr>
        <w:t> </w:t>
      </w:r>
      <w:r>
        <w:rPr/>
        <w:t>every</w:t>
      </w:r>
      <w:r>
        <w:rPr>
          <w:spacing w:val="38"/>
        </w:rPr>
        <w:t> </w:t>
      </w:r>
      <w:r>
        <w:rPr/>
        <w:t>compact</w:t>
      </w:r>
      <w:r>
        <w:rPr>
          <w:spacing w:val="39"/>
        </w:rPr>
        <w:t> </w:t>
      </w:r>
      <w:r>
        <w:rPr/>
        <w:t>set</w:t>
      </w:r>
      <w:r>
        <w:rPr>
          <w:spacing w:val="38"/>
        </w:rPr>
        <w:t> </w:t>
      </w:r>
      <w:r>
        <w:rPr/>
        <w:t>Λ</w:t>
      </w:r>
      <w:r>
        <w:rPr>
          <w:spacing w:val="39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2"/>
        </w:rPr>
        <w:t> </w:t>
      </w:r>
      <w:r>
        <w:rPr>
          <w:rFonts w:ascii="Georgia" w:hAnsi="Georgia"/>
          <w:i/>
          <w:spacing w:val="-10"/>
        </w:rPr>
        <w:t>E</w:t>
      </w:r>
    </w:p>
    <w:p>
      <w:pPr>
        <w:pStyle w:val="BodyText"/>
        <w:spacing w:line="284" w:lineRule="exact"/>
        <w:ind w:left="108"/>
      </w:pPr>
      <w:r>
        <w:rPr/>
        <w:t>there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constant</w:t>
      </w:r>
      <w:r>
        <w:rPr>
          <w:spacing w:val="24"/>
        </w:rPr>
        <w:t>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Λ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vertAlign w:val="baseline"/>
        </w:rPr>
        <w:t>0</w:t>
      </w:r>
      <w:r>
        <w:rPr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3304" w:val="left" w:leader="none"/>
        </w:tabs>
        <w:spacing w:before="216"/>
        <w:ind w:left="0" w:right="87" w:firstLine="0"/>
        <w:jc w:val="center"/>
        <w:rPr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34"/>
          <w:w w:val="110"/>
          <w:sz w:val="21"/>
        </w:rPr>
        <w:t> </w:t>
      </w:r>
      <w:r>
        <w:rPr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</w:rPr>
      </w:r>
      <w:r>
        <w:rPr>
          <w:rFonts w:ascii="Times New Roman" w:hAnsi="Times New Roman"/>
          <w:spacing w:val="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LM Roman 8" w:hAnsi="LM Roman 8"/>
          <w:w w:val="110"/>
          <w:sz w:val="21"/>
          <w:vertAlign w:val="subscript"/>
        </w:rPr>
        <w:t>Λ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LM Roman 8" w:hAnsi="LM Roman 8"/>
          <w:spacing w:val="-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"/>
          <w:position w:val="-4"/>
          <w:sz w:val="21"/>
          <w:vertAlign w:val="baseline"/>
        </w:rPr>
      </w:r>
      <w:r>
        <w:rPr>
          <w:rFonts w:ascii="Times New Roman" w:hAnsi="Times New Roman"/>
          <w:spacing w:val="-22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-4"/>
          <w:sz w:val="21"/>
          <w:vertAlign w:val="baseline"/>
        </w:rPr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z w:val="21"/>
          <w:vertAlign w:val="baseline"/>
        </w:rPr>
        <w:tab/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Λ.</w:t>
      </w:r>
    </w:p>
    <w:p>
      <w:pPr>
        <w:pStyle w:val="BodyText"/>
        <w:spacing w:line="252" w:lineRule="auto" w:before="236"/>
        <w:ind w:left="108" w:right="221" w:firstLine="317"/>
      </w:pPr>
      <w:r>
        <w:rPr/>
        <w:t>The following classical lemma [</w:t>
      </w:r>
      <w:hyperlink w:history="true" w:anchor="_bookmark23">
        <w:r>
          <w:rPr>
            <w:color w:val="0000FF"/>
          </w:rPr>
          <w:t>11</w:t>
        </w:r>
      </w:hyperlink>
      <w:r>
        <w:rPr/>
        <w:t>] asserts that </w:t>
      </w:r>
      <w:r>
        <w:rPr>
          <w:rFonts w:ascii="Georgia"/>
          <w:i/>
        </w:rPr>
        <w:t>C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functions are locally Lipschitz, and hence locally Lipschitz in the second argument.</w:t>
      </w:r>
    </w:p>
    <w:p>
      <w:pPr>
        <w:spacing w:line="216" w:lineRule="auto" w:before="143"/>
        <w:ind w:left="108" w:right="219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w w:val="110"/>
          <w:sz w:val="21"/>
        </w:rPr>
        <w:t> 2.3</w:t>
      </w:r>
      <w:r>
        <w:rPr>
          <w:b/>
          <w:spacing w:val="2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class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over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locally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Lipschitz</w:t>
      </w:r>
      <w:r>
        <w:rPr>
          <w:rFonts w:ascii="LM Roman 10" w:hAnsi="LM Roman 10"/>
          <w:i/>
          <w:w w:val="110"/>
          <w:sz w:val="21"/>
          <w:vertAlign w:val="baseline"/>
        </w:rPr>
        <w:t> on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</w:p>
    <w:p>
      <w:pPr>
        <w:pStyle w:val="BodyText"/>
        <w:spacing w:line="259" w:lineRule="auto" w:before="199"/>
        <w:ind w:left="108" w:right="218" w:firstLine="317"/>
      </w:pPr>
      <w:r>
        <w:rPr/>
        <w:t>The following result introduces the notion of maximal interval for ODEs and follows as an immediate consequence of the fundamental existence-uniqueness the- ory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initial-value</w:t>
      </w:r>
      <w:r>
        <w:rPr>
          <w:spacing w:val="16"/>
        </w:rPr>
        <w:t> </w:t>
      </w:r>
      <w:r>
        <w:rPr/>
        <w:t>problem</w:t>
      </w:r>
      <w:r>
        <w:rPr>
          <w:spacing w:val="16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1</w:t>
        </w:r>
      </w:hyperlink>
      <w:r>
        <w:rPr/>
        <w:t>),</w:t>
      </w:r>
      <w:r>
        <w:rPr>
          <w:spacing w:val="17"/>
        </w:rPr>
        <w:t> </w:t>
      </w:r>
      <w:r>
        <w:rPr/>
        <w:t>where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analyticity</w:t>
      </w:r>
      <w:r>
        <w:rPr>
          <w:spacing w:val="17"/>
        </w:rPr>
        <w:t> </w:t>
      </w:r>
      <w:r>
        <w:rPr/>
        <w:t>condition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dropped</w:t>
      </w:r>
      <w:r>
        <w:rPr>
          <w:spacing w:val="16"/>
        </w:rPr>
        <w:t> </w:t>
      </w:r>
      <w:r>
        <w:rPr/>
        <w:t>for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], [</w:t>
      </w:r>
      <w:hyperlink w:history="true" w:anchor="_bookmark25">
        <w:r>
          <w:rPr>
            <w:color w:val="0000FF"/>
          </w:rPr>
          <w:t>18</w:t>
        </w:r>
      </w:hyperlink>
      <w:r>
        <w:rPr/>
        <w:t>], [</w:t>
      </w:r>
      <w:hyperlink w:history="true" w:anchor="_bookmark23">
        <w:r>
          <w:rPr>
            <w:color w:val="0000FF"/>
          </w:rPr>
          <w:t>11</w:t>
        </w:r>
      </w:hyperlink>
      <w:r>
        <w:rPr/>
        <w:t>]</w:t>
      </w:r>
    </w:p>
    <w:p>
      <w:pPr>
        <w:spacing w:line="216" w:lineRule="auto" w:before="133"/>
        <w:ind w:left="107" w:right="217" w:hanging="1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18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open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assume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0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continuous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locally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Lipschitz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second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argument.</w:t>
      </w:r>
      <w:r>
        <w:rPr>
          <w:rFonts w:ascii="LM Roman 10" w:hAnsi="LM Roman 10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each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 the problem (</w:t>
      </w:r>
      <w:hyperlink w:history="true" w:anchor="_bookmark1">
        <w:r>
          <w:rPr>
            <w:rFonts w:ascii="LM Roman 10" w:hAnsi="LM Roman 10"/>
            <w:i/>
            <w:color w:val="0000FF"/>
            <w:w w:val="105"/>
            <w:sz w:val="21"/>
            <w:vertAlign w:val="baseline"/>
          </w:rPr>
          <w:t>1</w:t>
        </w:r>
      </w:hyperlink>
      <w:r>
        <w:rPr>
          <w:rFonts w:ascii="LM Roman 10" w:hAnsi="LM Roman 10"/>
          <w:i/>
          <w:w w:val="105"/>
          <w:sz w:val="21"/>
          <w:vertAlign w:val="baseline"/>
        </w:rPr>
        <w:t>) has a unique solution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deﬁned on a maximal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interval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maximal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interval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open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property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+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 </w:t>
      </w:r>
      <w:r>
        <w:rPr>
          <w:rFonts w:ascii="LM Roman 10" w:hAnsi="LM Roman 10"/>
          <w:i/>
          <w:w w:val="105"/>
          <w:sz w:val="21"/>
          <w:vertAlign w:val="baseline"/>
        </w:rPr>
        <w:t>(resp.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−∞</w:t>
      </w:r>
      <w:r>
        <w:rPr>
          <w:rFonts w:ascii="LM Roman 10" w:hAnsi="LM Roman 10"/>
          <w:i/>
          <w:w w:val="105"/>
          <w:sz w:val="21"/>
          <w:vertAlign w:val="baseline"/>
        </w:rPr>
        <w:t>),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either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approaches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boundary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unbounded as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(resp.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10" w:hAnsi="LM Roman 10"/>
          <w:i/>
          <w:w w:val="105"/>
          <w:sz w:val="21"/>
          <w:vertAlign w:val="baseline"/>
        </w:rPr>
        <w:t>).</w:t>
      </w:r>
    </w:p>
    <w:p>
      <w:pPr>
        <w:pStyle w:val="BodyText"/>
        <w:spacing w:line="247" w:lineRule="auto" w:before="147"/>
        <w:ind w:left="108" w:right="220" w:firstLine="318"/>
      </w:pPr>
      <w:r>
        <w:rPr>
          <w:w w:val="105"/>
        </w:rPr>
        <w:t>Note that, as a particular case, when </w:t>
      </w:r>
      <w:r>
        <w:rPr>
          <w:rFonts w:ascii="Georgia" w:hAnsi="Georgia"/>
          <w:i/>
          <w:w w:val="105"/>
        </w:rPr>
        <w:t>E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spacing w:val="20"/>
          <w:w w:val="105"/>
          <w:vertAlign w:val="baseline"/>
        </w:rPr>
        <w:t>β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 is </w:t>
      </w:r>
      <w:r>
        <w:rPr>
          <w:w w:val="105"/>
          <w:vertAlign w:val="baseline"/>
        </w:rPr>
        <w:t>unbounded as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will be the case under study in this paper.</w:t>
      </w:r>
    </w:p>
    <w:p>
      <w:pPr>
        <w:pStyle w:val="BodyText"/>
        <w:spacing w:line="259" w:lineRule="auto" w:before="34"/>
        <w:ind w:left="108" w:right="218" w:firstLine="317"/>
      </w:pPr>
      <w:bookmarkStart w:name="_bookmark4" w:id="7"/>
      <w:bookmarkEnd w:id="7"/>
      <w:r>
        <w:rPr/>
      </w:r>
      <w:r>
        <w:rPr/>
        <w:t>Next we recall basic notions from computable analysis.</w:t>
      </w:r>
      <w:r>
        <w:rPr>
          <w:spacing w:val="40"/>
        </w:rPr>
        <w:t> </w:t>
      </w:r>
      <w:r>
        <w:rPr/>
        <w:t>The idea underlying computable analysis is to extend the classical computability theory so that it might deal with real quantities.</w:t>
      </w:r>
      <w:r>
        <w:rPr>
          <w:spacing w:val="39"/>
        </w:rPr>
        <w:t> </w:t>
      </w:r>
      <w:r>
        <w:rPr/>
        <w:t>See [</w:t>
      </w:r>
      <w:hyperlink w:history="true" w:anchor="_bookmark38">
        <w:r>
          <w:rPr>
            <w:color w:val="0000FF"/>
          </w:rPr>
          <w:t>27</w:t>
        </w:r>
      </w:hyperlink>
      <w:r>
        <w:rPr/>
        <w:t>] for an up-to-date monograph on computable anal- ysis from the computability point of view, [</w:t>
      </w:r>
      <w:hyperlink w:history="true" w:anchor="_bookmark27">
        <w:r>
          <w:rPr>
            <w:color w:val="0000FF"/>
          </w:rPr>
          <w:t>15</w:t>
        </w:r>
      </w:hyperlink>
      <w:r>
        <w:rPr/>
        <w:t>] for a presentation from a complexity point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view,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22</w:t>
        </w:r>
      </w:hyperlink>
      <w:r>
        <w:rPr/>
        <w:t>]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good</w:t>
      </w:r>
      <w:r>
        <w:rPr>
          <w:spacing w:val="37"/>
        </w:rPr>
        <w:t> </w:t>
      </w:r>
      <w:r>
        <w:rPr/>
        <w:t>introduction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subject.</w:t>
      </w:r>
    </w:p>
    <w:p>
      <w:pPr>
        <w:spacing w:line="266" w:lineRule="exact" w:before="137"/>
        <w:ind w:left="108" w:right="22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1307795</wp:posOffset>
                </wp:positionH>
                <wp:positionV relativeFrom="paragraph">
                  <wp:posOffset>535502</wp:posOffset>
                </wp:positionV>
                <wp:extent cx="32385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23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)+1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75998pt;margin-top:42.165565pt;width:25.5pt;height:7.75pt;mso-position-horizontal-relative:page;mso-position-vertical-relative:paragraph;z-index:-1599283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)+1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2.5 </w:t>
      </w:r>
      <w:r>
        <w:rPr>
          <w:sz w:val="21"/>
        </w:rPr>
        <w:t>A sequence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of rational numbers is called a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-name of a real number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three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 </w:t>
      </w:r>
      <w:r>
        <w:rPr>
          <w:sz w:val="21"/>
          <w:vertAlign w:val="baseline"/>
        </w:rPr>
        <w:t>to</w:t>
      </w:r>
      <w:r>
        <w:rPr>
          <w:spacing w:val="1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LM Roman 8" w:hAnsi="LM Roman 8"/>
          <w:position w:val="8"/>
          <w:sz w:val="15"/>
          <w:vertAlign w:val="baseline"/>
        </w:rPr>
        <w:t>)</w:t>
      </w:r>
      <w:r>
        <w:rPr>
          <w:rFonts w:ascii="LM Roman 8" w:hAnsi="LM Roman 8"/>
          <w:spacing w:val="-7"/>
          <w:position w:val="8"/>
          <w:sz w:val="15"/>
          <w:vertAlign w:val="baseline"/>
        </w:rPr>
        <w:t> </w:t>
      </w:r>
      <w:r>
        <w:rPr>
          <w:rFonts w:ascii="Times New Roman" w:hAnsi="Times New Roman"/>
          <w:spacing w:val="40"/>
          <w:position w:val="10"/>
          <w:sz w:val="15"/>
          <w:u w:val="single"/>
          <w:vertAlign w:val="baseline"/>
        </w:rPr>
        <w:t> </w:t>
      </w:r>
      <w:r>
        <w:rPr>
          <w:rFonts w:ascii="Georgia" w:hAnsi="Georgia"/>
          <w:i/>
          <w:position w:val="10"/>
          <w:sz w:val="15"/>
          <w:u w:val="single"/>
          <w:vertAlign w:val="baseline"/>
        </w:rPr>
        <w:t>b</w:t>
      </w:r>
      <w:r>
        <w:rPr>
          <w:rFonts w:ascii="LM Roman 8" w:hAnsi="LM Roman 8"/>
          <w:position w:val="10"/>
          <w:sz w:val="15"/>
          <w:u w:val="single"/>
          <w:vertAlign w:val="baseline"/>
        </w:rPr>
        <w:t>(</w:t>
      </w:r>
      <w:r>
        <w:rPr>
          <w:rFonts w:ascii="Georgia" w:hAnsi="Georgia"/>
          <w:i/>
          <w:position w:val="10"/>
          <w:sz w:val="15"/>
          <w:u w:val="single"/>
          <w:vertAlign w:val="baseline"/>
        </w:rPr>
        <w:t>n</w:t>
      </w:r>
      <w:r>
        <w:rPr>
          <w:rFonts w:ascii="LM Roman 8" w:hAnsi="LM Roman 8"/>
          <w:position w:val="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52"/>
          <w:position w:val="10"/>
          <w:sz w:val="15"/>
          <w:u w:val="single"/>
          <w:vertAlign w:val="baseline"/>
        </w:rPr>
        <w:t> </w:t>
      </w:r>
      <w:r>
        <w:rPr>
          <w:rFonts w:ascii="LM Roman 8" w:hAnsi="LM Roman 8"/>
          <w:spacing w:val="52"/>
          <w:position w:val="10"/>
          <w:sz w:val="15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</w:p>
    <w:p>
      <w:pPr>
        <w:pStyle w:val="BodyText"/>
        <w:spacing w:line="192" w:lineRule="exact" w:before="45"/>
        <w:ind w:left="811"/>
        <w:jc w:val="center"/>
      </w:pPr>
      <w:r>
        <w:rPr>
          <w:spacing w:val="-10"/>
        </w:rPr>
        <w:t>1</w:t>
      </w:r>
    </w:p>
    <w:p>
      <w:pPr>
        <w:tabs>
          <w:tab w:pos="7500" w:val="left" w:leader="none"/>
        </w:tabs>
        <w:spacing w:line="172" w:lineRule="auto" w:before="0"/>
        <w:ind w:left="32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3159474</wp:posOffset>
                </wp:positionH>
                <wp:positionV relativeFrom="paragraph">
                  <wp:posOffset>55807</wp:posOffset>
                </wp:positionV>
                <wp:extent cx="13716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37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" h="0">
                              <a:moveTo>
                                <a:pt x="0" y="0"/>
                              </a:moveTo>
                              <a:lnTo>
                                <a:pt x="1368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3344" from="248.777542pt,4.394291pt" to="259.549365pt,4.3942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n</w:t>
      </w:r>
      <w:r>
        <w:rPr>
          <w:rFonts w:ascii="Georgia" w:hAnsi="Georgia"/>
          <w:i/>
          <w:spacing w:val="-6"/>
          <w:w w:val="105"/>
          <w:position w:val="-7"/>
          <w:sz w:val="15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pStyle w:val="BodyText"/>
        <w:spacing w:line="232" w:lineRule="auto" w:before="119"/>
        <w:ind w:left="108" w:right="220" w:firstLine="317"/>
      </w:pP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conditions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above</w:t>
      </w:r>
      <w:r>
        <w:rPr>
          <w:spacing w:val="21"/>
        </w:rPr>
        <w:t> </w:t>
      </w:r>
      <w:r>
        <w:rPr/>
        <w:t>definition,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/>
        <w:t>say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Georgia" w:hAnsi="Georgia"/>
          <w:i/>
        </w:rPr>
        <w:t>ρ</w:t>
      </w:r>
      <w:r>
        <w:rPr/>
        <w:t>-name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given as an oracle to an oracle Turing machine, if the oracle to be used is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-name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l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r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rFonts w:ascii="Georgia" w:hAnsi="Georgia"/>
          <w:i/>
          <w:spacing w:val="18"/>
          <w:vertAlign w:val="subscript"/>
        </w:rPr>
        <w:t>n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ln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-name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x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jn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-name of </w:t>
      </w:r>
      <w:r>
        <w:rPr>
          <w:rFonts w:ascii="Georgia" w:hAnsi="Georgia"/>
          <w:i/>
          <w:spacing w:val="11"/>
          <w:w w:val="120"/>
          <w:vertAlign w:val="baseline"/>
        </w:rPr>
        <w:t>x</w:t>
      </w:r>
      <w:r>
        <w:rPr>
          <w:rFonts w:ascii="Georgia" w:hAnsi="Georgia"/>
          <w:i/>
          <w:spacing w:val="11"/>
          <w:w w:val="120"/>
          <w:vertAlign w:val="subscript"/>
        </w:rPr>
        <w:t>j</w:t>
      </w:r>
      <w:r>
        <w:rPr>
          <w:spacing w:val="11"/>
          <w:w w:val="120"/>
          <w:vertAlign w:val="baseline"/>
        </w:rPr>
        <w:t>, </w:t>
      </w:r>
      <w:r>
        <w:rPr>
          <w:vertAlign w:val="baseline"/>
        </w:rPr>
        <w:t>1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w w:val="120"/>
          <w:vertAlign w:val="baseline"/>
        </w:rPr>
        <w:t>j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pStyle w:val="BodyText"/>
        <w:spacing w:line="259" w:lineRule="auto" w:before="171"/>
        <w:ind w:left="108" w:right="128" w:hanging="1"/>
        <w:jc w:val="left"/>
      </w:pPr>
      <w:r>
        <w:rPr>
          <w:b/>
        </w:rPr>
        <w:t>Definition</w:t>
      </w:r>
      <w:r>
        <w:rPr>
          <w:b/>
          <w:spacing w:val="28"/>
        </w:rPr>
        <w:t> </w:t>
      </w:r>
      <w:r>
        <w:rPr>
          <w:b/>
        </w:rPr>
        <w:t>2.6</w:t>
      </w:r>
      <w:r>
        <w:rPr>
          <w:b/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40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3</w:t>
        </w:r>
      </w:hyperlink>
      <w:r>
        <w:rPr/>
        <w:t>)</w:t>
      </w:r>
      <w:r>
        <w:rPr>
          <w:spacing w:val="40"/>
        </w:rPr>
        <w:t> </w:t>
      </w:r>
      <w:r>
        <w:rPr/>
        <w:t>are computable (recursive) functions.</w:t>
      </w:r>
    </w:p>
    <w:p>
      <w:pPr>
        <w:pStyle w:val="BodyText"/>
        <w:spacing w:line="252" w:lineRule="auto" w:before="178"/>
        <w:ind w:left="108" w:right="218" w:firstLine="317"/>
      </w:pPr>
      <w:r>
        <w:rPr/>
        <w:t>Note that the above definition implies that every rational number must be com- putable.</w:t>
      </w:r>
      <w:r>
        <w:rPr>
          <w:spacing w:val="40"/>
        </w:rPr>
        <w:t> </w:t>
      </w:r>
      <w:r>
        <w:rPr/>
        <w:t>We now define the notion of computable function over </w:t>
      </w:r>
      <w:r>
        <w:rPr>
          <w:rFonts w:ascii="Arial"/>
        </w:rPr>
        <w:t>R</w:t>
      </w:r>
      <w:r>
        <w:rPr/>
        <w:t>.</w:t>
      </w:r>
    </w:p>
    <w:p>
      <w:pPr>
        <w:spacing w:after="0" w:line="252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66" w:lineRule="exact" w:before="131"/>
        <w:ind w:left="221" w:right="106" w:firstLine="0"/>
        <w:jc w:val="both"/>
        <w:rPr>
          <w:sz w:val="21"/>
        </w:rPr>
      </w:pPr>
      <w:bookmarkStart w:name="Simulating Turing machines" w:id="8"/>
      <w:bookmarkEnd w:id="8"/>
      <w:r>
        <w:rPr/>
      </w: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2.7</w:t>
      </w:r>
      <w:r>
        <w:rPr>
          <w:b/>
          <w:spacing w:val="3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computable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oracle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Turing </w:t>
      </w:r>
      <w:r>
        <w:rPr>
          <w:sz w:val="21"/>
          <w:vertAlign w:val="baseline"/>
        </w:rPr>
        <w:t>machine such that for any input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(accuracy) and any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-name of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given as </w:t>
      </w:r>
      <w:r>
        <w:rPr>
          <w:spacing w:val="-2"/>
          <w:w w:val="105"/>
          <w:sz w:val="21"/>
          <w:vertAlign w:val="baseline"/>
        </w:rPr>
        <w:t>an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oracle,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machine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will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output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rational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vector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satisfying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position w:val="-4"/>
          <w:sz w:val="21"/>
          <w:vertAlign w:val="baseline"/>
        </w:rPr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12"/>
          <w:w w:val="105"/>
          <w:position w:val="-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position w:val="-5"/>
          <w:sz w:val="15"/>
          <w:vertAlign w:val="baseline"/>
        </w:rPr>
        <w:t>∞</w:t>
      </w:r>
      <w:r>
        <w:rPr>
          <w:rFonts w:ascii="DejaVu Sans" w:hAnsi="DejaVu Sans"/>
          <w:i/>
          <w:spacing w:val="10"/>
          <w:w w:val="105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DejaVu Sans" w:hAnsi="DejaVu Sans"/>
          <w:i/>
          <w:spacing w:val="-2"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spacing w:val="-2"/>
          <w:w w:val="105"/>
          <w:position w:val="8"/>
          <w:sz w:val="15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where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4"/>
          <w:sz w:val="21"/>
          <w:vertAlign w:val="baseline"/>
        </w:rPr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y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w w:val="105"/>
          <w:position w:val="-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∞</w:t>
      </w:r>
      <w:r>
        <w:rPr>
          <w:rFonts w:ascii="DejaVu Sans" w:hAnsi="DejaVu Sans"/>
          <w:i/>
          <w:spacing w:val="26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 max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for all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y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77"/>
        <w:ind w:left="221" w:right="107" w:firstLine="317"/>
      </w:pPr>
      <w:r>
        <w:rPr/>
        <w:t>In particular, it is not difficult to show that polynomials having computable coefficients are computable functions.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4" w:after="0"/>
        <w:ind w:left="691" w:right="0" w:hanging="470"/>
        <w:jc w:val="left"/>
      </w:pPr>
      <w:r>
        <w:rPr>
          <w:spacing w:val="-2"/>
        </w:rPr>
        <w:t>Simulating</w:t>
      </w:r>
      <w:r>
        <w:rPr>
          <w:spacing w:val="-16"/>
        </w:rPr>
        <w:t> </w:t>
      </w:r>
      <w:r>
        <w:rPr>
          <w:spacing w:val="-2"/>
        </w:rPr>
        <w:t>Turing</w:t>
      </w:r>
      <w:r>
        <w:rPr>
          <w:spacing w:val="-15"/>
        </w:rPr>
        <w:t> </w:t>
      </w:r>
      <w:r>
        <w:rPr>
          <w:spacing w:val="-2"/>
        </w:rPr>
        <w:t>machines</w:t>
      </w:r>
    </w:p>
    <w:p>
      <w:pPr>
        <w:pStyle w:val="BodyText"/>
        <w:spacing w:line="256" w:lineRule="auto" w:before="198"/>
        <w:ind w:left="221" w:right="107"/>
      </w:pPr>
      <w:r>
        <w:rPr/>
        <w:t>Several authors have proved that finite dimensional maps can simulate Turing ma- chines.</w:t>
      </w:r>
      <w:r>
        <w:rPr>
          <w:spacing w:val="36"/>
        </w:rPr>
        <w:t> </w:t>
      </w:r>
      <w:r>
        <w:rPr/>
        <w:t>The general approach is to associate each configuration of a Turing machine to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point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show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there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dynamical</w:t>
      </w:r>
      <w:r>
        <w:rPr>
          <w:spacing w:val="3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vertAlign w:val="baseline"/>
        </w:rPr>
        <w:t>state</w:t>
      </w:r>
      <w:r>
        <w:rPr>
          <w:spacing w:val="35"/>
          <w:vertAlign w:val="baseline"/>
        </w:rPr>
        <w:t> </w:t>
      </w:r>
      <w:r>
        <w:rPr>
          <w:vertAlign w:val="baseline"/>
        </w:rPr>
        <w:t>space in </w:t>
      </w:r>
      <w:r>
        <w:rPr>
          <w:rFonts w:ascii="Arial"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that embeds its evolution.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done, for example, in [</w:t>
      </w:r>
      <w:hyperlink w:history="true" w:anchor="_bookmark30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], [</w:t>
      </w:r>
      <w:hyperlink w:history="true" w:anchor="_bookmark28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], [</w:t>
      </w:r>
      <w:hyperlink w:history="true" w:anchor="_bookmark35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], [</w:t>
      </w:r>
      <w:hyperlink w:history="true" w:anchor="_bookmark29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 Here we use the approach presented in [</w:t>
      </w:r>
      <w:hyperlink w:history="true" w:anchor="_bookmark21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].</w:t>
      </w:r>
    </w:p>
    <w:p>
      <w:pPr>
        <w:pStyle w:val="BodyText"/>
        <w:spacing w:line="256" w:lineRule="auto" w:before="20"/>
        <w:ind w:left="221" w:right="107" w:firstLine="317"/>
      </w:pPr>
      <w:r>
        <w:rPr/>
        <w:t>Without loss of generality, consider a Turing machine M using 10 symbols, the blank</w:t>
      </w:r>
      <w:r>
        <w:rPr>
          <w:spacing w:val="36"/>
        </w:rPr>
        <w:t> </w:t>
      </w:r>
      <w:r>
        <w:rPr/>
        <w:t>symbol</w:t>
      </w:r>
      <w:r>
        <w:rPr>
          <w:spacing w:val="3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6"/>
        </w:rPr>
        <w:t> </w:t>
      </w:r>
      <w:r>
        <w:rPr/>
        <w:t>= 0,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symbols</w:t>
      </w:r>
      <w:r>
        <w:rPr>
          <w:spacing w:val="36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7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Times New Roman"/>
          <w:spacing w:val="40"/>
        </w:rPr>
        <w:t>  </w:t>
      </w:r>
      <w:r>
        <w:rPr/>
        <w:t>9</w:t>
      </w:r>
      <w:r>
        <w:rPr>
          <w:rFonts w:ascii="Georgia"/>
          <w:i/>
        </w:rPr>
        <w:t>.</w:t>
      </w:r>
      <w:r>
        <w:rPr>
          <w:rFonts w:ascii="Georgia"/>
          <w:i/>
          <w:spacing w:val="39"/>
        </w:rPr>
        <w:t> </w:t>
      </w:r>
      <w:r>
        <w:rPr/>
        <w:t>Let</w:t>
      </w:r>
    </w:p>
    <w:p>
      <w:pPr>
        <w:spacing w:before="175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...B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BB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B...</w:t>
      </w:r>
    </w:p>
    <w:p>
      <w:pPr>
        <w:pStyle w:val="BodyText"/>
        <w:spacing w:before="15"/>
        <w:jc w:val="left"/>
        <w:rPr>
          <w:rFonts w:ascii="Georgia"/>
          <w:i/>
        </w:rPr>
      </w:pPr>
    </w:p>
    <w:p>
      <w:pPr>
        <w:pStyle w:val="BodyText"/>
        <w:spacing w:line="218" w:lineRule="auto"/>
        <w:ind w:left="221" w:right="107"/>
      </w:pP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tape</w:t>
      </w:r>
      <w:r>
        <w:rPr>
          <w:spacing w:val="-5"/>
        </w:rPr>
        <w:t> </w:t>
      </w:r>
      <w:r>
        <w:rPr/>
        <w:t>contents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Turing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M.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head</w:t>
      </w:r>
      <w:r>
        <w:rPr>
          <w:spacing w:val="-5"/>
        </w:rPr>
        <w:t> </w:t>
      </w:r>
      <w:r>
        <w:rPr/>
        <w:t>reads one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symbols,</w:t>
      </w:r>
      <w:r>
        <w:rPr>
          <w:spacing w:val="25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Times New Roman" w:hAnsi="Times New Roman"/>
          <w:spacing w:val="51"/>
          <w:vertAlign w:val="baseline"/>
        </w:rPr>
        <w:t> 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9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i.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also</w:t>
      </w:r>
      <w:r>
        <w:rPr>
          <w:spacing w:val="23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M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has</w:t>
      </w:r>
    </w:p>
    <w:p>
      <w:pPr>
        <w:pStyle w:val="BodyText"/>
        <w:spacing w:line="259" w:lineRule="auto" w:before="18"/>
        <w:ind w:left="221" w:right="104"/>
      </w:pPr>
      <w:r>
        <w:rPr>
          <w:rFonts w:ascii="Georgia"/>
          <w:i/>
        </w:rPr>
        <w:t>m</w:t>
      </w:r>
      <w:r>
        <w:rPr>
          <w:rFonts w:ascii="Georgia"/>
          <w:i/>
          <w:spacing w:val="19"/>
        </w:rPr>
        <w:t> </w:t>
      </w:r>
      <w:r>
        <w:rPr/>
        <w:t>states,</w:t>
      </w:r>
      <w:r>
        <w:rPr>
          <w:spacing w:val="18"/>
        </w:rPr>
        <w:t> </w:t>
      </w:r>
      <w:r>
        <w:rPr/>
        <w:t>represented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numbers</w:t>
      </w:r>
      <w:r>
        <w:rPr>
          <w:spacing w:val="17"/>
        </w:rPr>
        <w:t> </w:t>
      </w:r>
      <w:r>
        <w:rPr/>
        <w:t>1</w:t>
      </w:r>
      <w:r>
        <w:rPr>
          <w:spacing w:val="18"/>
        </w:rPr>
        <w:t> </w:t>
      </w:r>
      <w:r>
        <w:rPr/>
        <w:t>through</w:t>
      </w:r>
      <w:r>
        <w:rPr>
          <w:spacing w:val="15"/>
        </w:rPr>
        <w:t> </w:t>
      </w:r>
      <w:r>
        <w:rPr>
          <w:rFonts w:ascii="Georgia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18"/>
        </w:rPr>
        <w:t> </w:t>
      </w:r>
      <w:r>
        <w:rPr/>
        <w:t>convenience,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that if the machine reaches a halting configuration it moves to the same configuration.</w:t>
      </w:r>
      <w:r>
        <w:rPr>
          <w:spacing w:val="40"/>
        </w:rPr>
        <w:t> </w:t>
      </w:r>
      <w:r>
        <w:rPr/>
        <w:t>We assume that, in each transition, the head either moves to the left, moves to the right, or does not move.</w:t>
      </w:r>
      <w:r>
        <w:rPr>
          <w:spacing w:val="40"/>
        </w:rPr>
        <w:t> </w:t>
      </w:r>
      <w:r>
        <w:rPr/>
        <w:t>Take</w:t>
      </w:r>
    </w:p>
    <w:p>
      <w:pPr>
        <w:tabs>
          <w:tab w:pos="3120" w:val="left" w:leader="none"/>
          <w:tab w:pos="5216" w:val="left" w:leader="dot"/>
        </w:tabs>
        <w:spacing w:before="176"/>
        <w:ind w:left="102" w:right="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10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10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10 </w:t>
      </w:r>
      <w:r>
        <w:rPr>
          <w:spacing w:val="-10"/>
          <w:sz w:val="21"/>
          <w:vertAlign w:val="baseline"/>
        </w:rPr>
        <w:t>+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DejaVu Sans" w:hAnsi="DejaVu Sans"/>
          <w:i/>
          <w:spacing w:val="-2"/>
          <w:sz w:val="21"/>
          <w:vertAlign w:val="subscript"/>
        </w:rPr>
        <w:t>−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10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</w:p>
    <w:p>
      <w:pPr>
        <w:pStyle w:val="BodyText"/>
        <w:spacing w:line="216" w:lineRule="auto" w:before="251"/>
        <w:ind w:left="221" w:right="106"/>
      </w:pPr>
      <w:r>
        <w:rPr/>
        <w:t>and</w:t>
      </w:r>
      <w:r>
        <w:rPr>
          <w:spacing w:val="34"/>
        </w:rPr>
        <w:t> </w:t>
      </w:r>
      <w:r>
        <w:rPr/>
        <w:t>let</w:t>
      </w:r>
      <w:r>
        <w:rPr>
          <w:spacing w:val="3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state</w:t>
      </w:r>
      <w:r>
        <w:rPr>
          <w:spacing w:val="33"/>
        </w:rPr>
        <w:t> </w:t>
      </w:r>
      <w:r>
        <w:rPr/>
        <w:t>associated</w:t>
      </w:r>
      <w:r>
        <w:rPr>
          <w:spacing w:val="34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current</w:t>
      </w:r>
      <w:r>
        <w:rPr>
          <w:spacing w:val="34"/>
        </w:rPr>
        <w:t> </w:t>
      </w:r>
      <w:r>
        <w:rPr/>
        <w:t>configuration.</w:t>
      </w:r>
      <w:r>
        <w:rPr>
          <w:spacing w:val="80"/>
        </w:rPr>
        <w:t> </w:t>
      </w:r>
      <w:r>
        <w:rPr/>
        <w:t>Then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triple (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gives the current configuration of M. In [</w:t>
      </w:r>
      <w:hyperlink w:history="true" w:anchor="_bookmark21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it is shown that the transition</w:t>
      </w:r>
      <w:r>
        <w:rPr>
          <w:spacing w:val="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M,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12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20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can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13"/>
          <w:vertAlign w:val="baseline"/>
        </w:rPr>
        <w:t> </w:t>
      </w:r>
      <w:r>
        <w:rPr>
          <w:vertAlign w:val="baseline"/>
        </w:rPr>
        <w:t>into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13"/>
          <w:vertAlign w:val="baseline"/>
        </w:rPr>
        <w:t> </w:t>
      </w:r>
      <w:r>
        <w:rPr>
          <w:vertAlign w:val="baseline"/>
        </w:rPr>
        <w:t>analytic</w:t>
      </w:r>
      <w:r>
        <w:rPr>
          <w:spacing w:val="13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error-robust</w:t>
      </w:r>
      <w:r>
        <w:rPr>
          <w:spacing w:val="40"/>
          <w:vertAlign w:val="baseline"/>
        </w:rPr>
        <w:t> </w:t>
      </w:r>
      <w:r>
        <w:rPr>
          <w:vertAlign w:val="baseline"/>
        </w:rPr>
        <w:t>manner.</w:t>
      </w:r>
    </w:p>
    <w:p>
      <w:pPr>
        <w:pStyle w:val="BodyText"/>
        <w:spacing w:line="266" w:lineRule="exact" w:before="18"/>
        <w:ind w:left="221" w:right="106" w:firstLine="317"/>
      </w:pPr>
      <w:bookmarkStart w:name="_bookmark5" w:id="9"/>
      <w:bookmarkEnd w:id="9"/>
      <w:r>
        <w:rPr/>
      </w:r>
      <w:r>
        <w:rPr/>
        <w:t>However, what we would like to do is to simulate the evolution of a Turing machine with a polynomial ODE, to obtain undecidability results about (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In</w:t>
      </w:r>
      <w:r>
        <w:rPr>
          <w:spacing w:val="80"/>
        </w:rPr>
        <w:t> </w:t>
      </w:r>
      <w:r>
        <w:rPr/>
        <w:t>other words, we would like to have a system (</w:t>
      </w:r>
      <w:hyperlink w:history="true" w:anchor="_bookmark2">
        <w:r>
          <w:rPr>
            <w:color w:val="0000FF"/>
          </w:rPr>
          <w:t>2</w:t>
        </w:r>
      </w:hyperlink>
      <w:r>
        <w:rPr/>
        <w:t>), where the input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the Turing machine is coded in the initial condition, and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gives the configuration of the Turing</w:t>
      </w:r>
      <w:r>
        <w:rPr>
          <w:spacing w:val="28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28"/>
          <w:vertAlign w:val="baseline"/>
        </w:rPr>
        <w:t> </w:t>
      </w:r>
      <w:r>
        <w:rPr>
          <w:vertAlign w:val="baseline"/>
        </w:rPr>
        <w:t>at</w:t>
      </w:r>
      <w:r>
        <w:rPr>
          <w:spacing w:val="28"/>
          <w:vertAlign w:val="baseline"/>
        </w:rPr>
        <w:t> </w:t>
      </w:r>
      <w:r>
        <w:rPr>
          <w:vertAlign w:val="baseline"/>
        </w:rPr>
        <w:t>time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where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</w:p>
    <w:p>
      <w:pPr>
        <w:pStyle w:val="BodyText"/>
        <w:spacing w:line="292" w:lineRule="exact"/>
        <w:ind w:left="539"/>
        <w:rPr>
          <w:rFonts w:ascii="LM Roman 8"/>
          <w:sz w:val="15"/>
        </w:rPr>
      </w:pPr>
      <w:bookmarkStart w:name="_bookmark6" w:id="10"/>
      <w:bookmarkEnd w:id="10"/>
      <w:r>
        <w:rPr/>
      </w:r>
      <w:r>
        <w:rPr/>
        <w:t>This</w:t>
      </w:r>
      <w:r>
        <w:rPr>
          <w:spacing w:val="13"/>
        </w:rPr>
        <w:t> </w:t>
      </w:r>
      <w:r>
        <w:rPr/>
        <w:t>is</w:t>
      </w:r>
      <w:r>
        <w:rPr>
          <w:spacing w:val="16"/>
        </w:rPr>
        <w:t> </w:t>
      </w:r>
      <w:r>
        <w:rPr/>
        <w:t>achieved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result.</w:t>
      </w:r>
      <w:r>
        <w:rPr>
          <w:spacing w:val="-16"/>
        </w:rPr>
        <w:t> </w:t>
      </w:r>
      <w:hyperlink w:history="true" w:anchor="_bookmark6">
        <w:r>
          <w:rPr>
            <w:rFonts w:ascii="LM Roman 8"/>
            <w:color w:val="0000FF"/>
            <w:spacing w:val="-10"/>
            <w:position w:val="8"/>
            <w:sz w:val="15"/>
          </w:rPr>
          <w:t>5</w:t>
        </w:r>
      </w:hyperlink>
    </w:p>
    <w:p>
      <w:pPr>
        <w:spacing w:line="216" w:lineRule="auto" w:before="129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3.1</w:t>
      </w:r>
      <w:r>
        <w:rPr>
          <w:b/>
          <w:w w:val="105"/>
          <w:sz w:val="21"/>
        </w:rPr>
        <w:t> ([</w:t>
      </w:r>
      <w:hyperlink w:history="true" w:anchor="_bookmark21">
        <w:r>
          <w:rPr>
            <w:b/>
            <w:color w:val="0000FF"/>
            <w:w w:val="105"/>
            <w:sz w:val="21"/>
          </w:rPr>
          <w:t>10</w:t>
        </w:r>
      </w:hyperlink>
      <w:r>
        <w:rPr>
          <w:b/>
          <w:w w:val="105"/>
          <w:sz w:val="21"/>
        </w:rPr>
        <w:t>])</w:t>
      </w:r>
      <w:r>
        <w:rPr>
          <w:b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 the transition function of a </w:t>
      </w:r>
      <w:r>
        <w:rPr>
          <w:rFonts w:ascii="LM Roman 10" w:hAnsi="LM Roman 10"/>
          <w:i/>
          <w:w w:val="105"/>
          <w:sz w:val="21"/>
          <w:vertAlign w:val="baseline"/>
        </w:rPr>
        <w:t>Turing</w:t>
      </w:r>
      <w:r>
        <w:rPr>
          <w:rFonts w:ascii="LM Roman 10" w:hAnsi="LM Roman 10"/>
          <w:i/>
          <w:w w:val="105"/>
          <w:sz w:val="21"/>
          <w:vertAlign w:val="baseline"/>
        </w:rPr>
        <w:t> machine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rFonts w:ascii="LM Roman 10" w:hAnsi="LM Roman 10"/>
          <w:i/>
          <w:spacing w:val="11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under the encoding described above and let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satisfy </w:t>
      </w:r>
      <w:r>
        <w:rPr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4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 Then there is a computable analytic function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7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5"/>
          <w:w w:val="110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6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 that the ODE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simulates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following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sense: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solution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z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before="8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109625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631958pt;width:34.85pt;height:.1pt;mso-position-horizontal-relative:page;mso-position-vertical-relative:paragraph;z-index:-15724544;mso-wrap-distance-left:0;mso-wrap-distance-right:0" id="docshape10" coordorigin="902,173" coordsize="697,0" path="m902,173l1598,1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exact" w:before="39"/>
        <w:ind w:left="221" w:right="0" w:firstLine="0"/>
        <w:jc w:val="left"/>
        <w:rPr>
          <w:rFonts w:ascii="LM Roman 6" w:hAnsi="LM Roman 6"/>
          <w:sz w:val="15"/>
        </w:rPr>
      </w:pPr>
      <w:r>
        <w:rPr>
          <w:rFonts w:ascii="LM Roman 6" w:hAnsi="LM Roman 6"/>
          <w:w w:val="115"/>
          <w:position w:val="5"/>
          <w:sz w:val="11"/>
        </w:rPr>
        <w:t>5</w:t>
      </w:r>
      <w:r>
        <w:rPr>
          <w:rFonts w:ascii="LM Roman 6" w:hAnsi="LM Roman 6"/>
          <w:spacing w:val="6"/>
          <w:w w:val="115"/>
          <w:position w:val="5"/>
          <w:sz w:val="11"/>
        </w:rPr>
        <w:t> </w:t>
      </w:r>
      <w:r>
        <w:rPr>
          <w:rFonts w:ascii="LM Roman 8" w:hAnsi="LM Roman 8"/>
          <w:w w:val="115"/>
          <w:sz w:val="15"/>
        </w:rPr>
        <w:t>We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take</w:t>
      </w:r>
      <w:r>
        <w:rPr>
          <w:rFonts w:ascii="LM Roman 8" w:hAnsi="LM Roman 8"/>
          <w:spacing w:val="2"/>
          <w:w w:val="115"/>
          <w:sz w:val="15"/>
        </w:rPr>
        <w:t> </w:t>
      </w:r>
      <w:r>
        <w:rPr>
          <w:rFonts w:ascii="LM Roman 8" w:hAnsi="LM Roman 8"/>
          <w:spacing w:val="-18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18"/>
          <w:position w:val="-3"/>
          <w:sz w:val="15"/>
        </w:rPr>
      </w:r>
      <w:r>
        <w:rPr>
          <w:rFonts w:ascii="Times New Roman" w:hAnsi="Times New Roman"/>
          <w:spacing w:val="-3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12"/>
          <w:w w:val="130"/>
          <w:sz w:val="15"/>
        </w:rPr>
        <w:t> </w:t>
      </w:r>
      <w:r>
        <w:rPr>
          <w:rFonts w:ascii="Georgia" w:hAnsi="Georgia"/>
          <w:i/>
          <w:spacing w:val="1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"/>
          <w:position w:val="-3"/>
          <w:sz w:val="15"/>
        </w:rPr>
      </w:r>
      <w:r>
        <w:rPr>
          <w:rFonts w:ascii="DejaVu Sans" w:hAnsi="DejaVu Sans"/>
          <w:i/>
          <w:w w:val="130"/>
          <w:position w:val="-4"/>
          <w:sz w:val="11"/>
        </w:rPr>
        <w:t>∞</w:t>
      </w:r>
      <w:r>
        <w:rPr>
          <w:rFonts w:ascii="DejaVu Sans" w:hAnsi="DejaVu Sans"/>
          <w:i/>
          <w:spacing w:val="19"/>
          <w:w w:val="130"/>
          <w:position w:val="-4"/>
          <w:sz w:val="11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sup</w:t>
      </w:r>
      <w:r>
        <w:rPr>
          <w:rFonts w:ascii="Georgia" w:hAnsi="Georgia"/>
          <w:i/>
          <w:w w:val="115"/>
          <w:position w:val="-3"/>
          <w:sz w:val="11"/>
        </w:rPr>
        <w:t>x</w:t>
      </w:r>
      <w:r>
        <w:rPr>
          <w:rFonts w:ascii="DejaVu Sans" w:hAnsi="DejaVu Sans"/>
          <w:i/>
          <w:w w:val="115"/>
          <w:position w:val="-3"/>
          <w:sz w:val="11"/>
        </w:rPr>
        <w:t>∈</w:t>
      </w:r>
      <w:r>
        <w:rPr>
          <w:rFonts w:ascii="Arial" w:hAnsi="Arial"/>
          <w:w w:val="115"/>
          <w:position w:val="-3"/>
          <w:sz w:val="11"/>
        </w:rPr>
        <w:t>R</w:t>
      </w:r>
      <w:r>
        <w:rPr>
          <w:rFonts w:ascii="Arial" w:hAnsi="Arial"/>
          <w:spacing w:val="11"/>
          <w:w w:val="115"/>
          <w:position w:val="-3"/>
          <w:sz w:val="11"/>
        </w:rPr>
        <w:t> </w:t>
      </w:r>
      <w:r>
        <w:rPr>
          <w:rFonts w:ascii="Arial" w:hAnsi="Arial"/>
          <w:spacing w:val="-4"/>
          <w:position w:val="-3"/>
          <w:sz w:val="11"/>
        </w:rPr>
        <w:drawing>
          <wp:inline distT="0" distB="0" distL="0" distR="0">
            <wp:extent cx="28575" cy="984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-4"/>
          <w:position w:val="-3"/>
          <w:sz w:val="11"/>
        </w:rPr>
      </w:r>
      <w:r>
        <w:rPr>
          <w:rFonts w:ascii="Times New Roman" w:hAnsi="Times New Roman"/>
          <w:spacing w:val="-7"/>
          <w:sz w:val="11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30"/>
          <w:w w:val="130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42"/>
          <w:w w:val="115"/>
          <w:sz w:val="15"/>
        </w:rPr>
        <w:t> </w:t>
      </w:r>
      <w:r>
        <w:rPr>
          <w:rFonts w:ascii="LM Roman 8" w:hAnsi="LM Roman 8"/>
          <w:spacing w:val="-34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4"/>
          <w:position w:val="-3"/>
          <w:sz w:val="15"/>
        </w:rPr>
      </w:r>
      <w:r>
        <w:rPr>
          <w:rFonts w:ascii="Times New Roman" w:hAnsi="Times New Roman"/>
          <w:spacing w:val="2"/>
          <w:w w:val="130"/>
          <w:position w:val="-4"/>
          <w:sz w:val="15"/>
        </w:rPr>
        <w:t> </w:t>
      </w:r>
      <w:r>
        <w:rPr>
          <w:rFonts w:ascii="DejaVu Sans" w:hAnsi="DejaVu Sans"/>
          <w:i/>
          <w:w w:val="130"/>
          <w:position w:val="-4"/>
          <w:sz w:val="11"/>
        </w:rPr>
        <w:t>∞</w:t>
      </w:r>
      <w:r>
        <w:rPr>
          <w:rFonts w:ascii="DejaVu Sans" w:hAnsi="DejaVu Sans"/>
          <w:i/>
          <w:spacing w:val="-11"/>
          <w:w w:val="130"/>
          <w:position w:val="-4"/>
          <w:sz w:val="11"/>
        </w:rPr>
        <w:t> 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1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where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24"/>
          <w:w w:val="130"/>
          <w:sz w:val="15"/>
        </w:rPr>
        <w:t> </w:t>
      </w:r>
      <w:r>
        <w:rPr>
          <w:rFonts w:ascii="LM Roman 8" w:hAnsi="LM Roman 8"/>
          <w:w w:val="115"/>
          <w:sz w:val="15"/>
        </w:rPr>
        <w:t>is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real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function.</w:t>
      </w:r>
      <w:r>
        <w:rPr>
          <w:rFonts w:ascii="LM Roman 8" w:hAnsi="LM Roman 8"/>
          <w:spacing w:val="3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23"/>
          <w:w w:val="130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15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→</w:t>
      </w:r>
      <w:r>
        <w:rPr>
          <w:rFonts w:ascii="DejaVu Sans" w:hAnsi="DejaVu Sans"/>
          <w:i/>
          <w:spacing w:val="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1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is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function,</w:t>
      </w:r>
      <w:r>
        <w:rPr>
          <w:rFonts w:ascii="LM Roman 8" w:hAnsi="LM Roman 8"/>
          <w:spacing w:val="-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then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30"/>
          <w:w w:val="130"/>
          <w:sz w:val="15"/>
        </w:rPr>
        <w:t> </w:t>
      </w:r>
      <w:r>
        <w:rPr>
          <w:rFonts w:ascii="LM Roman 6" w:hAnsi="LM Roman 6"/>
          <w:spacing w:val="-5"/>
          <w:w w:val="130"/>
          <w:sz w:val="15"/>
          <w:vertAlign w:val="superscript"/>
        </w:rPr>
        <w:t>[</w:t>
      </w:r>
      <w:r>
        <w:rPr>
          <w:rFonts w:ascii="Georgia" w:hAnsi="Georgia"/>
          <w:i/>
          <w:spacing w:val="-5"/>
          <w:w w:val="130"/>
          <w:sz w:val="15"/>
          <w:vertAlign w:val="superscript"/>
        </w:rPr>
        <w:t>k</w:t>
      </w:r>
      <w:r>
        <w:rPr>
          <w:rFonts w:ascii="LM Roman 6" w:hAnsi="LM Roman 6"/>
          <w:spacing w:val="-5"/>
          <w:w w:val="130"/>
          <w:sz w:val="15"/>
          <w:vertAlign w:val="superscript"/>
        </w:rPr>
        <w:t>]</w:t>
      </w:r>
    </w:p>
    <w:p>
      <w:pPr>
        <w:spacing w:line="179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denotes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8"/>
          <w:sz w:val="15"/>
        </w:rPr>
        <w:t> </w:t>
      </w:r>
      <w:r>
        <w:rPr>
          <w:rFonts w:ascii="Georgia"/>
          <w:i/>
          <w:sz w:val="15"/>
        </w:rPr>
        <w:t>k</w:t>
      </w:r>
      <w:r>
        <w:rPr>
          <w:rFonts w:ascii="LM Roman 8"/>
          <w:sz w:val="15"/>
        </w:rPr>
        <w:t>th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iterate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8"/>
          <w:sz w:val="15"/>
        </w:rPr>
        <w:t> </w:t>
      </w:r>
      <w:r>
        <w:rPr>
          <w:rFonts w:ascii="Georgia"/>
          <w:i/>
          <w:sz w:val="15"/>
        </w:rPr>
        <w:t>f</w:t>
      </w:r>
      <w:r>
        <w:rPr>
          <w:rFonts w:ascii="Georgia"/>
          <w:i/>
          <w:spacing w:val="-14"/>
          <w:sz w:val="15"/>
        </w:rPr>
        <w:t> </w:t>
      </w:r>
      <w:r>
        <w:rPr>
          <w:rFonts w:ascii="LM Roman 8"/>
          <w:spacing w:val="-10"/>
          <w:sz w:val="15"/>
        </w:rPr>
        <w:t>.</w:t>
      </w:r>
    </w:p>
    <w:p>
      <w:pPr>
        <w:spacing w:after="0" w:line="179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82" w:lineRule="exact" w:before="107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IVP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above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ODE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plus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initial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condition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for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satisﬁes</w:t>
      </w:r>
    </w:p>
    <w:p>
      <w:pPr>
        <w:tabs>
          <w:tab w:pos="1913" w:val="left" w:leader="none"/>
        </w:tabs>
        <w:spacing w:line="315" w:lineRule="exact" w:before="0"/>
        <w:ind w:left="0" w:right="11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2831651</wp:posOffset>
                </wp:positionH>
                <wp:positionV relativeFrom="paragraph">
                  <wp:posOffset>123222</wp:posOffset>
                </wp:positionV>
                <wp:extent cx="10033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64706pt;margin-top:9.702526pt;width:7.9pt;height:7.75pt;mso-position-horizontal-relative:page;mso-position-vertical-relative:paragraph;z-index:-1599180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3272332</wp:posOffset>
                </wp:positionH>
                <wp:positionV relativeFrom="paragraph">
                  <wp:posOffset>174501</wp:posOffset>
                </wp:positionV>
                <wp:extent cx="10477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64001pt;margin-top:13.74024pt;width:8.25pt;height:7.75pt;mso-position-horizontal-relative:page;mso-position-vertical-relative:paragraph;z-index:-15991296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21"/>
        </w:rPr>
        <w:t>¨</w:t>
      </w:r>
      <w:r>
        <w:rPr>
          <w:rFonts w:ascii="Georgia" w:hAnsi="Georgia"/>
          <w:i/>
          <w:w w:val="105"/>
          <w:position w:val="1"/>
          <w:sz w:val="21"/>
        </w:rPr>
        <w:t>z</w:t>
      </w:r>
      <w:r>
        <w:rPr>
          <w:rFonts w:ascii="LM Roman 8" w:hAnsi="LM Roman 8"/>
          <w:w w:val="105"/>
          <w:position w:val="1"/>
          <w:sz w:val="21"/>
          <w:vertAlign w:val="subscript"/>
        </w:rPr>
        <w:t>2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k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2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ψ</w:t>
      </w:r>
      <w:r>
        <w:rPr>
          <w:rFonts w:ascii="LM Roman 8" w:hAnsi="LM Roman 8"/>
          <w:spacing w:val="-2"/>
          <w:w w:val="105"/>
          <w:position w:val="12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05"/>
          <w:position w:val="12"/>
          <w:sz w:val="15"/>
          <w:vertAlign w:val="baseline"/>
        </w:rPr>
        <w:t>k</w:t>
      </w:r>
      <w:r>
        <w:rPr>
          <w:rFonts w:ascii="LM Roman 8" w:hAnsi="LM Roman 8"/>
          <w:spacing w:val="-2"/>
          <w:w w:val="105"/>
          <w:position w:val="12"/>
          <w:sz w:val="15"/>
          <w:vertAlign w:val="baseline"/>
        </w:rPr>
        <w:t>]</w:t>
      </w:r>
      <w:r>
        <w:rPr>
          <w:spacing w:val="-2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position w:val="1"/>
          <w:sz w:val="21"/>
          <w:vertAlign w:val="subscript"/>
        </w:rPr>
        <w:t>0</w:t>
      </w:r>
      <w:r>
        <w:rPr>
          <w:spacing w:val="-2"/>
          <w:w w:val="105"/>
          <w:position w:val="1"/>
          <w:sz w:val="21"/>
          <w:vertAlign w:val="baseline"/>
        </w:rPr>
        <w:t>)</w:t>
      </w:r>
      <w:r>
        <w:rPr>
          <w:rFonts w:ascii="DejaVu Sans" w:hAnsi="DejaVu Sans"/>
          <w:spacing w:val="-2"/>
          <w:w w:val="105"/>
          <w:sz w:val="21"/>
          <w:vertAlign w:val="baseline"/>
        </w:rPr>
        <w:t>¨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ε,</w:t>
      </w:r>
    </w:p>
    <w:p>
      <w:pPr>
        <w:spacing w:before="97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R</w:t>
      </w:r>
      <w:r>
        <w:rPr>
          <w:rFonts w:ascii="LM Roman 8" w:hAnsi="LM Roman 8"/>
          <w:spacing w:val="-5"/>
          <w:sz w:val="21"/>
          <w:vertAlign w:val="superscript"/>
        </w:rPr>
        <w:t>3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before="142"/>
        <w:ind w:left="108" w:right="0" w:firstLine="0"/>
        <w:jc w:val="left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2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conditions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above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theorem: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117" w:after="0"/>
        <w:ind w:left="554" w:right="0" w:hanging="329"/>
        <w:jc w:val="left"/>
        <w:rPr>
          <w:rFonts w:ascii="MathJax_Main"/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22"/>
          <w:w w:val="110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is</w:t>
      </w:r>
      <w:r>
        <w:rPr>
          <w:rFonts w:ascii="MathJax_Main"/>
          <w:spacing w:val="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a</w:t>
      </w:r>
      <w:r>
        <w:rPr>
          <w:rFonts w:ascii="MathJax_Main"/>
          <w:spacing w:val="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composition</w:t>
      </w:r>
      <w:r>
        <w:rPr>
          <w:rFonts w:ascii="MathJax_Main"/>
          <w:spacing w:val="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of</w:t>
      </w:r>
      <w:r>
        <w:rPr>
          <w:rFonts w:ascii="MathJax_Main"/>
          <w:spacing w:val="2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polynomials,</w:t>
      </w:r>
      <w:r>
        <w:rPr>
          <w:rFonts w:ascii="MathJax_Main"/>
          <w:spacing w:val="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sin,</w:t>
      </w:r>
      <w:r>
        <w:rPr>
          <w:rFonts w:ascii="MathJax_Main"/>
          <w:spacing w:val="3"/>
          <w:w w:val="105"/>
          <w:sz w:val="21"/>
          <w:vertAlign w:val="baseline"/>
        </w:rPr>
        <w:t> </w:t>
      </w:r>
      <w:r>
        <w:rPr>
          <w:rFonts w:ascii="MathJax_Main"/>
          <w:w w:val="105"/>
          <w:sz w:val="21"/>
          <w:vertAlign w:val="baseline"/>
        </w:rPr>
        <w:t>cos,</w:t>
      </w:r>
      <w:r>
        <w:rPr>
          <w:rFonts w:ascii="MathJax_Main"/>
          <w:spacing w:val="2"/>
          <w:w w:val="105"/>
          <w:sz w:val="21"/>
          <w:vertAlign w:val="baseline"/>
        </w:rPr>
        <w:t> </w:t>
      </w:r>
      <w:r>
        <w:rPr>
          <w:rFonts w:ascii="MathJax_Main"/>
          <w:spacing w:val="-2"/>
          <w:w w:val="105"/>
          <w:sz w:val="21"/>
          <w:vertAlign w:val="baseline"/>
        </w:rPr>
        <w:t>arctan;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59" w:lineRule="auto" w:before="87" w:after="0"/>
        <w:ind w:left="555" w:right="215" w:hanging="389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although</w:t>
      </w:r>
      <w:r>
        <w:rPr>
          <w:rFonts w:ascii="MathJax_Main"/>
          <w:spacing w:val="30"/>
          <w:sz w:val="21"/>
        </w:rPr>
        <w:t> </w:t>
      </w:r>
      <w:r>
        <w:rPr>
          <w:rFonts w:ascii="MathJax_Main"/>
          <w:sz w:val="21"/>
        </w:rPr>
        <w:t>Theorem</w:t>
      </w:r>
      <w:r>
        <w:rPr>
          <w:rFonts w:ascii="MathJax_Main"/>
          <w:spacing w:val="29"/>
          <w:sz w:val="21"/>
        </w:rPr>
        <w:t> </w:t>
      </w:r>
      <w:hyperlink w:history="true" w:anchor="_bookmark5">
        <w:r>
          <w:rPr>
            <w:rFonts w:ascii="MathJax_Main"/>
            <w:color w:val="0000FF"/>
            <w:sz w:val="21"/>
          </w:rPr>
          <w:t>3.1</w:t>
        </w:r>
      </w:hyperlink>
      <w:r>
        <w:rPr>
          <w:rFonts w:ascii="MathJax_Main"/>
          <w:color w:val="0000FF"/>
          <w:spacing w:val="30"/>
          <w:sz w:val="21"/>
        </w:rPr>
        <w:t> </w:t>
      </w:r>
      <w:r>
        <w:rPr>
          <w:rFonts w:ascii="MathJax_Main"/>
          <w:sz w:val="21"/>
        </w:rPr>
        <w:t>only</w:t>
      </w:r>
      <w:r>
        <w:rPr>
          <w:rFonts w:ascii="MathJax_Main"/>
          <w:spacing w:val="30"/>
          <w:sz w:val="21"/>
        </w:rPr>
        <w:t> </w:t>
      </w:r>
      <w:r>
        <w:rPr>
          <w:rFonts w:ascii="MathJax_Main"/>
          <w:sz w:val="21"/>
        </w:rPr>
        <w:t>gives</w:t>
      </w:r>
      <w:r>
        <w:rPr>
          <w:rFonts w:ascii="MathJax_Main"/>
          <w:spacing w:val="30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30"/>
          <w:sz w:val="21"/>
        </w:rPr>
        <w:t> </w:t>
      </w:r>
      <w:r>
        <w:rPr>
          <w:rFonts w:ascii="MathJax_Main"/>
          <w:sz w:val="21"/>
        </w:rPr>
        <w:t>behavior</w:t>
      </w:r>
      <w:r>
        <w:rPr>
          <w:rFonts w:ascii="MathJax_Main"/>
          <w:spacing w:val="30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29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on</w:t>
      </w:r>
      <w:r>
        <w:rPr>
          <w:rFonts w:ascii="MathJax_Main"/>
          <w:spacing w:val="30"/>
          <w:sz w:val="21"/>
        </w:rPr>
        <w:t> </w:t>
      </w:r>
      <w:r>
        <w:rPr>
          <w:rFonts w:ascii="MathJax_Main"/>
          <w:sz w:val="21"/>
        </w:rPr>
        <w:t>integer</w:t>
      </w:r>
      <w:r>
        <w:rPr>
          <w:rFonts w:ascii="MathJax_Main"/>
          <w:spacing w:val="30"/>
          <w:sz w:val="21"/>
        </w:rPr>
        <w:t> </w:t>
      </w:r>
      <w:r>
        <w:rPr>
          <w:rFonts w:ascii="MathJax_Main"/>
          <w:sz w:val="21"/>
        </w:rPr>
        <w:t>values</w:t>
      </w:r>
      <w:r>
        <w:rPr>
          <w:rFonts w:ascii="MathJax_Main"/>
          <w:spacing w:val="30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2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MathJax_Main"/>
          <w:sz w:val="21"/>
        </w:rPr>
        <w:t>,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its behavior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in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between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essentially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monotone.</w:t>
      </w:r>
      <w:r>
        <w:rPr>
          <w:rFonts w:ascii="MathJax_Main"/>
          <w:spacing w:val="75"/>
          <w:sz w:val="21"/>
        </w:rPr>
        <w:t> </w:t>
      </w:r>
      <w:r>
        <w:rPr>
          <w:rFonts w:ascii="MathJax_Main"/>
          <w:sz w:val="21"/>
        </w:rPr>
        <w:t>More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precisely,</w:t>
      </w:r>
      <w:r>
        <w:rPr>
          <w:rFonts w:ascii="MathJax_Main"/>
          <w:spacing w:val="31"/>
          <w:sz w:val="21"/>
        </w:rPr>
        <w:t> </w:t>
      </w:r>
      <w:r>
        <w:rPr>
          <w:rFonts w:ascii="MathJax_Main"/>
          <w:sz w:val="21"/>
        </w:rPr>
        <w:t>on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any</w:t>
      </w:r>
      <w:r>
        <w:rPr>
          <w:rFonts w:ascii="MathJax_Main"/>
          <w:spacing w:val="28"/>
          <w:sz w:val="21"/>
        </w:rPr>
        <w:t> </w:t>
      </w:r>
      <w:r>
        <w:rPr>
          <w:rFonts w:ascii="MathJax_Main"/>
          <w:sz w:val="21"/>
        </w:rPr>
        <w:t>interval</w:t>
      </w:r>
    </w:p>
    <w:p>
      <w:pPr>
        <w:pStyle w:val="BodyText"/>
        <w:spacing w:line="163" w:lineRule="exact"/>
        <w:ind w:left="555"/>
        <w:jc w:val="left"/>
      </w:pPr>
      <w:r>
        <w:rPr>
          <w:w w:val="105"/>
        </w:rPr>
        <w:t>[</w:t>
      </w:r>
      <w:r>
        <w:rPr>
          <w:rFonts w:ascii="Georgia" w:hAnsi="Georgia"/>
          <w:i/>
          <w:w w:val="105"/>
        </w:rPr>
        <w:t>k,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1],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varies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componentwise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monotonically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perscript"/>
        </w:rPr>
        <w:t>[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]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ψ</w:t>
      </w:r>
      <w:r>
        <w:rPr>
          <w:rFonts w:ascii="LM Roman 8" w:hAnsi="LM Roman 8"/>
          <w:spacing w:val="-2"/>
          <w:w w:val="105"/>
          <w:vertAlign w:val="superscript"/>
        </w:rPr>
        <w:t>[</w:t>
      </w:r>
      <w:r>
        <w:rPr>
          <w:rFonts w:ascii="Georgia" w:hAnsi="Georgia"/>
          <w:i/>
          <w:spacing w:val="-2"/>
          <w:w w:val="105"/>
          <w:vertAlign w:val="superscript"/>
        </w:rPr>
        <w:t>k</w:t>
      </w:r>
      <w:r>
        <w:rPr>
          <w:rFonts w:ascii="LM Roman 8" w:hAnsi="LM Roman 8"/>
          <w:spacing w:val="-2"/>
          <w:w w:val="105"/>
          <w:vertAlign w:val="superscript"/>
        </w:rPr>
        <w:t>+1]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),</w:t>
      </w:r>
    </w:p>
    <w:p>
      <w:pPr>
        <w:tabs>
          <w:tab w:pos="1054" w:val="left" w:leader="none"/>
        </w:tabs>
        <w:spacing w:line="111" w:lineRule="exact" w:before="0"/>
        <w:ind w:left="0" w:right="90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M</w:t>
      </w:r>
    </w:p>
    <w:p>
      <w:pPr>
        <w:pStyle w:val="BodyText"/>
        <w:spacing w:line="235" w:lineRule="auto" w:before="16"/>
        <w:ind w:left="555" w:right="219"/>
      </w:pPr>
      <w:bookmarkStart w:name="_bookmark8" w:id="11"/>
      <w:bookmarkEnd w:id="11"/>
      <w:r>
        <w:rPr/>
      </w:r>
      <w:r>
        <w:rPr/>
        <w:t>with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error</w:t>
      </w:r>
      <w:r>
        <w:rPr>
          <w:spacing w:val="31"/>
        </w:rPr>
        <w:t> </w:t>
      </w:r>
      <w:r>
        <w:rPr/>
        <w:t>bounded</w:t>
      </w:r>
      <w:r>
        <w:rPr>
          <w:spacing w:val="31"/>
        </w:rPr>
        <w:t> </w:t>
      </w:r>
      <w:r>
        <w:rPr/>
        <w:t>by</w:t>
      </w:r>
      <w:r>
        <w:rPr>
          <w:spacing w:val="29"/>
        </w:rPr>
        <w:t> </w:t>
      </w:r>
      <w:r>
        <w:rPr>
          <w:rFonts w:ascii="Georgia" w:hAnsi="Georgia"/>
          <w:i/>
        </w:rPr>
        <w:t>ε </w:t>
      </w:r>
      <w:r>
        <w:rPr/>
        <w:t>+ </w:t>
      </w:r>
      <w:r>
        <w:rPr>
          <w:rFonts w:ascii="Georgia" w:hAnsi="Georgia"/>
          <w:i/>
        </w:rPr>
        <w:t>δ</w:t>
      </w:r>
      <w:r>
        <w:rPr/>
        <w:t>,</w:t>
      </w:r>
      <w:r>
        <w:rPr>
          <w:spacing w:val="34"/>
        </w:rPr>
        <w:t> </w:t>
      </w:r>
      <w:r>
        <w:rPr/>
        <w:t>where</w:t>
      </w:r>
      <w:r>
        <w:rPr>
          <w:spacing w:val="31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/>
        <w:t>chosen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less</w:t>
      </w:r>
      <w:r>
        <w:rPr>
          <w:spacing w:val="30"/>
        </w:rPr>
        <w:t> </w:t>
      </w:r>
      <w:r>
        <w:rPr/>
        <w:t>than</w:t>
      </w:r>
      <w:r>
        <w:rPr>
          <w:spacing w:val="31"/>
        </w:rPr>
        <w:t> </w:t>
      </w:r>
      <w:r>
        <w:rPr/>
        <w:t>1/4. </w:t>
      </w:r>
      <w:bookmarkStart w:name="_bookmark7" w:id="12"/>
      <w:bookmarkEnd w:id="12"/>
      <w:r>
        <w:rPr/>
        <w:t>The</w:t>
      </w:r>
      <w:r>
        <w:rPr>
          <w:spacing w:val="32"/>
        </w:rPr>
        <w:t> </w:t>
      </w:r>
      <w:r>
        <w:rPr/>
        <w:t>same</w:t>
      </w:r>
      <w:r>
        <w:rPr>
          <w:spacing w:val="32"/>
        </w:rPr>
        <w:t> </w:t>
      </w:r>
      <w:r>
        <w:rPr/>
        <w:t>applies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which</w:t>
      </w:r>
      <w:r>
        <w:rPr>
          <w:spacing w:val="32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32"/>
          <w:vertAlign w:val="baseline"/>
        </w:rPr>
        <w:t> </w:t>
      </w:r>
      <w:r>
        <w:rPr>
          <w:vertAlign w:val="baseline"/>
        </w:rPr>
        <w:t>like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but</w:t>
      </w:r>
      <w:r>
        <w:rPr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vertAlign w:val="baseline"/>
        </w:rPr>
        <w:t>delay</w:t>
      </w:r>
      <w:r>
        <w:rPr>
          <w:spacing w:val="32"/>
          <w:vertAlign w:val="baseline"/>
        </w:rPr>
        <w:t> </w:t>
      </w:r>
      <w:r>
        <w:rPr>
          <w:vertAlign w:val="baseline"/>
        </w:rPr>
        <w:t>1/2.</w:t>
      </w:r>
      <w:r>
        <w:rPr>
          <w:spacing w:val="40"/>
          <w:vertAlign w:val="baseline"/>
        </w:rPr>
        <w:t> </w:t>
      </w:r>
      <w:r>
        <w:rPr>
          <w:vertAlign w:val="baseline"/>
        </w:rPr>
        <w:t>(See</w:t>
      </w:r>
      <w:r>
        <w:rPr>
          <w:spacing w:val="32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and [</w:t>
      </w:r>
      <w:hyperlink w:history="true" w:anchor="_bookmark20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for details.)</w:t>
      </w:r>
    </w:p>
    <w:p>
      <w:pPr>
        <w:pStyle w:val="BodyText"/>
        <w:spacing w:before="177"/>
        <w:ind w:right="218"/>
        <w:jc w:val="right"/>
      </w:pPr>
      <w:r>
        <w:rPr/>
        <w:t>However,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enough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needs.</w:t>
      </w:r>
      <w:r>
        <w:rPr>
          <w:spacing w:val="49"/>
        </w:rPr>
        <w:t> </w:t>
      </w:r>
      <w:r>
        <w:rPr/>
        <w:t>What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would</w:t>
      </w:r>
      <w:r>
        <w:rPr>
          <w:spacing w:val="19"/>
        </w:rPr>
        <w:t> </w:t>
      </w:r>
      <w:r>
        <w:rPr/>
        <w:t>like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4"/>
        </w:rPr>
        <w:t>that</w:t>
      </w:r>
    </w:p>
    <w:p>
      <w:pPr>
        <w:pStyle w:val="BodyText"/>
        <w:spacing w:before="17"/>
        <w:ind w:right="219"/>
        <w:jc w:val="right"/>
      </w:pPr>
      <w:r>
        <w:rPr>
          <w:rFonts w:ascii="Georgia"/>
          <w:i/>
          <w:w w:val="110"/>
        </w:rPr>
        <w:t>f</w:t>
      </w:r>
      <w:r>
        <w:rPr>
          <w:rFonts w:ascii="Georgia"/>
          <w:i/>
          <w:w w:val="110"/>
          <w:vertAlign w:val="subscript"/>
        </w:rPr>
        <w:t>M</w:t>
      </w:r>
      <w:r>
        <w:rPr>
          <w:rFonts w:ascii="Georgia"/>
          <w:i/>
          <w:spacing w:val="60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vector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polynomials</w:t>
      </w:r>
      <w:r>
        <w:rPr>
          <w:spacing w:val="37"/>
          <w:vertAlign w:val="baseline"/>
        </w:rPr>
        <w:t> </w:t>
      </w:r>
      <w:r>
        <w:rPr>
          <w:vertAlign w:val="baseline"/>
        </w:rPr>
        <w:t>so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37"/>
          <w:vertAlign w:val="baseline"/>
        </w:rPr>
        <w:t> </w:t>
      </w:r>
      <w:r>
        <w:rPr>
          <w:vertAlign w:val="baseline"/>
        </w:rPr>
        <w:t>derive</w:t>
      </w:r>
      <w:r>
        <w:rPr>
          <w:spacing w:val="37"/>
          <w:vertAlign w:val="baseline"/>
        </w:rPr>
        <w:t> </w:t>
      </w:r>
      <w:r>
        <w:rPr>
          <w:vertAlign w:val="baseline"/>
        </w:rPr>
        <w:t>undecidability</w:t>
      </w:r>
      <w:r>
        <w:rPr>
          <w:spacing w:val="37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about</w:t>
      </w:r>
    </w:p>
    <w:p>
      <w:pPr>
        <w:pStyle w:val="BodyText"/>
        <w:spacing w:line="259" w:lineRule="auto" w:before="21"/>
        <w:ind w:left="108" w:right="21"/>
        <w:jc w:val="left"/>
      </w:pPr>
      <w:r>
        <w:rPr/>
        <w:t>(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First we remark that sin, cos, and arctan are solutions of IVPs of the type (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Then the following result, taken from [</w:t>
      </w:r>
      <w:hyperlink w:history="true" w:anchor="_bookmark20">
        <w:r>
          <w:rPr>
            <w:color w:val="0000FF"/>
          </w:rPr>
          <w:t>9</w:t>
        </w:r>
      </w:hyperlink>
      <w:r>
        <w:rPr/>
        <w:t>], becomes useful.</w:t>
      </w:r>
    </w:p>
    <w:p>
      <w:pPr>
        <w:spacing w:before="90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3"/>
          <w:sz w:val="21"/>
        </w:rPr>
        <w:t> </w:t>
      </w:r>
      <w:r>
        <w:rPr>
          <w:rFonts w:ascii="LM Roman 10"/>
          <w:i/>
          <w:sz w:val="21"/>
        </w:rPr>
        <w:t>Consider the </w:t>
      </w:r>
      <w:r>
        <w:rPr>
          <w:rFonts w:ascii="LM Roman 10"/>
          <w:i/>
          <w:spacing w:val="-5"/>
          <w:sz w:val="21"/>
        </w:rPr>
        <w:t>IVP</w:t>
      </w:r>
    </w:p>
    <w:p>
      <w:pPr>
        <w:spacing w:after="0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"/>
        <w:ind w:left="324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15"/>
          <w:position w:val="26"/>
          <w:sz w:val="21"/>
        </w:rPr>
        <w:t>⎧</w:t>
      </w:r>
      <w:r>
        <w:rPr>
          <w:rFonts w:ascii="DejaVu Sans" w:hAnsi="DejaVu Sans"/>
          <w:w w:val="115"/>
          <w:position w:val="7"/>
          <w:sz w:val="21"/>
        </w:rPr>
        <w:t>⎨</w:t>
      </w:r>
      <w:r>
        <w:rPr>
          <w:rFonts w:ascii="DejaVu Sans" w:hAnsi="DejaVu Sans"/>
          <w:spacing w:val="-39"/>
          <w:w w:val="115"/>
          <w:position w:val="7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t,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spacing w:before="58"/>
        <w:ind w:left="324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4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0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spacing w:line="240" w:lineRule="auto" w:before="21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"/>
        <w:ind w:right="220"/>
        <w:jc w:val="right"/>
      </w:pPr>
      <w:r>
        <w:rPr>
          <w:spacing w:val="-5"/>
        </w:rPr>
        <w:t>(4)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80"/>
          <w:cols w:num="2" w:equalWidth="0">
            <w:col w:w="4573" w:space="40"/>
            <w:col w:w="3387"/>
          </w:cols>
        </w:sectPr>
      </w:pPr>
    </w:p>
    <w:p>
      <w:pPr>
        <w:spacing w:line="266" w:lineRule="exact" w:before="237"/>
        <w:ind w:left="108" w:right="128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4"/>
          <w:w w:val="12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pacing w:val="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6"/>
          <w:w w:val="12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component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71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composition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polynomials</w:t>
      </w:r>
      <w:r>
        <w:rPr>
          <w:rFonts w:ascii="LM Roman 10" w:hAnsi="LM Roman 10"/>
          <w:i/>
          <w:sz w:val="21"/>
          <w:vertAlign w:val="baseline"/>
        </w:rPr>
        <w:t> and functions that are solutions of IVP of the type (</w:t>
      </w:r>
      <w:hyperlink w:history="true" w:anchor="_bookmark2">
        <w:r>
          <w:rPr>
            <w:rFonts w:ascii="LM Roman 10" w:hAnsi="LM Roman 10"/>
            <w:i/>
            <w:color w:val="0000FF"/>
            <w:sz w:val="21"/>
            <w:vertAlign w:val="baseline"/>
          </w:rPr>
          <w:t>2</w:t>
        </w:r>
      </w:hyperlink>
      <w:r>
        <w:rPr>
          <w:rFonts w:ascii="LM Roman 10" w:hAnsi="LM Roman 10"/>
          <w:i/>
          <w:sz w:val="21"/>
          <w:vertAlign w:val="baseline"/>
        </w:rPr>
        <w:t>).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there exist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i/>
          <w:sz w:val="21"/>
          <w:vertAlign w:val="baseline"/>
        </w:rPr>
        <w:t>, a polynomial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a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the solution of (</w:t>
      </w:r>
      <w:hyperlink w:history="true" w:anchor="_bookmark8">
        <w:r>
          <w:rPr>
            <w:rFonts w:ascii="LM Roman 10" w:hAnsi="LM Roman 10"/>
            <w:i/>
            <w:color w:val="0000FF"/>
            <w:sz w:val="21"/>
            <w:vertAlign w:val="baseline"/>
          </w:rPr>
          <w:t>4</w:t>
        </w:r>
      </w:hyperlink>
      <w:r>
        <w:rPr>
          <w:rFonts w:ascii="LM Roman 10" w:hAnsi="LM Roman 10"/>
          <w:i/>
          <w:sz w:val="21"/>
          <w:vertAlign w:val="baseline"/>
        </w:rPr>
        <w:t>) is given by</w:t>
      </w:r>
      <w:r>
        <w:rPr>
          <w:rFonts w:ascii="LM Roman 10" w:hAnsi="LM Roman 10"/>
          <w:i/>
          <w:sz w:val="21"/>
          <w:vertAlign w:val="baseline"/>
        </w:rPr>
        <w:t> the ﬁrst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components of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the solution of the polynomial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IVP</w:t>
      </w:r>
    </w:p>
    <w:p>
      <w:pPr>
        <w:spacing w:line="240" w:lineRule="auto" w:before="0"/>
        <w:ind w:left="0" w:right="174" w:firstLine="0"/>
        <w:jc w:val="center"/>
        <w:rPr>
          <w:rFonts w:ascii="Georgia" w:hAnsi="Georgia"/>
          <w:i/>
          <w:sz w:val="21"/>
        </w:rPr>
      </w:pPr>
      <w:bookmarkStart w:name="_bookmark9" w:id="13"/>
      <w:bookmarkEnd w:id="13"/>
      <w:r>
        <w:rPr/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2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before="0"/>
        <w:ind w:left="0" w:right="253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27"/>
          <w:w w:val="105"/>
          <w:position w:val="9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94"/>
        <w:ind w:left="108" w:right="218" w:firstLine="317"/>
      </w:pPr>
      <w:r>
        <w:rPr/>
        <w:t>The proof of Theorem </w:t>
      </w:r>
      <w:hyperlink w:history="true" w:anchor="_bookmark7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in [</w:t>
      </w:r>
      <w:hyperlink w:history="true" w:anchor="_bookmark20">
        <w:r>
          <w:rPr>
            <w:color w:val="0000FF"/>
          </w:rPr>
          <w:t>9</w:t>
        </w:r>
      </w:hyperlink>
      <w:r>
        <w:rPr/>
        <w:t>] is constructive, and preserves the computability of the parameters of the IVP. From Theorem </w:t>
      </w:r>
      <w:hyperlink w:history="true" w:anchor="_bookmark5">
        <w:r>
          <w:rPr>
            <w:color w:val="0000FF"/>
          </w:rPr>
          <w:t>3.1</w:t>
        </w:r>
      </w:hyperlink>
      <w:r>
        <w:rPr/>
        <w:t>, the Remark following it, and Theorem </w:t>
      </w:r>
      <w:hyperlink w:history="true" w:anchor="_bookmark7">
        <w:r>
          <w:rPr>
            <w:color w:val="0000FF"/>
          </w:rPr>
          <w:t>3.3</w:t>
        </w:r>
      </w:hyperlink>
      <w:r>
        <w:rPr/>
        <w:t>, we obtain the following result.</w:t>
      </w:r>
    </w:p>
    <w:p>
      <w:pPr>
        <w:spacing w:line="282" w:lineRule="exact" w:before="91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8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M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3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Turing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machine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3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60"/>
          <w:sz w:val="21"/>
        </w:rPr>
        <w:t> </w:t>
      </w:r>
      <w:r>
        <w:rPr>
          <w:rFonts w:ascii="LM Roman 10"/>
          <w:i/>
          <w:sz w:val="21"/>
        </w:rPr>
        <w:t>states,</w:t>
      </w:r>
      <w:r>
        <w:rPr>
          <w:rFonts w:ascii="LM Roman 10"/>
          <w:i/>
          <w:spacing w:val="46"/>
          <w:sz w:val="21"/>
        </w:rPr>
        <w:t> </w:t>
      </w:r>
      <w:r>
        <w:rPr>
          <w:rFonts w:ascii="LM Roman 10"/>
          <w:i/>
          <w:sz w:val="21"/>
        </w:rPr>
        <w:t>coded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elements</w:t>
      </w:r>
      <w:r>
        <w:rPr>
          <w:rFonts w:ascii="LM Roman 10"/>
          <w:i/>
          <w:spacing w:val="36"/>
          <w:sz w:val="21"/>
        </w:rPr>
        <w:t> </w:t>
      </w:r>
      <w:r>
        <w:rPr>
          <w:rFonts w:ascii="LM Roman 10"/>
          <w:i/>
          <w:spacing w:val="-5"/>
          <w:sz w:val="21"/>
        </w:rPr>
        <w:t>of</w:t>
      </w:r>
    </w:p>
    <w:p>
      <w:pPr>
        <w:spacing w:line="267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Georgia"/>
          <w:i/>
          <w:spacing w:val="20"/>
          <w:sz w:val="21"/>
        </w:rPr>
        <w:t>,...,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DejaVu Sans Condensed"/>
          <w:i/>
          <w:sz w:val="21"/>
        </w:rPr>
        <w:t>}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28"/>
          <w:sz w:val="21"/>
        </w:rPr>
        <w:t> </w:t>
      </w: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halting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state.</w:t>
      </w:r>
      <w:r>
        <w:rPr>
          <w:rFonts w:ascii="LM Roman 10"/>
          <w:i/>
          <w:spacing w:val="58"/>
          <w:w w:val="150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M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can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simulated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pacing w:val="-5"/>
          <w:sz w:val="21"/>
        </w:rPr>
        <w:t>IVP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82" w:lineRule="exact" w:before="0" w:after="0"/>
        <w:ind w:left="464" w:right="0" w:hanging="356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 </w:t>
      </w:r>
      <w:r>
        <w:rPr>
          <w:rFonts w:ascii="LM Roman 10"/>
          <w:i/>
          <w:spacing w:val="-2"/>
          <w:sz w:val="21"/>
        </w:rPr>
        <w:t>follows:</w:t>
      </w:r>
    </w:p>
    <w:p>
      <w:pPr>
        <w:pStyle w:val="ListParagraph"/>
        <w:numPr>
          <w:ilvl w:val="1"/>
          <w:numId w:val="2"/>
        </w:numPr>
        <w:tabs>
          <w:tab w:pos="553" w:val="left" w:leader="none"/>
          <w:tab w:pos="555" w:val="left" w:leader="none"/>
        </w:tabs>
        <w:spacing w:line="216" w:lineRule="auto" w:before="94" w:after="0"/>
        <w:ind w:left="555" w:right="217" w:hanging="333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initial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(input)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TM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coded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initial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conditions</w:t>
      </w:r>
      <w:r>
        <w:rPr>
          <w:rFonts w:ascii="LM Roman 10" w:hAnsi="LM Roman 10"/>
          <w:i/>
          <w:sz w:val="21"/>
          <w:vertAlign w:val="baseline"/>
        </w:rPr>
        <w:t> of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IVP: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spacing w:val="13"/>
          <w:sz w:val="21"/>
          <w:vertAlign w:val="subscript"/>
        </w:rPr>
        <w:t>1</w:t>
      </w:r>
      <w:r>
        <w:rPr>
          <w:rFonts w:ascii="MathJax_Main" w:hAnsi="MathJax_Main"/>
          <w:spacing w:val="13"/>
          <w:sz w:val="21"/>
          <w:vertAlign w:val="baseline"/>
        </w:rPr>
        <w:t>(0)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6</w:t>
      </w:r>
      <w:r>
        <w:rPr>
          <w:rFonts w:ascii="MathJax_Main" w:hAnsi="MathJax_Main"/>
          <w:sz w:val="21"/>
          <w:vertAlign w:val="baseline"/>
        </w:rPr>
        <w:t>(0))</w:t>
      </w:r>
      <w:r>
        <w:rPr>
          <w:rFonts w:ascii="MathJax_Main" w:hAnsi="MathJax_Main"/>
          <w:spacing w:val="6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5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0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6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spacing w:val="13"/>
          <w:sz w:val="21"/>
          <w:vertAlign w:val="subscript"/>
        </w:rPr>
        <w:t>7</w:t>
      </w:r>
      <w:r>
        <w:rPr>
          <w:rFonts w:ascii="MathJax_Main" w:hAnsi="MathJax_Main"/>
          <w:spacing w:val="13"/>
          <w:sz w:val="21"/>
          <w:vertAlign w:val="baseline"/>
        </w:rPr>
        <w:t>(0)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MathJax_Main" w:hAnsi="MathJax_Main"/>
          <w:sz w:val="21"/>
          <w:vertAlign w:val="baseline"/>
        </w:rPr>
        <w:t>(0))</w:t>
      </w:r>
      <w:r>
        <w:rPr>
          <w:rFonts w:ascii="MathJax_Main" w:hAnsi="MathJax_Main"/>
          <w:spacing w:val="6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sz w:val="21"/>
          <w:vertAlign w:val="superscript"/>
        </w:rPr>
        <w:t>6</w:t>
      </w:r>
    </w:p>
    <w:p>
      <w:pPr>
        <w:spacing w:line="271" w:lineRule="exact" w:before="0"/>
        <w:ind w:left="555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with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6</w:t>
      </w:r>
      <w:r>
        <w:rPr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where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computable;</w:t>
      </w:r>
    </w:p>
    <w:p>
      <w:pPr>
        <w:pStyle w:val="ListParagraph"/>
        <w:numPr>
          <w:ilvl w:val="1"/>
          <w:numId w:val="2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220" w:hanging="391"/>
        <w:jc w:val="left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{</w:t>
      </w:r>
      <w:r>
        <w:rPr>
          <w:rFonts w:ascii="MathJax_Main" w:hAnsi="MathJax_Main"/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denote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TM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at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step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z w:val="21"/>
        </w:rPr>
        <w:t> one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variable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IVP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approximates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error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bounded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5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MathJax_Main" w:hAnsi="MathJax_Main"/>
          <w:sz w:val="21"/>
          <w:vertAlign w:val="baseline"/>
        </w:rPr>
        <w:t>16</w:t>
      </w:r>
    </w:p>
    <w:p>
      <w:pPr>
        <w:spacing w:after="0" w:line="216" w:lineRule="auto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16" w:lineRule="auto" w:before="131"/>
        <w:ind w:left="669" w:right="0" w:firstLine="0"/>
        <w:jc w:val="left"/>
        <w:rPr>
          <w:rFonts w:ascii="LM Roman 10" w:hAnsi="LM Roman 10"/>
          <w:i/>
          <w:sz w:val="21"/>
        </w:rPr>
      </w:pPr>
      <w:bookmarkStart w:name="The result" w:id="14"/>
      <w:bookmarkEnd w:id="14"/>
      <w:r>
        <w:rPr/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time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interval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+ 1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2]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where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79"/>
          <w:sz w:val="21"/>
        </w:rPr>
        <w:t> </w:t>
      </w:r>
      <w:r>
        <w:rPr>
          <w:rFonts w:ascii="LM Roman 10" w:hAnsi="LM Roman 10"/>
          <w:i/>
          <w:sz w:val="21"/>
        </w:rPr>
        <w:t>This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variable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updates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z w:val="21"/>
        </w:rPr>
        <w:t> monotone manner in the time interval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+ 1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,k </w:t>
      </w:r>
      <w:r>
        <w:rPr>
          <w:sz w:val="21"/>
        </w:rPr>
        <w:t>+ 1]</w:t>
      </w:r>
      <w:r>
        <w:rPr>
          <w:rFonts w:ascii="LM Roman 10" w:hAnsi="LM Roman 10"/>
          <w:i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40" w:lineRule="auto" w:before="44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polynomial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hyperlink w:history="true" w:anchor="_bookmark2">
        <w:r>
          <w:rPr>
            <w:rFonts w:ascii="LM Roman 10" w:hAnsi="LM Roman 10"/>
            <w:i/>
            <w:color w:val="0000FF"/>
            <w:sz w:val="21"/>
          </w:rPr>
          <w:t>2</w:t>
        </w:r>
      </w:hyperlink>
      <w:r>
        <w:rPr>
          <w:rFonts w:ascii="LM Roman 10" w:hAnsi="LM Roman 10"/>
          <w:i/>
          <w:sz w:val="21"/>
        </w:rPr>
        <w:t>)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value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2"/>
          <w:sz w:val="21"/>
        </w:rPr>
        <w:t> computable.</w:t>
      </w:r>
    </w:p>
    <w:p>
      <w:pPr>
        <w:pStyle w:val="BodyText"/>
        <w:spacing w:line="235" w:lineRule="auto" w:before="180"/>
        <w:ind w:left="221" w:right="107" w:firstLine="318"/>
      </w:pPr>
      <w:bookmarkStart w:name="_bookmark10" w:id="15"/>
      <w:bookmarkEnd w:id="15"/>
      <w:r>
        <w:rPr/>
      </w:r>
      <w:r>
        <w:rPr/>
        <w:t>For point 2, we used Theorem </w:t>
      </w:r>
      <w:hyperlink w:history="true" w:anchor="_bookmark5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with </w:t>
      </w:r>
      <w:r>
        <w:rPr>
          <w:rFonts w:ascii="Georgia" w:hAnsi="Georgia"/>
          <w:i/>
        </w:rPr>
        <w:t>ε </w:t>
      </w:r>
      <w:r>
        <w:rPr/>
        <w:t>= 1</w:t>
      </w:r>
      <w:r>
        <w:rPr>
          <w:rFonts w:ascii="Georgia" w:hAnsi="Georgia"/>
          <w:i/>
        </w:rPr>
        <w:t>/</w:t>
      </w:r>
      <w:r>
        <w:rPr/>
        <w:t>4 and the Remark following it, where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set</w:t>
      </w:r>
      <w:r>
        <w:rPr>
          <w:spacing w:val="30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25"/>
        </w:rPr>
        <w:t> </w:t>
      </w:r>
      <w:r>
        <w:rPr/>
        <w:t>1</w:t>
      </w:r>
      <w:r>
        <w:rPr>
          <w:rFonts w:ascii="Georgia" w:hAnsi="Georgia"/>
          <w:i/>
        </w:rPr>
        <w:t>/</w:t>
      </w:r>
      <w:r>
        <w:rPr/>
        <w:t>16.</w:t>
      </w:r>
      <w:r>
        <w:rPr>
          <w:spacing w:val="40"/>
        </w:rPr>
        <w:t> </w:t>
      </w:r>
      <w:r>
        <w:rPr/>
        <w:t>If</w:t>
      </w:r>
      <w:r>
        <w:rPr>
          <w:spacing w:val="2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9"/>
          <w:vertAlign w:val="baseline"/>
        </w:rPr>
        <w:t> </w:t>
      </w:r>
      <w:r>
        <w:rPr>
          <w:vertAlign w:val="baseline"/>
        </w:rPr>
        <w:t>from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encodes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state, then we get point 3.</w:t>
      </w:r>
    </w:p>
    <w:p>
      <w:pPr>
        <w:pStyle w:val="BodyText"/>
        <w:spacing w:before="11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result</w:t>
      </w:r>
    </w:p>
    <w:p>
      <w:pPr>
        <w:pStyle w:val="BodyText"/>
        <w:spacing w:before="200"/>
        <w:ind w:left="221"/>
      </w:pPr>
      <w:r>
        <w:rPr/>
        <w:t>We</w:t>
      </w:r>
      <w:r>
        <w:rPr>
          <w:spacing w:val="14"/>
        </w:rPr>
        <w:t> </w:t>
      </w:r>
      <w:r>
        <w:rPr/>
        <w:t>now</w:t>
      </w:r>
      <w:r>
        <w:rPr>
          <w:spacing w:val="14"/>
        </w:rPr>
        <w:t> </w:t>
      </w:r>
      <w:r>
        <w:rPr/>
        <w:t>state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prove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main</w:t>
      </w:r>
      <w:r>
        <w:rPr>
          <w:spacing w:val="14"/>
        </w:rPr>
        <w:t> </w:t>
      </w:r>
      <w:r>
        <w:rPr/>
        <w:t>result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paper.</w:t>
      </w:r>
    </w:p>
    <w:p>
      <w:pPr>
        <w:spacing w:line="216" w:lineRule="auto" w:before="140"/>
        <w:ind w:left="221" w:right="105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4.1</w:t>
      </w:r>
      <w:r>
        <w:rPr>
          <w:b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following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problem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undecidable: “Given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: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polynomial components and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 computable,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decide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whether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maximal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interval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IVP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</w:t>
      </w:r>
      <w:hyperlink w:history="true" w:anchor="_bookmark2">
        <w:r>
          <w:rPr>
            <w:rFonts w:ascii="LM Roman 10" w:hAnsi="LM Roman 10"/>
            <w:i/>
            <w:color w:val="0000FF"/>
            <w:w w:val="105"/>
            <w:sz w:val="21"/>
            <w:vertAlign w:val="baseline"/>
          </w:rPr>
          <w:t>2</w:t>
        </w:r>
      </w:hyperlink>
      <w:r>
        <w:rPr>
          <w:rFonts w:ascii="LM Roman 10" w:hAnsi="LM Roman 10"/>
          <w:i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bounded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not”.</w:t>
      </w:r>
    </w:p>
    <w:p>
      <w:pPr>
        <w:pStyle w:val="BodyText"/>
        <w:spacing w:line="252" w:lineRule="auto" w:before="172"/>
        <w:ind w:left="221" w:right="107"/>
        <w:rPr>
          <w:rFonts w:ascii="Arial" w:hAnsi="Arial"/>
        </w:rPr>
      </w:pPr>
      <w:bookmarkStart w:name="_bookmark11" w:id="16"/>
      <w:bookmarkEnd w:id="16"/>
      <w:r>
        <w:rPr/>
      </w:r>
      <w:r>
        <w:rPr>
          <w:b/>
        </w:rPr>
        <w:t>Proof.</w:t>
      </w:r>
      <w:r>
        <w:rPr>
          <w:b/>
          <w:spacing w:val="40"/>
        </w:rPr>
        <w:t>  </w:t>
      </w: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universal</w:t>
      </w:r>
      <w:r>
        <w:rPr>
          <w:spacing w:val="40"/>
        </w:rPr>
        <w:t> </w:t>
      </w:r>
      <w:r>
        <w:rPr/>
        <w:t>Turing</w:t>
      </w:r>
      <w:r>
        <w:rPr>
          <w:spacing w:val="40"/>
        </w:rPr>
        <w:t> </w:t>
      </w:r>
      <w:r>
        <w:rPr/>
        <w:t>machine.</w:t>
      </w:r>
      <w:r>
        <w:rPr>
          <w:spacing w:val="80"/>
        </w:rPr>
        <w:t> </w:t>
      </w:r>
      <w:r>
        <w:rPr/>
        <w:t>Suppose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M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states, coded as elements of </w:t>
      </w:r>
      <w:r>
        <w:rPr>
          <w:rFonts w:ascii="DejaVu Sans Condensed" w:hAnsi="DejaVu Sans Condensed"/>
          <w:i/>
          <w:spacing w:val="20"/>
        </w:rPr>
        <w:t>{</w:t>
      </w:r>
      <w:r>
        <w:rPr>
          <w:spacing w:val="20"/>
        </w:rPr>
        <w:t>1</w:t>
      </w:r>
      <w:r>
        <w:rPr>
          <w:rFonts w:ascii="Georgia" w:hAnsi="Georgia"/>
          <w:i/>
          <w:spacing w:val="20"/>
        </w:rPr>
        <w:t>,...,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i/>
        </w:rPr>
        <w:t>}</w:t>
      </w:r>
      <w:r>
        <w:rPr/>
        <w:t>, where </w:t>
      </w:r>
      <w:r>
        <w:rPr>
          <w:rFonts w:ascii="Georgia" w:hAnsi="Georgia"/>
          <w:i/>
        </w:rPr>
        <w:t>m </w:t>
      </w:r>
      <w:r>
        <w:rPr/>
        <w:t>is the halting state.</w:t>
      </w:r>
      <w:r>
        <w:rPr>
          <w:spacing w:val="40"/>
        </w:rPr>
        <w:t> </w:t>
      </w:r>
      <w:r>
        <w:rPr/>
        <w:t>From Lemma </w:t>
      </w:r>
      <w:hyperlink w:history="true" w:anchor="_bookmark9">
        <w:r>
          <w:rPr>
            <w:color w:val="0000FF"/>
          </w:rPr>
          <w:t>3.4</w:t>
        </w:r>
      </w:hyperlink>
      <w:r>
        <w:rPr/>
        <w:t>, there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polynomial</w:t>
      </w:r>
      <w:r>
        <w:rPr>
          <w:spacing w:val="30"/>
        </w:rPr>
        <w:t> </w:t>
      </w:r>
      <w:r>
        <w:rPr/>
        <w:t>IVP</w:t>
      </w:r>
      <w:r>
        <w:rPr>
          <w:spacing w:val="30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2</w:t>
        </w:r>
      </w:hyperlink>
      <w:r>
        <w:rPr/>
        <w:t>),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solution</w:t>
      </w:r>
      <w:r>
        <w:rPr>
          <w:spacing w:val="29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satisfies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every</w:t>
      </w:r>
      <w:r>
        <w:rPr>
          <w:spacing w:val="2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N</w:t>
      </w:r>
    </w:p>
    <w:p>
      <w:pPr>
        <w:spacing w:after="0" w:line="252" w:lineRule="auto"/>
        <w:rPr>
          <w:rFonts w:ascii="Arial" w:hAnsi="Arial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65"/>
        <w:ind w:left="105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2008187</wp:posOffset>
                </wp:positionH>
                <wp:positionV relativeFrom="paragraph">
                  <wp:posOffset>302990</wp:posOffset>
                </wp:positionV>
                <wp:extent cx="10477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25pt;margin-top:23.857552pt;width:8.25pt;height:7.75pt;mso-position-horizontal-relative:page;mso-position-vertical-relative:paragraph;z-index:-1599078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18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LM Roman 8" w:hAnsi="LM Roman 8"/>
          <w:spacing w:val="-5"/>
          <w:sz w:val="21"/>
          <w:u w:val="single"/>
          <w:vertAlign w:val="superscript"/>
        </w:rPr>
        <w:t>11</w:t>
      </w:r>
    </w:p>
    <w:p>
      <w:pPr>
        <w:spacing w:before="54"/>
        <w:ind w:left="105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2008187</wp:posOffset>
                </wp:positionH>
                <wp:positionV relativeFrom="paragraph">
                  <wp:posOffset>187810</wp:posOffset>
                </wp:positionV>
                <wp:extent cx="10477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25pt;margin-top:14.788215pt;width:8.25pt;height:7.75pt;mso-position-horizontal-relative:page;mso-position-vertical-relative:paragraph;z-index:-1599027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5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u w:val="single"/>
          <w:vertAlign w:val="superscript"/>
        </w:rPr>
        <w:t> </w:t>
      </w:r>
      <w:r>
        <w:rPr>
          <w:rFonts w:ascii="LM Roman 8" w:hAnsi="LM Roman 8"/>
          <w:spacing w:val="-10"/>
          <w:w w:val="110"/>
          <w:sz w:val="21"/>
          <w:u w:val="single"/>
          <w:vertAlign w:val="superscript"/>
        </w:rPr>
        <w:t>5</w:t>
      </w:r>
    </w:p>
    <w:p>
      <w:pPr>
        <w:spacing w:line="240" w:lineRule="auto" w:before="2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19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has</w:t>
      </w:r>
      <w:r>
        <w:rPr>
          <w:spacing w:val="19"/>
          <w:sz w:val="21"/>
        </w:rPr>
        <w:t> </w:t>
      </w:r>
      <w:r>
        <w:rPr>
          <w:sz w:val="21"/>
        </w:rPr>
        <w:t>not</w:t>
      </w:r>
      <w:r>
        <w:rPr>
          <w:spacing w:val="20"/>
          <w:sz w:val="21"/>
        </w:rPr>
        <w:t> </w:t>
      </w:r>
      <w:r>
        <w:rPr>
          <w:sz w:val="21"/>
        </w:rPr>
        <w:t>halted</w:t>
      </w:r>
      <w:r>
        <w:rPr>
          <w:spacing w:val="19"/>
          <w:sz w:val="21"/>
        </w:rPr>
        <w:t> </w:t>
      </w:r>
      <w:r>
        <w:rPr>
          <w:sz w:val="21"/>
        </w:rPr>
        <w:t>at</w:t>
      </w:r>
      <w:r>
        <w:rPr>
          <w:spacing w:val="20"/>
          <w:sz w:val="21"/>
        </w:rPr>
        <w:t> </w:t>
      </w:r>
      <w:r>
        <w:rPr>
          <w:sz w:val="21"/>
        </w:rPr>
        <w:t>step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pacing w:val="-10"/>
          <w:sz w:val="21"/>
        </w:rPr>
        <w:t>k</w:t>
      </w:r>
    </w:p>
    <w:p>
      <w:pPr>
        <w:spacing w:before="148"/>
        <w:ind w:left="19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has</w:t>
      </w:r>
      <w:r>
        <w:rPr>
          <w:spacing w:val="19"/>
          <w:sz w:val="21"/>
        </w:rPr>
        <w:t> </w:t>
      </w:r>
      <w:r>
        <w:rPr>
          <w:sz w:val="21"/>
        </w:rPr>
        <w:t>already</w:t>
      </w:r>
      <w:r>
        <w:rPr>
          <w:spacing w:val="20"/>
          <w:sz w:val="21"/>
        </w:rPr>
        <w:t> </w:t>
      </w:r>
      <w:r>
        <w:rPr>
          <w:sz w:val="21"/>
        </w:rPr>
        <w:t>halted</w:t>
      </w:r>
      <w:r>
        <w:rPr>
          <w:spacing w:val="19"/>
          <w:sz w:val="21"/>
        </w:rPr>
        <w:t> </w:t>
      </w:r>
      <w:r>
        <w:rPr>
          <w:sz w:val="21"/>
        </w:rPr>
        <w:t>at</w:t>
      </w:r>
      <w:r>
        <w:rPr>
          <w:spacing w:val="20"/>
          <w:sz w:val="21"/>
        </w:rPr>
        <w:t> </w:t>
      </w:r>
      <w:r>
        <w:rPr>
          <w:sz w:val="21"/>
        </w:rPr>
        <w:t>step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≥ </w:t>
      </w:r>
      <w:r>
        <w:rPr>
          <w:rFonts w:ascii="Georgia" w:hAnsi="Georgia"/>
          <w:i/>
          <w:spacing w:val="-5"/>
          <w:sz w:val="21"/>
        </w:rPr>
        <w:t>k.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6"/>
        <w:jc w:val="left"/>
        <w:rPr>
          <w:rFonts w:ascii="Georgia"/>
          <w:i/>
        </w:rPr>
      </w:pPr>
    </w:p>
    <w:p>
      <w:pPr>
        <w:pStyle w:val="BodyText"/>
        <w:spacing w:before="1"/>
        <w:ind w:left="575"/>
        <w:jc w:val="left"/>
      </w:pPr>
      <w:r>
        <w:rPr>
          <w:spacing w:val="-5"/>
        </w:rPr>
        <w:t>(5)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  <w:cols w:num="3" w:equalWidth="0">
            <w:col w:w="2647" w:space="40"/>
            <w:col w:w="4312" w:space="39"/>
            <w:col w:w="962"/>
          </w:cols>
        </w:sectPr>
      </w:pP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17"/>
        <w:ind w:left="221"/>
        <w:jc w:val="left"/>
      </w:pP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5"/>
        </w:rPr>
        <w:t>IVP</w:t>
      </w:r>
    </w:p>
    <w:p>
      <w:pPr>
        <w:spacing w:before="22"/>
        <w:ind w:left="12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1408360</wp:posOffset>
                </wp:positionH>
                <wp:positionV relativeFrom="paragraph">
                  <wp:posOffset>265618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94562pt;margin-top:20.914841pt;width:4.150pt;height:7.75pt;mso-position-horizontal-relative:page;mso-position-vertical-relative:paragraph;z-index:-1598976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1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/</w:t>
      </w:r>
      <w:r>
        <w:rPr>
          <w:spacing w:val="-4"/>
          <w:w w:val="105"/>
          <w:sz w:val="21"/>
          <w:vertAlign w:val="baseline"/>
        </w:rPr>
        <w:t>2)</w:t>
      </w:r>
    </w:p>
    <w:p>
      <w:pPr>
        <w:spacing w:before="55"/>
        <w:ind w:left="121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1660867</wp:posOffset>
                </wp:positionH>
                <wp:positionV relativeFrom="paragraph">
                  <wp:posOffset>190697</wp:posOffset>
                </wp:positionV>
                <wp:extent cx="93980" cy="1060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398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76993pt;margin-top:15.015538pt;width:7.4pt;height:8.35pt;mso-position-horizontal-relative:page;mso-position-vertical-relative:paragraph;z-index:-15988736" type="#_x0000_t202" id="docshape1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z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1"/>
          <w:sz w:val="21"/>
        </w:rPr>
        <w:t>⎩</w:t>
      </w:r>
      <w:r>
        <w:rPr>
          <w:rFonts w:ascii="DejaVu Sans" w:hAnsi="DejaVu Sans"/>
          <w:spacing w:val="-36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-7"/>
          <w:sz w:val="21"/>
        </w:rPr>
        <w:t>z</w:t>
      </w:r>
      <w:r>
        <w:rPr>
          <w:rFonts w:ascii="LM Roman 8" w:hAnsi="LM Roman 8"/>
          <w:w w:val="110"/>
          <w:position w:val="-11"/>
          <w:sz w:val="15"/>
        </w:rPr>
        <w:t>2</w:t>
      </w:r>
      <w:r>
        <w:rPr>
          <w:rFonts w:ascii="LM Roman 8" w:hAnsi="LM Roman 8"/>
          <w:spacing w:val="4"/>
          <w:w w:val="110"/>
          <w:position w:val="-11"/>
          <w:sz w:val="15"/>
        </w:rPr>
        <w:t> </w:t>
      </w:r>
      <w:r>
        <w:rPr>
          <w:w w:val="110"/>
          <w:position w:val="-7"/>
          <w:sz w:val="21"/>
        </w:rPr>
        <w:t>=</w:t>
      </w:r>
      <w:r>
        <w:rPr>
          <w:spacing w:val="19"/>
          <w:w w:val="110"/>
          <w:position w:val="-7"/>
          <w:sz w:val="21"/>
        </w:rPr>
        <w:t> </w:t>
      </w:r>
      <w:r>
        <w:rPr>
          <w:rFonts w:ascii="Times New Roman" w:hAnsi="Times New Roman"/>
          <w:spacing w:val="-7"/>
          <w:w w:val="110"/>
          <w:sz w:val="15"/>
          <w:u w:val="single"/>
        </w:rPr>
        <w:t> </w:t>
      </w:r>
      <w:r>
        <w:rPr>
          <w:rFonts w:ascii="LM Roman 8" w:hAnsi="LM Roman 8"/>
          <w:spacing w:val="-10"/>
          <w:w w:val="110"/>
          <w:sz w:val="15"/>
          <w:u w:val="single"/>
        </w:rPr>
        <w:t>1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50"/>
        <w:jc w:val="left"/>
        <w:rPr>
          <w:rFonts w:ascii="LM Roman 8"/>
        </w:rPr>
      </w:pPr>
    </w:p>
    <w:p>
      <w:pPr>
        <w:spacing w:line="212" w:lineRule="exact" w:before="0"/>
        <w:ind w:left="114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/</w:t>
      </w:r>
      <w:r>
        <w:rPr>
          <w:spacing w:val="-4"/>
          <w:w w:val="105"/>
          <w:sz w:val="21"/>
          <w:vertAlign w:val="baseline"/>
        </w:rPr>
        <w:t>2)</w:t>
      </w:r>
    </w:p>
    <w:p>
      <w:pPr>
        <w:spacing w:line="151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3414402</wp:posOffset>
                </wp:positionH>
                <wp:positionV relativeFrom="paragraph">
                  <wp:posOffset>-48389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50555pt;margin-top:-3.810173pt;width:4.150pt;height:7.75pt;mso-position-horizontal-relative:page;mso-position-vertical-relative:paragraph;z-index:-1598924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3207652</wp:posOffset>
                </wp:positionH>
                <wp:positionV relativeFrom="paragraph">
                  <wp:posOffset>-277713</wp:posOffset>
                </wp:positionV>
                <wp:extent cx="120014" cy="4660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7106pt;margin-top:-21.867172pt;width:9.450pt;height:36.7pt;mso-position-horizontal-relative:page;mso-position-vertical-relative:paragraph;z-index:-15987200" type="#_x0000_t202" id="docshape18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35"/>
          <w:sz w:val="21"/>
        </w:rPr>
        <w:t>⇐⇒</w:t>
      </w:r>
    </w:p>
    <w:p>
      <w:pPr>
        <w:spacing w:line="292" w:lineRule="exact" w:before="0"/>
        <w:ind w:left="916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3414402</wp:posOffset>
                </wp:positionH>
                <wp:positionV relativeFrom="paragraph">
                  <wp:posOffset>109474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50555pt;margin-top:8.620016pt;width:4.150pt;height:7.75pt;mso-position-horizontal-relative:page;mso-position-vertical-relative:paragraph;z-index:-1598822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4706182</wp:posOffset>
                </wp:positionH>
                <wp:positionV relativeFrom="paragraph">
                  <wp:posOffset>109474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65552pt;margin-top:8.620016pt;width:4.150pt;height:7.75pt;mso-position-horizontal-relative:page;mso-position-vertical-relative:paragraph;z-index:-1598771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33"/>
          <w:w w:val="105"/>
          <w:position w:val="9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2)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q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LM Roman 8" w:hAnsi="LM Roman 8"/>
          <w:spacing w:val="-2"/>
          <w:w w:val="105"/>
          <w:sz w:val="21"/>
          <w:vertAlign w:val="superscript"/>
        </w:rPr>
        <w:t>2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229"/>
        <w:jc w:val="left"/>
        <w:rPr>
          <w:rFonts w:ascii="LM Roman 8"/>
        </w:rPr>
      </w:pPr>
    </w:p>
    <w:p>
      <w:pPr>
        <w:pStyle w:val="BodyText"/>
        <w:ind w:left="221"/>
        <w:jc w:val="left"/>
      </w:pPr>
      <w:r>
        <w:rPr>
          <w:spacing w:val="-5"/>
        </w:rPr>
        <w:t>(6)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  <w:cols w:num="3" w:equalWidth="0">
            <w:col w:w="3350" w:space="105"/>
            <w:col w:w="3408" w:space="529"/>
            <w:col w:w="608"/>
          </w:cols>
        </w:sectPr>
      </w:pPr>
    </w:p>
    <w:p>
      <w:pPr>
        <w:pStyle w:val="BodyText"/>
        <w:spacing w:line="266" w:lineRule="exact" w:before="240"/>
        <w:ind w:left="221" w:right="106" w:hanging="1"/>
      </w:pPr>
      <w:r>
        <w:rPr/>
        <w:t>where</w:t>
      </w:r>
      <w:r>
        <w:rPr>
          <w:spacing w:val="29"/>
        </w:rPr>
        <w:t>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(0) =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(0) =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component,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this IVP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coupled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29"/>
          <w:vertAlign w:val="baseline"/>
        </w:rPr>
        <w:t> </w:t>
      </w:r>
      <w:r>
        <w:rPr>
          <w:vertAlign w:val="baseline"/>
        </w:rPr>
        <w:t>IVP</w:t>
      </w:r>
      <w:r>
        <w:rPr>
          <w:spacing w:val="2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6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easy</w:t>
      </w:r>
      <w:r>
        <w:rPr>
          <w:spacing w:val="29"/>
          <w:vertAlign w:val="baseline"/>
        </w:rPr>
        <w:t> </w:t>
      </w:r>
      <w:r>
        <w:rPr>
          <w:vertAlign w:val="baseline"/>
        </w:rPr>
        <w:t>to see that while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hasn’t halted,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2) </w:t>
      </w:r>
      <w:r>
        <w:rPr>
          <w:rFonts w:ascii="DejaVu Sans Condensed" w:hAnsi="DejaVu Sans Condensed"/>
          <w:i/>
          <w:vertAlign w:val="baseline"/>
        </w:rPr>
        <w:t>≤ −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16.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keeps decreasing 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IVP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unbounded,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never halts.</w:t>
      </w:r>
    </w:p>
    <w:p>
      <w:pPr>
        <w:pStyle w:val="BodyText"/>
        <w:spacing w:line="266" w:lineRule="exact" w:before="22"/>
        <w:ind w:left="221" w:right="105" w:firstLine="318"/>
      </w:pP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other</w:t>
      </w:r>
      <w:r>
        <w:rPr>
          <w:spacing w:val="37"/>
        </w:rPr>
        <w:t> </w:t>
      </w:r>
      <w:r>
        <w:rPr/>
        <w:t>hand,</w:t>
      </w:r>
      <w:r>
        <w:rPr>
          <w:spacing w:val="40"/>
        </w:rPr>
        <w:t> </w:t>
      </w:r>
      <w:r>
        <w:rPr/>
        <w:t>if</w:t>
      </w:r>
      <w:r>
        <w:rPr>
          <w:spacing w:val="3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eventually</w:t>
      </w:r>
      <w:r>
        <w:rPr>
          <w:spacing w:val="37"/>
        </w:rPr>
        <w:t> </w:t>
      </w:r>
      <w:r>
        <w:rPr/>
        <w:t>halts,</w:t>
      </w:r>
      <w:r>
        <w:rPr>
          <w:spacing w:val="40"/>
        </w:rPr>
        <w:t>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starts</w:t>
      </w:r>
      <w:r>
        <w:rPr>
          <w:spacing w:val="37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37"/>
          <w:vertAlign w:val="baseline"/>
        </w:rPr>
        <w:t> </w:t>
      </w:r>
      <w:r>
        <w:rPr>
          <w:vertAlign w:val="baseline"/>
        </w:rPr>
        <w:t>at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rate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at least</w:t>
      </w:r>
      <w:r>
        <w:rPr>
          <w:spacing w:val="35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16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will</w:t>
      </w:r>
      <w:r>
        <w:rPr>
          <w:spacing w:val="35"/>
          <w:vertAlign w:val="baseline"/>
        </w:rPr>
        <w:t> </w:t>
      </w:r>
      <w:r>
        <w:rPr>
          <w:vertAlign w:val="baseline"/>
        </w:rPr>
        <w:t>do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forever.</w:t>
      </w:r>
      <w:r>
        <w:rPr>
          <w:spacing w:val="80"/>
          <w:vertAlign w:val="baseline"/>
        </w:rPr>
        <w:t> </w:t>
      </w:r>
      <w:r>
        <w:rPr>
          <w:vertAlign w:val="baseline"/>
        </w:rPr>
        <w:t>So,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35"/>
          <w:vertAlign w:val="baseline"/>
        </w:rPr>
        <w:t> </w:t>
      </w:r>
      <w:r>
        <w:rPr>
          <w:vertAlign w:val="baseline"/>
        </w:rPr>
        <w:t>some</w:t>
      </w:r>
      <w:r>
        <w:rPr>
          <w:spacing w:val="35"/>
          <w:vertAlign w:val="baseline"/>
        </w:rPr>
        <w:t> </w:t>
      </w:r>
      <w:r>
        <w:rPr>
          <w:vertAlign w:val="baseline"/>
        </w:rPr>
        <w:t>time</w:t>
      </w:r>
      <w:r>
        <w:rPr>
          <w:spacing w:val="35"/>
          <w:vertAlign w:val="baseline"/>
        </w:rPr>
        <w:t> </w:t>
      </w:r>
      <w:r>
        <w:rPr>
          <w:vertAlign w:val="baseline"/>
        </w:rPr>
        <w:t>it</w:t>
      </w:r>
      <w:r>
        <w:rPr>
          <w:spacing w:val="35"/>
          <w:vertAlign w:val="baseline"/>
        </w:rPr>
        <w:t> </w:t>
      </w:r>
      <w:r>
        <w:rPr>
          <w:vertAlign w:val="baseline"/>
        </w:rPr>
        <w:t>will</w:t>
      </w:r>
      <w:r>
        <w:rPr>
          <w:spacing w:val="35"/>
          <w:vertAlign w:val="baseline"/>
        </w:rPr>
        <w:t> </w:t>
      </w:r>
      <w:r>
        <w:rPr>
          <w:vertAlign w:val="baseline"/>
        </w:rPr>
        <w:t>have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assume</w:t>
      </w:r>
      <w:r>
        <w:rPr>
          <w:spacing w:val="35"/>
          <w:vertAlign w:val="baseline"/>
        </w:rPr>
        <w:t> </w:t>
      </w:r>
      <w:r>
        <w:rPr>
          <w:vertAlign w:val="baseline"/>
        </w:rPr>
        <w:t>the value</w:t>
      </w:r>
      <w:r>
        <w:rPr>
          <w:spacing w:val="20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happens,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singularity</w:t>
      </w:r>
      <w:r>
        <w:rPr>
          <w:spacing w:val="20"/>
          <w:vertAlign w:val="baseline"/>
        </w:rPr>
        <w:t> </w:t>
      </w:r>
      <w:r>
        <w:rPr>
          <w:vertAlign w:val="baseline"/>
        </w:rPr>
        <w:t>appears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20"/>
          <w:vertAlign w:val="baseline"/>
        </w:rPr>
        <w:t> </w:t>
      </w:r>
      <w:r>
        <w:rPr>
          <w:vertAlign w:val="baseline"/>
        </w:rPr>
        <w:t>interval is therefore (right-)bounded.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negative values of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just replace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by (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in the polynomial IVP (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and assume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to be positive.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be shown that the behavior</w:t>
      </w:r>
      <w:r>
        <w:rPr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18"/>
          <w:vertAlign w:val="baseline"/>
        </w:rPr>
        <w:t> </w:t>
      </w:r>
      <w:r>
        <w:rPr>
          <w:vertAlign w:val="baseline"/>
        </w:rPr>
        <w:t>will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similar,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reach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same</w:t>
      </w:r>
      <w:r>
        <w:rPr>
          <w:spacing w:val="18"/>
          <w:vertAlign w:val="baseline"/>
        </w:rPr>
        <w:t> </w:t>
      </w:r>
      <w:r>
        <w:rPr>
          <w:vertAlign w:val="baseline"/>
        </w:rPr>
        <w:t>conclusions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left</w:t>
      </w:r>
      <w:r>
        <w:rPr>
          <w:spacing w:val="19"/>
          <w:vertAlign w:val="baseline"/>
        </w:rPr>
        <w:t> </w:t>
      </w:r>
      <w:r>
        <w:rPr>
          <w:vertAlign w:val="baseline"/>
        </w:rPr>
        <w:t>bound 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9"/>
          <w:vertAlign w:val="baseline"/>
        </w:rPr>
        <w:t> </w:t>
      </w:r>
      <w:r>
        <w:rPr>
          <w:vertAlign w:val="baseline"/>
        </w:rPr>
        <w:t>interval.</w:t>
      </w:r>
      <w:r>
        <w:rPr>
          <w:spacing w:val="36"/>
          <w:vertAlign w:val="baseline"/>
        </w:rPr>
        <w:t> </w:t>
      </w:r>
      <w:r>
        <w:rPr>
          <w:vertAlign w:val="baseline"/>
        </w:rPr>
        <w:t>So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halts</w:t>
      </w:r>
      <w:r>
        <w:rPr>
          <w:spacing w:val="8"/>
          <w:vertAlign w:val="baseline"/>
        </w:rPr>
        <w:t> </w:t>
      </w:r>
      <w:r>
        <w:rPr>
          <w:vertAlign w:val="baseline"/>
        </w:rPr>
        <w:t>iff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9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IVP</w:t>
      </w:r>
    </w:p>
    <w:p>
      <w:pPr>
        <w:pStyle w:val="BodyText"/>
        <w:tabs>
          <w:tab w:pos="7726" w:val="left" w:leader="none"/>
        </w:tabs>
        <w:spacing w:before="28"/>
        <w:ind w:left="221"/>
        <w:rPr>
          <w:rFonts w:ascii="Arial"/>
          <w:i/>
        </w:rPr>
      </w:pPr>
      <w:r>
        <w:rPr/>
        <w:t>(</w:t>
      </w:r>
      <w:hyperlink w:history="true" w:anchor="_bookmark11">
        <w:r>
          <w:rPr>
            <w:color w:val="0000FF"/>
          </w:rPr>
          <w:t>6</w:t>
        </w:r>
      </w:hyperlink>
      <w:r>
        <w:rPr/>
        <w:t>)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bounded,</w:t>
      </w:r>
      <w:r>
        <w:rPr>
          <w:spacing w:val="20"/>
        </w:rPr>
        <w:t> </w:t>
      </w:r>
      <w:r>
        <w:rPr/>
        <w:t>i.e.</w:t>
      </w:r>
      <w:r>
        <w:rPr>
          <w:spacing w:val="20"/>
        </w:rPr>
        <w:t> </w:t>
      </w:r>
      <w:r>
        <w:rPr/>
        <w:t>boundedness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2"/>
        </w:rPr>
        <w:t>undecidable.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59" w:lineRule="auto" w:before="183"/>
        <w:ind w:left="221" w:right="105" w:firstLine="317"/>
      </w:pPr>
      <w:r>
        <w:rPr/>
        <w:t>Actually, if we are given the description of a universal Turing machine, we can constructively define a set of polynomial ODEs simulating it and adapt in a con- structive</w:t>
      </w:r>
      <w:r>
        <w:rPr>
          <w:spacing w:val="42"/>
        </w:rPr>
        <w:t> </w:t>
      </w:r>
      <w:r>
        <w:rPr/>
        <w:t>manner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proof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Theorem</w:t>
      </w:r>
      <w:r>
        <w:rPr>
          <w:spacing w:val="41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/>
        <w:t>.</w:t>
      </w:r>
      <w:r>
        <w:rPr>
          <w:spacing w:val="32"/>
        </w:rPr>
        <w:t>  </w:t>
      </w:r>
      <w:r>
        <w:rPr/>
        <w:t>If</w:t>
      </w:r>
      <w:r>
        <w:rPr>
          <w:spacing w:val="42"/>
        </w:rPr>
        <w:t> </w:t>
      </w:r>
      <w:r>
        <w:rPr/>
        <w:t>we</w:t>
      </w:r>
      <w:r>
        <w:rPr>
          <w:spacing w:val="42"/>
        </w:rPr>
        <w:t> </w:t>
      </w:r>
      <w:r>
        <w:rPr/>
        <w:t>use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small</w:t>
      </w:r>
      <w:r>
        <w:rPr>
          <w:spacing w:val="42"/>
        </w:rPr>
        <w:t> </w:t>
      </w:r>
      <w:r>
        <w:rPr/>
        <w:t>universal</w:t>
      </w:r>
      <w:r>
        <w:rPr>
          <w:spacing w:val="42"/>
        </w:rPr>
        <w:t> </w:t>
      </w:r>
      <w:r>
        <w:rPr>
          <w:spacing w:val="-2"/>
        </w:rPr>
        <w:t>Turing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55"/>
        <w:ind w:left="108" w:right="222"/>
      </w:pPr>
      <w:r>
        <w:rPr/>
        <w:t>machine presented in [</w:t>
      </w:r>
      <w:hyperlink w:history="true" w:anchor="_bookmark36">
        <w:r>
          <w:rPr>
            <w:color w:val="0000FF"/>
          </w:rPr>
          <w:t>24</w:t>
        </w:r>
      </w:hyperlink>
      <w:r>
        <w:rPr/>
        <w:t>], having 4 states and 6 symbols, we obtain the following theorem, whose full proof can be found in [</w:t>
      </w:r>
      <w:hyperlink w:history="true" w:anchor="_bookmark19">
        <w:r>
          <w:rPr>
            <w:color w:val="0000FF"/>
          </w:rPr>
          <w:t>8</w:t>
        </w:r>
      </w:hyperlink>
      <w:r>
        <w:rPr/>
        <w:t>].</w:t>
      </w:r>
    </w:p>
    <w:p>
      <w:pPr>
        <w:spacing w:line="216" w:lineRule="auto" w:before="119"/>
        <w:ind w:left="108" w:right="219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4.2</w:t>
      </w:r>
      <w:r>
        <w:rPr>
          <w:b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vector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: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constituted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by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com-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putable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polynomials,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component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degree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less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than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equal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56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following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problem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undecidable:</w:t>
      </w:r>
      <w:r>
        <w:rPr>
          <w:rFonts w:ascii="LM Roman 10" w:hAnsi="LM Roman 10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“Given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Arial" w:hAnsi="Arial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w w:val="105"/>
          <w:sz w:val="21"/>
          <w:vertAlign w:val="baseline"/>
        </w:rPr>
        <w:t> decide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whether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maximal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interval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IVP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</w:t>
      </w:r>
      <w:hyperlink w:history="true" w:anchor="_bookmark2">
        <w:r>
          <w:rPr>
            <w:rFonts w:ascii="LM Roman 10" w:hAnsi="LM Roman 10"/>
            <w:i/>
            <w:color w:val="0000FF"/>
            <w:w w:val="105"/>
            <w:sz w:val="21"/>
            <w:vertAlign w:val="baseline"/>
          </w:rPr>
          <w:t>2</w:t>
        </w:r>
      </w:hyperlink>
      <w:r>
        <w:rPr>
          <w:rFonts w:ascii="LM Roman 10" w:hAnsi="LM Roman 10"/>
          <w:i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bounded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not”.</w:t>
      </w:r>
    </w:p>
    <w:p>
      <w:pPr>
        <w:pStyle w:val="BodyText"/>
        <w:spacing w:line="259" w:lineRule="auto" w:before="180"/>
        <w:ind w:left="108" w:right="217" w:firstLine="317"/>
      </w:pP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remark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boundedness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maximal</w:t>
      </w:r>
      <w:r>
        <w:rPr>
          <w:spacing w:val="40"/>
        </w:rPr>
        <w:t> </w:t>
      </w:r>
      <w:r>
        <w:rPr/>
        <w:t>interval for unrestricted polynomial IVPs is in general undecidable,</w:t>
      </w:r>
      <w:r>
        <w:rPr>
          <w:spacing w:val="40"/>
        </w:rPr>
        <w:t> </w:t>
      </w:r>
      <w:r>
        <w:rPr/>
        <w:t>it is not the case for</w:t>
      </w:r>
      <w:r>
        <w:rPr>
          <w:spacing w:val="80"/>
        </w:rPr>
        <w:t> </w:t>
      </w:r>
      <w:r>
        <w:rPr/>
        <w:t>some subclasses of polynomials.</w:t>
      </w:r>
      <w:r>
        <w:rPr>
          <w:spacing w:val="40"/>
        </w:rPr>
        <w:t> </w:t>
      </w:r>
      <w:r>
        <w:rPr/>
        <w:t>For instance, the boundedness problem is decid-</w:t>
      </w:r>
      <w:r>
        <w:rPr>
          <w:spacing w:val="40"/>
        </w:rPr>
        <w:t> </w:t>
      </w:r>
      <w:r>
        <w:rPr/>
        <w:t>able for the class of linear differential equations or for the class of one-dimensional autonomous differential</w:t>
      </w:r>
      <w:r>
        <w:rPr>
          <w:spacing w:val="22"/>
        </w:rPr>
        <w:t> </w:t>
      </w:r>
      <w:r>
        <w:rPr/>
        <w:t>equations where</w:t>
      </w:r>
      <w:r>
        <w:rPr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5"/>
          <w:w w:val="120"/>
        </w:rPr>
        <w:t> </w:t>
      </w:r>
      <w:r>
        <w:rPr/>
        <w:t>is a polynomial</w:t>
      </w:r>
      <w:r>
        <w:rPr>
          <w:spacing w:val="22"/>
        </w:rPr>
        <w:t> </w:t>
      </w:r>
      <w:r>
        <w:rPr/>
        <w:t>of any</w:t>
      </w:r>
      <w:r>
        <w:rPr>
          <w:spacing w:val="22"/>
        </w:rPr>
        <w:t> </w:t>
      </w:r>
      <w:r>
        <w:rPr/>
        <w:t>degree.</w:t>
      </w:r>
      <w:r>
        <w:rPr>
          <w:spacing w:val="40"/>
        </w:rPr>
        <w:t> </w:t>
      </w:r>
      <w:r>
        <w:rPr/>
        <w:t>It would be interesting to investigate maximal classes with the above property.</w:t>
      </w:r>
    </w:p>
    <w:p>
      <w:pPr>
        <w:spacing w:line="216" w:lineRule="auto" w:before="118"/>
        <w:ind w:left="107" w:right="216" w:firstLine="0"/>
        <w:jc w:val="both"/>
        <w:rPr>
          <w:rFonts w:ascii="LM Roman 10" w:hAnsi="LM Roman 10"/>
          <w:i/>
          <w:sz w:val="21"/>
        </w:rPr>
      </w:pPr>
      <w:r>
        <w:rPr>
          <w:b/>
          <w:spacing w:val="-2"/>
          <w:w w:val="105"/>
          <w:sz w:val="21"/>
        </w:rPr>
        <w:t>Theorem</w:t>
      </w:r>
      <w:r>
        <w:rPr>
          <w:b/>
          <w:spacing w:val="-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4.3</w:t>
      </w:r>
      <w:r>
        <w:rPr>
          <w:b/>
          <w:spacing w:val="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Consider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IVP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(</w:t>
      </w:r>
      <w:hyperlink w:history="true" w:anchor="_bookmark2">
        <w:r>
          <w:rPr>
            <w:rFonts w:ascii="LM Roman 10" w:hAnsi="LM Roman 10"/>
            <w:i/>
            <w:color w:val="0000FF"/>
            <w:spacing w:val="-2"/>
            <w:w w:val="105"/>
            <w:sz w:val="21"/>
          </w:rPr>
          <w:t>2</w:t>
        </w:r>
      </w:hyperlink>
      <w:r>
        <w:rPr>
          <w:rFonts w:ascii="LM Roman 10" w:hAnsi="LM Roman 10"/>
          <w:i/>
          <w:spacing w:val="-2"/>
          <w:w w:val="105"/>
          <w:sz w:val="21"/>
        </w:rPr>
        <w:t>)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with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t,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+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)</w:t>
      </w:r>
      <w:r>
        <w:rPr>
          <w:rFonts w:ascii="LM Roman 10" w:hAnsi="LM Roman 10"/>
          <w:i/>
          <w:spacing w:val="-2"/>
          <w:w w:val="105"/>
          <w:sz w:val="21"/>
        </w:rPr>
        <w:t>,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where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and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are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matrices,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respectively,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entry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jk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Arial" w:hAnsi="Arial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Arial" w:hAnsi="Arial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 continuous function, for 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=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10" w:hAnsi="LM Roman 10"/>
          <w:i/>
          <w:sz w:val="21"/>
          <w:vertAlign w:val="baseline"/>
        </w:rPr>
        <w:t>. Then the maximal interval associated</w:t>
      </w:r>
      <w:r>
        <w:rPr>
          <w:rFonts w:ascii="LM Roman 10" w:hAnsi="LM Roman 10"/>
          <w:i/>
          <w:sz w:val="21"/>
          <w:vertAlign w:val="baseline"/>
        </w:rPr>
        <w:t> </w:t>
      </w:r>
      <w:bookmarkStart w:name="References" w:id="17"/>
      <w:bookmarkEnd w:id="17"/>
      <w:r>
        <w:rPr>
          <w:rFonts w:ascii="LM Roman 10" w:hAnsi="LM Roman 10"/>
          <w:i/>
          <w:sz w:val="21"/>
          <w:vertAlign w:val="baseline"/>
        </w:rPr>
      </w:r>
      <w:bookmarkStart w:name="_bookmark12" w:id="18"/>
      <w:bookmarkEnd w:id="18"/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IVP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−∞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particular,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boundedness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problem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decidable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w w:val="105"/>
          <w:sz w:val="21"/>
          <w:vertAlign w:val="baseline"/>
        </w:rPr>
        <w:t> linear problems.</w:t>
      </w:r>
    </w:p>
    <w:p>
      <w:pPr>
        <w:tabs>
          <w:tab w:pos="7613" w:val="left" w:leader="none"/>
        </w:tabs>
        <w:spacing w:before="170"/>
        <w:ind w:left="108" w:right="0" w:firstLine="0"/>
        <w:jc w:val="both"/>
        <w:rPr>
          <w:rFonts w:ascii="Arial"/>
          <w:i/>
          <w:sz w:val="21"/>
        </w:rPr>
      </w:pPr>
      <w:bookmarkStart w:name="_bookmark13" w:id="19"/>
      <w:bookmarkEnd w:id="19"/>
      <w:r>
        <w:rPr/>
      </w:r>
      <w:bookmarkStart w:name="_bookmark14" w:id="20"/>
      <w:bookmarkEnd w:id="20"/>
      <w:r>
        <w:rPr/>
      </w:r>
      <w:r>
        <w:rPr>
          <w:b/>
          <w:sz w:val="21"/>
        </w:rPr>
        <w:t>Proof.</w:t>
      </w:r>
      <w:r>
        <w:rPr>
          <w:b/>
          <w:spacing w:val="52"/>
          <w:sz w:val="21"/>
        </w:rPr>
        <w:t> </w:t>
      </w:r>
      <w:r>
        <w:rPr>
          <w:sz w:val="21"/>
        </w:rPr>
        <w:t>See</w:t>
      </w:r>
      <w:r>
        <w:rPr>
          <w:spacing w:val="20"/>
          <w:sz w:val="21"/>
        </w:rPr>
        <w:t> </w:t>
      </w:r>
      <w:r>
        <w:rPr>
          <w:sz w:val="21"/>
        </w:rPr>
        <w:t>[</w:t>
      </w:r>
      <w:hyperlink w:history="true" w:anchor="_bookmark23">
        <w:r>
          <w:rPr>
            <w:color w:val="0000FF"/>
            <w:sz w:val="21"/>
          </w:rPr>
          <w:t>11</w:t>
        </w:r>
      </w:hyperlink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p.</w:t>
      </w:r>
      <w:r>
        <w:rPr>
          <w:spacing w:val="43"/>
          <w:sz w:val="21"/>
        </w:rPr>
        <w:t> </w:t>
      </w:r>
      <w:r>
        <w:rPr>
          <w:spacing w:val="-4"/>
          <w:sz w:val="21"/>
        </w:rPr>
        <w:t>79].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126"/>
        <w:jc w:val="left"/>
        <w:rPr>
          <w:rFonts w:ascii="Arial"/>
          <w:i/>
        </w:rPr>
      </w:pPr>
    </w:p>
    <w:p>
      <w:pPr>
        <w:pStyle w:val="Heading1"/>
        <w:ind w:left="108" w:firstLine="0"/>
      </w:pPr>
      <w:bookmarkStart w:name="_bookmark15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214" w:after="0"/>
        <w:ind w:left="422" w:right="219" w:hanging="232"/>
        <w:jc w:val="both"/>
        <w:rPr>
          <w:sz w:val="15"/>
        </w:rPr>
      </w:pPr>
      <w:bookmarkStart w:name="_bookmark16" w:id="22"/>
      <w:bookmarkEnd w:id="22"/>
      <w:r>
        <w:rPr/>
      </w:r>
      <w:r>
        <w:rPr>
          <w:w w:val="105"/>
          <w:sz w:val="15"/>
        </w:rPr>
        <w:t>Alur,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L.</w:t>
      </w:r>
      <w:r>
        <w:rPr>
          <w:w w:val="105"/>
          <w:sz w:val="15"/>
        </w:rPr>
        <w:t> Dill,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Automata for modeling real-time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Automata, Languages and</w:t>
      </w:r>
      <w:r>
        <w:rPr>
          <w:i/>
          <w:w w:val="105"/>
          <w:sz w:val="15"/>
        </w:rPr>
        <w:t> Programming, 17th International Colloquium</w:t>
      </w:r>
      <w:r>
        <w:rPr>
          <w:w w:val="105"/>
          <w:sz w:val="15"/>
        </w:rPr>
        <w:t>, LNCS 443 (1990), pp. 322–335.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9" w:after="0"/>
        <w:ind w:left="420" w:right="0" w:hanging="230"/>
        <w:jc w:val="left"/>
        <w:rPr>
          <w:sz w:val="15"/>
        </w:rPr>
      </w:pPr>
      <w:bookmarkStart w:name="_bookmark17" w:id="23"/>
      <w:bookmarkEnd w:id="23"/>
      <w:r>
        <w:rPr/>
      </w:r>
      <w:r>
        <w:rPr>
          <w:w w:val="105"/>
          <w:sz w:val="15"/>
        </w:rPr>
        <w:t>Arnold,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“Ordinary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Equations,”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1978.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4" w:lineRule="auto" w:before="164" w:after="0"/>
        <w:ind w:left="421" w:right="219" w:hanging="232"/>
        <w:jc w:val="both"/>
        <w:rPr>
          <w:sz w:val="15"/>
        </w:rPr>
      </w:pPr>
      <w:bookmarkStart w:name="_bookmark18" w:id="24"/>
      <w:bookmarkEnd w:id="24"/>
      <w:r>
        <w:rPr/>
      </w:r>
      <w:r>
        <w:rPr>
          <w:w w:val="105"/>
          <w:sz w:val="15"/>
        </w:rPr>
        <w:t>Asarin,</w:t>
      </w:r>
      <w:r>
        <w:rPr>
          <w:w w:val="105"/>
          <w:sz w:val="15"/>
        </w:rPr>
        <w:t> E.,</w:t>
      </w:r>
      <w:r>
        <w:rPr>
          <w:w w:val="105"/>
          <w:sz w:val="15"/>
        </w:rPr>
        <w:t> O.</w:t>
      </w:r>
      <w:r>
        <w:rPr>
          <w:w w:val="105"/>
          <w:sz w:val="15"/>
        </w:rPr>
        <w:t> Maler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Pnueli,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Reachability analysis of dynamical systems having piecewise-</w:t>
      </w:r>
      <w:r>
        <w:rPr>
          <w:i/>
          <w:w w:val="105"/>
          <w:sz w:val="15"/>
        </w:rPr>
        <w:t> constant derivatives</w:t>
      </w:r>
      <w:r>
        <w:rPr>
          <w:w w:val="105"/>
          <w:sz w:val="15"/>
        </w:rPr>
        <w:t>, Theoret. Comput. Sci. </w:t>
      </w:r>
      <w:r>
        <w:rPr>
          <w:b/>
          <w:w w:val="105"/>
          <w:sz w:val="15"/>
        </w:rPr>
        <w:t>138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(1995), pp. 35–65.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71" w:after="0"/>
        <w:ind w:left="422" w:right="220" w:hanging="232"/>
        <w:jc w:val="both"/>
        <w:rPr>
          <w:sz w:val="15"/>
        </w:rPr>
      </w:pPr>
      <w:bookmarkStart w:name="_bookmark19" w:id="25"/>
      <w:bookmarkEnd w:id="25"/>
      <w:r>
        <w:rPr/>
      </w:r>
      <w:r>
        <w:rPr>
          <w:sz w:val="15"/>
        </w:rPr>
        <w:t>Blondel,</w:t>
      </w:r>
      <w:r>
        <w:rPr>
          <w:spacing w:val="-4"/>
          <w:sz w:val="15"/>
        </w:rPr>
        <w:t> </w:t>
      </w:r>
      <w:r>
        <w:rPr>
          <w:sz w:val="15"/>
        </w:rPr>
        <w:t>V.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N.</w:t>
      </w:r>
      <w:r>
        <w:rPr>
          <w:spacing w:val="-4"/>
          <w:sz w:val="15"/>
        </w:rPr>
        <w:t> </w:t>
      </w:r>
      <w:r>
        <w:rPr>
          <w:sz w:val="15"/>
        </w:rPr>
        <w:t>Tsitsiklis,</w:t>
      </w:r>
      <w:r>
        <w:rPr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survey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complexity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results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control</w:t>
      </w:r>
      <w:r>
        <w:rPr>
          <w:sz w:val="15"/>
        </w:rPr>
        <w:t>, </w:t>
      </w:r>
      <w:r>
        <w:rPr>
          <w:w w:val="105"/>
          <w:sz w:val="15"/>
        </w:rPr>
        <w:t>Automatica </w:t>
      </w:r>
      <w:r>
        <w:rPr>
          <w:b/>
          <w:w w:val="105"/>
          <w:sz w:val="15"/>
        </w:rPr>
        <w:t>9 </w:t>
      </w:r>
      <w:r>
        <w:rPr>
          <w:w w:val="105"/>
          <w:sz w:val="15"/>
        </w:rPr>
        <w:t>(2000), pp. 1249–1274.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70" w:after="0"/>
        <w:ind w:left="422" w:right="221" w:hanging="232"/>
        <w:jc w:val="both"/>
        <w:rPr>
          <w:sz w:val="15"/>
        </w:rPr>
      </w:pPr>
      <w:bookmarkStart w:name="_bookmark20" w:id="26"/>
      <w:bookmarkEnd w:id="26"/>
      <w:r>
        <w:rPr/>
      </w:r>
      <w:r>
        <w:rPr>
          <w:sz w:val="15"/>
        </w:rPr>
        <w:t>Bournez, O., </w:t>
      </w:r>
      <w:r>
        <w:rPr>
          <w:i/>
          <w:sz w:val="15"/>
        </w:rPr>
        <w:t>Achilles and the Tortoise climbing up the hyper-arithmetical hierarchy</w:t>
      </w:r>
      <w:r>
        <w:rPr>
          <w:sz w:val="15"/>
        </w:rPr>
        <w:t>, Theoret. Comput. </w:t>
      </w:r>
      <w:r>
        <w:rPr>
          <w:w w:val="105"/>
          <w:sz w:val="15"/>
        </w:rPr>
        <w:t>Sci. </w:t>
      </w:r>
      <w:r>
        <w:rPr>
          <w:b/>
          <w:w w:val="105"/>
          <w:sz w:val="15"/>
        </w:rPr>
        <w:t>210 </w:t>
      </w:r>
      <w:r>
        <w:rPr>
          <w:w w:val="105"/>
          <w:sz w:val="15"/>
        </w:rPr>
        <w:t>(1999), pp. 21–71.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9" w:after="0"/>
        <w:ind w:left="420" w:right="0" w:hanging="230"/>
        <w:jc w:val="left"/>
        <w:rPr>
          <w:sz w:val="15"/>
        </w:rPr>
      </w:pPr>
      <w:bookmarkStart w:name="_bookmark21" w:id="27"/>
      <w:bookmarkEnd w:id="27"/>
      <w:r>
        <w:rPr/>
      </w:r>
      <w:r>
        <w:rPr>
          <w:sz w:val="15"/>
        </w:rPr>
        <w:t>Coddington,</w:t>
      </w:r>
      <w:r>
        <w:rPr>
          <w:spacing w:val="13"/>
          <w:sz w:val="15"/>
        </w:rPr>
        <w:t> </w:t>
      </w:r>
      <w:r>
        <w:rPr>
          <w:sz w:val="15"/>
        </w:rPr>
        <w:t>E.</w:t>
      </w:r>
      <w:r>
        <w:rPr>
          <w:spacing w:val="13"/>
          <w:sz w:val="15"/>
        </w:rPr>
        <w:t> </w:t>
      </w:r>
      <w:r>
        <w:rPr>
          <w:sz w:val="15"/>
        </w:rPr>
        <w:t>A.</w:t>
      </w:r>
      <w:r>
        <w:rPr>
          <w:spacing w:val="14"/>
          <w:sz w:val="15"/>
        </w:rPr>
        <w:t> </w:t>
      </w:r>
      <w:r>
        <w:rPr>
          <w:sz w:val="15"/>
        </w:rPr>
        <w:t>and</w:t>
      </w:r>
      <w:r>
        <w:rPr>
          <w:spacing w:val="13"/>
          <w:sz w:val="15"/>
        </w:rPr>
        <w:t> </w:t>
      </w:r>
      <w:r>
        <w:rPr>
          <w:sz w:val="15"/>
        </w:rPr>
        <w:t>N.</w:t>
      </w:r>
      <w:r>
        <w:rPr>
          <w:spacing w:val="14"/>
          <w:sz w:val="15"/>
        </w:rPr>
        <w:t> </w:t>
      </w:r>
      <w:r>
        <w:rPr>
          <w:sz w:val="15"/>
        </w:rPr>
        <w:t>Levinson,</w:t>
      </w:r>
      <w:r>
        <w:rPr>
          <w:spacing w:val="13"/>
          <w:sz w:val="15"/>
        </w:rPr>
        <w:t> </w:t>
      </w:r>
      <w:r>
        <w:rPr>
          <w:sz w:val="15"/>
        </w:rPr>
        <w:t>“Theory</w:t>
      </w:r>
      <w:r>
        <w:rPr>
          <w:spacing w:val="13"/>
          <w:sz w:val="15"/>
        </w:rPr>
        <w:t> </w:t>
      </w:r>
      <w:r>
        <w:rPr>
          <w:sz w:val="15"/>
        </w:rPr>
        <w:t>of</w:t>
      </w:r>
      <w:r>
        <w:rPr>
          <w:spacing w:val="14"/>
          <w:sz w:val="15"/>
        </w:rPr>
        <w:t> </w:t>
      </w:r>
      <w:r>
        <w:rPr>
          <w:sz w:val="15"/>
        </w:rPr>
        <w:t>Ordinary</w:t>
      </w:r>
      <w:r>
        <w:rPr>
          <w:spacing w:val="13"/>
          <w:sz w:val="15"/>
        </w:rPr>
        <w:t> </w:t>
      </w:r>
      <w:r>
        <w:rPr>
          <w:sz w:val="15"/>
        </w:rPr>
        <w:t>Differential</w:t>
      </w:r>
      <w:r>
        <w:rPr>
          <w:spacing w:val="14"/>
          <w:sz w:val="15"/>
        </w:rPr>
        <w:t> </w:t>
      </w:r>
      <w:r>
        <w:rPr>
          <w:sz w:val="15"/>
        </w:rPr>
        <w:t>Equations,”</w:t>
      </w:r>
      <w:r>
        <w:rPr>
          <w:spacing w:val="13"/>
          <w:sz w:val="15"/>
        </w:rPr>
        <w:t> </w:t>
      </w:r>
      <w:r>
        <w:rPr>
          <w:sz w:val="15"/>
        </w:rPr>
        <w:t>McGraw-Hill,</w:t>
      </w:r>
      <w:r>
        <w:rPr>
          <w:spacing w:val="13"/>
          <w:sz w:val="15"/>
        </w:rPr>
        <w:t> </w:t>
      </w:r>
      <w:r>
        <w:rPr>
          <w:spacing w:val="-2"/>
          <w:sz w:val="15"/>
        </w:rPr>
        <w:t>1955.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62" w:after="0"/>
        <w:ind w:left="422" w:right="219" w:hanging="232"/>
        <w:jc w:val="both"/>
        <w:rPr>
          <w:sz w:val="15"/>
        </w:rPr>
      </w:pPr>
      <w:r>
        <w:rPr>
          <w:w w:val="105"/>
          <w:sz w:val="15"/>
        </w:rPr>
        <w:t>Gra¸ca,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Zhong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Buescu,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Computability,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noncomputability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undecidability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maximal</w:t>
      </w:r>
      <w:r>
        <w:rPr>
          <w:i/>
          <w:w w:val="105"/>
          <w:sz w:val="15"/>
        </w:rPr>
        <w:t> intervals of IVPs</w:t>
      </w:r>
      <w:r>
        <w:rPr>
          <w:w w:val="105"/>
          <w:sz w:val="15"/>
        </w:rPr>
        <w:t>, Trans. Amer. Math. Soc. (2007), to appear.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69" w:after="0"/>
        <w:ind w:left="422" w:right="223" w:hanging="232"/>
        <w:jc w:val="both"/>
        <w:rPr>
          <w:sz w:val="15"/>
        </w:rPr>
      </w:pPr>
      <w:bookmarkStart w:name="_bookmark23" w:id="28"/>
      <w:bookmarkEnd w:id="28"/>
      <w:r>
        <w:rPr/>
      </w:r>
      <w:r>
        <w:rPr>
          <w:sz w:val="15"/>
        </w:rPr>
        <w:t>Gra¸ca, D. S., “Computability with Polynomial Differential Equations,” Ph.D. thesis, Instituto Superior </w:t>
      </w:r>
      <w:bookmarkStart w:name="_bookmark22" w:id="29"/>
      <w:bookmarkEnd w:id="29"/>
      <w:r>
        <w:rPr>
          <w:w w:val="105"/>
          <w:sz w:val="15"/>
        </w:rPr>
        <w:t>T</w:t>
      </w:r>
      <w:r>
        <w:rPr>
          <w:w w:val="105"/>
          <w:sz w:val="15"/>
        </w:rPr>
        <w:t>´ecnico/Universidade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T´ecnica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Lisboa,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submitted.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2" w:after="0"/>
        <w:ind w:left="422" w:right="220" w:hanging="232"/>
        <w:jc w:val="both"/>
        <w:rPr>
          <w:sz w:val="15"/>
        </w:rPr>
      </w:pPr>
      <w:r>
        <w:rPr>
          <w:spacing w:val="-2"/>
          <w:w w:val="105"/>
          <w:sz w:val="15"/>
        </w:rPr>
        <w:t>Gra¸ca,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Campagnolo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Buescu,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Computability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polynomial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differential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Adv. Appl. Math. To appear.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70" w:after="0"/>
        <w:ind w:left="422" w:right="218" w:hanging="314"/>
        <w:jc w:val="both"/>
        <w:rPr>
          <w:sz w:val="15"/>
        </w:rPr>
      </w:pPr>
      <w:r>
        <w:rPr>
          <w:spacing w:val="-2"/>
          <w:w w:val="105"/>
          <w:sz w:val="15"/>
        </w:rPr>
        <w:t>Gra¸ca,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Campagnolo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Buescu,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Robust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simulations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Turing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maps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flows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Cooper,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L¨owe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Torenvliet,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CiE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2005: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Paradigms</w:t>
      </w:r>
      <w:r>
        <w:rPr>
          <w:w w:val="105"/>
          <w:sz w:val="15"/>
        </w:rPr>
        <w:t>, LNCS 3526 (2005), pp. 169–179.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4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Hale,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“Ordinary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Equations,”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Robert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Krieger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Pub.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1980,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64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Henzinger,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Kopke,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Puri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Varaiya,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What’s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decidable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automata?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 Comput. System Sci. </w:t>
      </w:r>
      <w:r>
        <w:rPr>
          <w:b/>
          <w:w w:val="105"/>
          <w:sz w:val="15"/>
        </w:rPr>
        <w:t>57 </w:t>
      </w:r>
      <w:r>
        <w:rPr>
          <w:w w:val="105"/>
          <w:sz w:val="15"/>
        </w:rPr>
        <w:t>(1998), pp. 94–124.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10" w:hanging="314"/>
        <w:jc w:val="left"/>
        <w:rPr>
          <w:sz w:val="15"/>
        </w:rPr>
      </w:pPr>
      <w:bookmarkStart w:name="_bookmark24" w:id="30"/>
      <w:bookmarkEnd w:id="30"/>
      <w:r>
        <w:rPr/>
      </w:r>
      <w:bookmarkStart w:name="_bookmark26" w:id="31"/>
      <w:bookmarkEnd w:id="31"/>
      <w:r>
        <w:rPr/>
      </w:r>
      <w:bookmarkStart w:name="_bookmark27" w:id="32"/>
      <w:bookmarkEnd w:id="32"/>
      <w:r>
        <w:rPr/>
      </w:r>
      <w:bookmarkStart w:name="_bookmark28" w:id="33"/>
      <w:bookmarkEnd w:id="33"/>
      <w:r>
        <w:rPr/>
      </w:r>
      <w:bookmarkStart w:name="_bookmark29" w:id="34"/>
      <w:bookmarkEnd w:id="34"/>
      <w:r>
        <w:rPr/>
      </w:r>
      <w:r>
        <w:rPr>
          <w:w w:val="105"/>
          <w:sz w:val="15"/>
        </w:rPr>
        <w:t>Hirsch,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Smale,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“Differential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Equations,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Dynamical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Algebra,” </w:t>
      </w:r>
      <w:bookmarkStart w:name="_bookmark25" w:id="35"/>
      <w:bookmarkEnd w:id="35"/>
      <w:r>
        <w:rPr>
          <w:w w:val="105"/>
          <w:sz w:val="15"/>
        </w:rPr>
        <w:t>Academic</w:t>
      </w:r>
      <w:r>
        <w:rPr>
          <w:w w:val="105"/>
          <w:sz w:val="15"/>
        </w:rPr>
        <w:t> Press, 1974.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109" w:hanging="314"/>
        <w:jc w:val="left"/>
        <w:rPr>
          <w:sz w:val="15"/>
        </w:rPr>
      </w:pPr>
      <w:bookmarkStart w:name="_bookmark30" w:id="36"/>
      <w:bookmarkEnd w:id="36"/>
      <w:r>
        <w:rPr/>
      </w:r>
      <w:r>
        <w:rPr>
          <w:w w:val="105"/>
          <w:sz w:val="15"/>
        </w:rPr>
        <w:t>Hopcroft, J. E., R. Motwani and J. D. Ullman, “Introduction to Automata Theory, Languages, and Computation,” Addison-Wesley, 2001, 2nd edition.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sz w:val="15"/>
        </w:rPr>
        <w:t>Ko,</w:t>
      </w:r>
      <w:r>
        <w:rPr>
          <w:spacing w:val="6"/>
          <w:sz w:val="15"/>
        </w:rPr>
        <w:t> </w:t>
      </w:r>
      <w:r>
        <w:rPr>
          <w:sz w:val="15"/>
        </w:rPr>
        <w:t>K.-I.,</w:t>
      </w:r>
      <w:r>
        <w:rPr>
          <w:spacing w:val="6"/>
          <w:sz w:val="15"/>
        </w:rPr>
        <w:t> </w:t>
      </w:r>
      <w:r>
        <w:rPr>
          <w:sz w:val="15"/>
        </w:rPr>
        <w:t>“Computational</w:t>
      </w:r>
      <w:r>
        <w:rPr>
          <w:spacing w:val="6"/>
          <w:sz w:val="15"/>
        </w:rPr>
        <w:t> </w:t>
      </w:r>
      <w:r>
        <w:rPr>
          <w:sz w:val="15"/>
        </w:rPr>
        <w:t>Complexity</w:t>
      </w:r>
      <w:r>
        <w:rPr>
          <w:spacing w:val="6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Real</w:t>
      </w:r>
      <w:r>
        <w:rPr>
          <w:spacing w:val="6"/>
          <w:sz w:val="15"/>
        </w:rPr>
        <w:t> </w:t>
      </w:r>
      <w:r>
        <w:rPr>
          <w:sz w:val="15"/>
        </w:rPr>
        <w:t>Functions,”</w:t>
      </w:r>
      <w:r>
        <w:rPr>
          <w:spacing w:val="6"/>
          <w:sz w:val="15"/>
        </w:rPr>
        <w:t> </w:t>
      </w:r>
      <w:r>
        <w:rPr>
          <w:sz w:val="15"/>
        </w:rPr>
        <w:t>Birkh¨auser,</w:t>
      </w:r>
      <w:r>
        <w:rPr>
          <w:spacing w:val="6"/>
          <w:sz w:val="15"/>
        </w:rPr>
        <w:t> </w:t>
      </w:r>
      <w:r>
        <w:rPr>
          <w:spacing w:val="-4"/>
          <w:sz w:val="15"/>
        </w:rPr>
        <w:t>1991.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61" w:after="0"/>
        <w:ind w:left="535" w:right="107" w:hanging="314"/>
        <w:jc w:val="left"/>
        <w:rPr>
          <w:sz w:val="15"/>
        </w:rPr>
      </w:pPr>
      <w:bookmarkStart w:name="_bookmark31" w:id="37"/>
      <w:bookmarkEnd w:id="37"/>
      <w:r>
        <w:rPr/>
      </w:r>
      <w:r>
        <w:rPr>
          <w:w w:val="105"/>
          <w:sz w:val="15"/>
        </w:rPr>
        <w:t>Koiran,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Cosnard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Garzon,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low-dimensional</w:t>
      </w:r>
      <w:r>
        <w:rPr>
          <w:i/>
          <w:w w:val="105"/>
          <w:sz w:val="15"/>
        </w:rPr>
        <w:t> dynamical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Theoret. Comput. Sci. </w:t>
      </w:r>
      <w:r>
        <w:rPr>
          <w:b/>
          <w:w w:val="105"/>
          <w:sz w:val="15"/>
        </w:rPr>
        <w:t>132 </w:t>
      </w:r>
      <w:r>
        <w:rPr>
          <w:w w:val="105"/>
          <w:sz w:val="15"/>
        </w:rPr>
        <w:t>(1994), pp. 113–128.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06" w:hanging="314"/>
        <w:jc w:val="left"/>
        <w:rPr>
          <w:sz w:val="15"/>
        </w:rPr>
      </w:pPr>
      <w:bookmarkStart w:name="_bookmark32" w:id="38"/>
      <w:bookmarkEnd w:id="38"/>
      <w:r>
        <w:rPr/>
      </w:r>
      <w:r>
        <w:rPr>
          <w:sz w:val="15"/>
        </w:rPr>
        <w:t>Koiran,</w:t>
      </w:r>
      <w:r>
        <w:rPr>
          <w:spacing w:val="-1"/>
          <w:sz w:val="15"/>
        </w:rPr>
        <w:t> </w:t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Moore,</w:t>
      </w:r>
      <w:r>
        <w:rPr>
          <w:spacing w:val="-1"/>
          <w:sz w:val="15"/>
        </w:rPr>
        <w:t> </w:t>
      </w:r>
      <w:r>
        <w:rPr>
          <w:i/>
          <w:sz w:val="15"/>
        </w:rPr>
        <w:t>Closed-form analytic maps in one and two dimensions can simulate universal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Turing machines</w:t>
      </w:r>
      <w:r>
        <w:rPr>
          <w:w w:val="105"/>
          <w:sz w:val="15"/>
        </w:rPr>
        <w:t>, Theoret. Comput. Sci. </w:t>
      </w:r>
      <w:r>
        <w:rPr>
          <w:b/>
          <w:w w:val="105"/>
          <w:sz w:val="15"/>
        </w:rPr>
        <w:t>210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(1999), pp. 217–223.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5" w:after="0"/>
        <w:ind w:left="533" w:right="0" w:hanging="312"/>
        <w:jc w:val="left"/>
        <w:rPr>
          <w:sz w:val="15"/>
        </w:rPr>
      </w:pPr>
      <w:bookmarkStart w:name="_bookmark33" w:id="39"/>
      <w:bookmarkEnd w:id="39"/>
      <w:r>
        <w:rPr/>
      </w:r>
      <w:r>
        <w:rPr>
          <w:spacing w:val="-2"/>
          <w:w w:val="105"/>
          <w:sz w:val="15"/>
        </w:rPr>
        <w:t>Lefshetz,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“Differential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Equations: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Geometric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Interscience,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1965,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2nd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3" w:lineRule="exact" w:before="127" w:after="0"/>
        <w:ind w:left="533" w:right="0" w:hanging="312"/>
        <w:jc w:val="left"/>
        <w:rPr>
          <w:sz w:val="15"/>
        </w:rPr>
      </w:pPr>
      <w:bookmarkStart w:name="_bookmark34" w:id="40"/>
      <w:bookmarkEnd w:id="40"/>
      <w:r>
        <w:rPr/>
      </w:r>
      <w:r>
        <w:rPr>
          <w:w w:val="105"/>
          <w:sz w:val="15"/>
        </w:rPr>
        <w:t>Moore,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Unpredictability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undecidability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dynamical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Rev.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Lett.</w:t>
      </w:r>
      <w:r>
        <w:rPr>
          <w:spacing w:val="14"/>
          <w:w w:val="105"/>
          <w:sz w:val="15"/>
        </w:rPr>
        <w:t> </w:t>
      </w:r>
      <w:r>
        <w:rPr>
          <w:b/>
          <w:w w:val="105"/>
          <w:sz w:val="15"/>
        </w:rPr>
        <w:t>64</w:t>
      </w:r>
      <w:r>
        <w:rPr>
          <w:b/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(1990),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2354–2357.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34" w:after="0"/>
        <w:ind w:left="535" w:right="106" w:hanging="314"/>
        <w:jc w:val="left"/>
        <w:rPr>
          <w:sz w:val="15"/>
        </w:rPr>
      </w:pPr>
      <w:bookmarkStart w:name="_bookmark36" w:id="41"/>
      <w:bookmarkEnd w:id="41"/>
      <w:r>
        <w:rPr/>
      </w:r>
      <w:r>
        <w:rPr>
          <w:w w:val="105"/>
          <w:sz w:val="15"/>
        </w:rPr>
        <w:t>Pour-El, M. B. and J. I. Richards, </w:t>
      </w:r>
      <w:r>
        <w:rPr>
          <w:i/>
          <w:w w:val="105"/>
          <w:sz w:val="15"/>
        </w:rPr>
        <w:t>A computable ordinary differential equation which possesses no</w:t>
      </w:r>
      <w:r>
        <w:rPr>
          <w:i/>
          <w:w w:val="105"/>
          <w:sz w:val="15"/>
        </w:rPr>
        <w:t> </w:t>
      </w:r>
      <w:bookmarkStart w:name="_bookmark35" w:id="42"/>
      <w:bookmarkEnd w:id="42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omputable solution</w:t>
      </w:r>
      <w:r>
        <w:rPr>
          <w:w w:val="105"/>
          <w:sz w:val="15"/>
        </w:rPr>
        <w:t>, Ann. Math. Logic </w:t>
      </w:r>
      <w:r>
        <w:rPr>
          <w:b/>
          <w:w w:val="105"/>
          <w:sz w:val="15"/>
        </w:rPr>
        <w:t>17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(1979), pp. 61–90.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Pour-El,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Richards,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wave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equation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initial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such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that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unique</w:t>
      </w:r>
      <w:r>
        <w:rPr>
          <w:i/>
          <w:w w:val="105"/>
          <w:sz w:val="15"/>
        </w:rPr>
        <w:t> </w:t>
      </w:r>
      <w:bookmarkStart w:name="_bookmark37" w:id="43"/>
      <w:bookmarkEnd w:id="43"/>
      <w:r>
        <w:rPr>
          <w:i/>
          <w:w w:val="105"/>
          <w:sz w:val="15"/>
        </w:rPr>
        <w:t>solution</w:t>
      </w:r>
      <w:r>
        <w:rPr>
          <w:i/>
          <w:w w:val="105"/>
          <w:sz w:val="15"/>
        </w:rPr>
        <w:t> is not computable</w:t>
      </w:r>
      <w:r>
        <w:rPr>
          <w:w w:val="105"/>
          <w:sz w:val="15"/>
        </w:rPr>
        <w:t>, Adv. Math. </w:t>
      </w:r>
      <w:r>
        <w:rPr>
          <w:b/>
          <w:w w:val="105"/>
          <w:sz w:val="15"/>
        </w:rPr>
        <w:t>39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(1981), pp. 215–239.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bookmarkStart w:name="_bookmark38" w:id="44"/>
      <w:bookmarkEnd w:id="44"/>
      <w:r>
        <w:rPr/>
      </w:r>
      <w:r>
        <w:rPr>
          <w:w w:val="105"/>
          <w:sz w:val="15"/>
        </w:rPr>
        <w:t>Pour-El,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Richards,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“Computability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Physics,”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60" w:after="0"/>
        <w:ind w:left="535" w:right="108" w:hanging="314"/>
        <w:jc w:val="left"/>
        <w:rPr>
          <w:sz w:val="15"/>
        </w:rPr>
      </w:pPr>
      <w:bookmarkStart w:name="_bookmark39" w:id="45"/>
      <w:bookmarkEnd w:id="45"/>
      <w:r>
        <w:rPr/>
      </w:r>
      <w:r>
        <w:rPr>
          <w:w w:val="105"/>
          <w:sz w:val="15"/>
        </w:rPr>
        <w:t>Pour-El,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Zhong,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wave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equation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initial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whose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unique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solution</w:t>
      </w:r>
      <w:r>
        <w:rPr>
          <w:i/>
          <w:w w:val="105"/>
          <w:sz w:val="15"/>
        </w:rPr>
        <w:t> is nowhere computable</w:t>
      </w:r>
      <w:r>
        <w:rPr>
          <w:w w:val="105"/>
          <w:sz w:val="15"/>
        </w:rPr>
        <w:t>, Math. Log. Quart. </w:t>
      </w:r>
      <w:r>
        <w:rPr>
          <w:b/>
          <w:w w:val="105"/>
          <w:sz w:val="15"/>
        </w:rPr>
        <w:t>43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(1997), pp. 499–509.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Rogozhin,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Small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Turing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Theoret.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168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215–240.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58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Siegelmann, H. T. and E. D. Sontag, </w:t>
      </w:r>
      <w:r>
        <w:rPr>
          <w:i/>
          <w:w w:val="105"/>
          <w:sz w:val="15"/>
        </w:rPr>
        <w:t>On the computational power of neural networks</w:t>
      </w:r>
      <w:r>
        <w:rPr>
          <w:w w:val="105"/>
          <w:sz w:val="15"/>
        </w:rPr>
        <w:t>, J. Comput. System Sci. </w:t>
      </w:r>
      <w:r>
        <w:rPr>
          <w:b/>
          <w:w w:val="105"/>
          <w:sz w:val="15"/>
        </w:rPr>
        <w:t>50 </w:t>
      </w:r>
      <w:r>
        <w:rPr>
          <w:w w:val="105"/>
          <w:sz w:val="15"/>
        </w:rPr>
        <w:t>(1995), pp. 132–150.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Sipser,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“Introduction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Computation,”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PWS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Publishing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Company,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9" w:after="0"/>
        <w:ind w:left="533" w:right="0" w:hanging="312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16"/>
          <w:sz w:val="15"/>
        </w:rPr>
        <w:t> </w:t>
      </w:r>
      <w:r>
        <w:rPr>
          <w:sz w:val="15"/>
        </w:rPr>
        <w:t>K.,</w:t>
      </w:r>
      <w:r>
        <w:rPr>
          <w:spacing w:val="17"/>
          <w:sz w:val="15"/>
        </w:rPr>
        <w:t> </w:t>
      </w:r>
      <w:r>
        <w:rPr>
          <w:sz w:val="15"/>
        </w:rPr>
        <w:t>“Computable</w:t>
      </w:r>
      <w:r>
        <w:rPr>
          <w:spacing w:val="17"/>
          <w:sz w:val="15"/>
        </w:rPr>
        <w:t> </w:t>
      </w:r>
      <w:r>
        <w:rPr>
          <w:sz w:val="15"/>
        </w:rPr>
        <w:t>Analysis:</w:t>
      </w:r>
      <w:r>
        <w:rPr>
          <w:spacing w:val="17"/>
          <w:sz w:val="15"/>
        </w:rPr>
        <w:t> </w:t>
      </w:r>
      <w:r>
        <w:rPr>
          <w:sz w:val="15"/>
        </w:rPr>
        <w:t>an</w:t>
      </w:r>
      <w:r>
        <w:rPr>
          <w:spacing w:val="17"/>
          <w:sz w:val="15"/>
        </w:rPr>
        <w:t> </w:t>
      </w:r>
      <w:r>
        <w:rPr>
          <w:sz w:val="15"/>
        </w:rPr>
        <w:t>Introduction,”</w:t>
      </w:r>
      <w:r>
        <w:rPr>
          <w:spacing w:val="16"/>
          <w:sz w:val="15"/>
        </w:rPr>
        <w:t> </w:t>
      </w:r>
      <w:r>
        <w:rPr>
          <w:sz w:val="15"/>
        </w:rPr>
        <w:t>Springer,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2000.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60" w:after="0"/>
        <w:ind w:left="535" w:right="105" w:hanging="314"/>
        <w:jc w:val="left"/>
        <w:rPr>
          <w:sz w:val="15"/>
        </w:rPr>
      </w:pPr>
      <w:r>
        <w:rPr>
          <w:spacing w:val="-2"/>
          <w:w w:val="105"/>
          <w:sz w:val="15"/>
        </w:rPr>
        <w:t>Weihrauch,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Zhong,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wave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propagation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computable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wave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beat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Turing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machine?</w:t>
      </w:r>
      <w:r>
        <w:rPr>
          <w:w w:val="105"/>
          <w:sz w:val="15"/>
        </w:rPr>
        <w:t>, Proc. London Math. Soc. </w:t>
      </w:r>
      <w:r>
        <w:rPr>
          <w:b/>
          <w:w w:val="105"/>
          <w:sz w:val="15"/>
        </w:rPr>
        <w:t>85 </w:t>
      </w:r>
      <w:r>
        <w:rPr>
          <w:w w:val="105"/>
          <w:sz w:val="15"/>
        </w:rPr>
        <w:t>(2002), pp. 312–332.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UKIJ Tughra">
    <w:altName w:val="UKIJ Tughr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00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59964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0576">
              <wp:simplePos x="0" y="0"/>
              <wp:positionH relativeFrom="page">
                <wp:posOffset>1149494</wp:posOffset>
              </wp:positionH>
              <wp:positionV relativeFrom="page">
                <wp:posOffset>545914</wp:posOffset>
              </wp:positionV>
              <wp:extent cx="35687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87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Graça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511398pt;margin-top:42.985428pt;width:281pt;height:10.8pt;mso-position-horizontal-relative:page;mso-position-vertical-relative:page;z-index:-159959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Graça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49–57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1088">
              <wp:simplePos x="0" y="0"/>
              <wp:positionH relativeFrom="page">
                <wp:posOffset>1221494</wp:posOffset>
              </wp:positionH>
              <wp:positionV relativeFrom="page">
                <wp:posOffset>545914</wp:posOffset>
              </wp:positionV>
              <wp:extent cx="356870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687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Graça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180702pt;margin-top:42.985428pt;width:281pt;height:10.8pt;mso-position-horizontal-relative:page;mso-position-vertical-relative:page;z-index:-159953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Graça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49–57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16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948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465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2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7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9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6" w:hanging="33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4"/>
      <w:ind w:left="11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5" w:right="33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graca@ualg.pt" TargetMode="External"/><Relationship Id="rId11" Type="http://schemas.openxmlformats.org/officeDocument/2006/relationships/hyperlink" Target="mailto:jbuescu@math.ist.utl.pt" TargetMode="External"/><Relationship Id="rId12" Type="http://schemas.openxmlformats.org/officeDocument/2006/relationships/hyperlink" Target="mailto:mlc@math.isa.utl.p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S. Graça</dc:creator>
  <cp:keywords>Ordinary differential equations; initial-value problems; maximal interval; decidability</cp:keywords>
  <dc:title>Boundedness of the Domain of Definition is Undecidable for Polynomial ODEs</dc:title>
  <dcterms:created xsi:type="dcterms:W3CDTF">2023-12-10T15:38:35Z</dcterms:created>
  <dcterms:modified xsi:type="dcterms:W3CDTF">2023-12-10T15:38:35Z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10.1016/j.entcs.2008.03.007</vt:lpwstr>
  </property>
  <property fmtid="{D5CDD505-2E9C-101B-9397-08002B2CF9AE}" pid="13" name="robots">
    <vt:lpwstr>noindex</vt:lpwstr>
  </property>
</Properties>
</file>