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2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321 (2016) </w:t>
        </w:r>
        <w:r>
          <w:rPr>
            <w:rFonts w:ascii="Times New Roman" w:hAnsi="Times New Roman"/>
            <w:color w:val="0080AC"/>
            <w:spacing w:val="-2"/>
            <w:sz w:val="16"/>
          </w:rPr>
          <w:t>89–112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Case-based Reasoning for Web Service Discovery and Selection</w:t>
      </w:r>
    </w:p>
    <w:p>
      <w:pPr>
        <w:spacing w:before="335"/>
        <w:ind w:left="186" w:right="0" w:firstLine="0"/>
        <w:jc w:val="left"/>
        <w:rPr>
          <w:sz w:val="26"/>
        </w:rPr>
      </w:pPr>
      <w:r>
        <w:rPr>
          <w:rFonts w:ascii="LM Roman 12"/>
          <w:sz w:val="26"/>
        </w:rPr>
        <w:t>Alan</w:t>
      </w:r>
      <w:r>
        <w:rPr>
          <w:rFonts w:ascii="LM Roman 12"/>
          <w:spacing w:val="8"/>
          <w:sz w:val="26"/>
        </w:rPr>
        <w:t> </w:t>
      </w:r>
      <w:r>
        <w:rPr>
          <w:rFonts w:ascii="LM Roman 12"/>
          <w:sz w:val="26"/>
        </w:rPr>
        <w:t>De</w:t>
      </w:r>
      <w:r>
        <w:rPr>
          <w:rFonts w:ascii="LM Roman 12"/>
          <w:spacing w:val="8"/>
          <w:sz w:val="26"/>
        </w:rPr>
        <w:t> </w:t>
      </w:r>
      <w:r>
        <w:rPr>
          <w:rFonts w:ascii="LM Roman 12"/>
          <w:sz w:val="26"/>
        </w:rPr>
        <w:t>Renzis,</w:t>
      </w:r>
      <w:r>
        <w:rPr>
          <w:rFonts w:ascii="LM Roman 12"/>
          <w:spacing w:val="9"/>
          <w:sz w:val="26"/>
        </w:rPr>
        <w:t> </w:t>
      </w:r>
      <w:r>
        <w:rPr>
          <w:rFonts w:ascii="LM Roman 12"/>
          <w:sz w:val="26"/>
        </w:rPr>
        <w:t>Martin</w:t>
      </w:r>
      <w:r>
        <w:rPr>
          <w:rFonts w:ascii="LM Roman 12"/>
          <w:spacing w:val="8"/>
          <w:sz w:val="26"/>
        </w:rPr>
        <w:t> </w:t>
      </w:r>
      <w:r>
        <w:rPr>
          <w:rFonts w:ascii="LM Roman 12"/>
          <w:sz w:val="26"/>
        </w:rPr>
        <w:t>Garriga,</w:t>
      </w:r>
      <w:r>
        <w:rPr>
          <w:rFonts w:ascii="LM Roman 12"/>
          <w:spacing w:val="9"/>
          <w:sz w:val="26"/>
        </w:rPr>
        <w:t> </w:t>
      </w:r>
      <w:r>
        <w:rPr>
          <w:rFonts w:ascii="LM Roman 12"/>
          <w:sz w:val="26"/>
        </w:rPr>
        <w:t>Andres</w:t>
      </w:r>
      <w:r>
        <w:rPr>
          <w:rFonts w:ascii="LM Roman 12"/>
          <w:spacing w:val="8"/>
          <w:sz w:val="26"/>
        </w:rPr>
        <w:t> </w:t>
      </w:r>
      <w:r>
        <w:rPr>
          <w:rFonts w:ascii="LM Roman 12"/>
          <w:sz w:val="26"/>
        </w:rPr>
        <w:t>Flores,</w:t>
      </w:r>
      <w:r>
        <w:rPr>
          <w:rFonts w:ascii="LM Roman 12"/>
          <w:spacing w:val="9"/>
          <w:sz w:val="26"/>
        </w:rPr>
        <w:t> </w:t>
      </w:r>
      <w:r>
        <w:rPr>
          <w:rFonts w:ascii="LM Roman 12"/>
          <w:sz w:val="26"/>
        </w:rPr>
        <w:t>Alejandra</w:t>
      </w:r>
      <w:r>
        <w:rPr>
          <w:rFonts w:ascii="LM Roman 12"/>
          <w:spacing w:val="8"/>
          <w:sz w:val="26"/>
        </w:rPr>
        <w:t> </w:t>
      </w:r>
      <w:r>
        <w:rPr>
          <w:rFonts w:ascii="LM Roman 12"/>
          <w:spacing w:val="-2"/>
          <w:sz w:val="26"/>
        </w:rPr>
        <w:t>Cechich</w:t>
      </w:r>
      <w:hyperlink w:history="true" w:anchor="_bookmark0">
        <w:r>
          <w:rPr>
            <w:color w:val="0080AC"/>
            <w:spacing w:val="-2"/>
            <w:sz w:val="26"/>
            <w:vertAlign w:val="superscript"/>
          </w:rPr>
          <w:t>1</w:t>
        </w:r>
      </w:hyperlink>
      <w:r>
        <w:rPr>
          <w:rFonts w:ascii="Georgia"/>
          <w:i/>
          <w:spacing w:val="-2"/>
          <w:sz w:val="26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6"/>
            <w:vertAlign w:val="superscript"/>
          </w:rPr>
          <w:t>2</w:t>
        </w:r>
      </w:hyperlink>
    </w:p>
    <w:p>
      <w:pPr>
        <w:pStyle w:val="BodyText"/>
        <w:spacing w:before="57"/>
        <w:rPr>
          <w:sz w:val="26"/>
        </w:rPr>
      </w:pPr>
    </w:p>
    <w:p>
      <w:pPr>
        <w:spacing w:line="180" w:lineRule="exact" w:before="0"/>
        <w:ind w:left="0" w:right="12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GIISCo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z w:val="15"/>
        </w:rPr>
        <w:t>Research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i/>
          <w:spacing w:val="-2"/>
          <w:sz w:val="15"/>
        </w:rPr>
        <w:t>Group</w:t>
      </w:r>
    </w:p>
    <w:p>
      <w:pPr>
        <w:spacing w:line="165" w:lineRule="auto" w:before="20"/>
        <w:ind w:left="2149" w:right="227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Faculty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Informatics,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UNComa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Nuequen, Argentina</w:t>
      </w:r>
    </w:p>
    <w:p>
      <w:pPr>
        <w:spacing w:before="194"/>
        <w:ind w:left="612" w:right="838" w:firstLine="0"/>
        <w:jc w:val="center"/>
        <w:rPr>
          <w:sz w:val="26"/>
        </w:rPr>
      </w:pPr>
      <w:r>
        <w:rPr>
          <w:rFonts w:ascii="LM Roman 12"/>
          <w:sz w:val="26"/>
        </w:rPr>
        <w:t>Alejandro</w:t>
      </w:r>
      <w:r>
        <w:rPr>
          <w:rFonts w:ascii="LM Roman 12"/>
          <w:spacing w:val="11"/>
          <w:sz w:val="26"/>
        </w:rPr>
        <w:t> </w:t>
      </w:r>
      <w:r>
        <w:rPr>
          <w:rFonts w:ascii="LM Roman 12"/>
          <w:spacing w:val="-2"/>
          <w:sz w:val="26"/>
        </w:rPr>
        <w:t>Zunino</w:t>
      </w:r>
      <w:hyperlink w:history="true" w:anchor="_bookmark0">
        <w:r>
          <w:rPr>
            <w:color w:val="0080AC"/>
            <w:spacing w:val="-2"/>
            <w:sz w:val="26"/>
            <w:vertAlign w:val="superscript"/>
          </w:rPr>
          <w:t>3</w:t>
        </w:r>
      </w:hyperlink>
    </w:p>
    <w:p>
      <w:pPr>
        <w:spacing w:line="165" w:lineRule="auto" w:before="181"/>
        <w:ind w:left="2742" w:right="286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4"/>
          <w:w w:val="105"/>
          <w:sz w:val="15"/>
        </w:rPr>
        <w:t>ISISTAN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Research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Institute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UNICEN University</w:t>
      </w:r>
    </w:p>
    <w:p>
      <w:pPr>
        <w:spacing w:line="161" w:lineRule="exact" w:before="0"/>
        <w:ind w:left="0" w:right="16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Tandil,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Buenos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Aires,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pStyle w:val="BodyText"/>
        <w:spacing w:before="13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281884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195604pt;width:383.2pt;height:.1pt;mso-position-horizontal-relative:page;mso-position-vertical-relative:paragraph;z-index:-15728128;mso-wrap-distance-left:0;mso-wrap-distance-right:0" id="docshape2" coordorigin="902,444" coordsize="7664,0" path="m902,444l8565,4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3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Web Service discovery and selection deal with the retrieval of the most suitable Web Service,</w:t>
      </w:r>
      <w:r>
        <w:rPr>
          <w:rFonts w:ascii="LM Roman 8"/>
          <w:w w:val="105"/>
          <w:sz w:val="15"/>
        </w:rPr>
        <w:t> given a required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functionality.</w:t>
      </w:r>
      <w:r>
        <w:rPr>
          <w:rFonts w:ascii="LM Roman 8"/>
          <w:w w:val="105"/>
          <w:sz w:val="15"/>
        </w:rPr>
        <w:t> Addressing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remains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difficult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descriptions 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applying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Case-based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which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resemblance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quantified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similarity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feasibility of applying Case-based Reasoning for Web Service discovery and selection, by introducing a novel case </w:t>
      </w:r>
      <w:r>
        <w:rPr>
          <w:rFonts w:ascii="LM Roman 8"/>
          <w:spacing w:val="-2"/>
          <w:w w:val="105"/>
          <w:sz w:val="15"/>
        </w:rPr>
        <w:t>representation, learning heuristics and three different similarity functions.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 also experimentally validate </w:t>
      </w:r>
      <w:r>
        <w:rPr>
          <w:rFonts w:ascii="LM Roman 8"/>
          <w:sz w:val="15"/>
        </w:rPr>
        <w:t>our proposal with a dataset of 62 real-life Web Services, achieving competitive values in terms of well-known </w:t>
      </w:r>
      <w:r>
        <w:rPr>
          <w:rFonts w:ascii="LM Roman 8"/>
          <w:w w:val="105"/>
          <w:sz w:val="15"/>
        </w:rPr>
        <w:t>Information Retrieval metrics.</w:t>
      </w:r>
    </w:p>
    <w:p>
      <w:pPr>
        <w:spacing w:line="165" w:lineRule="auto" w:before="15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Web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Selection,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Discovery,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Case-based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Reasoning,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Oriented Application.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101186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674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221" w:right="346"/>
        <w:jc w:val="both"/>
      </w:pPr>
      <w:r>
        <w:rPr/>
        <w:t>Service-Oriented</w:t>
      </w:r>
      <w:r>
        <w:rPr>
          <w:spacing w:val="-11"/>
        </w:rPr>
        <w:t> </w:t>
      </w:r>
      <w:r>
        <w:rPr/>
        <w:t>Computing</w:t>
      </w:r>
      <w:r>
        <w:rPr>
          <w:spacing w:val="-11"/>
        </w:rPr>
        <w:t> </w:t>
      </w:r>
      <w:r>
        <w:rPr/>
        <w:t>(SOC)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seen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ever</w:t>
      </w:r>
      <w:r>
        <w:rPr>
          <w:spacing w:val="-11"/>
        </w:rPr>
        <w:t> </w:t>
      </w:r>
      <w:r>
        <w:rPr/>
        <w:t>increasing</w:t>
      </w:r>
      <w:r>
        <w:rPr>
          <w:spacing w:val="-11"/>
        </w:rPr>
        <w:t> </w:t>
      </w:r>
      <w:r>
        <w:rPr/>
        <w:t>adoption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provid- ing support for building distributed, inter-organizational applications in heteroge- neous environments [</w:t>
      </w:r>
      <w:hyperlink w:history="true" w:anchor="_bookmark54">
        <w:r>
          <w:rPr>
            <w:color w:val="0080AC"/>
          </w:rPr>
          <w:t>14</w:t>
        </w:r>
      </w:hyperlink>
      <w:r>
        <w:rPr/>
        <w:t>].</w:t>
      </w:r>
      <w:r>
        <w:rPr>
          <w:spacing w:val="28"/>
        </w:rPr>
        <w:t> </w:t>
      </w:r>
      <w:r>
        <w:rPr/>
        <w:t>Mostly, the software industry has adopted SOC by using Web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technologies.</w:t>
      </w:r>
      <w:r>
        <w:rPr>
          <w:spacing w:val="18"/>
        </w:rPr>
        <w:t> </w:t>
      </w:r>
      <w:r>
        <w:rPr/>
        <w:t>A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well-defined</w:t>
      </w:r>
      <w:r>
        <w:rPr>
          <w:spacing w:val="-10"/>
        </w:rPr>
        <w:t> </w:t>
      </w:r>
      <w:r>
        <w:rPr/>
        <w:t>interface that can be located, published, and invoked by using standard Web protocols [</w:t>
      </w:r>
      <w:hyperlink w:history="true" w:anchor="_bookmark45">
        <w:r>
          <w:rPr>
            <w:color w:val="0080AC"/>
          </w:rPr>
          <w:t>5</w:t>
        </w:r>
      </w:hyperlink>
      <w:r>
        <w:rPr/>
        <w:t>].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109137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593477pt;width:34.85pt;height:.1pt;mso-position-horizontal-relative:page;mso-position-vertical-relative:paragraph;z-index:-15727104;mso-wrap-distance-left:0;mso-wrap-distance-right:0" id="docshape4" coordorigin="902,172" coordsize="697,0" path="m902,172l1598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1</w:t>
      </w:r>
      <w:r>
        <w:rPr>
          <w:rFonts w:ascii="IPAPMincho" w:hAnsi="IPAPMincho"/>
          <w:spacing w:val="3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projects: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PICT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2012-0045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UNCo–Reuse(04-</w:t>
      </w:r>
      <w:r>
        <w:rPr>
          <w:rFonts w:ascii="LM Roman 8" w:hAnsi="LM Roman 8"/>
          <w:spacing w:val="-2"/>
          <w:w w:val="105"/>
          <w:sz w:val="15"/>
          <w:vertAlign w:val="baseline"/>
        </w:rPr>
        <w:t>F001).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68"/>
          <w:sz w:val="15"/>
          <w:vertAlign w:val="baseline"/>
        </w:rPr>
        <w:t> 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5"/>
          <w:sz w:val="15"/>
          <w:vertAlign w:val="baseline"/>
        </w:rPr>
        <w:t>  </w:t>
      </w:r>
      <w:hyperlink r:id="rId11">
        <w:r>
          <w:rPr>
            <w:rFonts w:ascii="LM Mono Prop 10"/>
            <w:i/>
            <w:color w:val="0080AC"/>
            <w:spacing w:val="-2"/>
            <w:sz w:val="15"/>
            <w:vertAlign w:val="baseline"/>
          </w:rPr>
          <w:t>{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alanderenzis,martin.garriga,andres.flores,alejandra.cechic</w:t>
        </w:r>
        <w:r>
          <w:rPr>
            <w:rFonts w:ascii="LM Mono Prop 10"/>
            <w:i/>
            <w:color w:val="0080AC"/>
            <w:spacing w:val="-2"/>
            <w:sz w:val="15"/>
            <w:vertAlign w:val="baseline"/>
          </w:rPr>
          <w:t>}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@fi.uncoma.edu.ar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6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alejandro.zunino@isistan.unicen.edu.ar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http://dx.doi.org/10.1016/j.entcs.2016.02.006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440"/>
          <w:pgNumType w:start="89"/>
        </w:sectPr>
      </w:pPr>
    </w:p>
    <w:p>
      <w:pPr>
        <w:pStyle w:val="BodyText"/>
        <w:spacing w:line="216" w:lineRule="auto" w:before="131"/>
        <w:ind w:left="108" w:right="460" w:firstLine="317"/>
        <w:jc w:val="both"/>
      </w:pPr>
      <w:r>
        <w:rPr/>
        <w:t>However, a broadly use of the SOC paradigm requires efficient approaches to allow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discovery,</w:t>
      </w:r>
      <w:r>
        <w:rPr>
          <w:spacing w:val="-10"/>
        </w:rPr>
        <w:t> </w:t>
      </w:r>
      <w:r>
        <w:rPr/>
        <w:t>selection,</w:t>
      </w:r>
      <w:r>
        <w:rPr>
          <w:spacing w:val="-9"/>
        </w:rPr>
        <w:t> </w:t>
      </w:r>
      <w:r>
        <w:rPr/>
        <w:t>integration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consumption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applica- tions</w:t>
      </w:r>
      <w:r>
        <w:rPr>
          <w:spacing w:val="-18"/>
        </w:rPr>
        <w:t> </w:t>
      </w:r>
      <w:r>
        <w:rPr/>
        <w:t>[</w:t>
      </w:r>
      <w:hyperlink w:history="true" w:anchor="_bookmark69">
        <w:r>
          <w:rPr>
            <w:color w:val="0080AC"/>
          </w:rPr>
          <w:t>29</w:t>
        </w:r>
      </w:hyperlink>
      <w:r>
        <w:rPr/>
        <w:t>].</w:t>
      </w:r>
      <w:r>
        <w:rPr>
          <w:spacing w:val="-1"/>
        </w:rPr>
        <w:t> </w:t>
      </w:r>
      <w:r>
        <w:rPr/>
        <w:t>Currently,</w:t>
      </w:r>
      <w:r>
        <w:rPr>
          <w:spacing w:val="-16"/>
        </w:rPr>
        <w:t> </w:t>
      </w:r>
      <w:r>
        <w:rPr/>
        <w:t>developers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required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manually</w:t>
      </w:r>
      <w:r>
        <w:rPr>
          <w:spacing w:val="-18"/>
        </w:rPr>
        <w:t> </w:t>
      </w:r>
      <w:r>
        <w:rPr/>
        <w:t>search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suitable</w:t>
      </w:r>
      <w:r>
        <w:rPr>
          <w:spacing w:val="-17"/>
        </w:rPr>
        <w:t> </w:t>
      </w:r>
      <w:r>
        <w:rPr/>
        <w:t>services to then provide the adequate “glue-code” for their assembly into a service-oriented application [</w:t>
      </w:r>
      <w:hyperlink w:history="true" w:anchor="_bookmark46">
        <w:r>
          <w:rPr>
            <w:color w:val="0080AC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Even with a wieldy candidates list, a skillful developer must de- termine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most</w:t>
      </w:r>
      <w:r>
        <w:rPr>
          <w:spacing w:val="22"/>
        </w:rPr>
        <w:t> </w:t>
      </w:r>
      <w:r>
        <w:rPr/>
        <w:t>appropriate</w:t>
      </w:r>
      <w:r>
        <w:rPr>
          <w:spacing w:val="22"/>
        </w:rPr>
        <w:t> </w:t>
      </w:r>
      <w:r>
        <w:rPr/>
        <w:t>service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consumer</w:t>
      </w:r>
      <w:r>
        <w:rPr>
          <w:spacing w:val="22"/>
        </w:rPr>
        <w:t> </w:t>
      </w:r>
      <w:r>
        <w:rPr/>
        <w:t>application.</w:t>
      </w:r>
      <w:r>
        <w:rPr>
          <w:spacing w:val="80"/>
        </w:rPr>
        <w:t> </w:t>
      </w:r>
      <w:r>
        <w:rPr/>
        <w:t>This</w:t>
      </w:r>
      <w:r>
        <w:rPr>
          <w:spacing w:val="22"/>
        </w:rPr>
        <w:t> </w:t>
      </w:r>
      <w:r>
        <w:rPr/>
        <w:t>implies a prohibitive effort into discovering services, analyzing the suitability of retrieved candidates</w:t>
      </w:r>
      <w:r>
        <w:rPr>
          <w:spacing w:val="-14"/>
        </w:rPr>
        <w:t> </w:t>
      </w:r>
      <w:r>
        <w:rPr/>
        <w:t>(i.e.,</w:t>
      </w:r>
      <w:r>
        <w:rPr>
          <w:spacing w:val="-11"/>
        </w:rPr>
        <w:t> </w:t>
      </w:r>
      <w:r>
        <w:rPr/>
        <w:t>service</w:t>
      </w:r>
      <w:r>
        <w:rPr>
          <w:spacing w:val="-14"/>
        </w:rPr>
        <w:t> </w:t>
      </w:r>
      <w:r>
        <w:rPr/>
        <w:t>selection)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identifying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adjustments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final integration of a selected candidate service.</w:t>
      </w:r>
    </w:p>
    <w:p>
      <w:pPr>
        <w:pStyle w:val="BodyText"/>
        <w:spacing w:line="216" w:lineRule="auto" w:before="8"/>
        <w:ind w:left="108" w:right="460" w:firstLine="317"/>
        <w:jc w:val="both"/>
      </w:pPr>
      <w:r>
        <w:rPr/>
        <w:t>In this work we make use of Case-based Reasoning (CBR) [</w:t>
      </w:r>
      <w:hyperlink w:history="true" w:anchor="_bookmark41">
        <w:r>
          <w:rPr>
            <w:color w:val="0080AC"/>
          </w:rPr>
          <w:t>1</w:t>
        </w:r>
      </w:hyperlink>
      <w:r>
        <w:rPr/>
        <w:t>]– from the Ar- tificial Intelligence (AI) field – to overcome the aforementioned problems in Web Service Discovery and Selection.</w:t>
      </w:r>
      <w:r>
        <w:rPr>
          <w:spacing w:val="39"/>
        </w:rPr>
        <w:t> </w:t>
      </w:r>
      <w:r>
        <w:rPr/>
        <w:t>A Case-based Reasoner solves problems by using or adapting solutions from old recurrent problems [</w:t>
      </w:r>
      <w:hyperlink w:history="true" w:anchor="_bookmark75">
        <w:r>
          <w:rPr>
            <w:color w:val="0080AC"/>
          </w:rPr>
          <w:t>35</w:t>
        </w:r>
      </w:hyperlink>
      <w:r>
        <w:rPr/>
        <w:t>].</w:t>
      </w:r>
      <w:r>
        <w:rPr>
          <w:spacing w:val="40"/>
        </w:rPr>
        <w:t> </w:t>
      </w:r>
      <w:r>
        <w:rPr/>
        <w:t>Sometimes called similar- ity searching systems, the most important characteristic of CBR systems is the effectiveness of the similarity function used to quantify the degree of resemblance between a pair of cases [</w:t>
      </w:r>
      <w:hyperlink w:history="true" w:anchor="_bookmark65">
        <w:r>
          <w:rPr>
            <w:color w:val="0080AC"/>
          </w:rPr>
          <w:t>25</w:t>
        </w:r>
      </w:hyperlink>
      <w:r>
        <w:rPr/>
        <w:t>].</w:t>
      </w:r>
    </w:p>
    <w:p>
      <w:pPr>
        <w:pStyle w:val="BodyText"/>
        <w:spacing w:line="216" w:lineRule="auto" w:before="10"/>
        <w:ind w:left="108" w:right="460" w:firstLine="317"/>
        <w:jc w:val="both"/>
      </w:pPr>
      <w:r>
        <w:rPr/>
        <w:t>Our proposal models a Case-based Reasoner for Service Selection, where the main contribution is threefold. We define a case representation capturing informa- 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descriptions</w:t>
      </w:r>
      <w:r>
        <w:rPr>
          <w:spacing w:val="-4"/>
        </w:rPr>
        <w:t> </w:t>
      </w:r>
      <w:r>
        <w:rPr/>
        <w:t>(typically</w:t>
      </w:r>
      <w:r>
        <w:rPr>
          <w:spacing w:val="-3"/>
        </w:rPr>
        <w:t> </w:t>
      </w:r>
      <w:r>
        <w:rPr/>
        <w:t>WSDL).</w:t>
      </w:r>
      <w:r>
        <w:rPr>
          <w:spacing w:val="-4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draw a parallel among the key steps in CBR and the problem of Web Service Discovery and</w:t>
      </w:r>
      <w:r>
        <w:rPr>
          <w:spacing w:val="-16"/>
        </w:rPr>
        <w:t> </w:t>
      </w:r>
      <w:r>
        <w:rPr/>
        <w:t>Selection.</w:t>
      </w:r>
      <w:r>
        <w:rPr>
          <w:spacing w:val="17"/>
        </w:rPr>
        <w:t> </w:t>
      </w:r>
      <w:r>
        <w:rPr/>
        <w:t>Finally,</w:t>
      </w:r>
      <w:r>
        <w:rPr>
          <w:spacing w:val="-14"/>
        </w:rPr>
        <w:t> </w:t>
      </w:r>
      <w:r>
        <w:rPr/>
        <w:t>we</w:t>
      </w:r>
      <w:r>
        <w:rPr>
          <w:spacing w:val="-16"/>
        </w:rPr>
        <w:t> </w:t>
      </w:r>
      <w:r>
        <w:rPr/>
        <w:t>provide</w:t>
      </w:r>
      <w:r>
        <w:rPr>
          <w:spacing w:val="-16"/>
        </w:rPr>
        <w:t> </w:t>
      </w:r>
      <w:r>
        <w:rPr/>
        <w:t>three</w:t>
      </w:r>
      <w:r>
        <w:rPr>
          <w:spacing w:val="-16"/>
        </w:rPr>
        <w:t> </w:t>
      </w:r>
      <w:r>
        <w:rPr/>
        <w:t>implementations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similarity</w:t>
      </w:r>
      <w:r>
        <w:rPr>
          <w:spacing w:val="-16"/>
        </w:rPr>
        <w:t> </w:t>
      </w:r>
      <w:r>
        <w:rPr/>
        <w:t>function, concerning structural and semantic aspects from functional service descriptions.</w:t>
      </w:r>
    </w:p>
    <w:p>
      <w:pPr>
        <w:pStyle w:val="BodyText"/>
        <w:spacing w:line="216" w:lineRule="auto" w:before="12"/>
        <w:ind w:left="108" w:right="460" w:firstLine="317"/>
        <w:jc w:val="both"/>
      </w:pPr>
      <w:bookmarkStart w:name="Service Selection " w:id="3"/>
      <w:bookmarkEnd w:id="3"/>
      <w:r>
        <w:rPr/>
      </w:r>
      <w:bookmarkStart w:name="_bookmark1" w:id="4"/>
      <w:bookmarkEnd w:id="4"/>
      <w:r>
        <w:rPr/>
      </w:r>
      <w:r>
        <w:rPr/>
        <w:t>The rest of the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details the service selection</w:t>
      </w:r>
      <w:r>
        <w:rPr>
          <w:spacing w:val="-15"/>
        </w:rPr>
        <w:t> </w:t>
      </w:r>
      <w:r>
        <w:rPr/>
        <w:t>process.</w:t>
      </w:r>
      <w:r>
        <w:rPr>
          <w:spacing w:val="21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3">
        <w:r>
          <w:rPr>
            <w:color w:val="0080AC"/>
          </w:rPr>
          <w:t>3</w:t>
        </w:r>
      </w:hyperlink>
      <w:r>
        <w:rPr>
          <w:color w:val="0080AC"/>
          <w:spacing w:val="-15"/>
        </w:rPr>
        <w:t> </w:t>
      </w:r>
      <w:r>
        <w:rPr/>
        <w:t>presents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CBR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service selection.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details the alternatives for the similarity function.</w:t>
      </w:r>
      <w:r>
        <w:rPr>
          <w:spacing w:val="40"/>
        </w:rPr>
        <w:t> </w:t>
      </w:r>
      <w:r>
        <w:rPr/>
        <w:t>Section </w:t>
      </w:r>
      <w:hyperlink w:history="true" w:anchor="_bookmark36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presents the experimental validation of the approach.</w:t>
      </w:r>
      <w:r>
        <w:rPr>
          <w:spacing w:val="40"/>
        </w:rPr>
        <w:t> </w:t>
      </w:r>
      <w:r>
        <w:rPr/>
        <w:t>Section </w:t>
      </w:r>
      <w:hyperlink w:history="true" w:anchor="_bookmark40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discusses related work. Conclusions and future work are presented afterwards.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Service</w:t>
      </w:r>
      <w:r>
        <w:rPr>
          <w:spacing w:val="-11"/>
        </w:rPr>
        <w:t> </w:t>
      </w:r>
      <w:r>
        <w:rPr>
          <w:spacing w:val="-2"/>
        </w:rPr>
        <w:t>Selection</w:t>
      </w:r>
    </w:p>
    <w:p>
      <w:pPr>
        <w:pStyle w:val="BodyText"/>
        <w:spacing w:line="216" w:lineRule="auto" w:before="202"/>
        <w:ind w:left="108" w:right="461"/>
        <w:jc w:val="both"/>
      </w:pPr>
      <w:r>
        <w:rPr/>
        <w:t>During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Service-oriented</w:t>
      </w:r>
      <w:r>
        <w:rPr>
          <w:spacing w:val="-6"/>
        </w:rPr>
        <w:t> </w:t>
      </w:r>
      <w:r>
        <w:rPr/>
        <w:t>Application,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comprising</w:t>
      </w:r>
      <w:r>
        <w:rPr>
          <w:spacing w:val="-6"/>
        </w:rPr>
        <w:t> </w:t>
      </w:r>
      <w:r>
        <w:rPr/>
        <w:t>soft- ware pieces could be fulfilled by the connection to Web Services.</w:t>
      </w:r>
      <w:r>
        <w:rPr>
          <w:spacing w:val="40"/>
        </w:rPr>
        <w:t> </w:t>
      </w:r>
      <w:r>
        <w:rPr/>
        <w:t>In this case, a</w:t>
      </w:r>
      <w:r>
        <w:rPr>
          <w:spacing w:val="40"/>
        </w:rPr>
        <w:t> </w:t>
      </w:r>
      <w:r>
        <w:rPr/>
        <w:t>list of candidate Web Services could be obtained by making use of any service dis- covery</w:t>
      </w:r>
      <w:r>
        <w:rPr>
          <w:spacing w:val="-4"/>
        </w:rPr>
        <w:t> </w:t>
      </w:r>
      <w:r>
        <w:rPr/>
        <w:t>registry. Nevertheless,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wieldy</w:t>
      </w:r>
      <w:r>
        <w:rPr>
          <w:spacing w:val="-4"/>
        </w:rPr>
        <w:t> </w:t>
      </w:r>
      <w:r>
        <w:rPr/>
        <w:t>candidates’</w:t>
      </w:r>
      <w:r>
        <w:rPr>
          <w:spacing w:val="-4"/>
        </w:rPr>
        <w:t> </w:t>
      </w:r>
      <w:r>
        <w:rPr/>
        <w:t>list,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must be skillful enough both to determine the most appropriate service and to shape</w:t>
      </w:r>
      <w:r>
        <w:rPr>
          <w:spacing w:val="80"/>
        </w:rPr>
        <w:t> </w:t>
      </w:r>
      <w:r>
        <w:rPr/>
        <w:t>the adaptation artifacts for seamless integration of the selected service.</w:t>
      </w:r>
      <w:r>
        <w:rPr>
          <w:spacing w:val="34"/>
        </w:rPr>
        <w:t> </w:t>
      </w:r>
      <w:r>
        <w:rPr/>
        <w:t>Therefore, a reliable and practical support is required to make those decisions.</w:t>
      </w:r>
      <w:r>
        <w:rPr>
          <w:spacing w:val="40"/>
        </w:rPr>
        <w:t> </w:t>
      </w:r>
      <w:r>
        <w:rPr/>
        <w:t>For this, in previous work</w:t>
      </w:r>
      <w:r>
        <w:rPr>
          <w:spacing w:val="40"/>
        </w:rPr>
        <w:t> </w:t>
      </w:r>
      <w:r>
        <w:rPr/>
        <w:t>[</w:t>
      </w:r>
      <w:hyperlink w:history="true" w:anchor="_bookmark52">
        <w:r>
          <w:rPr>
            <w:color w:val="0080AC"/>
          </w:rPr>
          <w:t>12</w:t>
        </w:r>
      </w:hyperlink>
      <w:r>
        <w:rPr/>
        <w:t>,</w:t>
      </w:r>
      <w:r>
        <w:rPr>
          <w:spacing w:val="-37"/>
        </w:rPr>
        <w:t> </w:t>
      </w:r>
      <w:hyperlink w:history="true" w:anchor="_bookmark55">
        <w:r>
          <w:rPr>
            <w:color w:val="0080AC"/>
          </w:rPr>
          <w:t>16</w:t>
        </w:r>
      </w:hyperlink>
      <w:r>
        <w:rPr/>
        <w:t>] we defined an approach for service selection.</w:t>
      </w:r>
    </w:p>
    <w:p>
      <w:pPr>
        <w:pStyle w:val="BodyText"/>
        <w:spacing w:line="216" w:lineRule="auto" w:before="9"/>
        <w:ind w:left="108" w:right="460" w:firstLine="317"/>
        <w:jc w:val="both"/>
      </w:pPr>
      <w:r>
        <w:rPr/>
        <w:t>The service selection method is based in an Interface Compatibility assessment of the candidate Web Services and the (potentially partial) specification of the required functionality – depicted in Figure </w:t>
      </w:r>
      <w:hyperlink w:history="true" w:anchor="_bookmark2">
        <w:r>
          <w:rPr>
            <w:color w:val="0080AC"/>
          </w:rPr>
          <w:t>1</w:t>
        </w:r>
      </w:hyperlink>
      <w:r>
        <w:rPr/>
        <w:t>.</w:t>
      </w:r>
      <w:r>
        <w:rPr>
          <w:spacing w:val="33"/>
        </w:rPr>
        <w:t> </w:t>
      </w:r>
      <w:r>
        <w:rPr/>
        <w:t>The procedure matches the required interface </w:t>
      </w:r>
      <w:r>
        <w:rPr>
          <w:i/>
        </w:rPr>
        <w:t>I</w:t>
      </w:r>
      <w:r>
        <w:rPr>
          <w:rFonts w:ascii="LM Roman 8" w:hAnsi="LM Roman 8"/>
          <w:i/>
          <w:vertAlign w:val="subscript"/>
        </w:rPr>
        <w:t>R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and the interface (</w:t>
      </w:r>
      <w:r>
        <w:rPr>
          <w:i/>
          <w:vertAlign w:val="baseline"/>
        </w:rPr>
        <w:t>I</w:t>
      </w:r>
      <w:r>
        <w:rPr>
          <w:rFonts w:ascii="LM Roman 8" w:hAnsi="LM Roman 8"/>
          <w:i/>
          <w:vertAlign w:val="subscript"/>
        </w:rPr>
        <w:t>S</w:t>
      </w:r>
      <w:r>
        <w:rPr>
          <w:vertAlign w:val="baseline"/>
        </w:rPr>
        <w:t>) provided by a candidate service </w:t>
      </w:r>
      <w:r>
        <w:rPr>
          <w:i/>
          <w:vertAlign w:val="baseline"/>
        </w:rPr>
        <w:t>S </w:t>
      </w:r>
      <w:r>
        <w:rPr>
          <w:vertAlign w:val="baseline"/>
        </w:rPr>
        <w:t>(previously discovered).</w:t>
      </w:r>
      <w:r>
        <w:rPr>
          <w:spacing w:val="40"/>
          <w:vertAlign w:val="baseline"/>
        </w:rPr>
        <w:t> </w:t>
      </w:r>
      <w:r>
        <w:rPr>
          <w:vertAlign w:val="baseline"/>
        </w:rPr>
        <w:t>All available information from the two interfaces is gathered to be assessed</w:t>
      </w:r>
      <w:r>
        <w:rPr>
          <w:spacing w:val="27"/>
          <w:vertAlign w:val="baseline"/>
        </w:rPr>
        <w:t> </w:t>
      </w:r>
      <w:r>
        <w:rPr>
          <w:vertAlign w:val="baseline"/>
        </w:rPr>
        <w:t>at</w:t>
      </w:r>
      <w:r>
        <w:rPr>
          <w:spacing w:val="27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28"/>
          <w:vertAlign w:val="baseline"/>
        </w:rPr>
        <w:t> </w:t>
      </w:r>
      <w:r>
        <w:rPr>
          <w:vertAlign w:val="baseline"/>
        </w:rPr>
        <w:t>levels.</w:t>
      </w:r>
      <w:r>
        <w:rPr>
          <w:spacing w:val="71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27"/>
          <w:vertAlign w:val="baseline"/>
        </w:rPr>
        <w:t> </w:t>
      </w:r>
      <w:r>
        <w:rPr>
          <w:vertAlign w:val="baseline"/>
        </w:rPr>
        <w:t>assessment</w:t>
      </w:r>
      <w:r>
        <w:rPr>
          <w:spacing w:val="27"/>
          <w:vertAlign w:val="baseline"/>
        </w:rPr>
        <w:t> </w:t>
      </w:r>
      <w:r>
        <w:rPr>
          <w:vertAlign w:val="baseline"/>
        </w:rPr>
        <w:t>makes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use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440"/>
          <w:pgNumType w:start="9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401"/>
        <w:rPr>
          <w:sz w:val="20"/>
        </w:rPr>
      </w:pPr>
      <w:r>
        <w:rPr>
          <w:sz w:val="20"/>
        </w:rPr>
        <w:drawing>
          <wp:inline distT="0" distB="0" distL="0" distR="0">
            <wp:extent cx="4652705" cy="227685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705" cy="22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1"/>
        <w:ind w:left="0" w:right="125" w:firstLine="0"/>
        <w:jc w:val="center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Compatibility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Scheme</w:t>
      </w:r>
    </w:p>
    <w:p>
      <w:pPr>
        <w:pStyle w:val="BodyText"/>
        <w:spacing w:line="216" w:lineRule="auto" w:before="171"/>
        <w:ind w:left="221" w:right="347"/>
        <w:jc w:val="both"/>
      </w:pPr>
      <w:r>
        <w:rPr/>
        <w:t>of the WordNet lexical database [</w:t>
      </w:r>
      <w:hyperlink w:history="true" w:anchor="_bookmark70">
        <w:r>
          <w:rPr>
            <w:color w:val="0080AC"/>
          </w:rPr>
          <w:t>30</w:t>
        </w:r>
      </w:hyperlink>
      <w:r>
        <w:rPr/>
        <w:t>] for identifiers evaluation, by means of terms separation, stop words removing, stemming and terms similarity (synonymy and hypo/hyperonymy).</w:t>
      </w:r>
      <w:r>
        <w:rPr>
          <w:spacing w:val="40"/>
        </w:rPr>
        <w:t> </w:t>
      </w:r>
      <w:r>
        <w:rPr/>
        <w:t>The structural evaluation considers data types equivalence </w:t>
      </w:r>
      <w:bookmarkStart w:name="Case-based Reasoning for Service Selecti" w:id="6"/>
      <w:bookmarkEnd w:id="6"/>
      <w:r>
        <w:rPr/>
      </w:r>
      <w:bookmarkStart w:name="_bookmark3" w:id="7"/>
      <w:bookmarkEnd w:id="7"/>
      <w:r>
        <w:rPr/>
        <w:t>and</w:t>
      </w:r>
      <w:r>
        <w:rPr/>
        <w:t> subtyping.</w:t>
      </w:r>
    </w:p>
    <w:p>
      <w:pPr>
        <w:pStyle w:val="BodyText"/>
        <w:spacing w:line="216" w:lineRule="auto" w:before="15"/>
        <w:ind w:left="221" w:right="347" w:firstLine="318"/>
        <w:jc w:val="both"/>
      </w:pPr>
      <w:r>
        <w:rPr/>
        <w:t>The</w:t>
      </w:r>
      <w:r>
        <w:rPr>
          <w:spacing w:val="-15"/>
        </w:rPr>
        <w:t> </w:t>
      </w:r>
      <w:r>
        <w:rPr/>
        <w:t>outcome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4"/>
        </w:rPr>
        <w:t> </w:t>
      </w:r>
      <w:r>
        <w:rPr/>
        <w:t>evaluations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Interface</w:t>
      </w:r>
      <w:r>
        <w:rPr>
          <w:spacing w:val="-15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list</w:t>
      </w:r>
      <w:r>
        <w:rPr>
          <w:spacing w:val="-15"/>
        </w:rPr>
        <w:t> </w:t>
      </w:r>
      <w:r>
        <w:rPr/>
        <w:t>where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opera- tion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i/>
        </w:rPr>
        <w:t>I</w:t>
      </w:r>
      <w:r>
        <w:rPr>
          <w:rFonts w:ascii="LM Roman 8" w:hAnsi="LM Roman 8"/>
          <w:i/>
          <w:vertAlign w:val="subscript"/>
        </w:rPr>
        <w:t>R</w:t>
      </w:r>
      <w:r>
        <w:rPr>
          <w:rFonts w:ascii="LM Roman 8" w:hAnsi="LM Roman 8"/>
          <w:i/>
          <w:spacing w:val="-13"/>
          <w:vertAlign w:val="baseline"/>
        </w:rPr>
        <w:t> </w:t>
      </w:r>
      <w:r>
        <w:rPr>
          <w:vertAlign w:val="baseline"/>
        </w:rPr>
        <w:t>may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correspondence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one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more</w:t>
      </w:r>
      <w:r>
        <w:rPr>
          <w:spacing w:val="-13"/>
          <w:vertAlign w:val="baseline"/>
        </w:rPr>
        <w:t> </w:t>
      </w:r>
      <w:r>
        <w:rPr>
          <w:vertAlign w:val="baseline"/>
        </w:rPr>
        <w:t>operations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I</w:t>
      </w:r>
      <w:r>
        <w:rPr>
          <w:rFonts w:ascii="LM Roman 8" w:hAnsi="LM Roman 8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ad- dition,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two</w:t>
      </w:r>
      <w:r>
        <w:rPr>
          <w:spacing w:val="-12"/>
          <w:vertAlign w:val="baseline"/>
        </w:rPr>
        <w:t> </w:t>
      </w:r>
      <w:r>
        <w:rPr>
          <w:vertAlign w:val="baseline"/>
        </w:rPr>
        <w:t>appraisal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calculated: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compatibility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gap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(concerning</w:t>
      </w:r>
      <w:r>
        <w:rPr>
          <w:spacing w:val="-12"/>
          <w:vertAlign w:val="baseline"/>
        </w:rPr>
        <w:t> </w:t>
      </w:r>
      <w:r>
        <w:rPr>
          <w:vertAlign w:val="baseline"/>
        </w:rPr>
        <w:t>functional aspects), and </w:t>
      </w:r>
      <w:r>
        <w:rPr>
          <w:i/>
          <w:vertAlign w:val="baseline"/>
        </w:rPr>
        <w:t>adaptability gap </w:t>
      </w:r>
      <w:r>
        <w:rPr>
          <w:vertAlign w:val="baseline"/>
        </w:rPr>
        <w:t>– which reflects the required effort for integrability of the selected service.</w:t>
      </w:r>
    </w:p>
    <w:p>
      <w:pPr>
        <w:pStyle w:val="BodyText"/>
        <w:spacing w:before="6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Case-based</w:t>
      </w:r>
      <w:r>
        <w:rPr>
          <w:spacing w:val="-12"/>
        </w:rPr>
        <w:t> </w:t>
      </w:r>
      <w:r>
        <w:rPr/>
        <w:t>Reasoning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Service</w:t>
      </w:r>
      <w:r>
        <w:rPr>
          <w:spacing w:val="-12"/>
        </w:rPr>
        <w:t> </w:t>
      </w:r>
      <w:r>
        <w:rPr>
          <w:spacing w:val="-2"/>
        </w:rPr>
        <w:t>Selection</w:t>
      </w:r>
    </w:p>
    <w:p>
      <w:pPr>
        <w:pStyle w:val="BodyText"/>
        <w:spacing w:line="216" w:lineRule="auto" w:before="186"/>
        <w:ind w:left="221" w:right="347"/>
        <w:jc w:val="both"/>
      </w:pPr>
      <w:r>
        <w:rPr/>
        <w:t>This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extends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Compatibility</w:t>
      </w:r>
      <w:r>
        <w:rPr>
          <w:spacing w:val="-10"/>
        </w:rPr>
        <w:t> </w:t>
      </w:r>
      <w:r>
        <w:rPr/>
        <w:t>Scheme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CBR</w:t>
      </w:r>
      <w:r>
        <w:rPr>
          <w:spacing w:val="-11"/>
        </w:rPr>
        <w:t> </w:t>
      </w:r>
      <w:r>
        <w:rPr/>
        <w:t>method- ology [</w:t>
      </w:r>
      <w:hyperlink w:history="true" w:anchor="_bookmark41">
        <w:r>
          <w:rPr>
            <w:color w:val="0080AC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The main goal is to capture the knowledge obtained from successive service selections as a set of cases in the form of problem-solution pairs.</w:t>
      </w:r>
      <w:r>
        <w:rPr>
          <w:spacing w:val="40"/>
        </w:rPr>
        <w:t> </w:t>
      </w:r>
      <w:r>
        <w:rPr/>
        <w:t>Figure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shows the CBR approach (adapted from [</w:t>
      </w:r>
      <w:hyperlink w:history="true" w:anchor="_bookmark41">
        <w:r>
          <w:rPr>
            <w:color w:val="0080AC"/>
          </w:rPr>
          <w:t>1</w:t>
        </w:r>
      </w:hyperlink>
      <w:r>
        <w:rPr/>
        <w:t>]).</w:t>
      </w:r>
    </w:p>
    <w:p>
      <w:pPr>
        <w:pStyle w:val="BodyText"/>
        <w:spacing w:line="216" w:lineRule="auto" w:before="15"/>
        <w:ind w:left="221" w:right="346" w:firstLine="317"/>
        <w:jc w:val="both"/>
      </w:pPr>
      <w:r>
        <w:rPr/>
        <w:t>Let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knowledge</w:t>
      </w:r>
      <w:r>
        <w:rPr>
          <w:i/>
          <w:spacing w:val="-10"/>
        </w:rPr>
        <w:t> </w:t>
      </w:r>
      <w:r>
        <w:rPr>
          <w:i/>
        </w:rPr>
        <w:t>base</w:t>
      </w:r>
      <w:r>
        <w:rPr>
          <w:i/>
          <w:spacing w:val="-10"/>
        </w:rPr>
        <w:t> </w:t>
      </w:r>
      <w:r>
        <w:rPr>
          <w:i/>
        </w:rPr>
        <w:t>KB </w:t>
      </w:r>
      <w:r>
        <w:rPr/>
        <w:t>containing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cases.</w:t>
      </w:r>
      <w:r>
        <w:rPr>
          <w:spacing w:val="21"/>
        </w:rPr>
        <w:t> </w:t>
      </w:r>
      <w:r>
        <w:rPr/>
        <w:t>Each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consists of a pair (problem, solution): the </w:t>
      </w:r>
      <w:r>
        <w:rPr>
          <w:i/>
        </w:rPr>
        <w:t>problem </w:t>
      </w:r>
      <w:r>
        <w:rPr/>
        <w:t>is a description of certain functionality, and the associated </w:t>
      </w:r>
      <w:r>
        <w:rPr>
          <w:i/>
        </w:rPr>
        <w:t>solution </w:t>
      </w:r>
      <w:r>
        <w:rPr/>
        <w:t>is the candidate service that fulfills such functional-</w:t>
      </w:r>
      <w:r>
        <w:rPr>
          <w:spacing w:val="40"/>
        </w:rPr>
        <w:t> </w:t>
      </w:r>
      <w:r>
        <w:rPr/>
        <w:t>ity. A </w:t>
      </w:r>
      <w:r>
        <w:rPr>
          <w:i/>
        </w:rPr>
        <w:t>new case C </w:t>
      </w:r>
      <w:r>
        <w:rPr/>
        <w:t>is a problem part (required functionality) that has to be paired with its corresponding solution (candidate service).</w:t>
      </w:r>
      <w:r>
        <w:rPr>
          <w:spacing w:val="40"/>
        </w:rPr>
        <w:t> </w:t>
      </w:r>
      <w:r>
        <w:rPr/>
        <w:t>For this, the first step com- pares </w:t>
      </w:r>
      <w:r>
        <w:rPr>
          <w:i/>
        </w:rPr>
        <w:t>C </w:t>
      </w:r>
      <w:r>
        <w:rPr/>
        <w:t>with all the problem parts in </w:t>
      </w:r>
      <w:r>
        <w:rPr>
          <w:i/>
        </w:rPr>
        <w:t>KB</w:t>
      </w:r>
      <w:r>
        <w:rPr/>
        <w:t>, according to a similarity function. The outcome of this step is the most similar case to </w:t>
      </w:r>
      <w:r>
        <w:rPr>
          <w:i/>
        </w:rPr>
        <w:t>C </w:t>
      </w:r>
      <w:r>
        <w:rPr/>
        <w:t>(</w:t>
      </w:r>
      <w:r>
        <w:rPr>
          <w:i/>
        </w:rPr>
        <w:t>retrieved case</w:t>
      </w:r>
      <w:r>
        <w:rPr/>
        <w:t>) – i.e., the pair (</w:t>
      </w:r>
      <w:r>
        <w:rPr>
          <w:rFonts w:ascii="Georgia" w:hAnsi="Georgia"/>
          <w:i/>
        </w:rPr>
        <w:t>functionality,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service</w:t>
      </w:r>
      <w:r>
        <w:rPr/>
        <w:t>) with the most similar functionality w.r.t.</w:t>
      </w:r>
      <w:r>
        <w:rPr>
          <w:spacing w:val="40"/>
        </w:rPr>
        <w:t> </w:t>
      </w:r>
      <w:r>
        <w:rPr>
          <w:i/>
        </w:rPr>
        <w:t>C</w:t>
      </w:r>
      <w:r>
        <w:rPr/>
        <w:t>.</w:t>
      </w:r>
    </w:p>
    <w:p>
      <w:pPr>
        <w:spacing w:line="216" w:lineRule="auto" w:before="9"/>
        <w:ind w:left="221" w:right="34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1431100</wp:posOffset>
                </wp:positionH>
                <wp:positionV relativeFrom="paragraph">
                  <wp:posOffset>477355</wp:posOffset>
                </wp:positionV>
                <wp:extent cx="412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112.685059pt,37.587078pt" to="115.933796pt,37.58707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Then, the retrieved case is reused to generate the </w:t>
      </w:r>
      <w:r>
        <w:rPr>
          <w:i/>
          <w:sz w:val="21"/>
        </w:rPr>
        <w:t>solved case</w:t>
      </w:r>
      <w:r>
        <w:rPr>
          <w:sz w:val="21"/>
        </w:rPr>
        <w:t>, by combining its solution part with the new case </w:t>
      </w:r>
      <w:r>
        <w:rPr>
          <w:i/>
          <w:sz w:val="21"/>
        </w:rPr>
        <w:t>C </w:t>
      </w:r>
      <w:r>
        <w:rPr>
          <w:sz w:val="21"/>
        </w:rPr>
        <w:t>as the problem part.</w:t>
      </w:r>
      <w:r>
        <w:rPr>
          <w:spacing w:val="40"/>
          <w:sz w:val="21"/>
        </w:rPr>
        <w:t> </w:t>
      </w:r>
      <w:r>
        <w:rPr>
          <w:sz w:val="21"/>
        </w:rPr>
        <w:t>The solved case is then a pair (</w:t>
      </w:r>
      <w:r>
        <w:rPr>
          <w:rFonts w:ascii="Georgia" w:hAnsi="Georgia"/>
          <w:i/>
          <w:sz w:val="21"/>
        </w:rPr>
        <w:t>required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functionality,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service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At this point,</w:t>
      </w:r>
      <w:r>
        <w:rPr>
          <w:spacing w:val="24"/>
          <w:sz w:val="21"/>
        </w:rPr>
        <w:t> </w:t>
      </w:r>
      <w:r>
        <w:rPr>
          <w:sz w:val="21"/>
        </w:rPr>
        <w:t>the solved case is returned</w:t>
      </w:r>
      <w:r>
        <w:rPr>
          <w:spacing w:val="40"/>
          <w:sz w:val="21"/>
        </w:rPr>
        <w:t> </w:t>
      </w:r>
      <w:r>
        <w:rPr>
          <w:sz w:val="21"/>
        </w:rPr>
        <w:t>as the </w:t>
      </w:r>
      <w:r>
        <w:rPr>
          <w:i/>
          <w:sz w:val="21"/>
        </w:rPr>
        <w:t>suggested solution</w:t>
      </w:r>
      <w:r>
        <w:rPr>
          <w:sz w:val="21"/>
        </w:rPr>
        <w:t>, which can be revised by expert users.</w:t>
      </w:r>
      <w:r>
        <w:rPr>
          <w:spacing w:val="40"/>
          <w:sz w:val="21"/>
        </w:rPr>
        <w:t> </w:t>
      </w:r>
      <w:r>
        <w:rPr>
          <w:sz w:val="21"/>
        </w:rPr>
        <w:t>If the suggested solution</w:t>
      </w:r>
      <w:r>
        <w:rPr>
          <w:spacing w:val="-10"/>
          <w:sz w:val="21"/>
        </w:rPr>
        <w:t> </w:t>
      </w:r>
      <w:r>
        <w:rPr>
          <w:sz w:val="21"/>
        </w:rPr>
        <w:t>succeed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revision,</w:t>
      </w:r>
      <w:r>
        <w:rPr>
          <w:spacing w:val="-6"/>
          <w:sz w:val="21"/>
        </w:rPr>
        <w:t> </w:t>
      </w:r>
      <w:r>
        <w:rPr>
          <w:sz w:val="21"/>
        </w:rPr>
        <w:t>it</w:t>
      </w:r>
      <w:r>
        <w:rPr>
          <w:spacing w:val="-7"/>
          <w:sz w:val="21"/>
        </w:rPr>
        <w:t> </w:t>
      </w:r>
      <w:r>
        <w:rPr>
          <w:sz w:val="21"/>
        </w:rPr>
        <w:t>then</w:t>
      </w:r>
      <w:r>
        <w:rPr>
          <w:spacing w:val="-7"/>
          <w:sz w:val="21"/>
        </w:rPr>
        <w:t> </w:t>
      </w:r>
      <w:r>
        <w:rPr>
          <w:sz w:val="21"/>
        </w:rPr>
        <w:t>becomes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i/>
          <w:sz w:val="21"/>
        </w:rPr>
        <w:t>conﬁrmed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solution</w:t>
      </w:r>
      <w:r>
        <w:rPr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tested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case</w:t>
      </w:r>
      <w:r>
        <w:rPr>
          <w:spacing w:val="-2"/>
          <w:sz w:val="21"/>
        </w:rPr>
        <w:t>).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290"/>
        <w:rPr>
          <w:sz w:val="20"/>
        </w:rPr>
      </w:pPr>
      <w:r>
        <w:rPr>
          <w:sz w:val="20"/>
        </w:rPr>
        <w:drawing>
          <wp:inline distT="0" distB="0" distL="0" distR="0">
            <wp:extent cx="4647834" cy="276148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834" cy="276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0"/>
        <w:ind w:left="2097" w:right="0" w:firstLine="0"/>
        <w:jc w:val="left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Case-based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Reasoning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Service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Selection</w:t>
      </w:r>
    </w:p>
    <w:p>
      <w:pPr>
        <w:pStyle w:val="BodyText"/>
        <w:spacing w:line="292" w:lineRule="exact" w:before="106"/>
        <w:ind w:left="108"/>
        <w:jc w:val="both"/>
      </w:pPr>
      <w:r>
        <w:rPr/>
        <w:t>If it fails, the case is </w:t>
      </w:r>
      <w:r>
        <w:rPr>
          <w:spacing w:val="-2"/>
        </w:rPr>
        <w:t>discarded.</w:t>
      </w:r>
    </w:p>
    <w:p>
      <w:pPr>
        <w:pStyle w:val="BodyText"/>
        <w:spacing w:line="216" w:lineRule="auto" w:before="18"/>
        <w:ind w:left="108" w:right="461" w:firstLine="317"/>
        <w:jc w:val="both"/>
      </w:pPr>
      <w:r>
        <w:rPr/>
        <w:t>Finally, the last step decides whether or not to include the confirmed solution </w:t>
      </w:r>
      <w:bookmarkStart w:name="Case Representation" w:id="9"/>
      <w:bookmarkEnd w:id="9"/>
      <w:r>
        <w:rPr/>
      </w:r>
      <w:bookmarkStart w:name="_bookmark5" w:id="10"/>
      <w:bookmarkEnd w:id="10"/>
      <w:r>
        <w:rPr/>
        <w:t>(tested</w:t>
      </w:r>
      <w:r>
        <w:rPr/>
        <w:t> case) in </w:t>
      </w:r>
      <w:r>
        <w:rPr>
          <w:i/>
        </w:rPr>
        <w:t>KB</w:t>
      </w:r>
      <w:r>
        <w:rPr/>
        <w:t>. The </w:t>
      </w:r>
      <w:r>
        <w:rPr>
          <w:i/>
        </w:rPr>
        <w:t>learning case </w:t>
      </w:r>
      <w:r>
        <w:rPr/>
        <w:t>decision can rely upon different criteria. In this approach, we use a threshold value (</w:t>
      </w:r>
      <w:r>
        <w:rPr>
          <w:i/>
        </w:rPr>
        <w:t>th</w:t>
      </w:r>
      <w:r>
        <w:rPr/>
        <w:t>) over the similarity function:</w:t>
      </w:r>
      <w:r>
        <w:rPr>
          <w:spacing w:val="40"/>
        </w:rPr>
        <w:t> </w:t>
      </w:r>
      <w:r>
        <w:rPr/>
        <w:t>if the similarity</w:t>
      </w:r>
      <w:r>
        <w:rPr>
          <w:spacing w:val="-8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returns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value</w:t>
      </w:r>
      <w:r>
        <w:rPr>
          <w:spacing w:val="-8"/>
        </w:rPr>
        <w:t> </w:t>
      </w:r>
      <w:r>
        <w:rPr/>
        <w:t>higher</w:t>
      </w:r>
      <w:r>
        <w:rPr>
          <w:spacing w:val="-9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threshold,</w:t>
      </w:r>
      <w:r>
        <w:rPr>
          <w:spacing w:val="-7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case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added to the </w:t>
      </w:r>
      <w:r>
        <w:rPr>
          <w:i/>
        </w:rPr>
        <w:t>KB</w:t>
      </w:r>
      <w:r>
        <w:rPr/>
        <w:t>.</w:t>
      </w:r>
    </w:p>
    <w:p>
      <w:pPr>
        <w:pStyle w:val="BodyText"/>
        <w:spacing w:line="216" w:lineRule="auto" w:before="13"/>
        <w:ind w:left="108" w:right="461" w:firstLine="317"/>
        <w:jc w:val="both"/>
      </w:pPr>
      <w:r>
        <w:rPr/>
        <w:t>In the following sections, we describe the application of CBR concepts to Web Service discovery and selection.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7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 </w:t>
      </w:r>
      <w:r>
        <w:rPr>
          <w:rFonts w:ascii="LM Roman 10"/>
          <w:i/>
          <w:spacing w:val="-2"/>
          <w:sz w:val="21"/>
        </w:rPr>
        <w:t>Representation</w:t>
      </w:r>
    </w:p>
    <w:p>
      <w:pPr>
        <w:pStyle w:val="BodyText"/>
        <w:spacing w:line="216" w:lineRule="auto" w:before="132"/>
        <w:ind w:left="108" w:right="460"/>
        <w:jc w:val="both"/>
      </w:pPr>
      <w:r>
        <w:rPr/>
        <w:t>First, it is essential to define an adequate case representation in the context of service</w:t>
      </w:r>
      <w:r>
        <w:rPr>
          <w:spacing w:val="-7"/>
        </w:rPr>
        <w:t> </w:t>
      </w:r>
      <w:r>
        <w:rPr/>
        <w:t>selection.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object-oriented</w:t>
      </w:r>
      <w:r>
        <w:rPr>
          <w:spacing w:val="-6"/>
        </w:rPr>
        <w:t> </w:t>
      </w:r>
      <w:r>
        <w:rPr/>
        <w:t>(OO)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representation,</w:t>
      </w:r>
      <w:r>
        <w:rPr>
          <w:spacing w:val="-5"/>
        </w:rPr>
        <w:t> </w:t>
      </w:r>
      <w:r>
        <w:rPr/>
        <w:t>where the cases are represented as object collections described by a set of attribute-value pairs.</w:t>
      </w:r>
      <w:r>
        <w:rPr>
          <w:spacing w:val="40"/>
        </w:rPr>
        <w:t> </w:t>
      </w:r>
      <w:r>
        <w:rPr/>
        <w:t>Object-oriented representations are appropriate for complex domains where different case structures may occur [</w:t>
      </w:r>
      <w:hyperlink w:history="true" w:anchor="_bookmark47">
        <w:r>
          <w:rPr>
            <w:color w:val="0080AC"/>
          </w:rPr>
          <w:t>7</w:t>
        </w:r>
      </w:hyperlink>
      <w:r>
        <w:rPr/>
        <w:t>]. Figure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shows the OO case representation structure for service selection.</w:t>
      </w:r>
      <w:r>
        <w:rPr>
          <w:spacing w:val="35"/>
        </w:rPr>
        <w:t> </w:t>
      </w:r>
      <w:r>
        <w:rPr/>
        <w:t>As stated earlier, the Case class is divided into two parts – namely Problem and Solution.</w:t>
      </w:r>
    </w:p>
    <w:p>
      <w:pPr>
        <w:spacing w:line="213" w:lineRule="auto" w:before="13"/>
        <w:ind w:left="108" w:right="460" w:firstLine="318"/>
        <w:jc w:val="both"/>
        <w:rPr>
          <w:i/>
          <w:sz w:val="21"/>
        </w:rPr>
      </w:pPr>
      <w:r>
        <w:rPr>
          <w:sz w:val="21"/>
        </w:rPr>
        <w:t>The Problem part captures the required functionality to be fulfilled by a can- didate service.</w:t>
      </w:r>
      <w:r>
        <w:rPr>
          <w:spacing w:val="40"/>
          <w:sz w:val="21"/>
        </w:rPr>
        <w:t> </w:t>
      </w:r>
      <w:r>
        <w:rPr>
          <w:sz w:val="21"/>
        </w:rPr>
        <w:t>The required functionality is composed of three simple attributes and a collection of a complex attribute.</w:t>
      </w:r>
      <w:r>
        <w:rPr>
          <w:spacing w:val="40"/>
          <w:sz w:val="21"/>
        </w:rPr>
        <w:t> </w:t>
      </w:r>
      <w:r>
        <w:rPr>
          <w:sz w:val="21"/>
        </w:rPr>
        <w:t>The simple attributes are </w:t>
      </w:r>
      <w:r>
        <w:rPr>
          <w:i/>
          <w:sz w:val="21"/>
        </w:rPr>
        <w:t>Service name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LM Mono 10" w:hAnsi="LM Mono 10"/>
          <w:sz w:val="21"/>
        </w:rPr>
        <w:t>String</w:t>
      </w:r>
      <w:r>
        <w:rPr>
          <w:sz w:val="21"/>
        </w:rPr>
        <w:t>),</w:t>
      </w:r>
      <w:r>
        <w:rPr>
          <w:spacing w:val="-4"/>
          <w:sz w:val="21"/>
        </w:rPr>
        <w:t> </w:t>
      </w:r>
      <w:r>
        <w:rPr>
          <w:i/>
          <w:sz w:val="21"/>
        </w:rPr>
        <w:t>Category </w:t>
      </w:r>
      <w:r>
        <w:rPr>
          <w:sz w:val="21"/>
        </w:rPr>
        <w:t>(</w:t>
      </w:r>
      <w:r>
        <w:rPr>
          <w:rFonts w:ascii="LM Mono 10" w:hAnsi="LM Mono 10"/>
          <w:sz w:val="21"/>
        </w:rPr>
        <w:t>String</w:t>
      </w:r>
      <w:r>
        <w:rPr>
          <w:sz w:val="21"/>
        </w:rPr>
        <w:t>),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z w:val="21"/>
        </w:rPr>
        <w:t>Operations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number </w:t>
      </w:r>
      <w:r>
        <w:rPr>
          <w:sz w:val="21"/>
        </w:rPr>
        <w:t>(a</w:t>
      </w:r>
      <w:r>
        <w:rPr>
          <w:spacing w:val="-4"/>
          <w:sz w:val="21"/>
        </w:rPr>
        <w:t> </w:t>
      </w:r>
      <w:r>
        <w:rPr>
          <w:sz w:val="21"/>
        </w:rPr>
        <w:t>positive</w:t>
      </w:r>
      <w:r>
        <w:rPr>
          <w:spacing w:val="-4"/>
          <w:sz w:val="21"/>
        </w:rPr>
        <w:t> </w:t>
      </w:r>
      <w:r>
        <w:rPr>
          <w:sz w:val="21"/>
        </w:rPr>
        <w:t>integer</w:t>
      </w:r>
      <w:r>
        <w:rPr>
          <w:spacing w:val="-4"/>
          <w:sz w:val="21"/>
        </w:rPr>
        <w:t> </w:t>
      </w:r>
      <w:r>
        <w:rPr>
          <w:sz w:val="21"/>
        </w:rPr>
        <w:t>including zero).</w:t>
      </w:r>
      <w:r>
        <w:rPr>
          <w:spacing w:val="40"/>
          <w:sz w:val="21"/>
        </w:rPr>
        <w:t> </w:t>
      </w:r>
      <w:r>
        <w:rPr>
          <w:sz w:val="21"/>
        </w:rPr>
        <w:t>The complex attribute is </w:t>
      </w:r>
      <w:r>
        <w:rPr>
          <w:i/>
          <w:sz w:val="21"/>
        </w:rPr>
        <w:t>Operations</w:t>
      </w:r>
      <w:r>
        <w:rPr>
          <w:sz w:val="21"/>
        </w:rPr>
        <w:t>, which represents the required opera- tions.</w:t>
      </w:r>
      <w:r>
        <w:rPr>
          <w:spacing w:val="39"/>
          <w:sz w:val="21"/>
        </w:rPr>
        <w:t> </w:t>
      </w:r>
      <w:r>
        <w:rPr>
          <w:sz w:val="21"/>
        </w:rPr>
        <w:t>Each </w:t>
      </w:r>
      <w:r>
        <w:rPr>
          <w:i/>
          <w:sz w:val="21"/>
        </w:rPr>
        <w:t>Operation </w:t>
      </w:r>
      <w:r>
        <w:rPr>
          <w:sz w:val="21"/>
        </w:rPr>
        <w:t>contains two attributes – </w:t>
      </w:r>
      <w:r>
        <w:rPr>
          <w:i/>
          <w:sz w:val="21"/>
        </w:rPr>
        <w:t>Operation name </w:t>
      </w:r>
      <w:r>
        <w:rPr>
          <w:sz w:val="21"/>
        </w:rPr>
        <w:t>and </w:t>
      </w:r>
      <w:r>
        <w:rPr>
          <w:i/>
          <w:sz w:val="21"/>
        </w:rPr>
        <w:t>Return type</w:t>
      </w:r>
      <w:r>
        <w:rPr>
          <w:i/>
          <w:sz w:val="21"/>
        </w:rPr>
        <w:t> </w:t>
      </w:r>
      <w:r>
        <w:rPr>
          <w:sz w:val="21"/>
        </w:rPr>
        <w:t>(Simple</w:t>
      </w:r>
      <w:r>
        <w:rPr>
          <w:spacing w:val="-18"/>
          <w:sz w:val="21"/>
        </w:rPr>
        <w:t> </w:t>
      </w:r>
      <w:r>
        <w:rPr>
          <w:sz w:val="21"/>
        </w:rPr>
        <w:t>or</w:t>
      </w:r>
      <w:r>
        <w:rPr>
          <w:spacing w:val="-17"/>
          <w:sz w:val="21"/>
        </w:rPr>
        <w:t> </w:t>
      </w:r>
      <w:r>
        <w:rPr>
          <w:sz w:val="21"/>
        </w:rPr>
        <w:t>Complex</w:t>
      </w:r>
      <w:r>
        <w:rPr>
          <w:spacing w:val="-18"/>
          <w:sz w:val="21"/>
        </w:rPr>
        <w:t> </w:t>
      </w:r>
      <w:r>
        <w:rPr>
          <w:sz w:val="21"/>
        </w:rPr>
        <w:t>type)</w:t>
      </w:r>
      <w:r>
        <w:rPr>
          <w:spacing w:val="-17"/>
          <w:sz w:val="21"/>
        </w:rPr>
        <w:t> </w:t>
      </w:r>
      <w:r>
        <w:rPr>
          <w:sz w:val="21"/>
        </w:rPr>
        <w:t>–</w:t>
      </w:r>
      <w:r>
        <w:rPr>
          <w:spacing w:val="-14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two</w:t>
      </w:r>
      <w:r>
        <w:rPr>
          <w:spacing w:val="-10"/>
          <w:sz w:val="21"/>
        </w:rPr>
        <w:t> </w:t>
      </w:r>
      <w:r>
        <w:rPr>
          <w:sz w:val="21"/>
        </w:rPr>
        <w:t>collections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complex</w:t>
      </w:r>
      <w:r>
        <w:rPr>
          <w:spacing w:val="-10"/>
          <w:sz w:val="21"/>
        </w:rPr>
        <w:t> </w:t>
      </w:r>
      <w:r>
        <w:rPr>
          <w:sz w:val="21"/>
        </w:rPr>
        <w:t>attributes</w:t>
      </w:r>
      <w:r>
        <w:rPr>
          <w:spacing w:val="-10"/>
          <w:sz w:val="21"/>
        </w:rPr>
        <w:t> </w:t>
      </w:r>
      <w:r>
        <w:rPr>
          <w:sz w:val="21"/>
        </w:rPr>
        <w:t>–</w:t>
      </w:r>
      <w:r>
        <w:rPr>
          <w:spacing w:val="-9"/>
          <w:sz w:val="21"/>
        </w:rPr>
        <w:t> </w:t>
      </w:r>
      <w:r>
        <w:rPr>
          <w:i/>
          <w:sz w:val="21"/>
        </w:rPr>
        <w:t>Parameter</w:t>
      </w:r>
      <w:r>
        <w:rPr>
          <w:i/>
          <w:spacing w:val="-19"/>
          <w:sz w:val="21"/>
        </w:rPr>
        <w:t> </w:t>
      </w:r>
      <w:r>
        <w:rPr>
          <w:sz w:val="21"/>
        </w:rPr>
        <w:t>s and </w:t>
      </w:r>
      <w:r>
        <w:rPr>
          <w:i/>
          <w:sz w:val="21"/>
        </w:rPr>
        <w:t>Exception</w:t>
      </w:r>
      <w:r>
        <w:rPr>
          <w:sz w:val="21"/>
        </w:rPr>
        <w:t>s. </w:t>
      </w:r>
      <w:r>
        <w:rPr>
          <w:i/>
          <w:sz w:val="21"/>
        </w:rPr>
        <w:t>Parameter </w:t>
      </w:r>
      <w:r>
        <w:rPr>
          <w:sz w:val="21"/>
        </w:rPr>
        <w:t>contains two attributes: </w:t>
      </w:r>
      <w:r>
        <w:rPr>
          <w:i/>
          <w:sz w:val="21"/>
        </w:rPr>
        <w:t>parameter name </w:t>
      </w:r>
      <w:r>
        <w:rPr>
          <w:sz w:val="21"/>
        </w:rPr>
        <w:t>and </w:t>
      </w:r>
      <w:r>
        <w:rPr>
          <w:i/>
          <w:sz w:val="21"/>
        </w:rPr>
        <w:t>param-</w:t>
      </w:r>
      <w:r>
        <w:rPr>
          <w:i/>
          <w:sz w:val="21"/>
        </w:rPr>
        <w:t> eter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type</w:t>
      </w:r>
      <w:r>
        <w:rPr>
          <w:i/>
          <w:spacing w:val="12"/>
          <w:sz w:val="21"/>
        </w:rPr>
        <w:t> </w:t>
      </w:r>
      <w:r>
        <w:rPr>
          <w:sz w:val="21"/>
        </w:rPr>
        <w:t>(Simple</w:t>
      </w:r>
      <w:r>
        <w:rPr>
          <w:spacing w:val="2"/>
          <w:sz w:val="21"/>
        </w:rPr>
        <w:t> </w:t>
      </w:r>
      <w:r>
        <w:rPr>
          <w:sz w:val="21"/>
        </w:rPr>
        <w:t>or</w:t>
      </w:r>
      <w:r>
        <w:rPr>
          <w:spacing w:val="1"/>
          <w:sz w:val="21"/>
        </w:rPr>
        <w:t> </w:t>
      </w:r>
      <w:r>
        <w:rPr>
          <w:sz w:val="21"/>
        </w:rPr>
        <w:t>Complex</w:t>
      </w:r>
      <w:r>
        <w:rPr>
          <w:spacing w:val="2"/>
          <w:sz w:val="21"/>
        </w:rPr>
        <w:t> </w:t>
      </w:r>
      <w:r>
        <w:rPr>
          <w:sz w:val="21"/>
        </w:rPr>
        <w:t>type).</w:t>
      </w:r>
      <w:r>
        <w:rPr>
          <w:spacing w:val="31"/>
          <w:sz w:val="21"/>
        </w:rPr>
        <w:t> </w:t>
      </w:r>
      <w:r>
        <w:rPr>
          <w:i/>
          <w:sz w:val="21"/>
        </w:rPr>
        <w:t>Exceptions</w:t>
      </w:r>
      <w:r>
        <w:rPr>
          <w:i/>
          <w:spacing w:val="18"/>
          <w:sz w:val="21"/>
        </w:rPr>
        <w:t> </w:t>
      </w:r>
      <w:r>
        <w:rPr>
          <w:sz w:val="21"/>
        </w:rPr>
        <w:t>contains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simple</w:t>
      </w:r>
      <w:r>
        <w:rPr>
          <w:spacing w:val="2"/>
          <w:sz w:val="21"/>
        </w:rPr>
        <w:t> </w:t>
      </w:r>
      <w:r>
        <w:rPr>
          <w:sz w:val="21"/>
        </w:rPr>
        <w:t>attribute:</w:t>
      </w:r>
      <w:r>
        <w:rPr>
          <w:spacing w:val="29"/>
          <w:sz w:val="21"/>
        </w:rPr>
        <w:t> </w:t>
      </w:r>
      <w:r>
        <w:rPr>
          <w:i/>
          <w:spacing w:val="-4"/>
          <w:sz w:val="21"/>
        </w:rPr>
        <w:t>Type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1" w:after="1"/>
        <w:rPr>
          <w:i/>
          <w:sz w:val="11"/>
        </w:rPr>
      </w:pPr>
    </w:p>
    <w:p>
      <w:pPr>
        <w:pStyle w:val="BodyText"/>
        <w:ind w:left="612"/>
        <w:rPr>
          <w:sz w:val="20"/>
        </w:rPr>
      </w:pPr>
      <w:r>
        <w:rPr>
          <w:sz w:val="20"/>
        </w:rPr>
        <w:drawing>
          <wp:inline distT="0" distB="0" distL="0" distR="0">
            <wp:extent cx="4389663" cy="133502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663" cy="133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1"/>
        <w:ind w:left="0" w:right="125" w:firstLine="0"/>
        <w:jc w:val="center"/>
        <w:rPr>
          <w:rFonts w:ascii="LM Roman 8"/>
          <w:sz w:val="15"/>
        </w:rPr>
      </w:pPr>
      <w:bookmarkStart w:name="Case Retrieval" w:id="11"/>
      <w:bookmarkEnd w:id="11"/>
      <w:r>
        <w:rPr/>
      </w:r>
      <w:bookmarkStart w:name="_bookmark6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representation</w:t>
      </w:r>
    </w:p>
    <w:p>
      <w:pPr>
        <w:pStyle w:val="BodyText"/>
        <w:spacing w:line="294" w:lineRule="exact" w:before="146"/>
        <w:ind w:left="221"/>
      </w:pPr>
      <w:r>
        <w:rPr>
          <w:spacing w:val="-2"/>
        </w:rPr>
        <w:t>(</w:t>
      </w:r>
      <w:r>
        <w:rPr>
          <w:rFonts w:ascii="LM Mono 10"/>
          <w:spacing w:val="-2"/>
        </w:rPr>
        <w:t>String</w:t>
      </w:r>
      <w:r>
        <w:rPr>
          <w:spacing w:val="-2"/>
        </w:rPr>
        <w:t>).</w:t>
      </w:r>
    </w:p>
    <w:p>
      <w:pPr>
        <w:pStyle w:val="BodyText"/>
        <w:spacing w:line="211" w:lineRule="auto" w:before="19"/>
        <w:ind w:left="221" w:right="121" w:firstLine="318"/>
      </w:pPr>
      <w:r>
        <w:rPr/>
        <w:t>The</w:t>
      </w:r>
      <w:r>
        <w:rPr>
          <w:spacing w:val="-18"/>
        </w:rPr>
        <w:t> </w:t>
      </w:r>
      <w:r>
        <w:rPr/>
        <w:t>Solution</w:t>
      </w:r>
      <w:r>
        <w:rPr>
          <w:spacing w:val="-18"/>
        </w:rPr>
        <w:t> </w:t>
      </w:r>
      <w:r>
        <w:rPr/>
        <w:t>part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simple</w:t>
      </w:r>
      <w:r>
        <w:rPr>
          <w:spacing w:val="-18"/>
        </w:rPr>
        <w:t> </w:t>
      </w:r>
      <w:r>
        <w:rPr>
          <w:rFonts w:ascii="LM Mono 10"/>
        </w:rPr>
        <w:t>String</w:t>
      </w:r>
      <w:r>
        <w:rPr>
          <w:rFonts w:ascii="LM Mono 10"/>
          <w:spacing w:val="-58"/>
        </w:rPr>
        <w:t> </w:t>
      </w:r>
      <w:r>
        <w:rPr/>
        <w:t>attribute</w:t>
      </w:r>
      <w:r>
        <w:rPr>
          <w:spacing w:val="-18"/>
        </w:rPr>
        <w:t> </w:t>
      </w:r>
      <w:r>
        <w:rPr>
          <w:i/>
        </w:rPr>
        <w:t>Candidate</w:t>
      </w:r>
      <w:r>
        <w:rPr>
          <w:i/>
          <w:spacing w:val="-16"/>
        </w:rPr>
        <w:t> </w:t>
      </w:r>
      <w:r>
        <w:rPr>
          <w:i/>
        </w:rPr>
        <w:t>Service</w:t>
      </w:r>
      <w:r>
        <w:rPr>
          <w:i/>
          <w:spacing w:val="-6"/>
        </w:rPr>
        <w:t> </w:t>
      </w:r>
      <w:r>
        <w:rPr/>
        <w:t>that</w:t>
      </w:r>
      <w:r>
        <w:rPr>
          <w:spacing w:val="-18"/>
        </w:rPr>
        <w:t> </w:t>
      </w:r>
      <w:r>
        <w:rPr/>
        <w:t>represents the name of the service associated to the problem description.</w:t>
      </w:r>
    </w:p>
    <w:p>
      <w:pPr>
        <w:pStyle w:val="BodyText"/>
        <w:spacing w:before="28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 </w:t>
      </w:r>
      <w:r>
        <w:rPr>
          <w:rFonts w:ascii="LM Roman 10"/>
          <w:i/>
          <w:spacing w:val="-2"/>
          <w:sz w:val="21"/>
        </w:rPr>
        <w:t>Retrieval</w:t>
      </w:r>
    </w:p>
    <w:p>
      <w:pPr>
        <w:pStyle w:val="BodyText"/>
        <w:spacing w:line="216" w:lineRule="auto" w:before="142"/>
        <w:ind w:left="221" w:right="347"/>
        <w:jc w:val="both"/>
      </w:pPr>
      <w:r>
        <w:rPr/>
        <w:t>New cases are given as input to the Case-based Reasoner (Figure </w:t>
      </w:r>
      <w:hyperlink w:history="true" w:anchor="_bookmark4">
        <w:r>
          <w:rPr>
            <w:color w:val="0080AC"/>
          </w:rPr>
          <w:t>2</w:t>
        </w:r>
      </w:hyperlink>
      <w:r>
        <w:rPr/>
        <w:t>) in the form of </w:t>
      </w:r>
      <w:bookmarkStart w:name="_bookmark7" w:id="13"/>
      <w:bookmarkEnd w:id="13"/>
      <w:r>
        <w:rPr/>
        <w:t>a</w:t>
      </w:r>
      <w:r>
        <w:rPr/>
        <w:t> required functionality – i.e., a problem part (</w:t>
      </w:r>
      <w:r>
        <w:rPr>
          <w:i/>
        </w:rPr>
        <w:t>P</w:t>
      </w:r>
      <w:r>
        <w:rPr>
          <w:rFonts w:ascii="LM Roman 8" w:hAnsi="LM Roman 8"/>
          <w:vertAlign w:val="subscript"/>
        </w:rPr>
        <w:t>n</w:t>
      </w:r>
      <w:r>
        <w:rPr>
          <w:vertAlign w:val="baseline"/>
        </w:rPr>
        <w:t>) .</w:t>
      </w:r>
      <w:r>
        <w:rPr>
          <w:spacing w:val="40"/>
          <w:vertAlign w:val="baseline"/>
        </w:rPr>
        <w:t> </w:t>
      </w:r>
      <w:r>
        <w:rPr>
          <w:vertAlign w:val="baseline"/>
        </w:rPr>
        <w:t>To find a solution to a </w:t>
      </w:r>
      <w:r>
        <w:rPr>
          <w:i/>
          <w:vertAlign w:val="baseline"/>
        </w:rPr>
        <w:t>new</w:t>
      </w:r>
      <w:r>
        <w:rPr>
          <w:i/>
          <w:vertAlign w:val="baseline"/>
        </w:rPr>
        <w:t> case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first step calculates the similarity function (</w:t>
      </w:r>
      <w:r>
        <w:rPr>
          <w:i/>
          <w:vertAlign w:val="baseline"/>
        </w:rPr>
        <w:t>DIST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) as a distance between the new case and each case in the knowledge base </w:t>
      </w:r>
      <w:r>
        <w:rPr>
          <w:i/>
          <w:vertAlign w:val="baseline"/>
        </w:rPr>
        <w:t>KB </w:t>
      </w:r>
      <w:r>
        <w:rPr>
          <w:vertAlign w:val="baseline"/>
        </w:rPr>
        <w:t>– according to Formula </w:t>
      </w:r>
      <w:hyperlink w:history="true" w:anchor="_bookmark7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, extracted from [</w:t>
      </w:r>
      <w:hyperlink w:history="true" w:anchor="_bookmark65">
        <w:r>
          <w:rPr>
            <w:color w:val="0080AC"/>
            <w:vertAlign w:val="baseline"/>
          </w:rPr>
          <w:t>25</w:t>
        </w:r>
      </w:hyperlink>
      <w:r>
        <w:rPr>
          <w:vertAlign w:val="baseline"/>
        </w:rPr>
        <w:t>]. For each attribute in the case representation, we have defined specific</w:t>
      </w:r>
      <w:r>
        <w:rPr>
          <w:spacing w:val="-3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-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sim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(where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sum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1) – that are presented in the following sections.</w:t>
      </w:r>
    </w:p>
    <w:p>
      <w:pPr>
        <w:pStyle w:val="BodyText"/>
        <w:spacing w:before="16"/>
      </w:pPr>
    </w:p>
    <w:p>
      <w:pPr>
        <w:tabs>
          <w:tab w:pos="6368" w:val="left" w:leader="none"/>
        </w:tabs>
        <w:spacing w:before="0"/>
        <w:ind w:left="1212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2888895</wp:posOffset>
                </wp:positionH>
                <wp:positionV relativeFrom="paragraph">
                  <wp:posOffset>9033</wp:posOffset>
                </wp:positionV>
                <wp:extent cx="63500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472061pt;margin-top:.711289pt;width:5pt;height:7.75pt;mso-position-horizontal-relative:page;mso-position-vertical-relative:paragraph;z-index:-16264192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3752982</wp:posOffset>
                </wp:positionH>
                <wp:positionV relativeFrom="paragraph">
                  <wp:posOffset>210453</wp:posOffset>
                </wp:positionV>
                <wp:extent cx="3556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10468pt;margin-top:16.57114pt;width:2.8pt;height:7.75pt;mso-position-horizontal-relative:page;mso-position-vertical-relative:paragraph;z-index:-16263680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4018108</wp:posOffset>
                </wp:positionH>
                <wp:positionV relativeFrom="paragraph">
                  <wp:posOffset>210453</wp:posOffset>
                </wp:positionV>
                <wp:extent cx="3556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386475pt;margin-top:16.57114pt;width:2.8pt;height:7.75pt;mso-position-horizontal-relative:page;mso-position-vertical-relative:paragraph;z-index:-16263168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DIST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23"/>
          <w:w w:val="110"/>
          <w:sz w:val="21"/>
          <w:vertAlign w:val="superscript"/>
        </w:rPr>
        <w:t>C</w:t>
      </w:r>
      <w:r>
        <w:rPr>
          <w:spacing w:val="23"/>
          <w:w w:val="110"/>
          <w:sz w:val="21"/>
          <w:vertAlign w:val="baseline"/>
        </w:rPr>
        <w:t>)=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w w:val="120"/>
          <w:position w:val="20"/>
          <w:sz w:val="21"/>
          <w:vertAlign w:val="baseline"/>
        </w:rPr>
        <w:t>Σ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sim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10"/>
          <w:sz w:val="21"/>
          <w:vertAlign w:val="superscript"/>
        </w:rPr>
        <w:t>C</w:t>
      </w:r>
      <w:r>
        <w:rPr>
          <w:spacing w:val="-4"/>
          <w:w w:val="110"/>
          <w:sz w:val="21"/>
          <w:vertAlign w:val="baseline"/>
        </w:rPr>
        <w:t>))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before="8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2894470</wp:posOffset>
                </wp:positionH>
                <wp:positionV relativeFrom="paragraph">
                  <wp:posOffset>47573</wp:posOffset>
                </wp:positionV>
                <wp:extent cx="52705" cy="98425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11057pt;margin-top:3.745951pt;width:4.150pt;height:7.75pt;mso-position-horizontal-relative:page;mso-position-vertical-relative:paragraph;z-index:-15725056;mso-wrap-distance-left:0;mso-wrap-distance-right:0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80"/>
        <w:ind w:left="539"/>
      </w:pPr>
      <w:r>
        <w:rPr>
          <w:w w:val="105"/>
        </w:rPr>
        <w:t>where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evaluate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</w:t>
      </w:r>
      <w:r>
        <w:rPr>
          <w:rFonts w:ascii="Georgia"/>
          <w:i/>
          <w:w w:val="105"/>
          <w:vertAlign w:val="superscript"/>
        </w:rPr>
        <w:t>C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candidate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spacing w:val="-5"/>
          <w:w w:val="105"/>
          <w:vertAlign w:val="baseline"/>
        </w:rPr>
        <w:t>KB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32"/>
      </w:pPr>
    </w:p>
    <w:p>
      <w:pPr>
        <w:pStyle w:val="Heading2"/>
      </w:pPr>
      <w:r>
        <w:rPr/>
        <w:t>Service name</w:t>
      </w:r>
      <w:r>
        <w:rPr>
          <w:spacing w:val="1"/>
        </w:rPr>
        <w:t> </w:t>
      </w:r>
      <w:r>
        <w:rPr/>
        <w:t>and </w:t>
      </w:r>
      <w:r>
        <w:rPr>
          <w:spacing w:val="-2"/>
        </w:rPr>
        <w:t>Category</w:t>
      </w:r>
    </w:p>
    <w:p>
      <w:pPr>
        <w:pStyle w:val="BodyText"/>
        <w:spacing w:line="213" w:lineRule="auto" w:before="19"/>
        <w:ind w:left="221" w:right="347" w:firstLine="317"/>
        <w:jc w:val="both"/>
      </w:pPr>
      <w:r>
        <w:rPr/>
        <w:t>The </w:t>
      </w:r>
      <w:r>
        <w:rPr>
          <w:i/>
        </w:rPr>
        <w:t>Service name </w:t>
      </w:r>
      <w:r>
        <w:rPr/>
        <w:t>and </w:t>
      </w:r>
      <w:r>
        <w:rPr>
          <w:i/>
        </w:rPr>
        <w:t>category </w:t>
      </w:r>
      <w:r>
        <w:rPr/>
        <w:t>evaluation consists in comparing the </w:t>
      </w:r>
      <w:r>
        <w:rPr>
          <w:rFonts w:ascii="LM Mono 10" w:hAnsi="LM Mono 10"/>
        </w:rPr>
        <w:t>String </w:t>
      </w:r>
      <w:r>
        <w:rPr/>
        <w:t>values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attributes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part of each case in the </w:t>
      </w:r>
      <w:r>
        <w:rPr>
          <w:i/>
        </w:rPr>
        <w:t>KB</w:t>
      </w:r>
      <w:r>
        <w:rPr/>
        <w:t>. Similarity is calculated using an algorithm for Identifiers evaluation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considers</w:t>
      </w:r>
      <w:r>
        <w:rPr>
          <w:spacing w:val="22"/>
        </w:rPr>
        <w:t> </w:t>
      </w:r>
      <w:r>
        <w:rPr/>
        <w:t>semantics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identifiers</w:t>
      </w:r>
      <w:r>
        <w:rPr>
          <w:spacing w:val="22"/>
        </w:rPr>
        <w:t> </w:t>
      </w:r>
      <w:r>
        <w:rPr/>
        <w:t>–</w:t>
      </w:r>
      <w:r>
        <w:rPr>
          <w:spacing w:val="22"/>
        </w:rPr>
        <w:t> </w:t>
      </w:r>
      <w:r>
        <w:rPr/>
        <w:t>discussed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detail in Section </w:t>
      </w:r>
      <w:hyperlink w:history="true" w:anchor="_bookmark16">
        <w:r>
          <w:rPr>
            <w:color w:val="0080AC"/>
          </w:rPr>
          <w:t>4.2</w:t>
        </w:r>
      </w:hyperlink>
      <w:r>
        <w:rPr/>
        <w:t>.</w:t>
      </w:r>
      <w:r>
        <w:rPr>
          <w:spacing w:val="40"/>
        </w:rPr>
        <w:t> </w:t>
      </w:r>
      <w:r>
        <w:rPr/>
        <w:t>The given weight for service name and category attributes is low (</w:t>
      </w:r>
      <w:r>
        <w:rPr>
          <w:rFonts w:ascii="Georgia" w:hAnsi="Georgia"/>
          <w:i/>
        </w:rPr>
        <w:t>w </w:t>
      </w:r>
      <w:r>
        <w:rPr/>
        <w:t>= 0</w:t>
      </w:r>
      <w:r>
        <w:rPr>
          <w:rFonts w:ascii="Georgia" w:hAnsi="Georgia"/>
          <w:i/>
        </w:rPr>
        <w:t>.</w:t>
      </w:r>
      <w:r>
        <w:rPr/>
        <w:t>1) as they do not directly express functional aspects.</w:t>
      </w:r>
    </w:p>
    <w:p>
      <w:pPr>
        <w:pStyle w:val="BodyText"/>
        <w:spacing w:before="109"/>
      </w:pPr>
    </w:p>
    <w:p>
      <w:pPr>
        <w:pStyle w:val="Heading2"/>
      </w:pPr>
      <w:r>
        <w:rPr/>
        <w:t>Operations</w:t>
      </w:r>
      <w:r>
        <w:rPr>
          <w:spacing w:val="6"/>
        </w:rPr>
        <w:t> </w:t>
      </w:r>
      <w:r>
        <w:rPr>
          <w:spacing w:val="-2"/>
        </w:rPr>
        <w:t>number</w:t>
      </w:r>
    </w:p>
    <w:p>
      <w:pPr>
        <w:pStyle w:val="BodyText"/>
        <w:spacing w:line="216" w:lineRule="auto" w:before="18"/>
        <w:ind w:left="221" w:right="346" w:firstLine="317"/>
        <w:jc w:val="both"/>
      </w:pPr>
      <w:r>
        <w:rPr/>
        <w:t>The </w:t>
      </w:r>
      <w:r>
        <w:rPr>
          <w:i/>
        </w:rPr>
        <w:t>operations number </w:t>
      </w:r>
      <w:r>
        <w:rPr/>
        <w:t>evaluation consists in comparing the numerical value for such attribute between the new case under analysis and the problem part of each case in the </w:t>
      </w:r>
      <w:r>
        <w:rPr>
          <w:i/>
        </w:rPr>
        <w:t>KB</w:t>
      </w:r>
      <w:r>
        <w:rPr/>
        <w:t>. Similarity is calculated according to Formula </w:t>
      </w:r>
      <w:hyperlink w:history="true" w:anchor="_bookmark8">
        <w:r>
          <w:rPr>
            <w:color w:val="0080AC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Candidate services</w:t>
      </w:r>
      <w:r>
        <w:rPr>
          <w:spacing w:val="-7"/>
        </w:rPr>
        <w:t> </w:t>
      </w:r>
      <w:r>
        <w:rPr/>
        <w:t>(solutions)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KB </w:t>
      </w:r>
      <w:r>
        <w:rPr/>
        <w:t>with</w:t>
      </w:r>
      <w:r>
        <w:rPr>
          <w:spacing w:val="-7"/>
        </w:rPr>
        <w:t> </w:t>
      </w:r>
      <w:r>
        <w:rPr/>
        <w:t>fewer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functionality (problem)</w:t>
      </w:r>
      <w:r>
        <w:rPr>
          <w:spacing w:val="16"/>
        </w:rPr>
        <w:t> </w:t>
      </w:r>
      <w:r>
        <w:rPr/>
        <w:t>are</w:t>
      </w:r>
      <w:r>
        <w:rPr>
          <w:spacing w:val="18"/>
        </w:rPr>
        <w:t> </w:t>
      </w:r>
      <w:r>
        <w:rPr/>
        <w:t>considered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incompatible,</w:t>
      </w:r>
      <w:r>
        <w:rPr>
          <w:spacing w:val="23"/>
        </w:rPr>
        <w:t> </w:t>
      </w:r>
      <w:r>
        <w:rPr/>
        <w:t>being</w:t>
      </w:r>
      <w:r>
        <w:rPr>
          <w:spacing w:val="17"/>
        </w:rPr>
        <w:t> </w:t>
      </w:r>
      <w:r>
        <w:rPr/>
        <w:t>discarded</w:t>
      </w:r>
      <w:r>
        <w:rPr>
          <w:spacing w:val="19"/>
        </w:rPr>
        <w:t> </w:t>
      </w:r>
      <w:r>
        <w:rPr/>
        <w:t>as</w:t>
      </w:r>
      <w:r>
        <w:rPr>
          <w:spacing w:val="18"/>
        </w:rPr>
        <w:t> </w:t>
      </w:r>
      <w:r>
        <w:rPr/>
        <w:t>potential</w:t>
      </w:r>
      <w:r>
        <w:rPr>
          <w:spacing w:val="19"/>
        </w:rPr>
        <w:t> </w:t>
      </w:r>
      <w:r>
        <w:rPr>
          <w:spacing w:val="-2"/>
        </w:rPr>
        <w:t>solutions.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16" w:lineRule="auto" w:before="131"/>
        <w:ind w:left="108" w:right="399" w:hanging="1"/>
      </w:pPr>
      <w:bookmarkStart w:name="_bookmark8" w:id="14"/>
      <w:bookmarkEnd w:id="14"/>
      <w:r>
        <w:rPr/>
      </w:r>
      <w:r>
        <w:rPr/>
        <w:t>The given weight for this attribute is higher (</w:t>
      </w:r>
      <w:r>
        <w:rPr>
          <w:rFonts w:ascii="Georgia"/>
          <w:i/>
        </w:rPr>
        <w:t>w</w:t>
      </w:r>
      <w:r>
        <w:rPr>
          <w:rFonts w:ascii="Georgia"/>
          <w:i/>
          <w:spacing w:val="40"/>
        </w:rPr>
        <w:t> </w:t>
      </w:r>
      <w:r>
        <w:rPr/>
        <w:t>= 0</w:t>
      </w:r>
      <w:r>
        <w:rPr>
          <w:rFonts w:ascii="Georgia"/>
          <w:i/>
        </w:rPr>
        <w:t>.</w:t>
      </w:r>
      <w:r>
        <w:rPr/>
        <w:t>3) as it directly expresses a</w:t>
      </w:r>
      <w:r>
        <w:rPr>
          <w:spacing w:val="40"/>
        </w:rPr>
        <w:t> </w:t>
      </w:r>
      <w:r>
        <w:rPr/>
        <w:t>functional aspect (i.e., the number of required operations).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206"/>
        <w:ind w:left="185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Sim</w:t>
      </w:r>
      <w:r>
        <w:rPr>
          <w:spacing w:val="-2"/>
          <w:sz w:val="21"/>
        </w:rPr>
        <w:t>(#</w:t>
      </w:r>
      <w:r>
        <w:rPr>
          <w:rFonts w:ascii="Georgia"/>
          <w:i/>
          <w:spacing w:val="-2"/>
          <w:sz w:val="21"/>
        </w:rPr>
        <w:t>op</w:t>
      </w:r>
      <w:r>
        <w:rPr>
          <w:rFonts w:ascii="Georgia"/>
          <w:i/>
          <w:spacing w:val="-2"/>
          <w:sz w:val="21"/>
          <w:vertAlign w:val="superscript"/>
        </w:rPr>
        <w:t>N</w:t>
      </w:r>
    </w:p>
    <w:p>
      <w:pPr>
        <w:spacing w:before="206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spacing w:val="-4"/>
          <w:sz w:val="21"/>
        </w:rPr>
        <w:t>#</w:t>
      </w:r>
      <w:r>
        <w:rPr>
          <w:rFonts w:ascii="Georgia"/>
          <w:i/>
          <w:spacing w:val="-4"/>
          <w:sz w:val="21"/>
        </w:rPr>
        <w:t>op</w:t>
      </w:r>
      <w:r>
        <w:rPr>
          <w:rFonts w:ascii="Georgia"/>
          <w:i/>
          <w:spacing w:val="-4"/>
          <w:sz w:val="21"/>
          <w:vertAlign w:val="superscript"/>
        </w:rPr>
        <w:t>C</w:t>
      </w:r>
    </w:p>
    <w:p>
      <w:pPr>
        <w:tabs>
          <w:tab w:pos="2261" w:val="left" w:leader="none"/>
        </w:tabs>
        <w:spacing w:line="223" w:lineRule="exact" w:before="57"/>
        <w:ind w:left="53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#</w:t>
      </w:r>
      <w:r>
        <w:rPr>
          <w:rFonts w:ascii="Georgia"/>
          <w:i/>
          <w:w w:val="105"/>
          <w:sz w:val="21"/>
        </w:rPr>
        <w:t>op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Georgia"/>
          <w:i/>
          <w:spacing w:val="2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#</w:t>
      </w:r>
      <w:r>
        <w:rPr>
          <w:rFonts w:ascii="Georgia"/>
          <w:i/>
          <w:spacing w:val="-4"/>
          <w:w w:val="105"/>
          <w:sz w:val="21"/>
          <w:vertAlign w:val="baseline"/>
        </w:rPr>
        <w:t>op</w:t>
      </w:r>
      <w:r>
        <w:rPr>
          <w:rFonts w:ascii="Georgia"/>
          <w:i/>
          <w:spacing w:val="-4"/>
          <w:w w:val="105"/>
          <w:sz w:val="21"/>
          <w:vertAlign w:val="superscript"/>
        </w:rPr>
        <w:t>C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15"/>
          <w:w w:val="105"/>
          <w:sz w:val="21"/>
          <w:vertAlign w:val="baseline"/>
        </w:rPr>
        <w:t>1</w:t>
      </w:r>
    </w:p>
    <w:p>
      <w:pPr>
        <w:spacing w:line="160" w:lineRule="exact" w:before="0"/>
        <w:ind w:left="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2886963</wp:posOffset>
                </wp:positionH>
                <wp:positionV relativeFrom="paragraph">
                  <wp:posOffset>-227761</wp:posOffset>
                </wp:positionV>
                <wp:extent cx="108585" cy="499109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319992pt;margin-top:-17.933954pt;width:8.550pt;height:39.3pt;mso-position-horizontal-relative:page;mso-position-vertical-relative:paragraph;z-index:15734272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24"/>
          <w:sz w:val="21"/>
        </w:rPr>
        <w:t>)= </w:t>
      </w:r>
    </w:p>
    <w:p>
      <w:pPr>
        <w:tabs>
          <w:tab w:pos="2261" w:val="left" w:leader="none"/>
        </w:tabs>
        <w:spacing w:line="234" w:lineRule="exact" w:before="0"/>
        <w:ind w:left="535" w:right="0" w:firstLine="0"/>
        <w:jc w:val="left"/>
        <w:rPr>
          <w:sz w:val="21"/>
        </w:rPr>
      </w:pPr>
      <w:r>
        <w:rPr>
          <w:rFonts w:ascii="Georgia"/>
          <w:i/>
          <w:spacing w:val="-2"/>
          <w:sz w:val="21"/>
        </w:rPr>
        <w:t>otherwise</w:t>
      </w:r>
      <w:r>
        <w:rPr>
          <w:rFonts w:ascii="Times New Roman"/>
          <w:sz w:val="21"/>
        </w:rPr>
        <w:tab/>
      </w:r>
      <w:r>
        <w:rPr>
          <w:spacing w:val="-10"/>
          <w:sz w:val="21"/>
        </w:rPr>
        <w:t>0</w:t>
      </w:r>
    </w:p>
    <w:p>
      <w:pPr>
        <w:spacing w:before="206"/>
        <w:ind w:left="232" w:right="0" w:firstLine="0"/>
        <w:jc w:val="center"/>
        <w:rPr>
          <w:sz w:val="21"/>
        </w:rPr>
      </w:pPr>
      <w:r>
        <w:rPr/>
        <w:br w:type="column"/>
      </w:r>
      <w:r>
        <w:rPr>
          <w:spacing w:val="-5"/>
          <w:sz w:val="21"/>
        </w:rPr>
        <w:t>(2)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2858" w:space="26"/>
            <w:col w:w="598" w:space="20"/>
            <w:col w:w="2368" w:space="39"/>
            <w:col w:w="2331"/>
          </w:cols>
        </w:sectPr>
      </w:pPr>
    </w:p>
    <w:p>
      <w:pPr>
        <w:pStyle w:val="BodyText"/>
        <w:spacing w:line="216" w:lineRule="auto" w:before="176"/>
        <w:ind w:left="426" w:right="761"/>
        <w:rPr>
          <w:i/>
        </w:rPr>
      </w:pPr>
      <w:r>
        <w:rPr/>
        <w:t>where #</w:t>
      </w:r>
      <w:r>
        <w:rPr>
          <w:rFonts w:ascii="Georgia"/>
          <w:i/>
        </w:rPr>
        <w:t>op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Roman 8"/>
          <w:sz w:val="15"/>
          <w:vertAlign w:val="baseline"/>
        </w:rPr>
        <w:t>#</w:t>
      </w:r>
      <w:r>
        <w:rPr>
          <w:rFonts w:ascii="Georgia"/>
          <w:i/>
          <w:sz w:val="15"/>
          <w:vertAlign w:val="baseline"/>
        </w:rPr>
        <w:t>op</w:t>
      </w:r>
      <w:r>
        <w:rPr>
          <w:rFonts w:ascii="Georgia"/>
          <w:i/>
          <w:sz w:val="15"/>
          <w:vertAlign w:val="superscript"/>
        </w:rPr>
        <w:t>C</w:t>
      </w:r>
      <w:r>
        <w:rPr>
          <w:rFonts w:ascii="Georgia"/>
          <w:i/>
          <w:spacing w:val="40"/>
          <w:sz w:val="15"/>
          <w:vertAlign w:val="baseline"/>
        </w:rPr>
        <w:t> </w:t>
      </w:r>
      <w:r>
        <w:rPr>
          <w:vertAlign w:val="baseline"/>
        </w:rPr>
        <w:t>are the values of the operation number attribute in the new case and a candidate case of the </w:t>
      </w:r>
      <w:r>
        <w:rPr>
          <w:i/>
          <w:vertAlign w:val="baseline"/>
        </w:rPr>
        <w:t>KB respectively</w:t>
      </w:r>
    </w:p>
    <w:p>
      <w:pPr>
        <w:pStyle w:val="BodyText"/>
        <w:spacing w:before="91"/>
        <w:rPr>
          <w:i/>
        </w:rPr>
      </w:pPr>
    </w:p>
    <w:p>
      <w:pPr>
        <w:pStyle w:val="Heading2"/>
        <w:ind w:left="108"/>
        <w:jc w:val="left"/>
      </w:pPr>
      <w:r>
        <w:rPr>
          <w:spacing w:val="-2"/>
        </w:rPr>
        <w:t>Operations</w:t>
      </w:r>
    </w:p>
    <w:p>
      <w:pPr>
        <w:pStyle w:val="BodyText"/>
        <w:spacing w:line="216" w:lineRule="auto" w:before="17"/>
        <w:ind w:left="108" w:right="462" w:firstLine="317"/>
        <w:jc w:val="both"/>
      </w:pPr>
      <w:bookmarkStart w:name="Case Reuse and Revision " w:id="15"/>
      <w:bookmarkEnd w:id="15"/>
      <w:r>
        <w:rPr/>
      </w:r>
      <w:r>
        <w:rPr/>
        <w:t>The </w:t>
      </w:r>
      <w:r>
        <w:rPr>
          <w:i/>
        </w:rPr>
        <w:t>operations </w:t>
      </w:r>
      <w:r>
        <w:rPr/>
        <w:t>evaluation calculates similarity between this complex attribute 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case,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analogous</w:t>
      </w:r>
      <w:r>
        <w:rPr>
          <w:spacing w:val="-13"/>
        </w:rPr>
        <w:t> </w:t>
      </w:r>
      <w:r>
        <w:rPr/>
        <w:t>attribute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part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case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>
          <w:i/>
        </w:rPr>
        <w:t>KB</w:t>
      </w:r>
      <w:r>
        <w:rPr/>
        <w:t>. </w:t>
      </w:r>
      <w:r>
        <w:rPr>
          <w:spacing w:val="-2"/>
        </w:rPr>
        <w:t>Since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main</w:t>
      </w:r>
      <w:r>
        <w:rPr>
          <w:spacing w:val="-8"/>
        </w:rPr>
        <w:t> </w:t>
      </w:r>
      <w:r>
        <w:rPr>
          <w:spacing w:val="-2"/>
        </w:rPr>
        <w:t>criterion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our</w:t>
      </w:r>
      <w:r>
        <w:rPr>
          <w:spacing w:val="-8"/>
        </w:rPr>
        <w:t> </w:t>
      </w:r>
      <w:r>
        <w:rPr>
          <w:spacing w:val="-2"/>
        </w:rPr>
        <w:t>service</w:t>
      </w:r>
      <w:r>
        <w:rPr>
          <w:spacing w:val="-8"/>
        </w:rPr>
        <w:t> </w:t>
      </w:r>
      <w:r>
        <w:rPr>
          <w:spacing w:val="-2"/>
        </w:rPr>
        <w:t>selection</w:t>
      </w:r>
      <w:r>
        <w:rPr>
          <w:spacing w:val="-8"/>
        </w:rPr>
        <w:t> </w:t>
      </w:r>
      <w:r>
        <w:rPr>
          <w:spacing w:val="-2"/>
        </w:rPr>
        <w:t>approach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functional</w:t>
      </w:r>
      <w:r>
        <w:rPr>
          <w:spacing w:val="-8"/>
        </w:rPr>
        <w:t> </w:t>
      </w:r>
      <w:r>
        <w:rPr>
          <w:spacing w:val="-2"/>
        </w:rPr>
        <w:t>similarity,</w:t>
      </w:r>
      <w:r>
        <w:rPr>
          <w:spacing w:val="-3"/>
        </w:rPr>
        <w:t> </w:t>
      </w:r>
      <w:r>
        <w:rPr>
          <w:spacing w:val="-2"/>
        </w:rPr>
        <w:t>this </w:t>
      </w:r>
      <w:r>
        <w:rPr/>
        <w:t>attribute presents the highest weight (</w:t>
      </w:r>
      <w:r>
        <w:rPr>
          <w:rFonts w:ascii="Georgia"/>
          <w:i/>
        </w:rPr>
        <w:t>w</w:t>
      </w:r>
      <w:r>
        <w:rPr>
          <w:rFonts w:ascii="Georgia"/>
          <w:i/>
          <w:spacing w:val="40"/>
        </w:rPr>
        <w:t> </w:t>
      </w:r>
      <w:r>
        <w:rPr/>
        <w:t>= 0</w:t>
      </w:r>
      <w:r>
        <w:rPr>
          <w:rFonts w:ascii="Georgia"/>
          <w:i/>
        </w:rPr>
        <w:t>.</w:t>
      </w:r>
      <w:r>
        <w:rPr/>
        <w:t>6) and the most complex similarity function in this Case-based Reasoner.</w:t>
      </w:r>
      <w:r>
        <w:rPr>
          <w:spacing w:val="40"/>
        </w:rPr>
        <w:t> </w:t>
      </w:r>
      <w:r>
        <w:rPr/>
        <w:t>Details of the similarity function for the </w:t>
      </w:r>
      <w:r>
        <w:rPr>
          <w:i/>
        </w:rPr>
        <w:t>operations </w:t>
      </w:r>
      <w:r>
        <w:rPr/>
        <w:t>attribute are presented in Section </w:t>
      </w:r>
      <w:hyperlink w:history="true" w:anchor="_bookmark9">
        <w:r>
          <w:rPr>
            <w:color w:val="0080AC"/>
          </w:rPr>
          <w:t>4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76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Reuse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Revision</w:t>
      </w:r>
    </w:p>
    <w:p>
      <w:pPr>
        <w:pStyle w:val="BodyText"/>
        <w:spacing w:line="216" w:lineRule="auto" w:before="133"/>
        <w:ind w:left="108" w:right="460"/>
        <w:jc w:val="both"/>
      </w:pPr>
      <w:r>
        <w:rPr/>
        <w:t>We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nearest</w:t>
      </w:r>
      <w:r>
        <w:rPr>
          <w:spacing w:val="-15"/>
        </w:rPr>
        <w:t> </w:t>
      </w:r>
      <w:r>
        <w:rPr/>
        <w:t>neighbor</w:t>
      </w:r>
      <w:r>
        <w:rPr>
          <w:spacing w:val="-15"/>
        </w:rPr>
        <w:t> </w:t>
      </w:r>
      <w:r>
        <w:rPr/>
        <w:t>(1-NN)</w:t>
      </w:r>
      <w:r>
        <w:rPr>
          <w:spacing w:val="-15"/>
        </w:rPr>
        <w:t> </w:t>
      </w:r>
      <w:r>
        <w:rPr/>
        <w:t>strategy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case</w:t>
      </w:r>
      <w:r>
        <w:rPr>
          <w:spacing w:val="-15"/>
        </w:rPr>
        <w:t> </w:t>
      </w:r>
      <w:r>
        <w:rPr/>
        <w:t>adaptation,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implies 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similar</w:t>
      </w:r>
      <w:r>
        <w:rPr>
          <w:spacing w:val="-12"/>
        </w:rPr>
        <w:t> </w:t>
      </w:r>
      <w:r>
        <w:rPr/>
        <w:t>case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chosen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best</w:t>
      </w:r>
      <w:r>
        <w:rPr>
          <w:spacing w:val="-13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[</w:t>
      </w:r>
      <w:hyperlink w:history="true" w:anchor="_bookmark78">
        <w:r>
          <w:rPr>
            <w:color w:val="0080AC"/>
          </w:rPr>
          <w:t>38</w:t>
        </w:r>
      </w:hyperlink>
      <w:r>
        <w:rPr/>
        <w:t>].</w:t>
      </w:r>
      <w:r>
        <w:rPr>
          <w:spacing w:val="23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solution part</w:t>
      </w:r>
      <w:r>
        <w:rPr>
          <w:spacing w:val="-18"/>
        </w:rPr>
        <w:t> </w:t>
      </w:r>
      <w:r>
        <w:rPr/>
        <w:t>into the new case will be the solution part (</w:t>
      </w:r>
      <w:r>
        <w:rPr>
          <w:i/>
        </w:rPr>
        <w:t>S</w:t>
      </w:r>
      <w:r>
        <w:rPr>
          <w:i/>
          <w:spacing w:val="-19"/>
        </w:rPr>
        <w:t> </w:t>
      </w:r>
      <w:r>
        <w:rPr/>
        <w:t>) – i.e., the candidate service – of the most similar </w:t>
      </w:r>
      <w:r>
        <w:rPr>
          <w:i/>
        </w:rPr>
        <w:t>retrieved case </w:t>
      </w:r>
      <w:r>
        <w:rPr/>
        <w:t>according to Formula </w:t>
      </w:r>
      <w:hyperlink w:history="true" w:anchor="_bookmark7">
        <w:r>
          <w:rPr>
            <w:color w:val="0080AC"/>
          </w:rPr>
          <w:t>1</w:t>
        </w:r>
      </w:hyperlink>
      <w:r>
        <w:rPr/>
        <w:t>.</w:t>
      </w:r>
    </w:p>
    <w:p>
      <w:pPr>
        <w:pStyle w:val="BodyText"/>
        <w:spacing w:line="216" w:lineRule="auto" w:before="14"/>
        <w:ind w:left="107" w:right="460" w:firstLine="318"/>
        <w:jc w:val="both"/>
      </w:pPr>
      <w:r>
        <w:rPr/>
        <w:t>The </w:t>
      </w:r>
      <w:r>
        <w:rPr>
          <w:i/>
        </w:rPr>
        <w:t>solved case </w:t>
      </w:r>
      <w:r>
        <w:rPr/>
        <w:t>is then returned as the </w:t>
      </w:r>
      <w:r>
        <w:rPr>
          <w:i/>
        </w:rPr>
        <w:t>suggested solution </w:t>
      </w:r>
      <w:r>
        <w:rPr/>
        <w:t>(Figure </w:t>
      </w:r>
      <w:hyperlink w:history="true" w:anchor="_bookmark4">
        <w:r>
          <w:rPr>
            <w:color w:val="0080AC"/>
          </w:rPr>
          <w:t>2</w:t>
        </w:r>
      </w:hyperlink>
      <w:r>
        <w:rPr/>
        <w:t>), and can be revised by expert users.</w:t>
      </w:r>
      <w:r>
        <w:rPr>
          <w:spacing w:val="28"/>
        </w:rPr>
        <w:t> </w:t>
      </w:r>
      <w:r>
        <w:rPr/>
        <w:t>Expert users are people with high knowledge about the domain and the service-oriented application under construction.</w:t>
      </w:r>
      <w:r>
        <w:rPr>
          <w:spacing w:val="40"/>
        </w:rPr>
        <w:t> </w:t>
      </w:r>
      <w:r>
        <w:rPr/>
        <w:t>Thus, an expert </w:t>
      </w:r>
      <w:bookmarkStart w:name="Case Retraining" w:id="16"/>
      <w:bookmarkEnd w:id="16"/>
      <w:r>
        <w:rPr/>
        <w:t>user</w:t>
      </w:r>
      <w:r>
        <w:rPr/>
        <w:t> decides if the solution is suitable for the target application or relevant for the underlying</w:t>
      </w:r>
      <w:r>
        <w:rPr>
          <w:spacing w:val="-5"/>
        </w:rPr>
        <w:t> </w:t>
      </w:r>
      <w:r>
        <w:rPr/>
        <w:t>domain. Otherwise,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solved</w:t>
      </w:r>
      <w:r>
        <w:rPr>
          <w:i/>
          <w:spacing w:val="-4"/>
        </w:rPr>
        <w:t> </w:t>
      </w:r>
      <w:r>
        <w:rPr>
          <w:i/>
        </w:rPr>
        <w:t>case </w:t>
      </w:r>
      <w:r>
        <w:rPr/>
        <w:t>is</w:t>
      </w:r>
      <w:r>
        <w:rPr>
          <w:spacing w:val="-4"/>
        </w:rPr>
        <w:t> </w:t>
      </w:r>
      <w:r>
        <w:rPr/>
        <w:t>rejected. Relevant</w:t>
      </w:r>
      <w:r>
        <w:rPr>
          <w:spacing w:val="-4"/>
        </w:rPr>
        <w:t> </w:t>
      </w:r>
      <w:r>
        <w:rPr/>
        <w:t>cases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then be</w:t>
      </w:r>
      <w:r>
        <w:rPr>
          <w:spacing w:val="-18"/>
        </w:rPr>
        <w:t> </w:t>
      </w:r>
      <w:r>
        <w:rPr/>
        <w:t>part</w:t>
      </w:r>
      <w:r>
        <w:rPr>
          <w:spacing w:val="-16"/>
        </w:rPr>
        <w:t> </w:t>
      </w:r>
      <w:r>
        <w:rPr/>
        <w:t>of the </w:t>
      </w:r>
      <w:r>
        <w:rPr>
          <w:i/>
        </w:rPr>
        <w:t>KB</w:t>
      </w:r>
      <w:r>
        <w:rPr>
          <w:i/>
          <w:spacing w:val="-19"/>
        </w:rPr>
        <w:t> </w:t>
      </w:r>
      <w:r>
        <w:rPr/>
        <w:t>’s initial state.</w:t>
      </w:r>
      <w:r>
        <w:rPr>
          <w:spacing w:val="27"/>
        </w:rPr>
        <w:t> </w:t>
      </w:r>
      <w:r>
        <w:rPr/>
        <w:t>Experts feedback is not mandatory but necessary to</w:t>
      </w:r>
      <w:r>
        <w:rPr>
          <w:spacing w:val="-15"/>
        </w:rPr>
        <w:t> </w:t>
      </w:r>
      <w:r>
        <w:rPr/>
        <w:t>improve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reasoner</w:t>
      </w:r>
      <w:r>
        <w:rPr>
          <w:spacing w:val="-15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determine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threshold</w:t>
      </w:r>
      <w:r>
        <w:rPr>
          <w:i/>
          <w:spacing w:val="-14"/>
        </w:rPr>
        <w:t> </w:t>
      </w:r>
      <w:r>
        <w:rPr>
          <w:i/>
        </w:rPr>
        <w:t>value</w:t>
      </w:r>
      <w:r>
        <w:rPr>
          <w:i/>
          <w:spacing w:val="-5"/>
        </w:rPr>
        <w:t> </w:t>
      </w:r>
      <w:r>
        <w:rPr/>
        <w:t>according to the state (i.e., the number of cases) of the </w:t>
      </w:r>
      <w:r>
        <w:rPr>
          <w:i/>
        </w:rPr>
        <w:t>KB</w:t>
      </w:r>
      <w:r>
        <w:rPr>
          <w:i/>
          <w:spacing w:val="34"/>
        </w:rPr>
        <w:t> </w:t>
      </w:r>
      <w:r>
        <w:rPr/>
        <w:t>at a given time.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3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 </w:t>
      </w:r>
      <w:r>
        <w:rPr>
          <w:rFonts w:ascii="LM Roman 10"/>
          <w:i/>
          <w:spacing w:val="-2"/>
          <w:sz w:val="21"/>
        </w:rPr>
        <w:t>Retraining</w:t>
      </w:r>
    </w:p>
    <w:p>
      <w:pPr>
        <w:pStyle w:val="BodyText"/>
        <w:spacing w:line="216" w:lineRule="auto" w:before="133"/>
        <w:ind w:left="107" w:right="461"/>
        <w:jc w:val="both"/>
      </w:pPr>
      <w:r>
        <w:rPr/>
        <w:t>At this point, the Case-based Reasoner has compared the new case against the problem</w:t>
      </w:r>
      <w:r>
        <w:rPr>
          <w:spacing w:val="32"/>
        </w:rPr>
        <w:t> </w:t>
      </w:r>
      <w:r>
        <w:rPr/>
        <w:t>part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cases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i/>
        </w:rPr>
        <w:t>KB</w:t>
      </w:r>
      <w:r>
        <w:rPr>
          <w:i/>
          <w:spacing w:val="40"/>
        </w:rPr>
        <w:t> </w:t>
      </w:r>
      <w:r>
        <w:rPr/>
        <w:t>and</w:t>
      </w:r>
      <w:r>
        <w:rPr>
          <w:spacing w:val="32"/>
        </w:rPr>
        <w:t> </w:t>
      </w:r>
      <w:r>
        <w:rPr/>
        <w:t>(expectedly)</w:t>
      </w:r>
      <w:r>
        <w:rPr>
          <w:spacing w:val="32"/>
        </w:rPr>
        <w:t> </w:t>
      </w:r>
      <w:r>
        <w:rPr/>
        <w:t>has</w:t>
      </w:r>
      <w:r>
        <w:rPr>
          <w:spacing w:val="32"/>
        </w:rPr>
        <w:t> </w:t>
      </w:r>
      <w:r>
        <w:rPr/>
        <w:t>found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solution in terms of the attribute similarity presented in the previous sections.</w:t>
      </w:r>
      <w:r>
        <w:rPr>
          <w:spacing w:val="40"/>
        </w:rPr>
        <w:t> </w:t>
      </w:r>
      <w:r>
        <w:rPr/>
        <w:t>Also, the solution had been revised and acknowledged as valid by expert users – i.e., it is a confirmed solution (</w:t>
      </w:r>
      <w:r>
        <w:rPr>
          <w:i/>
        </w:rPr>
        <w:t>tested case</w:t>
      </w:r>
      <w:r>
        <w:rPr/>
        <w:t>).</w:t>
      </w:r>
      <w:r>
        <w:rPr>
          <w:spacing w:val="40"/>
        </w:rPr>
        <w:t> </w:t>
      </w:r>
      <w:r>
        <w:rPr/>
        <w:t>The next step consists in deciding if the </w:t>
      </w:r>
      <w:r>
        <w:rPr>
          <w:i/>
        </w:rPr>
        <w:t>tested</w:t>
      </w:r>
      <w:r>
        <w:rPr>
          <w:i/>
        </w:rPr>
        <w:t> case </w:t>
      </w:r>
      <w:r>
        <w:rPr/>
        <w:t>will be added to the </w:t>
      </w:r>
      <w:r>
        <w:rPr>
          <w:i/>
        </w:rPr>
        <w:t>KB</w:t>
      </w:r>
      <w:r>
        <w:rPr/>
        <w:t>.</w:t>
      </w:r>
    </w:p>
    <w:p>
      <w:pPr>
        <w:pStyle w:val="BodyText"/>
        <w:spacing w:line="216" w:lineRule="auto" w:before="12"/>
        <w:ind w:left="107" w:right="461" w:firstLine="317"/>
        <w:jc w:val="both"/>
      </w:pP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hand,</w:t>
      </w:r>
      <w:r>
        <w:rPr>
          <w:spacing w:val="-6"/>
        </w:rPr>
        <w:t> </w:t>
      </w:r>
      <w:r>
        <w:rPr/>
        <w:t>too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retrained</w:t>
      </w:r>
      <w:r>
        <w:rPr>
          <w:spacing w:val="-8"/>
        </w:rPr>
        <w:t> </w:t>
      </w:r>
      <w:r>
        <w:rPr/>
        <w:t>cases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noise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evaluation, decreasing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reasoner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long</w:t>
      </w:r>
      <w:r>
        <w:rPr>
          <w:spacing w:val="-18"/>
        </w:rPr>
        <w:t> </w:t>
      </w:r>
      <w:r>
        <w:rPr/>
        <w:t>term.</w:t>
      </w:r>
      <w:r>
        <w:rPr>
          <w:spacing w:val="-13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hand,</w:t>
      </w:r>
      <w:r>
        <w:rPr>
          <w:spacing w:val="-15"/>
        </w:rPr>
        <w:t> </w:t>
      </w:r>
      <w:r>
        <w:rPr/>
        <w:t>if</w:t>
      </w:r>
      <w:r>
        <w:rPr>
          <w:spacing w:val="-18"/>
        </w:rPr>
        <w:t> </w:t>
      </w:r>
      <w:r>
        <w:rPr/>
        <w:t>no new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added,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occurs,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reasoner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capable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deal with new cases.</w:t>
      </w:r>
      <w:r>
        <w:rPr>
          <w:spacing w:val="40"/>
        </w:rPr>
        <w:t> </w:t>
      </w:r>
      <w:r>
        <w:rPr/>
        <w:t>In order to prevent these problems, we have defined a threshold value</w:t>
      </w:r>
      <w:r>
        <w:rPr>
          <w:spacing w:val="27"/>
        </w:rPr>
        <w:t> </w:t>
      </w:r>
      <w:r>
        <w:rPr/>
        <w:t>(</w:t>
      </w:r>
      <w:r>
        <w:rPr>
          <w:i/>
        </w:rPr>
        <w:t>th</w:t>
      </w:r>
      <w:r>
        <w:rPr/>
        <w:t>)</w:t>
      </w:r>
      <w:r>
        <w:rPr>
          <w:spacing w:val="30"/>
        </w:rPr>
        <w:t> </w:t>
      </w:r>
      <w:r>
        <w:rPr/>
        <w:t>over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i/>
        </w:rPr>
        <w:t>similarity</w:t>
      </w:r>
      <w:r>
        <w:rPr>
          <w:i/>
          <w:spacing w:val="27"/>
        </w:rPr>
        <w:t> </w:t>
      </w:r>
      <w:r>
        <w:rPr>
          <w:i/>
        </w:rPr>
        <w:t>function</w:t>
      </w:r>
      <w:r>
        <w:rPr>
          <w:i/>
          <w:spacing w:val="41"/>
        </w:rPr>
        <w:t> </w:t>
      </w:r>
      <w:r>
        <w:rPr/>
        <w:t>(</w:t>
      </w:r>
      <w:r>
        <w:rPr>
          <w:i/>
        </w:rPr>
        <w:t>DIST</w:t>
      </w:r>
      <w:r>
        <w:rPr>
          <w:i/>
          <w:spacing w:val="-47"/>
        </w:rPr>
        <w:t> </w:t>
      </w:r>
      <w:r>
        <w:rPr/>
        <w:t>).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threshold</w:t>
      </w:r>
      <w:r>
        <w:rPr>
          <w:spacing w:val="30"/>
        </w:rPr>
        <w:t> </w:t>
      </w:r>
      <w:r>
        <w:rPr/>
        <w:t>value</w:t>
      </w:r>
      <w:r>
        <w:rPr>
          <w:spacing w:val="30"/>
        </w:rPr>
        <w:t> </w:t>
      </w:r>
      <w:r>
        <w:rPr>
          <w:spacing w:val="-2"/>
        </w:rPr>
        <w:t>determines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216" w:lineRule="auto" w:before="131"/>
        <w:ind w:left="221" w:right="347"/>
        <w:jc w:val="both"/>
      </w:pPr>
      <w:r>
        <w:rPr/>
        <w:t>whether or not a new case is retrained (</w:t>
      </w:r>
      <w:r>
        <w:rPr>
          <w:i/>
        </w:rPr>
        <w:t>learned case</w:t>
      </w:r>
      <w:r>
        <w:rPr/>
        <w:t>) in the </w:t>
      </w:r>
      <w:r>
        <w:rPr>
          <w:i/>
        </w:rPr>
        <w:t>KB</w:t>
      </w:r>
      <w:r>
        <w:rPr/>
        <w:t>. If the </w:t>
      </w:r>
      <w:r>
        <w:rPr>
          <w:i/>
        </w:rPr>
        <w:t>similarity</w:t>
      </w:r>
      <w:r>
        <w:rPr>
          <w:i/>
        </w:rPr>
        <w:t> function </w:t>
      </w:r>
      <w:r>
        <w:rPr/>
        <w:t>returns a value higher than the threshold, then the case is added to the </w:t>
      </w:r>
      <w:r>
        <w:rPr>
          <w:i/>
        </w:rPr>
        <w:t>KB </w:t>
      </w:r>
      <w:r>
        <w:rPr/>
        <w:t>as a new meaningful case, otherwise it is discarded.</w:t>
      </w:r>
    </w:p>
    <w:p>
      <w:pPr>
        <w:pStyle w:val="BodyText"/>
        <w:spacing w:line="216" w:lineRule="auto" w:before="15"/>
        <w:ind w:left="221" w:right="347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goal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prevent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uncontrollable</w:t>
      </w:r>
      <w:r>
        <w:rPr>
          <w:spacing w:val="-7"/>
        </w:rPr>
        <w:t> </w:t>
      </w:r>
      <w:r>
        <w:rPr/>
        <w:t>growth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KB </w:t>
      </w:r>
      <w:r>
        <w:rPr/>
        <w:t>while</w:t>
      </w:r>
      <w:r>
        <w:rPr>
          <w:spacing w:val="-7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the performance of the reasoner.</w:t>
      </w:r>
      <w:r>
        <w:rPr>
          <w:spacing w:val="40"/>
        </w:rPr>
        <w:t> </w:t>
      </w:r>
      <w:r>
        <w:rPr/>
        <w:t>The threshold value is a configurable constant that depends on the reasoner implementation and the initial number of cases.</w:t>
      </w:r>
      <w:r>
        <w:rPr>
          <w:spacing w:val="40"/>
        </w:rPr>
        <w:t> </w:t>
      </w:r>
      <w:r>
        <w:rPr/>
        <w:t>If the </w:t>
      </w:r>
      <w:bookmarkStart w:name="Operations similarity" w:id="17"/>
      <w:bookmarkEnd w:id="17"/>
      <w:r>
        <w:rPr/>
      </w:r>
      <w:bookmarkStart w:name="_bookmark9" w:id="18"/>
      <w:bookmarkEnd w:id="18"/>
      <w:r>
        <w:rPr/>
        <w:t>initial</w:t>
      </w:r>
      <w:r>
        <w:rPr/>
        <w:t> number of available cases is low (e.g., with regard to the total number of services in a given domain), the threshold value will also be settled low, allowing the</w:t>
      </w:r>
      <w:r>
        <w:rPr>
          <w:spacing w:val="-13"/>
        </w:rPr>
        <w:t> </w:t>
      </w:r>
      <w:r>
        <w:rPr/>
        <w:t>reasoner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add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enrich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KB</w:t>
      </w:r>
      <w:r>
        <w:rPr/>
        <w:t>.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cases grows in a certain moment, the threshold value can be increased to add only new cases with a significant similarity.</w:t>
      </w:r>
    </w:p>
    <w:p>
      <w:pPr>
        <w:pStyle w:val="BodyText"/>
        <w:spacing w:before="117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/>
        <w:t>Operations</w:t>
      </w:r>
      <w:r>
        <w:rPr>
          <w:spacing w:val="-9"/>
        </w:rPr>
        <w:t> </w:t>
      </w:r>
      <w:r>
        <w:rPr>
          <w:spacing w:val="-2"/>
        </w:rPr>
        <w:t>Similarity</w:t>
      </w:r>
    </w:p>
    <w:p>
      <w:pPr>
        <w:pStyle w:val="BodyText"/>
        <w:spacing w:line="216" w:lineRule="auto" w:before="209"/>
        <w:ind w:left="221" w:right="347"/>
        <w:jc w:val="both"/>
      </w:pPr>
      <w:r>
        <w:rPr/>
        <w:t>As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stated</w:t>
      </w:r>
      <w:r>
        <w:rPr>
          <w:spacing w:val="-11"/>
        </w:rPr>
        <w:t> </w:t>
      </w:r>
      <w:r>
        <w:rPr/>
        <w:t>earlier,</w:t>
      </w:r>
      <w:r>
        <w:rPr>
          <w:spacing w:val="-9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similarity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key</w:t>
      </w:r>
      <w:r>
        <w:rPr>
          <w:spacing w:val="-11"/>
        </w:rPr>
        <w:t> </w:t>
      </w:r>
      <w:r>
        <w:rPr/>
        <w:t>attribute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assessing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cases against the potential candidate services, included as cases in the </w:t>
      </w:r>
      <w:r>
        <w:rPr>
          <w:i/>
        </w:rPr>
        <w:t>KB</w:t>
      </w:r>
      <w:r>
        <w:rPr/>
        <w:t>. The opera- tions</w:t>
      </w:r>
      <w:r>
        <w:rPr>
          <w:spacing w:val="-5"/>
        </w:rPr>
        <w:t> </w:t>
      </w:r>
      <w:r>
        <w:rPr/>
        <w:t>similarity</w:t>
      </w:r>
      <w:r>
        <w:rPr>
          <w:spacing w:val="-5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accounts</w:t>
      </w:r>
      <w:r>
        <w:rPr>
          <w:spacing w:val="-5"/>
        </w:rPr>
        <w:t> </w:t>
      </w:r>
      <w:r>
        <w:rPr/>
        <w:t>semantic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aspects</w:t>
      </w:r>
      <w:r>
        <w:rPr>
          <w:spacing w:val="-5"/>
        </w:rPr>
        <w:t> </w:t>
      </w:r>
      <w:r>
        <w:rPr/>
        <w:t>extracted</w:t>
      </w:r>
      <w:r>
        <w:rPr>
          <w:spacing w:val="-5"/>
        </w:rPr>
        <w:t> </w:t>
      </w:r>
      <w:r>
        <w:rPr/>
        <w:t>from operation definitions.</w:t>
      </w:r>
      <w:r>
        <w:rPr>
          <w:spacing w:val="40"/>
        </w:rPr>
        <w:t> </w:t>
      </w:r>
      <w:r>
        <w:rPr/>
        <w:t>Structural aspects involve data types equivalence (subtyp- ing), while semantic aspects involve concepts from terms and identifiers.</w:t>
      </w:r>
      <w:r>
        <w:rPr>
          <w:spacing w:val="38"/>
        </w:rPr>
        <w:t> </w:t>
      </w:r>
      <w:r>
        <w:rPr/>
        <w:t>We have </w:t>
      </w:r>
      <w:bookmarkStart w:name="Case Study" w:id="19"/>
      <w:bookmarkEnd w:id="19"/>
      <w:r>
        <w:rPr/>
      </w:r>
      <w:bookmarkStart w:name="_bookmark10" w:id="20"/>
      <w:bookmarkEnd w:id="20"/>
      <w:r>
        <w:rPr/>
        <w:t>defined</w:t>
      </w:r>
      <w:r>
        <w:rPr/>
        <w:t> three implementations for operations similarity that mainly differ in their semantic basis.</w:t>
      </w:r>
      <w:r>
        <w:rPr>
          <w:spacing w:val="40"/>
        </w:rPr>
        <w:t> </w:t>
      </w:r>
      <w:r>
        <w:rPr/>
        <w:t>This resulted in three different </w:t>
      </w:r>
      <w:r>
        <w:rPr>
          <w:i/>
        </w:rPr>
        <w:t>similarity functions </w:t>
      </w:r>
      <w:r>
        <w:rPr/>
        <w:t>for operations evaluation.</w:t>
      </w:r>
      <w:r>
        <w:rPr>
          <w:spacing w:val="34"/>
        </w:rPr>
        <w:t> </w:t>
      </w:r>
      <w:r>
        <w:rPr/>
        <w:t>In the following sections we describe the similarity evaluation for each element in operations:</w:t>
      </w:r>
      <w:r>
        <w:rPr>
          <w:spacing w:val="40"/>
        </w:rPr>
        <w:t> </w:t>
      </w:r>
      <w:r>
        <w:rPr/>
        <w:t>identifiers, operation name (evaluated as a special case of identifiers), parameters, return type, and exceptions.</w:t>
      </w:r>
    </w:p>
    <w:p>
      <w:pPr>
        <w:pStyle w:val="BodyText"/>
        <w:spacing w:before="13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 </w:t>
      </w:r>
      <w:r>
        <w:rPr>
          <w:rFonts w:ascii="LM Roman 10"/>
          <w:i/>
          <w:spacing w:val="-2"/>
          <w:sz w:val="21"/>
        </w:rPr>
        <w:t>Study</w:t>
      </w:r>
    </w:p>
    <w:p>
      <w:pPr>
        <w:pStyle w:val="BodyText"/>
        <w:spacing w:line="213" w:lineRule="auto" w:before="168"/>
        <w:ind w:left="221" w:right="347"/>
        <w:jc w:val="both"/>
      </w:pPr>
      <w:r>
        <w:rPr/>
        <w:t>A simple case study has been outlined to illustrate key steps of our proposal.</w:t>
      </w:r>
      <w:r>
        <w:rPr>
          <w:spacing w:val="40"/>
        </w:rPr>
        <w:t> </w:t>
      </w:r>
      <w:r>
        <w:rPr/>
        <w:t>We considered the Car Rental domain, where the required features are portrayed ac- cording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OO</w:t>
      </w:r>
      <w:r>
        <w:rPr>
          <w:spacing w:val="-9"/>
        </w:rPr>
        <w:t> </w:t>
      </w:r>
      <w:r>
        <w:rPr/>
        <w:t>case</w:t>
      </w:r>
      <w:r>
        <w:rPr>
          <w:spacing w:val="-9"/>
        </w:rPr>
        <w:t> </w:t>
      </w:r>
      <w:r>
        <w:rPr/>
        <w:t>representation</w:t>
      </w:r>
      <w:r>
        <w:rPr>
          <w:spacing w:val="-9"/>
        </w:rPr>
        <w:t> </w:t>
      </w:r>
      <w:r>
        <w:rPr/>
        <w:t>(Figure</w:t>
      </w:r>
      <w:r>
        <w:rPr>
          <w:spacing w:val="-9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/>
        <w:t>).</w:t>
      </w:r>
      <w:r>
        <w:rPr>
          <w:spacing w:val="22"/>
        </w:rPr>
        <w:t> </w:t>
      </w:r>
      <w:r>
        <w:rPr/>
        <w:t>Thus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13">
        <w:r>
          <w:rPr>
            <w:color w:val="0080AC"/>
          </w:rPr>
          <w:t>4a</w:t>
        </w:r>
      </w:hyperlink>
      <w:r>
        <w:rPr>
          <w:color w:val="0080AC"/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case (</w:t>
      </w:r>
      <w:r>
        <w:rPr>
          <w:rFonts w:ascii="Georgia"/>
          <w:i/>
        </w:rPr>
        <w:t>newCase</w:t>
      </w:r>
      <w:r>
        <w:rPr/>
        <w:t>), which contains the description of a proposed service named </w:t>
      </w:r>
      <w:r>
        <w:rPr>
          <w:rFonts w:ascii="LM Mono 10"/>
        </w:rPr>
        <w:t>RentaCar</w:t>
      </w:r>
      <w:r>
        <w:rPr/>
        <w:t>. Such interface defines three operations and three complex data types.</w:t>
      </w:r>
      <w:r>
        <w:rPr>
          <w:spacing w:val="40"/>
        </w:rPr>
        <w:t> </w:t>
      </w:r>
      <w:r>
        <w:rPr/>
        <w:t>Note that the solution part of the </w:t>
      </w:r>
      <w:r>
        <w:rPr>
          <w:rFonts w:ascii="Georgia"/>
          <w:i/>
        </w:rPr>
        <w:t>newCase</w:t>
      </w:r>
      <w:r>
        <w:rPr>
          <w:rFonts w:ascii="Georgia"/>
          <w:i/>
          <w:spacing w:val="38"/>
        </w:rPr>
        <w:t> </w:t>
      </w:r>
      <w:r>
        <w:rPr/>
        <w:t>is not instantiated since the case has not been </w:t>
      </w:r>
      <w:r>
        <w:rPr>
          <w:spacing w:val="-2"/>
        </w:rPr>
        <w:t>evaluated.</w:t>
      </w:r>
    </w:p>
    <w:p>
      <w:pPr>
        <w:pStyle w:val="BodyText"/>
        <w:spacing w:line="213" w:lineRule="auto" w:before="26"/>
        <w:ind w:left="221" w:right="347" w:firstLine="318"/>
        <w:jc w:val="both"/>
      </w:pPr>
      <w:r>
        <w:rPr/>
        <w:t>The functionality of the required interface will be fulfilled by engaging a third- party</w:t>
      </w:r>
      <w:r>
        <w:rPr>
          <w:spacing w:val="-7"/>
        </w:rPr>
        <w:t> </w:t>
      </w:r>
      <w:r>
        <w:rPr/>
        <w:t>Web</w:t>
      </w:r>
      <w:r>
        <w:rPr>
          <w:spacing w:val="-7"/>
        </w:rPr>
        <w:t> </w:t>
      </w:r>
      <w:r>
        <w:rPr/>
        <w:t>Service. The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KB </w:t>
      </w:r>
      <w:r>
        <w:rPr>
          <w:rFonts w:ascii="Georgia" w:hAnsi="Georgia"/>
          <w:i/>
        </w:rPr>
        <w:t>candidateCase </w:t>
      </w:r>
      <w:r>
        <w:rPr/>
        <w:t>contains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representation </w:t>
      </w:r>
      <w:bookmarkStart w:name="_bookmark11" w:id="21"/>
      <w:bookmarkEnd w:id="21"/>
      <w:r>
        <w:rPr/>
        <w:t>of</w:t>
      </w:r>
      <w:r>
        <w:rPr/>
        <w:t> the service </w:t>
      </w:r>
      <w:r>
        <w:rPr>
          <w:rFonts w:ascii="LM Mono 10" w:hAnsi="LM Mono 10"/>
        </w:rPr>
        <w:t>CarRentalBrokerService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candidateCase </w:t>
      </w:r>
      <w:r>
        <w:rPr/>
        <w:t>defines four opera- </w:t>
      </w:r>
      <w:bookmarkStart w:name="_bookmark12" w:id="22"/>
      <w:bookmarkEnd w:id="22"/>
      <w:r>
        <w:rPr/>
        <w:t>tions</w:t>
      </w:r>
      <w:r>
        <w:rPr/>
        <w:t> and three complex data types – as shown in Figure </w:t>
      </w:r>
      <w:hyperlink w:history="true" w:anchor="_bookmark14">
        <w:r>
          <w:rPr>
            <w:color w:val="0080AC"/>
          </w:rPr>
          <w:t>4b</w:t>
        </w:r>
      </w:hyperlink>
      <w:r>
        <w:rPr/>
        <w:t>.</w:t>
      </w:r>
    </w:p>
    <w:p>
      <w:pPr>
        <w:pStyle w:val="BodyText"/>
        <w:spacing w:line="213" w:lineRule="auto" w:before="21"/>
        <w:ind w:left="221" w:right="347" w:firstLine="317"/>
        <w:jc w:val="both"/>
      </w:pPr>
      <w:r>
        <w:rPr/>
        <w:t>Both</w:t>
      </w:r>
      <w:r>
        <w:rPr>
          <w:spacing w:val="-18"/>
        </w:rPr>
        <w:t> </w:t>
      </w:r>
      <w:r>
        <w:rPr/>
        <w:t>cases were built by adapting real Web Services</w:t>
      </w:r>
      <w:r>
        <w:rPr>
          <w:spacing w:val="-18"/>
        </w:rPr>
        <w:t> </w:t>
      </w:r>
      <w:hyperlink w:history="true" w:anchor="_bookmark11">
        <w:r>
          <w:rPr>
            <w:rFonts w:ascii="LM Roman 8"/>
            <w:color w:val="0080AC"/>
            <w:vertAlign w:val="superscript"/>
          </w:rPr>
          <w:t>4</w:t>
        </w:r>
      </w:hyperlink>
      <w:r>
        <w:rPr>
          <w:rFonts w:ascii="LM Roman 8"/>
          <w:color w:val="0080AC"/>
          <w:spacing w:val="-19"/>
          <w:vertAlign w:val="baseline"/>
        </w:rPr>
        <w:t> </w:t>
      </w:r>
      <w:r>
        <w:rPr>
          <w:rFonts w:ascii="LM Roman 8"/>
          <w:vertAlign w:val="superscript"/>
        </w:rPr>
        <w:t>,</w:t>
      </w:r>
      <w:r>
        <w:rPr>
          <w:rFonts w:ascii="LM Roman 8"/>
          <w:spacing w:val="-18"/>
          <w:vertAlign w:val="baseline"/>
        </w:rPr>
        <w:t> </w:t>
      </w:r>
      <w:hyperlink w:history="true" w:anchor="_bookmark12">
        <w:r>
          <w:rPr>
            <w:rFonts w:ascii="LM Roman 8"/>
            <w:color w:val="0080AC"/>
            <w:vertAlign w:val="superscript"/>
          </w:rPr>
          <w:t>5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from the Car Rental domain to illustrate our proposal.</w:t>
      </w:r>
    </w:p>
    <w:p>
      <w:pPr>
        <w:pStyle w:val="BodyText"/>
        <w:spacing w:before="15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291890</wp:posOffset>
                </wp:positionV>
                <wp:extent cx="4425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983505pt;width:34.85pt;height:.1pt;mso-position-horizontal-relative:page;mso-position-vertical-relative:paragraph;z-index:-15722496;mso-wrap-distance-left:0;mso-wrap-distance-right:0" id="docshape14" coordorigin="902,460" coordsize="697,0" path="m902,460l1598,4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6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49"/>
          <w:sz w:val="15"/>
          <w:vertAlign w:val="baseline"/>
        </w:rPr>
        <w:t> </w:t>
      </w:r>
      <w:hyperlink r:id="rId19">
        <w:r>
          <w:rPr>
            <w:rFonts w:ascii="MathJax_Typewriter"/>
            <w:color w:val="0080AC"/>
            <w:spacing w:val="-2"/>
            <w:sz w:val="15"/>
            <w:vertAlign w:val="baseline"/>
          </w:rPr>
          <w:t>http://goo.gl/MC7uXh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49"/>
          <w:sz w:val="15"/>
          <w:vertAlign w:val="baseline"/>
        </w:rPr>
        <w:t> </w:t>
      </w:r>
      <w:hyperlink r:id="rId20">
        <w:r>
          <w:rPr>
            <w:rFonts w:ascii="MathJax_Typewriter"/>
            <w:color w:val="0080AC"/>
            <w:spacing w:val="-2"/>
            <w:sz w:val="15"/>
            <w:vertAlign w:val="baseline"/>
          </w:rPr>
          <w:t>http://goo.gl/LL0k0w</w:t>
        </w:r>
      </w:hyperlink>
    </w:p>
    <w:p>
      <w:pPr>
        <w:spacing w:after="0" w:line="211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55"/>
        <w:rPr>
          <w:rFonts w:ascii="MathJax_Typewriter"/>
          <w:sz w:val="20"/>
        </w:rPr>
      </w:pPr>
    </w:p>
    <w:p>
      <w:pPr>
        <w:pStyle w:val="BodyText"/>
        <w:ind w:left="170"/>
        <w:rPr>
          <w:rFonts w:ascii="MathJax_Typewriter"/>
          <w:sz w:val="20"/>
        </w:rPr>
      </w:pPr>
      <w:r>
        <w:rPr>
          <w:rFonts w:ascii="MathJax_Typewriter"/>
          <w:sz w:val="20"/>
        </w:rPr>
        <mc:AlternateContent>
          <mc:Choice Requires="wps">
            <w:drawing>
              <wp:inline distT="0" distB="0" distL="0" distR="0">
                <wp:extent cx="4768850" cy="2686685"/>
                <wp:effectExtent l="0" t="0" r="0" b="8889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4768850" cy="2686685"/>
                          <a:chExt cx="4768850" cy="268668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49" y="4555"/>
                            <a:ext cx="3020350" cy="19180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3849" y="0"/>
                            <a:ext cx="1734638" cy="26864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917865"/>
                            <a:ext cx="3038600" cy="7685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75.5pt;height:211.55pt;mso-position-horizontal-relative:char;mso-position-vertical-relative:line" id="docshapegroup15" coordorigin="0,0" coordsize="7510,4231">
                <v:shape style="position:absolute;left:28;top:7;width:4757;height:3021" type="#_x0000_t75" id="docshape16" stroked="false">
                  <v:imagedata r:id="rId21" o:title=""/>
                </v:shape>
                <v:shape style="position:absolute;left:4777;top:0;width:2732;height:4231" type="#_x0000_t75" id="docshape17" stroked="false">
                  <v:imagedata r:id="rId22" o:title=""/>
                </v:shape>
                <v:shape style="position:absolute;left:0;top:3020;width:4786;height:1211" type="#_x0000_t75" id="docshape18" stroked="false">
                  <v:imagedata r:id="rId23" o:title=""/>
                </v:shape>
              </v:group>
            </w:pict>
          </mc:Fallback>
        </mc:AlternateContent>
      </w:r>
      <w:r>
        <w:rPr>
          <w:rFonts w:ascii="MathJax_Typewriter"/>
          <w:sz w:val="20"/>
        </w:rPr>
      </w:r>
    </w:p>
    <w:p>
      <w:pPr>
        <w:pStyle w:val="ListParagraph"/>
        <w:numPr>
          <w:ilvl w:val="0"/>
          <w:numId w:val="2"/>
        </w:numPr>
        <w:tabs>
          <w:tab w:pos="3263" w:val="left" w:leader="none"/>
        </w:tabs>
        <w:spacing w:line="240" w:lineRule="auto" w:before="10" w:after="0"/>
        <w:ind w:left="3263" w:right="0" w:hanging="258"/>
        <w:jc w:val="left"/>
        <w:rPr>
          <w:sz w:val="15"/>
        </w:rPr>
      </w:pPr>
      <w:bookmarkStart w:name="_bookmark13" w:id="23"/>
      <w:bookmarkEnd w:id="23"/>
      <w:r>
        <w:rPr/>
      </w:r>
      <w:bookmarkStart w:name="_bookmark14" w:id="24"/>
      <w:bookmarkEnd w:id="24"/>
      <w:r>
        <w:rPr/>
      </w:r>
      <w:bookmarkStart w:name="_bookmark15" w:id="25"/>
      <w:bookmarkEnd w:id="25"/>
      <w:r>
        <w:rPr/>
      </w:r>
      <w:r>
        <w:rPr>
          <w:sz w:val="15"/>
        </w:rPr>
        <w:t>New</w:t>
      </w:r>
      <w:r>
        <w:rPr>
          <w:spacing w:val="2"/>
          <w:sz w:val="15"/>
        </w:rPr>
        <w:t> </w:t>
      </w:r>
      <w:r>
        <w:rPr>
          <w:sz w:val="15"/>
        </w:rPr>
        <w:t>case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instantiation</w:t>
      </w:r>
    </w:p>
    <w:p>
      <w:pPr>
        <w:pStyle w:val="BodyText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539903</wp:posOffset>
                </wp:positionH>
                <wp:positionV relativeFrom="paragraph">
                  <wp:posOffset>132492</wp:posOffset>
                </wp:positionV>
                <wp:extent cx="4768850" cy="2484755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4768850" cy="2484755"/>
                          <a:chExt cx="4768850" cy="2484755"/>
                        </a:xfrm>
                      </wpg:grpSpPr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33" y="4560"/>
                            <a:ext cx="2594026" cy="20703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8398" y="0"/>
                            <a:ext cx="2170090" cy="24841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70148"/>
                            <a:ext cx="2603160" cy="4140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12119pt;margin-top:10.432509pt;width:375.5pt;height:195.65pt;mso-position-horizontal-relative:page;mso-position-vertical-relative:paragraph;z-index:-15721472;mso-wrap-distance-left:0;mso-wrap-distance-right:0" id="docshapegroup19" coordorigin="850,209" coordsize="7510,3913">
                <v:shape style="position:absolute;left:864;top:215;width:4086;height:3261" type="#_x0000_t75" id="docshape20" stroked="false">
                  <v:imagedata r:id="rId24" o:title=""/>
                </v:shape>
                <v:shape style="position:absolute;left:4942;top:208;width:3418;height:3913" type="#_x0000_t75" id="docshape21" stroked="false">
                  <v:imagedata r:id="rId25" o:title=""/>
                </v:shape>
                <v:shape style="position:absolute;left:850;top:3468;width:4100;height:653" type="#_x0000_t75" id="docshape22" stroked="false">
                  <v:imagedata r:id="rId26" o:title="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3086" w:val="left" w:leader="none"/>
        </w:tabs>
        <w:spacing w:line="240" w:lineRule="auto" w:before="21" w:after="0"/>
        <w:ind w:left="3086" w:right="0" w:hanging="267"/>
        <w:jc w:val="left"/>
        <w:rPr>
          <w:sz w:val="15"/>
        </w:rPr>
      </w:pPr>
      <w:bookmarkStart w:name="Identifiers Evaluation" w:id="26"/>
      <w:bookmarkEnd w:id="26"/>
      <w:r>
        <w:rPr/>
      </w:r>
      <w:bookmarkStart w:name="_bookmark16" w:id="27"/>
      <w:bookmarkEnd w:id="27"/>
      <w:r>
        <w:rPr/>
      </w:r>
      <w:r>
        <w:rPr>
          <w:sz w:val="15"/>
        </w:rPr>
        <w:t>Candidate</w:t>
      </w:r>
      <w:r>
        <w:rPr>
          <w:spacing w:val="5"/>
          <w:sz w:val="15"/>
        </w:rPr>
        <w:t> </w:t>
      </w:r>
      <w:r>
        <w:rPr>
          <w:sz w:val="15"/>
        </w:rPr>
        <w:t>case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instantiation</w:t>
      </w:r>
    </w:p>
    <w:p>
      <w:pPr>
        <w:spacing w:before="202"/>
        <w:ind w:left="166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Object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Rental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97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Identiﬁers </w:t>
      </w:r>
      <w:r>
        <w:rPr>
          <w:rFonts w:ascii="LM Roman 10" w:hAnsi="LM Roman 10"/>
          <w:i/>
          <w:spacing w:val="-2"/>
          <w:sz w:val="21"/>
        </w:rPr>
        <w:t>Evaluation</w:t>
      </w:r>
    </w:p>
    <w:p>
      <w:pPr>
        <w:pStyle w:val="BodyText"/>
        <w:spacing w:line="216" w:lineRule="auto" w:before="181"/>
        <w:ind w:left="108" w:right="460"/>
        <w:jc w:val="both"/>
      </w:pPr>
      <w:r>
        <w:rPr/>
        <w:t>To</w:t>
      </w:r>
      <w:r>
        <w:rPr>
          <w:spacing w:val="-8"/>
        </w:rPr>
        <w:t> </w:t>
      </w:r>
      <w:r>
        <w:rPr/>
        <w:t>evaluate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aspects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similarity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compare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identifiers from operations. We implemented three alternatives for these functions. The first two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WordNet</w:t>
      </w:r>
      <w:r>
        <w:rPr>
          <w:spacing w:val="-4"/>
        </w:rPr>
        <w:t> </w:t>
      </w:r>
      <w:r>
        <w:rPr/>
        <w:t>[</w:t>
      </w:r>
      <w:hyperlink w:history="true" w:anchor="_bookmark70">
        <w:r>
          <w:rPr>
            <w:color w:val="0080AC"/>
          </w:rPr>
          <w:t>30</w:t>
        </w:r>
      </w:hyperlink>
      <w:r>
        <w:rPr/>
        <w:t>]. WordNet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domain-independant</w:t>
      </w:r>
      <w:r>
        <w:rPr>
          <w:spacing w:val="-4"/>
        </w:rPr>
        <w:t> </w:t>
      </w:r>
      <w:r>
        <w:rPr/>
        <w:t>lexical</w:t>
      </w:r>
      <w:r>
        <w:rPr>
          <w:spacing w:val="-5"/>
        </w:rPr>
        <w:t> </w:t>
      </w:r>
      <w:r>
        <w:rPr/>
        <w:t>database of the english language that is structured as a lexical tree.</w:t>
      </w:r>
      <w:r>
        <w:rPr>
          <w:spacing w:val="35"/>
        </w:rPr>
        <w:t> </w:t>
      </w:r>
      <w:r>
        <w:rPr/>
        <w:t>WordNet groups terms in</w:t>
      </w:r>
      <w:r>
        <w:rPr>
          <w:spacing w:val="-7"/>
        </w:rPr>
        <w:t> </w:t>
      </w:r>
      <w:r>
        <w:rPr>
          <w:i/>
        </w:rPr>
        <w:t>synsets </w:t>
      </w:r>
      <w:r>
        <w:rPr/>
        <w:t>(synonym</w:t>
      </w:r>
      <w:r>
        <w:rPr>
          <w:spacing w:val="-7"/>
        </w:rPr>
        <w:t> </w:t>
      </w:r>
      <w:r>
        <w:rPr/>
        <w:t>sets)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represent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lexical</w:t>
      </w:r>
      <w:r>
        <w:rPr>
          <w:spacing w:val="-7"/>
        </w:rPr>
        <w:t> </w:t>
      </w:r>
      <w:r>
        <w:rPr/>
        <w:t>concept.</w:t>
      </w:r>
      <w:r>
        <w:rPr>
          <w:spacing w:val="23"/>
        </w:rPr>
        <w:t> </w:t>
      </w:r>
      <w:r>
        <w:rPr/>
        <w:t>Several</w:t>
      </w:r>
      <w:r>
        <w:rPr>
          <w:spacing w:val="-7"/>
        </w:rPr>
        <w:t> </w:t>
      </w:r>
      <w:r>
        <w:rPr/>
        <w:t>relation- ships</w:t>
      </w:r>
      <w:r>
        <w:rPr>
          <w:spacing w:val="-18"/>
        </w:rPr>
        <w:t> </w:t>
      </w:r>
      <w:r>
        <w:rPr/>
        <w:t>connect</w:t>
      </w:r>
      <w:r>
        <w:rPr>
          <w:spacing w:val="-17"/>
        </w:rPr>
        <w:t> </w:t>
      </w:r>
      <w:r>
        <w:rPr/>
        <w:t>different</w:t>
      </w:r>
      <w:r>
        <w:rPr>
          <w:spacing w:val="-18"/>
        </w:rPr>
        <w:t> </w:t>
      </w:r>
      <w:r>
        <w:rPr/>
        <w:t>synsets,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hypo/hyperonyms,</w:t>
      </w:r>
      <w:r>
        <w:rPr>
          <w:spacing w:val="-18"/>
        </w:rPr>
        <w:t> </w:t>
      </w:r>
      <w:r>
        <w:rPr/>
        <w:t>holonyms/meronyms</w:t>
      </w:r>
      <w:r>
        <w:rPr>
          <w:spacing w:val="-17"/>
        </w:rPr>
        <w:t> </w:t>
      </w:r>
      <w:r>
        <w:rPr/>
        <w:t>and antonyms.</w:t>
      </w:r>
      <w:r>
        <w:rPr>
          <w:spacing w:val="40"/>
        </w:rPr>
        <w:t> </w:t>
      </w:r>
      <w:r>
        <w:rPr/>
        <w:t>All</w:t>
      </w:r>
      <w:r>
        <w:rPr>
          <w:spacing w:val="4"/>
        </w:rPr>
        <w:t> </w:t>
      </w:r>
      <w:r>
        <w:rPr/>
        <w:t>hierarchies</w:t>
      </w:r>
      <w:r>
        <w:rPr>
          <w:spacing w:val="5"/>
        </w:rPr>
        <w:t> </w:t>
      </w:r>
      <w:r>
        <w:rPr/>
        <w:t>ultimately</w:t>
      </w:r>
      <w:r>
        <w:rPr>
          <w:spacing w:val="5"/>
        </w:rPr>
        <w:t> </w:t>
      </w:r>
      <w:r>
        <w:rPr/>
        <w:t>go</w:t>
      </w:r>
      <w:r>
        <w:rPr>
          <w:spacing w:val="4"/>
        </w:rPr>
        <w:t> </w:t>
      </w:r>
      <w:r>
        <w:rPr/>
        <w:t>up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root</w:t>
      </w:r>
      <w:r>
        <w:rPr>
          <w:spacing w:val="5"/>
        </w:rPr>
        <w:t> </w:t>
      </w:r>
      <w:r>
        <w:rPr/>
        <w:t>node</w:t>
      </w:r>
      <w:r>
        <w:rPr>
          <w:spacing w:val="6"/>
        </w:rPr>
        <w:t> </w:t>
      </w:r>
      <w:r>
        <w:rPr>
          <w:rFonts w:ascii="DejaVu Sans Condensed"/>
          <w:i/>
        </w:rPr>
        <w:t>{</w:t>
      </w:r>
      <w:r>
        <w:rPr>
          <w:i/>
        </w:rPr>
        <w:t>entity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WordNet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spacing w:line="180" w:lineRule="exact" w:before="170"/>
        <w:ind w:left="0" w:right="125" w:firstLine="0"/>
        <w:jc w:val="center"/>
        <w:rPr>
          <w:rFonts w:ascii="LM Roman 8"/>
          <w:sz w:val="15"/>
        </w:rPr>
      </w:pPr>
      <w:bookmarkStart w:name="_bookmark17" w:id="28"/>
      <w:bookmarkEnd w:id="28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Identifiers</w:t>
      </w:r>
    </w:p>
    <w:p>
      <w:pPr>
        <w:pStyle w:val="BodyText"/>
        <w:spacing w:before="2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592488</wp:posOffset>
                </wp:positionH>
                <wp:positionV relativeFrom="paragraph">
                  <wp:posOffset>79791</wp:posOffset>
                </wp:positionV>
                <wp:extent cx="484695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846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955" h="0">
                              <a:moveTo>
                                <a:pt x="0" y="0"/>
                              </a:moveTo>
                              <a:lnTo>
                                <a:pt x="4846402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65266pt;margin-top:6.282801pt;width:381.65pt;height:.1pt;mso-position-horizontal-relative:page;mso-position-vertical-relative:paragraph;z-index:-15720960;mso-wrap-distance-left:0;mso-wrap-distance-right:0" id="docshape23" coordorigin="933,126" coordsize="7633,0" path="m933,126l8565,126e" filled="false" stroked="true" strokeweight=".36721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973" w:val="left" w:leader="none"/>
          <w:tab w:pos="5328" w:val="left" w:leader="none"/>
          <w:tab w:pos="6628" w:val="left" w:leader="none"/>
        </w:tabs>
        <w:spacing w:before="91" w:after="59"/>
        <w:ind w:left="36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Notation</w:t>
      </w:r>
      <w:r>
        <w:rPr>
          <w:b/>
          <w:sz w:val="20"/>
        </w:rPr>
        <w:tab/>
      </w:r>
      <w:r>
        <w:rPr>
          <w:b/>
          <w:spacing w:val="-4"/>
          <w:sz w:val="20"/>
        </w:rPr>
        <w:t>Rule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Source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Result</w:t>
      </w:r>
    </w:p>
    <w:p>
      <w:pPr>
        <w:pStyle w:val="BodyText"/>
        <w:spacing w:line="20" w:lineRule="exact"/>
        <w:ind w:left="25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46955" cy="5080"/>
                <wp:effectExtent l="9525" t="0" r="1270" b="444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846955" cy="5080"/>
                          <a:chExt cx="4846955" cy="50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331"/>
                            <a:ext cx="4846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46955" h="0">
                                <a:moveTo>
                                  <a:pt x="0" y="0"/>
                                </a:moveTo>
                                <a:lnTo>
                                  <a:pt x="4846402" y="0"/>
                                </a:lnTo>
                              </a:path>
                            </a:pathLst>
                          </a:custGeom>
                          <a:ln w="4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1.65pt;height:.4pt;mso-position-horizontal-relative:char;mso-position-vertical-relative:line" id="docshapegroup24" coordorigin="0,0" coordsize="7633,8">
                <v:line style="position:absolute" from="0,4" to="7632,4" stroked="true" strokeweight=".36721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972" w:val="left" w:leader="none"/>
          <w:tab w:pos="5328" w:val="left" w:leader="none"/>
          <w:tab w:pos="6627" w:val="left" w:leader="none"/>
        </w:tabs>
        <w:spacing w:line="367" w:lineRule="auto" w:before="76"/>
        <w:ind w:left="363" w:right="458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2808339</wp:posOffset>
                </wp:positionH>
                <wp:positionV relativeFrom="paragraph">
                  <wp:posOffset>463791</wp:posOffset>
                </wp:positionV>
                <wp:extent cx="3873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352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221.129059pt,36.519001pt" to="224.148902pt,36.519001pt" stroked="true" strokeweight=".3672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3993655</wp:posOffset>
                </wp:positionH>
                <wp:positionV relativeFrom="paragraph">
                  <wp:posOffset>463791</wp:posOffset>
                </wp:positionV>
                <wp:extent cx="3873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38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0">
                              <a:moveTo>
                                <a:pt x="0" y="0"/>
                              </a:moveTo>
                              <a:lnTo>
                                <a:pt x="38352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314.461060pt,36.519001pt" to="317.480903pt,36.519001pt" stroked="true" strokeweight=".36721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592488</wp:posOffset>
                </wp:positionH>
                <wp:positionV relativeFrom="paragraph">
                  <wp:posOffset>540816</wp:posOffset>
                </wp:positionV>
                <wp:extent cx="484695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8469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6955" h="0">
                              <a:moveTo>
                                <a:pt x="0" y="0"/>
                              </a:moveTo>
                              <a:lnTo>
                                <a:pt x="4846402" y="0"/>
                              </a:lnTo>
                            </a:path>
                          </a:pathLst>
                        </a:custGeom>
                        <a:ln w="466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46.65266pt,42.584pt" to="428.259181pt,42.584pt" stroked="true" strokeweight=".36721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Java Beans</w:t>
        <w:tab/>
        <w:t>Splits when changing text case</w:t>
        <w:tab/>
      </w:r>
      <w:r>
        <w:rPr>
          <w:spacing w:val="-2"/>
          <w:sz w:val="20"/>
        </w:rPr>
        <w:t>getZipCode</w:t>
      </w:r>
      <w:r>
        <w:rPr>
          <w:sz w:val="20"/>
        </w:rPr>
        <w:tab/>
        <w:t>get</w:t>
      </w:r>
      <w:r>
        <w:rPr>
          <w:spacing w:val="-10"/>
          <w:sz w:val="20"/>
        </w:rPr>
        <w:t> </w:t>
      </w:r>
      <w:r>
        <w:rPr>
          <w:sz w:val="20"/>
        </w:rPr>
        <w:t>Zip</w:t>
      </w:r>
      <w:r>
        <w:rPr>
          <w:spacing w:val="-10"/>
          <w:sz w:val="20"/>
        </w:rPr>
        <w:t> </w:t>
      </w:r>
      <w:r>
        <w:rPr>
          <w:sz w:val="20"/>
        </w:rPr>
        <w:t>Code Special symbols</w:t>
        <w:tab/>
      </w:r>
      <w:r>
        <w:rPr>
          <w:spacing w:val="-66"/>
          <w:sz w:val="20"/>
        </w:rPr>
        <w:t> </w:t>
      </w:r>
      <w:r>
        <w:rPr>
          <w:sz w:val="20"/>
        </w:rPr>
        <w:t>Splits when either “ ” or “-” occurs</w:t>
        <w:tab/>
        <w:t>get Quote</w:t>
        <w:tab/>
      </w:r>
      <w:r>
        <w:rPr>
          <w:spacing w:val="-66"/>
          <w:sz w:val="20"/>
        </w:rPr>
        <w:t> </w:t>
      </w:r>
      <w:r>
        <w:rPr>
          <w:sz w:val="20"/>
        </w:rPr>
        <w:t>get Quote</w:t>
      </w:r>
    </w:p>
    <w:p>
      <w:pPr>
        <w:pStyle w:val="BodyText"/>
        <w:spacing w:line="216" w:lineRule="auto" w:before="122"/>
        <w:ind w:left="221" w:right="347"/>
        <w:jc w:val="both"/>
      </w:pPr>
      <w:r>
        <w:rPr/>
        <w:t>structure can be accessed through different Java libraries, each one implementing different</w:t>
      </w:r>
      <w:r>
        <w:rPr>
          <w:spacing w:val="-18"/>
        </w:rPr>
        <w:t> </w:t>
      </w:r>
      <w:r>
        <w:rPr/>
        <w:t>metrics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[</w:t>
      </w:r>
      <w:hyperlink w:history="true" w:anchor="_bookmark56">
        <w:r>
          <w:rPr>
            <w:color w:val="0080AC"/>
          </w:rPr>
          <w:t>15</w:t>
        </w:r>
      </w:hyperlink>
      <w:r>
        <w:rPr/>
        <w:t>].</w:t>
      </w:r>
      <w:r>
        <w:rPr>
          <w:spacing w:val="22"/>
        </w:rPr>
        <w:t> </w:t>
      </w:r>
      <w:r>
        <w:rPr/>
        <w:t>Particularly,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JWI</w:t>
      </w:r>
      <w:r>
        <w:rPr>
          <w:spacing w:val="-18"/>
        </w:rPr>
        <w:t> </w:t>
      </w:r>
      <w:hyperlink w:history="true" w:anchor="_bookmark18">
        <w:r>
          <w:rPr>
            <w:rFonts w:ascii="LM Roman 8"/>
            <w:color w:val="0080AC"/>
            <w:vertAlign w:val="superscript"/>
          </w:rPr>
          <w:t>6</w:t>
        </w:r>
      </w:hyperlink>
      <w:r>
        <w:rPr>
          <w:rFonts w:ascii="LM Roman 8"/>
          <w:color w:val="0080AC"/>
          <w:spacing w:val="36"/>
          <w:vertAlign w:val="baseline"/>
        </w:rPr>
        <w:t> </w:t>
      </w:r>
      <w:r>
        <w:rPr>
          <w:vertAlign w:val="baseline"/>
        </w:rPr>
        <w:t>(in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 first similarity function) and JWNL</w:t>
      </w:r>
      <w:r>
        <w:rPr>
          <w:spacing w:val="-18"/>
          <w:vertAlign w:val="baseline"/>
        </w:rPr>
        <w:t> </w:t>
      </w:r>
      <w:hyperlink w:history="true" w:anchor="_bookmark19">
        <w:r>
          <w:rPr>
            <w:rFonts w:ascii="LM Roman 8"/>
            <w:color w:val="0080AC"/>
            <w:vertAlign w:val="superscript"/>
          </w:rPr>
          <w:t>7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(in the second similarity function).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libraries are among the most complete and easy to use for WordNet lexical tree manipulation [</w:t>
      </w:r>
      <w:hyperlink w:history="true" w:anchor="_bookmark56">
        <w:r>
          <w:rPr>
            <w:color w:val="0080AC"/>
            <w:vertAlign w:val="baseline"/>
          </w:rPr>
          <w:t>15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2"/>
        <w:ind w:left="221" w:right="347" w:firstLine="317"/>
        <w:jc w:val="both"/>
      </w:pPr>
      <w:r>
        <w:rPr/>
        <w:t>The third alternative for the similarity function is based upon DISCO [</w:t>
      </w:r>
      <w:hyperlink w:history="true" w:anchor="_bookmark61">
        <w:r>
          <w:rPr>
            <w:color w:val="0080AC"/>
          </w:rPr>
          <w:t>22</w:t>
        </w:r>
      </w:hyperlink>
      <w:r>
        <w:rPr/>
        <w:t>], a pre-computed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collocations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distributionally</w:t>
      </w:r>
      <w:r>
        <w:rPr>
          <w:spacing w:val="-4"/>
        </w:rPr>
        <w:t> </w:t>
      </w:r>
      <w:r>
        <w:rPr/>
        <w:t>similar</w:t>
      </w:r>
      <w:r>
        <w:rPr>
          <w:spacing w:val="-4"/>
        </w:rPr>
        <w:t> </w:t>
      </w:r>
      <w:r>
        <w:rPr/>
        <w:t>words.</w:t>
      </w:r>
      <w:r>
        <w:rPr>
          <w:spacing w:val="27"/>
        </w:rPr>
        <w:t> </w:t>
      </w:r>
      <w:r>
        <w:rPr/>
        <w:t>DISCO’s Java</w:t>
      </w:r>
      <w:r>
        <w:rPr>
          <w:spacing w:val="-18"/>
        </w:rPr>
        <w:t> </w:t>
      </w:r>
      <w:r>
        <w:rPr/>
        <w:t>library</w:t>
      </w:r>
      <w:r>
        <w:rPr>
          <w:spacing w:val="-17"/>
        </w:rPr>
        <w:t> </w:t>
      </w:r>
      <w:hyperlink w:history="true" w:anchor="_bookmark20">
        <w:r>
          <w:rPr>
            <w:rFonts w:ascii="LM Roman 8" w:hAnsi="LM Roman 8"/>
            <w:color w:val="0080AC"/>
            <w:vertAlign w:val="superscript"/>
          </w:rPr>
          <w:t>8</w:t>
        </w:r>
      </w:hyperlink>
      <w:r>
        <w:rPr>
          <w:rFonts w:ascii="LM Roman 8" w:hAnsi="LM Roman 8"/>
          <w:color w:val="0080AC"/>
          <w:spacing w:val="35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retrieving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semantic</w:t>
      </w:r>
      <w:r>
        <w:rPr>
          <w:spacing w:val="-3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-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3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-3"/>
          <w:vertAlign w:val="baseline"/>
        </w:rPr>
        <w:t> </w:t>
      </w:r>
      <w:r>
        <w:rPr>
          <w:vertAlign w:val="baseline"/>
        </w:rPr>
        <w:t>words. The similarities are based on the statistical analysis of very large text collections (e.g., Wikipedia), through co-occurrence functions.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word, DISCO stores the first and second order vectors of related words using a Lucene index [</w:t>
      </w:r>
      <w:hyperlink w:history="true" w:anchor="_bookmark59">
        <w:r>
          <w:rPr>
            <w:color w:val="0080AC"/>
            <w:vertAlign w:val="baseline"/>
          </w:rPr>
          <w:t>19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To determine the similarity between two words, DISCO retrieves the corresponding word vectors from the index and computes the similarity based in co-occurrences.</w:t>
      </w:r>
    </w:p>
    <w:p>
      <w:pPr>
        <w:pStyle w:val="BodyText"/>
        <w:spacing w:line="216" w:lineRule="auto" w:before="9"/>
        <w:ind w:left="221" w:right="347" w:firstLine="317"/>
        <w:jc w:val="both"/>
      </w:pPr>
      <w:r>
        <w:rPr/>
        <w:t>Following we describe the similarity functions implemented using JWI, JWNL and DISCO. To determine the similarity between two identifiers, these implemen- tations share two preliminary common steps.</w:t>
      </w:r>
      <w:r>
        <w:rPr>
          <w:spacing w:val="80"/>
        </w:rPr>
        <w:t> </w:t>
      </w:r>
      <w:r>
        <w:rPr/>
        <w:t>Thus, two identifiers are initially pre-processed through term separation and stop words removal [</w:t>
      </w:r>
      <w:hyperlink w:history="true" w:anchor="_bookmark52">
        <w:r>
          <w:rPr>
            <w:color w:val="0080AC"/>
          </w:rPr>
          <w:t>12</w:t>
        </w:r>
      </w:hyperlink>
      <w:r>
        <w:rPr/>
        <w:t>]:</w:t>
      </w:r>
    </w:p>
    <w:p>
      <w:pPr>
        <w:pStyle w:val="BodyText"/>
        <w:spacing w:before="82"/>
      </w:pPr>
    </w:p>
    <w:p>
      <w:pPr>
        <w:pStyle w:val="Heading2"/>
      </w:pPr>
      <w:r>
        <w:rPr>
          <w:spacing w:val="-2"/>
        </w:rPr>
        <w:t>Term</w:t>
      </w:r>
      <w:r>
        <w:rPr>
          <w:spacing w:val="-13"/>
        </w:rPr>
        <w:t> </w:t>
      </w:r>
      <w:r>
        <w:rPr>
          <w:spacing w:val="-2"/>
        </w:rPr>
        <w:t>Separation</w:t>
      </w:r>
    </w:p>
    <w:p>
      <w:pPr>
        <w:pStyle w:val="BodyText"/>
        <w:spacing w:line="216" w:lineRule="auto" w:before="18"/>
        <w:ind w:left="221" w:right="34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3245155</wp:posOffset>
                </wp:positionH>
                <wp:positionV relativeFrom="paragraph">
                  <wp:posOffset>313503</wp:posOffset>
                </wp:positionV>
                <wp:extent cx="4064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255.524063pt,24.685282pt" to="258.702873pt,24.68528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Identifiers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normally</w:t>
      </w:r>
      <w:r>
        <w:rPr>
          <w:spacing w:val="-2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letters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ASCII code, numeric characters and underscores (“ ”) or hyphens (“-”).</w:t>
      </w:r>
      <w:r>
        <w:rPr>
          <w:spacing w:val="40"/>
        </w:rPr>
        <w:t> </w:t>
      </w:r>
      <w:r>
        <w:rPr/>
        <w:t>The algorithm supports the rules in Table </w:t>
      </w:r>
      <w:hyperlink w:history="true" w:anchor="_bookmark17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– i.e., the usual programming naming conventions – plus a semantic level to consider identifiers that do not follow those conventions. 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Separation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analyzes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identifiers,</w:t>
      </w:r>
      <w:r>
        <w:rPr>
          <w:spacing w:val="-5"/>
        </w:rPr>
        <w:t> </w:t>
      </w:r>
      <w:r>
        <w:rPr/>
        <w:t>recognizing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(up- percase sequences and lowercase sequences). Then, WordNet is used to analyze all the potential terms and determines the most adequate term separation.</w:t>
      </w:r>
      <w:r>
        <w:rPr>
          <w:spacing w:val="40"/>
        </w:rPr>
        <w:t> </w:t>
      </w:r>
      <w:r>
        <w:rPr/>
        <w:t>The term separation step is crucial to consider the correct terms as input to the semantic </w:t>
      </w:r>
      <w:r>
        <w:rPr>
          <w:spacing w:val="-2"/>
        </w:rPr>
        <w:t>analysis.</w:t>
      </w:r>
    </w:p>
    <w:p>
      <w:pPr>
        <w:pStyle w:val="BodyText"/>
        <w:spacing w:line="211" w:lineRule="auto" w:before="12"/>
        <w:ind w:left="221" w:right="347" w:firstLine="317"/>
        <w:jc w:val="both"/>
      </w:pPr>
      <w:bookmarkStart w:name="_bookmark18" w:id="29"/>
      <w:bookmarkEnd w:id="29"/>
      <w:r>
        <w:rPr/>
      </w:r>
      <w:r>
        <w:rPr>
          <w:i/>
        </w:rPr>
        <w:t>Example.</w:t>
      </w:r>
      <w:r>
        <w:rPr>
          <w:i/>
          <w:spacing w:val="40"/>
        </w:rPr>
        <w:t> </w:t>
      </w:r>
      <w:r>
        <w:rPr/>
        <w:t>Let be the identifier </w:t>
      </w:r>
      <w:r>
        <w:rPr>
          <w:rFonts w:ascii="LM Mono 10"/>
        </w:rPr>
        <w:t>GDSCode</w:t>
      </w:r>
      <w:r>
        <w:rPr>
          <w:rFonts w:ascii="LM Mono 10"/>
          <w:spacing w:val="-11"/>
        </w:rPr>
        <w:t> </w:t>
      </w:r>
      <w:r>
        <w:rPr/>
        <w:t>from the Car Rental domain.</w:t>
      </w:r>
      <w:r>
        <w:rPr>
          <w:spacing w:val="40"/>
        </w:rPr>
        <w:t> </w:t>
      </w:r>
      <w:r>
        <w:rPr/>
        <w:t>This </w:t>
      </w:r>
      <w:bookmarkStart w:name="_bookmark19" w:id="30"/>
      <w:bookmarkEnd w:id="30"/>
      <w:r>
        <w:rPr/>
        <w:t>ide</w:t>
      </w:r>
      <w:r>
        <w:rPr/>
        <w:t>ntifier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strictly</w:t>
      </w:r>
      <w:r>
        <w:rPr>
          <w:spacing w:val="-3"/>
        </w:rPr>
        <w:t> </w:t>
      </w:r>
      <w:r>
        <w:rPr/>
        <w:t>follow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Beans</w:t>
      </w:r>
      <w:r>
        <w:rPr>
          <w:spacing w:val="-3"/>
        </w:rPr>
        <w:t> </w:t>
      </w:r>
      <w:r>
        <w:rPr/>
        <w:t>notation.</w:t>
      </w:r>
      <w:r>
        <w:rPr>
          <w:spacing w:val="23"/>
        </w:rPr>
        <w:t> </w:t>
      </w:r>
      <w:r>
        <w:rPr/>
        <w:t>An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iden- </w:t>
      </w:r>
      <w:bookmarkStart w:name="_bookmark20" w:id="31"/>
      <w:bookmarkEnd w:id="31"/>
      <w:r>
        <w:rPr/>
        <w:t>tifies</w:t>
      </w:r>
      <w:r>
        <w:rPr/>
        <w:t> an uppercase sequence (</w:t>
      </w:r>
      <w:r>
        <w:rPr>
          <w:rFonts w:ascii="LM Mono 10"/>
        </w:rPr>
        <w:t>GDSC</w:t>
      </w:r>
      <w:r>
        <w:rPr/>
        <w:t>), and a lowercase sequence (</w:t>
      </w:r>
      <w:r>
        <w:rPr>
          <w:rFonts w:ascii="LM Mono 10"/>
        </w:rPr>
        <w:t>ode</w:t>
      </w:r>
      <w:r>
        <w:rPr/>
        <w:t>).</w:t>
      </w:r>
      <w:r>
        <w:rPr>
          <w:spacing w:val="40"/>
        </w:rPr>
        <w:t> </w:t>
      </w:r>
      <w:r>
        <w:rPr/>
        <w:t>Then, the sequence</w:t>
      </w:r>
      <w:r>
        <w:rPr>
          <w:spacing w:val="-7"/>
        </w:rPr>
        <w:t> </w:t>
      </w:r>
      <w:r>
        <w:rPr>
          <w:rFonts w:ascii="LM Mono 10"/>
        </w:rPr>
        <w:t>C + ode = Code</w:t>
      </w:r>
      <w:r>
        <w:rPr>
          <w:rFonts w:ascii="LM Mono 10"/>
          <w:spacing w:val="-28"/>
        </w:rPr>
        <w:t> </w:t>
      </w:r>
      <w:r>
        <w:rPr/>
        <w:t>is given as input to WordNet.</w:t>
      </w:r>
      <w:r>
        <w:rPr>
          <w:spacing w:val="32"/>
        </w:rPr>
        <w:t> </w:t>
      </w:r>
      <w:r>
        <w:rPr/>
        <w:t>As it is an existing word in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WordNet</w:t>
      </w:r>
      <w:r>
        <w:rPr>
          <w:spacing w:val="13"/>
        </w:rPr>
        <w:t> </w:t>
      </w:r>
      <w:r>
        <w:rPr/>
        <w:t>dictionary,</w:t>
      </w:r>
      <w:r>
        <w:rPr>
          <w:spacing w:val="18"/>
        </w:rPr>
        <w:t> </w:t>
      </w:r>
      <w:r>
        <w:rPr>
          <w:rFonts w:ascii="LM Mono 10"/>
        </w:rPr>
        <w:t>Code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14"/>
        </w:rPr>
        <w:t> </w:t>
      </w:r>
      <w:r>
        <w:rPr/>
        <w:t>considered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term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LM Mono 10"/>
        </w:rPr>
        <w:t>GDS</w:t>
      </w:r>
      <w:r>
        <w:rPr>
          <w:rFonts w:ascii="LM Mono 10"/>
          <w:spacing w:val="-27"/>
        </w:rPr>
        <w:t> </w:t>
      </w:r>
      <w:r>
        <w:rPr/>
        <w:t>as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>
          <w:spacing w:val="-2"/>
        </w:rPr>
        <w:t>acronym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572571</wp:posOffset>
                </wp:positionH>
                <wp:positionV relativeFrom="paragraph">
                  <wp:posOffset>154446</wp:posOffset>
                </wp:positionV>
                <wp:extent cx="44259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161131pt;width:34.85pt;height:.1pt;mso-position-horizontal-relative:page;mso-position-vertical-relative:paragraph;z-index:-15719936;mso-wrap-distance-left:0;mso-wrap-distance-right:0" id="docshape25" coordorigin="902,243" coordsize="697,0" path="m902,243l1598,24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6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6</w:t>
      </w:r>
      <w:r>
        <w:rPr>
          <w:rFonts w:ascii="IPAPMincho"/>
          <w:spacing w:val="49"/>
          <w:sz w:val="15"/>
          <w:vertAlign w:val="baseline"/>
        </w:rPr>
        <w:t> </w:t>
      </w:r>
      <w:hyperlink r:id="rId27">
        <w:r>
          <w:rPr>
            <w:rFonts w:ascii="MathJax_Typewriter"/>
            <w:color w:val="0080AC"/>
            <w:spacing w:val="-2"/>
            <w:sz w:val="15"/>
            <w:vertAlign w:val="baseline"/>
          </w:rPr>
          <w:t>http://projects.csail.mit.edu/jwi/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7</w:t>
      </w:r>
      <w:r>
        <w:rPr>
          <w:rFonts w:ascii="IPAPMincho"/>
          <w:spacing w:val="77"/>
          <w:sz w:val="15"/>
          <w:vertAlign w:val="baseline"/>
        </w:rPr>
        <w:t>  </w:t>
      </w:r>
      <w:hyperlink r:id="rId28">
        <w:r>
          <w:rPr>
            <w:rFonts w:ascii="MathJax_Typewriter"/>
            <w:color w:val="0080AC"/>
            <w:spacing w:val="-2"/>
            <w:sz w:val="15"/>
            <w:vertAlign w:val="baseline"/>
          </w:rPr>
          <w:t>http://web.stanford.edu/class/cs276a/projects/docs/jwnl/overview</w:t>
        </w:r>
      </w:hyperlink>
    </w:p>
    <w:p>
      <w:pPr>
        <w:spacing w:line="21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8</w:t>
      </w:r>
      <w:r>
        <w:rPr>
          <w:rFonts w:ascii="IPAPMincho"/>
          <w:spacing w:val="77"/>
          <w:sz w:val="15"/>
          <w:vertAlign w:val="baseline"/>
        </w:rPr>
        <w:t>  </w:t>
      </w:r>
      <w:hyperlink r:id="rId29">
        <w:r>
          <w:rPr>
            <w:rFonts w:ascii="MathJax_Typewriter"/>
            <w:color w:val="0080AC"/>
            <w:sz w:val="15"/>
            <w:vertAlign w:val="baseline"/>
          </w:rPr>
          <w:t>http://www.linguatools.de/disco/disco-api-</w:t>
        </w:r>
        <w:r>
          <w:rPr>
            <w:rFonts w:ascii="MathJax_Typewriter"/>
            <w:color w:val="0080AC"/>
            <w:spacing w:val="-4"/>
            <w:sz w:val="15"/>
            <w:vertAlign w:val="baseline"/>
          </w:rPr>
          <w:t>1.4/</w:t>
        </w:r>
      </w:hyperlink>
    </w:p>
    <w:p>
      <w:pPr>
        <w:spacing w:after="0" w:line="211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107"/>
        <w:ind w:left="108"/>
        <w:jc w:val="both"/>
      </w:pPr>
      <w:r>
        <w:rPr/>
        <w:t>(an</w:t>
      </w:r>
      <w:r>
        <w:rPr>
          <w:spacing w:val="-3"/>
        </w:rPr>
        <w:t> </w:t>
      </w:r>
      <w:r>
        <w:rPr/>
        <w:t>abbreviation of Global Distribution System) that is also considered as a </w:t>
      </w:r>
      <w:r>
        <w:rPr>
          <w:spacing w:val="-2"/>
        </w:rPr>
        <w:t>term.</w:t>
      </w:r>
    </w:p>
    <w:p>
      <w:pPr>
        <w:pStyle w:val="BodyText"/>
        <w:spacing w:before="141"/>
      </w:pPr>
    </w:p>
    <w:p>
      <w:pPr>
        <w:pStyle w:val="Heading2"/>
        <w:ind w:left="108"/>
      </w:pPr>
      <w:r>
        <w:rPr/>
        <w:t>Stop</w:t>
      </w:r>
      <w:r>
        <w:rPr>
          <w:spacing w:val="-10"/>
        </w:rPr>
        <w:t> </w:t>
      </w:r>
      <w:r>
        <w:rPr/>
        <w:t>Words</w:t>
      </w:r>
      <w:r>
        <w:rPr>
          <w:spacing w:val="-9"/>
        </w:rPr>
        <w:t> </w:t>
      </w:r>
      <w:r>
        <w:rPr>
          <w:spacing w:val="-2"/>
        </w:rPr>
        <w:t>Removal</w:t>
      </w:r>
    </w:p>
    <w:p>
      <w:pPr>
        <w:pStyle w:val="BodyText"/>
        <w:spacing w:line="216" w:lineRule="auto" w:before="17"/>
        <w:ind w:left="108" w:right="461" w:firstLine="317"/>
        <w:jc w:val="both"/>
      </w:pPr>
      <w:r>
        <w:rPr/>
        <w:t>Stop words are meaningless words that are filtered out prior to, or after, pro- cessing natural language data (text) [</w:t>
      </w:r>
      <w:hyperlink w:history="true" w:anchor="_bookmark43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We defined a stop words list containing articles, pronouns, prepositions, words from other stop words lists and each letter of the alphabet.</w:t>
      </w:r>
      <w:r>
        <w:rPr>
          <w:spacing w:val="40"/>
        </w:rPr>
        <w:t> </w:t>
      </w:r>
      <w:r>
        <w:rPr/>
        <w:t>The terms lists obtained from the previous step are analyzed to </w:t>
      </w:r>
      <w:bookmarkStart w:name="_bookmark21" w:id="32"/>
      <w:bookmarkEnd w:id="32"/>
      <w:r>
        <w:rPr/>
        <w:t>rem</w:t>
      </w:r>
      <w:r>
        <w:rPr/>
        <w:t>ove any occurrence of a word belonging to the stop words list.</w:t>
      </w:r>
    </w:p>
    <w:p>
      <w:pPr>
        <w:pStyle w:val="BodyText"/>
        <w:spacing w:line="211" w:lineRule="auto" w:before="17"/>
        <w:ind w:left="108" w:right="460" w:firstLine="317"/>
        <w:jc w:val="both"/>
      </w:pPr>
      <w:r>
        <w:rPr>
          <w:i/>
        </w:rPr>
        <w:t>Example.</w:t>
      </w:r>
      <w:r>
        <w:rPr>
          <w:i/>
          <w:spacing w:val="80"/>
        </w:rPr>
        <w:t> </w:t>
      </w:r>
      <w:r>
        <w:rPr/>
        <w:t>Let</w:t>
      </w:r>
      <w:r>
        <w:rPr>
          <w:spacing w:val="27"/>
        </w:rPr>
        <w:t> </w:t>
      </w:r>
      <w:r>
        <w:rPr/>
        <w:t>consider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identifier</w:t>
      </w:r>
      <w:r>
        <w:rPr>
          <w:spacing w:val="27"/>
        </w:rPr>
        <w:t> </w:t>
      </w:r>
      <w:r>
        <w:rPr>
          <w:rFonts w:ascii="LM Mono 10" w:hAnsi="LM Mono 10"/>
        </w:rPr>
        <w:t>AgencyHandledBy</w:t>
      </w:r>
      <w:r>
        <w:rPr>
          <w:rFonts w:ascii="LM Mono 10" w:hAnsi="LM Mono 10"/>
          <w:spacing w:val="-14"/>
        </w:rPr>
        <w:t> </w:t>
      </w:r>
      <w:r>
        <w:rPr/>
        <w:t>which</w:t>
      </w:r>
      <w:r>
        <w:rPr>
          <w:spacing w:val="27"/>
        </w:rPr>
        <w:t> </w:t>
      </w:r>
      <w:r>
        <w:rPr/>
        <w:t>corresponds</w:t>
      </w:r>
      <w:r>
        <w:rPr>
          <w:spacing w:val="27"/>
        </w:rPr>
        <w:t> </w:t>
      </w:r>
      <w:r>
        <w:rPr/>
        <w:t>to a field in the Data Type </w:t>
      </w:r>
      <w:r>
        <w:rPr>
          <w:rFonts w:ascii="LM Mono 10" w:hAnsi="LM Mono 10"/>
        </w:rPr>
        <w:t>AgencyData</w:t>
      </w:r>
      <w:r>
        <w:rPr>
          <w:rFonts w:ascii="LM Mono 10" w:hAnsi="LM Mono 10"/>
          <w:spacing w:val="-15"/>
        </w:rPr>
        <w:t> </w:t>
      </w:r>
      <w:r>
        <w:rPr/>
        <w:t>of the Car Rental example.</w:t>
      </w:r>
      <w:r>
        <w:rPr>
          <w:spacing w:val="80"/>
        </w:rPr>
        <w:t> </w:t>
      </w:r>
      <w:r>
        <w:rPr/>
        <w:t>According to</w:t>
      </w:r>
      <w:r>
        <w:rPr>
          <w:spacing w:val="40"/>
        </w:rPr>
        <w:t> </w:t>
      </w:r>
      <w:r>
        <w:rPr/>
        <w:t>the Java Beans notation, the identifier is decomposed in three terms:</w:t>
      </w:r>
      <w:r>
        <w:rPr>
          <w:spacing w:val="40"/>
        </w:rPr>
        <w:t> </w:t>
      </w:r>
      <w:r>
        <w:rPr/>
        <w:t>[</w:t>
      </w:r>
      <w:r>
        <w:rPr>
          <w:rFonts w:ascii="LM Mono 10" w:hAnsi="LM Mono 10"/>
        </w:rPr>
        <w:t>Agency, Handled, By</w:t>
      </w:r>
      <w:r>
        <w:rPr/>
        <w:t>].</w:t>
      </w:r>
      <w:r>
        <w:rPr>
          <w:spacing w:val="80"/>
        </w:rPr>
        <w:t> </w:t>
      </w:r>
      <w:r>
        <w:rPr/>
        <w:t>As </w:t>
      </w:r>
      <w:r>
        <w:rPr>
          <w:rFonts w:ascii="LM Mono 10" w:hAnsi="LM Mono 10"/>
        </w:rPr>
        <w:t>’By’ </w:t>
      </w:r>
      <w:r>
        <w:rPr/>
        <w:t>belongs to the stop words list, it is removed from the terms list.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JWI-based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Identiﬁers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Evaluation</w:t>
      </w:r>
    </w:p>
    <w:p>
      <w:pPr>
        <w:pStyle w:val="BodyText"/>
        <w:spacing w:line="216" w:lineRule="auto" w:before="18"/>
        <w:ind w:left="108" w:right="461"/>
        <w:jc w:val="both"/>
      </w:pPr>
      <w:r>
        <w:rPr/>
        <w:t>The JWI implementation comprises three main additional steps: stemming, terms lists semantic comparison and identifiers compatibility calculation.</w:t>
      </w:r>
    </w:p>
    <w:p>
      <w:pPr>
        <w:pStyle w:val="BodyText"/>
        <w:spacing w:line="218" w:lineRule="auto" w:before="15"/>
        <w:ind w:left="108" w:right="460" w:firstLine="317"/>
        <w:jc w:val="right"/>
      </w:pPr>
      <w:r>
        <w:rPr/>
        <w:t>Stemming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reducing</w:t>
      </w:r>
      <w:r>
        <w:rPr>
          <w:spacing w:val="-16"/>
        </w:rPr>
        <w:t> </w:t>
      </w:r>
      <w:r>
        <w:rPr/>
        <w:t>words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their</w:t>
      </w:r>
      <w:r>
        <w:rPr>
          <w:spacing w:val="-16"/>
        </w:rPr>
        <w:t> </w:t>
      </w:r>
      <w:r>
        <w:rPr/>
        <w:t>stem,</w:t>
      </w:r>
      <w:r>
        <w:rPr>
          <w:spacing w:val="-12"/>
        </w:rPr>
        <w:t> </w:t>
      </w:r>
      <w:r>
        <w:rPr/>
        <w:t>base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root</w:t>
      </w:r>
      <w:r>
        <w:rPr>
          <w:spacing w:val="-16"/>
        </w:rPr>
        <w:t> </w:t>
      </w:r>
      <w:r>
        <w:rPr/>
        <w:t>form.</w:t>
      </w:r>
      <w:r>
        <w:rPr>
          <w:spacing w:val="22"/>
        </w:rPr>
        <w:t> </w:t>
      </w:r>
      <w:r>
        <w:rPr/>
        <w:t>Due to</w:t>
      </w:r>
      <w:r>
        <w:rPr>
          <w:spacing w:val="-21"/>
        </w:rPr>
        <w:t> </w:t>
      </w:r>
      <w:r>
        <w:rPr/>
        <w:t>common</w:t>
      </w:r>
      <w:r>
        <w:rPr>
          <w:spacing w:val="-21"/>
        </w:rPr>
        <w:t> </w:t>
      </w:r>
      <w:r>
        <w:rPr/>
        <w:t>problems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standard</w:t>
      </w:r>
      <w:r>
        <w:rPr>
          <w:spacing w:val="-21"/>
        </w:rPr>
        <w:t> </w:t>
      </w:r>
      <w:r>
        <w:rPr/>
        <w:t>syntactical</w:t>
      </w:r>
      <w:r>
        <w:rPr>
          <w:spacing w:val="-21"/>
        </w:rPr>
        <w:t> </w:t>
      </w:r>
      <w:r>
        <w:rPr/>
        <w:t>stemmers</w:t>
      </w:r>
      <w:r>
        <w:rPr>
          <w:spacing w:val="-21"/>
        </w:rPr>
        <w:t> </w:t>
      </w:r>
      <w:r>
        <w:rPr/>
        <w:t>[</w:t>
      </w:r>
      <w:hyperlink w:history="true" w:anchor="_bookmark79">
        <w:r>
          <w:rPr>
            <w:color w:val="0080AC"/>
          </w:rPr>
          <w:t>39</w:t>
        </w:r>
      </w:hyperlink>
      <w:r>
        <w:rPr/>
        <w:t>],</w:t>
      </w:r>
      <w:r>
        <w:rPr>
          <w:spacing w:val="-15"/>
        </w:rPr>
        <w:t> </w:t>
      </w:r>
      <w:r>
        <w:rPr/>
        <w:t>we</w:t>
      </w:r>
      <w:r>
        <w:rPr>
          <w:spacing w:val="-21"/>
        </w:rPr>
        <w:t> </w:t>
      </w:r>
      <w:r>
        <w:rPr/>
        <w:t>adapted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semantic stemmer provided by WordNet.</w:t>
      </w:r>
      <w:r>
        <w:rPr>
          <w:spacing w:val="33"/>
        </w:rPr>
        <w:t> </w:t>
      </w:r>
      <w:r>
        <w:rPr/>
        <w:t>The Stemming step receives as input a terms list. For each term in the list is verified that it belongs to the WordNet dictionary.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/>
        <w:t>it</w:t>
      </w:r>
      <w:r>
        <w:rPr>
          <w:spacing w:val="26"/>
        </w:rPr>
        <w:t> </w:t>
      </w:r>
      <w:r>
        <w:rPr/>
        <w:t>does</w:t>
      </w:r>
      <w:r>
        <w:rPr>
          <w:spacing w:val="26"/>
        </w:rPr>
        <w:t> </w:t>
      </w:r>
      <w:r>
        <w:rPr/>
        <w:t>so,</w:t>
      </w:r>
      <w:r>
        <w:rPr>
          <w:spacing w:val="32"/>
        </w:rPr>
        <w:t> </w:t>
      </w:r>
      <w:r>
        <w:rPr/>
        <w:t>the</w:t>
      </w:r>
      <w:r>
        <w:rPr>
          <w:spacing w:val="26"/>
        </w:rPr>
        <w:t> </w:t>
      </w:r>
      <w:r>
        <w:rPr/>
        <w:t>corresponding</w:t>
      </w:r>
      <w:r>
        <w:rPr>
          <w:spacing w:val="26"/>
        </w:rPr>
        <w:t> </w:t>
      </w:r>
      <w:r>
        <w:rPr/>
        <w:t>stems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added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result</w:t>
      </w:r>
      <w:r>
        <w:rPr>
          <w:spacing w:val="26"/>
        </w:rPr>
        <w:t> </w:t>
      </w:r>
      <w:r>
        <w:rPr/>
        <w:t>list.</w:t>
      </w:r>
      <w:r>
        <w:rPr>
          <w:spacing w:val="80"/>
        </w:rPr>
        <w:t> </w:t>
      </w:r>
      <w:r>
        <w:rPr/>
        <w:t>Otherwise,</w:t>
      </w:r>
      <w:r>
        <w:rPr>
          <w:spacing w:val="32"/>
        </w:rPr>
        <w:t> </w:t>
      </w:r>
      <w:r>
        <w:rPr/>
        <w:t>the original term is added to the result list, considered as an abbreviation or acronym. After generating both lists of stems, their compatibility is calculated considering semantic</w:t>
      </w:r>
      <w:r>
        <w:rPr>
          <w:spacing w:val="19"/>
        </w:rPr>
        <w:t> </w:t>
      </w:r>
      <w:r>
        <w:rPr/>
        <w:t>information.</w:t>
      </w:r>
      <w:r>
        <w:rPr>
          <w:spacing w:val="51"/>
          <w:w w:val="150"/>
        </w:rPr>
        <w:t> </w:t>
      </w:r>
      <w:r>
        <w:rPr/>
        <w:t>This</w:t>
      </w:r>
      <w:r>
        <w:rPr>
          <w:spacing w:val="20"/>
        </w:rPr>
        <w:t> </w:t>
      </w:r>
      <w:r>
        <w:rPr/>
        <w:t>information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expressed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vector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integers</w:t>
      </w:r>
      <w:r>
        <w:rPr>
          <w:spacing w:val="2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9"/>
        </w:rPr>
        <w:t> </w:t>
      </w:r>
      <w:r>
        <w:rPr>
          <w:spacing w:val="-10"/>
        </w:rPr>
        <w:t>=</w:t>
      </w:r>
    </w:p>
    <w:p>
      <w:pPr>
        <w:pStyle w:val="BodyText"/>
        <w:spacing w:line="213" w:lineRule="auto"/>
        <w:ind w:left="108" w:right="460"/>
        <w:jc w:val="both"/>
      </w:pPr>
      <w:r>
        <w:rPr>
          <w:rFonts w:ascii="DejaVu Sans Condensed"/>
          <w:i/>
        </w:rPr>
        <w:t>{</w:t>
      </w:r>
      <w:r>
        <w:rPr>
          <w:rFonts w:ascii="Georgia"/>
          <w:i/>
        </w:rPr>
        <w:t>t,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e,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s,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h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i/>
          <w:vertAlign w:val="baseline"/>
        </w:rPr>
        <w:t>}</w:t>
      </w:r>
      <w:r>
        <w:rPr>
          <w:rFonts w:ascii="DejaVu Sans Condensed"/>
          <w:i/>
          <w:spacing w:val="-2"/>
          <w:vertAlign w:val="baseline"/>
        </w:rPr>
        <w:t> </w:t>
      </w:r>
      <w:r>
        <w:rPr>
          <w:vertAlign w:val="baseline"/>
        </w:rPr>
        <w:t>including: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total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terms</w:t>
      </w:r>
      <w:r>
        <w:rPr>
          <w:spacing w:val="-1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1"/>
          <w:vertAlign w:val="baseline"/>
        </w:rPr>
        <w:t> </w:t>
      </w:r>
      <w:r>
        <w:rPr>
          <w:vertAlign w:val="baseline"/>
        </w:rPr>
        <w:t>both</w:t>
      </w:r>
      <w:r>
        <w:rPr>
          <w:spacing w:val="-11"/>
          <w:vertAlign w:val="baseline"/>
        </w:rPr>
        <w:t> </w:t>
      </w:r>
      <w:r>
        <w:rPr>
          <w:vertAlign w:val="baseline"/>
        </w:rPr>
        <w:t>lists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11"/>
          <w:vertAlign w:val="baseline"/>
        </w:rPr>
        <w:t> </w:t>
      </w:r>
      <w:r>
        <w:rPr>
          <w:vertAlign w:val="baseline"/>
        </w:rPr>
        <w:t>(exact) terms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), synonyms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), hyperonyms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hyponyms</w:t>
      </w:r>
      <w:r>
        <w:rPr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h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example, let</w:t>
      </w:r>
      <w:r>
        <w:rPr>
          <w:spacing w:val="-1"/>
          <w:vertAlign w:val="baseline"/>
        </w:rPr>
        <w:t> </w:t>
      </w:r>
      <w:r>
        <w:rPr>
          <w:vertAlign w:val="baseline"/>
        </w:rPr>
        <w:t>be the</w:t>
      </w:r>
      <w:r>
        <w:rPr>
          <w:spacing w:val="-2"/>
          <w:vertAlign w:val="baseline"/>
        </w:rPr>
        <w:t> </w:t>
      </w:r>
      <w:r>
        <w:rPr>
          <w:vertAlign w:val="baseline"/>
        </w:rPr>
        <w:t>identifiers </w:t>
      </w:r>
      <w:r>
        <w:rPr>
          <w:rFonts w:ascii="LM Mono 10"/>
          <w:vertAlign w:val="baseline"/>
        </w:rPr>
        <w:t>GetReservation</w:t>
      </w:r>
      <w:r>
        <w:rPr>
          <w:rFonts w:ascii="LM Mono 10"/>
          <w:spacing w:val="-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/>
          <w:vertAlign w:val="baseline"/>
        </w:rPr>
        <w:t>GetCurrentBooking </w:t>
      </w:r>
      <w:r>
        <w:rPr>
          <w:vertAlign w:val="baseline"/>
        </w:rPr>
        <w:t>extracted from the </w:t>
      </w:r>
      <w:r>
        <w:rPr>
          <w:vertAlign w:val="baseline"/>
        </w:rPr>
        <w:t>cases of the Car Rental example in Section </w:t>
      </w:r>
      <w:hyperlink w:history="true" w:anchor="_bookmark10">
        <w:r>
          <w:rPr>
            <w:color w:val="0080AC"/>
            <w:vertAlign w:val="baseline"/>
          </w:rPr>
          <w:t>4.1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to the term lists semantic comparison, these identifiers present: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</w:tabs>
        <w:spacing w:line="240" w:lineRule="auto" w:before="67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Four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distinct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terms: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Mono 10" w:hAnsi="LM Mono 10"/>
          <w:sz w:val="21"/>
        </w:rPr>
        <w:t>Get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Mono 10" w:hAnsi="LM Mono 10"/>
          <w:sz w:val="21"/>
        </w:rPr>
        <w:t>Reservation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Mono 10" w:hAnsi="LM Mono 10"/>
          <w:sz w:val="21"/>
        </w:rPr>
        <w:t>Current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Mono 10" w:hAnsi="LM Mono 10"/>
          <w:spacing w:val="-2"/>
          <w:sz w:val="21"/>
        </w:rPr>
        <w:t>Booking</w:t>
      </w:r>
      <w:r>
        <w:rPr>
          <w:rFonts w:ascii="LM Roman 10" w:hAnsi="LM Roman 10"/>
          <w:spacing w:val="-2"/>
          <w:sz w:val="21"/>
        </w:rPr>
        <w:t>)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</w:tabs>
        <w:spacing w:line="240" w:lineRule="auto" w:before="33" w:after="0"/>
        <w:ind w:left="319" w:right="0" w:hanging="197"/>
        <w:jc w:val="left"/>
        <w:rPr>
          <w:rFonts w:ascii="LM Mono 10" w:hAnsi="LM Mono 10"/>
          <w:sz w:val="21"/>
        </w:rPr>
      </w:pPr>
      <w:bookmarkStart w:name="_bookmark22" w:id="33"/>
      <w:bookmarkEnd w:id="33"/>
      <w:r>
        <w:rPr/>
      </w: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exact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(identical)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term: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Mono 10" w:hAnsi="LM Mono 10"/>
          <w:spacing w:val="-5"/>
          <w:sz w:val="21"/>
        </w:rPr>
        <w:t>Get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</w:tabs>
        <w:spacing w:line="240" w:lineRule="auto" w:before="34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One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synonym: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Mono 10" w:hAnsi="LM Mono 10"/>
          <w:sz w:val="21"/>
        </w:rPr>
        <w:t>Reservation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Mono 10" w:hAnsi="LM Mono 10"/>
          <w:spacing w:val="-2"/>
          <w:sz w:val="21"/>
        </w:rPr>
        <w:t>Booking</w:t>
      </w:r>
      <w:r>
        <w:rPr>
          <w:rFonts w:ascii="LM Roman 10" w:hAnsi="LM Roman 10"/>
          <w:spacing w:val="-2"/>
          <w:sz w:val="21"/>
        </w:rPr>
        <w:t>)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</w:tabs>
        <w:spacing w:line="240" w:lineRule="auto" w:before="3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2"/>
          <w:sz w:val="21"/>
        </w:rPr>
        <w:t> hypo/hyperonyms</w:t>
      </w:r>
    </w:p>
    <w:p>
      <w:pPr>
        <w:spacing w:line="216" w:lineRule="auto" w:before="93"/>
        <w:ind w:left="108" w:right="460" w:firstLine="0"/>
        <w:jc w:val="both"/>
        <w:rPr>
          <w:sz w:val="21"/>
        </w:rPr>
      </w:pPr>
      <w:r>
        <w:rPr>
          <w:sz w:val="21"/>
        </w:rPr>
        <w:t>Using these values in the vector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6"/>
          <w:sz w:val="21"/>
        </w:rPr>
        <w:t> </w:t>
      </w:r>
      <w:r>
        <w:rPr>
          <w:sz w:val="21"/>
        </w:rPr>
        <w:t>as input, the </w:t>
      </w:r>
      <w:r>
        <w:rPr>
          <w:i/>
          <w:sz w:val="21"/>
        </w:rPr>
        <w:t>Identiﬁers Compatibility Value </w:t>
      </w:r>
      <w:r>
        <w:rPr>
          <w:sz w:val="21"/>
        </w:rPr>
        <w:t>is calculated according to Formula </w:t>
      </w:r>
      <w:hyperlink w:history="true" w:anchor="_bookmark22">
        <w:r>
          <w:rPr>
            <w:color w:val="0080AC"/>
            <w:sz w:val="21"/>
          </w:rPr>
          <w:t>3</w:t>
        </w:r>
      </w:hyperlink>
      <w:r>
        <w:rPr>
          <w:sz w:val="21"/>
        </w:rPr>
        <w:t>.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440"/>
        </w:sectPr>
      </w:pPr>
    </w:p>
    <w:p>
      <w:pPr>
        <w:spacing w:line="175" w:lineRule="auto" w:before="49"/>
        <w:ind w:left="2332" w:right="0" w:firstLine="0"/>
        <w:jc w:val="left"/>
        <w:rPr>
          <w:sz w:val="21"/>
        </w:rPr>
      </w:pPr>
      <w:r>
        <w:rPr>
          <w:rFonts w:ascii="Georgia" w:hAnsi="Georgia"/>
          <w:i/>
          <w:spacing w:val="10"/>
          <w:position w:val="-13"/>
          <w:sz w:val="21"/>
        </w:rPr>
        <w:t>ICV</w:t>
      </w:r>
      <w:r>
        <w:rPr>
          <w:rFonts w:ascii="Georgia" w:hAnsi="Georgia"/>
          <w:i/>
          <w:spacing w:val="-13"/>
          <w:position w:val="-13"/>
          <w:sz w:val="21"/>
        </w:rPr>
        <w:t> </w:t>
      </w:r>
      <w:r>
        <w:rPr>
          <w:rFonts w:ascii="Georgia" w:hAnsi="Georgia"/>
          <w:i/>
          <w:position w:val="-13"/>
          <w:sz w:val="21"/>
        </w:rPr>
        <w:t>alue</w:t>
      </w:r>
      <w:r>
        <w:rPr>
          <w:rFonts w:ascii="Georgia" w:hAnsi="Georgia"/>
          <w:i/>
          <w:spacing w:val="6"/>
          <w:position w:val="-13"/>
          <w:sz w:val="21"/>
        </w:rPr>
        <w:t> </w:t>
      </w:r>
      <w:r>
        <w:rPr>
          <w:position w:val="-13"/>
          <w:sz w:val="21"/>
        </w:rPr>
        <w:t>=</w:t>
      </w:r>
      <w:r>
        <w:rPr>
          <w:spacing w:val="9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e</w:t>
      </w:r>
      <w:r>
        <w:rPr>
          <w:rFonts w:ascii="Georgia" w:hAnsi="Georgia"/>
          <w:i/>
          <w:spacing w:val="-5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23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s</w:t>
      </w:r>
      <w:r>
        <w:rPr>
          <w:rFonts w:ascii="Georgia" w:hAnsi="Georgia"/>
          <w:i/>
          <w:spacing w:val="-6"/>
          <w:sz w:val="21"/>
          <w:u w:val="single"/>
        </w:rPr>
        <w:t> </w:t>
      </w:r>
      <w:r>
        <w:rPr>
          <w:sz w:val="21"/>
          <w:u w:val="single"/>
        </w:rPr>
        <w:t>+</w:t>
      </w:r>
      <w:r>
        <w:rPr>
          <w:spacing w:val="-23"/>
          <w:sz w:val="21"/>
          <w:u w:val="single"/>
        </w:rPr>
        <w:t> </w:t>
      </w:r>
      <w:r>
        <w:rPr>
          <w:sz w:val="21"/>
          <w:u w:val="single"/>
        </w:rPr>
        <w:t>0</w:t>
      </w:r>
      <w:r>
        <w:rPr>
          <w:rFonts w:ascii="Georgia" w:hAnsi="Georgia"/>
          <w:i/>
          <w:sz w:val="21"/>
          <w:u w:val="single"/>
        </w:rPr>
        <w:t>.</w:t>
      </w:r>
      <w:r>
        <w:rPr>
          <w:sz w:val="21"/>
          <w:u w:val="single"/>
        </w:rPr>
        <w:t>5</w:t>
      </w:r>
      <w:r>
        <w:rPr>
          <w:spacing w:val="-23"/>
          <w:sz w:val="21"/>
          <w:u w:val="single"/>
        </w:rPr>
        <w:t> </w:t>
      </w:r>
      <w:r>
        <w:rPr>
          <w:rFonts w:ascii="DejaVu Sans Condensed" w:hAnsi="DejaVu Sans Condensed"/>
          <w:i/>
          <w:sz w:val="21"/>
          <w:u w:val="single"/>
        </w:rPr>
        <w:t>∗</w:t>
      </w:r>
      <w:r>
        <w:rPr>
          <w:rFonts w:ascii="DejaVu Sans Condensed" w:hAnsi="DejaVu Sans Condensed"/>
          <w:i/>
          <w:spacing w:val="-14"/>
          <w:sz w:val="21"/>
          <w:u w:val="single"/>
        </w:rPr>
        <w:t> </w:t>
      </w:r>
      <w:r>
        <w:rPr>
          <w:sz w:val="21"/>
          <w:u w:val="single"/>
        </w:rPr>
        <w:t>(</w:t>
      </w:r>
      <w:r>
        <w:rPr>
          <w:rFonts w:ascii="Georgia" w:hAnsi="Georgia"/>
          <w:i/>
          <w:sz w:val="21"/>
          <w:u w:val="single"/>
        </w:rPr>
        <w:t>h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9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+</w:t>
      </w:r>
      <w:r>
        <w:rPr>
          <w:spacing w:val="-23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single"/>
          <w:vertAlign w:val="baseline"/>
        </w:rPr>
        <w:t>h</w:t>
      </w:r>
      <w:r>
        <w:rPr>
          <w:rFonts w:ascii="LM Roman 8" w:hAnsi="LM Roman 8"/>
          <w:spacing w:val="-5"/>
          <w:sz w:val="21"/>
          <w:u w:val="single"/>
          <w:vertAlign w:val="subscript"/>
        </w:rPr>
        <w:t>2</w:t>
      </w:r>
      <w:r>
        <w:rPr>
          <w:spacing w:val="-5"/>
          <w:sz w:val="21"/>
          <w:u w:val="single"/>
          <w:vertAlign w:val="baseline"/>
        </w:rPr>
        <w:t>)</w:t>
      </w:r>
    </w:p>
    <w:p>
      <w:pPr>
        <w:spacing w:line="192" w:lineRule="exact" w:before="0"/>
        <w:ind w:left="0" w:right="799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s</w:t>
      </w:r>
    </w:p>
    <w:p>
      <w:pPr>
        <w:spacing w:before="166"/>
        <w:ind w:left="0" w:right="46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(3)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5524" w:space="40"/>
            <w:col w:w="2676"/>
          </w:cols>
        </w:sectPr>
      </w:pPr>
    </w:p>
    <w:p>
      <w:pPr>
        <w:pStyle w:val="BodyText"/>
        <w:spacing w:line="213" w:lineRule="auto" w:before="43"/>
        <w:ind w:left="108" w:right="460" w:firstLine="317"/>
        <w:jc w:val="both"/>
      </w:pPr>
      <w:r>
        <w:rPr>
          <w:i/>
        </w:rPr>
        <w:t>Example.</w:t>
      </w:r>
      <w:r>
        <w:rPr>
          <w:i/>
          <w:spacing w:val="40"/>
        </w:rPr>
        <w:t> </w:t>
      </w:r>
      <w:r>
        <w:rPr/>
        <w:t>Let be the identifiers </w:t>
      </w:r>
      <w:r>
        <w:rPr>
          <w:rFonts w:ascii="LM Mono 10"/>
        </w:rPr>
        <w:t>GetReservation</w:t>
      </w:r>
      <w:r>
        <w:rPr>
          <w:rFonts w:ascii="LM Mono 10"/>
          <w:spacing w:val="-28"/>
        </w:rPr>
        <w:t> </w:t>
      </w:r>
      <w:r>
        <w:rPr/>
        <w:t>and </w:t>
      </w:r>
      <w:r>
        <w:rPr>
          <w:rFonts w:ascii="LM Mono 10"/>
        </w:rPr>
        <w:t>GetCurrentBooking </w:t>
      </w:r>
      <w:r>
        <w:rPr/>
        <w:t>ex- tracted from the interfaces of the Car Rental example, by replacing the values in Formula </w:t>
      </w:r>
      <w:hyperlink w:history="true" w:anchor="_bookmark22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we obtain: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612"/>
        <w:rPr>
          <w:sz w:val="20"/>
        </w:rPr>
      </w:pPr>
      <w:r>
        <w:rPr>
          <w:sz w:val="20"/>
        </w:rPr>
        <w:drawing>
          <wp:inline distT="0" distB="0" distL="0" distR="0">
            <wp:extent cx="4381497" cy="2135124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497" cy="21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1"/>
        <w:ind w:left="0" w:right="126" w:firstLine="0"/>
        <w:jc w:val="center"/>
        <w:rPr>
          <w:rFonts w:ascii="LM Roman 8" w:hAnsi="LM Roman 8"/>
          <w:sz w:val="15"/>
        </w:rPr>
      </w:pPr>
      <w:bookmarkStart w:name="_bookmark23" w:id="34"/>
      <w:bookmarkEnd w:id="34"/>
      <w:r>
        <w:rPr/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Length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“compact”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“truck”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WordNet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hierarchy</w:t>
      </w:r>
    </w:p>
    <w:p>
      <w:pPr>
        <w:pStyle w:val="BodyText"/>
        <w:spacing w:before="184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165"/>
        <w:ind w:left="2000" w:right="0" w:firstLine="0"/>
        <w:jc w:val="left"/>
        <w:rPr>
          <w:sz w:val="21"/>
        </w:rPr>
      </w:pPr>
      <w:r>
        <w:rPr>
          <w:rFonts w:ascii="Georgia"/>
          <w:i/>
          <w:spacing w:val="10"/>
          <w:sz w:val="21"/>
        </w:rPr>
        <w:t>ICV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alue</w:t>
      </w:r>
      <w:r>
        <w:rPr>
          <w:rFonts w:ascii="Georgia"/>
          <w:i/>
          <w:spacing w:val="12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93" w:lineRule="exact" w:before="22"/>
        <w:ind w:left="42" w:right="0" w:firstLine="0"/>
        <w:jc w:val="center"/>
        <w:rPr>
          <w:sz w:val="21"/>
        </w:rPr>
      </w:pPr>
      <w:r>
        <w:rPr/>
        <w:br w:type="column"/>
      </w:r>
      <w:r>
        <w:rPr>
          <w:spacing w:val="21"/>
          <w:sz w:val="21"/>
        </w:rPr>
        <w:t>1+1+</w:t>
      </w:r>
      <w:r>
        <w:rPr>
          <w:spacing w:val="-2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.</w:t>
      </w:r>
      <w:r>
        <w:rPr>
          <w:sz w:val="21"/>
        </w:rPr>
        <w:t>5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i/>
          <w:sz w:val="21"/>
        </w:rPr>
        <w:t>∗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z w:val="21"/>
        </w:rPr>
        <w:t>(0</w:t>
      </w:r>
      <w:r>
        <w:rPr>
          <w:spacing w:val="-2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0)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4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66495" cy="5715"/>
                <wp:effectExtent l="9525" t="0" r="0" b="3810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166495" cy="5715"/>
                          <a:chExt cx="1166495" cy="571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2688"/>
                            <a:ext cx="11664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6495" h="0">
                                <a:moveTo>
                                  <a:pt x="0" y="0"/>
                                </a:moveTo>
                                <a:lnTo>
                                  <a:pt x="116616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85pt;height:.45pt;mso-position-horizontal-relative:char;mso-position-vertical-relative:line" id="docshapegroup26" coordorigin="0,0" coordsize="1837,9">
                <v:line style="position:absolute" from="0,4" to="183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exact" w:before="0"/>
        <w:ind w:left="42" w:right="0" w:firstLine="0"/>
        <w:jc w:val="center"/>
        <w:rPr>
          <w:sz w:val="21"/>
        </w:rPr>
      </w:pPr>
      <w:bookmarkStart w:name="_bookmark24" w:id="35"/>
      <w:bookmarkEnd w:id="35"/>
      <w:r>
        <w:rPr/>
      </w:r>
      <w:r>
        <w:rPr>
          <w:sz w:val="21"/>
        </w:rPr>
        <w:t>4</w:t>
      </w:r>
      <w:r>
        <w:rPr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pacing w:val="-10"/>
          <w:sz w:val="21"/>
        </w:rPr>
        <w:t>1</w:t>
      </w:r>
    </w:p>
    <w:p>
      <w:pPr>
        <w:spacing w:line="220" w:lineRule="exact" w:before="22"/>
        <w:ind w:left="289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2</w:t>
      </w:r>
    </w:p>
    <w:p>
      <w:pPr>
        <w:pStyle w:val="BodyText"/>
        <w:spacing w:line="144" w:lineRule="exact"/>
        <w:ind w:left="42"/>
      </w:pPr>
      <w:r>
        <w:rPr/>
        <w:t>=</w:t>
      </w:r>
      <w:r>
        <w:rPr>
          <w:spacing w:val="10"/>
        </w:rPr>
        <w:t> </w:t>
      </w:r>
      <w:r>
        <w:rPr>
          <w:spacing w:val="12"/>
          <w:position w:val="5"/>
        </w:rPr>
        <w:drawing>
          <wp:inline distT="0" distB="0" distL="0" distR="0">
            <wp:extent cx="67284" cy="537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position w:val="5"/>
        </w:rPr>
      </w:r>
      <w:r>
        <w:rPr>
          <w:rFonts w:ascii="Times New Roman"/>
          <w:spacing w:val="17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4"/>
        </w:rPr>
        <w:t>0</w:t>
      </w:r>
      <w:r>
        <w:rPr>
          <w:rFonts w:ascii="Georgia"/>
          <w:i/>
          <w:spacing w:val="-4"/>
        </w:rPr>
        <w:t>.</w:t>
      </w:r>
      <w:r>
        <w:rPr>
          <w:spacing w:val="-4"/>
        </w:rPr>
        <w:t>66</w:t>
      </w:r>
    </w:p>
    <w:p>
      <w:pPr>
        <w:pStyle w:val="BodyText"/>
        <w:spacing w:line="221" w:lineRule="exact"/>
        <w:ind w:left="289"/>
      </w:pPr>
      <w:r>
        <w:rPr>
          <w:spacing w:val="-10"/>
        </w:rPr>
        <w:t>3</w:t>
      </w:r>
    </w:p>
    <w:p>
      <w:pPr>
        <w:spacing w:after="0" w:line="221" w:lineRule="exact"/>
        <w:sectPr>
          <w:type w:val="continuous"/>
          <w:pgSz w:w="9360" w:h="13610"/>
          <w:pgMar w:header="860" w:footer="0" w:top="800" w:bottom="280" w:left="680" w:right="440"/>
          <w:cols w:num="3" w:equalWidth="0">
            <w:col w:w="3071" w:space="40"/>
            <w:col w:w="1879" w:space="39"/>
            <w:col w:w="3211"/>
          </w:cols>
        </w:sectPr>
      </w:pPr>
    </w:p>
    <w:p>
      <w:pPr>
        <w:pStyle w:val="BodyText"/>
        <w:spacing w:line="213" w:lineRule="auto" w:before="259"/>
        <w:ind w:left="221" w:right="347" w:firstLine="317"/>
        <w:jc w:val="both"/>
      </w:pPr>
      <w:r>
        <w:rPr/>
        <w:t>Which indicates a compatibility value of 0.66 between the identifiers </w:t>
      </w:r>
      <w:r>
        <w:rPr>
          <w:rFonts w:ascii="LM Mono 10" w:hAnsi="LM Mono 10"/>
        </w:rPr>
        <w:t>GetReservation</w:t>
      </w:r>
      <w:r>
        <w:rPr>
          <w:rFonts w:ascii="LM Mono 10" w:hAnsi="LM Mono 10"/>
          <w:spacing w:val="-27"/>
        </w:rPr>
        <w:t> </w:t>
      </w:r>
      <w:r>
        <w:rPr/>
        <w:t>and </w:t>
      </w:r>
      <w:r>
        <w:rPr>
          <w:rFonts w:ascii="LM Mono 10" w:hAnsi="LM Mono 10"/>
        </w:rPr>
        <w:t>GetCurrentBooking</w:t>
      </w:r>
      <w:r>
        <w:rPr>
          <w:rFonts w:ascii="LM Mono 10" w:hAnsi="LM Mono 10"/>
          <w:spacing w:val="-27"/>
        </w:rPr>
        <w:t> </w:t>
      </w:r>
      <w:r>
        <w:rPr/>
        <w:t>– considering that the maximum value for </w:t>
      </w:r>
      <w:r>
        <w:rPr>
          <w:rFonts w:ascii="Georgia" w:hAnsi="Georgia"/>
          <w:i/>
          <w:spacing w:val="10"/>
        </w:rPr>
        <w:t>ICV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alue</w:t>
      </w:r>
      <w:r>
        <w:rPr>
          <w:rFonts w:ascii="Georgia" w:hAnsi="Georgia"/>
          <w:i/>
          <w:spacing w:val="26"/>
        </w:rPr>
        <w:t> </w:t>
      </w:r>
      <w:r>
        <w:rPr/>
        <w:t>is 1, the obtained value indicates a moderate to strong compatibility between the identifiers.</w:t>
      </w:r>
    </w:p>
    <w:p>
      <w:pPr>
        <w:pStyle w:val="BodyText"/>
        <w:spacing w:before="40"/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0" w:after="0"/>
        <w:ind w:left="892" w:right="0" w:hanging="67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JWNL-based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Identiﬁers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Evaluation</w:t>
      </w:r>
    </w:p>
    <w:p>
      <w:pPr>
        <w:pStyle w:val="BodyText"/>
        <w:spacing w:line="216" w:lineRule="auto" w:before="18"/>
        <w:ind w:left="221" w:right="347"/>
        <w:jc w:val="both"/>
      </w:pP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JWNL</w:t>
      </w:r>
      <w:r>
        <w:rPr>
          <w:spacing w:val="-8"/>
        </w:rPr>
        <w:t> </w:t>
      </w:r>
      <w:r>
        <w:rPr>
          <w:spacing w:val="-2"/>
        </w:rPr>
        <w:t>implementation</w:t>
      </w:r>
      <w:r>
        <w:rPr>
          <w:spacing w:val="-8"/>
        </w:rPr>
        <w:t> </w:t>
      </w:r>
      <w:r>
        <w:rPr>
          <w:spacing w:val="-2"/>
        </w:rPr>
        <w:t>calculates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compatibility</w:t>
      </w:r>
      <w:r>
        <w:rPr>
          <w:spacing w:val="-8"/>
        </w:rPr>
        <w:t> </w:t>
      </w:r>
      <w:r>
        <w:rPr>
          <w:spacing w:val="-2"/>
        </w:rPr>
        <w:t>value</w:t>
      </w:r>
      <w:r>
        <w:rPr>
          <w:spacing w:val="-8"/>
        </w:rPr>
        <w:t> </w:t>
      </w:r>
      <w:r>
        <w:rPr>
          <w:spacing w:val="-2"/>
        </w:rPr>
        <w:t>according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main </w:t>
      </w:r>
      <w:r>
        <w:rPr/>
        <w:t>additional steps:</w:t>
      </w:r>
      <w:r>
        <w:rPr>
          <w:spacing w:val="40"/>
        </w:rPr>
        <w:t> </w:t>
      </w:r>
      <w:r>
        <w:rPr/>
        <w:t>generation of the normalized depth matrix and term matching </w:t>
      </w:r>
      <w:bookmarkStart w:name="_bookmark25" w:id="36"/>
      <w:bookmarkEnd w:id="36"/>
      <w:r>
        <w:rPr>
          <w:spacing w:val="-2"/>
        </w:rPr>
        <w:t>maximization.</w:t>
      </w:r>
    </w:p>
    <w:p>
      <w:pPr>
        <w:pStyle w:val="BodyText"/>
        <w:spacing w:line="216" w:lineRule="auto" w:before="16"/>
        <w:ind w:left="221" w:right="348" w:firstLine="317"/>
        <w:jc w:val="both"/>
      </w:pPr>
      <w:r>
        <w:rPr/>
        <w:t>First, the</w:t>
      </w:r>
      <w:r>
        <w:rPr>
          <w:spacing w:val="-1"/>
        </w:rPr>
        <w:t> </w:t>
      </w:r>
      <w:r>
        <w:rPr>
          <w:i/>
        </w:rPr>
        <w:t>Normalized</w:t>
      </w:r>
      <w:r>
        <w:rPr>
          <w:i/>
          <w:spacing w:val="-1"/>
        </w:rPr>
        <w:t> </w:t>
      </w:r>
      <w:r>
        <w:rPr>
          <w:i/>
        </w:rPr>
        <w:t>Depth </w:t>
      </w:r>
      <w:r>
        <w:rPr/>
        <w:t>matrix</w:t>
      </w:r>
      <w:r>
        <w:rPr>
          <w:spacing w:val="-1"/>
        </w:rPr>
        <w:t> </w:t>
      </w:r>
      <w:r>
        <w:rPr/>
        <w:t>(</w:t>
      </w:r>
      <w:r>
        <w:rPr>
          <w:rFonts w:ascii="Georgia"/>
          <w:i/>
        </w:rPr>
        <w:t>ND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generated.</w:t>
      </w:r>
      <w:r>
        <w:rPr>
          <w:spacing w:val="29"/>
        </w:rPr>
        <w:t> </w:t>
      </w:r>
      <w:r>
        <w:rPr/>
        <w:t>The</w:t>
      </w:r>
      <w:r>
        <w:rPr>
          <w:spacing w:val="-1"/>
        </w:rPr>
        <w:t> </w:t>
      </w:r>
      <w:r>
        <w:rPr/>
        <w:t>depth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as the shortest path between two terms in the WordNet hierarchy.</w:t>
      </w:r>
      <w:r>
        <w:rPr>
          <w:spacing w:val="40"/>
        </w:rPr>
        <w:t> </w:t>
      </w:r>
      <w:r>
        <w:rPr/>
        <w:t>These values are normalized by the maximum depth of the WordNet hierarchy (16).</w:t>
      </w:r>
      <w:r>
        <w:rPr>
          <w:spacing w:val="40"/>
        </w:rPr>
        <w:t> </w:t>
      </w:r>
      <w:r>
        <w:rPr/>
        <w:t>Formally, the normalized depth is calculated according to Formula </w:t>
      </w:r>
      <w:hyperlink w:history="true" w:anchor="_bookmark25">
        <w:r>
          <w:rPr>
            <w:color w:val="0080AC"/>
          </w:rPr>
          <w:t>4</w:t>
        </w:r>
      </w:hyperlink>
      <w:r>
        <w:rPr/>
        <w:t>.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line="292" w:lineRule="exact" w:before="27"/>
        <w:ind w:left="188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NormalizedDepth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,t</w:t>
      </w:r>
      <w:r>
        <w:rPr>
          <w:rFonts w:ascii="Georgia" w:hAnsi="Georgia"/>
          <w:i/>
          <w:spacing w:val="61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40"/>
          <w:sz w:val="21"/>
        </w:rPr>
        <w:t> </w:t>
      </w:r>
      <w:r>
        <w:rPr>
          <w:position w:val="14"/>
          <w:sz w:val="21"/>
          <w:u w:val="single"/>
        </w:rPr>
        <w:t>2</w:t>
      </w:r>
      <w:r>
        <w:rPr>
          <w:rFonts w:ascii="Georgia" w:hAnsi="Georgia"/>
          <w:i/>
          <w:position w:val="14"/>
          <w:sz w:val="21"/>
          <w:u w:val="single"/>
        </w:rPr>
        <w:t>D</w:t>
      </w:r>
      <w:r>
        <w:rPr>
          <w:rFonts w:ascii="Georgia" w:hAnsi="Georgia"/>
          <w:i/>
          <w:spacing w:val="19"/>
          <w:position w:val="14"/>
          <w:sz w:val="21"/>
          <w:u w:val="single"/>
        </w:rPr>
        <w:t> </w:t>
      </w:r>
      <w:r>
        <w:rPr>
          <w:rFonts w:ascii="DejaVu Sans Condensed" w:hAnsi="DejaVu Sans Condensed"/>
          <w:i/>
          <w:position w:val="14"/>
          <w:sz w:val="21"/>
          <w:u w:val="single"/>
        </w:rPr>
        <w:t>−</w:t>
      </w:r>
      <w:r>
        <w:rPr>
          <w:rFonts w:ascii="DejaVu Sans Condensed" w:hAnsi="DejaVu Sans Condensed"/>
          <w:i/>
          <w:spacing w:val="3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length</w:t>
      </w:r>
      <w:r>
        <w:rPr>
          <w:position w:val="14"/>
          <w:sz w:val="21"/>
          <w:u w:val="single"/>
        </w:rPr>
        <w:t>(</w:t>
      </w:r>
      <w:r>
        <w:rPr>
          <w:rFonts w:ascii="Georgia" w:hAnsi="Georgia"/>
          <w:i/>
          <w:position w:val="14"/>
          <w:sz w:val="21"/>
          <w:u w:val="single"/>
        </w:rPr>
        <w:t>t</w:t>
      </w:r>
      <w:r>
        <w:rPr>
          <w:rFonts w:ascii="Georgia" w:hAnsi="Georgia"/>
          <w:i/>
          <w:position w:val="11"/>
          <w:sz w:val="15"/>
          <w:u w:val="single"/>
        </w:rPr>
        <w:t>i</w:t>
      </w:r>
      <w:r>
        <w:rPr>
          <w:rFonts w:ascii="Georgia" w:hAnsi="Georgia"/>
          <w:i/>
          <w:position w:val="14"/>
          <w:sz w:val="21"/>
          <w:u w:val="single"/>
        </w:rPr>
        <w:t>,</w:t>
      </w:r>
      <w:r>
        <w:rPr>
          <w:rFonts w:ascii="Georgia" w:hAnsi="Georgia"/>
          <w:i/>
          <w:spacing w:val="-5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t</w:t>
      </w:r>
      <w:r>
        <w:rPr>
          <w:rFonts w:ascii="Georgia" w:hAnsi="Georgia"/>
          <w:i/>
          <w:position w:val="11"/>
          <w:sz w:val="15"/>
          <w:u w:val="single"/>
        </w:rPr>
        <w:t>j</w:t>
      </w:r>
      <w:r>
        <w:rPr>
          <w:rFonts w:ascii="Georgia" w:hAnsi="Georgia"/>
          <w:i/>
          <w:spacing w:val="-12"/>
          <w:position w:val="11"/>
          <w:sz w:val="15"/>
          <w:u w:val="single"/>
        </w:rPr>
        <w:t> </w:t>
      </w:r>
      <w:r>
        <w:rPr>
          <w:spacing w:val="-10"/>
          <w:position w:val="14"/>
          <w:sz w:val="21"/>
          <w:u w:val="single"/>
        </w:rPr>
        <w:t>)</w:t>
      </w:r>
    </w:p>
    <w:p>
      <w:pPr>
        <w:spacing w:line="152" w:lineRule="exact" w:before="167"/>
        <w:ind w:left="0" w:right="347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(4)</w:t>
      </w:r>
    </w:p>
    <w:p>
      <w:pPr>
        <w:spacing w:after="0" w:line="152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6200" w:space="40"/>
            <w:col w:w="2000"/>
          </w:cols>
        </w:sectPr>
      </w:pPr>
    </w:p>
    <w:p>
      <w:pPr>
        <w:tabs>
          <w:tab w:pos="2449" w:val="left" w:leader="none"/>
        </w:tabs>
        <w:spacing w:line="117" w:lineRule="auto" w:before="43"/>
        <w:ind w:left="1028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25"/>
          <w:sz w:val="15"/>
        </w:rPr>
        <w:t>i</w:t>
      </w:r>
      <w:r>
        <w:rPr>
          <w:rFonts w:ascii="Georgia"/>
          <w:i/>
          <w:spacing w:val="42"/>
          <w:w w:val="130"/>
          <w:sz w:val="15"/>
        </w:rPr>
        <w:t>  </w:t>
      </w:r>
      <w:r>
        <w:rPr>
          <w:rFonts w:ascii="Georgia"/>
          <w:i/>
          <w:spacing w:val="-10"/>
          <w:w w:val="130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spacing w:val="-5"/>
          <w:w w:val="125"/>
          <w:position w:val="-10"/>
          <w:sz w:val="21"/>
        </w:rPr>
        <w:t>2</w:t>
      </w:r>
      <w:r>
        <w:rPr>
          <w:rFonts w:ascii="Georgia"/>
          <w:i/>
          <w:spacing w:val="-5"/>
          <w:w w:val="125"/>
          <w:position w:val="-10"/>
          <w:sz w:val="21"/>
        </w:rPr>
        <w:t>D</w:t>
      </w:r>
    </w:p>
    <w:p>
      <w:pPr>
        <w:pStyle w:val="BodyText"/>
        <w:spacing w:line="213" w:lineRule="auto" w:before="79"/>
        <w:ind w:left="2640" w:right="399" w:hanging="2364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length</w:t>
      </w:r>
      <w:r>
        <w:rPr>
          <w:w w:val="105"/>
        </w:rPr>
        <w:t>(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shortest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</w:t>
      </w:r>
      <w:r>
        <w:rPr>
          <w:rFonts w:ascii="LM Roman 8"/>
          <w:w w:val="105"/>
          <w:vertAlign w:val="subscript"/>
        </w:rPr>
        <w:t>j</w:t>
      </w:r>
      <w:r>
        <w:rPr>
          <w:rFonts w:asci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WordNet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hierarchy,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the maximum tree depth (16)</w:t>
      </w:r>
    </w:p>
    <w:p>
      <w:pPr>
        <w:pStyle w:val="BodyText"/>
        <w:spacing w:line="211" w:lineRule="auto" w:before="274"/>
        <w:ind w:left="221" w:right="347" w:firstLine="318"/>
        <w:jc w:val="both"/>
      </w:pPr>
      <w:r>
        <w:rPr>
          <w:i/>
        </w:rPr>
        <w:t>Example.</w:t>
      </w:r>
      <w:r>
        <w:rPr>
          <w:i/>
          <w:spacing w:val="3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23">
        <w:r>
          <w:rPr>
            <w:color w:val="0080AC"/>
          </w:rPr>
          <w:t>5</w:t>
        </w:r>
      </w:hyperlink>
      <w:r>
        <w:rPr>
          <w:color w:val="0080AC"/>
          <w:spacing w:val="-17"/>
        </w:rPr>
        <w:t> </w:t>
      </w:r>
      <w:r>
        <w:rPr/>
        <w:t>shows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excerpt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WordNet</w:t>
      </w:r>
      <w:r>
        <w:rPr>
          <w:spacing w:val="-17"/>
        </w:rPr>
        <w:t> </w:t>
      </w:r>
      <w:r>
        <w:rPr/>
        <w:t>hierarchy,</w:t>
      </w:r>
      <w:r>
        <w:rPr>
          <w:spacing w:val="-15"/>
        </w:rPr>
        <w:t> </w:t>
      </w:r>
      <w:r>
        <w:rPr/>
        <w:t>showing</w:t>
      </w:r>
      <w:r>
        <w:rPr>
          <w:spacing w:val="-18"/>
        </w:rPr>
        <w:t> </w:t>
      </w:r>
      <w:r>
        <w:rPr/>
        <w:t>different types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vehicles.</w:t>
      </w:r>
      <w:r>
        <w:rPr>
          <w:spacing w:val="10"/>
        </w:rPr>
        <w:t> </w:t>
      </w:r>
      <w:r>
        <w:rPr/>
        <w:t>It</w:t>
      </w:r>
      <w:r>
        <w:rPr>
          <w:spacing w:val="-11"/>
        </w:rPr>
        <w:t> </w:t>
      </w:r>
      <w:r>
        <w:rPr/>
        <w:t>shows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length</w:t>
      </w:r>
      <w:r>
        <w:rPr>
          <w:i/>
          <w:spacing w:val="-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concepts</w:t>
      </w:r>
      <w:r>
        <w:rPr>
          <w:spacing w:val="-11"/>
        </w:rPr>
        <w:t> </w:t>
      </w:r>
      <w:r>
        <w:rPr>
          <w:rFonts w:ascii="LM Mono 10" w:hAnsi="LM Mono 10"/>
        </w:rPr>
        <w:t>compact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0" w:hAnsi="LM Mono 10"/>
        </w:rPr>
        <w:t>truck </w:t>
      </w:r>
      <w:r>
        <w:rPr/>
        <w:t>is</w:t>
      </w:r>
      <w:r>
        <w:rPr>
          <w:spacing w:val="-18"/>
        </w:rPr>
        <w:t> </w:t>
      </w:r>
      <w:r>
        <w:rPr/>
        <w:t>3,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length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>
          <w:rFonts w:ascii="LM Mono 10" w:hAnsi="LM Mono 10"/>
        </w:rPr>
        <w:t>compact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Mono 10" w:hAnsi="LM Mono 10"/>
        </w:rPr>
        <w:t>motor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vehicle</w:t>
      </w:r>
      <w:r>
        <w:rPr>
          <w:rFonts w:ascii="LM Mono 10" w:hAnsi="LM Mono 10"/>
          <w:spacing w:val="-28"/>
        </w:rPr>
        <w:t> </w:t>
      </w:r>
      <w:r>
        <w:rPr/>
        <w:t>is</w:t>
      </w:r>
      <w:r>
        <w:rPr>
          <w:spacing w:val="-17"/>
        </w:rPr>
        <w:t> </w:t>
      </w:r>
      <w:r>
        <w:rPr/>
        <w:t>2.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values</w:t>
      </w:r>
      <w:r>
        <w:rPr>
          <w:spacing w:val="-17"/>
        </w:rPr>
        <w:t> </w:t>
      </w:r>
      <w:r>
        <w:rPr/>
        <w:t>indicate that </w:t>
      </w:r>
      <w:r>
        <w:rPr>
          <w:rFonts w:ascii="LM Mono 10" w:hAnsi="LM Mono 10"/>
        </w:rPr>
        <w:t>compact</w:t>
      </w:r>
      <w:r>
        <w:rPr>
          <w:rFonts w:ascii="LM Mono 10" w:hAnsi="LM Mono 10"/>
          <w:spacing w:val="-7"/>
        </w:rPr>
        <w:t> </w:t>
      </w:r>
      <w:r>
        <w:rPr/>
        <w:t>and </w:t>
      </w:r>
      <w:r>
        <w:rPr>
          <w:rFonts w:ascii="LM Mono 10" w:hAnsi="LM Mono 10"/>
        </w:rPr>
        <w:t>motor vehicle</w:t>
      </w:r>
      <w:r>
        <w:rPr>
          <w:rFonts w:ascii="LM Mono 10" w:hAnsi="LM Mono 10"/>
          <w:spacing w:val="-7"/>
        </w:rPr>
        <w:t> </w:t>
      </w:r>
      <w:r>
        <w:rPr/>
        <w:t>are more similar than </w:t>
      </w:r>
      <w:r>
        <w:rPr>
          <w:rFonts w:ascii="LM Mono 10" w:hAnsi="LM Mono 10"/>
        </w:rPr>
        <w:t>compact </w:t>
      </w:r>
      <w:r>
        <w:rPr/>
        <w:t>and </w:t>
      </w:r>
      <w:r>
        <w:rPr>
          <w:rFonts w:ascii="LM Mono 10" w:hAnsi="LM Mono 10"/>
        </w:rPr>
        <w:t>truck</w:t>
      </w:r>
      <w:r>
        <w:rPr>
          <w:rFonts w:ascii="LM Mono 10" w:hAnsi="LM Mono 10"/>
          <w:spacing w:val="-6"/>
        </w:rPr>
        <w:t> </w:t>
      </w:r>
      <w:r>
        <w:rPr/>
        <w:t>– according to JWNL.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211" w:lineRule="auto" w:before="135"/>
        <w:ind w:left="108" w:right="460"/>
        <w:jc w:val="both"/>
      </w:pPr>
      <w:bookmarkStart w:name="_bookmark26" w:id="37"/>
      <w:bookmarkEnd w:id="37"/>
      <w:r>
        <w:rPr/>
      </w:r>
      <w:r>
        <w:rPr/>
        <w:t>Accounting this notion of length, lets consider the two identifiers </w:t>
      </w:r>
      <w:r>
        <w:rPr>
          <w:rFonts w:ascii="LM Mono 10"/>
        </w:rPr>
        <w:t>GetReservation </w:t>
      </w:r>
      <w:r>
        <w:rPr/>
        <w:t>and </w:t>
      </w:r>
      <w:r>
        <w:rPr>
          <w:rFonts w:ascii="LM Mono 10"/>
        </w:rPr>
        <w:t>GetCurrentBooking</w:t>
      </w:r>
      <w:r>
        <w:rPr>
          <w:rFonts w:ascii="LM Mono 10"/>
          <w:spacing w:val="-12"/>
        </w:rPr>
        <w:t> </w:t>
      </w:r>
      <w:r>
        <w:rPr/>
        <w:t>(analyzed in Section </w:t>
      </w:r>
      <w:hyperlink w:history="true" w:anchor="_bookmark21">
        <w:r>
          <w:rPr>
            <w:color w:val="0080AC"/>
          </w:rPr>
          <w:t>4.2.1</w:t>
        </w:r>
      </w:hyperlink>
      <w:r>
        <w:rPr/>
        <w:t>).</w:t>
      </w:r>
      <w:r>
        <w:rPr>
          <w:spacing w:val="80"/>
        </w:rPr>
        <w:t> </w:t>
      </w:r>
      <w:r>
        <w:rPr/>
        <w:t>The </w:t>
      </w:r>
      <w:r>
        <w:rPr>
          <w:rFonts w:ascii="Georgia"/>
          <w:i/>
          <w:spacing w:val="11"/>
        </w:rPr>
        <w:t>ND</w:t>
      </w:r>
      <w:r>
        <w:rPr>
          <w:rFonts w:ascii="Georgia"/>
          <w:i/>
          <w:spacing w:val="40"/>
        </w:rPr>
        <w:t> </w:t>
      </w:r>
      <w:r>
        <w:rPr/>
        <w:t>matrix will be a 2x3 matrix containing the length between each pair of terms in the identifiers, as shown in Table </w:t>
      </w:r>
      <w:hyperlink w:history="true" w:anchor="_bookmark26">
        <w:r>
          <w:rPr>
            <w:color w:val="0080AC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Notice that </w:t>
      </w:r>
      <w:r>
        <w:rPr>
          <w:rFonts w:ascii="Georgia"/>
          <w:i/>
        </w:rPr>
        <w:t>ND</w:t>
      </w:r>
      <w:r>
        <w:rPr/>
        <w:t>(</w:t>
      </w:r>
      <w:r>
        <w:rPr>
          <w:rFonts w:ascii="LM Mono 10"/>
        </w:rPr>
        <w:t>Reservation</w:t>
      </w:r>
      <w:r>
        <w:rPr/>
        <w:t>,</w:t>
      </w:r>
      <w:r>
        <w:rPr>
          <w:rFonts w:ascii="LM Mono 10"/>
        </w:rPr>
        <w:t>Booking</w:t>
      </w:r>
      <w:r>
        <w:rPr/>
        <w:t>) = 1 since these terms are synonyms in the WordNet hierarchy (their path length is zero).</w:t>
      </w:r>
    </w:p>
    <w:p>
      <w:pPr>
        <w:pStyle w:val="BodyText"/>
        <w:spacing w:before="162"/>
      </w:pPr>
    </w:p>
    <w:p>
      <w:pPr>
        <w:spacing w:line="180" w:lineRule="exact" w:before="0"/>
        <w:ind w:left="507" w:right="859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507" w:right="859" w:firstLine="0"/>
        <w:jc w:val="center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Normalized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Depth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matrix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identifiers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GetReservation</w:t>
      </w:r>
      <w:r>
        <w:rPr>
          <w:rFonts w:ascii="MathJax_Typewriter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GetCurrentBooking</w:t>
      </w:r>
    </w:p>
    <w:p>
      <w:pPr>
        <w:pStyle w:val="BodyText"/>
        <w:spacing w:before="7"/>
        <w:rPr>
          <w:rFonts w:ascii="MathJax_Typewriter"/>
          <w:sz w:val="7"/>
        </w:rPr>
      </w:pPr>
    </w:p>
    <w:tbl>
      <w:tblPr>
        <w:tblW w:w="0" w:type="auto"/>
        <w:jc w:val="left"/>
        <w:tblInd w:w="1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6"/>
        <w:gridCol w:w="609"/>
        <w:gridCol w:w="1378"/>
        <w:gridCol w:w="2111"/>
      </w:tblGrid>
      <w:tr>
        <w:trPr>
          <w:trHeight w:val="475" w:hRule="atLeast"/>
        </w:trPr>
        <w:tc>
          <w:tcPr>
            <w:tcW w:w="14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LM Mono 10"/>
                <w:sz w:val="21"/>
              </w:rPr>
            </w:pPr>
            <w:r>
              <w:rPr>
                <w:rFonts w:ascii="LM Mono 10"/>
                <w:spacing w:val="-5"/>
                <w:sz w:val="21"/>
              </w:rPr>
              <w:t>Get</w:t>
            </w: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65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Current</w:t>
            </w:r>
          </w:p>
        </w:tc>
        <w:tc>
          <w:tcPr>
            <w:tcW w:w="21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65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Booking</w:t>
            </w:r>
          </w:p>
        </w:tc>
      </w:tr>
      <w:tr>
        <w:trPr>
          <w:trHeight w:val="503" w:hRule="atLeast"/>
        </w:trPr>
        <w:tc>
          <w:tcPr>
            <w:tcW w:w="145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LM Mono 10"/>
                <w:sz w:val="21"/>
              </w:rPr>
            </w:pPr>
            <w:r>
              <w:rPr>
                <w:rFonts w:ascii="LM Mono 10"/>
                <w:spacing w:val="-5"/>
                <w:sz w:val="21"/>
              </w:rPr>
              <w:t>Get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0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1.00</w:t>
            </w:r>
          </w:p>
        </w:tc>
        <w:tc>
          <w:tcPr>
            <w:tcW w:w="13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0"/>
              <w:ind w:right="36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0.56</w:t>
            </w:r>
          </w:p>
        </w:tc>
        <w:tc>
          <w:tcPr>
            <w:tcW w:w="21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0"/>
              <w:ind w:right="36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0.72</w:t>
            </w:r>
          </w:p>
        </w:tc>
      </w:tr>
      <w:tr>
        <w:trPr>
          <w:trHeight w:val="449" w:hRule="atLeast"/>
        </w:trPr>
        <w:tc>
          <w:tcPr>
            <w:tcW w:w="14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8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Reservation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0.72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5"/>
              <w:ind w:right="36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0.72</w:t>
            </w:r>
          </w:p>
        </w:tc>
        <w:tc>
          <w:tcPr>
            <w:tcW w:w="21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5"/>
              <w:ind w:right="36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1.00</w:t>
            </w:r>
          </w:p>
        </w:tc>
      </w:tr>
    </w:tbl>
    <w:p>
      <w:pPr>
        <w:pStyle w:val="BodyText"/>
        <w:spacing w:before="5"/>
        <w:rPr>
          <w:rFonts w:ascii="MathJax_Typewriter"/>
          <w:sz w:val="15"/>
        </w:rPr>
      </w:pPr>
    </w:p>
    <w:p>
      <w:pPr>
        <w:spacing w:before="0"/>
        <w:ind w:left="507" w:right="85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Higher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better.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Maximum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respectively.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2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460"/>
        <w:jc w:val="both"/>
      </w:pPr>
      <w:r>
        <w:rPr/>
        <w:t>After calculating the </w:t>
      </w:r>
      <w:r>
        <w:rPr>
          <w:rFonts w:ascii="Georgia" w:hAnsi="Georgia"/>
          <w:i/>
          <w:spacing w:val="11"/>
        </w:rPr>
        <w:t>ND </w:t>
      </w:r>
      <w:r>
        <w:rPr/>
        <w:t>matrix, the best term matching (among all possible pair- wise combinations) must be selected – i.e., the combination of terms from both terms lists that maximizes their compatibility.</w:t>
      </w:r>
      <w:r>
        <w:rPr>
          <w:spacing w:val="40"/>
        </w:rPr>
        <w:t> </w:t>
      </w:r>
      <w:r>
        <w:rPr/>
        <w:t>For each possible pair-wise term assignment 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between both lists, the similarity value is obtained from the </w:t>
      </w:r>
      <w:bookmarkStart w:name="_bookmark27" w:id="38"/>
      <w:bookmarkEnd w:id="38"/>
      <w:r>
        <w:rPr>
          <w:vertAlign w:val="baseline"/>
        </w:rPr>
        <w:t>corres</w:t>
      </w:r>
      <w:r>
        <w:rPr>
          <w:vertAlign w:val="baseline"/>
        </w:rPr>
        <w:t>ponding matrix cell </w:t>
      </w:r>
      <w:r>
        <w:rPr>
          <w:rFonts w:ascii="Georgia" w:hAnsi="Georgia"/>
          <w:i/>
          <w:vertAlign w:val="baseline"/>
        </w:rPr>
        <w:t>ND</w:t>
      </w:r>
      <w:r>
        <w:rPr>
          <w:rFonts w:ascii="Georgia" w:hAnsi="Georgia"/>
          <w:i/>
          <w:vertAlign w:val="subscript"/>
        </w:rPr>
        <w:t>ij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value of each possible term matching is the sum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3"/>
          <w:vertAlign w:val="baseline"/>
        </w:rPr>
        <w:t> </w:t>
      </w:r>
      <w:r>
        <w:rPr>
          <w:vertAlign w:val="baseline"/>
        </w:rPr>
        <w:t>pair-wise</w:t>
      </w:r>
      <w:r>
        <w:rPr>
          <w:spacing w:val="-3"/>
          <w:vertAlign w:val="baseline"/>
        </w:rPr>
        <w:t> </w:t>
      </w:r>
      <w:r>
        <w:rPr>
          <w:vertAlign w:val="baseline"/>
        </w:rPr>
        <w:t>assignments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compose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assignSum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3"/>
          <w:vertAlign w:val="baseline"/>
        </w:rPr>
        <w:t> </w:t>
      </w:r>
      <w:r>
        <w:rPr>
          <w:vertAlign w:val="baseline"/>
        </w:rPr>
        <w:t>with the</w:t>
      </w:r>
      <w:r>
        <w:rPr>
          <w:spacing w:val="-2"/>
          <w:vertAlign w:val="baseline"/>
        </w:rPr>
        <w:t> </w:t>
      </w:r>
      <w:r>
        <w:rPr>
          <w:vertAlign w:val="baseline"/>
        </w:rPr>
        <w:t>highest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Hungarian</w:t>
      </w:r>
      <w:r>
        <w:rPr>
          <w:spacing w:val="-2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63">
        <w:r>
          <w:rPr>
            <w:color w:val="0080AC"/>
            <w:vertAlign w:val="baseline"/>
          </w:rPr>
          <w:t>23</w:t>
        </w:r>
      </w:hyperlink>
      <w:r>
        <w:rPr>
          <w:vertAlign w:val="baseline"/>
        </w:rPr>
        <w:t>],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 allocation problem.</w:t>
      </w:r>
    </w:p>
    <w:p>
      <w:pPr>
        <w:pStyle w:val="BodyText"/>
        <w:spacing w:line="216" w:lineRule="auto" w:before="10"/>
        <w:ind w:left="108" w:right="460" w:firstLine="317"/>
        <w:jc w:val="both"/>
      </w:pPr>
      <w:r>
        <w:rPr/>
        <w:t>Finally,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identifiers</w:t>
      </w:r>
      <w:r>
        <w:rPr>
          <w:spacing w:val="-5"/>
        </w:rPr>
        <w:t> </w:t>
      </w:r>
      <w:r>
        <w:rPr/>
        <w:t>compatibility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ICV</w:t>
      </w:r>
      <w:r>
        <w:rPr>
          <w:rFonts w:ascii="Georgia"/>
          <w:i/>
          <w:spacing w:val="-3"/>
        </w:rPr>
        <w:t> </w:t>
      </w:r>
      <w:r>
        <w:rPr>
          <w:rFonts w:ascii="Georgia"/>
          <w:i/>
        </w:rPr>
        <w:t>alue</w:t>
      </w:r>
      <w:r>
        <w:rPr/>
        <w:t>)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JWNL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calculated according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Formula</w:t>
      </w:r>
      <w:r>
        <w:rPr>
          <w:spacing w:val="-18"/>
        </w:rPr>
        <w:t> </w:t>
      </w:r>
      <w:hyperlink w:history="true" w:anchor="_bookmark27">
        <w:r>
          <w:rPr>
            <w:color w:val="0080AC"/>
          </w:rPr>
          <w:t>5</w:t>
        </w:r>
      </w:hyperlink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weights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pair-wise</w:t>
      </w:r>
      <w:r>
        <w:rPr>
          <w:spacing w:val="-18"/>
        </w:rPr>
        <w:t> </w:t>
      </w:r>
      <w:r>
        <w:rPr/>
        <w:t>assignments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terms according to the maximum number of terms in the identifiers under analysis.</w:t>
      </w: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166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2952712</wp:posOffset>
                </wp:positionH>
                <wp:positionV relativeFrom="paragraph">
                  <wp:posOffset>222362</wp:posOffset>
                </wp:positionV>
                <wp:extent cx="67945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79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" h="0">
                              <a:moveTo>
                                <a:pt x="0" y="0"/>
                              </a:moveTo>
                              <a:lnTo>
                                <a:pt x="6788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32.497055pt,17.50885pt" to="285.949228pt,17.508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10"/>
          <w:sz w:val="21"/>
        </w:rPr>
        <w:t>ICV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alue</w:t>
      </w:r>
      <w:r>
        <w:rPr>
          <w:rFonts w:ascii="Georgia"/>
          <w:i/>
          <w:spacing w:val="12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47" w:lineRule="auto" w:before="67"/>
        <w:ind w:left="81" w:right="0" w:hanging="39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assignSum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z w:val="21"/>
        </w:rPr>
        <w:t>max</w:t>
      </w:r>
      <w:r>
        <w:rPr>
          <w:sz w:val="21"/>
        </w:rPr>
        <w:t>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5"/>
          <w:sz w:val="21"/>
        </w:rPr>
        <w:t> m</w:t>
      </w:r>
      <w:r>
        <w:rPr>
          <w:spacing w:val="-5"/>
          <w:sz w:val="21"/>
        </w:rPr>
        <w:t>)</w:t>
      </w:r>
    </w:p>
    <w:p>
      <w:pPr>
        <w:spacing w:before="166"/>
        <w:ind w:left="0" w:right="460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(5)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3888" w:space="40"/>
            <w:col w:w="1112" w:space="39"/>
            <w:col w:w="3161"/>
          </w:cols>
        </w:sectPr>
      </w:pPr>
    </w:p>
    <w:p>
      <w:pPr>
        <w:pStyle w:val="BodyText"/>
        <w:spacing w:line="292" w:lineRule="exact" w:before="289"/>
        <w:ind w:left="426"/>
        <w:jc w:val="both"/>
      </w:pPr>
      <w:r>
        <w:rPr/>
        <w:t>where </w:t>
      </w:r>
      <w:r>
        <w:rPr>
          <w:rFonts w:ascii="Georgia"/>
          <w:i/>
        </w:rPr>
        <w:t>n</w:t>
      </w:r>
      <w:r>
        <w:rPr>
          <w:rFonts w:ascii="Georgia"/>
          <w:i/>
          <w:spacing w:val="19"/>
        </w:rPr>
        <w:t> </w:t>
      </w:r>
      <w:r>
        <w:rPr/>
        <w:t>and </w:t>
      </w:r>
      <w:r>
        <w:rPr>
          <w:rFonts w:ascii="Georgia"/>
          <w:i/>
        </w:rPr>
        <w:t>m</w:t>
      </w:r>
      <w:r>
        <w:rPr>
          <w:rFonts w:ascii="Georgia"/>
          <w:i/>
          <w:spacing w:val="19"/>
        </w:rPr>
        <w:t> </w:t>
      </w:r>
      <w:r>
        <w:rPr/>
        <w:t>are</w:t>
      </w:r>
      <w:r>
        <w:rPr>
          <w:spacing w:val="1"/>
        </w:rPr>
        <w:t> </w:t>
      </w:r>
      <w:r>
        <w:rPr/>
        <w:t>the number of terms in</w:t>
      </w:r>
      <w:r>
        <w:rPr>
          <w:spacing w:val="1"/>
        </w:rPr>
        <w:t> </w:t>
      </w:r>
      <w:r>
        <w:rPr/>
        <w:t>both terms </w:t>
      </w:r>
      <w:r>
        <w:rPr>
          <w:spacing w:val="-2"/>
        </w:rPr>
        <w:t>lists.</w:t>
      </w:r>
    </w:p>
    <w:p>
      <w:pPr>
        <w:pStyle w:val="BodyText"/>
        <w:spacing w:line="216" w:lineRule="auto" w:before="18"/>
        <w:ind w:left="107" w:right="460" w:firstLine="318"/>
        <w:jc w:val="both"/>
      </w:pPr>
      <w:r>
        <w:rPr>
          <w:i/>
        </w:rPr>
        <w:t>Example.</w:t>
      </w:r>
      <w:r>
        <w:rPr>
          <w:i/>
          <w:spacing w:val="40"/>
        </w:rPr>
        <w:t> </w:t>
      </w:r>
      <w:r>
        <w:rPr/>
        <w:t>Considering the </w:t>
      </w:r>
      <w:r>
        <w:rPr>
          <w:rFonts w:ascii="Georgia"/>
          <w:i/>
          <w:spacing w:val="11"/>
        </w:rPr>
        <w:t>ND</w:t>
      </w:r>
      <w:r>
        <w:rPr>
          <w:rFonts w:ascii="Georgia"/>
          <w:i/>
          <w:spacing w:val="11"/>
        </w:rPr>
        <w:t> </w:t>
      </w:r>
      <w:r>
        <w:rPr/>
        <w:t>matrix shown in Table </w:t>
      </w:r>
      <w:hyperlink w:history="true" w:anchor="_bookmark26">
        <w:r>
          <w:rPr>
            <w:color w:val="0080AC"/>
          </w:rPr>
          <w:t>2</w:t>
        </w:r>
      </w:hyperlink>
      <w:r>
        <w:rPr/>
        <w:t>, the term matching that maximizes the compatibility between the identifiers consists of the following pair-wise assignments: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</w:tabs>
        <w:spacing w:line="240" w:lineRule="auto" w:before="7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LM Mono 10" w:hAnsi="LM Mono 10"/>
          <w:sz w:val="21"/>
        </w:rPr>
        <w:t>Get</w:t>
      </w:r>
      <w:r>
        <w:rPr>
          <w:rFonts w:ascii="LM Roman 10" w:hAnsi="LM Roman 10"/>
          <w:sz w:val="21"/>
        </w:rPr>
        <w:t>,</w:t>
      </w:r>
      <w:r>
        <w:rPr>
          <w:rFonts w:ascii="LM Mono 10" w:hAnsi="LM Mono 10"/>
          <w:sz w:val="21"/>
        </w:rPr>
        <w:t>Get</w:t>
      </w:r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stored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cell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ND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sz w:val="21"/>
          <w:vertAlign w:val="subscript"/>
        </w:rPr>
        <w:t>1</w:t>
      </w:r>
      <w:r>
        <w:rPr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 </w:t>
      </w:r>
      <w:r>
        <w:rPr>
          <w:rFonts w:ascii="LM Roman 10" w:hAnsi="LM Roman 10"/>
          <w:spacing w:val="-4"/>
          <w:sz w:val="21"/>
          <w:vertAlign w:val="baseline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LM Roman 10" w:hAnsi="LM Roman 10"/>
          <w:spacing w:val="-4"/>
          <w:sz w:val="21"/>
          <w:vertAlign w:val="baseline"/>
        </w:rPr>
        <w:t>00</w:t>
      </w:r>
    </w:p>
    <w:p>
      <w:pPr>
        <w:pStyle w:val="ListParagraph"/>
        <w:numPr>
          <w:ilvl w:val="3"/>
          <w:numId w:val="1"/>
        </w:numPr>
        <w:tabs>
          <w:tab w:pos="319" w:val="left" w:leader="none"/>
        </w:tabs>
        <w:spacing w:line="240" w:lineRule="auto" w:before="3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LM Mono 10" w:hAnsi="LM Mono 10"/>
          <w:sz w:val="21"/>
        </w:rPr>
        <w:t>Reservation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Mono 10" w:hAnsi="LM Mono 10"/>
          <w:sz w:val="21"/>
        </w:rPr>
        <w:t>Booking</w:t>
      </w:r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stored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cell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ND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sz w:val="21"/>
          <w:vertAlign w:val="subscript"/>
        </w:rPr>
        <w:t>3</w:t>
      </w:r>
      <w:r>
        <w:rPr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1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LM Roman 10" w:hAnsi="LM Roman 10"/>
          <w:spacing w:val="-4"/>
          <w:sz w:val="21"/>
          <w:vertAlign w:val="baseline"/>
        </w:rPr>
        <w:t>00</w:t>
      </w:r>
    </w:p>
    <w:p>
      <w:pPr>
        <w:pStyle w:val="BodyText"/>
        <w:spacing w:line="216" w:lineRule="auto" w:before="88"/>
        <w:ind w:left="108"/>
      </w:pPr>
      <w:r>
        <w:rPr/>
        <w:t>Then,</w:t>
      </w:r>
      <w:r>
        <w:rPr>
          <w:spacing w:val="-3"/>
        </w:rPr>
        <w:t> </w:t>
      </w:r>
      <w:r>
        <w:rPr/>
        <w:t>replacing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hyperlink w:history="true" w:anchor="_bookmark27">
        <w:r>
          <w:rPr>
            <w:color w:val="0080AC"/>
          </w:rPr>
          <w:t>5</w:t>
        </w:r>
      </w:hyperlink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compatibility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be- tween</w:t>
      </w:r>
      <w:r>
        <w:rPr>
          <w:spacing w:val="-18"/>
        </w:rPr>
        <w:t> </w:t>
      </w:r>
      <w:r>
        <w:rPr/>
        <w:t>identifiers</w:t>
      </w:r>
      <w:r>
        <w:rPr>
          <w:spacing w:val="-11"/>
        </w:rPr>
        <w:t> </w:t>
      </w:r>
      <w:r>
        <w:rPr>
          <w:rFonts w:ascii="LM Mono 10"/>
        </w:rPr>
        <w:t>GetReservation</w:t>
      </w:r>
      <w:r>
        <w:rPr>
          <w:rFonts w:ascii="LM Mono 10"/>
          <w:spacing w:val="-49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0"/>
        </w:rPr>
        <w:t>GetCurrentBooking</w:t>
      </w:r>
      <w:r>
        <w:rPr>
          <w:rFonts w:ascii="LM Mono 10"/>
          <w:spacing w:val="-49"/>
        </w:rPr>
        <w:t> </w:t>
      </w:r>
      <w:r>
        <w:rPr/>
        <w:t>is</w:t>
      </w:r>
      <w:r>
        <w:rPr>
          <w:spacing w:val="-11"/>
        </w:rPr>
        <w:t> </w:t>
      </w:r>
      <w:r>
        <w:rPr/>
        <w:t>calculated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follows: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spacing w:before="165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10"/>
          <w:sz w:val="21"/>
        </w:rPr>
        <w:t>ICV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alue</w:t>
      </w:r>
      <w:r>
        <w:rPr>
          <w:rFonts w:ascii="Georgia"/>
          <w:i/>
          <w:spacing w:val="12"/>
          <w:sz w:val="21"/>
        </w:rPr>
        <w:t> </w:t>
      </w:r>
      <w:r>
        <w:rPr>
          <w:spacing w:val="-10"/>
          <w:sz w:val="21"/>
        </w:rPr>
        <w:t>=</w:t>
      </w:r>
    </w:p>
    <w:p>
      <w:pPr>
        <w:pStyle w:val="BodyText"/>
        <w:spacing w:line="220" w:lineRule="exact" w:before="22"/>
        <w:ind w:right="155"/>
        <w:jc w:val="center"/>
      </w:pPr>
      <w:r>
        <w:rPr/>
        <w:br w:type="column"/>
      </w:r>
      <w:r>
        <w:rPr>
          <w:spacing w:val="26"/>
        </w:rPr>
        <w:t>1+1 </w:t>
      </w:r>
    </w:p>
    <w:p>
      <w:pPr>
        <w:spacing w:line="144" w:lineRule="exact" w:before="0"/>
        <w:ind w:left="10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2662136</wp:posOffset>
                </wp:positionH>
                <wp:positionV relativeFrom="paragraph">
                  <wp:posOffset>67935</wp:posOffset>
                </wp:positionV>
                <wp:extent cx="56578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565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785" h="0">
                              <a:moveTo>
                                <a:pt x="0" y="0"/>
                              </a:moveTo>
                              <a:lnTo>
                                <a:pt x="5651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209.617065pt,5.349241pt" to="254.120399pt,5.3492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221" w:lineRule="exact" w:before="0"/>
        <w:ind w:left="0" w:right="202" w:firstLine="0"/>
        <w:jc w:val="center"/>
        <w:rPr>
          <w:sz w:val="21"/>
        </w:rPr>
      </w:pPr>
      <w:r>
        <w:rPr>
          <w:rFonts w:ascii="Georgia"/>
          <w:i/>
          <w:sz w:val="21"/>
        </w:rPr>
        <w:t>max</w:t>
      </w:r>
      <w:r>
        <w:rPr>
          <w:sz w:val="21"/>
        </w:rPr>
        <w:t>(2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7"/>
          <w:sz w:val="21"/>
        </w:rPr>
        <w:t> </w:t>
      </w:r>
      <w:r>
        <w:rPr>
          <w:spacing w:val="-5"/>
          <w:sz w:val="21"/>
        </w:rPr>
        <w:t>3)</w:t>
      </w:r>
    </w:p>
    <w:p>
      <w:pPr>
        <w:spacing w:line="220" w:lineRule="exact" w:before="22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2</w:t>
      </w:r>
    </w:p>
    <w:p>
      <w:pPr>
        <w:spacing w:line="144" w:lineRule="exact" w:before="0"/>
        <w:ind w:left="42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67284" cy="5377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</w:t>
      </w:r>
      <w:r>
        <w:rPr>
          <w:sz w:val="21"/>
        </w:rPr>
        <w:t>= 0</w:t>
      </w:r>
      <w:r>
        <w:rPr>
          <w:rFonts w:ascii="Georgia"/>
          <w:i/>
          <w:sz w:val="21"/>
        </w:rPr>
        <w:t>.</w:t>
      </w:r>
      <w:r>
        <w:rPr>
          <w:sz w:val="21"/>
        </w:rPr>
        <w:t>66</w:t>
      </w:r>
    </w:p>
    <w:p>
      <w:pPr>
        <w:pStyle w:val="BodyText"/>
        <w:spacing w:line="221" w:lineRule="exact"/>
        <w:ind w:left="42"/>
      </w:pPr>
      <w:r>
        <w:rPr>
          <w:spacing w:val="-10"/>
        </w:rPr>
        <w:t>3</w:t>
      </w:r>
    </w:p>
    <w:p>
      <w:pPr>
        <w:spacing w:after="0" w:line="221" w:lineRule="exact"/>
        <w:sectPr>
          <w:type w:val="continuous"/>
          <w:pgSz w:w="9360" w:h="13610"/>
          <w:pgMar w:header="860" w:footer="0" w:top="800" w:bottom="280" w:left="680" w:right="440"/>
          <w:cols w:num="3" w:equalWidth="0">
            <w:col w:w="3430" w:space="40"/>
            <w:col w:w="1180" w:space="39"/>
            <w:col w:w="3551"/>
          </w:cols>
        </w:sectPr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1" w:lineRule="exact" w:before="107" w:after="0"/>
        <w:ind w:left="892" w:right="0" w:hanging="67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DISCO-based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Identiﬁers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Evaluation</w:t>
      </w:r>
    </w:p>
    <w:p>
      <w:pPr>
        <w:pStyle w:val="BodyText"/>
        <w:spacing w:line="216" w:lineRule="auto" w:before="18"/>
        <w:ind w:left="221" w:right="347"/>
        <w:jc w:val="both"/>
      </w:pPr>
      <w:r>
        <w:rPr/>
        <w:t>The DISCO-based implementation calculates the compatibility value according to two main steps: generation of the co-occurrences matrix and term matching maxi- </w:t>
      </w:r>
      <w:r>
        <w:rPr>
          <w:spacing w:val="-2"/>
        </w:rPr>
        <w:t>mization.</w:t>
      </w:r>
    </w:p>
    <w:p>
      <w:pPr>
        <w:pStyle w:val="BodyText"/>
        <w:spacing w:line="216" w:lineRule="auto" w:before="16"/>
        <w:ind w:left="221" w:right="347" w:firstLine="317"/>
        <w:jc w:val="both"/>
      </w:pPr>
      <w:r>
        <w:rPr/>
        <w:t>First, the Co-occurrences matrix (</w:t>
      </w:r>
      <w:r>
        <w:rPr>
          <w:rFonts w:ascii="Georgia" w:hAnsi="Georgia"/>
          <w:i/>
        </w:rPr>
        <w:t>Co</w:t>
      </w:r>
      <w:r>
        <w:rPr/>
        <w:t>) is generated.</w:t>
      </w:r>
      <w:r>
        <w:rPr>
          <w:spacing w:val="40"/>
        </w:rPr>
        <w:t> </w:t>
      </w:r>
      <w:r>
        <w:rPr/>
        <w:t>This matrix contains the similarity values between each term from both terms lists.</w:t>
      </w:r>
      <w:r>
        <w:rPr>
          <w:spacing w:val="40"/>
        </w:rPr>
        <w:t> </w:t>
      </w:r>
      <w:r>
        <w:rPr/>
        <w:t>These values are the result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applying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co-occurrences</w:t>
      </w:r>
      <w:r>
        <w:rPr>
          <w:spacing w:val="-1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DISCO,</w:t>
      </w:r>
      <w:r>
        <w:rPr>
          <w:spacing w:val="-1"/>
        </w:rPr>
        <w:t> </w:t>
      </w:r>
      <w:r>
        <w:rPr/>
        <w:t>explained</w:t>
      </w:r>
      <w:r>
        <w:rPr>
          <w:spacing w:val="-1"/>
        </w:rPr>
        <w:t> </w:t>
      </w:r>
      <w:r>
        <w:rPr/>
        <w:t>earlier. After calculating the </w:t>
      </w:r>
      <w:r>
        <w:rPr>
          <w:rFonts w:ascii="Georgia" w:hAnsi="Georgia"/>
          <w:i/>
        </w:rPr>
        <w:t>Co</w:t>
      </w:r>
      <w:r>
        <w:rPr>
          <w:rFonts w:ascii="Georgia" w:hAnsi="Georgia"/>
          <w:i/>
          <w:spacing w:val="27"/>
        </w:rPr>
        <w:t> </w:t>
      </w:r>
      <w:r>
        <w:rPr/>
        <w:t>matrix, the best term matching (among all possible pair- wise</w:t>
      </w:r>
      <w:r>
        <w:rPr>
          <w:spacing w:val="-17"/>
        </w:rPr>
        <w:t> </w:t>
      </w:r>
      <w:r>
        <w:rPr/>
        <w:t>combinations)</w:t>
      </w:r>
      <w:r>
        <w:rPr>
          <w:spacing w:val="-17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selected.</w:t>
      </w:r>
      <w:r>
        <w:rPr>
          <w:spacing w:val="22"/>
        </w:rPr>
        <w:t> </w:t>
      </w:r>
      <w:r>
        <w:rPr/>
        <w:t>Similarly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JWNL-based</w:t>
      </w:r>
      <w:r>
        <w:rPr>
          <w:spacing w:val="-17"/>
        </w:rPr>
        <w:t> </w:t>
      </w:r>
      <w:r>
        <w:rPr/>
        <w:t>implementation, this step uses the </w:t>
      </w:r>
      <w:r>
        <w:rPr>
          <w:rFonts w:ascii="Georgia" w:hAnsi="Georgia"/>
          <w:i/>
        </w:rPr>
        <w:t>Co </w:t>
      </w:r>
      <w:r>
        <w:rPr/>
        <w:t>matrix as input for the Hungarian algorithm.</w:t>
      </w:r>
      <w:r>
        <w:rPr>
          <w:spacing w:val="40"/>
        </w:rPr>
        <w:t> </w:t>
      </w:r>
      <w:r>
        <w:rPr/>
        <w:t>The matching 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highest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</w:t>
      </w:r>
      <w:r>
        <w:rPr>
          <w:spacing w:val="-5"/>
        </w:rPr>
        <w:t> </w:t>
      </w:r>
      <w:r>
        <w:rPr/>
        <w:t>compatible.</w:t>
      </w:r>
      <w:r>
        <w:rPr>
          <w:spacing w:val="23"/>
        </w:rPr>
        <w:t> </w:t>
      </w:r>
      <w:r>
        <w:rPr/>
        <w:t>Such</w:t>
      </w:r>
      <w:r>
        <w:rPr>
          <w:spacing w:val="-5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obtained through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Hungarian</w:t>
      </w:r>
      <w:r>
        <w:rPr>
          <w:spacing w:val="-15"/>
        </w:rPr>
        <w:t> </w:t>
      </w:r>
      <w:r>
        <w:rPr/>
        <w:t>method</w:t>
      </w:r>
      <w:r>
        <w:rPr>
          <w:spacing w:val="-15"/>
        </w:rPr>
        <w:t> </w:t>
      </w:r>
      <w:r>
        <w:rPr/>
        <w:t>–</w:t>
      </w:r>
      <w:r>
        <w:rPr>
          <w:spacing w:val="-16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24">
        <w:r>
          <w:rPr>
            <w:color w:val="0080AC"/>
          </w:rPr>
          <w:t>4.2.2</w:t>
        </w:r>
      </w:hyperlink>
      <w:r>
        <w:rPr/>
        <w:t>.</w:t>
      </w:r>
      <w:r>
        <w:rPr>
          <w:spacing w:val="19"/>
        </w:rPr>
        <w:t> </w:t>
      </w:r>
      <w:r>
        <w:rPr/>
        <w:t>Finally,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identifiers compatibility value using DISCO is calculated according to Formula </w:t>
      </w:r>
      <w:hyperlink w:history="true" w:anchor="_bookmark27">
        <w:r>
          <w:rPr>
            <w:color w:val="0080AC"/>
          </w:rPr>
          <w:t>5</w:t>
        </w:r>
      </w:hyperlink>
      <w:r>
        <w:rPr/>
        <w:t>.</w:t>
      </w:r>
    </w:p>
    <w:p>
      <w:pPr>
        <w:pStyle w:val="BodyText"/>
        <w:spacing w:line="213" w:lineRule="auto" w:before="10"/>
        <w:ind w:left="221" w:right="347" w:firstLine="318"/>
        <w:jc w:val="both"/>
      </w:pPr>
      <w:bookmarkStart w:name="_bookmark28" w:id="39"/>
      <w:bookmarkEnd w:id="39"/>
      <w:r>
        <w:rPr/>
      </w:r>
      <w:r>
        <w:rPr>
          <w:i/>
        </w:rPr>
        <w:t>Example.</w:t>
      </w:r>
      <w:r>
        <w:rPr>
          <w:i/>
          <w:spacing w:val="40"/>
        </w:rPr>
        <w:t> </w:t>
      </w:r>
      <w:r>
        <w:rPr/>
        <w:t>Lets consider the pair of identifiers of the previous section – namely </w:t>
      </w:r>
      <w:r>
        <w:rPr>
          <w:rFonts w:ascii="LM Mono 10" w:hAnsi="LM Mono 10"/>
        </w:rPr>
        <w:t>GetReservation</w:t>
      </w:r>
      <w:r>
        <w:rPr>
          <w:rFonts w:ascii="LM Mono 10" w:hAnsi="LM Mono 10"/>
          <w:spacing w:val="-28"/>
        </w:rPr>
        <w:t> </w:t>
      </w:r>
      <w:r>
        <w:rPr/>
        <w:t>and </w:t>
      </w:r>
      <w:r>
        <w:rPr>
          <w:rFonts w:ascii="LM Mono 10" w:hAnsi="LM Mono 10"/>
        </w:rPr>
        <w:t>GetCurrentBooking.</w:t>
      </w:r>
      <w:r>
        <w:rPr>
          <w:rFonts w:ascii="LM Mono 10" w:hAnsi="LM Mono 10"/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Co </w:t>
      </w:r>
      <w:r>
        <w:rPr/>
        <w:t>matrix will be a 2</w:t>
      </w:r>
      <w:r>
        <w:rPr>
          <w:rFonts w:ascii="Georgia" w:hAnsi="Georgia"/>
          <w:i/>
        </w:rPr>
        <w:t>x</w:t>
      </w:r>
      <w:r>
        <w:rPr/>
        <w:t>3 matrix containing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co-occurrence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pair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identifiers,</w:t>
      </w:r>
      <w:r>
        <w:rPr>
          <w:spacing w:val="-5"/>
        </w:rPr>
        <w:t> </w:t>
      </w:r>
      <w:r>
        <w:rPr/>
        <w:t>as shown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Table</w:t>
      </w:r>
      <w:r>
        <w:rPr>
          <w:spacing w:val="-11"/>
        </w:rPr>
        <w:t> </w:t>
      </w:r>
      <w:hyperlink w:history="true" w:anchor="_bookmark28">
        <w:r>
          <w:rPr>
            <w:color w:val="0080AC"/>
          </w:rPr>
          <w:t>3</w:t>
        </w:r>
      </w:hyperlink>
      <w:r>
        <w:rPr/>
        <w:t>.</w:t>
      </w:r>
      <w:r>
        <w:rPr>
          <w:spacing w:val="19"/>
        </w:rPr>
        <w:t> </w:t>
      </w:r>
      <w:r>
        <w:rPr/>
        <w:t>Notice</w:t>
      </w:r>
      <w:r>
        <w:rPr>
          <w:spacing w:val="-11"/>
        </w:rPr>
        <w:t> </w:t>
      </w:r>
      <w:r>
        <w:rPr/>
        <w:t>that,</w:t>
      </w:r>
      <w:r>
        <w:rPr>
          <w:spacing w:val="-9"/>
        </w:rPr>
        <w:t> </w:t>
      </w:r>
      <w:r>
        <w:rPr/>
        <w:t>when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DISCO</w:t>
      </w:r>
      <w:r>
        <w:rPr>
          <w:spacing w:val="-11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WordNet,</w:t>
      </w:r>
      <w:r>
        <w:rPr>
          <w:spacing w:val="-9"/>
        </w:rPr>
        <w:t> </w:t>
      </w:r>
      <w:r>
        <w:rPr/>
        <w:t>synonyms do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co-occurrence</w:t>
      </w:r>
      <w:r>
        <w:rPr>
          <w:spacing w:val="-16"/>
        </w:rPr>
        <w:t> </w:t>
      </w:r>
      <w:r>
        <w:rPr/>
        <w:t>value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1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seen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pair</w:t>
      </w:r>
      <w:r>
        <w:rPr>
          <w:spacing w:val="-16"/>
        </w:rPr>
        <w:t> </w:t>
      </w:r>
      <w:r>
        <w:rPr/>
        <w:t>(</w:t>
      </w:r>
      <w:r>
        <w:rPr>
          <w:rFonts w:ascii="LM Mono 10" w:hAnsi="LM Mono 10"/>
        </w:rPr>
        <w:t>Reservation</w:t>
      </w:r>
      <w:r>
        <w:rPr/>
        <w:t>, </w:t>
      </w:r>
      <w:r>
        <w:rPr>
          <w:rFonts w:ascii="LM Mono 10" w:hAnsi="LM Mono 10"/>
          <w:spacing w:val="-2"/>
        </w:rPr>
        <w:t>Booking</w:t>
      </w:r>
      <w:r>
        <w:rPr>
          <w:spacing w:val="-2"/>
        </w:rPr>
        <w:t>).</w:t>
      </w:r>
    </w:p>
    <w:p>
      <w:pPr>
        <w:spacing w:line="180" w:lineRule="exact" w:before="177"/>
        <w:ind w:left="0" w:right="125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 w:after="14"/>
        <w:ind w:left="0" w:right="125" w:firstLine="0"/>
        <w:jc w:val="center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Co-occurrences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matrix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identifiers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GetReservation</w:t>
      </w:r>
      <w:r>
        <w:rPr>
          <w:rFonts w:ascii="MathJax_Typewriter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GetCurrentBooking</w:t>
      </w:r>
    </w:p>
    <w:tbl>
      <w:tblPr>
        <w:tblW w:w="0" w:type="auto"/>
        <w:jc w:val="left"/>
        <w:tblInd w:w="1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6"/>
        <w:gridCol w:w="609"/>
        <w:gridCol w:w="1378"/>
        <w:gridCol w:w="2111"/>
      </w:tblGrid>
      <w:tr>
        <w:trPr>
          <w:trHeight w:val="475" w:hRule="atLeast"/>
        </w:trPr>
        <w:tc>
          <w:tcPr>
            <w:tcW w:w="145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6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LM Mono 10"/>
                <w:sz w:val="21"/>
              </w:rPr>
            </w:pPr>
            <w:r>
              <w:rPr>
                <w:rFonts w:ascii="LM Mono 10"/>
                <w:spacing w:val="-5"/>
                <w:sz w:val="21"/>
              </w:rPr>
              <w:t>Get</w:t>
            </w:r>
          </w:p>
        </w:tc>
        <w:tc>
          <w:tcPr>
            <w:tcW w:w="137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65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Current</w:t>
            </w:r>
          </w:p>
        </w:tc>
        <w:tc>
          <w:tcPr>
            <w:tcW w:w="21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365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Booking</w:t>
            </w:r>
          </w:p>
        </w:tc>
      </w:tr>
      <w:tr>
        <w:trPr>
          <w:trHeight w:val="445" w:hRule="atLeast"/>
        </w:trPr>
        <w:tc>
          <w:tcPr>
            <w:tcW w:w="145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5"/>
              <w:rPr>
                <w:rFonts w:ascii="LM Mono 10"/>
                <w:sz w:val="21"/>
              </w:rPr>
            </w:pPr>
            <w:r>
              <w:rPr>
                <w:rFonts w:ascii="LM Mono 10"/>
                <w:spacing w:val="-5"/>
                <w:sz w:val="21"/>
              </w:rPr>
              <w:t>Get</w:t>
            </w:r>
          </w:p>
        </w:tc>
        <w:tc>
          <w:tcPr>
            <w:tcW w:w="6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1.00</w:t>
            </w:r>
          </w:p>
        </w:tc>
        <w:tc>
          <w:tcPr>
            <w:tcW w:w="13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36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0.006</w:t>
            </w:r>
          </w:p>
        </w:tc>
        <w:tc>
          <w:tcPr>
            <w:tcW w:w="211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36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0.02</w:t>
            </w:r>
          </w:p>
        </w:tc>
      </w:tr>
      <w:tr>
        <w:trPr>
          <w:trHeight w:val="429" w:hRule="atLeast"/>
        </w:trPr>
        <w:tc>
          <w:tcPr>
            <w:tcW w:w="145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9"/>
              <w:rPr>
                <w:rFonts w:ascii="LM Mono 10"/>
                <w:sz w:val="21"/>
              </w:rPr>
            </w:pPr>
            <w:r>
              <w:rPr>
                <w:rFonts w:ascii="LM Mono 10"/>
                <w:spacing w:val="-2"/>
                <w:sz w:val="21"/>
              </w:rPr>
              <w:t>Reservation</w:t>
            </w:r>
          </w:p>
        </w:tc>
        <w:tc>
          <w:tcPr>
            <w:tcW w:w="60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0.01</w:t>
            </w:r>
          </w:p>
        </w:tc>
        <w:tc>
          <w:tcPr>
            <w:tcW w:w="137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5"/>
              <w:ind w:right="36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4"/>
                <w:sz w:val="21"/>
              </w:rPr>
              <w:t>0.01</w:t>
            </w:r>
          </w:p>
        </w:tc>
        <w:tc>
          <w:tcPr>
            <w:tcW w:w="211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5"/>
              <w:ind w:right="365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0.1</w:t>
            </w:r>
          </w:p>
        </w:tc>
      </w:tr>
    </w:tbl>
    <w:p>
      <w:pPr>
        <w:spacing w:before="106"/>
        <w:ind w:left="0" w:right="1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Higher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better.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Maximum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minimum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values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respectively.</w:t>
      </w:r>
    </w:p>
    <w:p>
      <w:pPr>
        <w:pStyle w:val="BodyText"/>
        <w:spacing w:before="82"/>
        <w:rPr>
          <w:rFonts w:ascii="LM Roman 8"/>
          <w:sz w:val="15"/>
        </w:rPr>
      </w:pPr>
    </w:p>
    <w:p>
      <w:pPr>
        <w:pStyle w:val="BodyText"/>
        <w:spacing w:line="216" w:lineRule="auto"/>
        <w:ind w:left="221"/>
      </w:pPr>
      <w:r>
        <w:rPr/>
        <w:t>Considering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Georgia"/>
          <w:i/>
        </w:rPr>
        <w:t>Co</w:t>
      </w:r>
      <w:r>
        <w:rPr>
          <w:rFonts w:ascii="Georgia"/>
          <w:i/>
          <w:spacing w:val="6"/>
        </w:rPr>
        <w:t> </w:t>
      </w:r>
      <w:r>
        <w:rPr/>
        <w:t>matrix</w:t>
      </w:r>
      <w:r>
        <w:rPr>
          <w:spacing w:val="-13"/>
        </w:rPr>
        <w:t> </w:t>
      </w:r>
      <w:r>
        <w:rPr/>
        <w:t>shown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Table</w:t>
      </w:r>
      <w:r>
        <w:rPr>
          <w:spacing w:val="-13"/>
        </w:rPr>
        <w:t> </w:t>
      </w:r>
      <w:hyperlink w:history="true" w:anchor="_bookmark28">
        <w:r>
          <w:rPr>
            <w:color w:val="0080AC"/>
          </w:rPr>
          <w:t>3</w:t>
        </w:r>
      </w:hyperlink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term</w:t>
      </w:r>
      <w:r>
        <w:rPr>
          <w:spacing w:val="-13"/>
        </w:rPr>
        <w:t> </w:t>
      </w:r>
      <w:r>
        <w:rPr/>
        <w:t>matching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maximizes</w:t>
      </w:r>
      <w:r>
        <w:rPr>
          <w:spacing w:val="-13"/>
        </w:rPr>
        <w:t> </w:t>
      </w:r>
      <w:r>
        <w:rPr/>
        <w:t>the compatibility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identifiers</w:t>
      </w:r>
      <w:r>
        <w:rPr>
          <w:spacing w:val="-17"/>
        </w:rPr>
        <w:t> </w:t>
      </w:r>
      <w:r>
        <w:rPr/>
        <w:t>consists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pair-wise</w:t>
      </w:r>
      <w:r>
        <w:rPr>
          <w:spacing w:val="-18"/>
        </w:rPr>
        <w:t> </w:t>
      </w:r>
      <w:r>
        <w:rPr>
          <w:spacing w:val="-2"/>
        </w:rPr>
        <w:t>assignments: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7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LM Mono 10" w:hAnsi="LM Mono 10"/>
          <w:sz w:val="21"/>
        </w:rPr>
        <w:t>Get</w:t>
      </w:r>
      <w:r>
        <w:rPr>
          <w:rFonts w:ascii="LM Roman 10" w:hAnsi="LM Roman 10"/>
          <w:sz w:val="21"/>
        </w:rPr>
        <w:t>,</w:t>
      </w:r>
      <w:r>
        <w:rPr>
          <w:rFonts w:ascii="LM Mono 10" w:hAnsi="LM Mono 10"/>
          <w:sz w:val="21"/>
        </w:rPr>
        <w:t>Get</w:t>
      </w:r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stored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z w:val="21"/>
        </w:rPr>
        <w:t>cell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Georgia" w:hAnsi="Georgia"/>
          <w:i/>
          <w:sz w:val="21"/>
        </w:rPr>
        <w:t>Co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sz w:val="21"/>
          <w:vertAlign w:val="subscript"/>
        </w:rPr>
        <w:t>1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4"/>
          <w:sz w:val="21"/>
          <w:vertAlign w:val="baseline"/>
        </w:rPr>
        <w:t> 1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LM Roman 10" w:hAnsi="LM Roman 10"/>
          <w:spacing w:val="-4"/>
          <w:sz w:val="21"/>
          <w:vertAlign w:val="baseline"/>
        </w:rPr>
        <w:t>00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3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</w:t>
      </w:r>
      <w:r>
        <w:rPr>
          <w:rFonts w:ascii="LM Mono 10" w:hAnsi="LM Mono 10"/>
          <w:sz w:val="21"/>
        </w:rPr>
        <w:t>Reservation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Mono 10" w:hAnsi="LM Mono 10"/>
          <w:sz w:val="21"/>
        </w:rPr>
        <w:t>Booking</w:t>
      </w:r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stored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cell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Co</w:t>
      </w:r>
      <w:r>
        <w:rPr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sz w:val="21"/>
          <w:vertAlign w:val="subscript"/>
        </w:rPr>
        <w:t>3</w:t>
      </w:r>
      <w:r>
        <w:rPr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5"/>
          <w:sz w:val="21"/>
          <w:vertAlign w:val="baseline"/>
        </w:rPr>
        <w:t> 0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  <w:r>
        <w:rPr>
          <w:rFonts w:ascii="LM Roman 10" w:hAnsi="LM Roman 10"/>
          <w:spacing w:val="-5"/>
          <w:sz w:val="21"/>
          <w:vertAlign w:val="baseline"/>
        </w:rPr>
        <w:t>1</w:t>
      </w:r>
    </w:p>
    <w:p>
      <w:pPr>
        <w:pStyle w:val="BodyText"/>
        <w:spacing w:line="216" w:lineRule="auto" w:before="88"/>
        <w:ind w:left="221"/>
      </w:pPr>
      <w:bookmarkStart w:name="Return type" w:id="40"/>
      <w:bookmarkEnd w:id="40"/>
      <w:r>
        <w:rPr/>
      </w:r>
      <w:r>
        <w:rPr/>
        <w:t>Then,</w:t>
      </w:r>
      <w:r>
        <w:rPr>
          <w:spacing w:val="-3"/>
        </w:rPr>
        <w:t> </w:t>
      </w:r>
      <w:r>
        <w:rPr/>
        <w:t>replacing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hyperlink w:history="true" w:anchor="_bookmark27">
        <w:r>
          <w:rPr>
            <w:color w:val="0080AC"/>
          </w:rPr>
          <w:t>5</w:t>
        </w:r>
      </w:hyperlink>
      <w:r>
        <w:rPr/>
        <w:t>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compatibility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be- tween</w:t>
      </w:r>
      <w:r>
        <w:rPr>
          <w:spacing w:val="-18"/>
        </w:rPr>
        <w:t> </w:t>
      </w:r>
      <w:r>
        <w:rPr/>
        <w:t>identifiers</w:t>
      </w:r>
      <w:r>
        <w:rPr>
          <w:spacing w:val="-11"/>
        </w:rPr>
        <w:t> </w:t>
      </w:r>
      <w:r>
        <w:rPr>
          <w:rFonts w:ascii="LM Mono 10"/>
        </w:rPr>
        <w:t>GetReservation</w:t>
      </w:r>
      <w:r>
        <w:rPr>
          <w:rFonts w:ascii="LM Mono 10"/>
          <w:spacing w:val="-49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0"/>
        </w:rPr>
        <w:t>GetCurrentBooking</w:t>
      </w:r>
      <w:r>
        <w:rPr>
          <w:rFonts w:ascii="LM Mono 10"/>
          <w:spacing w:val="-49"/>
        </w:rPr>
        <w:t> </w:t>
      </w:r>
      <w:r>
        <w:rPr/>
        <w:t>is</w:t>
      </w:r>
      <w:r>
        <w:rPr>
          <w:spacing w:val="-11"/>
        </w:rPr>
        <w:t> </w:t>
      </w:r>
      <w:r>
        <w:rPr/>
        <w:t>calculated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follows: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166"/>
        <w:ind w:left="0" w:right="0" w:firstLine="0"/>
        <w:jc w:val="right"/>
        <w:rPr>
          <w:sz w:val="21"/>
        </w:rPr>
      </w:pPr>
      <w:r>
        <w:rPr>
          <w:rFonts w:ascii="Georgia"/>
          <w:i/>
          <w:spacing w:val="10"/>
          <w:sz w:val="21"/>
        </w:rPr>
        <w:t>ICV</w:t>
      </w:r>
      <w:r>
        <w:rPr>
          <w:rFonts w:ascii="Georgia"/>
          <w:i/>
          <w:spacing w:val="-1"/>
          <w:sz w:val="21"/>
        </w:rPr>
        <w:t> </w:t>
      </w:r>
      <w:r>
        <w:rPr>
          <w:rFonts w:ascii="Georgia"/>
          <w:i/>
          <w:sz w:val="21"/>
        </w:rPr>
        <w:t>alue</w:t>
      </w:r>
      <w:r>
        <w:rPr>
          <w:rFonts w:ascii="Georgia"/>
          <w:i/>
          <w:spacing w:val="12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220" w:lineRule="exact" w:before="22"/>
        <w:ind w:left="0" w:right="202" w:firstLine="0"/>
        <w:jc w:val="center"/>
        <w:rPr>
          <w:sz w:val="21"/>
        </w:rPr>
      </w:pPr>
      <w:r>
        <w:rPr/>
        <w:br w:type="column"/>
      </w:r>
      <w:r>
        <w:rPr>
          <w:spacing w:val="23"/>
          <w:sz w:val="21"/>
        </w:rPr>
        <w:t>1+</w:t>
      </w:r>
      <w:r>
        <w:rPr>
          <w:spacing w:val="-22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Georgia"/>
          <w:i/>
          <w:spacing w:val="-5"/>
          <w:sz w:val="21"/>
        </w:rPr>
        <w:t>.</w:t>
      </w:r>
      <w:r>
        <w:rPr>
          <w:spacing w:val="-5"/>
          <w:sz w:val="21"/>
        </w:rPr>
        <w:t>1</w:t>
      </w:r>
    </w:p>
    <w:p>
      <w:pPr>
        <w:spacing w:line="144" w:lineRule="exact" w:before="0"/>
        <w:ind w:left="101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2681808</wp:posOffset>
                </wp:positionH>
                <wp:positionV relativeFrom="paragraph">
                  <wp:posOffset>67994</wp:posOffset>
                </wp:positionV>
                <wp:extent cx="56578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565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785" h="0">
                              <a:moveTo>
                                <a:pt x="0" y="0"/>
                              </a:moveTo>
                              <a:lnTo>
                                <a:pt x="5651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11.166061pt,5.353921pt" to="255.669395pt,5.3539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spacing w:line="221" w:lineRule="exact" w:before="0"/>
        <w:ind w:left="0" w:right="202" w:firstLine="0"/>
        <w:jc w:val="center"/>
        <w:rPr>
          <w:sz w:val="21"/>
        </w:rPr>
      </w:pPr>
      <w:r>
        <w:rPr>
          <w:rFonts w:ascii="Georgia"/>
          <w:i/>
          <w:sz w:val="21"/>
        </w:rPr>
        <w:t>max</w:t>
      </w:r>
      <w:r>
        <w:rPr>
          <w:sz w:val="21"/>
        </w:rPr>
        <w:t>(2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7"/>
          <w:sz w:val="21"/>
        </w:rPr>
        <w:t> </w:t>
      </w:r>
      <w:r>
        <w:rPr>
          <w:spacing w:val="-5"/>
          <w:sz w:val="21"/>
        </w:rPr>
        <w:t>3)</w:t>
      </w:r>
    </w:p>
    <w:p>
      <w:pPr>
        <w:spacing w:line="293" w:lineRule="exact" w:before="22"/>
        <w:ind w:left="42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1</w:t>
      </w:r>
      <w:r>
        <w:rPr>
          <w:rFonts w:ascii="Georgia"/>
          <w:i/>
          <w:spacing w:val="-5"/>
          <w:sz w:val="21"/>
        </w:rPr>
        <w:t>.</w:t>
      </w:r>
      <w:r>
        <w:rPr>
          <w:spacing w:val="-5"/>
          <w:sz w:val="21"/>
        </w:rPr>
        <w:t>1</w:t>
      </w:r>
    </w:p>
    <w:p>
      <w:pPr>
        <w:pStyle w:val="BodyText"/>
        <w:spacing w:before="6"/>
        <w:rPr>
          <w:sz w:val="2"/>
        </w:rPr>
      </w:pPr>
    </w:p>
    <w:p>
      <w:pPr>
        <w:pStyle w:val="BodyText"/>
        <w:spacing w:line="20" w:lineRule="exact"/>
        <w:ind w:left="4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72085" cy="5715"/>
                <wp:effectExtent l="9525" t="0" r="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72085" cy="5715"/>
                          <a:chExt cx="172085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688"/>
                            <a:ext cx="172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0">
                                <a:moveTo>
                                  <a:pt x="0" y="0"/>
                                </a:moveTo>
                                <a:lnTo>
                                  <a:pt x="17193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55pt;height:.45pt;mso-position-horizontal-relative:char;mso-position-vertical-relative:line" id="docshapegroup27" coordorigin="0,0" coordsize="271,9">
                <v:line style="position:absolute" from="0,4" to="27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39" w:lineRule="exact"/>
        <w:ind w:left="124"/>
      </w:pPr>
      <w:r>
        <w:rPr>
          <w:spacing w:val="-10"/>
        </w:rPr>
        <w:t>3</w:t>
      </w:r>
    </w:p>
    <w:p>
      <w:pPr>
        <w:spacing w:before="166"/>
        <w:ind w:left="41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0</w:t>
      </w:r>
      <w:r>
        <w:rPr>
          <w:rFonts w:ascii="Georgia"/>
          <w:i/>
          <w:spacing w:val="-4"/>
          <w:sz w:val="21"/>
        </w:rPr>
        <w:t>.</w:t>
      </w:r>
      <w:r>
        <w:rPr>
          <w:spacing w:val="-4"/>
          <w:sz w:val="21"/>
        </w:rPr>
        <w:t>36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4" w:equalWidth="0">
            <w:col w:w="3462" w:space="40"/>
            <w:col w:w="1180" w:space="39"/>
            <w:col w:w="314" w:space="39"/>
            <w:col w:w="3166"/>
          </w:cols>
        </w:sect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99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Return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4"/>
          <w:sz w:val="21"/>
        </w:rPr>
        <w:t>type</w:t>
      </w:r>
    </w:p>
    <w:p>
      <w:pPr>
        <w:pStyle w:val="Heading2"/>
        <w:spacing w:before="106"/>
      </w:pPr>
      <w:r>
        <w:rPr/>
        <w:t>Data</w:t>
      </w:r>
      <w:r>
        <w:rPr>
          <w:spacing w:val="-1"/>
        </w:rPr>
        <w:t> </w:t>
      </w:r>
      <w:r>
        <w:rPr/>
        <w:t>Type</w:t>
      </w:r>
      <w:r>
        <w:rPr>
          <w:spacing w:val="1"/>
        </w:rPr>
        <w:t> </w:t>
      </w:r>
      <w:r>
        <w:rPr>
          <w:spacing w:val="-2"/>
        </w:rPr>
        <w:t>Equivalence</w:t>
      </w:r>
    </w:p>
    <w:p>
      <w:pPr>
        <w:pStyle w:val="BodyText"/>
        <w:spacing w:line="216" w:lineRule="auto" w:before="17"/>
        <w:ind w:left="221" w:right="347" w:firstLine="317"/>
        <w:jc w:val="both"/>
      </w:pPr>
      <w:r>
        <w:rPr/>
        <w:t>Conditions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subsumes</w:t>
      </w:r>
      <w:r>
        <w:rPr>
          <w:spacing w:val="-4"/>
        </w:rPr>
        <w:t> </w:t>
      </w:r>
      <w:r>
        <w:rPr/>
        <w:t>relationship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sub- typing, which implies a direct subtyping in case of built-in types in the Java lan- guage</w:t>
      </w:r>
      <w:r>
        <w:rPr>
          <w:spacing w:val="17"/>
        </w:rPr>
        <w:t> </w:t>
      </w:r>
      <w:r>
        <w:rPr/>
        <w:t>[</w:t>
      </w:r>
      <w:hyperlink w:history="true" w:anchor="_bookmark58">
        <w:r>
          <w:rPr>
            <w:color w:val="0080AC"/>
          </w:rPr>
          <w:t>18</w:t>
        </w:r>
      </w:hyperlink>
      <w:r>
        <w:rPr/>
        <w:t>],</w:t>
      </w:r>
      <w:r>
        <w:rPr>
          <w:spacing w:val="23"/>
        </w:rPr>
        <w:t> </w:t>
      </w:r>
      <w:r>
        <w:rPr/>
        <w:t>as</w:t>
      </w:r>
      <w:r>
        <w:rPr>
          <w:spacing w:val="19"/>
        </w:rPr>
        <w:t> </w:t>
      </w:r>
      <w:r>
        <w:rPr/>
        <w:t>shown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Table</w:t>
      </w:r>
      <w:r>
        <w:rPr>
          <w:spacing w:val="19"/>
        </w:rPr>
        <w:t> </w:t>
      </w:r>
      <w:hyperlink w:history="true" w:anchor="_bookmark29">
        <w:r>
          <w:rPr>
            <w:color w:val="0080AC"/>
          </w:rPr>
          <w:t>4</w:t>
        </w:r>
      </w:hyperlink>
      <w:r>
        <w:rPr/>
        <w:t>.</w:t>
      </w:r>
      <w:r>
        <w:rPr>
          <w:spacing w:val="79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expected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types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operations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>
          <w:spacing w:val="-10"/>
        </w:rPr>
        <w:t>a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line="213" w:lineRule="auto" w:before="133"/>
        <w:ind w:left="107" w:right="460"/>
        <w:jc w:val="both"/>
      </w:pPr>
      <w:r>
        <w:rPr>
          <w:i/>
        </w:rPr>
        <w:t>new case </w:t>
      </w:r>
      <w:r>
        <w:rPr/>
        <w:t>have at least as much precision as types on operations from a candidate </w:t>
      </w:r>
      <w:bookmarkStart w:name="_bookmark29" w:id="41"/>
      <w:bookmarkEnd w:id="41"/>
      <w:r>
        <w:rPr/>
        <w:t>service</w:t>
      </w:r>
      <w:r>
        <w:rPr>
          <w:spacing w:val="-18"/>
        </w:rPr>
        <w:t> </w:t>
      </w:r>
      <w:r>
        <w:rPr/>
        <w:t>(case</w:t>
      </w:r>
      <w:r>
        <w:rPr>
          <w:spacing w:val="-10"/>
        </w:rPr>
        <w:t> </w:t>
      </w:r>
      <w:r>
        <w:rPr/>
        <w:t>in the </w:t>
      </w:r>
      <w:r>
        <w:rPr>
          <w:i/>
        </w:rPr>
        <w:t>KB</w:t>
      </w:r>
      <w:r>
        <w:rPr>
          <w:i/>
          <w:spacing w:val="-19"/>
        </w:rPr>
        <w:t> </w:t>
      </w:r>
      <w:r>
        <w:rPr/>
        <w:t>). For example, if </w:t>
      </w:r>
      <w:r>
        <w:rPr>
          <w:rFonts w:ascii="Georgia" w:hAnsi="Georgia"/>
          <w:i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newCase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includes an </w:t>
      </w:r>
      <w:r>
        <w:rPr>
          <w:rFonts w:ascii="LM Mono 10" w:hAnsi="LM Mono 10"/>
          <w:vertAlign w:val="baseline"/>
        </w:rPr>
        <w:t>int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type, a corresponding operation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candidateService </w:t>
      </w:r>
      <w:r>
        <w:rPr>
          <w:vertAlign w:val="baseline"/>
        </w:rPr>
        <w:t>should not have a smaller type (among numerical types) such as </w:t>
      </w:r>
      <w:r>
        <w:rPr>
          <w:rFonts w:ascii="LM Mono 10" w:hAnsi="LM Mono 10"/>
          <w:vertAlign w:val="baseline"/>
        </w:rPr>
        <w:t>short</w:t>
      </w:r>
      <w:r>
        <w:rPr>
          <w:rFonts w:ascii="LM Mono 10" w:hAnsi="LM Mono 10"/>
          <w:spacing w:val="-24"/>
          <w:vertAlign w:val="baseline"/>
        </w:rPr>
        <w:t> </w:t>
      </w:r>
      <w:r>
        <w:rPr>
          <w:vertAlign w:val="baseline"/>
        </w:rPr>
        <w:t>or </w:t>
      </w:r>
      <w:r>
        <w:rPr>
          <w:rFonts w:ascii="LM Mono 10" w:hAnsi="LM Mono 10"/>
          <w:vertAlign w:val="baseline"/>
        </w:rPr>
        <w:t>byte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 </w:t>
      </w:r>
      <w:r>
        <w:rPr>
          <w:rFonts w:ascii="LM Mono 10" w:hAnsi="LM Mono 10"/>
          <w:vertAlign w:val="baseline"/>
        </w:rPr>
        <w:t>String</w:t>
      </w:r>
      <w:r>
        <w:rPr>
          <w:rFonts w:ascii="LM Mono 10" w:hAnsi="LM Mono 10"/>
          <w:spacing w:val="-24"/>
          <w:vertAlign w:val="baseline"/>
        </w:rPr>
        <w:t> </w:t>
      </w:r>
      <w:r>
        <w:rPr>
          <w:vertAlign w:val="baseline"/>
        </w:rPr>
        <w:t>type is a special case, which is considered as a wildcard type since it is generally used in practice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programmers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allocate</w:t>
      </w:r>
      <w:r>
        <w:rPr>
          <w:spacing w:val="-2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2"/>
          <w:vertAlign w:val="baseline"/>
        </w:rPr>
        <w:t> </w:t>
      </w:r>
      <w:r>
        <w:rPr>
          <w:vertAlign w:val="baseline"/>
        </w:rPr>
        <w:t>kinds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data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71">
        <w:r>
          <w:rPr>
            <w:color w:val="0080AC"/>
            <w:vertAlign w:val="baseline"/>
          </w:rPr>
          <w:t>31</w:t>
        </w:r>
      </w:hyperlink>
      <w:r>
        <w:rPr>
          <w:vertAlign w:val="baseline"/>
        </w:rPr>
        <w:t>]. Thus,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 </w:t>
      </w:r>
      <w:r>
        <w:rPr>
          <w:rFonts w:ascii="LM Mono 10" w:hAnsi="LM Mono 10"/>
          <w:vertAlign w:val="baseline"/>
        </w:rPr>
        <w:t>String</w:t>
      </w:r>
      <w:r>
        <w:rPr>
          <w:rFonts w:ascii="LM Mono 10" w:hAnsi="LM Mono 10"/>
          <w:spacing w:val="-17"/>
          <w:vertAlign w:val="baseline"/>
        </w:rPr>
        <w:t> </w:t>
      </w:r>
      <w:r>
        <w:rPr>
          <w:vertAlign w:val="baseline"/>
        </w:rPr>
        <w:t>as a supertype of any other built-in type.</w:t>
      </w:r>
    </w:p>
    <w:p>
      <w:pPr>
        <w:pStyle w:val="BodyText"/>
        <w:spacing w:before="171"/>
      </w:pPr>
    </w:p>
    <w:p>
      <w:pPr>
        <w:spacing w:line="165" w:lineRule="auto" w:before="0"/>
        <w:ind w:left="3191" w:right="3446" w:firstLine="48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4 </w:t>
      </w:r>
      <w:r>
        <w:rPr>
          <w:rFonts w:ascii="LM Roman 8"/>
          <w:spacing w:val="-2"/>
          <w:w w:val="105"/>
          <w:sz w:val="15"/>
        </w:rPr>
        <w:t>Subtype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Equivalence</w:t>
      </w:r>
    </w:p>
    <w:p>
      <w:pPr>
        <w:pStyle w:val="BodyText"/>
        <w:spacing w:before="10"/>
        <w:rPr>
          <w:rFonts w:ascii="LM Roman 8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1441552</wp:posOffset>
                </wp:positionH>
                <wp:positionV relativeFrom="paragraph">
                  <wp:posOffset>66795</wp:posOffset>
                </wp:positionV>
                <wp:extent cx="2984500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98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0" h="0">
                              <a:moveTo>
                                <a:pt x="0" y="0"/>
                              </a:moveTo>
                              <a:lnTo>
                                <a:pt x="298427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08057pt;margin-top:5.259495pt;width:235pt;height:.1pt;mso-position-horizontal-relative:page;mso-position-vertical-relative:paragraph;z-index:-15714816;mso-wrap-distance-left:0;mso-wrap-distance-right:0" id="docshape28" coordorigin="2270,105" coordsize="4700,0" path="m2270,105l6970,10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856" w:val="left" w:leader="none"/>
        </w:tabs>
        <w:spacing w:before="80"/>
        <w:ind w:left="1706" w:right="0" w:firstLine="0"/>
        <w:jc w:val="left"/>
        <w:rPr>
          <w:b/>
          <w:sz w:val="21"/>
        </w:rPr>
      </w:pPr>
      <w:r>
        <w:rPr>
          <w:rFonts w:ascii="Georgia"/>
          <w:i/>
          <w:sz w:val="21"/>
        </w:rPr>
        <w:t>op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57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type</w:t>
      </w:r>
      <w:r>
        <w:rPr>
          <w:b/>
          <w:sz w:val="21"/>
          <w:vertAlign w:val="baseline"/>
        </w:rPr>
        <w:tab/>
      </w:r>
      <w:r>
        <w:rPr>
          <w:rFonts w:ascii="Georgia"/>
          <w:i/>
          <w:sz w:val="21"/>
          <w:vertAlign w:val="baseline"/>
        </w:rPr>
        <w:t>op</w:t>
      </w:r>
      <w:r>
        <w:rPr>
          <w:rFonts w:ascii="Georgia"/>
          <w:i/>
          <w:sz w:val="21"/>
          <w:vertAlign w:val="superscript"/>
        </w:rPr>
        <w:t>C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type</w:t>
      </w:r>
    </w:p>
    <w:p>
      <w:pPr>
        <w:pStyle w:val="BodyText"/>
        <w:spacing w:before="5"/>
        <w:rPr>
          <w:b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1441552</wp:posOffset>
                </wp:positionH>
                <wp:positionV relativeFrom="paragraph">
                  <wp:posOffset>64283</wp:posOffset>
                </wp:positionV>
                <wp:extent cx="298450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98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0" h="0">
                              <a:moveTo>
                                <a:pt x="0" y="0"/>
                              </a:moveTo>
                              <a:lnTo>
                                <a:pt x="298427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08057pt;margin-top:5.061727pt;width:235pt;height:.1pt;mso-position-horizontal-relative:page;mso-position-vertical-relative:paragraph;z-index:-15714304;mso-wrap-distance-left:0;mso-wrap-distance-right:0" id="docshape29" coordorigin="2270,101" coordsize="4700,0" path="m2270,101l6970,10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856" w:val="left" w:leader="none"/>
        </w:tabs>
        <w:spacing w:before="82"/>
        <w:ind w:left="1706"/>
      </w:pPr>
      <w:r>
        <w:rPr>
          <w:spacing w:val="-4"/>
        </w:rPr>
        <w:t>char</w:t>
      </w:r>
      <w:r>
        <w:rPr/>
        <w:tab/>
      </w:r>
      <w:r>
        <w:rPr>
          <w:spacing w:val="-2"/>
        </w:rPr>
        <w:t>string</w:t>
      </w:r>
    </w:p>
    <w:p>
      <w:pPr>
        <w:pStyle w:val="BodyText"/>
        <w:tabs>
          <w:tab w:pos="2855" w:val="left" w:leader="none"/>
        </w:tabs>
        <w:spacing w:line="352" w:lineRule="auto" w:before="141"/>
        <w:ind w:left="1706" w:right="2058"/>
      </w:pPr>
      <w:r>
        <w:rPr>
          <w:spacing w:val="-4"/>
        </w:rPr>
        <w:t>byte</w:t>
      </w:r>
      <w:r>
        <w:rPr/>
        <w:tab/>
      </w:r>
      <w:r>
        <w:rPr>
          <w:spacing w:val="-70"/>
        </w:rPr>
        <w:t> </w:t>
      </w:r>
      <w:r>
        <w:rPr/>
        <w:t>short,</w:t>
      </w:r>
      <w:r>
        <w:rPr>
          <w:spacing w:val="-3"/>
        </w:rPr>
        <w:t> </w:t>
      </w:r>
      <w:r>
        <w:rPr/>
        <w:t>int,</w:t>
      </w:r>
      <w:r>
        <w:rPr>
          <w:spacing w:val="-3"/>
        </w:rPr>
        <w:t> </w:t>
      </w:r>
      <w:r>
        <w:rPr/>
        <w:t>long,</w:t>
      </w:r>
      <w:r>
        <w:rPr>
          <w:spacing w:val="-3"/>
        </w:rPr>
        <w:t> </w:t>
      </w:r>
      <w:r>
        <w:rPr/>
        <w:t>float,</w:t>
      </w:r>
      <w:r>
        <w:rPr>
          <w:spacing w:val="-3"/>
        </w:rPr>
        <w:t> </w:t>
      </w:r>
      <w:r>
        <w:rPr/>
        <w:t>double,</w:t>
      </w:r>
      <w:r>
        <w:rPr>
          <w:spacing w:val="-3"/>
        </w:rPr>
        <w:t> </w:t>
      </w:r>
      <w:r>
        <w:rPr/>
        <w:t>string </w:t>
      </w:r>
      <w:r>
        <w:rPr>
          <w:spacing w:val="-4"/>
        </w:rPr>
        <w:t>short</w:t>
      </w:r>
      <w:r>
        <w:rPr/>
        <w:tab/>
        <w:t>int, long, float, double, string</w:t>
      </w:r>
    </w:p>
    <w:p>
      <w:pPr>
        <w:pStyle w:val="BodyText"/>
        <w:tabs>
          <w:tab w:pos="2856" w:val="left" w:leader="none"/>
        </w:tabs>
        <w:spacing w:before="2"/>
        <w:ind w:left="1706"/>
      </w:pPr>
      <w:r>
        <w:rPr>
          <w:spacing w:val="-5"/>
        </w:rPr>
        <w:t>int</w:t>
      </w:r>
      <w:r>
        <w:rPr/>
        <w:tab/>
        <w:t>long,</w:t>
      </w:r>
      <w:r>
        <w:rPr>
          <w:spacing w:val="-2"/>
        </w:rPr>
        <w:t> </w:t>
      </w:r>
      <w:r>
        <w:rPr/>
        <w:t>float,</w:t>
      </w:r>
      <w:r>
        <w:rPr>
          <w:spacing w:val="-2"/>
        </w:rPr>
        <w:t> </w:t>
      </w:r>
      <w:r>
        <w:rPr/>
        <w:t>double,</w:t>
      </w:r>
      <w:r>
        <w:rPr>
          <w:spacing w:val="-1"/>
        </w:rPr>
        <w:t> </w:t>
      </w:r>
      <w:r>
        <w:rPr>
          <w:spacing w:val="-2"/>
        </w:rPr>
        <w:t>string</w:t>
      </w:r>
    </w:p>
    <w:p>
      <w:pPr>
        <w:pStyle w:val="BodyText"/>
        <w:tabs>
          <w:tab w:pos="2855" w:val="left" w:leader="none"/>
        </w:tabs>
        <w:spacing w:before="141"/>
        <w:ind w:left="1706"/>
      </w:pPr>
      <w:r>
        <w:rPr>
          <w:spacing w:val="-4"/>
        </w:rPr>
        <w:t>long</w:t>
      </w:r>
      <w:r>
        <w:rPr/>
        <w:tab/>
        <w:t>float,</w:t>
      </w:r>
      <w:r>
        <w:rPr>
          <w:spacing w:val="-3"/>
        </w:rPr>
        <w:t> </w:t>
      </w:r>
      <w:r>
        <w:rPr/>
        <w:t>double,</w:t>
      </w:r>
      <w:r>
        <w:rPr>
          <w:spacing w:val="-2"/>
        </w:rPr>
        <w:t> string</w:t>
      </w:r>
    </w:p>
    <w:p>
      <w:pPr>
        <w:pStyle w:val="BodyText"/>
        <w:tabs>
          <w:tab w:pos="2856" w:val="left" w:leader="none"/>
        </w:tabs>
        <w:spacing w:before="180"/>
        <w:ind w:left="1706"/>
      </w:pPr>
      <w:r>
        <w:rPr>
          <w:spacing w:val="-2"/>
        </w:rPr>
        <w:t>double</w:t>
      </w:r>
      <w:r>
        <w:rPr/>
        <w:tab/>
      </w:r>
      <w:r>
        <w:rPr>
          <w:spacing w:val="-2"/>
        </w:rPr>
        <w:t>string</w:t>
      </w:r>
    </w:p>
    <w:p>
      <w:pPr>
        <w:pStyle w:val="BodyText"/>
        <w:spacing w:before="6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1441552</wp:posOffset>
                </wp:positionH>
                <wp:positionV relativeFrom="paragraph">
                  <wp:posOffset>64464</wp:posOffset>
                </wp:positionV>
                <wp:extent cx="298450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2984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0" h="0">
                              <a:moveTo>
                                <a:pt x="0" y="0"/>
                              </a:moveTo>
                              <a:lnTo>
                                <a:pt x="298427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508057pt;margin-top:5.075937pt;width:235pt;height:.1pt;mso-position-horizontal-relative:page;mso-position-vertical-relative:paragraph;z-index:-15713792;mso-wrap-distance-left:0;mso-wrap-distance-right:0" id="docshape30" coordorigin="2270,102" coordsize="4700,0" path="m2270,102l6970,1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2"/>
      </w:pPr>
    </w:p>
    <w:p>
      <w:pPr>
        <w:pStyle w:val="Heading2"/>
        <w:ind w:left="108"/>
      </w:pPr>
      <w:r>
        <w:rPr/>
        <w:t>Complex</w:t>
      </w:r>
      <w:r>
        <w:rPr>
          <w:spacing w:val="-2"/>
        </w:rPr>
        <w:t> </w:t>
      </w:r>
      <w:r>
        <w:rPr/>
        <w:t>Data</w:t>
      </w:r>
      <w:r>
        <w:rPr>
          <w:spacing w:val="1"/>
        </w:rPr>
        <w:t> </w:t>
      </w:r>
      <w:r>
        <w:rPr>
          <w:spacing w:val="-2"/>
        </w:rPr>
        <w:t>Types</w:t>
      </w:r>
    </w:p>
    <w:p>
      <w:pPr>
        <w:pStyle w:val="BodyText"/>
        <w:spacing w:line="216" w:lineRule="auto" w:before="18"/>
        <w:ind w:left="108" w:right="460" w:firstLine="318"/>
        <w:jc w:val="both"/>
      </w:pPr>
      <w:r>
        <w:rPr/>
        <w:t>Complex data types imply a special treatment in which the comprising fields must be equivalent one-to-one with fields from a counterpart complex type.</w:t>
      </w:r>
      <w:r>
        <w:rPr>
          <w:spacing w:val="40"/>
        </w:rPr>
        <w:t> </w:t>
      </w:r>
      <w:r>
        <w:rPr/>
        <w:t>This means,</w:t>
      </w:r>
      <w:r>
        <w:rPr>
          <w:spacing w:val="-7"/>
        </w:rPr>
        <w:t> </w:t>
      </w:r>
      <w:r>
        <w:rPr/>
        <w:t>each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operation</w:t>
      </w:r>
      <w:r>
        <w:rPr>
          <w:spacing w:val="-2"/>
        </w:rPr>
        <w:t> </w:t>
      </w:r>
      <w:r>
        <w:rPr>
          <w:rFonts w:ascii="Georgia" w:hAnsi="Georgia"/>
          <w:i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newCase </w:t>
      </w:r>
      <w:r>
        <w:rPr>
          <w:vertAlign w:val="baseline"/>
        </w:rPr>
        <w:t>must</w:t>
      </w:r>
      <w:r>
        <w:rPr>
          <w:spacing w:val="-8"/>
          <w:vertAlign w:val="baseline"/>
        </w:rPr>
        <w:t> </w:t>
      </w:r>
      <w:r>
        <w:rPr>
          <w:vertAlign w:val="baseline"/>
        </w:rPr>
        <w:t>match a</w:t>
      </w:r>
      <w:r>
        <w:rPr>
          <w:spacing w:val="-11"/>
          <w:vertAlign w:val="baseline"/>
        </w:rPr>
        <w:t> </w:t>
      </w:r>
      <w:r>
        <w:rPr>
          <w:vertAlign w:val="baseline"/>
        </w:rPr>
        <w:t>field</w:t>
      </w:r>
      <w:r>
        <w:rPr>
          <w:spacing w:val="-10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complex</w:t>
      </w:r>
      <w:r>
        <w:rPr>
          <w:spacing w:val="-10"/>
          <w:vertAlign w:val="baseline"/>
        </w:rPr>
        <w:t> </w:t>
      </w:r>
      <w:r>
        <w:rPr>
          <w:vertAlign w:val="baseline"/>
        </w:rPr>
        <w:t>type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candidateService </w:t>
      </w:r>
      <w:r>
        <w:rPr>
          <w:vertAlign w:val="baseline"/>
        </w:rPr>
        <w:t>–</w:t>
      </w:r>
      <w:r>
        <w:rPr>
          <w:spacing w:val="-11"/>
          <w:vertAlign w:val="baseline"/>
        </w:rPr>
        <w:t> </w:t>
      </w:r>
      <w:r>
        <w:rPr>
          <w:vertAlign w:val="baseline"/>
        </w:rPr>
        <w:t>though</w:t>
      </w:r>
      <w:r>
        <w:rPr>
          <w:spacing w:val="-11"/>
          <w:vertAlign w:val="baseline"/>
        </w:rPr>
        <w:t> </w:t>
      </w:r>
      <w:r>
        <w:rPr>
          <w:vertAlign w:val="baseline"/>
        </w:rPr>
        <w:t>extra</w:t>
      </w:r>
      <w:r>
        <w:rPr>
          <w:spacing w:val="-11"/>
          <w:vertAlign w:val="baseline"/>
        </w:rPr>
        <w:t> </w:t>
      </w:r>
      <w:r>
        <w:rPr>
          <w:vertAlign w:val="baseline"/>
        </w:rPr>
        <w:t>fields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 </w:t>
      </w:r>
      <w:r>
        <w:rPr>
          <w:rFonts w:ascii="Georgia" w:hAnsi="Georgia"/>
          <w:i/>
          <w:vertAlign w:val="baseline"/>
        </w:rPr>
        <w:t>newCase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may be initially left out of any correspondence.</w:t>
      </w:r>
    </w:p>
    <w:p>
      <w:pPr>
        <w:pStyle w:val="BodyText"/>
        <w:spacing w:line="287" w:lineRule="exact"/>
        <w:ind w:left="425"/>
        <w:jc w:val="both"/>
      </w:pPr>
      <w:r>
        <w:rPr/>
        <w:t>The</w:t>
      </w:r>
      <w:r>
        <w:rPr>
          <w:spacing w:val="-3"/>
        </w:rPr>
        <w:t> </w:t>
      </w:r>
      <w:r>
        <w:rPr/>
        <w:t>return</w:t>
      </w:r>
      <w:r>
        <w:rPr>
          <w:spacing w:val="-3"/>
        </w:rPr>
        <w:t> </w:t>
      </w:r>
      <w:r>
        <w:rPr/>
        <w:t>type</w:t>
      </w:r>
      <w:r>
        <w:rPr>
          <w:spacing w:val="-2"/>
        </w:rPr>
        <w:t> </w:t>
      </w:r>
      <w:r>
        <w:rPr/>
        <w:t>similarity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according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cases: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Ret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3: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Equal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Return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4"/>
          <w:sz w:val="21"/>
        </w:rPr>
        <w:t>Type.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Ret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2: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Equivalent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Return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(Subtyping,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String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or Complex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types).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Ret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1: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z w:val="21"/>
        </w:rPr>
        <w:t>Non-equivalent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complex types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precision </w:t>
      </w:r>
      <w:r>
        <w:rPr>
          <w:rFonts w:ascii="LM Roman 10" w:hAnsi="LM Roman 10"/>
          <w:spacing w:val="-2"/>
          <w:sz w:val="21"/>
        </w:rPr>
        <w:t>loss.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Ret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0: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Not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compatible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BodyText"/>
        <w:spacing w:line="213" w:lineRule="auto" w:before="96"/>
        <w:ind w:left="108" w:right="460"/>
        <w:jc w:val="both"/>
      </w:pPr>
      <w:r>
        <w:rPr>
          <w:i/>
        </w:rPr>
        <w:t>Example.</w:t>
      </w:r>
      <w:r>
        <w:rPr>
          <w:i/>
          <w:spacing w:val="18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30">
        <w:r>
          <w:rPr>
            <w:color w:val="0080AC"/>
          </w:rPr>
          <w:t>6</w:t>
        </w:r>
      </w:hyperlink>
      <w:r>
        <w:rPr>
          <w:color w:val="0080AC"/>
          <w:spacing w:val="-12"/>
        </w:rPr>
        <w:t> </w:t>
      </w:r>
      <w:r>
        <w:rPr/>
        <w:t>shows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field-to-field</w:t>
      </w:r>
      <w:r>
        <w:rPr>
          <w:spacing w:val="-11"/>
        </w:rPr>
        <w:t> </w:t>
      </w:r>
      <w:r>
        <w:rPr/>
        <w:t>equivalence</w:t>
      </w:r>
      <w:r>
        <w:rPr>
          <w:spacing w:val="-11"/>
        </w:rPr>
        <w:t> </w:t>
      </w:r>
      <w:r>
        <w:rPr/>
        <w:t>(considering</w:t>
      </w:r>
      <w:r>
        <w:rPr>
          <w:spacing w:val="-12"/>
        </w:rPr>
        <w:t> </w:t>
      </w:r>
      <w:r>
        <w:rPr/>
        <w:t>only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types) for</w:t>
      </w:r>
      <w:r>
        <w:rPr>
          <w:spacing w:val="-13"/>
        </w:rPr>
        <w:t> </w:t>
      </w:r>
      <w:r>
        <w:rPr/>
        <w:t>two</w:t>
      </w:r>
      <w:r>
        <w:rPr>
          <w:spacing w:val="-13"/>
        </w:rPr>
        <w:t> </w:t>
      </w:r>
      <w:r>
        <w:rPr/>
        <w:t>complex</w:t>
      </w:r>
      <w:r>
        <w:rPr>
          <w:spacing w:val="-13"/>
        </w:rPr>
        <w:t> </w:t>
      </w:r>
      <w:r>
        <w:rPr/>
        <w:t>types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Car</w:t>
      </w:r>
      <w:r>
        <w:rPr>
          <w:spacing w:val="-13"/>
        </w:rPr>
        <w:t> </w:t>
      </w:r>
      <w:r>
        <w:rPr/>
        <w:t>Rental</w:t>
      </w:r>
      <w:r>
        <w:rPr>
          <w:spacing w:val="-13"/>
        </w:rPr>
        <w:t> </w:t>
      </w:r>
      <w:r>
        <w:rPr/>
        <w:t>example,</w:t>
      </w:r>
      <w:r>
        <w:rPr>
          <w:spacing w:val="-11"/>
        </w:rPr>
        <w:t> </w:t>
      </w:r>
      <w:r>
        <w:rPr/>
        <w:t>which</w:t>
      </w:r>
      <w:r>
        <w:rPr>
          <w:spacing w:val="-13"/>
        </w:rPr>
        <w:t> </w:t>
      </w:r>
      <w:r>
        <w:rPr/>
        <w:t>contains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about booking cancellation rates.</w:t>
      </w:r>
      <w:r>
        <w:rPr>
          <w:spacing w:val="40"/>
        </w:rPr>
        <w:t> </w:t>
      </w:r>
      <w:r>
        <w:rPr/>
        <w:t>The three fields of the </w:t>
      </w:r>
      <w:r>
        <w:rPr>
          <w:rFonts w:ascii="LM Mono 10"/>
        </w:rPr>
        <w:t>CancelInformation</w:t>
      </w:r>
      <w:r>
        <w:rPr>
          <w:rFonts w:ascii="LM Mono 10"/>
          <w:spacing w:val="-28"/>
        </w:rPr>
        <w:t> </w:t>
      </w:r>
      <w:r>
        <w:rPr/>
        <w:t>type have</w:t>
      </w:r>
      <w:r>
        <w:rPr>
          <w:spacing w:val="40"/>
        </w:rPr>
        <w:t> </w:t>
      </w:r>
      <w:r>
        <w:rPr/>
        <w:t>a</w:t>
      </w:r>
      <w:r>
        <w:rPr>
          <w:spacing w:val="-4"/>
        </w:rPr>
        <w:t> </w:t>
      </w:r>
      <w:r>
        <w:rPr/>
        <w:t>one-to-one</w:t>
      </w:r>
      <w:r>
        <w:rPr>
          <w:spacing w:val="-4"/>
        </w:rPr>
        <w:t> </w:t>
      </w:r>
      <w:r>
        <w:rPr/>
        <w:t>correspondence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Mono 10"/>
        </w:rPr>
        <w:t>CancellationCoverRate</w:t>
      </w:r>
      <w:r>
        <w:rPr/>
        <w:t>.</w:t>
      </w:r>
      <w:r>
        <w:rPr>
          <w:spacing w:val="27"/>
        </w:rPr>
        <w:t> </w:t>
      </w:r>
      <w:r>
        <w:rPr/>
        <w:t>The dotted</w:t>
      </w:r>
      <w:r>
        <w:rPr>
          <w:spacing w:val="-10"/>
        </w:rPr>
        <w:t> </w:t>
      </w:r>
      <w:r>
        <w:rPr/>
        <w:t>arrows indicate a likely correspondence between the </w:t>
      </w:r>
      <w:r>
        <w:rPr>
          <w:rFonts w:ascii="LM Mono 10"/>
        </w:rPr>
        <w:t>String</w:t>
      </w:r>
      <w:r>
        <w:rPr>
          <w:rFonts w:ascii="LM Mono 10"/>
          <w:spacing w:val="-28"/>
        </w:rPr>
        <w:t> </w:t>
      </w:r>
      <w:r>
        <w:rPr/>
        <w:t>types.</w:t>
      </w:r>
      <w:r>
        <w:rPr>
          <w:spacing w:val="26"/>
        </w:rPr>
        <w:t> </w:t>
      </w:r>
      <w:r>
        <w:rPr/>
        <w:t>For this example the return type similarity value is </w:t>
      </w:r>
      <w:r>
        <w:rPr>
          <w:rFonts w:ascii="Georgia"/>
          <w:i/>
        </w:rPr>
        <w:t>Ret </w:t>
      </w:r>
      <w:r>
        <w:rPr/>
        <w:t>= 2.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228"/>
        <w:rPr>
          <w:sz w:val="20"/>
        </w:rPr>
      </w:pPr>
      <w:r>
        <w:rPr>
          <w:sz w:val="20"/>
        </w:rPr>
        <w:drawing>
          <wp:inline distT="0" distB="0" distL="0" distR="0">
            <wp:extent cx="4864587" cy="918972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4587" cy="9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0"/>
        <w:ind w:left="0" w:right="125" w:firstLine="0"/>
        <w:jc w:val="center"/>
        <w:rPr>
          <w:rFonts w:ascii="LM Roman 8"/>
          <w:sz w:val="15"/>
        </w:rPr>
      </w:pPr>
      <w:bookmarkStart w:name="Parameters evaluation" w:id="42"/>
      <w:bookmarkEnd w:id="42"/>
      <w:r>
        <w:rPr/>
      </w:r>
      <w:bookmarkStart w:name="_bookmark30" w:id="43"/>
      <w:bookmarkEnd w:id="4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Complex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types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CarRental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example</w:t>
      </w:r>
    </w:p>
    <w:p>
      <w:pPr>
        <w:pStyle w:val="BodyText"/>
        <w:spacing w:before="30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Parameters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evaluation</w:t>
      </w:r>
    </w:p>
    <w:p>
      <w:pPr>
        <w:pStyle w:val="BodyText"/>
        <w:spacing w:line="216" w:lineRule="auto" w:before="165"/>
        <w:ind w:left="221" w:right="347"/>
        <w:jc w:val="both"/>
      </w:pPr>
      <w:r>
        <w:rPr/>
        <w:t>The algorithm for Parameters Evaluation consists of calculating three matrices: Type</w:t>
      </w:r>
      <w:r>
        <w:rPr>
          <w:spacing w:val="-15"/>
        </w:rPr>
        <w:t> 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), Name (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) and Compatibility (</w:t>
      </w:r>
      <w:r>
        <w:rPr>
          <w:rFonts w:ascii="Georgia" w:hAnsi="Georgia"/>
          <w:i/>
        </w:rPr>
        <w:t>Comp</w:t>
      </w:r>
      <w:r>
        <w:rPr/>
        <w:t>).</w:t>
      </w:r>
      <w:r>
        <w:rPr>
          <w:spacing w:val="40"/>
        </w:rPr>
        <w:t> </w:t>
      </w:r>
      <w:r>
        <w:rPr/>
        <w:t>For the three matrices, the cell </w:t>
      </w:r>
      <w:r>
        <w:rPr>
          <w:rFonts w:ascii="Georgia" w:hAnsi="Georgia"/>
          <w:i/>
          <w:w w:val="110"/>
        </w:rPr>
        <w:t>M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vertAlign w:val="baseline"/>
        </w:rPr>
        <w:t>represents the compatibility value between the </w:t>
      </w:r>
      <w:r>
        <w:rPr>
          <w:i/>
          <w:vertAlign w:val="baseline"/>
        </w:rPr>
        <w:t>i-th </w:t>
      </w:r>
      <w:r>
        <w:rPr>
          <w:vertAlign w:val="baseline"/>
        </w:rPr>
        <w:t>parameter of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vertAlign w:val="baseline"/>
        </w:rPr>
        <w:t>the </w:t>
      </w:r>
      <w:r>
        <w:rPr>
          <w:i/>
          <w:vertAlign w:val="baseline"/>
        </w:rPr>
        <w:t>j-th </w:t>
      </w:r>
      <w:r>
        <w:rPr>
          <w:vertAlign w:val="baseline"/>
        </w:rPr>
        <w:t>parameter of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– where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operation of the required functionality </w:t>
      </w:r>
      <w:bookmarkStart w:name="_bookmark31" w:id="44"/>
      <w:bookmarkEnd w:id="44"/>
      <w:r>
        <w:rPr>
          <w:vertAlign w:val="baseline"/>
        </w:rPr>
        <w:t>(</w:t>
      </w:r>
      <w:r>
        <w:rPr>
          <w:i/>
          <w:vertAlign w:val="baseline"/>
        </w:rPr>
        <w:t>new case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an operation of a candidate service (case in the </w:t>
      </w:r>
      <w:r>
        <w:rPr>
          <w:i/>
          <w:vertAlign w:val="baseline"/>
        </w:rPr>
        <w:t>KB</w:t>
      </w:r>
      <w:r>
        <w:rPr>
          <w:i/>
          <w:spacing w:val="-50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16" w:lineRule="auto" w:before="13"/>
        <w:ind w:left="221" w:right="347" w:firstLine="317"/>
        <w:jc w:val="both"/>
      </w:pP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matrix,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structural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type</w:t>
      </w:r>
      <w:r>
        <w:rPr>
          <w:spacing w:val="-10"/>
          <w:w w:val="105"/>
        </w:rPr>
        <w:t> </w:t>
      </w:r>
      <w:r>
        <w:rPr>
          <w:w w:val="105"/>
        </w:rPr>
        <w:t>equivalence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subtyp- ing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assess</w:t>
      </w:r>
      <w:r>
        <w:rPr>
          <w:spacing w:val="-6"/>
          <w:w w:val="105"/>
        </w:rPr>
        <w:t> </w:t>
      </w:r>
      <w:r>
        <w:rPr>
          <w:w w:val="105"/>
        </w:rPr>
        <w:t>parameter</w:t>
      </w:r>
      <w:r>
        <w:rPr>
          <w:spacing w:val="-6"/>
          <w:w w:val="105"/>
        </w:rPr>
        <w:t> </w:t>
      </w:r>
      <w:r>
        <w:rPr>
          <w:w w:val="105"/>
        </w:rPr>
        <w:t>types.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goal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matrix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store</w:t>
      </w:r>
      <w:r>
        <w:rPr>
          <w:spacing w:val="-6"/>
          <w:w w:val="105"/>
        </w:rPr>
        <w:t> </w:t>
      </w:r>
      <w:r>
        <w:rPr>
          <w:w w:val="105"/>
        </w:rPr>
        <w:t>the relationship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pairs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parameter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operations.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cell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vertAlign w:val="baseline"/>
        </w:rPr>
        <w:t>contains the compatibility value between the </w:t>
      </w:r>
      <w:r>
        <w:rPr>
          <w:i/>
          <w:vertAlign w:val="baseline"/>
        </w:rPr>
        <w:t>i-th </w:t>
      </w:r>
      <w:r>
        <w:rPr>
          <w:vertAlign w:val="baseline"/>
        </w:rPr>
        <w:t>parameter’s type of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</w:t>
      </w:r>
      <w:r>
        <w:rPr>
          <w:i/>
          <w:w w:val="105"/>
          <w:vertAlign w:val="baseline"/>
        </w:rPr>
        <w:t>j-th </w:t>
      </w:r>
      <w:r>
        <w:rPr>
          <w:w w:val="105"/>
          <w:vertAlign w:val="baseline"/>
        </w:rPr>
        <w:t>parameter’s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op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6"/>
          <w:w w:val="105"/>
          <w:vertAlign w:val="baseline"/>
        </w:rPr>
        <w:t> </w:t>
      </w:r>
      <w:hyperlink w:history="true" w:anchor="_bookmark31">
        <w:r>
          <w:rPr>
            <w:color w:val="0080AC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440"/>
        </w:sectPr>
      </w:pPr>
    </w:p>
    <w:p>
      <w:pPr>
        <w:tabs>
          <w:tab w:pos="4975" w:val="left" w:leader="none"/>
        </w:tabs>
        <w:spacing w:line="235" w:lineRule="exact" w:before="34"/>
        <w:ind w:left="273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2045802</wp:posOffset>
                </wp:positionH>
                <wp:positionV relativeFrom="paragraph">
                  <wp:posOffset>-252251</wp:posOffset>
                </wp:positionV>
                <wp:extent cx="1998345" cy="6610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99834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34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06"/>
                                <w:position w:val="19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89"/>
                                <w:w w:val="10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w w:val="106"/>
                                <w:position w:val="-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Georgia" w:hAnsi="Georgia"/>
                                <w:i/>
                                <w:w w:val="8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ype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9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Type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bscript"/>
                              </w:rPr>
                              <w:t>ij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4"/>
                                <w:w w:val="110"/>
                                <w:sz w:val="21"/>
                                <w:vertAlign w:val="baseline"/>
                              </w:rPr>
                              <w:t>=2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86823pt;margin-top:-19.862339pt;width:157.35pt;height:52.05pt;mso-position-horizontal-relative:page;mso-position-vertical-relative:paragraph;z-index:-16252416" type="#_x0000_t202" id="docshape31" filled="false" stroked="false">
                <v:textbox inset="0,0,0,0">
                  <w:txbxContent>
                    <w:p>
                      <w:pPr>
                        <w:tabs>
                          <w:tab w:pos="2434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06"/>
                          <w:position w:val="19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89"/>
                          <w:w w:val="10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w w:val="106"/>
                          <w:position w:val="-5"/>
                          <w:sz w:val="21"/>
                        </w:rPr>
                        <w:t>⎨</w:t>
                      </w:r>
                      <w:r>
                        <w:rPr>
                          <w:rFonts w:ascii="Georgia" w:hAnsi="Georgia"/>
                          <w:i/>
                          <w:w w:val="82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ype</w:t>
                      </w:r>
                      <w:r>
                        <w:rPr>
                          <w:spacing w:val="9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9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Type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bscript"/>
                        </w:rPr>
                        <w:t>ij</w:t>
                      </w:r>
                      <w:r>
                        <w:rPr>
                          <w:rFonts w:ascii="Georgia" w:hAnsi="Georgia"/>
                          <w:i/>
                          <w:spacing w:val="3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4"/>
                          <w:w w:val="110"/>
                          <w:sz w:val="21"/>
                          <w:vertAlign w:val="baseline"/>
                        </w:rPr>
                        <w:t>=2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Type</w:t>
      </w:r>
      <w:r>
        <w:rPr>
          <w:sz w:val="21"/>
        </w:rPr>
        <w:t>(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&lt;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Type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rFonts w:ascii="Georgia"/>
          <w:i/>
          <w:spacing w:val="-2"/>
          <w:sz w:val="21"/>
          <w:vertAlign w:val="subscript"/>
        </w:rPr>
        <w:t>j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Georgia"/>
          <w:i/>
          <w:w w:val="110"/>
          <w:sz w:val="21"/>
          <w:vertAlign w:val="subscript"/>
        </w:rPr>
        <w:t>ij</w:t>
      </w:r>
      <w:r>
        <w:rPr>
          <w:rFonts w:ascii="Georgia"/>
          <w:i/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/>
          <w:i/>
          <w:spacing w:val="-5"/>
          <w:w w:val="110"/>
          <w:sz w:val="21"/>
          <w:vertAlign w:val="baseline"/>
        </w:rPr>
        <w:t>.</w:t>
      </w:r>
      <w:r>
        <w:rPr>
          <w:spacing w:val="-5"/>
          <w:w w:val="110"/>
          <w:sz w:val="21"/>
          <w:vertAlign w:val="baseline"/>
        </w:rPr>
        <w:t>5</w:t>
      </w:r>
    </w:p>
    <w:p>
      <w:pPr>
        <w:tabs>
          <w:tab w:pos="4976" w:val="left" w:leader="none"/>
        </w:tabs>
        <w:spacing w:line="383" w:lineRule="exact" w:before="0"/>
        <w:ind w:left="25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2045802</wp:posOffset>
                </wp:positionH>
                <wp:positionV relativeFrom="paragraph">
                  <wp:posOffset>21234</wp:posOffset>
                </wp:positionV>
                <wp:extent cx="120014" cy="499109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086823pt;margin-top:1.671996pt;width:9.450pt;height:39.3pt;mso-position-horizontal-relative:page;mso-position-vertical-relative:paragraph;z-index:-16252928" type="#_x0000_t202" id="docshape3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"/>
          <w:w w:val="110"/>
          <w:position w:val="19"/>
          <w:sz w:val="21"/>
        </w:rPr>
        <w:t>⎪</w:t>
      </w:r>
      <w:r>
        <w:rPr>
          <w:rFonts w:ascii="Georgia" w:hAnsi="Georgia"/>
          <w:i/>
          <w:spacing w:val="-2"/>
          <w:w w:val="110"/>
          <w:sz w:val="21"/>
        </w:rPr>
        <w:t>otherwise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ij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=1 </w:t>
      </w:r>
    </w:p>
    <w:p>
      <w:pPr>
        <w:pStyle w:val="BodyText"/>
        <w:spacing w:before="197"/>
        <w:ind w:left="2071"/>
      </w:pPr>
      <w:r>
        <w:rPr/>
        <w:t>where</w:t>
      </w:r>
      <w:r>
        <w:rPr>
          <w:spacing w:val="3"/>
        </w:rPr>
        <w:t> </w:t>
      </w:r>
      <w:r>
        <w:rPr>
          <w:rFonts w:ascii="Georgia"/>
          <w:i/>
        </w:rPr>
        <w:t>&lt;</w:t>
      </w:r>
      <w:r>
        <w:rPr/>
        <w:t>:</w:t>
      </w:r>
      <w:r>
        <w:rPr>
          <w:spacing w:val="3"/>
        </w:rPr>
        <w:t> </w:t>
      </w:r>
      <w:r>
        <w:rPr/>
        <w:t>represents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sutyping</w:t>
      </w:r>
      <w:r>
        <w:rPr>
          <w:spacing w:val="3"/>
        </w:rPr>
        <w:t> </w:t>
      </w:r>
      <w:r>
        <w:rPr>
          <w:spacing w:val="-2"/>
        </w:rPr>
        <w:t>relationship</w:t>
      </w:r>
    </w:p>
    <w:p>
      <w:pPr>
        <w:spacing w:before="23"/>
        <w:ind w:left="1221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(6)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440"/>
          <w:cols w:num="2" w:equalWidth="0">
            <w:col w:w="6288" w:space="40"/>
            <w:col w:w="1912"/>
          </w:cols>
        </w:sectPr>
      </w:pPr>
    </w:p>
    <w:p>
      <w:pPr>
        <w:pStyle w:val="BodyText"/>
        <w:spacing w:line="216" w:lineRule="auto" w:before="168"/>
        <w:ind w:left="221" w:right="347" w:firstLine="318"/>
        <w:jc w:val="both"/>
      </w:pPr>
      <w:r>
        <w:rPr/>
        <w:t>The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matrix contains the compatibility values between the name of each pa- rameter from </w:t>
      </w:r>
      <w:r>
        <w:rPr>
          <w:rFonts w:ascii="Georgia" w:hAnsi="Georgia"/>
          <w:i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name of each parameter from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vertAlign w:val="baseline"/>
        </w:rPr>
        <w:t>underlying rationale is similar to the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matrix. The cell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contains the compatibility value between the </w:t>
      </w:r>
      <w:r>
        <w:rPr>
          <w:i/>
          <w:vertAlign w:val="baseline"/>
        </w:rPr>
        <w:t>i-th </w:t>
      </w:r>
      <w:r>
        <w:rPr>
          <w:vertAlign w:val="baseline"/>
        </w:rPr>
        <w:t>parameter’s name of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</w:t>
      </w:r>
      <w:r>
        <w:rPr>
          <w:i/>
          <w:vertAlign w:val="baseline"/>
        </w:rPr>
        <w:t>j-th </w:t>
      </w:r>
      <w:r>
        <w:rPr>
          <w:vertAlign w:val="baseline"/>
        </w:rPr>
        <w:t>parameter’s name of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. This value is the result of applying the Identifiers Evaluation Algorithm presented in Section </w:t>
      </w:r>
      <w:hyperlink w:history="true" w:anchor="_bookmark16">
        <w:r>
          <w:rPr>
            <w:color w:val="0080AC"/>
            <w:vertAlign w:val="baseline"/>
          </w:rPr>
          <w:t>4.2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these values depend on the chosen similarity function implementation – from the three alternatives.</w:t>
      </w:r>
    </w:p>
    <w:p>
      <w:pPr>
        <w:pStyle w:val="BodyText"/>
        <w:spacing w:line="216" w:lineRule="auto" w:before="10"/>
        <w:ind w:left="221" w:right="346" w:firstLine="317"/>
        <w:jc w:val="both"/>
        <w:rPr>
          <w:rFonts w:ascii="Georgia" w:hAnsi="Georgia"/>
          <w:i/>
        </w:rPr>
      </w:pPr>
      <w:r>
        <w:rPr/>
        <w:t>Then,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Comp </w:t>
      </w:r>
      <w:r>
        <w:rPr/>
        <w:t>matrix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generated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4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7"/>
        </w:rPr>
        <w:t> </w:t>
      </w:r>
      <w:r>
        <w:rPr/>
        <w:t>matrices.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goal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 </w:t>
      </w:r>
      <w:r>
        <w:rPr>
          <w:rFonts w:ascii="Georgia" w:hAnsi="Georgia"/>
          <w:i/>
        </w:rPr>
        <w:t>Comp </w:t>
      </w:r>
      <w:r>
        <w:rPr/>
        <w:t>matrix is to store the compatibility value between all parameter pairs from operations </w:t>
      </w:r>
      <w:r>
        <w:rPr>
          <w:rFonts w:ascii="Georgia" w:hAnsi="Georgia"/>
          <w:i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, considering structural and semantic aspects – collected </w:t>
      </w:r>
      <w:r>
        <w:rPr>
          <w:vertAlign w:val="baseline"/>
        </w:rPr>
        <w:t>in the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matrix and the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matrix respectively. Each cell </w:t>
      </w:r>
      <w:r>
        <w:rPr>
          <w:rFonts w:ascii="Georgia" w:hAnsi="Georgia"/>
          <w:i/>
          <w:vertAlign w:val="baseline"/>
        </w:rPr>
        <w:t>Comp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stores the product </w:t>
      </w:r>
      <w:r>
        <w:rPr>
          <w:w w:val="110"/>
          <w:vertAlign w:val="baseline"/>
        </w:rPr>
        <w:t>between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w w:val="110"/>
          <w:vertAlign w:val="baseline"/>
        </w:rPr>
        <w:t>. Thus: </w:t>
      </w:r>
      <w:r>
        <w:rPr>
          <w:rFonts w:ascii="Georgia" w:hAnsi="Georgia"/>
          <w:i/>
          <w:w w:val="110"/>
          <w:vertAlign w:val="baseline"/>
        </w:rPr>
        <w:t>Comp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1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w w:val="110"/>
          <w:vertAlign w:val="baseline"/>
        </w:rPr>
        <w:t>.</w:t>
      </w:r>
    </w:p>
    <w:p>
      <w:pPr>
        <w:pStyle w:val="BodyText"/>
        <w:spacing w:line="216" w:lineRule="auto" w:before="13"/>
        <w:ind w:left="221" w:right="347" w:firstLine="317"/>
        <w:jc w:val="both"/>
      </w:pPr>
      <w:r>
        <w:rPr/>
        <w:t>After calculating the </w:t>
      </w:r>
      <w:r>
        <w:rPr>
          <w:rFonts w:ascii="Georgia" w:hAnsi="Georgia"/>
          <w:i/>
        </w:rPr>
        <w:t>Comp </w:t>
      </w:r>
      <w:r>
        <w:rPr/>
        <w:t>matrix, the best parameter matching (among all possible pair-wise combinations) must be selected – i.e., the combination of pa- rameters from </w:t>
      </w:r>
      <w:r>
        <w:rPr>
          <w:rFonts w:ascii="Georgia" w:hAnsi="Georgia"/>
          <w:i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maximizes their compatibility.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step </w:t>
      </w:r>
      <w:r>
        <w:rPr>
          <w:vertAlign w:val="baseline"/>
        </w:rPr>
        <w:t>applies the Hungarian algorithm to calculate the best pair-wise parameters assignments – similarly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</w:t>
      </w:r>
      <w:r>
        <w:rPr>
          <w:spacing w:val="-10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1"/>
          <w:vertAlign w:val="baseline"/>
        </w:rPr>
        <w:t> </w:t>
      </w:r>
      <w:r>
        <w:rPr>
          <w:vertAlign w:val="baseline"/>
        </w:rPr>
        <w:t>maximization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JWNL-based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Identifiers</w:t>
      </w:r>
      <w:r>
        <w:rPr>
          <w:spacing w:val="-11"/>
          <w:vertAlign w:val="baseline"/>
        </w:rPr>
        <w:t> </w:t>
      </w:r>
      <w:r>
        <w:rPr>
          <w:vertAlign w:val="baseline"/>
        </w:rPr>
        <w:t>Evaluation (Section </w:t>
      </w:r>
      <w:hyperlink w:history="true" w:anchor="_bookmark16">
        <w:r>
          <w:rPr>
            <w:color w:val="0080AC"/>
            <w:vertAlign w:val="baseline"/>
          </w:rPr>
          <w:t>4.2</w:t>
        </w:r>
      </w:hyperlink>
      <w:r>
        <w:rPr>
          <w:vertAlign w:val="baseline"/>
        </w:rPr>
        <w:t>).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07" w:after="0"/>
        <w:ind w:left="606" w:right="0" w:hanging="498"/>
        <w:jc w:val="left"/>
        <w:rPr>
          <w:rFonts w:ascii="LM Roman 10"/>
          <w:i/>
          <w:sz w:val="21"/>
        </w:rPr>
      </w:pPr>
      <w:bookmarkStart w:name="Exceptions" w:id="45"/>
      <w:bookmarkEnd w:id="45"/>
      <w:r>
        <w:rPr/>
      </w:r>
      <w:r>
        <w:rPr>
          <w:rFonts w:ascii="LM Roman 10"/>
          <w:i/>
          <w:spacing w:val="-2"/>
          <w:sz w:val="21"/>
        </w:rPr>
        <w:t>Exceptions</w:t>
      </w:r>
    </w:p>
    <w:p>
      <w:pPr>
        <w:pStyle w:val="BodyText"/>
        <w:spacing w:line="213" w:lineRule="auto" w:before="174"/>
        <w:ind w:left="108" w:right="460"/>
        <w:jc w:val="both"/>
      </w:pPr>
      <w:r>
        <w:rPr/>
        <w:t>Structural conditions for exceptions are evaluated as follows.</w:t>
      </w:r>
      <w:r>
        <w:rPr>
          <w:spacing w:val="40"/>
        </w:rPr>
        <w:t> </w:t>
      </w:r>
      <w:r>
        <w:rPr/>
        <w:t>First, any operation </w:t>
      </w:r>
      <w:r>
        <w:rPr>
          <w:rFonts w:ascii="Georgia" w:hAnsi="Georgia"/>
          <w:i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may define </w:t>
      </w:r>
      <w:r>
        <w:rPr>
          <w:i/>
          <w:vertAlign w:val="baseline"/>
        </w:rPr>
        <w:t>default </w:t>
      </w:r>
      <w:r>
        <w:rPr>
          <w:vertAlign w:val="baseline"/>
        </w:rPr>
        <w:t>exceptions – i.e., using the </w:t>
      </w:r>
      <w:r>
        <w:rPr>
          <w:rFonts w:ascii="LM Mono 10" w:hAnsi="LM Mono 10"/>
          <w:vertAlign w:val="baseline"/>
        </w:rPr>
        <w:t>Exception</w:t>
      </w:r>
      <w:r>
        <w:rPr>
          <w:rFonts w:ascii="LM Mono 10" w:hAnsi="LM Mono 10"/>
          <w:spacing w:val="-15"/>
          <w:vertAlign w:val="baseline"/>
        </w:rPr>
        <w:t> </w:t>
      </w:r>
      <w:r>
        <w:rPr>
          <w:vertAlign w:val="baseline"/>
        </w:rPr>
        <w:t>type – or ad-hoc exceptions.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Likewise, an operation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from a candidate case may define a </w:t>
      </w:r>
      <w:r>
        <w:rPr>
          <w:i/>
          <w:vertAlign w:val="baseline"/>
        </w:rPr>
        <w:t>fault</w:t>
      </w:r>
      <w:r>
        <w:rPr>
          <w:i/>
          <w:vertAlign w:val="baseline"/>
        </w:rPr>
        <w:t> </w:t>
      </w:r>
      <w:r>
        <w:rPr>
          <w:vertAlign w:val="baseline"/>
        </w:rPr>
        <w:t>(the WSDL name for non-standard outputs of operations) as a message including an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specific</w:t>
      </w:r>
      <w:r>
        <w:rPr>
          <w:spacing w:val="-1"/>
          <w:vertAlign w:val="baseline"/>
        </w:rPr>
        <w:t> </w:t>
      </w:r>
      <w:r>
        <w:rPr>
          <w:vertAlign w:val="baseline"/>
        </w:rPr>
        <w:t>attribute.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exceptions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similarity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calculated</w:t>
      </w:r>
      <w:r>
        <w:rPr>
          <w:spacing w:val="-1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following cases: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7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Exc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1: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equal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amount,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order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exception.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Exc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2: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have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equal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amount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type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exception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into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list.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Exc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3: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nonempty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exception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list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nonempty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exceptions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list.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Exc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0: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exceptions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not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compatible.</w:t>
      </w:r>
    </w:p>
    <w:p>
      <w:pPr>
        <w:pStyle w:val="BodyText"/>
        <w:spacing w:line="216" w:lineRule="auto" w:before="94"/>
        <w:ind w:left="108" w:right="460"/>
        <w:jc w:val="both"/>
      </w:pPr>
      <w:r>
        <w:rPr/>
        <w:t>In</w:t>
      </w:r>
      <w:r>
        <w:rPr>
          <w:spacing w:val="-16"/>
        </w:rPr>
        <w:t> </w:t>
      </w:r>
      <w:r>
        <w:rPr/>
        <w:t>fact,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Web</w:t>
      </w:r>
      <w:r>
        <w:rPr>
          <w:spacing w:val="-16"/>
        </w:rPr>
        <w:t> </w:t>
      </w:r>
      <w:r>
        <w:rPr/>
        <w:t>Services,</w:t>
      </w:r>
      <w:r>
        <w:rPr>
          <w:spacing w:val="-13"/>
        </w:rPr>
        <w:t> </w:t>
      </w:r>
      <w:r>
        <w:rPr/>
        <w:t>faults</w:t>
      </w:r>
      <w:r>
        <w:rPr>
          <w:spacing w:val="-16"/>
        </w:rPr>
        <w:t> </w:t>
      </w:r>
      <w:r>
        <w:rPr/>
        <w:t>definitions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become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common practice [</w:t>
      </w:r>
      <w:hyperlink w:history="true" w:anchor="_bookmark48">
        <w:r>
          <w:rPr>
            <w:color w:val="0080AC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However, the Case-based Reasoner considers this simple schema to analyze exceptions.</w:t>
      </w:r>
    </w:p>
    <w:p>
      <w:pPr>
        <w:pStyle w:val="BodyText"/>
        <w:spacing w:line="216" w:lineRule="auto" w:before="15"/>
        <w:ind w:left="108" w:right="461" w:firstLine="317"/>
        <w:jc w:val="both"/>
      </w:pPr>
      <w:r>
        <w:rPr>
          <w:i/>
        </w:rPr>
        <w:t>Example.</w:t>
      </w:r>
      <w:r>
        <w:rPr>
          <w:i/>
          <w:spacing w:val="40"/>
        </w:rPr>
        <w:t> </w:t>
      </w:r>
      <w:r>
        <w:rPr/>
        <w:t>Lets consider the following operations for obtaining rates for Car Rental, according to different vehicles and conditions (from the cases presented in Section </w:t>
      </w:r>
      <w:hyperlink w:history="true" w:anchor="_bookmark10">
        <w:r>
          <w:rPr>
            <w:color w:val="0080AC"/>
          </w:rPr>
          <w:t>4.1</w:t>
        </w:r>
      </w:hyperlink>
      <w:r>
        <w:rPr/>
        <w:t>):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168" w:lineRule="auto" w:before="114" w:after="0"/>
        <w:ind w:left="320" w:right="1682" w:hanging="19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getCarFee(requiredCarSupplements:</w:t>
      </w:r>
      <w:r>
        <w:rPr>
          <w:rFonts w:ascii="LM Mono 10" w:hAnsi="LM Mono 10"/>
          <w:spacing w:val="40"/>
          <w:sz w:val="21"/>
        </w:rPr>
        <w:t> </w:t>
      </w:r>
      <w:r>
        <w:rPr>
          <w:rFonts w:ascii="LM Mono 10" w:hAnsi="LM Mono 10"/>
          <w:sz w:val="21"/>
        </w:rPr>
        <w:t>CarSupplements):</w:t>
      </w:r>
      <w:r>
        <w:rPr>
          <w:rFonts w:ascii="LM Mono 10" w:hAnsi="LM Mono 10"/>
          <w:spacing w:val="40"/>
          <w:sz w:val="21"/>
        </w:rPr>
        <w:t> </w:t>
      </w:r>
      <w:r>
        <w:rPr>
          <w:rFonts w:ascii="LM Mono 10" w:hAnsi="LM Mono 10"/>
          <w:sz w:val="21"/>
        </w:rPr>
        <w:t>Fee throws unavailableSupplementsException;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168" w:lineRule="auto" w:before="87" w:after="0"/>
        <w:ind w:left="320" w:right="2127" w:hanging="198"/>
        <w:jc w:val="left"/>
        <w:rPr>
          <w:rFonts w:ascii="LM Mono 10" w:hAnsi="LM Mono 10"/>
          <w:sz w:val="21"/>
        </w:rPr>
      </w:pPr>
      <w:r>
        <w:rPr>
          <w:rFonts w:ascii="LM Mono 10" w:hAnsi="LM Mono 10"/>
          <w:sz w:val="21"/>
        </w:rPr>
        <w:t>getRate(currencyCode:</w:t>
      </w:r>
      <w:r>
        <w:rPr>
          <w:rFonts w:ascii="LM Mono 10" w:hAnsi="LM Mono 10"/>
          <w:spacing w:val="40"/>
          <w:sz w:val="21"/>
        </w:rPr>
        <w:t> </w:t>
      </w:r>
      <w:r>
        <w:rPr>
          <w:rFonts w:ascii="LM Mono 10" w:hAnsi="LM Mono 10"/>
          <w:sz w:val="21"/>
        </w:rPr>
        <w:t>String, vehicleTypeId:</w:t>
      </w:r>
      <w:r>
        <w:rPr>
          <w:rFonts w:ascii="LM Mono 10" w:hAnsi="LM Mono 10"/>
          <w:spacing w:val="40"/>
          <w:sz w:val="21"/>
        </w:rPr>
        <w:t> </w:t>
      </w:r>
      <w:r>
        <w:rPr>
          <w:rFonts w:ascii="LM Mono 10" w:hAnsi="LM Mono 10"/>
          <w:sz w:val="21"/>
        </w:rPr>
        <w:t>long, </w:t>
      </w:r>
      <w:r>
        <w:rPr>
          <w:rFonts w:ascii="LM Mono 10" w:hAnsi="LM Mono 10"/>
          <w:spacing w:val="-2"/>
          <w:sz w:val="21"/>
        </w:rPr>
        <w:t>AutomaticGearPreference:</w:t>
      </w:r>
    </w:p>
    <w:p>
      <w:pPr>
        <w:pStyle w:val="BodyText"/>
        <w:spacing w:line="145" w:lineRule="exact"/>
        <w:ind w:left="320"/>
        <w:rPr>
          <w:rFonts w:ascii="LM Mono 10"/>
        </w:rPr>
      </w:pPr>
      <w:r>
        <w:rPr>
          <w:rFonts w:ascii="LM Mono 10"/>
        </w:rPr>
        <w:t>boolean):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Rate</w:t>
      </w:r>
      <w:r>
        <w:rPr>
          <w:rFonts w:ascii="LM Mono 10"/>
          <w:spacing w:val="1"/>
        </w:rPr>
        <w:t> </w:t>
      </w:r>
      <w:r>
        <w:rPr>
          <w:rFonts w:ascii="LM Mono 10"/>
        </w:rPr>
        <w:t>throws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vehicleNotFoundException,</w:t>
      </w:r>
    </w:p>
    <w:p>
      <w:pPr>
        <w:pStyle w:val="BodyText"/>
        <w:spacing w:line="238" w:lineRule="exact"/>
        <w:ind w:left="320"/>
        <w:rPr>
          <w:rFonts w:ascii="LM Mono 10"/>
        </w:rPr>
      </w:pPr>
      <w:r>
        <w:rPr>
          <w:rFonts w:ascii="LM Mono 10"/>
          <w:spacing w:val="-2"/>
        </w:rPr>
        <w:t>rateNotFoundException;</w:t>
      </w:r>
    </w:p>
    <w:p>
      <w:pPr>
        <w:pStyle w:val="BodyText"/>
        <w:spacing w:line="213" w:lineRule="auto" w:before="90"/>
        <w:ind w:left="108" w:right="460"/>
        <w:jc w:val="both"/>
      </w:pPr>
      <w:bookmarkStart w:name="Similarity value" w:id="46"/>
      <w:bookmarkEnd w:id="46"/>
      <w:r>
        <w:rPr/>
      </w:r>
      <w:r>
        <w:rPr/>
        <w:t>If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>
          <w:rFonts w:ascii="LM Mono 10" w:hAnsi="LM Mono 10"/>
        </w:rPr>
        <w:t>getCarFee</w:t>
      </w:r>
      <w:r>
        <w:rPr>
          <w:rFonts w:ascii="LM Mono 10" w:hAnsi="LM Mono 10"/>
          <w:spacing w:val="-28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Georgia" w:hAnsi="Georgia"/>
          <w:i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newCase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LM Mono 10" w:hAnsi="LM Mono 10"/>
          <w:vertAlign w:val="baseline"/>
        </w:rPr>
        <w:t>getRate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candidateCase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respectively, the exceptions analysis shows that the required operation throws an </w:t>
      </w:r>
      <w:r>
        <w:rPr>
          <w:spacing w:val="-2"/>
          <w:vertAlign w:val="baseline"/>
        </w:rPr>
        <w:t>exception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two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likely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exceptions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(form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different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types)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candidate </w:t>
      </w:r>
      <w:bookmarkStart w:name="_bookmark32" w:id="47"/>
      <w:bookmarkEnd w:id="47"/>
      <w:r>
        <w:rPr>
          <w:vertAlign w:val="baseline"/>
        </w:rPr>
        <w:t>service’s</w:t>
      </w:r>
      <w:r>
        <w:rPr>
          <w:vertAlign w:val="baseline"/>
        </w:rPr>
        <w:t> operation – as defined in case (2).</w:t>
      </w:r>
    </w:p>
    <w:p>
      <w:pPr>
        <w:pStyle w:val="BodyText"/>
        <w:spacing w:before="17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Similarity </w:t>
      </w:r>
      <w:r>
        <w:rPr>
          <w:rFonts w:ascii="LM Roman 10"/>
          <w:i/>
          <w:spacing w:val="-2"/>
          <w:sz w:val="21"/>
        </w:rPr>
        <w:t>value</w:t>
      </w:r>
    </w:p>
    <w:p>
      <w:pPr>
        <w:pStyle w:val="BodyText"/>
        <w:spacing w:line="216" w:lineRule="auto" w:before="171"/>
        <w:ind w:left="108" w:right="461" w:hanging="1"/>
        <w:jc w:val="both"/>
      </w:pPr>
      <w:r>
        <w:rPr/>
        <w:t>The similarity value between two cases (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/>
          <w:i/>
          <w:spacing w:val="11"/>
          <w:vertAlign w:val="baseline"/>
        </w:rPr>
        <w:t>C</w:t>
      </w:r>
      <w:r>
        <w:rPr>
          <w:rFonts w:ascii="Georgia"/>
          <w:i/>
          <w:spacing w:val="11"/>
          <w:vertAlign w:val="superscript"/>
        </w:rPr>
        <w:t>C</w:t>
      </w:r>
      <w:r>
        <w:rPr>
          <w:spacing w:val="11"/>
          <w:vertAlign w:val="baseline"/>
        </w:rPr>
        <w:t>) </w:t>
      </w:r>
      <w:r>
        <w:rPr>
          <w:vertAlign w:val="baseline"/>
        </w:rPr>
        <w:t>is calculated according to </w:t>
      </w:r>
      <w:r>
        <w:rPr>
          <w:vertAlign w:val="baseline"/>
        </w:rPr>
        <w:t>For- mula </w:t>
      </w:r>
      <w:hyperlink w:history="true" w:anchor="_bookmark32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.</w:t>
      </w:r>
    </w:p>
    <w:p>
      <w:pPr>
        <w:spacing w:before="184"/>
        <w:ind w:left="2149" w:right="976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576">
                <wp:simplePos x="0" y="0"/>
                <wp:positionH relativeFrom="page">
                  <wp:posOffset>1554280</wp:posOffset>
                </wp:positionH>
                <wp:positionV relativeFrom="paragraph">
                  <wp:posOffset>294528</wp:posOffset>
                </wp:positionV>
                <wp:extent cx="2744470" cy="2660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74447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01" w:val="left" w:leader="none"/>
                                <w:tab w:pos="4321" w:val="left" w:leader="none"/>
                              </w:tabs>
                              <w:spacing w:line="22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sim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15"/>
                                <w:sz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spacing w:val="23"/>
                                <w:w w:val="11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35"/>
                                <w:w w:val="115"/>
                                <w:sz w:val="21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21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5"/>
                                <w:sz w:val="21"/>
                                <w:u w:val="single"/>
                                <w:vertAlign w:val="superscript"/>
                              </w:rPr>
                              <w:t>=1</w:t>
                            </w:r>
                            <w:r>
                              <w:rPr>
                                <w:rFonts w:ascii="LM Roman 8"/>
                                <w:sz w:val="21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21"/>
                                <w:u w:val="single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u w:val="single"/>
                                <w:vertAlign w:val="baseline"/>
                              </w:rPr>
                              <w:tab/>
                            </w:r>
                          </w:p>
                          <w:p>
                            <w:pPr>
                              <w:spacing w:line="184" w:lineRule="exact" w:before="0"/>
                              <w:ind w:left="2839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384285pt;margin-top:23.191219pt;width:216.1pt;height:20.95pt;mso-position-horizontal-relative:page;mso-position-vertical-relative:paragraph;z-index:-16251904" type="#_x0000_t202" id="docshape33" filled="false" stroked="false">
                <v:textbox inset="0,0,0,0">
                  <w:txbxContent>
                    <w:p>
                      <w:pPr>
                        <w:tabs>
                          <w:tab w:pos="3601" w:val="left" w:leader="none"/>
                          <w:tab w:pos="4321" w:val="left" w:leader="none"/>
                        </w:tabs>
                        <w:spacing w:line="22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sim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3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2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23"/>
                          <w:w w:val="115"/>
                          <w:sz w:val="21"/>
                          <w:vertAlign w:val="baseline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23"/>
                          <w:w w:val="115"/>
                          <w:sz w:val="21"/>
                          <w:vertAlign w:val="superscript"/>
                        </w:rPr>
                        <w:t>C</w:t>
                      </w:r>
                      <w:r>
                        <w:rPr>
                          <w:spacing w:val="23"/>
                          <w:w w:val="11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-18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/>
                          <w:spacing w:val="35"/>
                          <w:w w:val="115"/>
                          <w:sz w:val="21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21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w w:val="115"/>
                          <w:sz w:val="21"/>
                          <w:u w:val="single"/>
                          <w:vertAlign w:val="superscript"/>
                        </w:rPr>
                        <w:t>=1</w:t>
                      </w:r>
                      <w:r>
                        <w:rPr>
                          <w:rFonts w:ascii="LM Roman 8"/>
                          <w:sz w:val="21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21"/>
                          <w:u w:val="single"/>
                          <w:vertAlign w:val="superscript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sz w:val="21"/>
                          <w:u w:val="single"/>
                          <w:vertAlign w:val="baseline"/>
                        </w:rPr>
                        <w:tab/>
                      </w:r>
                    </w:p>
                    <w:p>
                      <w:pPr>
                        <w:spacing w:line="184" w:lineRule="exact" w:before="0"/>
                        <w:ind w:left="2839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5194872</wp:posOffset>
                </wp:positionH>
                <wp:positionV relativeFrom="paragraph">
                  <wp:posOffset>333628</wp:posOffset>
                </wp:positionV>
                <wp:extent cx="17208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720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5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45105pt;margin-top:26.269987pt;width:13.55pt;height:10.6pt;mso-position-horizontal-relative:page;mso-position-vertical-relative:paragraph;z-index:15745536" type="#_x0000_t202" id="docshape34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5"/>
                        </w:rPr>
                        <w:t>(7)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3" w:id="48"/>
      <w:bookmarkEnd w:id="48"/>
      <w:r>
        <w:rPr/>
      </w:r>
      <w:r>
        <w:rPr>
          <w:rFonts w:ascii="DejaVu Sans" w:hAnsi="DejaVu Sans"/>
          <w:position w:val="16"/>
          <w:sz w:val="21"/>
        </w:rPr>
        <w:t>Σ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Georgia" w:hAnsi="Georgia"/>
          <w:i/>
          <w:spacing w:val="75"/>
          <w:w w:val="150"/>
          <w:position w:val="10"/>
          <w:sz w:val="15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Max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simOp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op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C</w:t>
      </w:r>
      <w:r>
        <w:rPr>
          <w:rFonts w:ascii="Georgia" w:hAnsi="Georgia"/>
          <w:i/>
          <w:spacing w:val="-4"/>
          <w:sz w:val="21"/>
          <w:vertAlign w:val="superscript"/>
        </w:rPr>
        <w:t>C</w:t>
      </w:r>
      <w:r>
        <w:rPr>
          <w:spacing w:val="-4"/>
          <w:sz w:val="21"/>
          <w:vertAlign w:val="baseline"/>
        </w:rPr>
        <w:t>))</w:t>
      </w:r>
    </w:p>
    <w:p>
      <w:pPr>
        <w:pStyle w:val="BodyText"/>
        <w:spacing w:before="72"/>
      </w:pPr>
    </w:p>
    <w:p>
      <w:pPr>
        <w:spacing w:line="244" w:lineRule="exact" w:before="0"/>
        <w:ind w:left="426" w:right="121" w:hanging="1"/>
        <w:jc w:val="left"/>
        <w:rPr>
          <w:rFonts w:ascii="Georgia"/>
          <w:i/>
          <w:sz w:val="21"/>
        </w:rPr>
      </w:pPr>
      <w:r>
        <w:rPr>
          <w:sz w:val="21"/>
        </w:rPr>
        <w:t>where </w:t>
      </w:r>
      <w:r>
        <w:rPr>
          <w:i/>
          <w:sz w:val="21"/>
        </w:rPr>
        <w:t>N</w:t>
      </w:r>
      <w:r>
        <w:rPr>
          <w:i/>
          <w:spacing w:val="3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number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operations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4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simOp</w:t>
      </w:r>
      <w:r>
        <w:rPr>
          <w:rFonts w:asci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best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equivalence value </w:t>
      </w:r>
      <w:r>
        <w:rPr>
          <w:rFonts w:ascii="Georgia"/>
          <w:i/>
          <w:sz w:val="21"/>
          <w:vertAlign w:val="baseline"/>
        </w:rPr>
        <w:t>simOpV alue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op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 op</w:t>
      </w:r>
      <w:r>
        <w:rPr>
          <w:rFonts w:ascii="Georgia"/>
          <w:i/>
          <w:sz w:val="21"/>
          <w:vertAlign w:val="superscript"/>
        </w:rPr>
        <w:t>C</w:t>
      </w:r>
      <w:r>
        <w:rPr>
          <w:sz w:val="21"/>
          <w:vertAlign w:val="baseline"/>
        </w:rPr>
        <w:t>) for all </w:t>
      </w:r>
      <w:r>
        <w:rPr>
          <w:rFonts w:ascii="Georgia"/>
          <w:i/>
          <w:sz w:val="21"/>
          <w:vertAlign w:val="baseline"/>
        </w:rPr>
        <w:t>op</w:t>
      </w:r>
      <w:r>
        <w:rPr>
          <w:rFonts w:ascii="Georgia"/>
          <w:i/>
          <w:sz w:val="21"/>
          <w:vertAlign w:val="superscript"/>
        </w:rPr>
        <w:t>C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Georgia"/>
          <w:i/>
          <w:sz w:val="21"/>
          <w:vertAlign w:val="superscript"/>
        </w:rPr>
        <w:t>C</w:t>
      </w:r>
    </w:p>
    <w:p>
      <w:pPr>
        <w:tabs>
          <w:tab w:pos="2928" w:val="left" w:leader="none"/>
          <w:tab w:pos="4046" w:val="left" w:leader="none"/>
        </w:tabs>
        <w:spacing w:line="83" w:lineRule="exact" w:before="0"/>
        <w:ind w:left="246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j</w:t>
      </w:r>
    </w:p>
    <w:p>
      <w:pPr>
        <w:pStyle w:val="BodyText"/>
        <w:spacing w:line="216" w:lineRule="auto" w:before="139"/>
        <w:ind w:left="108" w:right="458" w:firstLine="317"/>
      </w:pPr>
      <w:r>
        <w:rPr/>
        <w:t>The</w:t>
      </w:r>
      <w:r>
        <w:rPr>
          <w:spacing w:val="-13"/>
        </w:rPr>
        <w:t> </w:t>
      </w:r>
      <w:r>
        <w:rPr/>
        <w:t>value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similarity</w:t>
      </w:r>
      <w:r>
        <w:rPr>
          <w:spacing w:val="-13"/>
        </w:rPr>
        <w:t> </w:t>
      </w:r>
      <w:r>
        <w:rPr/>
        <w:t>(</w:t>
      </w:r>
      <w:r>
        <w:rPr>
          <w:rFonts w:ascii="Georgia"/>
          <w:i/>
        </w:rPr>
        <w:t>simOpV</w:t>
      </w:r>
      <w:r>
        <w:rPr>
          <w:rFonts w:ascii="Georgia"/>
          <w:i/>
          <w:spacing w:val="-4"/>
        </w:rPr>
        <w:t> </w:t>
      </w:r>
      <w:r>
        <w:rPr>
          <w:rFonts w:ascii="Georgia"/>
          <w:i/>
        </w:rPr>
        <w:t>alue</w:t>
      </w:r>
      <w:r>
        <w:rPr/>
        <w:t>)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operation</w:t>
      </w:r>
      <w:r>
        <w:rPr>
          <w:spacing w:val="-11"/>
        </w:rPr>
        <w:t> </w:t>
      </w:r>
      <w:r>
        <w:rPr>
          <w:rFonts w:ascii="Georgia"/>
          <w:i/>
        </w:rPr>
        <w:t>op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and a potentially compatible operation </w:t>
      </w:r>
      <w:r>
        <w:rPr>
          <w:rFonts w:ascii="Georgia"/>
          <w:i/>
          <w:vertAlign w:val="baseline"/>
        </w:rPr>
        <w:t>op</w:t>
      </w:r>
      <w:r>
        <w:rPr>
          <w:rFonts w:ascii="Georgia"/>
          <w:i/>
          <w:vertAlign w:val="super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calculated according to Formula </w:t>
      </w:r>
      <w:hyperlink w:history="true" w:anchor="_bookmark33">
        <w:r>
          <w:rPr>
            <w:color w:val="0080AC"/>
            <w:vertAlign w:val="baseline"/>
          </w:rPr>
          <w:t>8</w:t>
        </w:r>
      </w:hyperlink>
      <w:r>
        <w:rPr>
          <w:vertAlign w:val="baseline"/>
        </w:rPr>
        <w:t>.</w:t>
      </w:r>
    </w:p>
    <w:p>
      <w:pPr>
        <w:pStyle w:val="BodyText"/>
        <w:spacing w:before="48"/>
      </w:pPr>
    </w:p>
    <w:p>
      <w:pPr>
        <w:tabs>
          <w:tab w:pos="7500" w:val="left" w:leader="none"/>
        </w:tabs>
        <w:spacing w:line="173" w:lineRule="exact" w:before="0"/>
        <w:ind w:left="1478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simOpV</w:t>
      </w:r>
      <w:r>
        <w:rPr>
          <w:rFonts w:ascii="Georgia"/>
          <w:i/>
          <w:spacing w:val="4"/>
          <w:sz w:val="21"/>
        </w:rPr>
        <w:t> </w:t>
      </w:r>
      <w:r>
        <w:rPr>
          <w:rFonts w:ascii="Georgia"/>
          <w:i/>
          <w:sz w:val="21"/>
        </w:rPr>
        <w:t>alue</w:t>
      </w:r>
      <w:r>
        <w:rPr>
          <w:sz w:val="21"/>
        </w:rPr>
        <w:t>(</w:t>
      </w:r>
      <w:r>
        <w:rPr>
          <w:rFonts w:ascii="Georgia"/>
          <w:i/>
          <w:sz w:val="21"/>
        </w:rPr>
        <w:t>op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pacing w:val="15"/>
          <w:sz w:val="21"/>
          <w:vertAlign w:val="baseline"/>
        </w:rPr>
        <w:t>op</w:t>
      </w:r>
      <w:r>
        <w:rPr>
          <w:rFonts w:ascii="Georgia"/>
          <w:i/>
          <w:spacing w:val="15"/>
          <w:sz w:val="21"/>
          <w:vertAlign w:val="superscript"/>
        </w:rPr>
        <w:t>C</w:t>
      </w:r>
      <w:r>
        <w:rPr>
          <w:spacing w:val="15"/>
          <w:sz w:val="21"/>
          <w:vertAlign w:val="baseline"/>
        </w:rPr>
        <w:t>)=</w:t>
      </w:r>
      <w:r>
        <w:rPr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Ret</w:t>
      </w:r>
      <w:r>
        <w:rPr>
          <w:rFonts w:asci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Exc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Name</w:t>
      </w:r>
      <w:r>
        <w:rPr>
          <w:rFonts w:asci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/>
          <w:i/>
          <w:spacing w:val="4"/>
          <w:sz w:val="21"/>
          <w:vertAlign w:val="baseline"/>
        </w:rPr>
        <w:t>Par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tabs>
          <w:tab w:pos="460" w:val="left" w:leader="none"/>
        </w:tabs>
        <w:spacing w:line="149" w:lineRule="exact" w:before="0"/>
        <w:ind w:left="0" w:right="175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j</w:t>
      </w:r>
    </w:p>
    <w:p>
      <w:pPr>
        <w:spacing w:after="0" w:line="149" w:lineRule="exact"/>
        <w:jc w:val="center"/>
        <w:rPr>
          <w:rFonts w:ascii="Georgia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127"/>
        <w:rPr>
          <w:rFonts w:ascii="Georgia"/>
          <w:i/>
          <w:sz w:val="14"/>
        </w:rPr>
      </w:pPr>
    </w:p>
    <w:p>
      <w:pPr>
        <w:spacing w:line="165" w:lineRule="exact" w:before="0"/>
        <w:ind w:left="0" w:right="138" w:firstLine="0"/>
        <w:jc w:val="center"/>
        <w:rPr>
          <w:rFonts w:ascii="LM Roman 8"/>
          <w:sz w:val="14"/>
        </w:rPr>
      </w:pPr>
      <w:bookmarkStart w:name="_bookmark34" w:id="49"/>
      <w:bookmarkEnd w:id="49"/>
      <w:r>
        <w:rPr/>
      </w:r>
      <w:r>
        <w:rPr>
          <w:rFonts w:ascii="LM Roman 8"/>
          <w:spacing w:val="-2"/>
          <w:sz w:val="14"/>
        </w:rPr>
        <w:t>Table</w:t>
      </w:r>
      <w:r>
        <w:rPr>
          <w:rFonts w:ascii="LM Roman 8"/>
          <w:spacing w:val="-8"/>
          <w:sz w:val="14"/>
        </w:rPr>
        <w:t> </w:t>
      </w:r>
      <w:r>
        <w:rPr>
          <w:rFonts w:ascii="LM Roman 8"/>
          <w:spacing w:val="-10"/>
          <w:sz w:val="14"/>
        </w:rPr>
        <w:t>5</w:t>
      </w:r>
    </w:p>
    <w:p>
      <w:pPr>
        <w:spacing w:line="165" w:lineRule="exact" w:before="0"/>
        <w:ind w:left="0" w:right="137" w:firstLine="0"/>
        <w:jc w:val="center"/>
        <w:rPr>
          <w:rFonts w:ascii="LM Roman 8"/>
          <w:sz w:val="14"/>
        </w:rPr>
      </w:pPr>
      <w:r>
        <w:rPr>
          <w:rFonts w:ascii="LM Roman 8"/>
          <w:sz w:val="14"/>
        </w:rPr>
        <w:t>Operations</w:t>
      </w:r>
      <w:r>
        <w:rPr>
          <w:rFonts w:ascii="LM Roman 8"/>
          <w:spacing w:val="-6"/>
          <w:sz w:val="14"/>
        </w:rPr>
        <w:t> </w:t>
      </w:r>
      <w:r>
        <w:rPr>
          <w:rFonts w:ascii="LM Roman 8"/>
          <w:sz w:val="14"/>
        </w:rPr>
        <w:t>matching</w:t>
      </w:r>
      <w:r>
        <w:rPr>
          <w:rFonts w:ascii="LM Roman 8"/>
          <w:spacing w:val="-6"/>
          <w:sz w:val="14"/>
        </w:rPr>
        <w:t> </w:t>
      </w:r>
      <w:r>
        <w:rPr>
          <w:rFonts w:ascii="LM Roman 8"/>
          <w:sz w:val="14"/>
        </w:rPr>
        <w:t>for</w:t>
      </w:r>
      <w:r>
        <w:rPr>
          <w:rFonts w:ascii="LM Roman 8"/>
          <w:spacing w:val="-6"/>
          <w:sz w:val="14"/>
        </w:rPr>
        <w:t> </w:t>
      </w:r>
      <w:r>
        <w:rPr>
          <w:rFonts w:ascii="LM Roman 8"/>
          <w:sz w:val="14"/>
        </w:rPr>
        <w:t>the</w:t>
      </w:r>
      <w:r>
        <w:rPr>
          <w:rFonts w:ascii="LM Roman 8"/>
          <w:spacing w:val="-6"/>
          <w:sz w:val="14"/>
        </w:rPr>
        <w:t> </w:t>
      </w:r>
      <w:r>
        <w:rPr>
          <w:rFonts w:ascii="LM Roman 8"/>
          <w:sz w:val="14"/>
        </w:rPr>
        <w:t>Car</w:t>
      </w:r>
      <w:r>
        <w:rPr>
          <w:rFonts w:ascii="LM Roman 8"/>
          <w:spacing w:val="-6"/>
          <w:sz w:val="14"/>
        </w:rPr>
        <w:t> </w:t>
      </w:r>
      <w:r>
        <w:rPr>
          <w:rFonts w:ascii="LM Roman 8"/>
          <w:sz w:val="14"/>
        </w:rPr>
        <w:t>Rental</w:t>
      </w:r>
      <w:r>
        <w:rPr>
          <w:rFonts w:ascii="LM Roman 8"/>
          <w:spacing w:val="-6"/>
          <w:sz w:val="14"/>
        </w:rPr>
        <w:t> </w:t>
      </w:r>
      <w:r>
        <w:rPr>
          <w:rFonts w:ascii="LM Roman 8"/>
          <w:spacing w:val="-2"/>
          <w:sz w:val="14"/>
        </w:rPr>
        <w:t>cases</w:t>
      </w:r>
    </w:p>
    <w:tbl>
      <w:tblPr>
        <w:tblW w:w="0" w:type="auto"/>
        <w:jc w:val="left"/>
        <w:tblInd w:w="11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0"/>
        <w:gridCol w:w="2994"/>
        <w:gridCol w:w="1133"/>
      </w:tblGrid>
      <w:tr>
        <w:trPr>
          <w:trHeight w:val="426" w:hRule="atLeast"/>
        </w:trPr>
        <w:tc>
          <w:tcPr>
            <w:tcW w:w="15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7"/>
              <w:rPr>
                <w:rFonts w:ascii="LM Roman 8"/>
                <w:sz w:val="14"/>
              </w:rPr>
            </w:pPr>
            <w:r>
              <w:rPr>
                <w:sz w:val="14"/>
              </w:rPr>
              <w:t>RentaCar</w:t>
            </w:r>
            <w:r>
              <w:rPr>
                <w:spacing w:val="36"/>
                <w:sz w:val="14"/>
              </w:rPr>
              <w:t> </w:t>
            </w:r>
            <w:r>
              <w:rPr>
                <w:rFonts w:ascii="LM Roman 8"/>
                <w:spacing w:val="-2"/>
                <w:sz w:val="14"/>
              </w:rPr>
              <w:t>(</w:t>
            </w:r>
            <w:r>
              <w:rPr>
                <w:rFonts w:ascii="Georgia"/>
                <w:i/>
                <w:spacing w:val="-2"/>
                <w:sz w:val="14"/>
              </w:rPr>
              <w:t>newCase</w:t>
            </w:r>
            <w:r>
              <w:rPr>
                <w:rFonts w:ascii="LM Roman 8"/>
                <w:spacing w:val="-2"/>
                <w:sz w:val="14"/>
              </w:rPr>
              <w:t>)</w:t>
            </w:r>
          </w:p>
        </w:tc>
        <w:tc>
          <w:tcPr>
            <w:tcW w:w="2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7"/>
              <w:rPr>
                <w:rFonts w:ascii="LM Roman 8"/>
                <w:sz w:val="14"/>
              </w:rPr>
            </w:pPr>
            <w:r>
              <w:rPr>
                <w:sz w:val="14"/>
              </w:rPr>
              <w:t>CarRentalBrokerService</w:t>
            </w:r>
            <w:r>
              <w:rPr>
                <w:spacing w:val="38"/>
                <w:sz w:val="14"/>
              </w:rPr>
              <w:t> </w:t>
            </w:r>
            <w:r>
              <w:rPr>
                <w:rFonts w:ascii="LM Roman 8"/>
                <w:spacing w:val="-2"/>
                <w:sz w:val="14"/>
              </w:rPr>
              <w:t>(</w:t>
            </w:r>
            <w:r>
              <w:rPr>
                <w:rFonts w:ascii="Georgia"/>
                <w:i/>
                <w:spacing w:val="-2"/>
                <w:sz w:val="14"/>
              </w:rPr>
              <w:t>candidateCase</w:t>
            </w:r>
            <w:r>
              <w:rPr>
                <w:rFonts w:ascii="LM Roman 8"/>
                <w:spacing w:val="-2"/>
                <w:sz w:val="14"/>
              </w:rPr>
              <w:t>)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26"/>
              <w:rPr>
                <w:rFonts w:ascii="LM Roman 8"/>
                <w:b/>
                <w:sz w:val="14"/>
              </w:rPr>
            </w:pPr>
            <w:r>
              <w:rPr>
                <w:rFonts w:ascii="Georgia"/>
                <w:i/>
                <w:sz w:val="14"/>
              </w:rPr>
              <w:t>simOpV</w:t>
            </w:r>
            <w:r>
              <w:rPr>
                <w:rFonts w:ascii="Georgia"/>
                <w:i/>
                <w:spacing w:val="21"/>
                <w:sz w:val="14"/>
              </w:rPr>
              <w:t> </w:t>
            </w:r>
            <w:r>
              <w:rPr>
                <w:rFonts w:ascii="Georgia"/>
                <w:i/>
                <w:spacing w:val="-2"/>
                <w:sz w:val="14"/>
              </w:rPr>
              <w:t>alue</w:t>
            </w:r>
            <w:r>
              <w:rPr>
                <w:rFonts w:ascii="LM Roman 8"/>
                <w:b/>
                <w:spacing w:val="-2"/>
                <w:sz w:val="14"/>
              </w:rPr>
              <w:t>*</w:t>
            </w:r>
          </w:p>
        </w:tc>
      </w:tr>
      <w:tr>
        <w:trPr>
          <w:trHeight w:val="434" w:hRule="atLeast"/>
        </w:trPr>
        <w:tc>
          <w:tcPr>
            <w:tcW w:w="159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88"/>
              <w:rPr>
                <w:sz w:val="14"/>
              </w:rPr>
            </w:pPr>
            <w:r>
              <w:rPr>
                <w:spacing w:val="-2"/>
                <w:sz w:val="14"/>
              </w:rPr>
              <w:t>getReservation</w:t>
            </w:r>
          </w:p>
        </w:tc>
        <w:tc>
          <w:tcPr>
            <w:tcW w:w="2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88"/>
              <w:rPr>
                <w:sz w:val="14"/>
              </w:rPr>
            </w:pPr>
            <w:r>
              <w:rPr>
                <w:spacing w:val="-2"/>
                <w:sz w:val="14"/>
              </w:rPr>
              <w:t>getCurrentBooking</w:t>
            </w:r>
          </w:p>
        </w:tc>
        <w:tc>
          <w:tcPr>
            <w:tcW w:w="11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71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7.3</w:t>
            </w:r>
          </w:p>
        </w:tc>
      </w:tr>
      <w:tr>
        <w:trPr>
          <w:trHeight w:val="394" w:hRule="atLeast"/>
        </w:trPr>
        <w:tc>
          <w:tcPr>
            <w:tcW w:w="1590" w:type="dxa"/>
          </w:tcPr>
          <w:p>
            <w:pPr>
              <w:pStyle w:val="TableParagraph"/>
              <w:spacing w:before="148"/>
              <w:rPr>
                <w:sz w:val="14"/>
              </w:rPr>
            </w:pPr>
            <w:bookmarkStart w:name="_bookmark35" w:id="50"/>
            <w:bookmarkEnd w:id="50"/>
            <w:r>
              <w:rPr/>
            </w:r>
            <w:r>
              <w:rPr>
                <w:spacing w:val="-2"/>
                <w:sz w:val="14"/>
              </w:rPr>
              <w:t>getCarFee</w:t>
            </w:r>
          </w:p>
        </w:tc>
        <w:tc>
          <w:tcPr>
            <w:tcW w:w="2994" w:type="dxa"/>
          </w:tcPr>
          <w:p>
            <w:pPr>
              <w:pStyle w:val="TableParagraph"/>
              <w:spacing w:before="148"/>
              <w:rPr>
                <w:sz w:val="14"/>
              </w:rPr>
            </w:pPr>
            <w:r>
              <w:rPr>
                <w:spacing w:val="-2"/>
                <w:sz w:val="14"/>
              </w:rPr>
              <w:t>getRate</w:t>
            </w:r>
          </w:p>
        </w:tc>
        <w:tc>
          <w:tcPr>
            <w:tcW w:w="1133" w:type="dxa"/>
          </w:tcPr>
          <w:p>
            <w:pPr>
              <w:pStyle w:val="TableParagraph"/>
              <w:spacing w:before="31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2.4</w:t>
            </w:r>
          </w:p>
        </w:tc>
      </w:tr>
      <w:tr>
        <w:trPr>
          <w:trHeight w:val="386" w:hRule="atLeast"/>
        </w:trPr>
        <w:tc>
          <w:tcPr>
            <w:tcW w:w="159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8"/>
              <w:rPr>
                <w:sz w:val="14"/>
              </w:rPr>
            </w:pPr>
            <w:r>
              <w:rPr>
                <w:spacing w:val="-2"/>
                <w:sz w:val="14"/>
              </w:rPr>
              <w:t>cancelReservation</w:t>
            </w:r>
          </w:p>
        </w:tc>
        <w:tc>
          <w:tcPr>
            <w:tcW w:w="2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48"/>
              <w:rPr>
                <w:sz w:val="14"/>
              </w:rPr>
            </w:pPr>
            <w:r>
              <w:rPr>
                <w:spacing w:val="-2"/>
                <w:sz w:val="14"/>
              </w:rPr>
              <w:t>cancelBooking</w:t>
            </w:r>
          </w:p>
        </w:tc>
        <w:tc>
          <w:tcPr>
            <w:tcW w:w="11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1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6.4</w:t>
            </w:r>
          </w:p>
        </w:tc>
      </w:tr>
      <w:tr>
        <w:trPr>
          <w:trHeight w:val="391" w:hRule="atLeast"/>
        </w:trPr>
        <w:tc>
          <w:tcPr>
            <w:tcW w:w="15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rPr>
                <w:rFonts w:ascii="LM Roman 10"/>
                <w:sz w:val="19"/>
              </w:rPr>
            </w:pPr>
            <w:r>
              <w:rPr>
                <w:rFonts w:ascii="Georgia"/>
                <w:i/>
                <w:sz w:val="19"/>
              </w:rPr>
              <w:t>sim</w:t>
            </w:r>
            <w:r>
              <w:rPr>
                <w:rFonts w:ascii="LM Roman 10"/>
                <w:sz w:val="19"/>
              </w:rPr>
              <w:t>(</w:t>
            </w:r>
            <w:r>
              <w:rPr>
                <w:rFonts w:ascii="Georgia"/>
                <w:i/>
                <w:sz w:val="19"/>
              </w:rPr>
              <w:t>newCase,</w:t>
            </w:r>
            <w:r>
              <w:rPr>
                <w:rFonts w:ascii="Georgia"/>
                <w:i/>
                <w:spacing w:val="5"/>
                <w:sz w:val="19"/>
              </w:rPr>
              <w:t> </w:t>
            </w:r>
            <w:r>
              <w:rPr>
                <w:rFonts w:ascii="Georgia"/>
                <w:i/>
                <w:spacing w:val="-2"/>
                <w:sz w:val="19"/>
              </w:rPr>
              <w:t>candidateCase</w:t>
            </w:r>
            <w:r>
              <w:rPr>
                <w:rFonts w:ascii="LM Roman 10"/>
                <w:spacing w:val="-2"/>
                <w:sz w:val="19"/>
              </w:rPr>
              <w:t>)</w:t>
            </w:r>
          </w:p>
        </w:tc>
        <w:tc>
          <w:tcPr>
            <w:tcW w:w="113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6"/>
              <w:rPr>
                <w:rFonts w:ascii="LM Roman 10"/>
                <w:sz w:val="19"/>
              </w:rPr>
            </w:pPr>
            <w:r>
              <w:rPr>
                <w:rFonts w:ascii="LM Roman 10"/>
                <w:spacing w:val="-5"/>
                <w:sz w:val="19"/>
              </w:rPr>
              <w:t>5.4</w:t>
            </w:r>
          </w:p>
        </w:tc>
      </w:tr>
    </w:tbl>
    <w:p>
      <w:pPr>
        <w:pStyle w:val="BodyText"/>
        <w:spacing w:before="8"/>
        <w:rPr>
          <w:rFonts w:ascii="LM Roman 8"/>
          <w:sz w:val="14"/>
        </w:rPr>
      </w:pPr>
    </w:p>
    <w:p>
      <w:pPr>
        <w:spacing w:before="0"/>
        <w:ind w:left="1293" w:right="0" w:firstLine="0"/>
        <w:jc w:val="left"/>
        <w:rPr>
          <w:rFonts w:ascii="LM Roman 8"/>
          <w:sz w:val="14"/>
        </w:rPr>
      </w:pPr>
      <w:r>
        <w:rPr>
          <w:rFonts w:ascii="LM Roman 8"/>
          <w:sz w:val="14"/>
        </w:rPr>
        <w:t>*</w:t>
      </w:r>
      <w:r>
        <w:rPr>
          <w:rFonts w:ascii="LM Roman 8"/>
          <w:spacing w:val="-4"/>
          <w:sz w:val="14"/>
        </w:rPr>
        <w:t> </w:t>
      </w:r>
      <w:r>
        <w:rPr>
          <w:rFonts w:ascii="LM Roman 8"/>
          <w:sz w:val="14"/>
        </w:rPr>
        <w:t>Higher</w:t>
      </w:r>
      <w:r>
        <w:rPr>
          <w:rFonts w:ascii="LM Roman 8"/>
          <w:spacing w:val="-3"/>
          <w:sz w:val="14"/>
        </w:rPr>
        <w:t> </w:t>
      </w:r>
      <w:r>
        <w:rPr>
          <w:rFonts w:ascii="LM Roman 8"/>
          <w:sz w:val="14"/>
        </w:rPr>
        <w:t>is</w:t>
      </w:r>
      <w:r>
        <w:rPr>
          <w:rFonts w:ascii="LM Roman 8"/>
          <w:spacing w:val="-3"/>
          <w:sz w:val="14"/>
        </w:rPr>
        <w:t> </w:t>
      </w:r>
      <w:r>
        <w:rPr>
          <w:rFonts w:ascii="LM Roman 8"/>
          <w:spacing w:val="-2"/>
          <w:sz w:val="14"/>
        </w:rPr>
        <w:t>better</w:t>
      </w:r>
    </w:p>
    <w:p>
      <w:pPr>
        <w:pStyle w:val="BodyText"/>
        <w:spacing w:before="145"/>
        <w:rPr>
          <w:rFonts w:ascii="LM Roman 8"/>
          <w:sz w:val="14"/>
        </w:rPr>
      </w:pPr>
    </w:p>
    <w:p>
      <w:pPr>
        <w:spacing w:line="165" w:lineRule="exact" w:before="0"/>
        <w:ind w:left="0" w:right="838" w:firstLine="0"/>
        <w:jc w:val="center"/>
        <w:rPr>
          <w:rFonts w:ascii="LM Roman 8"/>
          <w:sz w:val="14"/>
        </w:rPr>
      </w:pPr>
      <w:r>
        <w:rPr>
          <w:rFonts w:ascii="LM Roman 8"/>
          <w:spacing w:val="-2"/>
          <w:sz w:val="14"/>
        </w:rPr>
        <w:t>Table</w:t>
      </w:r>
      <w:r>
        <w:rPr>
          <w:rFonts w:ascii="LM Roman 8"/>
          <w:spacing w:val="-8"/>
          <w:sz w:val="14"/>
        </w:rPr>
        <w:t> </w:t>
      </w:r>
      <w:r>
        <w:rPr>
          <w:rFonts w:ascii="LM Roman 8"/>
          <w:spacing w:val="-10"/>
          <w:sz w:val="14"/>
        </w:rPr>
        <w:t>6</w:t>
      </w:r>
    </w:p>
    <w:p>
      <w:pPr>
        <w:spacing w:line="165" w:lineRule="exact" w:before="0"/>
        <w:ind w:left="0" w:right="838" w:firstLine="0"/>
        <w:jc w:val="center"/>
        <w:rPr>
          <w:rFonts w:ascii="LM Roman 8"/>
          <w:sz w:val="14"/>
        </w:rPr>
      </w:pPr>
      <w:r>
        <w:rPr>
          <w:rFonts w:ascii="LM Roman 8"/>
          <w:sz w:val="14"/>
        </w:rPr>
        <w:t>Summary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of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the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required</w:t>
      </w:r>
      <w:r>
        <w:rPr>
          <w:rFonts w:ascii="LM Roman 8"/>
          <w:spacing w:val="-4"/>
          <w:sz w:val="14"/>
        </w:rPr>
        <w:t> </w:t>
      </w:r>
      <w:r>
        <w:rPr>
          <w:rFonts w:ascii="LM Roman 8"/>
          <w:spacing w:val="-2"/>
          <w:sz w:val="14"/>
        </w:rPr>
        <w:t>calculations</w:t>
      </w:r>
    </w:p>
    <w:p>
      <w:pPr>
        <w:pStyle w:val="BodyText"/>
        <w:spacing w:before="14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589569</wp:posOffset>
                </wp:positionH>
                <wp:positionV relativeFrom="paragraph">
                  <wp:posOffset>51197</wp:posOffset>
                </wp:positionV>
                <wp:extent cx="4817110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817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7110" h="0">
                              <a:moveTo>
                                <a:pt x="0" y="0"/>
                              </a:moveTo>
                              <a:lnTo>
                                <a:pt x="4816965" y="0"/>
                              </a:lnTo>
                            </a:path>
                          </a:pathLst>
                        </a:custGeom>
                        <a:ln w="44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42276pt;margin-top:4.031293pt;width:379.3pt;height:.1pt;mso-position-horizontal-relative:page;mso-position-vertical-relative:paragraph;z-index:-15711232;mso-wrap-distance-left:0;mso-wrap-distance-right:0" id="docshape35" coordorigin="928,81" coordsize="7586,0" path="m928,81l8514,81e" filled="false" stroked="true" strokeweight=".3478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902" w:val="left" w:leader="none"/>
          <w:tab w:pos="4905" w:val="left" w:leader="none"/>
          <w:tab w:pos="7099" w:val="left" w:leader="none"/>
        </w:tabs>
        <w:spacing w:before="127"/>
        <w:ind w:left="1169" w:right="0" w:firstLine="0"/>
        <w:jc w:val="left"/>
        <w:rPr>
          <w:rFonts w:ascii="LM Roman 8"/>
          <w:sz w:val="14"/>
        </w:rPr>
      </w:pPr>
      <w:r>
        <w:rPr>
          <w:rFonts w:ascii="LM Roman 8"/>
          <w:b/>
          <w:spacing w:val="-2"/>
          <w:sz w:val="14"/>
        </w:rPr>
        <w:t>Attribute</w:t>
      </w:r>
      <w:r>
        <w:rPr>
          <w:rFonts w:ascii="LM Roman 8"/>
          <w:b/>
          <w:sz w:val="14"/>
        </w:rPr>
        <w:tab/>
      </w:r>
      <w:r>
        <w:rPr>
          <w:rFonts w:ascii="LM Roman 8"/>
          <w:b/>
          <w:spacing w:val="-2"/>
          <w:sz w:val="14"/>
        </w:rPr>
        <w:t>Weight</w:t>
      </w:r>
      <w:r>
        <w:rPr>
          <w:rFonts w:ascii="LM Roman 8"/>
          <w:spacing w:val="-2"/>
          <w:sz w:val="14"/>
        </w:rPr>
        <w:t>*</w:t>
      </w:r>
      <w:r>
        <w:rPr>
          <w:rFonts w:ascii="LM Roman 8"/>
          <w:sz w:val="14"/>
        </w:rPr>
        <w:tab/>
      </w:r>
      <w:r>
        <w:rPr>
          <w:rFonts w:ascii="LM Roman 8"/>
          <w:b/>
          <w:spacing w:val="-2"/>
          <w:sz w:val="14"/>
        </w:rPr>
        <w:t>Evaluation</w:t>
      </w:r>
      <w:r>
        <w:rPr>
          <w:rFonts w:ascii="LM Roman 8"/>
          <w:b/>
          <w:sz w:val="14"/>
        </w:rPr>
        <w:tab/>
      </w:r>
      <w:r>
        <w:rPr>
          <w:rFonts w:ascii="LM Roman 8"/>
          <w:b/>
          <w:spacing w:val="-2"/>
          <w:sz w:val="14"/>
        </w:rPr>
        <w:t>Result</w:t>
      </w:r>
      <w:r>
        <w:rPr>
          <w:rFonts w:ascii="LM Roman 8"/>
          <w:spacing w:val="-2"/>
          <w:sz w:val="14"/>
        </w:rPr>
        <w:t>**</w:t>
      </w:r>
    </w:p>
    <w:p>
      <w:pPr>
        <w:tabs>
          <w:tab w:pos="2531" w:val="left" w:leader="none"/>
          <w:tab w:pos="3163" w:val="left" w:leader="none"/>
          <w:tab w:pos="6741" w:val="left" w:leader="none"/>
        </w:tabs>
        <w:spacing w:before="180"/>
        <w:ind w:left="0" w:right="144" w:firstLine="0"/>
        <w:jc w:val="center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589569</wp:posOffset>
                </wp:positionH>
                <wp:positionV relativeFrom="paragraph">
                  <wp:posOffset>66040</wp:posOffset>
                </wp:positionV>
                <wp:extent cx="481711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817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7110" h="0">
                              <a:moveTo>
                                <a:pt x="0" y="0"/>
                              </a:moveTo>
                              <a:lnTo>
                                <a:pt x="4816965" y="0"/>
                              </a:lnTo>
                            </a:path>
                          </a:pathLst>
                        </a:custGeom>
                        <a:ln w="44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46.42276pt,5.200054pt" to="425.711371pt,5.200054pt" stroked="true" strokeweight=".34789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4"/>
        </w:rPr>
        <w:t>service</w:t>
      </w:r>
      <w:r>
        <w:rPr>
          <w:rFonts w:ascii="LM Roman 8"/>
          <w:spacing w:val="-9"/>
          <w:sz w:val="14"/>
        </w:rPr>
        <w:t> </w:t>
      </w:r>
      <w:r>
        <w:rPr>
          <w:rFonts w:ascii="LM Roman 8"/>
          <w:sz w:val="14"/>
        </w:rPr>
        <w:t>name</w:t>
      </w:r>
      <w:r>
        <w:rPr>
          <w:rFonts w:ascii="LM Roman 8"/>
          <w:spacing w:val="-9"/>
          <w:sz w:val="14"/>
        </w:rPr>
        <w:t> </w:t>
      </w:r>
      <w:r>
        <w:rPr>
          <w:rFonts w:ascii="LM Roman 8"/>
          <w:sz w:val="14"/>
        </w:rPr>
        <w:t>(Formula</w:t>
      </w:r>
      <w:r>
        <w:rPr>
          <w:rFonts w:ascii="LM Roman 8"/>
          <w:spacing w:val="-9"/>
          <w:sz w:val="14"/>
        </w:rPr>
        <w:t> </w:t>
      </w:r>
      <w:hyperlink w:history="true" w:anchor="_bookmark22">
        <w:r>
          <w:rPr>
            <w:rFonts w:ascii="LM Roman 8"/>
            <w:color w:val="0080AC"/>
            <w:sz w:val="14"/>
          </w:rPr>
          <w:t>3</w:t>
        </w:r>
      </w:hyperlink>
      <w:r>
        <w:rPr>
          <w:rFonts w:ascii="LM Roman 8"/>
          <w:sz w:val="14"/>
        </w:rPr>
        <w:t>):</w:t>
      </w:r>
      <w:r>
        <w:rPr>
          <w:rFonts w:ascii="LM Roman 8"/>
          <w:spacing w:val="6"/>
          <w:sz w:val="14"/>
        </w:rPr>
        <w:t> </w:t>
      </w:r>
      <w:r>
        <w:rPr>
          <w:rFonts w:ascii="Georgia"/>
          <w:i/>
          <w:spacing w:val="-5"/>
          <w:sz w:val="14"/>
        </w:rPr>
        <w:t>s</w:t>
      </w:r>
      <w:r>
        <w:rPr>
          <w:rFonts w:ascii="Georgia"/>
          <w:i/>
          <w:spacing w:val="-5"/>
          <w:sz w:val="14"/>
          <w:vertAlign w:val="subscript"/>
        </w:rPr>
        <w:t>N</w:t>
      </w:r>
      <w:r>
        <w:rPr>
          <w:rFonts w:ascii="Georgia"/>
          <w:i/>
          <w:sz w:val="14"/>
          <w:vertAlign w:val="baseline"/>
        </w:rPr>
        <w:tab/>
      </w:r>
      <w:r>
        <w:rPr>
          <w:spacing w:val="-5"/>
          <w:sz w:val="19"/>
          <w:vertAlign w:val="baseline"/>
        </w:rPr>
        <w:t>0</w:t>
      </w:r>
      <w:r>
        <w:rPr>
          <w:rFonts w:ascii="Georgia"/>
          <w:i/>
          <w:spacing w:val="-5"/>
          <w:sz w:val="19"/>
          <w:vertAlign w:val="baseline"/>
        </w:rPr>
        <w:t>.</w:t>
      </w:r>
      <w:r>
        <w:rPr>
          <w:spacing w:val="-5"/>
          <w:sz w:val="19"/>
          <w:vertAlign w:val="baseline"/>
        </w:rPr>
        <w:t>1</w:t>
      </w:r>
      <w:r>
        <w:rPr>
          <w:sz w:val="19"/>
          <w:vertAlign w:val="baseline"/>
        </w:rPr>
        <w:tab/>
      </w:r>
      <w:r>
        <w:rPr>
          <w:rFonts w:ascii="Georgia"/>
          <w:i/>
          <w:spacing w:val="4"/>
          <w:sz w:val="14"/>
          <w:vertAlign w:val="baseline"/>
        </w:rPr>
        <w:t>ICV</w:t>
      </w:r>
      <w:r>
        <w:rPr>
          <w:rFonts w:ascii="Georgia"/>
          <w:i/>
          <w:spacing w:val="18"/>
          <w:sz w:val="14"/>
          <w:vertAlign w:val="baseline"/>
        </w:rPr>
        <w:t> </w:t>
      </w:r>
      <w:r>
        <w:rPr>
          <w:rFonts w:ascii="Georgia"/>
          <w:i/>
          <w:spacing w:val="4"/>
          <w:sz w:val="14"/>
          <w:vertAlign w:val="baseline"/>
        </w:rPr>
        <w:t>alue</w:t>
      </w:r>
      <w:r>
        <w:rPr>
          <w:rFonts w:ascii="LM Roman 8"/>
          <w:spacing w:val="4"/>
          <w:sz w:val="14"/>
          <w:vertAlign w:val="baseline"/>
        </w:rPr>
        <w:t>(</w:t>
      </w:r>
      <w:r>
        <w:rPr>
          <w:rFonts w:ascii="Georgia"/>
          <w:i/>
          <w:spacing w:val="4"/>
          <w:sz w:val="14"/>
          <w:vertAlign w:val="baseline"/>
        </w:rPr>
        <w:t>CarRental,</w:t>
      </w:r>
      <w:r>
        <w:rPr>
          <w:rFonts w:ascii="Georgia"/>
          <w:i/>
          <w:spacing w:val="5"/>
          <w:sz w:val="14"/>
          <w:vertAlign w:val="baseline"/>
        </w:rPr>
        <w:t> </w:t>
      </w:r>
      <w:r>
        <w:rPr>
          <w:rFonts w:ascii="Georgia"/>
          <w:i/>
          <w:spacing w:val="-2"/>
          <w:sz w:val="14"/>
          <w:vertAlign w:val="baseline"/>
        </w:rPr>
        <w:t>CarRentalBrokerService</w:t>
      </w:r>
      <w:r>
        <w:rPr>
          <w:rFonts w:ascii="LM Roman 8"/>
          <w:spacing w:val="-2"/>
          <w:sz w:val="14"/>
          <w:vertAlign w:val="baseline"/>
        </w:rPr>
        <w:t>)</w:t>
      </w:r>
      <w:r>
        <w:rPr>
          <w:rFonts w:ascii="Times New Roman"/>
          <w:sz w:val="14"/>
          <w:vertAlign w:val="baseline"/>
        </w:rPr>
        <w:tab/>
      </w:r>
      <w:r>
        <w:rPr>
          <w:spacing w:val="-5"/>
          <w:sz w:val="19"/>
          <w:vertAlign w:val="baseline"/>
        </w:rPr>
        <w:t>0</w:t>
      </w:r>
      <w:r>
        <w:rPr>
          <w:rFonts w:ascii="Georgia"/>
          <w:i/>
          <w:spacing w:val="-5"/>
          <w:sz w:val="19"/>
          <w:vertAlign w:val="baseline"/>
        </w:rPr>
        <w:t>.</w:t>
      </w:r>
      <w:r>
        <w:rPr>
          <w:spacing w:val="-5"/>
          <w:sz w:val="19"/>
          <w:vertAlign w:val="baseline"/>
        </w:rPr>
        <w:t>5</w:t>
      </w:r>
    </w:p>
    <w:p>
      <w:pPr>
        <w:tabs>
          <w:tab w:pos="2394" w:val="left" w:leader="none"/>
          <w:tab w:pos="3611" w:val="left" w:leader="none"/>
          <w:tab w:pos="6678" w:val="left" w:leader="none"/>
        </w:tabs>
        <w:spacing w:before="160"/>
        <w:ind w:left="0" w:right="81" w:firstLine="0"/>
        <w:jc w:val="center"/>
        <w:rPr>
          <w:sz w:val="19"/>
        </w:rPr>
      </w:pPr>
      <w:r>
        <w:rPr>
          <w:rFonts w:ascii="LM Roman 8"/>
          <w:sz w:val="14"/>
        </w:rPr>
        <w:t>category</w:t>
      </w:r>
      <w:r>
        <w:rPr>
          <w:rFonts w:ascii="LM Roman 8"/>
          <w:spacing w:val="-11"/>
          <w:sz w:val="14"/>
        </w:rPr>
        <w:t> </w:t>
      </w:r>
      <w:r>
        <w:rPr>
          <w:rFonts w:ascii="LM Roman 8"/>
          <w:sz w:val="14"/>
        </w:rPr>
        <w:t>(Formula</w:t>
      </w:r>
      <w:r>
        <w:rPr>
          <w:rFonts w:ascii="LM Roman 8"/>
          <w:spacing w:val="-10"/>
          <w:sz w:val="14"/>
        </w:rPr>
        <w:t> </w:t>
      </w:r>
      <w:hyperlink w:history="true" w:anchor="_bookmark22">
        <w:r>
          <w:rPr>
            <w:rFonts w:ascii="LM Roman 8"/>
            <w:color w:val="0080AC"/>
            <w:sz w:val="14"/>
          </w:rPr>
          <w:t>3</w:t>
        </w:r>
      </w:hyperlink>
      <w:r>
        <w:rPr>
          <w:rFonts w:ascii="LM Roman 8"/>
          <w:sz w:val="14"/>
        </w:rPr>
        <w:t>):</w:t>
      </w:r>
      <w:r>
        <w:rPr>
          <w:rFonts w:ascii="LM Roman 8"/>
          <w:spacing w:val="3"/>
          <w:sz w:val="14"/>
        </w:rPr>
        <w:t> </w:t>
      </w:r>
      <w:r>
        <w:rPr>
          <w:rFonts w:ascii="Georgia"/>
          <w:i/>
          <w:spacing w:val="-5"/>
          <w:sz w:val="14"/>
        </w:rPr>
        <w:t>cat</w:t>
      </w:r>
      <w:r>
        <w:rPr>
          <w:rFonts w:ascii="Georgia"/>
          <w:i/>
          <w:sz w:val="14"/>
        </w:rPr>
        <w:tab/>
      </w:r>
      <w:r>
        <w:rPr>
          <w:spacing w:val="-5"/>
          <w:sz w:val="19"/>
        </w:rPr>
        <w:t>0</w:t>
      </w:r>
      <w:r>
        <w:rPr>
          <w:rFonts w:ascii="Georgia"/>
          <w:i/>
          <w:spacing w:val="-5"/>
          <w:sz w:val="19"/>
        </w:rPr>
        <w:t>.</w:t>
      </w:r>
      <w:r>
        <w:rPr>
          <w:spacing w:val="-5"/>
          <w:sz w:val="19"/>
        </w:rPr>
        <w:t>1</w:t>
      </w:r>
      <w:r>
        <w:rPr>
          <w:sz w:val="19"/>
        </w:rPr>
        <w:tab/>
      </w:r>
      <w:r>
        <w:rPr>
          <w:rFonts w:ascii="Georgia"/>
          <w:i/>
          <w:spacing w:val="4"/>
          <w:sz w:val="14"/>
        </w:rPr>
        <w:t>ICV</w:t>
      </w:r>
      <w:r>
        <w:rPr>
          <w:rFonts w:ascii="Georgia"/>
          <w:i/>
          <w:spacing w:val="29"/>
          <w:sz w:val="14"/>
        </w:rPr>
        <w:t> </w:t>
      </w:r>
      <w:r>
        <w:rPr>
          <w:rFonts w:ascii="Georgia"/>
          <w:i/>
          <w:spacing w:val="4"/>
          <w:sz w:val="14"/>
        </w:rPr>
        <w:t>alue</w:t>
      </w:r>
      <w:r>
        <w:rPr>
          <w:rFonts w:ascii="LM Roman 8"/>
          <w:spacing w:val="4"/>
          <w:sz w:val="14"/>
        </w:rPr>
        <w:t>(</w:t>
      </w:r>
      <w:r>
        <w:rPr>
          <w:rFonts w:ascii="Georgia"/>
          <w:i/>
          <w:spacing w:val="4"/>
          <w:sz w:val="14"/>
        </w:rPr>
        <w:t>Business,</w:t>
      </w:r>
      <w:r>
        <w:rPr>
          <w:rFonts w:ascii="Georgia"/>
          <w:i/>
          <w:spacing w:val="11"/>
          <w:sz w:val="14"/>
        </w:rPr>
        <w:t> </w:t>
      </w:r>
      <w:r>
        <w:rPr>
          <w:rFonts w:ascii="Georgia"/>
          <w:i/>
          <w:spacing w:val="-2"/>
          <w:sz w:val="14"/>
        </w:rPr>
        <w:t>Business</w:t>
      </w:r>
      <w:r>
        <w:rPr>
          <w:rFonts w:ascii="LM Roman 8"/>
          <w:spacing w:val="-2"/>
          <w:sz w:val="14"/>
        </w:rPr>
        <w:t>)</w:t>
      </w:r>
      <w:r>
        <w:rPr>
          <w:rFonts w:ascii="Times New Roman"/>
          <w:sz w:val="14"/>
        </w:rPr>
        <w:tab/>
      </w:r>
      <w:r>
        <w:rPr>
          <w:spacing w:val="-10"/>
          <w:sz w:val="19"/>
        </w:rPr>
        <w:t>1</w:t>
      </w:r>
    </w:p>
    <w:p>
      <w:pPr>
        <w:tabs>
          <w:tab w:pos="3082" w:val="left" w:leader="none"/>
          <w:tab w:pos="5013" w:val="left" w:leader="none"/>
          <w:tab w:pos="7367" w:val="left" w:leader="none"/>
        </w:tabs>
        <w:spacing w:before="160"/>
        <w:ind w:left="352" w:right="0" w:firstLine="0"/>
        <w:jc w:val="left"/>
        <w:rPr>
          <w:sz w:val="19"/>
        </w:rPr>
      </w:pPr>
      <w:r>
        <w:rPr>
          <w:rFonts w:ascii="LM Roman 8"/>
          <w:spacing w:val="-2"/>
          <w:sz w:val="14"/>
        </w:rPr>
        <w:t>operations</w:t>
      </w:r>
      <w:r>
        <w:rPr>
          <w:rFonts w:ascii="LM Roman 8"/>
          <w:spacing w:val="2"/>
          <w:sz w:val="14"/>
        </w:rPr>
        <w:t> </w:t>
      </w:r>
      <w:r>
        <w:rPr>
          <w:rFonts w:ascii="LM Roman 8"/>
          <w:spacing w:val="-2"/>
          <w:sz w:val="14"/>
        </w:rPr>
        <w:t>number</w:t>
      </w:r>
      <w:r>
        <w:rPr>
          <w:rFonts w:ascii="LM Roman 8"/>
          <w:spacing w:val="2"/>
          <w:sz w:val="14"/>
        </w:rPr>
        <w:t> </w:t>
      </w:r>
      <w:r>
        <w:rPr>
          <w:rFonts w:ascii="LM Roman 8"/>
          <w:spacing w:val="-2"/>
          <w:sz w:val="14"/>
        </w:rPr>
        <w:t>(Formula</w:t>
      </w:r>
      <w:r>
        <w:rPr>
          <w:rFonts w:ascii="LM Roman 8"/>
          <w:spacing w:val="3"/>
          <w:sz w:val="14"/>
        </w:rPr>
        <w:t> </w:t>
      </w:r>
      <w:hyperlink w:history="true" w:anchor="_bookmark8">
        <w:r>
          <w:rPr>
            <w:rFonts w:ascii="LM Roman 8"/>
            <w:color w:val="0080AC"/>
            <w:spacing w:val="-2"/>
            <w:sz w:val="14"/>
          </w:rPr>
          <w:t>2</w:t>
        </w:r>
      </w:hyperlink>
      <w:r>
        <w:rPr>
          <w:rFonts w:ascii="LM Roman 8"/>
          <w:spacing w:val="-2"/>
          <w:sz w:val="14"/>
        </w:rPr>
        <w:t>):#</w:t>
      </w:r>
      <w:r>
        <w:rPr>
          <w:rFonts w:ascii="Georgia"/>
          <w:i/>
          <w:spacing w:val="-2"/>
          <w:sz w:val="14"/>
        </w:rPr>
        <w:t>op</w:t>
      </w:r>
      <w:r>
        <w:rPr>
          <w:rFonts w:ascii="Georgia"/>
          <w:i/>
          <w:sz w:val="14"/>
        </w:rPr>
        <w:tab/>
      </w:r>
      <w:r>
        <w:rPr>
          <w:spacing w:val="-5"/>
          <w:sz w:val="19"/>
        </w:rPr>
        <w:t>0</w:t>
      </w:r>
      <w:r>
        <w:rPr>
          <w:rFonts w:ascii="Georgia"/>
          <w:i/>
          <w:spacing w:val="-5"/>
          <w:sz w:val="19"/>
        </w:rPr>
        <w:t>.</w:t>
      </w:r>
      <w:r>
        <w:rPr>
          <w:spacing w:val="-5"/>
          <w:sz w:val="19"/>
        </w:rPr>
        <w:t>3</w:t>
      </w:r>
      <w:r>
        <w:rPr>
          <w:sz w:val="19"/>
        </w:rPr>
        <w:tab/>
      </w:r>
      <w:r>
        <w:rPr>
          <w:rFonts w:ascii="Georgia"/>
          <w:i/>
          <w:sz w:val="14"/>
        </w:rPr>
        <w:t>sim</w:t>
      </w:r>
      <w:r>
        <w:rPr>
          <w:rFonts w:ascii="LM Roman 8"/>
          <w:sz w:val="14"/>
        </w:rPr>
        <w:t>(3</w:t>
      </w:r>
      <w:r>
        <w:rPr>
          <w:rFonts w:ascii="Georgia"/>
          <w:i/>
          <w:sz w:val="14"/>
        </w:rPr>
        <w:t>,</w:t>
      </w:r>
      <w:r>
        <w:rPr>
          <w:rFonts w:ascii="Georgia"/>
          <w:i/>
          <w:spacing w:val="15"/>
          <w:sz w:val="14"/>
        </w:rPr>
        <w:t> </w:t>
      </w:r>
      <w:r>
        <w:rPr>
          <w:rFonts w:ascii="LM Roman 8"/>
          <w:spacing w:val="-7"/>
          <w:sz w:val="14"/>
        </w:rPr>
        <w:t>4)</w:t>
      </w:r>
      <w:r>
        <w:rPr>
          <w:rFonts w:ascii="Times New Roman"/>
          <w:sz w:val="14"/>
        </w:rPr>
        <w:tab/>
      </w:r>
      <w:r>
        <w:rPr>
          <w:spacing w:val="-10"/>
          <w:sz w:val="19"/>
        </w:rPr>
        <w:t>1</w:t>
      </w:r>
    </w:p>
    <w:p>
      <w:pPr>
        <w:tabs>
          <w:tab w:pos="2465" w:val="left" w:leader="none"/>
          <w:tab w:pos="3267" w:val="left" w:leader="none"/>
          <w:tab w:pos="6675" w:val="left" w:leader="none"/>
        </w:tabs>
        <w:spacing w:before="161"/>
        <w:ind w:left="0" w:right="78" w:firstLine="0"/>
        <w:jc w:val="center"/>
        <w:rPr>
          <w:sz w:val="19"/>
        </w:rPr>
      </w:pPr>
      <w:r>
        <w:rPr>
          <w:rFonts w:ascii="LM Roman 8"/>
          <w:sz w:val="14"/>
        </w:rPr>
        <w:t>operations</w:t>
      </w:r>
      <w:r>
        <w:rPr>
          <w:rFonts w:ascii="LM Roman 8"/>
          <w:spacing w:val="-10"/>
          <w:sz w:val="14"/>
        </w:rPr>
        <w:t> </w:t>
      </w:r>
      <w:r>
        <w:rPr>
          <w:rFonts w:ascii="LM Roman 8"/>
          <w:sz w:val="14"/>
        </w:rPr>
        <w:t>(Formula</w:t>
      </w:r>
      <w:r>
        <w:rPr>
          <w:rFonts w:ascii="LM Roman 8"/>
          <w:spacing w:val="-10"/>
          <w:sz w:val="14"/>
        </w:rPr>
        <w:t> </w:t>
      </w:r>
      <w:hyperlink w:history="true" w:anchor="_bookmark32">
        <w:r>
          <w:rPr>
            <w:rFonts w:ascii="LM Roman 8"/>
            <w:color w:val="0080AC"/>
            <w:sz w:val="14"/>
          </w:rPr>
          <w:t>7</w:t>
        </w:r>
      </w:hyperlink>
      <w:r>
        <w:rPr>
          <w:rFonts w:ascii="LM Roman 8"/>
          <w:sz w:val="14"/>
        </w:rPr>
        <w:t>):</w:t>
      </w:r>
      <w:r>
        <w:rPr>
          <w:rFonts w:ascii="LM Roman 8"/>
          <w:spacing w:val="5"/>
          <w:sz w:val="14"/>
        </w:rPr>
        <w:t> </w:t>
      </w:r>
      <w:r>
        <w:rPr>
          <w:rFonts w:ascii="Georgia"/>
          <w:i/>
          <w:spacing w:val="-5"/>
          <w:sz w:val="14"/>
        </w:rPr>
        <w:t>ops</w:t>
      </w:r>
      <w:r>
        <w:rPr>
          <w:rFonts w:ascii="Georgia"/>
          <w:i/>
          <w:sz w:val="14"/>
        </w:rPr>
        <w:tab/>
      </w:r>
      <w:r>
        <w:rPr>
          <w:spacing w:val="-5"/>
          <w:sz w:val="19"/>
        </w:rPr>
        <w:t>0</w:t>
      </w:r>
      <w:r>
        <w:rPr>
          <w:rFonts w:ascii="Georgia"/>
          <w:i/>
          <w:spacing w:val="-5"/>
          <w:sz w:val="19"/>
        </w:rPr>
        <w:t>.</w:t>
      </w:r>
      <w:r>
        <w:rPr>
          <w:spacing w:val="-5"/>
          <w:sz w:val="19"/>
        </w:rPr>
        <w:t>6</w:t>
      </w:r>
      <w:r>
        <w:rPr>
          <w:sz w:val="19"/>
        </w:rPr>
        <w:tab/>
      </w:r>
      <w:r>
        <w:rPr>
          <w:rFonts w:ascii="Georgia"/>
          <w:i/>
          <w:sz w:val="14"/>
        </w:rPr>
        <w:t>sim</w:t>
      </w:r>
      <w:r>
        <w:rPr>
          <w:rFonts w:ascii="LM Roman 8"/>
          <w:sz w:val="14"/>
        </w:rPr>
        <w:t>(</w:t>
      </w:r>
      <w:r>
        <w:rPr>
          <w:rFonts w:ascii="Georgia"/>
          <w:i/>
          <w:sz w:val="14"/>
        </w:rPr>
        <w:t>CarRental,</w:t>
      </w:r>
      <w:r>
        <w:rPr>
          <w:rFonts w:ascii="Georgia"/>
          <w:i/>
          <w:spacing w:val="72"/>
          <w:sz w:val="14"/>
        </w:rPr>
        <w:t> </w:t>
      </w:r>
      <w:r>
        <w:rPr>
          <w:rFonts w:ascii="Georgia"/>
          <w:i/>
          <w:spacing w:val="-2"/>
          <w:sz w:val="14"/>
        </w:rPr>
        <w:t>CarRentalBrokerService</w:t>
      </w:r>
      <w:r>
        <w:rPr>
          <w:rFonts w:ascii="LM Roman 8"/>
          <w:spacing w:val="-2"/>
          <w:sz w:val="14"/>
        </w:rPr>
        <w:t>)</w:t>
      </w:r>
      <w:r>
        <w:rPr>
          <w:rFonts w:ascii="Times New Roman"/>
          <w:sz w:val="14"/>
        </w:rPr>
        <w:tab/>
      </w:r>
      <w:r>
        <w:rPr>
          <w:spacing w:val="-5"/>
          <w:sz w:val="19"/>
        </w:rPr>
        <w:t>5</w:t>
      </w:r>
      <w:r>
        <w:rPr>
          <w:rFonts w:ascii="Georgia"/>
          <w:i/>
          <w:spacing w:val="-5"/>
          <w:sz w:val="19"/>
        </w:rPr>
        <w:t>.</w:t>
      </w:r>
      <w:r>
        <w:rPr>
          <w:spacing w:val="-5"/>
          <w:sz w:val="19"/>
        </w:rPr>
        <w:t>4</w:t>
      </w:r>
    </w:p>
    <w:p>
      <w:pPr>
        <w:pStyle w:val="BodyText"/>
        <w:spacing w:before="1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589569</wp:posOffset>
                </wp:positionH>
                <wp:positionV relativeFrom="paragraph">
                  <wp:posOffset>57899</wp:posOffset>
                </wp:positionV>
                <wp:extent cx="4817110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817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7110" h="0">
                              <a:moveTo>
                                <a:pt x="0" y="0"/>
                              </a:moveTo>
                              <a:lnTo>
                                <a:pt x="4816965" y="0"/>
                              </a:lnTo>
                            </a:path>
                          </a:pathLst>
                        </a:custGeom>
                        <a:ln w="44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42276pt;margin-top:4.559054pt;width:379.3pt;height:.1pt;mso-position-horizontal-relative:page;mso-position-vertical-relative:paragraph;z-index:-15710720;mso-wrap-distance-left:0;mso-wrap-distance-right:0" id="docshape36" coordorigin="928,91" coordsize="7586,0" path="m928,91l8514,91e" filled="false" stroked="true" strokeweight=".34789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29"/>
        <w:ind w:left="352" w:right="0" w:firstLine="0"/>
        <w:jc w:val="left"/>
        <w:rPr>
          <w:rFonts w:ascii="LM Roman 8"/>
          <w:sz w:val="14"/>
        </w:rPr>
      </w:pPr>
      <w:r>
        <w:rPr>
          <w:rFonts w:ascii="LM Roman 8"/>
          <w:sz w:val="14"/>
        </w:rPr>
        <w:t>*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The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sum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of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all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weights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is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1.</w:t>
      </w:r>
      <w:r>
        <w:rPr>
          <w:rFonts w:ascii="LM Roman 8"/>
          <w:spacing w:val="11"/>
          <w:sz w:val="14"/>
        </w:rPr>
        <w:t> </w:t>
      </w:r>
      <w:r>
        <w:rPr>
          <w:rFonts w:ascii="LM Roman 8"/>
          <w:sz w:val="14"/>
        </w:rPr>
        <w:t>The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higher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the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weight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the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more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important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z w:val="14"/>
        </w:rPr>
        <w:t>the</w:t>
      </w:r>
      <w:r>
        <w:rPr>
          <w:rFonts w:ascii="LM Roman 8"/>
          <w:spacing w:val="-5"/>
          <w:sz w:val="14"/>
        </w:rPr>
        <w:t> </w:t>
      </w:r>
      <w:r>
        <w:rPr>
          <w:rFonts w:ascii="LM Roman 8"/>
          <w:spacing w:val="-2"/>
          <w:sz w:val="14"/>
        </w:rPr>
        <w:t>attribute.</w:t>
      </w:r>
    </w:p>
    <w:p>
      <w:pPr>
        <w:pStyle w:val="BodyText"/>
        <w:spacing w:before="33"/>
        <w:rPr>
          <w:rFonts w:ascii="LM Roman 8"/>
          <w:sz w:val="14"/>
        </w:rPr>
      </w:pPr>
    </w:p>
    <w:p>
      <w:pPr>
        <w:spacing w:before="0"/>
        <w:ind w:left="352" w:right="0" w:firstLine="0"/>
        <w:jc w:val="left"/>
        <w:rPr>
          <w:rFonts w:ascii="LM Roman 8"/>
          <w:sz w:val="14"/>
        </w:rPr>
      </w:pPr>
      <w:r>
        <w:rPr>
          <w:rFonts w:ascii="LM Roman 8"/>
          <w:sz w:val="14"/>
        </w:rPr>
        <w:t>**</w:t>
      </w:r>
      <w:r>
        <w:rPr>
          <w:rFonts w:ascii="LM Roman 8"/>
          <w:spacing w:val="-4"/>
          <w:sz w:val="14"/>
        </w:rPr>
        <w:t> </w:t>
      </w:r>
      <w:r>
        <w:rPr>
          <w:rFonts w:ascii="LM Roman 8"/>
          <w:sz w:val="14"/>
        </w:rPr>
        <w:t>Higher</w:t>
      </w:r>
      <w:r>
        <w:rPr>
          <w:rFonts w:ascii="LM Roman 8"/>
          <w:spacing w:val="-3"/>
          <w:sz w:val="14"/>
        </w:rPr>
        <w:t> </w:t>
      </w:r>
      <w:r>
        <w:rPr>
          <w:rFonts w:ascii="LM Roman 8"/>
          <w:sz w:val="14"/>
        </w:rPr>
        <w:t>is</w:t>
      </w:r>
      <w:r>
        <w:rPr>
          <w:rFonts w:ascii="LM Roman 8"/>
          <w:spacing w:val="-3"/>
          <w:sz w:val="14"/>
        </w:rPr>
        <w:t> </w:t>
      </w:r>
      <w:r>
        <w:rPr>
          <w:rFonts w:ascii="LM Roman 8"/>
          <w:spacing w:val="-2"/>
          <w:sz w:val="14"/>
        </w:rPr>
        <w:t>better.</w:t>
      </w:r>
    </w:p>
    <w:p>
      <w:pPr>
        <w:pStyle w:val="BodyText"/>
        <w:rPr>
          <w:rFonts w:ascii="LM Roman 8"/>
          <w:sz w:val="14"/>
        </w:rPr>
      </w:pPr>
    </w:p>
    <w:p>
      <w:pPr>
        <w:pStyle w:val="BodyText"/>
        <w:rPr>
          <w:rFonts w:ascii="LM Roman 8"/>
          <w:sz w:val="14"/>
        </w:rPr>
      </w:pPr>
    </w:p>
    <w:p>
      <w:pPr>
        <w:pStyle w:val="BodyText"/>
        <w:spacing w:before="167"/>
        <w:rPr>
          <w:rFonts w:ascii="LM Roman 8"/>
          <w:sz w:val="14"/>
        </w:rPr>
      </w:pPr>
    </w:p>
    <w:p>
      <w:pPr>
        <w:pStyle w:val="Heading2"/>
        <w:jc w:val="left"/>
      </w:pPr>
      <w:r>
        <w:rPr>
          <w:spacing w:val="-2"/>
        </w:rPr>
        <w:t>Example.</w:t>
      </w:r>
    </w:p>
    <w:p>
      <w:pPr>
        <w:pStyle w:val="BodyText"/>
        <w:spacing w:line="216" w:lineRule="auto" w:before="17"/>
        <w:ind w:left="221" w:right="347" w:firstLine="317"/>
        <w:jc w:val="both"/>
      </w:pPr>
      <w:r>
        <w:rPr/>
        <w:t>Lets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full</w:t>
      </w:r>
      <w:r>
        <w:rPr>
          <w:spacing w:val="-17"/>
        </w:rPr>
        <w:t> </w:t>
      </w:r>
      <w:r>
        <w:rPr/>
        <w:t>cases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Car</w:t>
      </w:r>
      <w:r>
        <w:rPr>
          <w:spacing w:val="-17"/>
        </w:rPr>
        <w:t> </w:t>
      </w:r>
      <w:r>
        <w:rPr/>
        <w:t>Rental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study,</w:t>
      </w:r>
      <w:r>
        <w:rPr>
          <w:spacing w:val="-18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5"/>
        </w:rPr>
        <w:t> </w:t>
      </w:r>
      <w:hyperlink w:history="true" w:anchor="_bookmark10">
        <w:r>
          <w:rPr>
            <w:color w:val="0080AC"/>
          </w:rPr>
          <w:t>4.1</w:t>
        </w:r>
      </w:hyperlink>
      <w:r>
        <w:rPr/>
        <w:t>. Table </w:t>
      </w:r>
      <w:hyperlink w:history="true" w:anchor="_bookmark34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shows, for each required operation </w:t>
      </w:r>
      <w:r>
        <w:rPr>
          <w:rFonts w:ascii="Georgia" w:hAnsi="Georgia"/>
          <w:i/>
        </w:rPr>
        <w:t>op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newCase</w:t>
      </w:r>
      <w:r>
        <w:rPr>
          <w:vertAlign w:val="baseline"/>
        </w:rPr>
        <w:t>, the operation </w:t>
      </w:r>
      <w:r>
        <w:rPr>
          <w:rFonts w:ascii="Georgia" w:hAnsi="Georgia"/>
          <w:i/>
          <w:vertAlign w:val="baseline"/>
        </w:rPr>
        <w:t>op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candidateCase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higher</w:t>
      </w:r>
      <w:r>
        <w:rPr>
          <w:spacing w:val="-5"/>
          <w:vertAlign w:val="baseline"/>
        </w:rPr>
        <w:t> </w:t>
      </w:r>
      <w:r>
        <w:rPr>
          <w:vertAlign w:val="baseline"/>
        </w:rPr>
        <w:t>compatibility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(according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adapOpV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alue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 interface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candidate</w:t>
      </w:r>
      <w:r>
        <w:rPr>
          <w:spacing w:val="-4"/>
          <w:vertAlign w:val="baseline"/>
        </w:rPr>
        <w:t> </w:t>
      </w:r>
      <w:r>
        <w:rPr>
          <w:vertAlign w:val="baseline"/>
        </w:rPr>
        <w:t>Web</w:t>
      </w:r>
      <w:r>
        <w:rPr>
          <w:spacing w:val="-4"/>
          <w:vertAlign w:val="baseline"/>
        </w:rPr>
        <w:t> </w:t>
      </w:r>
      <w:r>
        <w:rPr>
          <w:vertAlign w:val="baseline"/>
        </w:rPr>
        <w:t>Service.</w:t>
      </w:r>
      <w:r>
        <w:rPr>
          <w:spacing w:val="21"/>
          <w:vertAlign w:val="baseline"/>
        </w:rPr>
        <w:t> </w:t>
      </w:r>
      <w:r>
        <w:rPr>
          <w:vertAlign w:val="baseline"/>
        </w:rPr>
        <w:t>Calculations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were</w:t>
      </w:r>
      <w:r>
        <w:rPr>
          <w:spacing w:val="-4"/>
          <w:vertAlign w:val="baseline"/>
        </w:rPr>
        <w:t> </w:t>
      </w:r>
      <w:r>
        <w:rPr>
          <w:vertAlign w:val="baseline"/>
        </w:rPr>
        <w:t>done</w:t>
      </w:r>
      <w:r>
        <w:rPr>
          <w:spacing w:val="-3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WordNet semantic basis accessed through the JWI library.</w:t>
      </w:r>
    </w:p>
    <w:p>
      <w:pPr>
        <w:pStyle w:val="BodyText"/>
        <w:spacing w:line="216" w:lineRule="auto" w:before="13"/>
        <w:ind w:left="221" w:right="347" w:firstLine="317"/>
        <w:jc w:val="both"/>
      </w:pPr>
      <w:r>
        <w:rPr/>
        <w:t>As the higher (better) </w:t>
      </w:r>
      <w:r>
        <w:rPr>
          <w:rFonts w:ascii="Georgia"/>
          <w:i/>
        </w:rPr>
        <w:t>sim </w:t>
      </w:r>
      <w:r>
        <w:rPr/>
        <w:t>value is 8, the obtained </w:t>
      </w:r>
      <w:r>
        <w:rPr>
          <w:rFonts w:ascii="Georgia"/>
          <w:i/>
        </w:rPr>
        <w:t>sim </w:t>
      </w:r>
      <w:r>
        <w:rPr/>
        <w:t>value (5.4) can be considered as moderate to high.</w:t>
      </w:r>
    </w:p>
    <w:p>
      <w:pPr>
        <w:pStyle w:val="BodyText"/>
        <w:spacing w:line="216" w:lineRule="auto" w:before="17"/>
        <w:ind w:left="221" w:right="347" w:firstLine="317"/>
        <w:jc w:val="both"/>
      </w:pPr>
      <w:r>
        <w:rPr/>
        <w:t>After</w:t>
      </w:r>
      <w:r>
        <w:rPr>
          <w:spacing w:val="-10"/>
        </w:rPr>
        <w:t> </w:t>
      </w:r>
      <w:r>
        <w:rPr/>
        <w:t>obtaining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similarity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operations,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distance between the cases presented in </w:t>
      </w:r>
      <w:hyperlink w:history="true" w:anchor="_bookmark15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according to the Formula </w:t>
      </w:r>
      <w:hyperlink w:history="true" w:anchor="_bookmark7">
        <w:r>
          <w:rPr>
            <w:color w:val="0080AC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Table </w:t>
      </w:r>
      <w:hyperlink w:history="true" w:anchor="_bookmark35">
        <w:r>
          <w:rPr>
            <w:color w:val="0080AC"/>
          </w:rPr>
          <w:t>6</w:t>
        </w:r>
      </w:hyperlink>
      <w:r>
        <w:rPr>
          <w:color w:val="0080AC"/>
        </w:rPr>
        <w:t> </w:t>
      </w:r>
      <w:r>
        <w:rPr/>
        <w:t>shows a summary of the required calculations to obtain the distance value.</w:t>
      </w:r>
    </w:p>
    <w:p>
      <w:pPr>
        <w:spacing w:line="274" w:lineRule="exact" w:before="0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25"/>
          <w:w w:val="105"/>
          <w:sz w:val="21"/>
        </w:rPr>
        <w:t>  </w:t>
      </w:r>
      <w:r>
        <w:rPr>
          <w:w w:val="105"/>
          <w:sz w:val="21"/>
        </w:rPr>
        <w:t>be</w:t>
      </w:r>
      <w:r>
        <w:rPr>
          <w:spacing w:val="26"/>
          <w:w w:val="105"/>
          <w:sz w:val="21"/>
        </w:rPr>
        <w:t>  </w:t>
      </w:r>
      <w:r>
        <w:rPr>
          <w:w w:val="105"/>
          <w:sz w:val="21"/>
        </w:rPr>
        <w:t>new</w:t>
      </w:r>
      <w:r>
        <w:rPr>
          <w:spacing w:val="25"/>
          <w:w w:val="105"/>
          <w:sz w:val="21"/>
        </w:rPr>
        <w:t>  </w:t>
      </w:r>
      <w:r>
        <w:rPr>
          <w:w w:val="105"/>
          <w:sz w:val="21"/>
        </w:rPr>
        <w:t>case</w:t>
      </w:r>
      <w:r>
        <w:rPr>
          <w:spacing w:val="26"/>
          <w:w w:val="105"/>
          <w:sz w:val="21"/>
        </w:rPr>
        <w:t> 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Georgia"/>
          <w:i/>
          <w:spacing w:val="74"/>
          <w:w w:val="150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64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CarRental</w:t>
      </w:r>
      <w:r>
        <w:rPr>
          <w:rFonts w:ascii="Georgia"/>
          <w:i/>
          <w:spacing w:val="48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and</w:t>
      </w:r>
      <w:r>
        <w:rPr>
          <w:spacing w:val="2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candidate</w:t>
      </w:r>
      <w:r>
        <w:rPr>
          <w:spacing w:val="2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case</w:t>
      </w:r>
      <w:r>
        <w:rPr>
          <w:spacing w:val="26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perscript"/>
        </w:rPr>
        <w:t>C</w:t>
      </w:r>
      <w:r>
        <w:rPr>
          <w:rFonts w:ascii="Georgia"/>
          <w:i/>
          <w:spacing w:val="71"/>
          <w:w w:val="150"/>
          <w:sz w:val="21"/>
          <w:vertAlign w:val="baseline"/>
        </w:rPr>
        <w:t> 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CarRentalBrokerService</w:t>
      </w:r>
      <w:r>
        <w:rPr>
          <w:rFonts w:ascii="Georgia"/>
          <w:i/>
          <w:spacing w:val="35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distance</w:t>
      </w:r>
      <w:r>
        <w:rPr>
          <w:spacing w:val="16"/>
          <w:sz w:val="21"/>
        </w:rPr>
        <w:t> </w:t>
      </w:r>
      <w:r>
        <w:rPr>
          <w:sz w:val="21"/>
        </w:rPr>
        <w:t>between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cases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is:</w:t>
      </w:r>
    </w:p>
    <w:p>
      <w:pPr>
        <w:spacing w:before="203"/>
        <w:ind w:left="0" w:right="12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DIST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C</w:t>
      </w:r>
      <w:r>
        <w:rPr>
          <w:rFonts w:ascii="Georgia" w:hAnsi="Georgia"/>
          <w:i/>
          <w:spacing w:val="23"/>
          <w:sz w:val="21"/>
          <w:vertAlign w:val="superscript"/>
        </w:rPr>
        <w:t>C</w:t>
      </w:r>
      <w:r>
        <w:rPr>
          <w:spacing w:val="23"/>
          <w:sz w:val="21"/>
          <w:vertAlign w:val="baseline"/>
        </w:rPr>
        <w:t>)=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cat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rFonts w:ascii="Georgia" w:hAnsi="Georgia"/>
          <w:i/>
          <w:sz w:val="21"/>
          <w:vertAlign w:val="baseline"/>
        </w:rPr>
        <w:t>op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ops</w:t>
      </w:r>
    </w:p>
    <w:p>
      <w:pPr>
        <w:spacing w:before="70"/>
        <w:ind w:left="0" w:right="126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DIST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C</w:t>
      </w:r>
      <w:r>
        <w:rPr>
          <w:rFonts w:ascii="Georgia" w:hAnsi="Georgia"/>
          <w:i/>
          <w:spacing w:val="21"/>
          <w:sz w:val="21"/>
          <w:vertAlign w:val="superscript"/>
        </w:rPr>
        <w:t>C</w:t>
      </w:r>
      <w:r>
        <w:rPr>
          <w:spacing w:val="21"/>
          <w:sz w:val="21"/>
          <w:vertAlign w:val="baseline"/>
        </w:rPr>
        <w:t>)=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5+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1+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3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21"/>
          <w:sz w:val="21"/>
          <w:vertAlign w:val="baseline"/>
        </w:rPr>
        <w:t>1+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6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∗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5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4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107"/>
        <w:ind w:left="507" w:right="859" w:firstLine="0"/>
        <w:jc w:val="center"/>
        <w:rPr>
          <w:sz w:val="21"/>
        </w:rPr>
      </w:pPr>
      <w:bookmarkStart w:name="Experimental evaluation" w:id="51"/>
      <w:bookmarkEnd w:id="51"/>
      <w:r>
        <w:rPr/>
      </w:r>
      <w:bookmarkStart w:name="_bookmark36" w:id="52"/>
      <w:bookmarkEnd w:id="52"/>
      <w:r>
        <w:rPr/>
      </w:r>
      <w:r>
        <w:rPr>
          <w:rFonts w:ascii="Georgia"/>
          <w:i/>
          <w:w w:val="105"/>
          <w:sz w:val="21"/>
        </w:rPr>
        <w:t>DIST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perscript"/>
        </w:rPr>
        <w:t>N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/>
          <w:i/>
          <w:spacing w:val="23"/>
          <w:w w:val="105"/>
          <w:sz w:val="21"/>
          <w:vertAlign w:val="baseline"/>
        </w:rPr>
        <w:t>C</w:t>
      </w:r>
      <w:r>
        <w:rPr>
          <w:rFonts w:ascii="Georgia"/>
          <w:i/>
          <w:spacing w:val="23"/>
          <w:w w:val="105"/>
          <w:sz w:val="21"/>
          <w:vertAlign w:val="superscript"/>
        </w:rPr>
        <w:t>C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3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69</w:t>
      </w:r>
    </w:p>
    <w:p>
      <w:pPr>
        <w:pStyle w:val="BodyText"/>
      </w:pPr>
    </w:p>
    <w:p>
      <w:pPr>
        <w:pStyle w:val="BodyText"/>
        <w:spacing w:before="155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evaluation</w:t>
      </w:r>
    </w:p>
    <w:p>
      <w:pPr>
        <w:pStyle w:val="BodyText"/>
        <w:spacing w:line="216" w:lineRule="auto" w:before="176"/>
        <w:ind w:left="108" w:right="460"/>
        <w:jc w:val="both"/>
      </w:pPr>
      <w:r>
        <w:rPr/>
        <w:t>This section describes the experimental evaluation of the CBR for service selection </w:t>
      </w:r>
      <w:bookmarkStart w:name="Experiment configuration" w:id="53"/>
      <w:bookmarkEnd w:id="53"/>
      <w:r>
        <w:rPr/>
        <w:t>prese</w:t>
      </w:r>
      <w:r>
        <w:rPr/>
        <w:t>nted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previous</w:t>
      </w:r>
      <w:r>
        <w:rPr>
          <w:spacing w:val="36"/>
        </w:rPr>
        <w:t> </w:t>
      </w:r>
      <w:r>
        <w:rPr/>
        <w:t>sections.</w:t>
      </w:r>
      <w:r>
        <w:rPr>
          <w:spacing w:val="80"/>
        </w:rPr>
        <w:t> </w:t>
      </w:r>
      <w:r>
        <w:rPr/>
        <w:t>The</w:t>
      </w:r>
      <w:r>
        <w:rPr>
          <w:spacing w:val="36"/>
        </w:rPr>
        <w:t> </w:t>
      </w:r>
      <w:r>
        <w:rPr/>
        <w:t>goal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experiments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measure the overall performance of the three alternative implementations of the CBR for service selection in comparative terms. We adopted an empirical, automatized and widely used methodology [</w:t>
      </w:r>
      <w:hyperlink w:history="true" w:anchor="_bookmark49">
        <w:r>
          <w:rPr>
            <w:color w:val="0080AC"/>
          </w:rPr>
          <w:t>6</w:t>
        </w:r>
      </w:hyperlink>
      <w:r>
        <w:rPr/>
        <w:t>,</w:t>
      </w:r>
      <w:r>
        <w:rPr>
          <w:spacing w:val="-18"/>
        </w:rPr>
        <w:t> </w:t>
      </w:r>
      <w:hyperlink w:history="true" w:anchor="_bookmark55">
        <w:r>
          <w:rPr>
            <w:color w:val="0080AC"/>
          </w:rPr>
          <w:t>16</w:t>
        </w:r>
      </w:hyperlink>
      <w:r>
        <w:rPr/>
        <w:t>,</w:t>
      </w:r>
      <w:r>
        <w:rPr>
          <w:spacing w:val="-17"/>
        </w:rPr>
        <w:t> </w:t>
      </w:r>
      <w:hyperlink w:history="true" w:anchor="_bookmark68">
        <w:r>
          <w:rPr>
            <w:color w:val="0080AC"/>
          </w:rPr>
          <w:t>28</w:t>
        </w:r>
      </w:hyperlink>
      <w:r>
        <w:rPr/>
        <w:t>,</w:t>
      </w:r>
      <w:r>
        <w:rPr>
          <w:spacing w:val="-18"/>
        </w:rPr>
        <w:t> </w:t>
      </w:r>
      <w:hyperlink w:history="true" w:anchor="_bookmark76">
        <w:r>
          <w:rPr>
            <w:color w:val="0080AC"/>
          </w:rPr>
          <w:t>36</w:t>
        </w:r>
      </w:hyperlink>
      <w:r>
        <w:rPr/>
        <w:t>].</w:t>
      </w:r>
      <w:r>
        <w:rPr>
          <w:spacing w:val="40"/>
        </w:rPr>
        <w:t> </w:t>
      </w:r>
      <w:r>
        <w:rPr/>
        <w:t>Our hypothesis is that CBR for service selection could increase visibility of the most relevant services for certain required </w:t>
      </w:r>
      <w:r>
        <w:rPr>
          <w:spacing w:val="-2"/>
        </w:rPr>
        <w:t>functionality.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7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Experiment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conﬁguration</w:t>
      </w:r>
    </w:p>
    <w:p>
      <w:pPr>
        <w:pStyle w:val="BodyText"/>
        <w:spacing w:line="216" w:lineRule="auto" w:before="131"/>
        <w:ind w:left="108" w:right="460"/>
        <w:jc w:val="both"/>
      </w:pPr>
      <w:r>
        <w:rPr/>
        <w:t>The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data-set</w:t>
      </w:r>
      <w:r>
        <w:rPr>
          <w:spacing w:val="-3"/>
        </w:rPr>
        <w:t> </w:t>
      </w:r>
      <w:r>
        <w:rPr/>
        <w:t>consisted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62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extracted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data-set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[</w:t>
      </w:r>
      <w:hyperlink w:history="true" w:anchor="_bookmark60">
        <w:r>
          <w:rPr>
            <w:color w:val="0080AC"/>
          </w:rPr>
          <w:t>20</w:t>
        </w:r>
      </w:hyperlink>
      <w:r>
        <w:rPr/>
        <w:t>]. We have generated (through a tool developed in our group) one case for each ser- vice to settle the initial </w:t>
      </w:r>
      <w:r>
        <w:rPr>
          <w:i/>
        </w:rPr>
        <w:t>KB</w:t>
      </w:r>
      <w:r>
        <w:rPr/>
        <w:t>, according to the Object-oriented case representation presented in Section </w:t>
      </w:r>
      <w:hyperlink w:history="true" w:anchor="_bookmark5">
        <w:r>
          <w:rPr>
            <w:color w:val="0080AC"/>
          </w:rPr>
          <w:t>3.1</w:t>
        </w:r>
      </w:hyperlink>
      <w:r>
        <w:rPr/>
        <w:t>.</w:t>
      </w:r>
    </w:p>
    <w:p>
      <w:pPr>
        <w:pStyle w:val="BodyText"/>
        <w:spacing w:line="216" w:lineRule="auto" w:before="15"/>
        <w:ind w:left="108" w:right="460" w:firstLine="317"/>
        <w:jc w:val="both"/>
      </w:pPr>
      <w:r>
        <w:rPr/>
        <w:t>First, we extracted operation signatures from the 62 relevant services.</w:t>
      </w:r>
      <w:r>
        <w:rPr>
          <w:spacing w:val="40"/>
        </w:rPr>
        <w:t> </w:t>
      </w:r>
      <w:r>
        <w:rPr/>
        <w:t>Each new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consisted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three</w:t>
      </w:r>
      <w:r>
        <w:rPr>
          <w:spacing w:val="-14"/>
        </w:rPr>
        <w:t> </w:t>
      </w:r>
      <w:r>
        <w:rPr/>
        <w:t>operations</w:t>
      </w:r>
      <w:r>
        <w:rPr>
          <w:spacing w:val="-14"/>
        </w:rPr>
        <w:t> </w:t>
      </w:r>
      <w:r>
        <w:rPr/>
        <w:t>representing</w:t>
      </w:r>
      <w:r>
        <w:rPr>
          <w:spacing w:val="-15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functionality.</w:t>
      </w:r>
      <w:r>
        <w:rPr>
          <w:spacing w:val="19"/>
        </w:rPr>
        <w:t> </w:t>
      </w:r>
      <w:r>
        <w:rPr/>
        <w:t>Then,</w:t>
      </w:r>
      <w:r>
        <w:rPr>
          <w:spacing w:val="-11"/>
        </w:rPr>
        <w:t> </w:t>
      </w:r>
      <w:r>
        <w:rPr/>
        <w:t>we applied</w:t>
      </w:r>
      <w:r>
        <w:rPr>
          <w:spacing w:val="-3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mutation</w:t>
      </w:r>
      <w:r>
        <w:rPr>
          <w:spacing w:val="-4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[</w:t>
      </w:r>
      <w:hyperlink w:history="true" w:anchor="_bookmark57">
        <w:r>
          <w:rPr>
            <w:color w:val="0080AC"/>
          </w:rPr>
          <w:t>17</w:t>
        </w:r>
      </w:hyperlink>
      <w:r>
        <w:rPr/>
        <w:t>]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506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cases</w:t>
      </w:r>
      <w:r>
        <w:rPr>
          <w:spacing w:val="-3"/>
        </w:rPr>
        <w:t> </w:t>
      </w:r>
      <w:r>
        <w:rPr/>
        <w:t>(only</w:t>
      </w:r>
      <w:r>
        <w:rPr>
          <w:spacing w:val="-3"/>
        </w:rPr>
        <w:t> </w:t>
      </w:r>
      <w:r>
        <w:rPr/>
        <w:t>problem part).</w:t>
      </w:r>
      <w:r>
        <w:rPr>
          <w:spacing w:val="40"/>
        </w:rPr>
        <w:t> </w:t>
      </w:r>
      <w:r>
        <w:rPr/>
        <w:t>We applied three mutation operators</w:t>
      </w:r>
      <w:r>
        <w:rPr>
          <w:spacing w:val="-26"/>
        </w:rPr>
        <w:t> </w:t>
      </w:r>
      <w:hyperlink w:history="true" w:anchor="_bookmark37">
        <w:r>
          <w:rPr>
            <w:rFonts w:ascii="LM Roman 8"/>
            <w:color w:val="0080AC"/>
            <w:vertAlign w:val="superscript"/>
          </w:rPr>
          <w:t>9</w:t>
        </w:r>
      </w:hyperlink>
      <w:r>
        <w:rPr>
          <w:rFonts w:asci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to each operation signature: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16" w:lineRule="auto" w:before="95" w:after="0"/>
        <w:ind w:left="320" w:right="46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Encapsulation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random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parameters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encapsulated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fields </w:t>
      </w:r>
      <w:bookmarkStart w:name="Case-based Reasoning Execution" w:id="54"/>
      <w:bookmarkEnd w:id="54"/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z w:val="21"/>
        </w:rPr>
        <w:t> a new complex data type.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16" w:lineRule="auto" w:before="67" w:after="0"/>
        <w:ind w:left="320" w:right="460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Flatten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random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number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complex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parameters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flattened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generating as many parameters as fields in the complex type.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16" w:lineRule="auto" w:before="67" w:after="0"/>
        <w:ind w:left="320" w:right="46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Upcasting </w:t>
      </w:r>
      <w:r>
        <w:rPr>
          <w:rFonts w:ascii="LM Roman 10" w:hAnsi="LM Roman 10"/>
          <w:sz w:val="21"/>
        </w:rPr>
        <w:t>– where the return type and/or a random number of parameters are upcasted either to a direct supertype or to the wildcard </w:t>
      </w:r>
      <w:r>
        <w:rPr>
          <w:rFonts w:ascii="LM Mono 10" w:hAnsi="LM Mono 10"/>
          <w:sz w:val="21"/>
        </w:rPr>
        <w:t>String</w:t>
      </w:r>
      <w:r>
        <w:rPr>
          <w:rFonts w:ascii="LM Mono 10" w:hAnsi="LM Mono 10"/>
          <w:spacing w:val="-21"/>
          <w:sz w:val="21"/>
        </w:rPr>
        <w:t> </w:t>
      </w:r>
      <w:r>
        <w:rPr>
          <w:rFonts w:ascii="LM Roman 10" w:hAnsi="LM Roman 10"/>
          <w:sz w:val="21"/>
        </w:rPr>
        <w:t>type.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8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Case-based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Reasoning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Execution</w:t>
      </w:r>
    </w:p>
    <w:p>
      <w:pPr>
        <w:pStyle w:val="BodyText"/>
        <w:spacing w:line="216" w:lineRule="auto" w:before="131"/>
        <w:ind w:left="108" w:right="460"/>
        <w:jc w:val="both"/>
      </w:pPr>
      <w:r>
        <w:rPr/>
        <w:t>To execute the CBR for service selection, we have defined one scenario consider- ing three implementations according to the similarity functions presented in Sec- tion</w:t>
      </w:r>
      <w:r>
        <w:rPr>
          <w:spacing w:val="-3"/>
        </w:rPr>
        <w:t> </w:t>
      </w:r>
      <w:hyperlink w:history="true" w:anchor="_bookmark9">
        <w:r>
          <w:rPr>
            <w:color w:val="0080AC"/>
          </w:rPr>
          <w:t>4</w:t>
        </w:r>
      </w:hyperlink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506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mutating</w:t>
      </w:r>
      <w:r>
        <w:rPr>
          <w:spacing w:val="-3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signatures.</w:t>
      </w:r>
      <w:r>
        <w:rPr>
          <w:spacing w:val="25"/>
        </w:rPr>
        <w:t> </w:t>
      </w:r>
      <w:r>
        <w:rPr/>
        <w:t>Consid- ering</w:t>
      </w:r>
      <w:r>
        <w:rPr>
          <w:spacing w:val="-6"/>
        </w:rPr>
        <w:t> </w:t>
      </w:r>
      <w:r>
        <w:rPr/>
        <w:t>traditional</w:t>
      </w:r>
      <w:r>
        <w:rPr>
          <w:spacing w:val="-5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/>
        <w:t>retrieval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selection,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populated</w:t>
      </w:r>
      <w:r>
        <w:rPr>
          <w:spacing w:val="-6"/>
        </w:rPr>
        <w:t> </w:t>
      </w:r>
      <w:r>
        <w:rPr/>
        <w:t>the EasySOC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registry</w:t>
      </w:r>
      <w:r>
        <w:rPr>
          <w:spacing w:val="-8"/>
        </w:rPr>
        <w:t> </w:t>
      </w:r>
      <w:r>
        <w:rPr/>
        <w:t>[</w:t>
      </w:r>
      <w:hyperlink w:history="true" w:anchor="_bookmark50">
        <w:r>
          <w:rPr>
            <w:color w:val="0080AC"/>
          </w:rPr>
          <w:t>10</w:t>
        </w:r>
      </w:hyperlink>
      <w:r>
        <w:rPr/>
        <w:t>]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relevant</w:t>
      </w:r>
      <w:r>
        <w:rPr>
          <w:spacing w:val="-8"/>
        </w:rPr>
        <w:t> </w:t>
      </w:r>
      <w:r>
        <w:rPr/>
        <w:t>services,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queried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reg- </w:t>
      </w:r>
      <w:bookmarkStart w:name="_bookmark37" w:id="55"/>
      <w:bookmarkEnd w:id="55"/>
      <w:r>
        <w:rPr/>
        <w:t>istry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operation</w:t>
      </w:r>
      <w:r>
        <w:rPr>
          <w:spacing w:val="-10"/>
        </w:rPr>
        <w:t> </w:t>
      </w:r>
      <w:r>
        <w:rPr/>
        <w:t>signatures.</w:t>
      </w:r>
      <w:r>
        <w:rPr>
          <w:spacing w:val="23"/>
        </w:rPr>
        <w:t> </w:t>
      </w:r>
      <w:r>
        <w:rPr/>
        <w:t>EasySOC</w:t>
      </w:r>
      <w:r>
        <w:rPr>
          <w:spacing w:val="-10"/>
        </w:rPr>
        <w:t> </w:t>
      </w:r>
      <w:r>
        <w:rPr/>
        <w:t>leverages</w:t>
      </w:r>
      <w:r>
        <w:rPr>
          <w:spacing w:val="-10"/>
        </w:rPr>
        <w:t> </w:t>
      </w:r>
      <w:r>
        <w:rPr/>
        <w:t>Vector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(VSM) and</w:t>
      </w:r>
      <w:r>
        <w:rPr>
          <w:spacing w:val="-18"/>
        </w:rPr>
        <w:t> </w:t>
      </w:r>
      <w:r>
        <w:rPr/>
        <w:t>Web</w:t>
      </w:r>
      <w:r>
        <w:rPr>
          <w:spacing w:val="-17"/>
        </w:rPr>
        <w:t> </w:t>
      </w:r>
      <w:r>
        <w:rPr/>
        <w:t>Service</w:t>
      </w:r>
      <w:r>
        <w:rPr>
          <w:spacing w:val="-18"/>
        </w:rPr>
        <w:t> </w:t>
      </w:r>
      <w:r>
        <w:rPr/>
        <w:t>query-by-example</w:t>
      </w:r>
      <w:r>
        <w:rPr>
          <w:spacing w:val="-17"/>
        </w:rPr>
        <w:t> </w:t>
      </w:r>
      <w:r>
        <w:rPr/>
        <w:t>(WSQBE)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represent</w:t>
      </w:r>
      <w:r>
        <w:rPr>
          <w:spacing w:val="-18"/>
        </w:rPr>
        <w:t> </w:t>
      </w:r>
      <w:r>
        <w:rPr/>
        <w:t>Web</w:t>
      </w:r>
      <w:r>
        <w:rPr>
          <w:spacing w:val="-17"/>
        </w:rPr>
        <w:t> </w:t>
      </w:r>
      <w:r>
        <w:rPr/>
        <w:t>Service</w:t>
      </w:r>
      <w:r>
        <w:rPr>
          <w:spacing w:val="-18"/>
        </w:rPr>
        <w:t> </w:t>
      </w:r>
      <w:r>
        <w:rPr/>
        <w:t>descriptions and queries.</w:t>
      </w:r>
    </w:p>
    <w:p>
      <w:pPr>
        <w:pStyle w:val="BodyText"/>
        <w:spacing w:line="216" w:lineRule="auto" w:before="10"/>
        <w:ind w:left="108" w:right="460" w:firstLine="317"/>
        <w:jc w:val="both"/>
      </w:pPr>
      <w:r>
        <w:rPr/>
        <w:t>The three versions of the CBR for service selection were executed to rank the retrieved</w:t>
      </w:r>
      <w:r>
        <w:rPr>
          <w:spacing w:val="1"/>
        </w:rPr>
        <w:t> </w:t>
      </w:r>
      <w:r>
        <w:rPr/>
        <w:t>cases.</w:t>
      </w:r>
      <w:r>
        <w:rPr>
          <w:spacing w:val="31"/>
        </w:rPr>
        <w:t> </w:t>
      </w:r>
      <w:r>
        <w:rPr/>
        <w:t>Finally,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each</w:t>
      </w:r>
      <w:r>
        <w:rPr>
          <w:spacing w:val="2"/>
        </w:rPr>
        <w:t> </w:t>
      </w:r>
      <w:r>
        <w:rPr/>
        <w:t>new</w:t>
      </w:r>
      <w:r>
        <w:rPr>
          <w:spacing w:val="2"/>
        </w:rPr>
        <w:t> </w:t>
      </w:r>
      <w:r>
        <w:rPr/>
        <w:t>case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measured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5"/>
        </w:rPr>
        <w:t>two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500571</wp:posOffset>
                </wp:positionH>
                <wp:positionV relativeFrom="paragraph">
                  <wp:posOffset>109754</wp:posOffset>
                </wp:positionV>
                <wp:extent cx="44259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642050pt;width:34.85pt;height:.1pt;mso-position-horizontal-relative:page;mso-position-vertical-relative:paragraph;z-index:-15709696;mso-wrap-distance-left:0;mso-wrap-distance-right:0" id="docshape37" coordorigin="788,173" coordsize="697,0" path="m788,173l1485,1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4"/>
        <w:ind w:left="108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9</w:t>
      </w:r>
      <w:r>
        <w:rPr>
          <w:rFonts w:ascii="IPAPMincho"/>
          <w:spacing w:val="63"/>
          <w:sz w:val="15"/>
          <w:vertAlign w:val="baseline"/>
        </w:rPr>
        <w:t> </w:t>
      </w:r>
      <w:hyperlink r:id="rId34">
        <w:r>
          <w:rPr>
            <w:rFonts w:ascii="MathJax_Typewriter"/>
            <w:color w:val="0080AC"/>
            <w:spacing w:val="-2"/>
            <w:sz w:val="15"/>
            <w:vertAlign w:val="baseline"/>
          </w:rPr>
          <w:t>https://code.google.com/p/querymutator/</w:t>
        </w:r>
      </w:hyperlink>
    </w:p>
    <w:p>
      <w:pPr>
        <w:spacing w:after="0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bookmarkStart w:name="Results" w:id="56"/>
      <w:bookmarkEnd w:id="56"/>
      <w:r>
        <w:rPr/>
      </w:r>
      <w:r>
        <w:rPr>
          <w:sz w:val="21"/>
        </w:rPr>
        <w:t>well-known</w:t>
      </w:r>
      <w:r>
        <w:rPr>
          <w:spacing w:val="-13"/>
          <w:sz w:val="21"/>
        </w:rPr>
        <w:t> </w:t>
      </w:r>
      <w:r>
        <w:rPr>
          <w:sz w:val="21"/>
        </w:rPr>
        <w:t>Information</w:t>
      </w:r>
      <w:r>
        <w:rPr>
          <w:spacing w:val="-11"/>
          <w:sz w:val="21"/>
        </w:rPr>
        <w:t> </w:t>
      </w:r>
      <w:r>
        <w:rPr>
          <w:sz w:val="21"/>
        </w:rPr>
        <w:t>Retrieval</w:t>
      </w:r>
      <w:r>
        <w:rPr>
          <w:spacing w:val="-10"/>
          <w:sz w:val="21"/>
        </w:rPr>
        <w:t> </w:t>
      </w:r>
      <w:r>
        <w:rPr>
          <w:sz w:val="21"/>
        </w:rPr>
        <w:t>metrics:</w:t>
      </w:r>
      <w:r>
        <w:rPr>
          <w:spacing w:val="9"/>
          <w:sz w:val="21"/>
        </w:rPr>
        <w:t> </w:t>
      </w:r>
      <w:r>
        <w:rPr>
          <w:i/>
          <w:sz w:val="21"/>
        </w:rPr>
        <w:t>recall</w:t>
      </w:r>
      <w:r>
        <w:rPr>
          <w:i/>
          <w:spacing w:val="3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i/>
          <w:sz w:val="21"/>
        </w:rPr>
        <w:t>precision-at-</w:t>
      </w:r>
      <w:r>
        <w:rPr>
          <w:i/>
          <w:spacing w:val="-5"/>
          <w:sz w:val="21"/>
        </w:rPr>
        <w:t>n</w:t>
      </w:r>
      <w:r>
        <w:rPr>
          <w:spacing w:val="-5"/>
          <w:sz w:val="21"/>
        </w:rPr>
        <w:t>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6" w:lineRule="auto" w:before="141"/>
        <w:ind w:left="221" w:right="121"/>
      </w:pPr>
      <w:r>
        <w:rPr/>
        <w:t>Considering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results</w:t>
      </w:r>
      <w:r>
        <w:rPr>
          <w:spacing w:val="-21"/>
        </w:rPr>
        <w:t> </w:t>
      </w:r>
      <w:r>
        <w:rPr/>
        <w:t>list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first</w:t>
      </w:r>
      <w:r>
        <w:rPr>
          <w:spacing w:val="-21"/>
        </w:rPr>
        <w:t> </w:t>
      </w:r>
      <w:r>
        <w:rPr/>
        <w:t>10</w:t>
      </w:r>
      <w:r>
        <w:rPr>
          <w:spacing w:val="-21"/>
        </w:rPr>
        <w:t> </w:t>
      </w:r>
      <w:r>
        <w:rPr/>
        <w:t>retrieved</w:t>
      </w:r>
      <w:r>
        <w:rPr>
          <w:spacing w:val="-21"/>
        </w:rPr>
        <w:t> </w:t>
      </w:r>
      <w:r>
        <w:rPr/>
        <w:t>cases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each</w:t>
      </w:r>
      <w:r>
        <w:rPr>
          <w:spacing w:val="-21"/>
        </w:rPr>
        <w:t> </w:t>
      </w:r>
      <w:r>
        <w:rPr/>
        <w:t>query,</w:t>
      </w:r>
      <w:r>
        <w:rPr>
          <w:spacing w:val="-18"/>
        </w:rPr>
        <w:t> </w:t>
      </w:r>
      <w:r>
        <w:rPr/>
        <w:t>we</w:t>
      </w:r>
      <w:r>
        <w:rPr>
          <w:spacing w:val="-21"/>
        </w:rPr>
        <w:t> </w:t>
      </w:r>
      <w:r>
        <w:rPr/>
        <w:t>compared the results according to </w:t>
      </w:r>
      <w:r>
        <w:rPr>
          <w:i/>
        </w:rPr>
        <w:t>precision-at-n </w:t>
      </w:r>
      <w:r>
        <w:rPr/>
        <w:t>and </w:t>
      </w:r>
      <w:r>
        <w:rPr>
          <w:i/>
        </w:rPr>
        <w:t>recall</w:t>
      </w:r>
      <w:r>
        <w:rPr/>
        <w:t>.</w:t>
      </w:r>
    </w:p>
    <w:p>
      <w:pPr>
        <w:pStyle w:val="BodyText"/>
        <w:spacing w:before="89"/>
      </w:pPr>
    </w:p>
    <w:p>
      <w:pPr>
        <w:pStyle w:val="Heading2"/>
        <w:spacing w:before="1"/>
        <w:jc w:val="left"/>
      </w:pPr>
      <w:r>
        <w:rPr/>
        <w:t>Precision-at-</w:t>
      </w:r>
      <w:r>
        <w:rPr>
          <w:spacing w:val="-10"/>
        </w:rPr>
        <w:t>n</w:t>
      </w:r>
    </w:p>
    <w:p>
      <w:pPr>
        <w:pStyle w:val="BodyText"/>
        <w:spacing w:line="216" w:lineRule="auto" w:before="17"/>
        <w:ind w:left="221" w:right="347" w:firstLine="317"/>
        <w:jc w:val="both"/>
      </w:pPr>
      <w:r>
        <w:rPr/>
        <w:t>Indicates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position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retrieved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relevant</w:t>
      </w:r>
      <w:r>
        <w:rPr>
          <w:spacing w:val="-14"/>
        </w:rPr>
        <w:t> </w:t>
      </w:r>
      <w:r>
        <w:rPr/>
        <w:t>services,</w:t>
      </w:r>
      <w:r>
        <w:rPr>
          <w:spacing w:val="-11"/>
        </w:rPr>
        <w:t> </w:t>
      </w:r>
      <w:r>
        <w:rPr/>
        <w:t>at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cut-off points.</w:t>
      </w:r>
      <w:r>
        <w:rPr>
          <w:spacing w:val="40"/>
        </w:rPr>
        <w:t> </w:t>
      </w:r>
      <w:r>
        <w:rPr/>
        <w:t>For example, if the top five documents are all relevant to a query and the next five are all non-relevant, precision-at-5 is 100%, while precision-at-10 is 50%. In this case, precision-at-n has been calculated for each query with </w:t>
      </w:r>
      <w:r>
        <w:rPr>
          <w:i/>
        </w:rPr>
        <w:t>n </w:t>
      </w:r>
      <w:r>
        <w:rPr/>
        <w:t>in [1–10].</w:t>
      </w:r>
    </w:p>
    <w:p>
      <w:pPr>
        <w:pStyle w:val="BodyText"/>
        <w:spacing w:before="80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Heading2"/>
        <w:spacing w:before="22"/>
        <w:jc w:val="left"/>
      </w:pPr>
      <w:r>
        <w:rPr>
          <w:spacing w:val="-2"/>
        </w:rPr>
        <w:t>Recall</w:t>
      </w:r>
    </w:p>
    <w:p>
      <w:pPr>
        <w:pStyle w:val="BodyText"/>
        <w:spacing w:line="291" w:lineRule="exact"/>
        <w:ind w:left="539"/>
      </w:pPr>
      <w:r>
        <w:rPr/>
        <w:t>Formally,</w:t>
      </w:r>
      <w:r>
        <w:rPr>
          <w:spacing w:val="-11"/>
        </w:rPr>
        <w:t> </w:t>
      </w:r>
      <w:r>
        <w:rPr/>
        <w:t>Recall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>
          <w:spacing w:val="-5"/>
        </w:rPr>
        <w:t>as: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90"/>
      </w:pPr>
    </w:p>
    <w:p>
      <w:pPr>
        <w:spacing w:before="0"/>
        <w:ind w:left="137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Recall</w:t>
      </w:r>
      <w:r>
        <w:rPr>
          <w:rFonts w:ascii="Georgia"/>
          <w:i/>
          <w:spacing w:val="23"/>
          <w:sz w:val="21"/>
        </w:rPr>
        <w:t> </w:t>
      </w:r>
      <w:r>
        <w:rPr>
          <w:spacing w:val="-12"/>
          <w:sz w:val="21"/>
        </w:rPr>
        <w:t>=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83"/>
      </w:pPr>
    </w:p>
    <w:p>
      <w:pPr>
        <w:spacing w:line="290" w:lineRule="auto" w:before="0"/>
        <w:ind w:left="387" w:right="2995" w:hanging="346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3216707</wp:posOffset>
                </wp:positionH>
                <wp:positionV relativeFrom="paragraph">
                  <wp:posOffset>184646</wp:posOffset>
                </wp:positionV>
                <wp:extent cx="54229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542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90" h="0">
                              <a:moveTo>
                                <a:pt x="0" y="0"/>
                              </a:moveTo>
                              <a:lnTo>
                                <a:pt x="5418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253.284058pt,14.539131pt" to="295.948868pt,14.5391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2"/>
          <w:sz w:val="21"/>
        </w:rPr>
        <w:t>Relevant</w:t>
      </w:r>
      <w:r>
        <w:rPr>
          <w:rFonts w:ascii="Georgia"/>
          <w:i/>
          <w:spacing w:val="-2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R</w:t>
      </w:r>
    </w:p>
    <w:p>
      <w:pPr>
        <w:spacing w:after="0" w:line="290" w:lineRule="auto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440"/>
          <w:cols w:num="3" w:equalWidth="0">
            <w:col w:w="3303" w:space="40"/>
            <w:col w:w="961" w:space="39"/>
            <w:col w:w="3897"/>
          </w:cols>
        </w:sectPr>
      </w:pPr>
    </w:p>
    <w:p>
      <w:pPr>
        <w:pStyle w:val="BodyText"/>
        <w:spacing w:line="205" w:lineRule="exact"/>
        <w:ind w:left="506"/>
        <w:jc w:val="center"/>
      </w:pPr>
      <w:r>
        <w:rPr/>
        <w:t>Where</w:t>
      </w:r>
      <w:r>
        <w:rPr>
          <w:spacing w:val="-4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relevant</w:t>
      </w:r>
      <w:r>
        <w:rPr>
          <w:spacing w:val="-4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507"/>
        <w:jc w:val="center"/>
      </w:pPr>
      <w:r>
        <w:rPr/>
        <w:t>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>
          <w:spacing w:val="-2"/>
        </w:rPr>
        <w:t>query.</w:t>
      </w:r>
    </w:p>
    <w:p>
      <w:pPr>
        <w:pStyle w:val="BodyText"/>
        <w:spacing w:line="216" w:lineRule="auto" w:before="167"/>
        <w:ind w:left="221" w:right="347" w:firstLine="317"/>
        <w:jc w:val="both"/>
      </w:pPr>
      <w:r>
        <w:rPr/>
        <w:t>In particular, for this experiment the numerator of the Recall formula could be 0 or 1 – when the relevant service is/is not included within the results respectively – and the denominator (Retrieved) is always 10.</w:t>
      </w:r>
    </w:p>
    <w:p>
      <w:pPr>
        <w:pStyle w:val="BodyText"/>
        <w:spacing w:line="216" w:lineRule="auto" w:before="16"/>
        <w:ind w:left="221" w:right="347" w:firstLine="317"/>
        <w:jc w:val="both"/>
      </w:pPr>
      <w:r>
        <w:rPr/>
        <w:t>Figure </w:t>
      </w:r>
      <w:hyperlink w:history="true" w:anchor="_bookmark38">
        <w:r>
          <w:rPr>
            <w:color w:val="0080AC"/>
          </w:rPr>
          <w:t>7a</w:t>
        </w:r>
      </w:hyperlink>
      <w:r>
        <w:rPr>
          <w:color w:val="0080AC"/>
        </w:rPr>
        <w:t> </w:t>
      </w:r>
      <w:r>
        <w:rPr/>
        <w:t>depicts the cumulative average precision-at-n (with n=[1,10]) for the three</w:t>
      </w:r>
      <w:r>
        <w:rPr>
          <w:spacing w:val="-12"/>
        </w:rPr>
        <w:t> </w:t>
      </w:r>
      <w:r>
        <w:rPr/>
        <w:t>implementations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CBR</w:t>
      </w:r>
      <w:r>
        <w:rPr>
          <w:spacing w:val="-12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(JWI-,</w:t>
      </w:r>
      <w:r>
        <w:rPr>
          <w:spacing w:val="-9"/>
        </w:rPr>
        <w:t> </w:t>
      </w:r>
      <w:r>
        <w:rPr/>
        <w:t>JWNL-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DISCO-based)</w:t>
      </w:r>
      <w:r>
        <w:rPr>
          <w:spacing w:val="-12"/>
        </w:rPr>
        <w:t> </w:t>
      </w:r>
      <w:r>
        <w:rPr/>
        <w:t>and the</w:t>
      </w:r>
      <w:r>
        <w:rPr>
          <w:spacing w:val="-10"/>
        </w:rPr>
        <w:t> </w:t>
      </w:r>
      <w:r>
        <w:rPr/>
        <w:t>EasySOC</w:t>
      </w:r>
      <w:r>
        <w:rPr>
          <w:spacing w:val="-11"/>
        </w:rPr>
        <w:t> </w:t>
      </w:r>
      <w:r>
        <w:rPr/>
        <w:t>registry.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CBR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service</w:t>
      </w:r>
      <w:r>
        <w:rPr>
          <w:spacing w:val="-10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precision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over 90%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position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(with</w:t>
      </w:r>
      <w:r>
        <w:rPr>
          <w:spacing w:val="-13"/>
        </w:rPr>
        <w:t> </w:t>
      </w:r>
      <w:r>
        <w:rPr/>
        <w:t>n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1)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any</w:t>
      </w:r>
      <w:r>
        <w:rPr>
          <w:spacing w:val="-13"/>
        </w:rPr>
        <w:t> </w:t>
      </w:r>
      <w:r>
        <w:rPr/>
        <w:t>implementation.</w:t>
      </w:r>
      <w:r>
        <w:rPr>
          <w:spacing w:val="21"/>
        </w:rPr>
        <w:t> </w:t>
      </w:r>
      <w:r>
        <w:rPr/>
        <w:t>Also, the difference among</w:t>
      </w:r>
      <w:r>
        <w:rPr>
          <w:spacing w:val="-1"/>
        </w:rPr>
        <w:t> </w:t>
      </w:r>
      <w:r>
        <w:rPr/>
        <w:t>the precision-at-n of the three CBR implementations was not significant.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CBR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outperformed</w:t>
      </w:r>
      <w:r>
        <w:rPr>
          <w:spacing w:val="-5"/>
        </w:rPr>
        <w:t> </w:t>
      </w:r>
      <w:r>
        <w:rPr/>
        <w:t>EasySOC</w:t>
      </w:r>
      <w:r>
        <w:rPr>
          <w:spacing w:val="-5"/>
        </w:rPr>
        <w:t> </w:t>
      </w:r>
      <w:r>
        <w:rPr/>
        <w:t>registry</w:t>
      </w:r>
      <w:r>
        <w:rPr>
          <w:spacing w:val="-5"/>
        </w:rPr>
        <w:t> </w:t>
      </w:r>
      <w:r>
        <w:rPr/>
        <w:t>between 20% and 40% for the first positions of the results lists (with n=[1,4]).</w:t>
      </w:r>
    </w:p>
    <w:p>
      <w:pPr>
        <w:pStyle w:val="BodyText"/>
        <w:spacing w:line="216" w:lineRule="auto" w:before="11"/>
        <w:ind w:left="221" w:right="347" w:firstLine="317"/>
        <w:jc w:val="both"/>
      </w:pPr>
      <w:r>
        <w:rPr/>
        <w:t>Figure </w:t>
      </w:r>
      <w:hyperlink w:history="true" w:anchor="_bookmark39">
        <w:r>
          <w:rPr>
            <w:color w:val="0080AC"/>
          </w:rPr>
          <w:t>7b</w:t>
        </w:r>
      </w:hyperlink>
      <w:r>
        <w:rPr>
          <w:color w:val="0080AC"/>
        </w:rPr>
        <w:t> </w:t>
      </w:r>
      <w:r>
        <w:rPr/>
        <w:t>shows Recall results for the three implementations of the CBR-based service selection and the EasySOC registry.</w:t>
      </w:r>
      <w:r>
        <w:rPr>
          <w:spacing w:val="40"/>
        </w:rPr>
        <w:t> </w:t>
      </w:r>
      <w:r>
        <w:rPr/>
        <w:t>The results show that the CBR for </w:t>
      </w:r>
      <w:bookmarkStart w:name="Discussion" w:id="57"/>
      <w:bookmarkEnd w:id="57"/>
      <w:r>
        <w:rPr/>
        <w:t>service</w:t>
      </w:r>
      <w:r>
        <w:rPr/>
        <w:t> selection presents high recall values – over 98% – independently of the un- derlying</w:t>
      </w:r>
      <w:r>
        <w:rPr>
          <w:spacing w:val="-15"/>
        </w:rPr>
        <w:t> </w:t>
      </w:r>
      <w:r>
        <w:rPr/>
        <w:t>implementation.</w:t>
      </w:r>
      <w:r>
        <w:rPr>
          <w:spacing w:val="19"/>
        </w:rPr>
        <w:t> </w:t>
      </w:r>
      <w:r>
        <w:rPr/>
        <w:t>This</w:t>
      </w:r>
      <w:r>
        <w:rPr>
          <w:spacing w:val="-14"/>
        </w:rPr>
        <w:t> </w:t>
      </w:r>
      <w:r>
        <w:rPr/>
        <w:t>means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relevant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is almost always retrieved. The CBR for service selection outperformed recall results for</w:t>
      </w:r>
      <w:r>
        <w:rPr>
          <w:spacing w:val="-5"/>
        </w:rPr>
        <w:t> </w:t>
      </w:r>
      <w:r>
        <w:rPr/>
        <w:t>EasySOC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about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10%,</w:t>
      </w:r>
      <w:r>
        <w:rPr>
          <w:spacing w:val="-3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EasySOC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highly</w:t>
      </w:r>
      <w:r>
        <w:rPr>
          <w:spacing w:val="-5"/>
        </w:rPr>
        <w:t> </w:t>
      </w:r>
      <w:r>
        <w:rPr/>
        <w:t>competitive values (over 85%) for recall as well.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16" w:lineRule="auto" w:before="140"/>
        <w:ind w:left="221" w:right="347"/>
        <w:jc w:val="both"/>
      </w:pPr>
      <w:r>
        <w:rPr/>
        <w:t>The results of the experiments have shown that our CBR for service selection ap- proach achieves a high precision and recall with the three alternative implemen- tations of the similarity function.</w:t>
      </w:r>
      <w:r>
        <w:rPr>
          <w:spacing w:val="40"/>
        </w:rPr>
        <w:t> </w:t>
      </w:r>
      <w:r>
        <w:rPr/>
        <w:t>Comparison with a service discovery registry (EasySOC)</w:t>
      </w:r>
      <w:r>
        <w:rPr>
          <w:spacing w:val="-5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encouraging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well.</w:t>
      </w:r>
      <w:r>
        <w:rPr>
          <w:spacing w:val="21"/>
        </w:rPr>
        <w:t> </w:t>
      </w:r>
      <w:r>
        <w:rPr/>
        <w:t>This</w:t>
      </w:r>
      <w:r>
        <w:rPr>
          <w:spacing w:val="-4"/>
        </w:rPr>
        <w:t> </w:t>
      </w:r>
      <w:r>
        <w:rPr/>
        <w:t>confirms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hypothesis,</w:t>
      </w:r>
      <w:r>
        <w:rPr>
          <w:spacing w:val="-4"/>
        </w:rPr>
        <w:t> </w:t>
      </w:r>
      <w:r>
        <w:rPr>
          <w:spacing w:val="-5"/>
        </w:rPr>
        <w:t>as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44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ind w:left="45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79595" cy="3321685"/>
                <wp:effectExtent l="0" t="0" r="0" b="2539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379595" cy="3321685"/>
                          <a:chExt cx="4379595" cy="332168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9272" cy="16625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58783"/>
                            <a:ext cx="4379272" cy="16625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44.85pt;height:261.55pt;mso-position-horizontal-relative:char;mso-position-vertical-relative:line" id="docshapegroup38" coordorigin="0,0" coordsize="6897,5231">
                <v:shape style="position:absolute;left:0;top:0;width:6897;height:2619" type="#_x0000_t75" id="docshape39" stroked="false">
                  <v:imagedata r:id="rId35" o:title=""/>
                </v:shape>
                <v:shape style="position:absolute;left:0;top:2612;width:6897;height:2619" type="#_x0000_t75" id="docshape40" stroked="false">
                  <v:imagedata r:id="rId36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7"/>
        </w:numPr>
        <w:tabs>
          <w:tab w:pos="3544" w:val="left" w:leader="none"/>
        </w:tabs>
        <w:spacing w:line="240" w:lineRule="auto" w:before="14" w:after="0"/>
        <w:ind w:left="3544" w:right="0" w:hanging="264"/>
        <w:jc w:val="left"/>
        <w:rPr>
          <w:sz w:val="15"/>
        </w:rPr>
      </w:pPr>
      <w:bookmarkStart w:name="_bookmark38" w:id="58"/>
      <w:bookmarkEnd w:id="58"/>
      <w:r>
        <w:rPr/>
      </w:r>
      <w:bookmarkStart w:name="_bookmark39" w:id="59"/>
      <w:bookmarkEnd w:id="59"/>
      <w:r>
        <w:rPr/>
      </w:r>
      <w:r>
        <w:rPr>
          <w:sz w:val="15"/>
        </w:rPr>
        <w:t>Precision-at-</w:t>
      </w:r>
      <w:r>
        <w:rPr>
          <w:spacing w:val="-10"/>
          <w:sz w:val="15"/>
        </w:rPr>
        <w:t>n</w:t>
      </w:r>
    </w:p>
    <w:p>
      <w:pPr>
        <w:pStyle w:val="BodyText"/>
        <w:spacing w:before="5"/>
        <w:rPr>
          <w:rFonts w:ascii="LM Roman 8"/>
          <w:sz w:val="13"/>
        </w:rPr>
      </w:pPr>
      <w:r>
        <w:rPr/>
        <w:drawing>
          <wp:anchor distT="0" distB="0" distL="0" distR="0" allowOverlap="1" layoutInCell="1" locked="0" behindDoc="1" simplePos="0" relativeHeight="487608320">
            <wp:simplePos x="0" y="0"/>
            <wp:positionH relativeFrom="page">
              <wp:posOffset>721470</wp:posOffset>
            </wp:positionH>
            <wp:positionV relativeFrom="paragraph">
              <wp:posOffset>135496</wp:posOffset>
            </wp:positionV>
            <wp:extent cx="4349694" cy="2618803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694" cy="2618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7"/>
        </w:numPr>
        <w:tabs>
          <w:tab w:pos="3855" w:val="left" w:leader="none"/>
        </w:tabs>
        <w:spacing w:line="240" w:lineRule="auto" w:before="53" w:after="0"/>
        <w:ind w:left="3855" w:right="0" w:hanging="273"/>
        <w:jc w:val="left"/>
        <w:rPr>
          <w:sz w:val="15"/>
        </w:rPr>
      </w:pPr>
      <w:r>
        <w:rPr>
          <w:spacing w:val="-2"/>
          <w:w w:val="105"/>
          <w:sz w:val="15"/>
        </w:rPr>
        <w:t>Recall</w:t>
      </w:r>
    </w:p>
    <w:p>
      <w:pPr>
        <w:spacing w:before="113"/>
        <w:ind w:left="175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CBR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EasySOC</w:t>
      </w: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460"/>
        <w:jc w:val="both"/>
      </w:pPr>
      <w:r>
        <w:rPr/>
        <w:t>CBR increased visibility of relevant services during service selection.</w:t>
      </w:r>
      <w:r>
        <w:rPr>
          <w:spacing w:val="40"/>
        </w:rPr>
        <w:t> </w:t>
      </w:r>
      <w:r>
        <w:rPr/>
        <w:t>This is sig- nificant since users tend to select higher ranked search results, regardless to their actual</w:t>
      </w:r>
      <w:r>
        <w:rPr>
          <w:spacing w:val="-2"/>
        </w:rPr>
        <w:t> </w:t>
      </w:r>
      <w:r>
        <w:rPr/>
        <w:t>relevance</w:t>
      </w:r>
      <w:r>
        <w:rPr>
          <w:spacing w:val="-2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2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performance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multi-operation queries suggest the suitability for matching complex required functionality with many</w:t>
      </w:r>
      <w:r>
        <w:rPr>
          <w:spacing w:val="10"/>
        </w:rPr>
        <w:t> </w:t>
      </w:r>
      <w:r>
        <w:rPr/>
        <w:t>candidate</w:t>
      </w:r>
      <w:r>
        <w:rPr>
          <w:spacing w:val="10"/>
        </w:rPr>
        <w:t> </w:t>
      </w:r>
      <w:r>
        <w:rPr/>
        <w:t>services.</w:t>
      </w:r>
      <w:r>
        <w:rPr>
          <w:spacing w:val="51"/>
        </w:rPr>
        <w:t> </w:t>
      </w:r>
      <w:r>
        <w:rPr/>
        <w:t>In</w:t>
      </w:r>
      <w:r>
        <w:rPr>
          <w:spacing w:val="10"/>
        </w:rPr>
        <w:t> </w:t>
      </w:r>
      <w:r>
        <w:rPr/>
        <w:t>this</w:t>
      </w:r>
      <w:r>
        <w:rPr>
          <w:spacing w:val="10"/>
        </w:rPr>
        <w:t> </w:t>
      </w:r>
      <w:r>
        <w:rPr/>
        <w:t>direction,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reasoner</w:t>
      </w:r>
      <w:r>
        <w:rPr>
          <w:spacing w:val="10"/>
        </w:rPr>
        <w:t> </w:t>
      </w:r>
      <w:r>
        <w:rPr/>
        <w:t>could</w:t>
      </w:r>
      <w:r>
        <w:rPr>
          <w:spacing w:val="10"/>
        </w:rPr>
        <w:t> </w:t>
      </w:r>
      <w:r>
        <w:rPr/>
        <w:t>be</w:t>
      </w:r>
      <w:r>
        <w:rPr>
          <w:spacing w:val="10"/>
        </w:rPr>
        <w:t> </w:t>
      </w:r>
      <w:r>
        <w:rPr/>
        <w:t>extended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16" w:lineRule="auto" w:before="131"/>
        <w:ind w:left="221" w:right="347"/>
        <w:jc w:val="both"/>
      </w:pPr>
      <w:r>
        <w:rPr/>
        <w:t>Web Service Composition (WSC) problem, by means of case adaptation using the K-nearest neighbors (K-NN) strategy [</w:t>
      </w:r>
      <w:hyperlink w:history="true" w:anchor="_bookmark78">
        <w:r>
          <w:rPr>
            <w:color w:val="0080AC"/>
          </w:rPr>
          <w:t>38</w:t>
        </w:r>
      </w:hyperlink>
      <w:r>
        <w:rPr/>
        <w:t>].</w:t>
      </w:r>
      <w:r>
        <w:rPr>
          <w:spacing w:val="40"/>
        </w:rPr>
        <w:t> </w:t>
      </w:r>
      <w:r>
        <w:rPr/>
        <w:t>Finally, the threshold value over the similarity function can be used to fine-tune the reasoner, according to the size of the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>
          <w:i/>
        </w:rPr>
        <w:t>KB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domain.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experiment,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57%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solved cases was added to the </w:t>
      </w:r>
      <w:r>
        <w:rPr>
          <w:i/>
        </w:rPr>
        <w:t>KB</w:t>
      </w:r>
      <w:r>
        <w:rPr>
          <w:i/>
          <w:spacing w:val="34"/>
        </w:rPr>
        <w:t> </w:t>
      </w:r>
      <w:r>
        <w:rPr/>
        <w:t>as new cases – i.e., 288 of the 506 queries.</w:t>
      </w:r>
    </w:p>
    <w:p>
      <w:pPr>
        <w:pStyle w:val="BodyText"/>
        <w:spacing w:line="216" w:lineRule="auto" w:before="13"/>
        <w:ind w:left="221" w:right="347" w:firstLine="317"/>
        <w:jc w:val="both"/>
      </w:pPr>
      <w:r>
        <w:rPr/>
        <w:t>As limitations, we can mention that the results can be specific for this experi- </w:t>
      </w:r>
      <w:bookmarkStart w:name="Related Work " w:id="60"/>
      <w:bookmarkEnd w:id="60"/>
      <w:r>
        <w:rPr/>
      </w:r>
      <w:bookmarkStart w:name="_bookmark40" w:id="61"/>
      <w:bookmarkEnd w:id="61"/>
      <w:r>
        <w:rPr/>
        <w:t>me</w:t>
      </w:r>
      <w:r>
        <w:rPr/>
        <w:t>nt, and cannot be merely generalized to other experimental configurations. The dataset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relatively</w:t>
      </w:r>
      <w:r>
        <w:rPr>
          <w:spacing w:val="-11"/>
        </w:rPr>
        <w:t> </w:t>
      </w:r>
      <w:r>
        <w:rPr/>
        <w:t>small</w:t>
      </w:r>
      <w:r>
        <w:rPr>
          <w:spacing w:val="-12"/>
        </w:rPr>
        <w:t> </w:t>
      </w:r>
      <w:r>
        <w:rPr/>
        <w:t>(62</w:t>
      </w:r>
      <w:r>
        <w:rPr>
          <w:spacing w:val="-11"/>
        </w:rPr>
        <w:t> </w:t>
      </w:r>
      <w:r>
        <w:rPr/>
        <w:t>services),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threshold</w:t>
      </w:r>
      <w:r>
        <w:rPr>
          <w:spacing w:val="-11"/>
        </w:rPr>
        <w:t> </w:t>
      </w:r>
      <w:r>
        <w:rPr/>
        <w:t>values</w:t>
      </w:r>
      <w:r>
        <w:rPr>
          <w:spacing w:val="-12"/>
        </w:rPr>
        <w:t> </w:t>
      </w:r>
      <w:r>
        <w:rPr/>
        <w:t>were</w:t>
      </w:r>
      <w:r>
        <w:rPr>
          <w:spacing w:val="-11"/>
        </w:rPr>
        <w:t> </w:t>
      </w:r>
      <w:r>
        <w:rPr/>
        <w:t>fine-tunned </w:t>
      </w:r>
      <w:bookmarkStart w:name="Case-based Reasoning for Web Services" w:id="62"/>
      <w:bookmarkEnd w:id="62"/>
      <w:r>
        <w:rPr/>
        <w:t>b</w:t>
      </w:r>
      <w:r>
        <w:rPr/>
        <w:t>y trial and error in the experimental scenario.</w:t>
      </w:r>
      <w:r>
        <w:rPr>
          <w:spacing w:val="36"/>
        </w:rPr>
        <w:t> </w:t>
      </w:r>
      <w:r>
        <w:rPr/>
        <w:t>In real scenarios, it would be wise to</w:t>
      </w:r>
      <w:r>
        <w:rPr>
          <w:spacing w:val="-5"/>
        </w:rPr>
        <w:t> </w:t>
      </w:r>
      <w:r>
        <w:rPr/>
        <w:t>account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expert</w:t>
      </w:r>
      <w:r>
        <w:rPr>
          <w:spacing w:val="-4"/>
        </w:rPr>
        <w:t> </w:t>
      </w:r>
      <w:r>
        <w:rPr/>
        <w:t>feedback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Revision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adjust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threshold value.</w:t>
      </w:r>
      <w:r>
        <w:rPr>
          <w:spacing w:val="40"/>
        </w:rPr>
        <w:t> </w:t>
      </w:r>
      <w:r>
        <w:rPr/>
        <w:t>Finally, the initial set of cases and solutions in a real scenario has to be manually built, which can be time consuming and also need expert feedback.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62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Case-based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Reasoning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Web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Services</w:t>
      </w:r>
    </w:p>
    <w:p>
      <w:pPr>
        <w:pStyle w:val="BodyText"/>
        <w:spacing w:line="216" w:lineRule="auto" w:before="142"/>
        <w:ind w:left="221"/>
      </w:pPr>
      <w:r>
        <w:rPr/>
        <w:t>AI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contributed</w:t>
      </w:r>
      <w:r>
        <w:rPr>
          <w:spacing w:val="25"/>
        </w:rPr>
        <w:t> </w:t>
      </w:r>
      <w:r>
        <w:rPr/>
        <w:t>significantly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Web</w:t>
      </w:r>
      <w:r>
        <w:rPr>
          <w:spacing w:val="25"/>
        </w:rPr>
        <w:t> </w:t>
      </w:r>
      <w:r>
        <w:rPr/>
        <w:t>Services</w:t>
      </w:r>
      <w:r>
        <w:rPr>
          <w:spacing w:val="25"/>
        </w:rPr>
        <w:t> </w:t>
      </w:r>
      <w:r>
        <w:rPr/>
        <w:t>field,</w:t>
      </w:r>
      <w:r>
        <w:rPr>
          <w:spacing w:val="31"/>
        </w:rPr>
        <w:t> </w:t>
      </w:r>
      <w:r>
        <w:rPr/>
        <w:t>either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form</w:t>
      </w:r>
      <w:r>
        <w:rPr>
          <w:spacing w:val="25"/>
        </w:rPr>
        <w:t> </w:t>
      </w:r>
      <w:r>
        <w:rPr/>
        <w:t>of planning</w:t>
      </w:r>
      <w:r>
        <w:rPr>
          <w:spacing w:val="6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4</w:t>
        </w:r>
      </w:hyperlink>
      <w:r>
        <w:rPr/>
        <w:t>,</w:t>
      </w:r>
      <w:r>
        <w:rPr>
          <w:spacing w:val="-36"/>
        </w:rPr>
        <w:t> </w:t>
      </w:r>
      <w:hyperlink w:history="true" w:anchor="_bookmark72">
        <w:r>
          <w:rPr>
            <w:color w:val="0080AC"/>
          </w:rPr>
          <w:t>32</w:t>
        </w:r>
      </w:hyperlink>
      <w:r>
        <w:rPr/>
        <w:t>,</w:t>
      </w:r>
      <w:r>
        <w:rPr>
          <w:spacing w:val="-36"/>
        </w:rPr>
        <w:t> </w:t>
      </w:r>
      <w:hyperlink w:history="true" w:anchor="_bookmark74">
        <w:r>
          <w:rPr>
            <w:color w:val="0080AC"/>
          </w:rPr>
          <w:t>34</w:t>
        </w:r>
      </w:hyperlink>
      <w:r>
        <w:rPr/>
        <w:t>],</w:t>
      </w:r>
      <w:r>
        <w:rPr>
          <w:spacing w:val="13"/>
        </w:rPr>
        <w:t> </w:t>
      </w:r>
      <w:r>
        <w:rPr/>
        <w:t>abstraction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refinement</w:t>
      </w:r>
      <w:r>
        <w:rPr>
          <w:spacing w:val="11"/>
        </w:rPr>
        <w:t> </w:t>
      </w:r>
      <w:r>
        <w:rPr/>
        <w:t>techniques</w:t>
      </w:r>
      <w:r>
        <w:rPr>
          <w:spacing w:val="9"/>
        </w:rPr>
        <w:t> </w:t>
      </w:r>
      <w:r>
        <w:rPr/>
        <w:t>[</w:t>
      </w:r>
      <w:hyperlink w:history="true" w:anchor="_bookmark62">
        <w:r>
          <w:rPr>
            <w:color w:val="0080AC"/>
          </w:rPr>
          <w:t>21</w:t>
        </w:r>
      </w:hyperlink>
      <w:r>
        <w:rPr/>
        <w:t>],</w:t>
      </w:r>
      <w:r>
        <w:rPr>
          <w:spacing w:val="13"/>
        </w:rPr>
        <w:t> </w:t>
      </w:r>
      <w:r>
        <w:rPr/>
        <w:t>or</w:t>
      </w:r>
      <w:r>
        <w:rPr>
          <w:spacing w:val="10"/>
        </w:rPr>
        <w:t> </w:t>
      </w:r>
      <w:r>
        <w:rPr/>
        <w:t>case</w:t>
      </w:r>
      <w:r>
        <w:rPr>
          <w:spacing w:val="11"/>
        </w:rPr>
        <w:t> </w:t>
      </w:r>
      <w:r>
        <w:rPr/>
        <w:t>based</w:t>
      </w:r>
      <w:r>
        <w:rPr>
          <w:spacing w:val="10"/>
        </w:rPr>
        <w:t> </w:t>
      </w:r>
      <w:r>
        <w:rPr>
          <w:spacing w:val="-4"/>
        </w:rPr>
        <w:t>rea-</w:t>
      </w:r>
    </w:p>
    <w:p>
      <w:pPr>
        <w:pStyle w:val="BodyText"/>
        <w:spacing w:line="266" w:lineRule="exact"/>
        <w:ind w:left="221"/>
      </w:pPr>
      <w:r>
        <w:rPr/>
        <w:t>soning [</w:t>
      </w:r>
      <w:hyperlink w:history="true" w:anchor="_bookmark64">
        <w:r>
          <w:rPr>
            <w:color w:val="0080AC"/>
          </w:rPr>
          <w:t>24</w:t>
        </w:r>
      </w:hyperlink>
      <w:r>
        <w:rPr/>
        <w:t>,</w:t>
      </w:r>
      <w:r>
        <w:rPr>
          <w:spacing w:val="-43"/>
        </w:rPr>
        <w:t> </w:t>
      </w:r>
      <w:hyperlink w:history="true" w:anchor="_bookmark66">
        <w:r>
          <w:rPr>
            <w:color w:val="0080AC"/>
            <w:spacing w:val="-4"/>
          </w:rPr>
          <w:t>26</w:t>
        </w:r>
      </w:hyperlink>
      <w:r>
        <w:rPr>
          <w:spacing w:val="-4"/>
        </w:rPr>
        <w:t>].</w:t>
      </w:r>
    </w:p>
    <w:p>
      <w:pPr>
        <w:pStyle w:val="BodyText"/>
        <w:spacing w:line="216" w:lineRule="auto" w:before="18"/>
        <w:ind w:left="221" w:right="346" w:firstLine="317"/>
        <w:jc w:val="both"/>
      </w:pPr>
      <w:r>
        <w:rPr/>
        <w:t>The work in [</w:t>
      </w:r>
      <w:hyperlink w:history="true" w:anchor="_bookmark64">
        <w:r>
          <w:rPr>
            <w:color w:val="0080AC"/>
          </w:rPr>
          <w:t>24</w:t>
        </w:r>
      </w:hyperlink>
      <w:r>
        <w:rPr/>
        <w:t>] presents an approach for WSC using CBR. This </w:t>
      </w:r>
      <w:r>
        <w:rPr/>
        <w:t>approach combines</w:t>
      </w:r>
      <w:r>
        <w:rPr>
          <w:spacing w:val="-2"/>
        </w:rPr>
        <w:t> </w:t>
      </w:r>
      <w:r>
        <w:rPr/>
        <w:t>CBR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specifications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OWL-S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[</w:t>
      </w:r>
      <w:hyperlink w:history="true" w:anchor="_bookmark67">
        <w:r>
          <w:rPr>
            <w:color w:val="0080AC"/>
          </w:rPr>
          <w:t>27</w:t>
        </w:r>
      </w:hyperlink>
      <w:r>
        <w:rPr/>
        <w:t>] to firstly reduce the search space of Web Services (i.e., improve service discovery), and then build an abstract composite process.</w:t>
      </w:r>
      <w:r>
        <w:rPr>
          <w:spacing w:val="40"/>
        </w:rPr>
        <w:t> </w:t>
      </w:r>
      <w:r>
        <w:rPr/>
        <w:t>Authors assume that Web Service providers are in charge of semantically annotating functional service descriptions according to the OWL-S ontology.</w:t>
      </w:r>
      <w:r>
        <w:rPr>
          <w:spacing w:val="40"/>
        </w:rPr>
        <w:t> </w:t>
      </w:r>
      <w:r>
        <w:rPr/>
        <w:t>However, this hardly occurs in practice, and most</w:t>
      </w:r>
      <w:r>
        <w:rPr>
          <w:spacing w:val="-5"/>
        </w:rPr>
        <w:t> </w:t>
      </w:r>
      <w:r>
        <w:rPr/>
        <w:t>domains</w:t>
      </w:r>
      <w:r>
        <w:rPr>
          <w:spacing w:val="-5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lack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descriptive</w:t>
      </w:r>
      <w:r>
        <w:rPr>
          <w:spacing w:val="-5"/>
        </w:rPr>
        <w:t> </w:t>
      </w:r>
      <w:r>
        <w:rPr/>
        <w:t>ontology</w:t>
      </w:r>
      <w:r>
        <w:rPr>
          <w:spacing w:val="-5"/>
        </w:rPr>
        <w:t> </w:t>
      </w:r>
      <w:r>
        <w:rPr/>
        <w:t>[</w:t>
      </w:r>
      <w:hyperlink w:history="true" w:anchor="_bookmark49">
        <w:r>
          <w:rPr>
            <w:color w:val="0080AC"/>
          </w:rPr>
          <w:t>6</w:t>
        </w:r>
      </w:hyperlink>
      <w:r>
        <w:rPr/>
        <w:t>].</w:t>
      </w:r>
      <w:r>
        <w:rPr>
          <w:spacing w:val="22"/>
        </w:rPr>
        <w:t> </w:t>
      </w:r>
      <w:r>
        <w:rPr/>
        <w:t>Our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exploits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most possible information in the (always available) service functional descriptions, to build the case representation.</w:t>
      </w:r>
    </w:p>
    <w:p>
      <w:pPr>
        <w:pStyle w:val="BodyText"/>
        <w:spacing w:line="216" w:lineRule="auto" w:before="8"/>
        <w:ind w:left="221" w:right="347" w:firstLine="317"/>
        <w:jc w:val="both"/>
      </w:pPr>
      <w:r>
        <w:rPr/>
        <w:t>The work in [</w:t>
      </w:r>
      <w:hyperlink w:history="true" w:anchor="_bookmark66">
        <w:r>
          <w:rPr>
            <w:color w:val="0080AC"/>
          </w:rPr>
          <w:t>26</w:t>
        </w:r>
      </w:hyperlink>
      <w:r>
        <w:rPr/>
        <w:t>] also applies CBR for WSC. Similarly to our work, CBR is applied for service discovery, as a crucial step in the composition process.</w:t>
      </w:r>
      <w:r>
        <w:rPr>
          <w:spacing w:val="40"/>
        </w:rPr>
        <w:t> </w:t>
      </w:r>
      <w:r>
        <w:rPr/>
        <w:t>This </w:t>
      </w:r>
      <w:bookmarkStart w:name="Structural-semantic service selection" w:id="63"/>
      <w:bookmarkEnd w:id="63"/>
      <w:r>
        <w:rPr/>
        <w:t>approa</w:t>
      </w:r>
      <w:r>
        <w:rPr/>
        <w:t>ch requires knowing a priori a set of relationships between the services that compose the KB – e.g., dependence, substitutability and independency.</w:t>
      </w:r>
      <w:r>
        <w:rPr>
          <w:spacing w:val="40"/>
        </w:rPr>
        <w:t> </w:t>
      </w:r>
      <w:r>
        <w:rPr/>
        <w:t>However, this approach is strongly dependant of the Universal Description, Discovery and Integraton (UDDI) registry, that lacks a broad adoption in the industry [</w:t>
      </w:r>
      <w:hyperlink w:history="true" w:anchor="_bookmark51">
        <w:r>
          <w:rPr>
            <w:color w:val="0080AC"/>
          </w:rPr>
          <w:t>11</w:t>
        </w:r>
      </w:hyperlink>
      <w:r>
        <w:rPr/>
        <w:t>].</w:t>
      </w:r>
      <w:r>
        <w:rPr>
          <w:spacing w:val="38"/>
        </w:rPr>
        <w:t> </w:t>
      </w:r>
      <w:r>
        <w:rPr/>
        <w:t>Our approach is not tied to any particular discovery registry.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Structural-semantic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service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selection</w:t>
      </w:r>
    </w:p>
    <w:p>
      <w:pPr>
        <w:pStyle w:val="BodyText"/>
        <w:spacing w:line="216" w:lineRule="auto" w:before="142"/>
        <w:ind w:left="221" w:right="347"/>
        <w:jc w:val="both"/>
      </w:pPr>
      <w:r>
        <w:rPr/>
        <w:t>Web Service similarity is addressed in [</w:t>
      </w:r>
      <w:hyperlink w:history="true" w:anchor="_bookmark77">
        <w:r>
          <w:rPr>
            <w:color w:val="0080AC"/>
          </w:rPr>
          <w:t>37</w:t>
        </w:r>
      </w:hyperlink>
      <w:r>
        <w:rPr/>
        <w:t>] as a key solution to find relevant sub- stitutes for failing Web Services.</w:t>
      </w:r>
      <w:r>
        <w:rPr>
          <w:spacing w:val="40"/>
        </w:rPr>
        <w:t> </w:t>
      </w:r>
      <w:r>
        <w:rPr/>
        <w:t>The approach calculates lexical and semantic similarity between identifiers comprising service names, operations, input/output messages, parameters, and documentation.</w:t>
      </w:r>
      <w:r>
        <w:rPr>
          <w:spacing w:val="40"/>
        </w:rPr>
        <w:t> </w:t>
      </w:r>
      <w:r>
        <w:rPr/>
        <w:t>To compare message structures and complex XML schema types, authors make use of schema matching.</w:t>
      </w:r>
      <w:r>
        <w:rPr>
          <w:spacing w:val="40"/>
        </w:rPr>
        <w:t> </w:t>
      </w:r>
      <w:r>
        <w:rPr/>
        <w:t>However, a </w:t>
      </w:r>
      <w:r>
        <w:rPr>
          <w:spacing w:val="-2"/>
        </w:rPr>
        <w:t>straightforward</w:t>
      </w:r>
      <w:r>
        <w:rPr>
          <w:spacing w:val="-7"/>
        </w:rPr>
        <w:t> </w:t>
      </w:r>
      <w:r>
        <w:rPr>
          <w:spacing w:val="-2"/>
        </w:rPr>
        <w:t>comparison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complex</w:t>
      </w:r>
      <w:r>
        <w:rPr>
          <w:spacing w:val="-6"/>
        </w:rPr>
        <w:t> </w:t>
      </w:r>
      <w:r>
        <w:rPr>
          <w:spacing w:val="-2"/>
        </w:rPr>
        <w:t>types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performed</w:t>
      </w:r>
      <w:r>
        <w:rPr>
          <w:spacing w:val="-7"/>
        </w:rPr>
        <w:t> </w:t>
      </w:r>
      <w:r>
        <w:rPr>
          <w:spacing w:val="-2"/>
        </w:rPr>
        <w:t>without</w:t>
      </w:r>
      <w:r>
        <w:rPr>
          <w:spacing w:val="-7"/>
        </w:rPr>
        <w:t> </w:t>
      </w:r>
      <w:r>
        <w:rPr>
          <w:spacing w:val="-2"/>
        </w:rPr>
        <w:t>dealing</w:t>
      </w:r>
      <w:r>
        <w:rPr>
          <w:spacing w:val="-6"/>
        </w:rPr>
        <w:t> </w:t>
      </w:r>
      <w:r>
        <w:rPr>
          <w:spacing w:val="-4"/>
        </w:rPr>
        <w:t>with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40"/>
        </w:sectPr>
      </w:pPr>
    </w:p>
    <w:p>
      <w:pPr>
        <w:pStyle w:val="BodyText"/>
        <w:spacing w:line="292" w:lineRule="exact" w:before="107"/>
        <w:ind w:left="108"/>
        <w:jc w:val="both"/>
      </w:pPr>
      <w:r>
        <w:rPr/>
        <w:t>the</w:t>
      </w:r>
      <w:r>
        <w:rPr>
          <w:spacing w:val="-5"/>
        </w:rPr>
        <w:t> </w:t>
      </w:r>
      <w:r>
        <w:rPr/>
        <w:t>complexity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XML</w:t>
      </w:r>
      <w:r>
        <w:rPr>
          <w:spacing w:val="-3"/>
        </w:rPr>
        <w:t> </w:t>
      </w:r>
      <w:r>
        <w:rPr/>
        <w:t>schema</w:t>
      </w:r>
      <w:r>
        <w:rPr>
          <w:spacing w:val="-2"/>
        </w:rPr>
        <w:t> [</w:t>
      </w:r>
      <w:hyperlink w:history="true" w:anchor="_bookmark55">
        <w:r>
          <w:rPr>
            <w:color w:val="0080AC"/>
            <w:spacing w:val="-2"/>
          </w:rPr>
          <w:t>16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108" w:right="46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Woogle</w:t>
      </w:r>
      <w:r>
        <w:rPr>
          <w:spacing w:val="-17"/>
        </w:rPr>
        <w:t> </w:t>
      </w:r>
      <w:r>
        <w:rPr/>
        <w:t>search</w:t>
      </w:r>
      <w:r>
        <w:rPr>
          <w:spacing w:val="-18"/>
        </w:rPr>
        <w:t> </w:t>
      </w:r>
      <w:r>
        <w:rPr/>
        <w:t>engine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Web</w:t>
      </w:r>
      <w:r>
        <w:rPr>
          <w:spacing w:val="-17"/>
        </w:rPr>
        <w:t> </w:t>
      </w:r>
      <w:r>
        <w:rPr/>
        <w:t>Services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53">
        <w:r>
          <w:rPr>
            <w:color w:val="0080AC"/>
          </w:rPr>
          <w:t>13</w:t>
        </w:r>
      </w:hyperlink>
      <w:r>
        <w:rPr/>
        <w:t>].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similar- ity</w:t>
      </w:r>
      <w:r>
        <w:rPr>
          <w:spacing w:val="-18"/>
        </w:rPr>
        <w:t> </w:t>
      </w:r>
      <w:r>
        <w:rPr/>
        <w:t>search,</w:t>
      </w:r>
      <w:r>
        <w:rPr>
          <w:spacing w:val="-17"/>
        </w:rPr>
        <w:t> </w:t>
      </w:r>
      <w:r>
        <w:rPr/>
        <w:t>Woogle</w:t>
      </w:r>
      <w:r>
        <w:rPr>
          <w:spacing w:val="-18"/>
        </w:rPr>
        <w:t> </w:t>
      </w:r>
      <w:r>
        <w:rPr/>
        <w:t>returns</w:t>
      </w:r>
      <w:r>
        <w:rPr>
          <w:spacing w:val="-17"/>
        </w:rPr>
        <w:t> </w:t>
      </w:r>
      <w:r>
        <w:rPr/>
        <w:t>similar</w:t>
      </w:r>
      <w:r>
        <w:rPr>
          <w:spacing w:val="-18"/>
        </w:rPr>
        <w:t> </w:t>
      </w:r>
      <w:r>
        <w:rPr/>
        <w:t>Web</w:t>
      </w:r>
      <w:r>
        <w:rPr>
          <w:spacing w:val="-17"/>
        </w:rPr>
        <w:t> </w:t>
      </w:r>
      <w:r>
        <w:rPr/>
        <w:t>Services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query</w:t>
      </w:r>
      <w:r>
        <w:rPr>
          <w:spacing w:val="-18"/>
        </w:rPr>
        <w:t> </w:t>
      </w:r>
      <w:r>
        <w:rPr/>
        <w:t>based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operation parameters as well as operations and services descriptions.</w:t>
      </w:r>
      <w:r>
        <w:rPr>
          <w:spacing w:val="40"/>
        </w:rPr>
        <w:t> </w:t>
      </w:r>
      <w:r>
        <w:rPr/>
        <w:t>Authors introduced a clustering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grouping</w:t>
      </w:r>
      <w:r>
        <w:rPr>
          <w:spacing w:val="-7"/>
        </w:rPr>
        <w:t> </w:t>
      </w:r>
      <w:r>
        <w:rPr/>
        <w:t>descriptions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reduced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terms.</w:t>
      </w:r>
      <w:r>
        <w:rPr>
          <w:spacing w:val="25"/>
        </w:rPr>
        <w:t> </w:t>
      </w:r>
      <w:r>
        <w:rPr/>
        <w:t>After</w:t>
      </w:r>
      <w:r>
        <w:rPr>
          <w:spacing w:val="-7"/>
        </w:rPr>
        <w:t> </w:t>
      </w:r>
      <w:r>
        <w:rPr/>
        <w:t>that, similarity between terms is measured using a classical IR metric such as TF/IDF. The provided solution is limited to evaluating similarity using semantic relations between clustered terms.</w:t>
      </w:r>
    </w:p>
    <w:p>
      <w:pPr>
        <w:pStyle w:val="BodyText"/>
        <w:spacing w:line="216" w:lineRule="auto" w:before="10"/>
        <w:ind w:left="108" w:right="460" w:firstLine="317"/>
        <w:jc w:val="both"/>
      </w:pPr>
      <w:r>
        <w:rPr/>
        <w:t>The work in [</w:t>
      </w:r>
      <w:hyperlink w:history="true" w:anchor="_bookmark73">
        <w:r>
          <w:rPr>
            <w:color w:val="0080AC"/>
          </w:rPr>
          <w:t>33</w:t>
        </w:r>
      </w:hyperlink>
      <w:r>
        <w:rPr/>
        <w:t>] extends UDDI with UDDI Registry By Example (URBE), a </w:t>
      </w:r>
      <w:bookmarkStart w:name="Conclusions and Future Work " w:id="64"/>
      <w:bookmarkEnd w:id="64"/>
      <w:r>
        <w:rPr/>
        <w:t>W</w:t>
      </w:r>
      <w:r>
        <w:rPr/>
        <w:t>eb Service retrieval algorithm for substitution purpose.</w:t>
      </w:r>
      <w:r>
        <w:rPr>
          <w:spacing w:val="40"/>
        </w:rPr>
        <w:t> </w:t>
      </w:r>
      <w:r>
        <w:rPr/>
        <w:t>The approach considers the</w:t>
      </w:r>
      <w:r>
        <w:rPr>
          <w:spacing w:val="-15"/>
        </w:rPr>
        <w:t> </w:t>
      </w:r>
      <w:r>
        <w:rPr/>
        <w:t>relationships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elements</w:t>
      </w:r>
      <w:r>
        <w:rPr>
          <w:spacing w:val="-15"/>
        </w:rPr>
        <w:t> </w:t>
      </w:r>
      <w:r>
        <w:rPr/>
        <w:t>composing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specification</w:t>
      </w:r>
      <w:r>
        <w:rPr>
          <w:spacing w:val="-15"/>
        </w:rPr>
        <w:t> </w:t>
      </w:r>
      <w:r>
        <w:rPr/>
        <w:t>(port- Type, operation, message, and part) and, if available, semantic annotations.</w:t>
      </w:r>
      <w:r>
        <w:rPr>
          <w:spacing w:val="40"/>
        </w:rPr>
        <w:t> </w:t>
      </w:r>
      <w:r>
        <w:rPr/>
        <w:t>The weak point of the approach is, as we stated earlier, that providers do not annotate their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practice,</w:t>
      </w:r>
      <w:r>
        <w:rPr>
          <w:spacing w:val="-2"/>
        </w:rPr>
        <w:t> </w:t>
      </w:r>
      <w:r>
        <w:rPr/>
        <w:t>even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introducing</w:t>
      </w:r>
      <w:r>
        <w:rPr>
          <w:spacing w:val="-3"/>
        </w:rPr>
        <w:t> </w:t>
      </w:r>
      <w:r>
        <w:rPr/>
        <w:t>annotations</w:t>
      </w:r>
      <w:r>
        <w:rPr>
          <w:spacing w:val="-3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 accurate description of the service.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7" w:after="0"/>
        <w:ind w:left="57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4"/>
        <w:ind w:left="108" w:right="460"/>
        <w:jc w:val="both"/>
      </w:pP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7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CBR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discovery</w:t>
      </w:r>
      <w:r>
        <w:rPr>
          <w:spacing w:val="-17"/>
        </w:rPr>
        <w:t> </w:t>
      </w:r>
      <w:r>
        <w:rPr/>
        <w:t>and selection.</w:t>
      </w:r>
      <w:r>
        <w:rPr>
          <w:spacing w:val="21"/>
        </w:rPr>
        <w:t> </w:t>
      </w:r>
      <w:r>
        <w:rPr/>
        <w:t>This</w:t>
      </w:r>
      <w:r>
        <w:rPr>
          <w:spacing w:val="-18"/>
        </w:rPr>
        <w:t> </w:t>
      </w:r>
      <w:r>
        <w:rPr/>
        <w:t>approach</w:t>
      </w:r>
      <w:r>
        <w:rPr>
          <w:spacing w:val="-16"/>
        </w:rPr>
        <w:t> </w:t>
      </w:r>
      <w:r>
        <w:rPr/>
        <w:t>leverages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semantic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structural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gathered from always-available functional descriptions of services.</w:t>
      </w:r>
      <w:r>
        <w:rPr>
          <w:spacing w:val="40"/>
        </w:rPr>
        <w:t> </w:t>
      </w:r>
      <w:r>
        <w:rPr/>
        <w:t>Also, the approach com- bines</w:t>
      </w:r>
      <w:r>
        <w:rPr>
          <w:spacing w:val="-6"/>
        </w:rPr>
        <w:t> </w:t>
      </w:r>
      <w:r>
        <w:rPr/>
        <w:t>notions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CBR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WordNet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DISCO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lightweight</w:t>
      </w:r>
      <w:r>
        <w:rPr>
          <w:spacing w:val="-6"/>
        </w:rPr>
        <w:t> </w:t>
      </w:r>
      <w:r>
        <w:rPr/>
        <w:t>semantic basis.</w:t>
      </w:r>
      <w:r>
        <w:rPr>
          <w:spacing w:val="40"/>
        </w:rPr>
        <w:t> </w:t>
      </w:r>
      <w:r>
        <w:rPr/>
        <w:t>This results in a Case-based Reasoner capable of increasing the visibility of relevant services to fulfill certain required functionality – the relevant service was returned as suggested solution in about a 90% of the cases.</w:t>
      </w:r>
    </w:p>
    <w:p>
      <w:pPr>
        <w:pStyle w:val="BodyText"/>
        <w:spacing w:line="216" w:lineRule="auto" w:before="11"/>
        <w:ind w:left="108" w:right="460" w:firstLine="317"/>
        <w:jc w:val="both"/>
      </w:pPr>
      <w:r>
        <w:rPr/>
        <w:t>The proposed scheme was tested for three different similarity functions, which shown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considering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</w:t>
      </w:r>
      <w:r>
        <w:rPr>
          <w:spacing w:val="-1"/>
        </w:rPr>
        <w:t> </w:t>
      </w:r>
      <w:r>
        <w:rPr/>
        <w:t>semantic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infor- </w:t>
      </w:r>
      <w:bookmarkStart w:name="References" w:id="65"/>
      <w:bookmarkEnd w:id="65"/>
      <w:r>
        <w:rPr/>
        <w:t>mation</w:t>
      </w:r>
      <w:r>
        <w:rPr/>
        <w:t> available from services.</w:t>
      </w:r>
      <w:r>
        <w:rPr>
          <w:spacing w:val="40"/>
        </w:rPr>
        <w:t> </w:t>
      </w:r>
      <w:r>
        <w:rPr/>
        <w:t>However, it is mandatory to define and fine-tune adequately the threshold values to</w:t>
      </w:r>
      <w:r>
        <w:rPr>
          <w:spacing w:val="-1"/>
        </w:rPr>
        <w:t> </w:t>
      </w:r>
      <w:r>
        <w:rPr/>
        <w:t>circunscribe the growing</w:t>
      </w:r>
      <w:r>
        <w:rPr>
          <w:spacing w:val="-1"/>
        </w:rPr>
        <w:t> </w:t>
      </w:r>
      <w:r>
        <w:rPr/>
        <w:t>of the knowledge base. </w:t>
      </w:r>
      <w:bookmarkStart w:name="_bookmark41" w:id="66"/>
      <w:bookmarkEnd w:id="66"/>
      <w:r>
        <w:rPr/>
        <w:t>This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done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runtime,</w:t>
      </w:r>
      <w:r>
        <w:rPr>
          <w:spacing w:val="-9"/>
        </w:rPr>
        <w:t> </w:t>
      </w:r>
      <w:r>
        <w:rPr/>
        <w:t>accounting</w:t>
      </w:r>
      <w:r>
        <w:rPr>
          <w:spacing w:val="-12"/>
        </w:rPr>
        <w:t> </w:t>
      </w:r>
      <w:r>
        <w:rPr/>
        <w:t>feedback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domain-experts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service- experts.</w:t>
      </w:r>
      <w:r>
        <w:rPr>
          <w:spacing w:val="40"/>
        </w:rPr>
        <w:t> </w:t>
      </w:r>
      <w:r>
        <w:rPr/>
        <w:t>As future work, we plan to extend our reasoner to the WSC field, by </w:t>
      </w:r>
      <w:bookmarkStart w:name="_bookmark42" w:id="67"/>
      <w:bookmarkEnd w:id="67"/>
      <w:r>
        <w:rPr/>
        <w:t>co</w:t>
      </w:r>
      <w:r>
        <w:rPr/>
        <w:t>mbining different cases as a solution for complex required functionality [</w:t>
      </w:r>
      <w:hyperlink w:history="true" w:anchor="_bookmark66">
        <w:r>
          <w:rPr>
            <w:color w:val="0080AC"/>
          </w:rPr>
          <w:t>26</w:t>
        </w:r>
      </w:hyperlink>
      <w:r>
        <w:rPr/>
        <w:t>].</w:t>
      </w:r>
    </w:p>
    <w:p>
      <w:pPr>
        <w:pStyle w:val="BodyText"/>
        <w:spacing w:before="28"/>
      </w:pPr>
    </w:p>
    <w:p>
      <w:pPr>
        <w:pStyle w:val="Heading1"/>
        <w:ind w:left="108" w:firstLine="0"/>
      </w:pPr>
      <w:bookmarkStart w:name="_bookmark43" w:id="68"/>
      <w:bookmarkEnd w:id="6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auto" w:before="214" w:after="0"/>
        <w:ind w:left="422" w:right="460" w:hanging="232"/>
        <w:jc w:val="both"/>
        <w:rPr>
          <w:sz w:val="15"/>
        </w:rPr>
      </w:pPr>
      <w:bookmarkStart w:name="_bookmark44" w:id="69"/>
      <w:bookmarkEnd w:id="69"/>
      <w:r>
        <w:rPr/>
      </w:r>
      <w:r>
        <w:rPr>
          <w:spacing w:val="-2"/>
          <w:w w:val="105"/>
          <w:sz w:val="15"/>
        </w:rPr>
        <w:t>Agnar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Aamodt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Enric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Plaza.</w:t>
      </w:r>
      <w:r>
        <w:rPr>
          <w:spacing w:val="20"/>
          <w:w w:val="105"/>
          <w:sz w:val="15"/>
        </w:rPr>
        <w:t> </w:t>
      </w:r>
      <w:r>
        <w:rPr>
          <w:spacing w:val="-2"/>
          <w:w w:val="105"/>
          <w:sz w:val="15"/>
        </w:rPr>
        <w:t>Case-based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reasoning;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foundational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issues, methodological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variations, </w:t>
      </w:r>
      <w:r>
        <w:rPr>
          <w:w w:val="105"/>
          <w:sz w:val="15"/>
        </w:rPr>
        <w:t>and system approaches. </w:t>
      </w:r>
      <w:r>
        <w:rPr>
          <w:i/>
          <w:w w:val="105"/>
          <w:sz w:val="15"/>
        </w:rPr>
        <w:t>AI COMMUNICATIONS</w:t>
      </w:r>
      <w:r>
        <w:rPr>
          <w:w w:val="105"/>
          <w:sz w:val="15"/>
        </w:rPr>
        <w:t>, 7(1):39–59, 1994.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03" w:lineRule="exact" w:before="119" w:after="0"/>
        <w:ind w:left="422" w:right="0" w:hanging="232"/>
        <w:jc w:val="both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Agichtein,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Brill,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Dumais,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Ragno.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Learning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User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Interaction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Models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Predicting</w:t>
      </w:r>
      <w:r>
        <w:rPr>
          <w:spacing w:val="-5"/>
          <w:w w:val="105"/>
          <w:sz w:val="15"/>
        </w:rPr>
        <w:t> Web</w:t>
      </w:r>
    </w:p>
    <w:p>
      <w:pPr>
        <w:spacing w:line="165" w:lineRule="auto" w:before="42"/>
        <w:ind w:left="422" w:right="0" w:firstLine="0"/>
        <w:jc w:val="left"/>
        <w:rPr>
          <w:rFonts w:ascii="LM Roman 8" w:hAnsi="LM Roman 8"/>
          <w:sz w:val="15"/>
        </w:rPr>
      </w:pPr>
      <w:bookmarkStart w:name="_bookmark45" w:id="70"/>
      <w:bookmarkEnd w:id="70"/>
      <w:r>
        <w:rPr/>
      </w:r>
      <w:r>
        <w:rPr>
          <w:rFonts w:ascii="LM Roman 8" w:hAnsi="LM Roman 8"/>
          <w:w w:val="105"/>
          <w:sz w:val="15"/>
        </w:rPr>
        <w:t>Search Result Preferences.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r>
        <w:rPr>
          <w:rFonts w:ascii="LM Roman 8" w:hAnsi="LM Roman 8"/>
          <w:i/>
          <w:w w:val="105"/>
          <w:sz w:val="15"/>
        </w:rPr>
        <w:t>29</w:t>
      </w:r>
      <w:r>
        <w:rPr>
          <w:rFonts w:ascii="Georgia" w:hAnsi="Georgia"/>
          <w:i/>
          <w:w w:val="105"/>
          <w:sz w:val="15"/>
          <w:vertAlign w:val="superscript"/>
        </w:rPr>
        <w:t>th</w:t>
      </w:r>
      <w:r>
        <w:rPr>
          <w:rFonts w:ascii="Georgia" w:hAnsi="Georgia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Annual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ACM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SIGIR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International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Conference</w:t>
      </w:r>
      <w:r>
        <w:rPr>
          <w:rFonts w:ascii="LM Roman 8" w:hAnsi="LM Roman 8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on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Research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and</w:t>
      </w:r>
      <w:r>
        <w:rPr>
          <w:rFonts w:ascii="LM Roman 8" w:hAnsi="LM Roman 8"/>
          <w:i/>
          <w:w w:val="105"/>
          <w:sz w:val="15"/>
          <w:vertAlign w:val="baseline"/>
        </w:rPr>
        <w:t> Development in Information Retrieval</w:t>
      </w:r>
      <w:r>
        <w:rPr>
          <w:rFonts w:ascii="LM Roman 8" w:hAnsi="LM Roman 8"/>
          <w:w w:val="105"/>
          <w:sz w:val="15"/>
          <w:vertAlign w:val="baseline"/>
        </w:rPr>
        <w:t>, pages 3–10. ACM Press, 2006.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50" w:after="0"/>
        <w:ind w:left="422" w:right="460" w:hanging="232"/>
        <w:jc w:val="both"/>
        <w:rPr>
          <w:sz w:val="15"/>
        </w:rPr>
      </w:pPr>
      <w:r>
        <w:rPr>
          <w:w w:val="105"/>
          <w:sz w:val="15"/>
        </w:rPr>
        <w:t>Marcelo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Armentano,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Daniela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Godoy,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Marcelo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Campo,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Anal´ıa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Amandi.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Nlp-based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faceted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search: Experience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development</w:t>
      </w:r>
      <w:r>
        <w:rPr>
          <w:w w:val="105"/>
          <w:sz w:val="15"/>
        </w:rPr>
        <w:t> of</w:t>
      </w:r>
      <w:r>
        <w:rPr>
          <w:w w:val="105"/>
          <w:sz w:val="15"/>
        </w:rPr>
        <w:t> a</w:t>
      </w:r>
      <w:r>
        <w:rPr>
          <w:w w:val="105"/>
          <w:sz w:val="15"/>
        </w:rPr>
        <w:t> science</w:t>
      </w:r>
      <w:r>
        <w:rPr>
          <w:w w:val="105"/>
          <w:sz w:val="15"/>
        </w:rPr>
        <w:t> and</w:t>
      </w:r>
      <w:r>
        <w:rPr>
          <w:w w:val="105"/>
          <w:sz w:val="15"/>
        </w:rPr>
        <w:t> technology</w:t>
      </w:r>
      <w:r>
        <w:rPr>
          <w:w w:val="105"/>
          <w:sz w:val="15"/>
        </w:rPr>
        <w:t> search</w:t>
      </w:r>
      <w:r>
        <w:rPr>
          <w:w w:val="105"/>
          <w:sz w:val="15"/>
        </w:rPr>
        <w:t> engine.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Expert</w:t>
      </w:r>
      <w:r>
        <w:rPr>
          <w:i/>
          <w:w w:val="105"/>
          <w:sz w:val="15"/>
        </w:rPr>
        <w:t> Syst.</w:t>
      </w:r>
      <w:r>
        <w:rPr>
          <w:i/>
          <w:w w:val="105"/>
          <w:sz w:val="15"/>
        </w:rPr>
        <w:t> Appl.</w:t>
      </w:r>
      <w:r>
        <w:rPr>
          <w:w w:val="105"/>
          <w:sz w:val="15"/>
        </w:rPr>
        <w:t>, 41(6):2886–2896, 2014.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96" w:lineRule="auto" w:before="156" w:after="0"/>
        <w:ind w:left="422" w:right="461" w:hanging="232"/>
        <w:jc w:val="both"/>
        <w:rPr>
          <w:sz w:val="15"/>
        </w:rPr>
      </w:pPr>
      <w:r>
        <w:rPr>
          <w:w w:val="105"/>
          <w:sz w:val="15"/>
        </w:rPr>
        <w:t>Piergiorgio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Bertoli,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Marco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Pistore,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Paolo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Traverso.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composition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services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via planning in asynchronous domains. </w:t>
      </w:r>
      <w:r>
        <w:rPr>
          <w:i/>
          <w:w w:val="105"/>
          <w:sz w:val="15"/>
        </w:rPr>
        <w:t>Artificial Intelligence</w:t>
      </w:r>
      <w:r>
        <w:rPr>
          <w:w w:val="105"/>
          <w:sz w:val="15"/>
        </w:rPr>
        <w:t>, 174(3):316–361, 2010.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40" w:lineRule="auto" w:before="118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Bichler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Service-Oriented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Computing.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39(3):99–101,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2006.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205" w:after="0"/>
        <w:ind w:left="535" w:right="347" w:hanging="232"/>
        <w:jc w:val="both"/>
        <w:rPr>
          <w:sz w:val="15"/>
        </w:rPr>
      </w:pPr>
      <w:bookmarkStart w:name="_bookmark46" w:id="71"/>
      <w:bookmarkEnd w:id="71"/>
      <w:r>
        <w:rPr/>
      </w:r>
      <w:bookmarkStart w:name="_bookmark47" w:id="72"/>
      <w:bookmarkEnd w:id="72"/>
      <w:r>
        <w:rPr/>
      </w:r>
      <w:bookmarkStart w:name="_bookmark48" w:id="73"/>
      <w:bookmarkEnd w:id="73"/>
      <w:r>
        <w:rPr/>
      </w:r>
      <w:bookmarkStart w:name="_bookmark49" w:id="74"/>
      <w:bookmarkEnd w:id="74"/>
      <w:r>
        <w:rPr/>
      </w:r>
      <w:bookmarkStart w:name="_bookmark50" w:id="75"/>
      <w:bookmarkEnd w:id="75"/>
      <w:r>
        <w:rPr/>
      </w:r>
      <w:r>
        <w:rPr>
          <w:w w:val="105"/>
          <w:sz w:val="15"/>
        </w:rPr>
        <w:t>Djelloul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Bouchiha,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Mimoun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Malki,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Abdullah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Alghamdi,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Khalid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Alnafjan.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service engineering: Annotation based approach. </w:t>
      </w:r>
      <w:r>
        <w:rPr>
          <w:i/>
          <w:w w:val="105"/>
          <w:sz w:val="15"/>
        </w:rPr>
        <w:t>Computing and Informatics</w:t>
      </w:r>
      <w:r>
        <w:rPr>
          <w:w w:val="105"/>
          <w:sz w:val="15"/>
        </w:rPr>
        <w:t>, 31(6):1575–1595, 2012.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90" w:after="0"/>
        <w:ind w:left="535" w:right="346" w:hanging="232"/>
        <w:jc w:val="both"/>
        <w:rPr>
          <w:sz w:val="15"/>
        </w:rPr>
      </w:pPr>
      <w:bookmarkStart w:name="_bookmark51" w:id="76"/>
      <w:bookmarkEnd w:id="76"/>
      <w:r>
        <w:rPr/>
      </w:r>
      <w:r>
        <w:rPr>
          <w:spacing w:val="-2"/>
          <w:w w:val="105"/>
          <w:sz w:val="15"/>
        </w:rPr>
        <w:t>Frans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Coenen.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mining: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past,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present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future.</w:t>
      </w:r>
      <w:r>
        <w:rPr>
          <w:spacing w:val="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Knowledge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Review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26(01):25– </w:t>
      </w:r>
      <w:r>
        <w:rPr>
          <w:w w:val="105"/>
          <w:sz w:val="15"/>
        </w:rPr>
        <w:t>29, 2011.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3" w:lineRule="exact" w:before="116" w:after="0"/>
        <w:ind w:left="535" w:right="0" w:hanging="231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Crasso,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Rodriguez,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Zunino,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Campo.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Revising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WSDL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Documents: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Why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4"/>
          <w:w w:val="105"/>
          <w:sz w:val="15"/>
        </w:rPr>
        <w:t>How.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52" w:id="77"/>
      <w:bookmarkEnd w:id="77"/>
      <w:r>
        <w:rPr/>
      </w:r>
      <w:r>
        <w:rPr>
          <w:rFonts w:ascii="LM Roman 8" w:hAnsi="LM Roman 8"/>
          <w:i/>
          <w:sz w:val="15"/>
        </w:rPr>
        <w:t>IEEE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Internet</w:t>
      </w:r>
      <w:r>
        <w:rPr>
          <w:rFonts w:ascii="LM Roman 8" w:hAnsi="LM Roman 8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Computing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14(5):48–56,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pacing w:val="-2"/>
          <w:sz w:val="15"/>
        </w:rPr>
        <w:t>2010.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60" w:after="0"/>
        <w:ind w:left="535" w:right="346" w:hanging="232"/>
        <w:jc w:val="both"/>
        <w:rPr>
          <w:sz w:val="15"/>
        </w:rPr>
      </w:pPr>
      <w:r>
        <w:rPr>
          <w:w w:val="105"/>
          <w:sz w:val="15"/>
        </w:rPr>
        <w:t>M. Crasso, A. Zunino, and M. Campo.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survey of approaches to web service discovery in service- oriented architectures. </w:t>
      </w:r>
      <w:r>
        <w:rPr>
          <w:i/>
          <w:w w:val="105"/>
          <w:sz w:val="15"/>
        </w:rPr>
        <w:t>Journal of Database Management (JDM)</w:t>
      </w:r>
      <w:r>
        <w:rPr>
          <w:w w:val="105"/>
          <w:sz w:val="15"/>
        </w:rPr>
        <w:t>, 22(1):102–132, 2011.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65" w:lineRule="auto" w:before="190" w:after="0"/>
        <w:ind w:left="535" w:right="347" w:hanging="314"/>
        <w:jc w:val="both"/>
        <w:rPr>
          <w:sz w:val="15"/>
        </w:rPr>
      </w:pPr>
      <w:bookmarkStart w:name="_bookmark53" w:id="78"/>
      <w:bookmarkEnd w:id="78"/>
      <w:r>
        <w:rPr/>
      </w:r>
      <w:r>
        <w:rPr>
          <w:w w:val="105"/>
          <w:sz w:val="15"/>
        </w:rPr>
        <w:t>Marco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Crasso,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Cristian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Mateos,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Alejandro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Zunino,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Marcelo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Campo. Easysoc: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Making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service outsourcing easier. </w:t>
      </w:r>
      <w:r>
        <w:rPr>
          <w:i/>
          <w:w w:val="105"/>
          <w:sz w:val="15"/>
        </w:rPr>
        <w:t>Information Sciences</w:t>
      </w:r>
      <w:r>
        <w:rPr>
          <w:w w:val="105"/>
          <w:sz w:val="15"/>
        </w:rPr>
        <w:t>, 259:452 – 473, 2014.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82" w:lineRule="auto" w:before="157" w:after="0"/>
        <w:ind w:left="535" w:right="346" w:hanging="314"/>
        <w:jc w:val="both"/>
        <w:rPr>
          <w:sz w:val="15"/>
        </w:rPr>
      </w:pPr>
      <w:bookmarkStart w:name="_bookmark54" w:id="79"/>
      <w:bookmarkEnd w:id="79"/>
      <w:r>
        <w:rPr/>
      </w:r>
      <w:r>
        <w:rPr>
          <w:w w:val="105"/>
          <w:sz w:val="15"/>
        </w:rPr>
        <w:t>Yue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Yongxin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Feng,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Yuntao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Zhao,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Yingchun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Huang.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uddi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subscription </w:t>
      </w:r>
      <w:r>
        <w:rPr>
          <w:sz w:val="15"/>
        </w:rPr>
        <w:t>implementation.</w:t>
      </w:r>
      <w:r>
        <w:rPr>
          <w:spacing w:val="34"/>
          <w:sz w:val="15"/>
        </w:rPr>
        <w:t> </w:t>
      </w:r>
      <w:r>
        <w:rPr>
          <w:sz w:val="15"/>
        </w:rPr>
        <w:t>In </w:t>
      </w:r>
      <w:r>
        <w:rPr>
          <w:i/>
          <w:sz w:val="15"/>
        </w:rPr>
        <w:t>Software Engineering and Service Science (ICSESS), 2014 5th IEEE 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Conference on</w:t>
      </w:r>
      <w:r>
        <w:rPr>
          <w:w w:val="105"/>
          <w:sz w:val="15"/>
        </w:rPr>
        <w:t>, pages 661–666. IEEE, 2014.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82" w:lineRule="auto" w:before="152" w:after="0"/>
        <w:ind w:left="535" w:right="344" w:hanging="314"/>
        <w:jc w:val="both"/>
        <w:rPr>
          <w:sz w:val="15"/>
        </w:rPr>
      </w:pPr>
      <w:bookmarkStart w:name="_bookmark56" w:id="80"/>
      <w:bookmarkEnd w:id="80"/>
      <w:r>
        <w:rPr/>
      </w:r>
      <w:r>
        <w:rPr>
          <w:w w:val="105"/>
          <w:sz w:val="15"/>
        </w:rPr>
        <w:t>A. De Renzis, M. Garriga, A. Flores, A. Cechich, and A. Zunino.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Semantic-structural assessment scheme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integrability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service-oriented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applications.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(CLEI),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2014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XL</w:t>
      </w:r>
      <w:r>
        <w:rPr>
          <w:i/>
          <w:w w:val="105"/>
          <w:sz w:val="15"/>
        </w:rPr>
        <w:t> </w:t>
      </w:r>
      <w:bookmarkStart w:name="_bookmark55" w:id="81"/>
      <w:bookmarkEnd w:id="81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atin American</w:t>
      </w:r>
      <w:r>
        <w:rPr>
          <w:w w:val="105"/>
          <w:sz w:val="15"/>
        </w:rPr>
        <w:t>, pages 1–11, Sept 2014.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3" w:after="0"/>
        <w:ind w:left="535" w:right="346" w:hanging="314"/>
        <w:jc w:val="both"/>
        <w:rPr>
          <w:sz w:val="15"/>
        </w:rPr>
      </w:pPr>
      <w:r>
        <w:rPr>
          <w:w w:val="105"/>
          <w:sz w:val="15"/>
        </w:rPr>
        <w:t>Xin Dong, Alon Halevy, Jayant Madhavan, Ema Nemes, and Jun Zhang.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Similarity search for web services.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 the International Conference on Very Large Data Bases VLDB</w:t>
      </w:r>
      <w:r>
        <w:rPr>
          <w:w w:val="105"/>
          <w:sz w:val="15"/>
        </w:rPr>
        <w:t>, pages </w:t>
      </w:r>
      <w:bookmarkStart w:name="_bookmark57" w:id="82"/>
      <w:bookmarkEnd w:id="82"/>
      <w:r>
        <w:rPr>
          <w:w w:val="105"/>
          <w:sz w:val="15"/>
        </w:rPr>
        <w:t>372–383.</w:t>
      </w:r>
      <w:r>
        <w:rPr>
          <w:w w:val="105"/>
          <w:sz w:val="15"/>
        </w:rPr>
        <w:t> VLDB Endowment, 2004.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  <w:tab w:pos="535" w:val="left" w:leader="none"/>
        </w:tabs>
        <w:spacing w:line="196" w:lineRule="auto" w:before="147" w:after="0"/>
        <w:ind w:left="535" w:right="347" w:hanging="314"/>
        <w:jc w:val="both"/>
        <w:rPr>
          <w:sz w:val="15"/>
        </w:rPr>
      </w:pPr>
      <w:r>
        <w:rPr>
          <w:sz w:val="15"/>
        </w:rPr>
        <w:t>J. Erickson and K. Siau.</w:t>
      </w:r>
      <w:r>
        <w:rPr>
          <w:spacing w:val="36"/>
          <w:sz w:val="15"/>
        </w:rPr>
        <w:t> </w:t>
      </w:r>
      <w:r>
        <w:rPr>
          <w:sz w:val="15"/>
        </w:rPr>
        <w:t>Web Service, Service-Oriented Computing, and Service-Oriented Architecture: </w:t>
      </w:r>
      <w:r>
        <w:rPr>
          <w:w w:val="105"/>
          <w:sz w:val="15"/>
        </w:rPr>
        <w:t>Separating hype from reality. </w:t>
      </w:r>
      <w:r>
        <w:rPr>
          <w:i/>
          <w:w w:val="105"/>
          <w:sz w:val="15"/>
        </w:rPr>
        <w:t>Journal of BD Management</w:t>
      </w:r>
      <w:r>
        <w:rPr>
          <w:w w:val="105"/>
          <w:sz w:val="15"/>
        </w:rPr>
        <w:t>, 19(3):42–54, 2008.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90" w:after="0"/>
        <w:ind w:left="535" w:right="346" w:hanging="314"/>
        <w:jc w:val="both"/>
        <w:rPr>
          <w:sz w:val="15"/>
        </w:rPr>
      </w:pPr>
      <w:bookmarkStart w:name="_bookmark58" w:id="83"/>
      <w:bookmarkEnd w:id="83"/>
      <w:r>
        <w:rPr/>
      </w:r>
      <w:r>
        <w:rPr>
          <w:w w:val="105"/>
          <w:sz w:val="15"/>
        </w:rPr>
        <w:t>Mark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Finlayson.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libraries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accessing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princeton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wordnet: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Comparison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evaluation. In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7th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Global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Wordnet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Tartu,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Estonia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2014.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82" w:lineRule="auto" w:before="157" w:after="0"/>
        <w:ind w:left="535" w:right="346" w:hanging="314"/>
        <w:jc w:val="both"/>
        <w:rPr>
          <w:sz w:val="15"/>
        </w:rPr>
      </w:pPr>
      <w:bookmarkStart w:name="_bookmark59" w:id="84"/>
      <w:bookmarkEnd w:id="84"/>
      <w:r>
        <w:rPr/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Garriga,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Flores,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Mateos,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Zunino,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Cechich.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Service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selection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practical interface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assessment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scheme.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Grid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9(4):369–393,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October </w:t>
      </w:r>
      <w:r>
        <w:rPr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42" w:after="0"/>
        <w:ind w:left="535" w:right="346" w:hanging="314"/>
        <w:jc w:val="both"/>
        <w:rPr>
          <w:sz w:val="15"/>
        </w:rPr>
      </w:pPr>
      <w:bookmarkStart w:name="_bookmark60" w:id="85"/>
      <w:bookmarkEnd w:id="85"/>
      <w:r>
        <w:rPr/>
      </w: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Gosh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Mathur.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Interface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Mutation.</w:t>
      </w:r>
      <w:r>
        <w:rPr>
          <w:spacing w:val="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Reliability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11:227– </w:t>
      </w:r>
      <w:r>
        <w:rPr>
          <w:w w:val="105"/>
          <w:sz w:val="15"/>
        </w:rPr>
        <w:t>247, 2001. </w:t>
      </w:r>
      <w:hyperlink r:id="rId38">
        <w:r>
          <w:rPr>
            <w:w w:val="105"/>
            <w:sz w:val="15"/>
          </w:rPr>
          <w:t>http://www.interscience.wiley.com.</w:t>
        </w:r>
      </w:hyperlink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96" w:lineRule="auto" w:before="185" w:after="0"/>
        <w:ind w:left="535" w:right="347" w:hanging="314"/>
        <w:jc w:val="both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1158941</wp:posOffset>
                </wp:positionH>
                <wp:positionV relativeFrom="paragraph">
                  <wp:posOffset>424484</wp:posOffset>
                </wp:positionV>
                <wp:extent cx="3175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91.255257pt,33.423973pt" to="93.723132pt,33.42397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62" w:id="86"/>
      <w:bookmarkEnd w:id="86"/>
      <w:r>
        <w:rPr/>
      </w:r>
      <w:r>
        <w:rPr>
          <w:w w:val="105"/>
          <w:sz w:val="15"/>
        </w:rPr>
        <w:t>J.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Gosling,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Joy,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Steele,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Bracha.</w:t>
      </w:r>
      <w:r>
        <w:rPr>
          <w:spacing w:val="80"/>
          <w:w w:val="150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rFonts w:ascii="Georgia"/>
          <w:i/>
          <w:w w:val="105"/>
          <w:sz w:val="15"/>
          <w:vertAlign w:val="superscript"/>
        </w:rPr>
        <w:t>TM</w:t>
      </w:r>
      <w:r>
        <w:rPr>
          <w:rFonts w:ascii="Georgia"/>
          <w:i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Language</w:t>
      </w:r>
      <w:r>
        <w:rPr>
          <w:i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Specification</w:t>
      </w:r>
      <w:r>
        <w:rPr>
          <w:w w:val="105"/>
          <w:sz w:val="15"/>
          <w:vertAlign w:val="baseline"/>
        </w:rPr>
        <w:t>.</w:t>
      </w:r>
      <w:r>
        <w:rPr>
          <w:spacing w:val="80"/>
          <w:w w:val="150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Sun Microsystems,</w:t>
      </w:r>
      <w:r>
        <w:rPr>
          <w:w w:val="105"/>
          <w:sz w:val="15"/>
          <w:vertAlign w:val="baseline"/>
        </w:rPr>
        <w:t> Inc.</w:t>
      </w:r>
      <w:r>
        <w:rPr>
          <w:w w:val="105"/>
          <w:sz w:val="15"/>
          <w:vertAlign w:val="baseline"/>
        </w:rPr>
        <w:t> Addison-Wesley,</w:t>
      </w:r>
      <w:r>
        <w:rPr>
          <w:w w:val="105"/>
          <w:sz w:val="15"/>
          <w:vertAlign w:val="baseline"/>
        </w:rPr>
        <w:t> US,</w:t>
      </w:r>
      <w:r>
        <w:rPr>
          <w:w w:val="105"/>
          <w:sz w:val="15"/>
          <w:vertAlign w:val="baseline"/>
        </w:rPr>
        <w:t> 3rd.</w:t>
      </w:r>
      <w:r>
        <w:rPr>
          <w:w w:val="105"/>
          <w:sz w:val="15"/>
          <w:vertAlign w:val="baseline"/>
        </w:rPr>
        <w:t> edition,</w:t>
      </w:r>
      <w:r>
        <w:rPr>
          <w:w w:val="105"/>
          <w:sz w:val="15"/>
          <w:vertAlign w:val="baseline"/>
        </w:rPr>
        <w:t> 2005.</w:t>
      </w:r>
      <w:r>
        <w:rPr>
          <w:spacing w:val="40"/>
          <w:w w:val="105"/>
          <w:sz w:val="15"/>
          <w:vertAlign w:val="baseline"/>
        </w:rPr>
        <w:t> </w:t>
      </w:r>
      <w:hyperlink r:id="rId39">
        <w:r>
          <w:rPr>
            <w:w w:val="105"/>
            <w:sz w:val="15"/>
            <w:vertAlign w:val="baseline"/>
          </w:rPr>
          <w:t>http://java.sun.com/docs/books/</w:t>
        </w:r>
      </w:hyperlink>
      <w:r>
        <w:rPr>
          <w:w w:val="105"/>
          <w:sz w:val="15"/>
          <w:vertAlign w:val="baseline"/>
        </w:rPr>
        <w:t> </w:t>
      </w:r>
      <w:bookmarkStart w:name="_bookmark61" w:id="87"/>
      <w:bookmarkEnd w:id="87"/>
      <w:r>
        <w:rPr>
          <w:w w:val="105"/>
          <w:sz w:val="15"/>
          <w:vertAlign w:val="baseline"/>
        </w:rPr>
        <w:t>jls/third</w:t>
      </w:r>
      <w:r>
        <w:rPr>
          <w:w w:val="105"/>
          <w:sz w:val="15"/>
          <w:vertAlign w:val="baseline"/>
        </w:rPr>
        <w:t> edition/html/j3TOC.html.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90" w:after="0"/>
        <w:ind w:left="535" w:right="346" w:hanging="314"/>
        <w:jc w:val="both"/>
        <w:rPr>
          <w:sz w:val="15"/>
        </w:rPr>
      </w:pPr>
      <w:r>
        <w:rPr>
          <w:sz w:val="15"/>
        </w:rPr>
        <w:t>E. Hatcher, O. Gospodnetic, and M. McCandless.</w:t>
      </w:r>
      <w:r>
        <w:rPr>
          <w:spacing w:val="35"/>
          <w:sz w:val="15"/>
        </w:rPr>
        <w:t> </w:t>
      </w:r>
      <w:r>
        <w:rPr>
          <w:i/>
          <w:sz w:val="15"/>
        </w:rPr>
        <w:t>Lucene in Action</w:t>
      </w:r>
      <w:r>
        <w:rPr>
          <w:sz w:val="15"/>
        </w:rPr>
        <w:t>.</w:t>
      </w:r>
      <w:r>
        <w:rPr>
          <w:spacing w:val="35"/>
          <w:sz w:val="15"/>
        </w:rPr>
        <w:t> </w:t>
      </w:r>
      <w:r>
        <w:rPr>
          <w:sz w:val="15"/>
        </w:rPr>
        <w:t>Manning Publications Greenwich, </w:t>
      </w:r>
      <w:bookmarkStart w:name="_bookmark63" w:id="88"/>
      <w:bookmarkEnd w:id="88"/>
      <w:r>
        <w:rPr>
          <w:w w:val="105"/>
          <w:sz w:val="15"/>
        </w:rPr>
        <w:t>CT,</w:t>
      </w:r>
      <w:r>
        <w:rPr>
          <w:w w:val="105"/>
          <w:sz w:val="15"/>
        </w:rPr>
        <w:t> 2004.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9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Heß,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Johnston,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Kushmerick.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Assam: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semi-automatically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annotating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semantic </w:t>
      </w:r>
      <w:bookmarkStart w:name="_bookmark64" w:id="89"/>
      <w:bookmarkEnd w:id="89"/>
      <w:r>
        <w:rPr>
          <w:w w:val="105"/>
          <w:sz w:val="15"/>
        </w:rPr>
        <w:t>w</w:t>
      </w:r>
      <w:r>
        <w:rPr>
          <w:w w:val="105"/>
          <w:sz w:val="15"/>
        </w:rPr>
        <w:t>eb services. In </w:t>
      </w:r>
      <w:r>
        <w:rPr>
          <w:i/>
          <w:w w:val="105"/>
          <w:sz w:val="15"/>
        </w:rPr>
        <w:t>The Semantic Web–ISWC 2004</w:t>
      </w:r>
      <w:r>
        <w:rPr>
          <w:w w:val="105"/>
          <w:sz w:val="15"/>
        </w:rPr>
        <w:t>, pages 320–334. Springer, 2004.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8" w:after="0"/>
        <w:ind w:left="535" w:right="347" w:hanging="314"/>
        <w:jc w:val="both"/>
        <w:rPr>
          <w:sz w:val="15"/>
        </w:rPr>
      </w:pPr>
      <w:r>
        <w:rPr>
          <w:sz w:val="15"/>
        </w:rPr>
        <w:t>Hyunyoung Kil, Wonhong Nam, and Dongwon Lee.</w:t>
      </w:r>
      <w:r>
        <w:rPr>
          <w:spacing w:val="32"/>
          <w:sz w:val="15"/>
        </w:rPr>
        <w:t> </w:t>
      </w:r>
      <w:r>
        <w:rPr>
          <w:sz w:val="15"/>
        </w:rPr>
        <w:t>Efficient abstraction and refinement for behavioral </w:t>
      </w:r>
      <w:bookmarkStart w:name="_bookmark65" w:id="90"/>
      <w:bookmarkEnd w:id="90"/>
      <w:r>
        <w:rPr>
          <w:w w:val="105"/>
          <w:sz w:val="15"/>
        </w:rPr>
        <w:t>description</w:t>
      </w:r>
      <w:r>
        <w:rPr>
          <w:w w:val="105"/>
          <w:sz w:val="15"/>
        </w:rPr>
        <w:t> based web service composition. In </w:t>
      </w:r>
      <w:r>
        <w:rPr>
          <w:i/>
          <w:w w:val="105"/>
          <w:sz w:val="15"/>
        </w:rPr>
        <w:t>IJCAI</w:t>
      </w:r>
      <w:r>
        <w:rPr>
          <w:w w:val="105"/>
          <w:sz w:val="15"/>
        </w:rPr>
        <w:t>, pages 1740–1745, 2009.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9" w:after="0"/>
        <w:ind w:left="535" w:right="347" w:hanging="314"/>
        <w:jc w:val="both"/>
        <w:rPr>
          <w:sz w:val="15"/>
        </w:rPr>
      </w:pPr>
      <w:r>
        <w:rPr>
          <w:spacing w:val="-2"/>
          <w:w w:val="105"/>
          <w:sz w:val="15"/>
        </w:rPr>
        <w:t>Peter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Kolb.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Experiments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difference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between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semantic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similarity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relatedness.</w:t>
      </w:r>
      <w:r>
        <w:rPr>
          <w:spacing w:val="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bookmarkStart w:name="_bookmark66" w:id="91"/>
      <w:bookmarkEnd w:id="91"/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17th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Nordic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Computational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Linguistics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NODALIDA’09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65" w:lineRule="auto" w:before="169" w:after="0"/>
        <w:ind w:left="535" w:right="347" w:hanging="314"/>
        <w:jc w:val="both"/>
        <w:rPr>
          <w:sz w:val="15"/>
        </w:rPr>
      </w:pPr>
      <w:r>
        <w:rPr>
          <w:w w:val="105"/>
          <w:sz w:val="15"/>
        </w:rPr>
        <w:t>Harold</w:t>
      </w:r>
      <w:r>
        <w:rPr>
          <w:w w:val="105"/>
          <w:sz w:val="15"/>
        </w:rPr>
        <w:t> W.</w:t>
      </w:r>
      <w:r>
        <w:rPr>
          <w:w w:val="105"/>
          <w:sz w:val="15"/>
        </w:rPr>
        <w:t> Kuhn.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hungarian</w:t>
      </w:r>
      <w:r>
        <w:rPr>
          <w:w w:val="105"/>
          <w:sz w:val="15"/>
        </w:rPr>
        <w:t> method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assignment</w:t>
      </w:r>
      <w:r>
        <w:rPr>
          <w:w w:val="105"/>
          <w:sz w:val="15"/>
        </w:rPr>
        <w:t> problem.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Naval</w:t>
      </w:r>
      <w:r>
        <w:rPr>
          <w:i/>
          <w:w w:val="105"/>
          <w:sz w:val="15"/>
        </w:rPr>
        <w:t> Research</w:t>
      </w:r>
      <w:r>
        <w:rPr>
          <w:i/>
          <w:w w:val="105"/>
          <w:sz w:val="15"/>
        </w:rPr>
        <w:t> Logistic</w:t>
      </w:r>
      <w:r>
        <w:rPr>
          <w:i/>
          <w:w w:val="105"/>
          <w:sz w:val="15"/>
        </w:rPr>
        <w:t> Quarterly</w:t>
      </w:r>
      <w:r>
        <w:rPr>
          <w:w w:val="105"/>
          <w:sz w:val="15"/>
        </w:rPr>
        <w:t>, 2:83–97, 1955.</w:t>
      </w:r>
    </w:p>
    <w:p>
      <w:pPr>
        <w:pStyle w:val="ListParagraph"/>
        <w:numPr>
          <w:ilvl w:val="0"/>
          <w:numId w:val="8"/>
        </w:numPr>
        <w:tabs>
          <w:tab w:pos="535" w:val="left" w:leader="none"/>
        </w:tabs>
        <w:spacing w:line="180" w:lineRule="exact" w:before="117" w:after="0"/>
        <w:ind w:left="535" w:right="0" w:hanging="313"/>
        <w:jc w:val="left"/>
        <w:rPr>
          <w:sz w:val="15"/>
        </w:rPr>
      </w:pPr>
      <w:bookmarkStart w:name="_bookmark67" w:id="92"/>
      <w:bookmarkEnd w:id="92"/>
      <w:r>
        <w:rPr/>
      </w:r>
      <w:r>
        <w:rPr>
          <w:w w:val="105"/>
          <w:sz w:val="15"/>
        </w:rPr>
        <w:t>Soufiene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Lajmi,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Chirine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Ghedira,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Khaled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Ghedira.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Cbr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method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web service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composition.</w:t>
      </w:r>
      <w:r>
        <w:rPr>
          <w:spacing w:val="29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Advanced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Internet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Based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314–326.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  <w:tab w:pos="536" w:val="left" w:leader="none"/>
        </w:tabs>
        <w:spacing w:line="196" w:lineRule="auto" w:before="132" w:after="0"/>
        <w:ind w:left="536" w:right="347" w:hanging="314"/>
        <w:jc w:val="both"/>
        <w:rPr>
          <w:sz w:val="15"/>
        </w:rPr>
      </w:pPr>
      <w:bookmarkStart w:name="_bookmark68" w:id="93"/>
      <w:bookmarkEnd w:id="93"/>
      <w:r>
        <w:rPr/>
      </w: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Warren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Liao,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Zhiming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Zhang,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Claude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Mount.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Similarity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measures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retrieval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case-based </w:t>
      </w:r>
      <w:r>
        <w:rPr>
          <w:w w:val="105"/>
          <w:sz w:val="15"/>
        </w:rPr>
        <w:t>reasoning systems. </w:t>
      </w:r>
      <w:r>
        <w:rPr>
          <w:i/>
          <w:w w:val="105"/>
          <w:sz w:val="15"/>
        </w:rPr>
        <w:t>Applied Artificial Intelligence</w:t>
      </w:r>
      <w:r>
        <w:rPr>
          <w:w w:val="105"/>
          <w:sz w:val="15"/>
        </w:rPr>
        <w:t>, 12(4):267–288, 1998.</w:t>
      </w:r>
    </w:p>
    <w:p>
      <w:pPr>
        <w:pStyle w:val="ListParagraph"/>
        <w:numPr>
          <w:ilvl w:val="0"/>
          <w:numId w:val="8"/>
        </w:numPr>
        <w:tabs>
          <w:tab w:pos="534" w:val="left" w:leader="none"/>
          <w:tab w:pos="536" w:val="left" w:leader="none"/>
        </w:tabs>
        <w:spacing w:line="165" w:lineRule="auto" w:before="190" w:after="0"/>
        <w:ind w:left="536" w:right="346" w:hanging="314"/>
        <w:jc w:val="both"/>
        <w:rPr>
          <w:sz w:val="15"/>
        </w:rPr>
      </w:pPr>
      <w:r>
        <w:rPr>
          <w:sz w:val="15"/>
        </w:rPr>
        <w:t>Benchaphon Limthanmaphon and Yanchun Zhang.</w:t>
      </w:r>
      <w:r>
        <w:rPr>
          <w:spacing w:val="39"/>
          <w:sz w:val="15"/>
        </w:rPr>
        <w:t> </w:t>
      </w:r>
      <w:r>
        <w:rPr>
          <w:sz w:val="15"/>
        </w:rPr>
        <w:t>Web service composition with case-based reasoning.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14th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Australasian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database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conference-Volume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17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201–208.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Australian Computer Society, Inc., 2003.</w:t>
      </w:r>
    </w:p>
    <w:p>
      <w:pPr>
        <w:pStyle w:val="ListParagraph"/>
        <w:numPr>
          <w:ilvl w:val="0"/>
          <w:numId w:val="8"/>
        </w:numPr>
        <w:tabs>
          <w:tab w:pos="536" w:val="left" w:leader="none"/>
        </w:tabs>
        <w:spacing w:line="165" w:lineRule="auto" w:before="169" w:after="0"/>
        <w:ind w:left="536" w:right="346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Martin,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Burstein,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McDermott,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McIlraith,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Paolucci,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Sycara,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McGuiness,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Sirin,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Srinivasan.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Bringing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web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services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owl-s.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World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Wide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Web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10:243–277,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8"/>
        </w:numPr>
        <w:tabs>
          <w:tab w:pos="536" w:val="left" w:leader="none"/>
        </w:tabs>
        <w:spacing w:line="196" w:lineRule="auto" w:before="147" w:after="0"/>
        <w:ind w:left="536" w:right="346" w:hanging="314"/>
        <w:jc w:val="both"/>
        <w:rPr>
          <w:sz w:val="15"/>
        </w:rPr>
      </w:pP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Mateos,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Crasso,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Zunino,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Ordiales.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Detecting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WSDL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practices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code–first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Web </w:t>
      </w:r>
      <w:r>
        <w:rPr>
          <w:w w:val="105"/>
          <w:sz w:val="15"/>
        </w:rPr>
        <w:t>Services. </w:t>
      </w:r>
      <w:r>
        <w:rPr>
          <w:i/>
          <w:w w:val="105"/>
          <w:sz w:val="15"/>
        </w:rPr>
        <w:t>International Journal of Web and Grid Services</w:t>
      </w:r>
      <w:r>
        <w:rPr>
          <w:w w:val="105"/>
          <w:sz w:val="15"/>
        </w:rPr>
        <w:t>, 7(4):357–387, 2011.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440"/>
        </w:sectPr>
      </w:pP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40" w:lineRule="auto" w:before="175" w:after="0"/>
        <w:ind w:left="421" w:right="0" w:hanging="313"/>
        <w:jc w:val="left"/>
        <w:rPr>
          <w:sz w:val="15"/>
        </w:rPr>
      </w:pPr>
      <w:bookmarkStart w:name="_bookmark69" w:id="94"/>
      <w:bookmarkEnd w:id="94"/>
      <w:r>
        <w:rPr/>
      </w:r>
      <w:bookmarkStart w:name="_bookmark70" w:id="95"/>
      <w:bookmarkEnd w:id="95"/>
      <w:r>
        <w:rPr/>
      </w:r>
      <w:bookmarkStart w:name="_bookmark71" w:id="96"/>
      <w:bookmarkEnd w:id="96"/>
      <w:r>
        <w:rPr/>
      </w:r>
      <w:bookmarkStart w:name="_bookmark72" w:id="97"/>
      <w:bookmarkEnd w:id="97"/>
      <w:r>
        <w:rPr/>
      </w:r>
      <w:bookmarkStart w:name="_bookmark73" w:id="98"/>
      <w:bookmarkEnd w:id="98"/>
      <w:r>
        <w:rPr/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McCool.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Rethinking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Web.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Internet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9(6):86–87,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460" w:hanging="314"/>
        <w:jc w:val="both"/>
        <w:rPr>
          <w:sz w:val="15"/>
        </w:rPr>
      </w:pPr>
      <w:r>
        <w:rPr>
          <w:w w:val="105"/>
          <w:sz w:val="15"/>
        </w:rPr>
        <w:t>George</w:t>
      </w:r>
      <w:r>
        <w:rPr>
          <w:w w:val="105"/>
          <w:sz w:val="15"/>
        </w:rPr>
        <w:t> Miller,</w:t>
      </w:r>
      <w:r>
        <w:rPr>
          <w:w w:val="105"/>
          <w:sz w:val="15"/>
        </w:rPr>
        <w:t> Richard</w:t>
      </w:r>
      <w:r>
        <w:rPr>
          <w:w w:val="105"/>
          <w:sz w:val="15"/>
        </w:rPr>
        <w:t> Beckwith,</w:t>
      </w:r>
      <w:r>
        <w:rPr>
          <w:w w:val="105"/>
          <w:sz w:val="15"/>
        </w:rPr>
        <w:t> Christiane</w:t>
      </w:r>
      <w:r>
        <w:rPr>
          <w:w w:val="105"/>
          <w:sz w:val="15"/>
        </w:rPr>
        <w:t> Fellbaum,</w:t>
      </w:r>
      <w:r>
        <w:rPr>
          <w:w w:val="105"/>
          <w:sz w:val="15"/>
        </w:rPr>
        <w:t> Derek</w:t>
      </w:r>
      <w:r>
        <w:rPr>
          <w:w w:val="105"/>
          <w:sz w:val="15"/>
        </w:rPr>
        <w:t> Gross,</w:t>
      </w:r>
      <w:r>
        <w:rPr>
          <w:w w:val="105"/>
          <w:sz w:val="15"/>
        </w:rPr>
        <w:t> and</w:t>
      </w:r>
      <w:r>
        <w:rPr>
          <w:w w:val="105"/>
          <w:sz w:val="15"/>
        </w:rPr>
        <w:t> Katherine</w:t>
      </w:r>
      <w:r>
        <w:rPr>
          <w:w w:val="105"/>
          <w:sz w:val="15"/>
        </w:rPr>
        <w:t> Miller. </w:t>
      </w:r>
      <w:bookmarkStart w:name="_bookmark74" w:id="99"/>
      <w:bookmarkEnd w:id="99"/>
      <w:r>
        <w:rPr>
          <w:w w:val="105"/>
          <w:sz w:val="15"/>
        </w:rPr>
        <w:t>I</w:t>
      </w:r>
      <w:r>
        <w:rPr>
          <w:w w:val="105"/>
          <w:sz w:val="15"/>
        </w:rPr>
        <w:t>ntroduction</w:t>
      </w:r>
      <w:r>
        <w:rPr>
          <w:w w:val="105"/>
          <w:sz w:val="15"/>
        </w:rPr>
        <w:t> to</w:t>
      </w:r>
      <w:r>
        <w:rPr>
          <w:w w:val="105"/>
          <w:sz w:val="15"/>
        </w:rPr>
        <w:t> Wordnet:</w:t>
      </w:r>
      <w:r>
        <w:rPr>
          <w:w w:val="105"/>
          <w:sz w:val="15"/>
        </w:rPr>
        <w:t> An</w:t>
      </w:r>
      <w:r>
        <w:rPr>
          <w:w w:val="105"/>
          <w:sz w:val="15"/>
        </w:rPr>
        <w:t> On-line</w:t>
      </w:r>
      <w:r>
        <w:rPr>
          <w:w w:val="105"/>
          <w:sz w:val="15"/>
        </w:rPr>
        <w:t> Lexical</w:t>
      </w:r>
      <w:r>
        <w:rPr>
          <w:w w:val="105"/>
          <w:sz w:val="15"/>
        </w:rPr>
        <w:t> Database.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Journal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Lexicography</w:t>
      </w:r>
      <w:r>
        <w:rPr>
          <w:w w:val="105"/>
          <w:sz w:val="15"/>
        </w:rPr>
        <w:t>, 3(4):235–244, 1990.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196" w:lineRule="auto" w:before="173" w:after="0"/>
        <w:ind w:left="422" w:right="460" w:hanging="314"/>
        <w:jc w:val="both"/>
        <w:rPr>
          <w:sz w:val="15"/>
        </w:rPr>
      </w:pPr>
      <w:bookmarkStart w:name="_bookmark75" w:id="100"/>
      <w:bookmarkEnd w:id="100"/>
      <w:r>
        <w:rPr/>
      </w:r>
      <w:r>
        <w:rPr>
          <w:w w:val="105"/>
          <w:sz w:val="15"/>
        </w:rPr>
        <w:t>J. Pasley.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Avoid XML Schema Wildcards For Web Service Interfaces.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IEEE Internet Computing</w:t>
      </w:r>
      <w:r>
        <w:rPr>
          <w:w w:val="105"/>
          <w:sz w:val="15"/>
        </w:rPr>
        <w:t>, 10(3):72–79, 2006.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461" w:hanging="314"/>
        <w:jc w:val="both"/>
        <w:rPr>
          <w:sz w:val="15"/>
        </w:rPr>
      </w:pPr>
      <w:bookmarkStart w:name="_bookmark76" w:id="101"/>
      <w:bookmarkEnd w:id="101"/>
      <w:r>
        <w:rPr/>
      </w:r>
      <w:r>
        <w:rPr>
          <w:w w:val="105"/>
          <w:sz w:val="15"/>
        </w:rPr>
        <w:t>Marco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Pistore,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Annapaola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Marconi,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Piergiorgio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Bertoli,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Paolo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Traverso.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Automated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composition of web services by planning at the knowledge level. In </w:t>
      </w:r>
      <w:r>
        <w:rPr>
          <w:i/>
          <w:w w:val="105"/>
          <w:sz w:val="15"/>
        </w:rPr>
        <w:t>IJCAI</w:t>
      </w:r>
      <w:r>
        <w:rPr>
          <w:w w:val="105"/>
          <w:sz w:val="15"/>
        </w:rPr>
        <w:t>, pages 1252–1259, 2005.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1" w:val="left" w:leader="none"/>
        </w:tabs>
        <w:spacing w:line="196" w:lineRule="auto" w:before="146" w:after="0"/>
        <w:ind w:left="421" w:right="460" w:hanging="314"/>
        <w:jc w:val="both"/>
        <w:rPr>
          <w:sz w:val="15"/>
        </w:rPr>
      </w:pPr>
      <w:bookmarkStart w:name="_bookmark77" w:id="102"/>
      <w:bookmarkEnd w:id="102"/>
      <w:r>
        <w:rPr/>
      </w:r>
      <w:r>
        <w:rPr>
          <w:sz w:val="15"/>
        </w:rPr>
        <w:t>Pierluigi</w:t>
      </w:r>
      <w:r>
        <w:rPr>
          <w:spacing w:val="-3"/>
          <w:sz w:val="15"/>
        </w:rPr>
        <w:t> </w:t>
      </w:r>
      <w:r>
        <w:rPr>
          <w:sz w:val="15"/>
        </w:rPr>
        <w:t>Plebani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Barbara</w:t>
      </w:r>
      <w:r>
        <w:rPr>
          <w:spacing w:val="-3"/>
          <w:sz w:val="15"/>
        </w:rPr>
        <w:t> </w:t>
      </w:r>
      <w:r>
        <w:rPr>
          <w:sz w:val="15"/>
        </w:rPr>
        <w:t>Pernici.</w:t>
      </w:r>
      <w:r>
        <w:rPr>
          <w:spacing w:val="31"/>
          <w:sz w:val="15"/>
        </w:rPr>
        <w:t> </w:t>
      </w:r>
      <w:r>
        <w:rPr>
          <w:sz w:val="15"/>
        </w:rPr>
        <w:t>Urbe:</w:t>
      </w:r>
      <w:r>
        <w:rPr>
          <w:spacing w:val="-3"/>
          <w:sz w:val="15"/>
        </w:rPr>
        <w:t> </w:t>
      </w:r>
      <w:r>
        <w:rPr>
          <w:sz w:val="15"/>
        </w:rPr>
        <w:t>Web</w:t>
      </w:r>
      <w:r>
        <w:rPr>
          <w:spacing w:val="-3"/>
          <w:sz w:val="15"/>
        </w:rPr>
        <w:t> </w:t>
      </w:r>
      <w:r>
        <w:rPr>
          <w:sz w:val="15"/>
        </w:rPr>
        <w:t>service</w:t>
      </w:r>
      <w:r>
        <w:rPr>
          <w:spacing w:val="-3"/>
          <w:sz w:val="15"/>
        </w:rPr>
        <w:t> </w:t>
      </w:r>
      <w:r>
        <w:rPr>
          <w:sz w:val="15"/>
        </w:rPr>
        <w:t>retrieval</w:t>
      </w:r>
      <w:r>
        <w:rPr>
          <w:spacing w:val="-3"/>
          <w:sz w:val="15"/>
        </w:rPr>
        <w:t> </w:t>
      </w:r>
      <w:r>
        <w:rPr>
          <w:sz w:val="15"/>
        </w:rPr>
        <w:t>based</w:t>
      </w:r>
      <w:r>
        <w:rPr>
          <w:spacing w:val="-3"/>
          <w:sz w:val="15"/>
        </w:rPr>
        <w:t> </w:t>
      </w:r>
      <w:r>
        <w:rPr>
          <w:sz w:val="15"/>
        </w:rPr>
        <w:t>on</w:t>
      </w:r>
      <w:r>
        <w:rPr>
          <w:spacing w:val="-3"/>
          <w:sz w:val="15"/>
        </w:rPr>
        <w:t> </w:t>
      </w:r>
      <w:r>
        <w:rPr>
          <w:sz w:val="15"/>
        </w:rPr>
        <w:t>similarity</w:t>
      </w:r>
      <w:r>
        <w:rPr>
          <w:spacing w:val="-3"/>
          <w:sz w:val="15"/>
        </w:rPr>
        <w:t> </w:t>
      </w:r>
      <w:r>
        <w:rPr>
          <w:sz w:val="15"/>
        </w:rPr>
        <w:t>evaluation.</w:t>
      </w:r>
      <w:r>
        <w:rPr>
          <w:spacing w:val="31"/>
          <w:sz w:val="15"/>
        </w:rPr>
        <w:t> </w:t>
      </w:r>
      <w:r>
        <w:rPr>
          <w:i/>
          <w:sz w:val="15"/>
        </w:rPr>
        <w:t>IEEE</w:t>
      </w:r>
      <w:r>
        <w:rPr>
          <w:i/>
          <w:sz w:val="15"/>
        </w:rPr>
        <w:t> </w:t>
      </w:r>
      <w:r>
        <w:rPr>
          <w:i/>
          <w:w w:val="105"/>
          <w:sz w:val="15"/>
        </w:rPr>
        <w:t>Transactions on Knowledge and Data Engineering</w:t>
      </w:r>
      <w:r>
        <w:rPr>
          <w:w w:val="105"/>
          <w:sz w:val="15"/>
        </w:rPr>
        <w:t>, 21(11):1629–1642, 2009.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96" w:lineRule="auto" w:before="167" w:after="0"/>
        <w:ind w:left="421" w:right="460" w:hanging="314"/>
        <w:jc w:val="both"/>
        <w:rPr>
          <w:sz w:val="15"/>
        </w:rPr>
      </w:pPr>
      <w:bookmarkStart w:name="_bookmark78" w:id="103"/>
      <w:bookmarkEnd w:id="103"/>
      <w:r>
        <w:rPr/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Rao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X.</w:t>
      </w:r>
      <w:r>
        <w:rPr>
          <w:spacing w:val="-1"/>
          <w:sz w:val="15"/>
        </w:rPr>
        <w:t> </w:t>
      </w:r>
      <w:r>
        <w:rPr>
          <w:sz w:val="15"/>
        </w:rPr>
        <w:t>Su.</w:t>
      </w:r>
      <w:r>
        <w:rPr>
          <w:spacing w:val="33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survey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automated</w:t>
      </w:r>
      <w:r>
        <w:rPr>
          <w:spacing w:val="-1"/>
          <w:sz w:val="15"/>
        </w:rPr>
        <w:t> </w:t>
      </w:r>
      <w:r>
        <w:rPr>
          <w:sz w:val="15"/>
        </w:rPr>
        <w:t>web</w:t>
      </w:r>
      <w:r>
        <w:rPr>
          <w:spacing w:val="-1"/>
          <w:sz w:val="15"/>
        </w:rPr>
        <w:t> </w:t>
      </w:r>
      <w:r>
        <w:rPr>
          <w:sz w:val="15"/>
        </w:rPr>
        <w:t>service</w:t>
      </w:r>
      <w:r>
        <w:rPr>
          <w:spacing w:val="-1"/>
          <w:sz w:val="15"/>
        </w:rPr>
        <w:t> </w:t>
      </w:r>
      <w:r>
        <w:rPr>
          <w:sz w:val="15"/>
        </w:rPr>
        <w:t>composition</w:t>
      </w:r>
      <w:r>
        <w:rPr>
          <w:spacing w:val="-1"/>
          <w:sz w:val="15"/>
        </w:rPr>
        <w:t> </w:t>
      </w:r>
      <w:r>
        <w:rPr>
          <w:sz w:val="15"/>
        </w:rPr>
        <w:t>methods.</w:t>
      </w:r>
      <w:r>
        <w:rPr>
          <w:spacing w:val="33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i/>
          <w:sz w:val="15"/>
        </w:rPr>
        <w:t>International Workshop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Services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Web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Process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Composition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(SWSWPC)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43–54,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Christopher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Riesbeck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Roger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Schank.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Inside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case-based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Psychology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8"/>
        </w:numPr>
        <w:tabs>
          <w:tab w:pos="420" w:val="left" w:leader="none"/>
        </w:tabs>
        <w:spacing w:line="180" w:lineRule="exact" w:before="129" w:after="0"/>
        <w:ind w:left="420" w:right="0" w:hanging="313"/>
        <w:jc w:val="left"/>
        <w:rPr>
          <w:sz w:val="15"/>
        </w:rPr>
      </w:pPr>
      <w:bookmarkStart w:name="_bookmark79" w:id="104"/>
      <w:bookmarkEnd w:id="104"/>
      <w:r>
        <w:rPr/>
      </w: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Stroulia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Wang.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Structural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Matching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Assessing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Web-Services</w:t>
      </w:r>
      <w:r>
        <w:rPr>
          <w:spacing w:val="-2"/>
          <w:w w:val="105"/>
          <w:sz w:val="15"/>
        </w:rPr>
        <w:t> Similarity.</w:t>
      </w:r>
    </w:p>
    <w:p>
      <w:pPr>
        <w:spacing w:line="180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International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Journal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Cooperative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Information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14:407–437,</w:t>
      </w:r>
      <w:r>
        <w:rPr>
          <w:rFonts w:ascii="LM Roman 8" w:hAnsi="LM Roman 8"/>
          <w:spacing w:val="15"/>
          <w:sz w:val="15"/>
        </w:rPr>
        <w:t> </w:t>
      </w:r>
      <w:r>
        <w:rPr>
          <w:rFonts w:ascii="LM Roman 8" w:hAnsi="LM Roman 8"/>
          <w:spacing w:val="-4"/>
          <w:sz w:val="15"/>
        </w:rPr>
        <w:t>2005.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65" w:lineRule="auto" w:before="154" w:after="0"/>
        <w:ind w:left="421" w:right="460" w:hanging="314"/>
        <w:jc w:val="both"/>
        <w:rPr>
          <w:sz w:val="15"/>
        </w:rPr>
      </w:pPr>
      <w:r>
        <w:rPr>
          <w:w w:val="105"/>
          <w:sz w:val="15"/>
        </w:rPr>
        <w:t>O. Tibermacine, C. Tibermacine, and F. Cherif.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Wssim: a tool for the measurement of web service interface</w:t>
      </w:r>
      <w:r>
        <w:rPr>
          <w:w w:val="105"/>
          <w:sz w:val="15"/>
        </w:rPr>
        <w:t> similarity.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french-speaking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Architectures</w:t>
      </w:r>
      <w:r>
        <w:rPr>
          <w:i/>
          <w:w w:val="105"/>
          <w:sz w:val="15"/>
        </w:rPr>
        <w:t> (CAL’13)</w:t>
      </w:r>
      <w:r>
        <w:rPr>
          <w:w w:val="105"/>
          <w:sz w:val="15"/>
        </w:rPr>
        <w:t>, Toulouse, France, May 2013.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1" w:val="left" w:leader="none"/>
        </w:tabs>
        <w:spacing w:line="196" w:lineRule="auto" w:before="173" w:after="0"/>
        <w:ind w:left="421" w:right="461" w:hanging="314"/>
        <w:jc w:val="both"/>
        <w:rPr>
          <w:sz w:val="15"/>
        </w:rPr>
      </w:pPr>
      <w:r>
        <w:rPr>
          <w:w w:val="105"/>
          <w:sz w:val="15"/>
        </w:rPr>
        <w:t>Ian</w:t>
      </w:r>
      <w:r>
        <w:rPr>
          <w:w w:val="105"/>
          <w:sz w:val="15"/>
        </w:rPr>
        <w:t> Watson.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Case-based</w:t>
      </w:r>
      <w:r>
        <w:rPr>
          <w:w w:val="105"/>
          <w:sz w:val="15"/>
        </w:rPr>
        <w:t> reasoning</w:t>
      </w:r>
      <w:r>
        <w:rPr>
          <w:w w:val="105"/>
          <w:sz w:val="15"/>
        </w:rPr>
        <w:t> is</w:t>
      </w:r>
      <w:r>
        <w:rPr>
          <w:w w:val="105"/>
          <w:sz w:val="15"/>
        </w:rPr>
        <w:t> a</w:t>
      </w:r>
      <w:r>
        <w:rPr>
          <w:w w:val="105"/>
          <w:sz w:val="15"/>
        </w:rPr>
        <w:t> methodology</w:t>
      </w:r>
      <w:r>
        <w:rPr>
          <w:w w:val="105"/>
          <w:sz w:val="15"/>
        </w:rPr>
        <w:t> not</w:t>
      </w:r>
      <w:r>
        <w:rPr>
          <w:w w:val="105"/>
          <w:sz w:val="15"/>
        </w:rPr>
        <w:t> a</w:t>
      </w:r>
      <w:r>
        <w:rPr>
          <w:w w:val="105"/>
          <w:sz w:val="15"/>
        </w:rPr>
        <w:t> technology.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Knowledge-based systems</w:t>
      </w:r>
      <w:r>
        <w:rPr>
          <w:w w:val="105"/>
          <w:sz w:val="15"/>
        </w:rPr>
        <w:t>, 12(5):303–308, 1999.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</w:tabs>
        <w:spacing w:line="196" w:lineRule="auto" w:before="167" w:after="0"/>
        <w:ind w:left="421" w:right="461" w:hanging="314"/>
        <w:jc w:val="both"/>
        <w:rPr>
          <w:sz w:val="15"/>
        </w:rPr>
      </w:pPr>
      <w:r>
        <w:rPr>
          <w:w w:val="105"/>
          <w:sz w:val="15"/>
        </w:rPr>
        <w:t>Peter</w:t>
      </w:r>
      <w:r>
        <w:rPr>
          <w:w w:val="105"/>
          <w:sz w:val="15"/>
        </w:rPr>
        <w:t> Willett.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w w:val="105"/>
          <w:sz w:val="15"/>
        </w:rPr>
        <w:t> porter</w:t>
      </w:r>
      <w:r>
        <w:rPr>
          <w:w w:val="105"/>
          <w:sz w:val="15"/>
        </w:rPr>
        <w:t> stemming</w:t>
      </w:r>
      <w:r>
        <w:rPr>
          <w:w w:val="105"/>
          <w:sz w:val="15"/>
        </w:rPr>
        <w:t> algorithm:</w:t>
      </w:r>
      <w:r>
        <w:rPr>
          <w:w w:val="105"/>
          <w:sz w:val="15"/>
        </w:rPr>
        <w:t> then</w:t>
      </w:r>
      <w:r>
        <w:rPr>
          <w:w w:val="105"/>
          <w:sz w:val="15"/>
        </w:rPr>
        <w:t> and</w:t>
      </w:r>
      <w:r>
        <w:rPr>
          <w:w w:val="105"/>
          <w:sz w:val="15"/>
        </w:rPr>
        <w:t> now.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Program:</w:t>
      </w:r>
      <w:r>
        <w:rPr>
          <w:i/>
          <w:w w:val="105"/>
          <w:sz w:val="15"/>
        </w:rPr>
        <w:t> electronic</w:t>
      </w:r>
      <w:r>
        <w:rPr>
          <w:i/>
          <w:w w:val="105"/>
          <w:sz w:val="15"/>
        </w:rPr>
        <w:t> library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information systems</w:t>
      </w:r>
      <w:r>
        <w:rPr>
          <w:w w:val="105"/>
          <w:sz w:val="15"/>
        </w:rPr>
        <w:t>, 40(3):219–223, 2006.</w:t>
      </w:r>
    </w:p>
    <w:sectPr>
      <w:pgSz w:w="9360" w:h="13610"/>
      <w:pgMar w:header="860" w:footer="0" w:top="1060" w:bottom="280" w:left="6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819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2682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8704">
              <wp:simplePos x="0" y="0"/>
              <wp:positionH relativeFrom="page">
                <wp:posOffset>1089510</wp:posOffset>
              </wp:positionH>
              <wp:positionV relativeFrom="page">
                <wp:posOffset>545926</wp:posOffset>
              </wp:positionV>
              <wp:extent cx="36887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8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Renzis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788261pt;margin-top:42.98637pt;width:290.45pt;height:10.8pt;mso-position-horizontal-relative:page;mso-position-vertical-relative:page;z-index:-162677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Renzis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89–112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9216">
              <wp:simplePos x="0" y="0"/>
              <wp:positionH relativeFrom="page">
                <wp:posOffset>1161517</wp:posOffset>
              </wp:positionH>
              <wp:positionV relativeFrom="page">
                <wp:posOffset>545926</wp:posOffset>
              </wp:positionV>
              <wp:extent cx="36887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887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Renzis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89–112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458061pt;margin-top:42.98637pt;width:290.45pt;height:10.8pt;mso-position-horizontal-relative:page;mso-position-vertical-relative:page;z-index:-162672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Renzis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321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89–112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972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6675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1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3545" w:hanging="265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09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8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48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17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7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6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5" w:hanging="26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"/>
      <w:lvlJc w:val="left"/>
      <w:pPr>
        <w:ind w:left="3264" w:hanging="26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1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57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52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9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4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39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22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9" w:hanging="19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22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65" w:right="99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4"/>
      <w:jc w:val="center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2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landerenzis@fi.uncoma.edu.ar" TargetMode="External"/><Relationship Id="rId12" Type="http://schemas.openxmlformats.org/officeDocument/2006/relationships/hyperlink" Target="mailto:alejandro.zunino@isistan.unicen.edu.ar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jpeg"/><Relationship Id="rId19" Type="http://schemas.openxmlformats.org/officeDocument/2006/relationships/hyperlink" Target="http://goo.gl/MC7uXh" TargetMode="External"/><Relationship Id="rId20" Type="http://schemas.openxmlformats.org/officeDocument/2006/relationships/hyperlink" Target="http://goo.gl/LL0k0w" TargetMode="External"/><Relationship Id="rId21" Type="http://schemas.openxmlformats.org/officeDocument/2006/relationships/image" Target="media/image6.jpeg"/><Relationship Id="rId22" Type="http://schemas.openxmlformats.org/officeDocument/2006/relationships/image" Target="media/image7.jpeg"/><Relationship Id="rId23" Type="http://schemas.openxmlformats.org/officeDocument/2006/relationships/image" Target="media/image8.jpeg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hyperlink" Target="http://projects.csail.mit.edu/jwi/" TargetMode="External"/><Relationship Id="rId28" Type="http://schemas.openxmlformats.org/officeDocument/2006/relationships/hyperlink" Target="http://web.stanford.edu/class/cs276a/projects/docs/jwnl/overview" TargetMode="External"/><Relationship Id="rId29" Type="http://schemas.openxmlformats.org/officeDocument/2006/relationships/hyperlink" Target="http://www.linguatools.de/disco/disco-api-1.4/" TargetMode="External"/><Relationship Id="rId30" Type="http://schemas.openxmlformats.org/officeDocument/2006/relationships/image" Target="media/image12.jpe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jpeg"/><Relationship Id="rId34" Type="http://schemas.openxmlformats.org/officeDocument/2006/relationships/hyperlink" Target="https://code.google.com/p/querymutator/" TargetMode="External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hyperlink" Target="http://www.interscience.wiley.com/" TargetMode="External"/><Relationship Id="rId39" Type="http://schemas.openxmlformats.org/officeDocument/2006/relationships/hyperlink" Target="http://java.sun.com/docs/books/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De Renzis</dc:creator>
  <dc:subject>Electronic Notes in Theoretical Computer Science, 321 (2016) 89–112. 10.1016/j.entcs.2016.02.006</dc:subject>
  <dc:title>Case-based Reasoning for Web Service Discovery and Selection</dc:title>
  <dcterms:created xsi:type="dcterms:W3CDTF">2023-12-10T15:45:00Z</dcterms:created>
  <dcterms:modified xsi:type="dcterms:W3CDTF">2023-12-10T15:45:00Z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10.1016/j.entcs.2016.02.006</vt:lpwstr>
  </property>
  <property fmtid="{D5CDD505-2E9C-101B-9397-08002B2CF9AE}" pid="8" name="robots">
    <vt:lpwstr>noindex</vt:lpwstr>
  </property>
</Properties>
</file>