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0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778488" cy="347472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488" cy="34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2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9360" w:h="13600"/>
          <w:pgMar w:top="1020" w:bottom="280" w:left="980" w:right="980"/>
        </w:sectPr>
      </w:pPr>
    </w:p>
    <w:p>
      <w:pPr>
        <w:pStyle w:val="BodyText"/>
        <w:spacing w:before="40"/>
        <w:ind w:left="1579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702716</wp:posOffset>
            </wp:positionH>
            <wp:positionV relativeFrom="paragraph">
              <wp:posOffset>-492658</wp:posOffset>
            </wp:positionV>
            <wp:extent cx="589026" cy="647420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26" cy="6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Electronic</w:t>
      </w:r>
      <w:r>
        <w:rPr>
          <w:spacing w:val="-12"/>
        </w:rPr>
        <w:t> </w:t>
      </w:r>
      <w:r>
        <w:rPr/>
        <w:t>Notes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Theoretical</w:t>
      </w:r>
      <w:r>
        <w:rPr>
          <w:spacing w:val="-13"/>
        </w:rPr>
        <w:t> </w:t>
      </w:r>
      <w:r>
        <w:rPr/>
        <w:t>Computer</w:t>
      </w:r>
      <w:r>
        <w:rPr>
          <w:spacing w:val="-12"/>
        </w:rPr>
        <w:t> </w:t>
      </w:r>
      <w:r>
        <w:rPr>
          <w:spacing w:val="-2"/>
        </w:rPr>
        <w:t>Science</w:t>
      </w:r>
    </w:p>
    <w:p>
      <w:pPr>
        <w:spacing w:line="240" w:lineRule="auto" w:before="83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4323397</wp:posOffset>
            </wp:positionH>
            <wp:positionV relativeFrom="paragraph">
              <wp:posOffset>-675386</wp:posOffset>
            </wp:positionV>
            <wp:extent cx="927100" cy="643127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>
        <w:r>
          <w:rPr>
            <w:rFonts w:ascii="Times New Roman"/>
            <w:color w:val="000062"/>
            <w:spacing w:val="-2"/>
          </w:rPr>
          <w:t>www.elsevier.com/locate/entcs</w:t>
        </w:r>
      </w:hyperlink>
    </w:p>
    <w:p>
      <w:pPr>
        <w:spacing w:after="0"/>
        <w:rPr>
          <w:rFonts w:ascii="Times New Roman"/>
        </w:rPr>
        <w:sectPr>
          <w:type w:val="continuous"/>
          <w:pgSz w:w="9360" w:h="13600"/>
          <w:pgMar w:top="1020" w:bottom="280" w:left="980" w:right="980"/>
          <w:cols w:num="2" w:equalWidth="0">
            <w:col w:w="5284" w:space="33"/>
            <w:col w:w="2083"/>
          </w:cols>
        </w:sectPr>
      </w:pPr>
    </w:p>
    <w:p>
      <w:pPr>
        <w:pStyle w:val="BodyText"/>
        <w:rPr>
          <w:rFonts w:ascii="Times New Roman"/>
          <w:sz w:val="34"/>
        </w:rPr>
      </w:pPr>
    </w:p>
    <w:p>
      <w:pPr>
        <w:pStyle w:val="BodyText"/>
        <w:spacing w:before="36"/>
        <w:rPr>
          <w:rFonts w:ascii="Times New Roman"/>
          <w:sz w:val="34"/>
        </w:rPr>
      </w:pPr>
    </w:p>
    <w:p>
      <w:pPr>
        <w:pStyle w:val="Title"/>
        <w:spacing w:line="196" w:lineRule="auto"/>
      </w:pPr>
      <w:r>
        <w:rPr/>
        <w:t>Debugging Haskell by </w:t>
      </w:r>
      <w:r>
        <w:rPr/>
        <w:t>Observing Intermediate Data Structures</w:t>
      </w:r>
    </w:p>
    <w:p>
      <w:pPr>
        <w:pStyle w:val="BodyText"/>
        <w:spacing w:before="141"/>
        <w:rPr>
          <w:rFonts w:ascii="LM Roman 12"/>
          <w:b/>
          <w:sz w:val="34"/>
        </w:rPr>
      </w:pPr>
    </w:p>
    <w:p>
      <w:pPr>
        <w:spacing w:before="1"/>
        <w:ind w:left="9" w:right="6" w:firstLine="0"/>
        <w:jc w:val="center"/>
        <w:rPr>
          <w:rFonts w:ascii="LM Roman 12"/>
          <w:sz w:val="24"/>
        </w:rPr>
      </w:pPr>
      <w:r>
        <w:rPr>
          <w:rFonts w:ascii="LM Roman 12"/>
          <w:sz w:val="24"/>
        </w:rPr>
        <w:t>Gill</w:t>
      </w:r>
      <w:r>
        <w:rPr>
          <w:rFonts w:ascii="LM Roman 12"/>
          <w:spacing w:val="-5"/>
          <w:sz w:val="24"/>
        </w:rPr>
        <w:t> </w:t>
      </w:r>
      <w:r>
        <w:rPr>
          <w:rFonts w:ascii="LM Roman 12"/>
          <w:spacing w:val="-4"/>
          <w:sz w:val="24"/>
        </w:rPr>
        <w:t>Andy</w:t>
      </w:r>
    </w:p>
    <w:p>
      <w:pPr>
        <w:pStyle w:val="BodyText"/>
        <w:spacing w:before="135"/>
        <w:rPr>
          <w:rFonts w:ascii="LM Roman 12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695515</wp:posOffset>
                </wp:positionH>
                <wp:positionV relativeFrom="paragraph">
                  <wp:posOffset>279783</wp:posOffset>
                </wp:positionV>
                <wp:extent cx="4555490" cy="698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549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5490" h="6985">
                              <a:moveTo>
                                <a:pt x="4554969" y="0"/>
                              </a:moveTo>
                              <a:lnTo>
                                <a:pt x="0" y="0"/>
                              </a:lnTo>
                              <a:lnTo>
                                <a:pt x="0" y="6400"/>
                              </a:lnTo>
                              <a:lnTo>
                                <a:pt x="4554969" y="6400"/>
                              </a:lnTo>
                              <a:lnTo>
                                <a:pt x="45549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764999pt;margin-top:22.030199pt;width:358.659pt;height:.504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8"/>
        <w:ind w:left="115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Abstract</w:t>
      </w:r>
    </w:p>
    <w:p>
      <w:pPr>
        <w:pStyle w:val="BodyText"/>
        <w:spacing w:line="168" w:lineRule="auto" w:before="96"/>
        <w:ind w:left="115" w:right="114"/>
        <w:jc w:val="both"/>
      </w:pPr>
      <w:r>
        <w:rPr/>
        <w:t>Haskell has long needed a debugger. Although there has been much research into the topic of </w:t>
      </w:r>
      <w:r>
        <w:rPr>
          <w:spacing w:val="-2"/>
        </w:rPr>
        <w:t>debugging</w:t>
      </w:r>
      <w:r>
        <w:rPr>
          <w:spacing w:val="-7"/>
        </w:rPr>
        <w:t> </w:t>
      </w:r>
      <w:r>
        <w:rPr>
          <w:spacing w:val="-2"/>
        </w:rPr>
        <w:t>lazy</w:t>
      </w:r>
      <w:r>
        <w:rPr>
          <w:spacing w:val="-7"/>
        </w:rPr>
        <w:t> </w:t>
      </w:r>
      <w:r>
        <w:rPr>
          <w:spacing w:val="-2"/>
        </w:rPr>
        <w:t>functional</w:t>
      </w:r>
      <w:r>
        <w:rPr>
          <w:spacing w:val="-7"/>
        </w:rPr>
        <w:t> </w:t>
      </w:r>
      <w:r>
        <w:rPr>
          <w:spacing w:val="-2"/>
        </w:rPr>
        <w:t>programs,</w:t>
      </w:r>
      <w:r>
        <w:rPr>
          <w:spacing w:val="-7"/>
        </w:rPr>
        <w:t> </w:t>
      </w:r>
      <w:r>
        <w:rPr>
          <w:spacing w:val="-2"/>
        </w:rPr>
        <w:t>no</w:t>
      </w:r>
      <w:r>
        <w:rPr>
          <w:spacing w:val="-7"/>
        </w:rPr>
        <w:t> </w:t>
      </w:r>
      <w:r>
        <w:rPr>
          <w:spacing w:val="-2"/>
        </w:rPr>
        <w:t>robust</w:t>
      </w:r>
      <w:r>
        <w:rPr>
          <w:spacing w:val="-7"/>
        </w:rPr>
        <w:t> </w:t>
      </w:r>
      <w:r>
        <w:rPr>
          <w:spacing w:val="-2"/>
        </w:rPr>
        <w:t>tool</w:t>
      </w:r>
      <w:r>
        <w:rPr>
          <w:spacing w:val="-7"/>
        </w:rPr>
        <w:t> </w:t>
      </w:r>
      <w:r>
        <w:rPr>
          <w:spacing w:val="-2"/>
        </w:rPr>
        <w:t>has</w:t>
      </w:r>
      <w:r>
        <w:rPr>
          <w:spacing w:val="-7"/>
        </w:rPr>
        <w:t> </w:t>
      </w:r>
      <w:r>
        <w:rPr>
          <w:spacing w:val="-2"/>
        </w:rPr>
        <w:t>yet</w:t>
      </w:r>
      <w:r>
        <w:rPr>
          <w:spacing w:val="-7"/>
        </w:rPr>
        <w:t> </w:t>
      </w:r>
      <w:r>
        <w:rPr>
          <w:spacing w:val="-2"/>
        </w:rPr>
        <w:t>come</w:t>
      </w:r>
      <w:r>
        <w:rPr>
          <w:spacing w:val="-7"/>
        </w:rPr>
        <w:t> </w:t>
      </w:r>
      <w:r>
        <w:rPr>
          <w:spacing w:val="-2"/>
        </w:rPr>
        <w:t>from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Haskell</w:t>
      </w:r>
      <w:r>
        <w:rPr>
          <w:spacing w:val="-7"/>
        </w:rPr>
        <w:t> </w:t>
      </w:r>
      <w:r>
        <w:rPr>
          <w:spacing w:val="-2"/>
        </w:rPr>
        <w:t>community</w:t>
      </w:r>
      <w:r>
        <w:rPr>
          <w:spacing w:val="-7"/>
        </w:rPr>
        <w:t> </w:t>
      </w:r>
      <w:r>
        <w:rPr>
          <w:spacing w:val="-2"/>
        </w:rPr>
        <w:t>that can</w:t>
      </w:r>
      <w:r>
        <w:rPr>
          <w:spacing w:val="-8"/>
        </w:rPr>
        <w:t> </w:t>
      </w:r>
      <w:r>
        <w:rPr>
          <w:spacing w:val="-2"/>
        </w:rPr>
        <w:t>help</w:t>
      </w:r>
      <w:r>
        <w:rPr>
          <w:spacing w:val="-7"/>
        </w:rPr>
        <w:t> </w:t>
      </w:r>
      <w:r>
        <w:rPr>
          <w:spacing w:val="-2"/>
        </w:rPr>
        <w:t>debug</w:t>
      </w:r>
      <w:r>
        <w:rPr>
          <w:spacing w:val="-8"/>
        </w:rPr>
        <w:t> </w:t>
      </w:r>
      <w:r>
        <w:rPr>
          <w:spacing w:val="-2"/>
        </w:rPr>
        <w:t>full</w:t>
      </w:r>
      <w:r>
        <w:rPr>
          <w:spacing w:val="-7"/>
        </w:rPr>
        <w:t> </w:t>
      </w:r>
      <w:r>
        <w:rPr>
          <w:spacing w:val="-2"/>
        </w:rPr>
        <w:t>Haskell.</w:t>
      </w:r>
      <w:r>
        <w:rPr>
          <w:spacing w:val="-7"/>
        </w:rPr>
        <w:t> </w:t>
      </w:r>
      <w:r>
        <w:rPr>
          <w:spacing w:val="-2"/>
        </w:rPr>
        <w:t>This</w:t>
      </w:r>
      <w:r>
        <w:rPr>
          <w:spacing w:val="-8"/>
        </w:rPr>
        <w:t> </w:t>
      </w:r>
      <w:r>
        <w:rPr>
          <w:spacing w:val="-2"/>
        </w:rPr>
        <w:t>paper</w:t>
      </w:r>
      <w:r>
        <w:rPr>
          <w:spacing w:val="-8"/>
        </w:rPr>
        <w:t> </w:t>
      </w:r>
      <w:r>
        <w:rPr>
          <w:spacing w:val="-2"/>
        </w:rPr>
        <w:t>describes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portable</w:t>
      </w:r>
      <w:r>
        <w:rPr>
          <w:spacing w:val="-7"/>
        </w:rPr>
        <w:t> </w:t>
      </w:r>
      <w:r>
        <w:rPr>
          <w:spacing w:val="-2"/>
        </w:rPr>
        <w:t>debugger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full</w:t>
      </w:r>
      <w:r>
        <w:rPr>
          <w:spacing w:val="-8"/>
        </w:rPr>
        <w:t> </w:t>
      </w:r>
      <w:r>
        <w:rPr>
          <w:spacing w:val="-2"/>
        </w:rPr>
        <w:t>Haskell,</w:t>
      </w:r>
      <w:r>
        <w:rPr>
          <w:spacing w:val="-7"/>
        </w:rPr>
        <w:t> </w:t>
      </w:r>
      <w:r>
        <w:rPr>
          <w:spacing w:val="-2"/>
        </w:rPr>
        <w:t>building</w:t>
      </w:r>
      <w:r>
        <w:rPr>
          <w:spacing w:val="-8"/>
        </w:rPr>
        <w:t> </w:t>
      </w:r>
      <w:r>
        <w:rPr>
          <w:spacing w:val="-2"/>
        </w:rPr>
        <w:t>only </w:t>
      </w:r>
      <w:r>
        <w:rPr/>
        <w:t>on</w:t>
      </w:r>
      <w:r>
        <w:rPr>
          <w:spacing w:val="-1"/>
        </w:rPr>
        <w:t> </w:t>
      </w:r>
      <w:r>
        <w:rPr/>
        <w:t>commonly</w:t>
      </w:r>
      <w:r>
        <w:rPr>
          <w:spacing w:val="-1"/>
        </w:rPr>
        <w:t> </w:t>
      </w:r>
      <w:r>
        <w:rPr/>
        <w:t>implemented</w:t>
      </w:r>
      <w:r>
        <w:rPr>
          <w:spacing w:val="-1"/>
        </w:rPr>
        <w:t> </w:t>
      </w:r>
      <w:r>
        <w:rPr/>
        <w:t>extensions.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concept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observation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intermediate data structures, rather than the more traditional stepping and variable examination paradigm used by traditional imperative debuggers.</w:t>
      </w:r>
    </w:p>
    <w:p>
      <w:pPr>
        <w:pStyle w:val="BodyText"/>
        <w:spacing w:before="8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695515</wp:posOffset>
                </wp:positionH>
                <wp:positionV relativeFrom="paragraph">
                  <wp:posOffset>83588</wp:posOffset>
                </wp:positionV>
                <wp:extent cx="4555490" cy="698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5549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5490" h="6985">
                              <a:moveTo>
                                <a:pt x="4554969" y="0"/>
                              </a:moveTo>
                              <a:lnTo>
                                <a:pt x="0" y="0"/>
                              </a:lnTo>
                              <a:lnTo>
                                <a:pt x="0" y="6400"/>
                              </a:lnTo>
                              <a:lnTo>
                                <a:pt x="4554969" y="6400"/>
                              </a:lnTo>
                              <a:lnTo>
                                <a:pt x="45549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764999pt;margin-top:6.5818pt;width:358.659pt;height:.504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51"/>
        <w:rPr>
          <w:sz w:val="14"/>
        </w:rPr>
      </w:pPr>
    </w:p>
    <w:p>
      <w:pPr>
        <w:spacing w:before="0"/>
        <w:ind w:left="115" w:right="0" w:firstLine="0"/>
        <w:jc w:val="left"/>
        <w:rPr>
          <w:rFonts w:ascii="Times New Roman" w:hAnsi="Times New Roman"/>
          <w:sz w:val="14"/>
        </w:rPr>
      </w:pPr>
      <w:r>
        <w:rPr>
          <w:sz w:val="16"/>
        </w:rPr>
        <w:t>1571-0661</w:t>
      </w:r>
      <w:r>
        <w:rPr>
          <w:spacing w:val="-9"/>
          <w:sz w:val="16"/>
        </w:rPr>
        <w:t> </w:t>
      </w:r>
      <w:r>
        <w:rPr>
          <w:rFonts w:ascii="Carlito" w:hAnsi="Carlito"/>
          <w:i/>
          <w:spacing w:val="-123"/>
          <w:w w:val="103"/>
          <w:sz w:val="16"/>
        </w:rPr>
        <w:t>⃝</w:t>
      </w:r>
      <w:r>
        <w:rPr>
          <w:w w:val="96"/>
          <w:position w:val="1"/>
          <w:sz w:val="16"/>
        </w:rPr>
        <w:t>c</w:t>
      </w:r>
      <w:r>
        <w:rPr>
          <w:spacing w:val="46"/>
          <w:position w:val="1"/>
          <w:sz w:val="16"/>
        </w:rPr>
        <w:t> </w:t>
      </w:r>
      <w:r>
        <w:rPr>
          <w:sz w:val="16"/>
        </w:rPr>
        <w:t>Elsevier</w:t>
      </w:r>
      <w:r>
        <w:rPr>
          <w:spacing w:val="-2"/>
          <w:sz w:val="16"/>
        </w:rPr>
        <w:t> </w:t>
      </w:r>
      <w:r>
        <w:rPr>
          <w:sz w:val="16"/>
        </w:rPr>
        <w:t>Ltd</w:t>
      </w:r>
      <w:r>
        <w:rPr>
          <w:spacing w:val="2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7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3"/>
          <w:sz w:val="14"/>
        </w:rPr>
        <w:t> </w:t>
      </w:r>
      <w:hyperlink r:id="rId9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</w:t>
        </w:r>
        <w:r>
          <w:rPr>
            <w:rFonts w:ascii="Times New Roman" w:hAnsi="Times New Roman"/>
            <w:color w:val="0000FF"/>
            <w:spacing w:val="10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NC</w:t>
        </w:r>
        <w:r>
          <w:rPr>
            <w:rFonts w:ascii="Times New Roman" w:hAnsi="Times New Roman"/>
            <w:color w:val="0000FF"/>
            <w:spacing w:val="9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ND</w:t>
        </w:r>
        <w:r>
          <w:rPr>
            <w:rFonts w:ascii="Times New Roman" w:hAnsi="Times New Roman"/>
            <w:color w:val="0000FF"/>
            <w:spacing w:val="-2"/>
            <w:sz w:val="14"/>
          </w:rPr>
          <w:t> license.</w:t>
        </w:r>
      </w:hyperlink>
    </w:p>
    <w:p>
      <w:pPr>
        <w:pStyle w:val="BodyText"/>
        <w:spacing w:line="199" w:lineRule="exact"/>
        <w:ind w:left="115"/>
      </w:pPr>
      <w:r>
        <w:rPr>
          <w:spacing w:val="-2"/>
        </w:rPr>
        <w:t>10.1016/S1571-0661(05)80538-</w:t>
      </w:r>
      <w:r>
        <w:rPr>
          <w:spacing w:val="-10"/>
        </w:rPr>
        <w:t>9</w:t>
      </w:r>
    </w:p>
    <w:sectPr>
      <w:type w:val="continuous"/>
      <w:pgSz w:w="9360" w:h="13600"/>
      <w:pgMar w:top="1020" w:bottom="2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8" w:hAnsi="LM Roman 8" w:eastAsia="LM Roman 8" w:cs="LM Roman 8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8" w:hAnsi="LM Roman 8" w:eastAsia="LM Roman 8" w:cs="LM Roman 8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9"/>
      <w:jc w:val="center"/>
    </w:pPr>
    <w:rPr>
      <w:rFonts w:ascii="LM Roman 12" w:hAnsi="LM Roman 12" w:eastAsia="LM Roman 12" w:cs="LM Roman 12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www.elsevier.com/locate/entcs" TargetMode="External"/><Relationship Id="rId9" Type="http://schemas.openxmlformats.org/officeDocument/2006/relationships/hyperlink" Target="http://creativecommons.org/licenses/by-nc-nd/3.0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2023-12-11T02:30:52Z</dcterms:created>
  <dcterms:modified xsi:type="dcterms:W3CDTF">2023-12-11T02:30:52Z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2005-04-15T00:00:00Z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