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44038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178 (2007) </w:t>
      </w:r>
      <w:r>
        <w:rPr>
          <w:rFonts w:ascii="Times New Roman" w:hAnsi="Times New Roman"/>
          <w:spacing w:val="-2"/>
          <w:sz w:val="16"/>
        </w:rPr>
        <w:t>145–152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48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Distributed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Adaptive Explanatory Visualization</w:t>
      </w:r>
    </w:p>
    <w:p>
      <w:pPr>
        <w:pStyle w:val="Heading2"/>
        <w:spacing w:before="335"/>
        <w:rPr>
          <w:rFonts w:ascii="MathJax_Main"/>
        </w:rPr>
      </w:pPr>
      <w:r>
        <w:rPr/>
        <w:t>Tomasz</w:t>
      </w:r>
      <w:r>
        <w:rPr>
          <w:spacing w:val="-18"/>
        </w:rPr>
        <w:t> </w:t>
      </w:r>
      <w:r>
        <w:rPr/>
        <w:t>D.</w:t>
      </w:r>
      <w:r>
        <w:rPr>
          <w:spacing w:val="-18"/>
        </w:rPr>
        <w:t> </w:t>
      </w:r>
      <w:r>
        <w:rPr>
          <w:spacing w:val="-2"/>
        </w:rPr>
        <w:t>Loboda</w:t>
      </w:r>
      <w:hyperlink w:history="true" w:anchor="_bookmark0">
        <w:r>
          <w:rPr>
            <w:rFonts w:ascii="MathJax_Main"/>
            <w:color w:val="0000FF"/>
            <w:spacing w:val="-2"/>
            <w:vertAlign w:val="superscript"/>
          </w:rPr>
          <w:t>1</w:t>
        </w:r>
      </w:hyperlink>
    </w:p>
    <w:p>
      <w:pPr>
        <w:spacing w:line="165" w:lineRule="auto" w:before="168"/>
        <w:ind w:left="1477" w:right="13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Telecommunications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Pittsburgh</w:t>
      </w:r>
    </w:p>
    <w:p>
      <w:pPr>
        <w:spacing w:line="161" w:lineRule="exact" w:before="0"/>
        <w:ind w:left="95" w:right="4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Pittsburgh,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Heading2"/>
        <w:spacing w:before="180"/>
        <w:rPr>
          <w:rFonts w:ascii="MathJax_Main"/>
        </w:rPr>
      </w:pPr>
      <w:r>
        <w:rPr/>
        <w:t>Atanas</w:t>
      </w:r>
      <w:r>
        <w:rPr>
          <w:spacing w:val="-18"/>
        </w:rPr>
        <w:t> </w:t>
      </w:r>
      <w:r>
        <w:rPr>
          <w:spacing w:val="-2"/>
        </w:rPr>
        <w:t>Frengov</w:t>
      </w:r>
      <w:hyperlink w:history="true" w:anchor="_bookmark0">
        <w:r>
          <w:rPr>
            <w:rFonts w:ascii="MathJax_Main"/>
            <w:color w:val="0000FF"/>
            <w:spacing w:val="-2"/>
            <w:vertAlign w:val="superscript"/>
          </w:rPr>
          <w:t>2</w:t>
        </w:r>
      </w:hyperlink>
    </w:p>
    <w:p>
      <w:pPr>
        <w:spacing w:line="165" w:lineRule="auto" w:before="202"/>
        <w:ind w:left="2598" w:right="250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Ramapo College of New Jersey Mahwah, NJ, USA</w:t>
      </w:r>
    </w:p>
    <w:p>
      <w:pPr>
        <w:pStyle w:val="Heading2"/>
        <w:rPr>
          <w:rFonts w:ascii="MathJax_Main"/>
        </w:rPr>
      </w:pPr>
      <w:r>
        <w:rPr/>
        <w:t>Amruth</w:t>
      </w:r>
      <w:r>
        <w:rPr>
          <w:spacing w:val="-8"/>
        </w:rPr>
        <w:t> </w:t>
      </w:r>
      <w:r>
        <w:rPr/>
        <w:t>N.</w:t>
      </w:r>
      <w:r>
        <w:rPr>
          <w:spacing w:val="-7"/>
        </w:rPr>
        <w:t> </w:t>
      </w:r>
      <w:r>
        <w:rPr>
          <w:spacing w:val="-2"/>
        </w:rPr>
        <w:t>Kumar</w:t>
      </w:r>
      <w:hyperlink w:history="true" w:anchor="_bookmark0">
        <w:r>
          <w:rPr>
            <w:rFonts w:ascii="MathJax_Main"/>
            <w:color w:val="0000FF"/>
            <w:spacing w:val="-2"/>
            <w:vertAlign w:val="superscript"/>
          </w:rPr>
          <w:t>3</w:t>
        </w:r>
      </w:hyperlink>
    </w:p>
    <w:p>
      <w:pPr>
        <w:spacing w:line="165" w:lineRule="auto" w:before="168"/>
        <w:ind w:left="2598" w:right="250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Ramapo College of New Jersey Mahwah, NJ, USA</w:t>
      </w:r>
    </w:p>
    <w:p>
      <w:pPr>
        <w:pStyle w:val="Heading2"/>
        <w:rPr>
          <w:rFonts w:ascii="MathJax_Main"/>
        </w:rPr>
      </w:pPr>
      <w:r>
        <w:rPr/>
        <w:t>Peter</w:t>
      </w:r>
      <w:r>
        <w:rPr>
          <w:spacing w:val="-16"/>
        </w:rPr>
        <w:t> </w:t>
      </w:r>
      <w:r>
        <w:rPr>
          <w:spacing w:val="-2"/>
        </w:rPr>
        <w:t>Brusilovsky</w:t>
      </w:r>
      <w:hyperlink w:history="true" w:anchor="_bookmark0">
        <w:r>
          <w:rPr>
            <w:rFonts w:ascii="MathJax_Main"/>
            <w:color w:val="0000FF"/>
            <w:spacing w:val="-2"/>
            <w:vertAlign w:val="superscript"/>
          </w:rPr>
          <w:t>4</w:t>
        </w:r>
      </w:hyperlink>
    </w:p>
    <w:p>
      <w:pPr>
        <w:spacing w:line="165" w:lineRule="auto" w:before="202"/>
        <w:ind w:left="1477" w:right="1383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Telecommunications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Pittsburgh</w:t>
      </w:r>
    </w:p>
    <w:p>
      <w:pPr>
        <w:spacing w:line="161" w:lineRule="exact" w:before="0"/>
        <w:ind w:left="95" w:right="4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Pittsburgh,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9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317316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985567pt;width:383.2pt;height:.1pt;mso-position-horizontal-relative:page;mso-position-vertical-relative:paragraph;z-index:-15728640;mso-wrap-distance-left:0;mso-wrap-distance-right:0" id="docshape1" coordorigin="902,500" coordsize="7664,0" path="m902,500l8565,50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2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Educational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tools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designed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help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students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understand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paradigms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learn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 </w:t>
      </w:r>
      <w:r>
        <w:rPr>
          <w:rFonts w:ascii="LM Roman 8"/>
          <w:sz w:val="15"/>
        </w:rPr>
        <w:t>languages are an important component of many academic curricula.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This paper presents the architecture of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event-based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visualization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describe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specialized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provision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visualization </w:t>
      </w:r>
      <w:r>
        <w:rPr>
          <w:rFonts w:ascii="LM Roman 8"/>
          <w:sz w:val="15"/>
        </w:rPr>
        <w:t>services and present two communication protocols in an attempt to explore the possibility of a standardized </w:t>
      </w:r>
      <w:r>
        <w:rPr>
          <w:rFonts w:ascii="LM Roman 8"/>
          <w:spacing w:val="-2"/>
          <w:w w:val="105"/>
          <w:sz w:val="15"/>
        </w:rPr>
        <w:t>language.</w:t>
      </w:r>
    </w:p>
    <w:p>
      <w:pPr>
        <w:spacing w:line="165" w:lineRule="auto" w:before="18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8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explanatory visualization, program visualization, visualization framework, distributed architecture</w:t>
      </w:r>
    </w:p>
    <w:p>
      <w:pPr>
        <w:pStyle w:val="BodyText"/>
        <w:spacing w:before="5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81996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6.456402pt;width:383.2pt;height:.1pt;mso-position-horizontal-relative:page;mso-position-vertical-relative:paragraph;z-index:-15728128;mso-wrap-distance-left:0;mso-wrap-distance-right:0" id="docshape2" coordorigin="902,129" coordsize="7664,0" path="m902,129l8565,1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382896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30.149363pt;width:34.85pt;height:.1pt;mso-position-horizontal-relative:page;mso-position-vertical-relative:paragraph;z-index:-15727616;mso-wrap-distance-left:0;mso-wrap-distance-right:0" id="docshape3" coordorigin="902,603" coordsize="697,0" path="m902,603l1598,60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2"/>
        <w:rPr>
          <w:rFonts w:ascii="LM Roman 8"/>
          <w:sz w:val="20"/>
        </w:rPr>
      </w:pP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tol7@pitt.edu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afrengov@ramapo.edu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sz w:val="15"/>
            <w:vertAlign w:val="baseline"/>
          </w:rPr>
          <w:t>amruth@ramapo.edu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0000FF"/>
            <w:spacing w:val="-2"/>
            <w:sz w:val="15"/>
            <w:vertAlign w:val="baseline"/>
          </w:rPr>
          <w:t>peterb@pitt.edu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4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doi:10.1016/j.entcs.2007.01.044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145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199"/>
        <w:ind w:left="108" w:right="237"/>
        <w:jc w:val="both"/>
      </w:pPr>
      <w:r>
        <w:rPr/>
        <w:t>Research teams working on modern algorithm and program visualization environ- ments have been exploring a wide range of new directions in answer to the challenge of making visualization more effective,</w:t>
      </w:r>
      <w:r>
        <w:rPr>
          <w:spacing w:val="38"/>
        </w:rPr>
        <w:t> </w:t>
      </w:r>
      <w:r>
        <w:rPr/>
        <w:t>useful,</w:t>
      </w:r>
      <w:r>
        <w:rPr>
          <w:spacing w:val="38"/>
        </w:rPr>
        <w:t> </w:t>
      </w:r>
      <w:r>
        <w:rPr/>
        <w:t>and graphically rich while decreas-</w:t>
      </w:r>
      <w:r>
        <w:rPr>
          <w:spacing w:val="40"/>
        </w:rPr>
        <w:t> </w:t>
      </w:r>
      <w:r>
        <w:rPr/>
        <w:t>ing the effort required to maintain high quality.</w:t>
      </w:r>
      <w:r>
        <w:rPr>
          <w:spacing w:val="40"/>
        </w:rPr>
        <w:t> </w:t>
      </w:r>
      <w:r>
        <w:rPr/>
        <w:t>For example interactive questions engage students into working with visualization [</w:t>
      </w:r>
      <w:hyperlink w:history="true" w:anchor="_bookmark8">
        <w:r>
          <w:rPr>
            <w:color w:val="0000FF"/>
          </w:rPr>
          <w:t>5</w:t>
        </w:r>
      </w:hyperlink>
      <w:r>
        <w:rPr/>
        <w:t>] turning them from passive ob- servers to active learners.</w:t>
      </w:r>
      <w:r>
        <w:rPr>
          <w:spacing w:val="40"/>
        </w:rPr>
        <w:t> </w:t>
      </w:r>
      <w:r>
        <w:rPr/>
        <w:t>Explanatory narratives [</w:t>
      </w:r>
      <w:hyperlink w:history="true" w:anchor="_bookmark5">
        <w:r>
          <w:rPr>
            <w:color w:val="0000FF"/>
          </w:rPr>
          <w:t>2</w:t>
        </w:r>
      </w:hyperlink>
      <w:r>
        <w:rPr/>
        <w:t>][</w:t>
      </w:r>
      <w:hyperlink w:history="true" w:anchor="_bookmark6">
        <w:r>
          <w:rPr>
            <w:color w:val="0000FF"/>
          </w:rPr>
          <w:t>3</w:t>
        </w:r>
      </w:hyperlink>
      <w:r>
        <w:rPr/>
        <w:t>][</w:t>
      </w:r>
      <w:hyperlink w:history="true" w:anchor="_bookmark9">
        <w:r>
          <w:rPr>
            <w:color w:val="0000FF"/>
          </w:rPr>
          <w:t>7</w:t>
        </w:r>
      </w:hyperlink>
      <w:r>
        <w:rPr/>
        <w:t>] helps students under- stand ideas that have been presented visually.</w:t>
      </w:r>
      <w:r>
        <w:rPr>
          <w:spacing w:val="38"/>
        </w:rPr>
        <w:t> </w:t>
      </w:r>
      <w:r>
        <w:rPr/>
        <w:t>Adaptive visualization helps to focus student attention on individual’s least understood concepts [</w:t>
      </w:r>
      <w:hyperlink w:history="true" w:anchor="_bookmark4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The multitude of research</w:t>
      </w:r>
      <w:r>
        <w:rPr>
          <w:spacing w:val="40"/>
        </w:rPr>
        <w:t> </w:t>
      </w:r>
      <w:r>
        <w:rPr/>
        <w:t>directions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led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situation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typical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research-intensive field:</w:t>
      </w:r>
      <w:r>
        <w:rPr>
          <w:spacing w:val="40"/>
        </w:rPr>
        <w:t> </w:t>
      </w:r>
      <w:r>
        <w:rPr/>
        <w:t>no team has expertise in all aspects of modern visualization and no existing</w:t>
      </w:r>
      <w:r>
        <w:rPr>
          <w:spacing w:val="40"/>
        </w:rPr>
        <w:t> </w:t>
      </w:r>
      <w:r>
        <w:rPr/>
        <w:t>tool supports all desired functionalities.</w:t>
      </w:r>
      <w:r>
        <w:rPr>
          <w:spacing w:val="40"/>
        </w:rPr>
        <w:t> </w:t>
      </w:r>
      <w:r>
        <w:rPr/>
        <w:t>In this situation, the traditional method of producing visualization environments – as monolithic software applications working on a specific platform – restricts further progress in the field.</w:t>
      </w:r>
      <w:r>
        <w:rPr>
          <w:spacing w:val="40"/>
        </w:rPr>
        <w:t> </w:t>
      </w:r>
      <w:r>
        <w:rPr/>
        <w:t>The high price of developing each desired functionality combined with the inability to integrate func- tionalities</w:t>
      </w:r>
      <w:r>
        <w:rPr>
          <w:spacing w:val="25"/>
        </w:rPr>
        <w:t> </w:t>
      </w:r>
      <w:r>
        <w:rPr/>
        <w:t>already</w:t>
      </w:r>
      <w:r>
        <w:rPr>
          <w:spacing w:val="25"/>
        </w:rPr>
        <w:t> </w:t>
      </w:r>
      <w:r>
        <w:rPr/>
        <w:t>developed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different</w:t>
      </w:r>
      <w:r>
        <w:rPr>
          <w:spacing w:val="25"/>
        </w:rPr>
        <w:t> </w:t>
      </w:r>
      <w:r>
        <w:rPr/>
        <w:t>teams</w:t>
      </w:r>
      <w:r>
        <w:rPr>
          <w:spacing w:val="25"/>
        </w:rPr>
        <w:t> </w:t>
      </w:r>
      <w:r>
        <w:rPr/>
        <w:t>makes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impossible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each</w:t>
      </w:r>
      <w:r>
        <w:rPr>
          <w:spacing w:val="25"/>
        </w:rPr>
        <w:t> </w:t>
      </w:r>
      <w:r>
        <w:rPr/>
        <w:t>team to explore feature-rich environments.</w:t>
      </w:r>
    </w:p>
    <w:p>
      <w:pPr>
        <w:pStyle w:val="BodyText"/>
        <w:spacing w:line="259" w:lineRule="auto" w:before="31"/>
        <w:ind w:left="108" w:right="239" w:firstLine="317"/>
        <w:jc w:val="both"/>
      </w:pPr>
      <w:r>
        <w:rPr/>
        <w:t>A possible solution is to decompose monolithic visualization environments into several reusable, communicating components.</w:t>
      </w:r>
      <w:r>
        <w:rPr>
          <w:spacing w:val="40"/>
        </w:rPr>
        <w:t> </w:t>
      </w:r>
      <w:r>
        <w:rPr/>
        <w:t>This solution was proposed by the ACM SIGCSE Working Group [</w:t>
      </w:r>
      <w:hyperlink w:history="true" w:anchor="_bookmark10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The architecture suggested by the group sepa- rates production of the visualization trace from its interactive rendering and possible enhancement with questions and narration.</w:t>
      </w:r>
      <w:r>
        <w:rPr>
          <w:spacing w:val="40"/>
        </w:rPr>
        <w:t> </w:t>
      </w:r>
      <w:r>
        <w:rPr/>
        <w:t>A set of XML-based protocols provides the connection between these identified components.</w:t>
      </w:r>
    </w:p>
    <w:p>
      <w:pPr>
        <w:pStyle w:val="BodyText"/>
        <w:spacing w:line="259" w:lineRule="auto" w:before="24"/>
        <w:ind w:left="108" w:right="234" w:firstLine="317"/>
        <w:jc w:val="both"/>
      </w:pPr>
      <w:r>
        <w:rPr/>
        <w:t>Our research groups at the University of Pittsburgh and Ramapo College fully support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vision.</w:t>
      </w:r>
      <w:r>
        <w:rPr>
          <w:spacing w:val="80"/>
        </w:rPr>
        <w:t> </w:t>
      </w:r>
      <w:r>
        <w:rPr/>
        <w:t>Our</w:t>
      </w:r>
      <w:r>
        <w:rPr>
          <w:spacing w:val="40"/>
        </w:rPr>
        <w:t> </w:t>
      </w:r>
      <w:r>
        <w:rPr/>
        <w:t>current</w:t>
      </w:r>
      <w:r>
        <w:rPr>
          <w:spacing w:val="40"/>
        </w:rPr>
        <w:t> </w:t>
      </w:r>
      <w:r>
        <w:rPr/>
        <w:t>NSF-supported</w:t>
      </w:r>
      <w:r>
        <w:rPr>
          <w:spacing w:val="40"/>
        </w:rPr>
        <w:t> </w:t>
      </w:r>
      <w:r>
        <w:rPr/>
        <w:t>project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focused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increasing the value of visualization with explanations and adaptation components.</w:t>
      </w:r>
      <w:r>
        <w:rPr>
          <w:spacing w:val="40"/>
        </w:rPr>
        <w:t> </w:t>
      </w:r>
      <w:r>
        <w:rPr/>
        <w:t>The dis- tributed XML-based architecture could significantly help us to disseminate the re- sults of our research since virtually any open visualization environment can be enhanced with explanations and personalization.</w:t>
      </w:r>
      <w:r>
        <w:rPr>
          <w:spacing w:val="40"/>
        </w:rPr>
        <w:t> </w:t>
      </w:r>
      <w:r>
        <w:rPr/>
        <w:t>To support work on the newly distributed architecture our groups have attempted to restructure our work on adaptive explanatory visualization in terms of the new architecture.</w:t>
      </w:r>
      <w:r>
        <w:rPr>
          <w:spacing w:val="40"/>
        </w:rPr>
        <w:t> </w:t>
      </w:r>
      <w:r>
        <w:rPr/>
        <w:t>This paper </w:t>
      </w:r>
      <w:bookmarkStart w:name="Event-Based Visualization" w:id="3"/>
      <w:bookmarkEnd w:id="3"/>
      <w:r>
        <w:rPr/>
        <w:t>prese</w:t>
      </w:r>
      <w:r>
        <w:rPr/>
        <w:t>nts our first attempt to implement explanatory visualization in a distributed framework following the ideas of Workgroup [</w:t>
      </w:r>
      <w:hyperlink w:history="true" w:anchor="_bookmark10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We start by presenting the ideas and the original implementation of event-based explanatory visualization, which is the foundation of our work.</w:t>
      </w:r>
      <w:r>
        <w:rPr>
          <w:spacing w:val="40"/>
        </w:rPr>
        <w:t> </w:t>
      </w:r>
      <w:r>
        <w:rPr/>
        <w:t>Then we present our distributed architecture focusing</w:t>
      </w:r>
      <w:r>
        <w:rPr>
          <w:spacing w:val="40"/>
        </w:rPr>
        <w:t> </w:t>
      </w:r>
      <w:r>
        <w:rPr/>
        <w:t>on both components and communication protocols.</w:t>
      </w:r>
      <w:r>
        <w:rPr>
          <w:spacing w:val="40"/>
        </w:rPr>
        <w:t> </w:t>
      </w:r>
      <w:r>
        <w:rPr/>
        <w:t>The paper concludes with a discussion of current and future work.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9" w:after="0"/>
        <w:ind w:left="578" w:right="0" w:hanging="470"/>
        <w:jc w:val="left"/>
      </w:pPr>
      <w:r>
        <w:rPr>
          <w:spacing w:val="-2"/>
        </w:rPr>
        <w:t>Event-Based</w:t>
      </w:r>
      <w:r>
        <w:rPr>
          <w:spacing w:val="-16"/>
        </w:rPr>
        <w:t> </w:t>
      </w:r>
      <w:r>
        <w:rPr>
          <w:spacing w:val="-2"/>
        </w:rPr>
        <w:t>Visualization</w:t>
      </w:r>
    </w:p>
    <w:p>
      <w:pPr>
        <w:pStyle w:val="BodyText"/>
        <w:spacing w:line="259" w:lineRule="auto" w:before="198"/>
        <w:ind w:left="108" w:right="235"/>
        <w:jc w:val="both"/>
      </w:pPr>
      <w:r>
        <w:rPr/>
        <w:t>The</w:t>
      </w:r>
      <w:r>
        <w:rPr>
          <w:spacing w:val="40"/>
        </w:rPr>
        <w:t> </w:t>
      </w:r>
      <w:r>
        <w:rPr/>
        <w:t>core</w:t>
      </w:r>
      <w:r>
        <w:rPr>
          <w:spacing w:val="40"/>
        </w:rPr>
        <w:t> </w:t>
      </w:r>
      <w:r>
        <w:rPr/>
        <w:t>concept</w:t>
      </w:r>
      <w:r>
        <w:rPr>
          <w:spacing w:val="40"/>
        </w:rPr>
        <w:t> </w:t>
      </w:r>
      <w:r>
        <w:rPr/>
        <w:t>behind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distributed</w:t>
      </w:r>
      <w:r>
        <w:rPr>
          <w:spacing w:val="40"/>
        </w:rPr>
        <w:t> </w:t>
      </w:r>
      <w:r>
        <w:rPr/>
        <w:t>framework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visualization</w:t>
      </w:r>
      <w:r>
        <w:rPr>
          <w:spacing w:val="40"/>
        </w:rPr>
        <w:t> </w:t>
      </w:r>
      <w:r>
        <w:rPr/>
        <w:t>is the</w:t>
      </w:r>
      <w:r>
        <w:rPr>
          <w:spacing w:val="30"/>
        </w:rPr>
        <w:t> </w:t>
      </w:r>
      <w:r>
        <w:rPr/>
        <w:t>flow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”interesting</w:t>
      </w:r>
      <w:r>
        <w:rPr>
          <w:spacing w:val="29"/>
        </w:rPr>
        <w:t> </w:t>
      </w:r>
      <w:r>
        <w:rPr/>
        <w:t>events”</w:t>
      </w:r>
      <w:r>
        <w:rPr>
          <w:spacing w:val="30"/>
        </w:rPr>
        <w:t> </w:t>
      </w:r>
      <w:r>
        <w:rPr/>
        <w:t>that</w:t>
      </w:r>
      <w:r>
        <w:rPr>
          <w:spacing w:val="29"/>
        </w:rPr>
        <w:t> </w:t>
      </w:r>
      <w:r>
        <w:rPr/>
        <w:t>are</w:t>
      </w:r>
      <w:r>
        <w:rPr>
          <w:spacing w:val="30"/>
        </w:rPr>
        <w:t> </w:t>
      </w:r>
      <w:r>
        <w:rPr/>
        <w:t>produced</w:t>
      </w:r>
      <w:r>
        <w:rPr>
          <w:spacing w:val="29"/>
        </w:rPr>
        <w:t> </w:t>
      </w:r>
      <w:r>
        <w:rPr/>
        <w:t>by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program</w:t>
      </w:r>
      <w:r>
        <w:rPr>
          <w:spacing w:val="30"/>
        </w:rPr>
        <w:t> </w:t>
      </w:r>
      <w:r>
        <w:rPr/>
        <w:t>or</w:t>
      </w:r>
      <w:r>
        <w:rPr>
          <w:spacing w:val="29"/>
        </w:rPr>
        <w:t> </w:t>
      </w:r>
      <w:r>
        <w:rPr/>
        <w:t>an</w:t>
      </w:r>
      <w:r>
        <w:rPr>
          <w:spacing w:val="30"/>
        </w:rPr>
        <w:t> </w:t>
      </w:r>
      <w:r>
        <w:rPr/>
        <w:t>algorithm. An ”interesting event” is simply an event that is important for understanding some concept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should</w:t>
      </w:r>
      <w:r>
        <w:rPr>
          <w:spacing w:val="39"/>
        </w:rPr>
        <w:t> </w:t>
      </w:r>
      <w:r>
        <w:rPr/>
        <w:t>be</w:t>
      </w:r>
      <w:r>
        <w:rPr>
          <w:spacing w:val="38"/>
        </w:rPr>
        <w:t> </w:t>
      </w:r>
      <w:r>
        <w:rPr/>
        <w:t>presented</w:t>
      </w:r>
      <w:r>
        <w:rPr>
          <w:spacing w:val="39"/>
        </w:rPr>
        <w:t> </w:t>
      </w:r>
      <w:r>
        <w:rPr/>
        <w:t>visually,</w:t>
      </w:r>
      <w:r>
        <w:rPr>
          <w:spacing w:val="44"/>
        </w:rPr>
        <w:t> </w:t>
      </w:r>
      <w:r>
        <w:rPr/>
        <w:t>for</w:t>
      </w:r>
      <w:r>
        <w:rPr>
          <w:spacing w:val="38"/>
        </w:rPr>
        <w:t> </w:t>
      </w:r>
      <w:r>
        <w:rPr/>
        <w:t>example,</w:t>
      </w:r>
      <w:r>
        <w:rPr>
          <w:spacing w:val="44"/>
        </w:rPr>
        <w:t> </w:t>
      </w:r>
      <w:r>
        <w:rPr/>
        <w:t>a</w:t>
      </w:r>
      <w:r>
        <w:rPr>
          <w:spacing w:val="39"/>
        </w:rPr>
        <w:t> </w:t>
      </w:r>
      <w:r>
        <w:rPr/>
        <w:t>variable</w:t>
      </w:r>
      <w:r>
        <w:rPr>
          <w:spacing w:val="38"/>
        </w:rPr>
        <w:t> </w:t>
      </w:r>
      <w:r>
        <w:rPr/>
        <w:t>assignment</w:t>
      </w:r>
      <w:r>
        <w:rPr>
          <w:spacing w:val="39"/>
        </w:rPr>
        <w:t> </w:t>
      </w:r>
      <w:r>
        <w:rPr>
          <w:spacing w:val="-5"/>
        </w:rPr>
        <w:t>or</w:t>
      </w:r>
    </w:p>
    <w:p>
      <w:pPr>
        <w:spacing w:after="0" w:line="259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60"/>
          <w:pgNumType w:start="146"/>
        </w:sectPr>
      </w:pPr>
    </w:p>
    <w:p>
      <w:pPr>
        <w:pStyle w:val="BodyText"/>
        <w:spacing w:line="259" w:lineRule="auto" w:before="155"/>
        <w:ind w:left="221" w:right="121"/>
        <w:jc w:val="both"/>
      </w:pPr>
      <w:bookmarkStart w:name="Architecture" w:id="4"/>
      <w:bookmarkEnd w:id="4"/>
      <w:r>
        <w:rPr/>
      </w:r>
      <w:r>
        <w:rPr/>
        <w:t>removal of an item from a linked list.</w:t>
      </w:r>
      <w:r>
        <w:rPr>
          <w:spacing w:val="40"/>
        </w:rPr>
        <w:t> </w:t>
      </w:r>
      <w:r>
        <w:rPr/>
        <w:t>To increase the pedagogical value of visual- ization, an event could be extended with explanation (narration), a question that challenges the student to predict the result, etc.</w:t>
      </w:r>
      <w:r>
        <w:rPr>
          <w:spacing w:val="38"/>
        </w:rPr>
        <w:t> </w:t>
      </w:r>
      <w:r>
        <w:rPr/>
        <w:t>The ability to represent the flow of interesting events in a standardized XML format allows to decompose monolithic visualization application into a system of several independent components such as producers, enhancers, and players within the events flow.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</w:rPr>
        <w:t>Architecture</w:t>
      </w:r>
    </w:p>
    <w:p>
      <w:pPr>
        <w:spacing w:line="266" w:lineRule="exact" w:before="185"/>
        <w:ind w:left="221" w:right="125" w:firstLine="0"/>
        <w:jc w:val="both"/>
        <w:rPr>
          <w:sz w:val="21"/>
        </w:rPr>
      </w:pPr>
      <w:r>
        <w:rPr>
          <w:sz w:val="21"/>
        </w:rPr>
        <w:t>Following the proposal of the ACM SIGCSE Working Group [</w:t>
      </w:r>
      <w:hyperlink w:history="true" w:anchor="_bookmark10">
        <w:r>
          <w:rPr>
            <w:color w:val="0000FF"/>
            <w:sz w:val="21"/>
          </w:rPr>
          <w:t>6</w:t>
        </w:r>
      </w:hyperlink>
      <w:r>
        <w:rPr>
          <w:sz w:val="21"/>
        </w:rPr>
        <w:t>] we have imple- mented an architecture of a distributed model of communication between content providers and content visualizers (Figure 1). The idea behind it is straightforward. </w:t>
      </w:r>
      <w:r>
        <w:rPr>
          <w:rFonts w:ascii="LM Roman 10"/>
          <w:i/>
          <w:sz w:val="21"/>
        </w:rPr>
        <w:t>Content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Provider </w:t>
      </w:r>
      <w:r>
        <w:rPr>
          <w:sz w:val="21"/>
        </w:rPr>
        <w:t>(</w:t>
      </w:r>
      <w:r>
        <w:rPr>
          <w:rFonts w:ascii="LM Roman 10"/>
          <w:i/>
          <w:sz w:val="21"/>
        </w:rPr>
        <w:t>CP</w:t>
      </w:r>
      <w:r>
        <w:rPr>
          <w:rFonts w:ascii="LM Roman 10"/>
          <w:i/>
          <w:spacing w:val="-19"/>
          <w:sz w:val="21"/>
        </w:rPr>
        <w:t> </w:t>
      </w:r>
      <w:r>
        <w:rPr>
          <w:sz w:val="21"/>
        </w:rPr>
        <w:t>) outputs an XML stream containing code, events, and ex- planations (</w:t>
      </w:r>
      <w:r>
        <w:rPr>
          <w:rFonts w:ascii="LM Roman 10"/>
          <w:i/>
          <w:sz w:val="21"/>
        </w:rPr>
        <w:t>c-XML </w:t>
      </w:r>
      <w:r>
        <w:rPr>
          <w:sz w:val="21"/>
        </w:rPr>
        <w:t>for </w:t>
      </w:r>
      <w:r>
        <w:rPr>
          <w:rFonts w:ascii="LM Roman 10"/>
          <w:i/>
          <w:sz w:val="21"/>
        </w:rPr>
        <w:t>content-XML</w:t>
      </w:r>
      <w:r>
        <w:rPr>
          <w:sz w:val="21"/>
        </w:rPr>
        <w:t>). </w:t>
      </w:r>
      <w:r>
        <w:rPr>
          <w:rFonts w:ascii="LM Roman 10"/>
          <w:i/>
          <w:sz w:val="21"/>
        </w:rPr>
        <w:t>Content Visualizer </w:t>
      </w:r>
      <w:r>
        <w:rPr>
          <w:sz w:val="21"/>
        </w:rPr>
        <w:t>(</w:t>
      </w:r>
      <w:r>
        <w:rPr>
          <w:rFonts w:ascii="LM Roman 10"/>
          <w:i/>
          <w:sz w:val="21"/>
        </w:rPr>
        <w:t>CV</w:t>
      </w:r>
      <w:r>
        <w:rPr>
          <w:rFonts w:ascii="LM Roman 10"/>
          <w:i/>
          <w:spacing w:val="-19"/>
          <w:sz w:val="21"/>
        </w:rPr>
        <w:t> </w:t>
      </w:r>
      <w:r>
        <w:rPr>
          <w:sz w:val="21"/>
        </w:rPr>
        <w:t>) expects an object oriented</w:t>
      </w:r>
      <w:r>
        <w:rPr>
          <w:spacing w:val="-14"/>
          <w:sz w:val="21"/>
        </w:rPr>
        <w:t> </w:t>
      </w:r>
      <w:r>
        <w:rPr>
          <w:rFonts w:ascii="LM Roman 10"/>
          <w:i/>
          <w:sz w:val="21"/>
        </w:rPr>
        <w:t>v-XML</w:t>
      </w:r>
      <w:r>
        <w:rPr>
          <w:rFonts w:ascii="LM Roman 10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visualization-XML</w:t>
      </w:r>
      <w:r>
        <w:rPr>
          <w:sz w:val="21"/>
        </w:rPr>
        <w:t>).</w:t>
      </w:r>
      <w:r>
        <w:rPr>
          <w:spacing w:val="-14"/>
          <w:sz w:val="21"/>
        </w:rPr>
        <w:t> </w:t>
      </w:r>
      <w:r>
        <w:rPr>
          <w:rFonts w:ascii="LM Roman 10"/>
          <w:i/>
          <w:sz w:val="21"/>
        </w:rPr>
        <w:t>Value-Added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Service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Provider</w:t>
      </w:r>
      <w:r>
        <w:rPr>
          <w:rFonts w:ascii="LM Roman 10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VASP</w:t>
      </w:r>
      <w:r>
        <w:rPr>
          <w:rFonts w:ascii="LM Roman 10"/>
          <w:i/>
          <w:spacing w:val="-19"/>
          <w:sz w:val="21"/>
        </w:rPr>
        <w:t> </w:t>
      </w:r>
      <w:r>
        <w:rPr>
          <w:sz w:val="21"/>
        </w:rPr>
        <w:t>) trans- lates </w:t>
      </w:r>
      <w:r>
        <w:rPr>
          <w:rFonts w:ascii="LM Roman 10"/>
          <w:i/>
          <w:sz w:val="21"/>
        </w:rPr>
        <w:t>c-XML</w:t>
      </w:r>
      <w:r>
        <w:rPr>
          <w:rFonts w:ascii="LM Roman 10"/>
          <w:i/>
          <w:spacing w:val="-10"/>
          <w:sz w:val="21"/>
        </w:rPr>
        <w:t> </w:t>
      </w:r>
      <w:r>
        <w:rPr>
          <w:sz w:val="21"/>
        </w:rPr>
        <w:t>into </w:t>
      </w:r>
      <w:r>
        <w:rPr>
          <w:rFonts w:ascii="LM Roman 10"/>
          <w:i/>
          <w:sz w:val="21"/>
        </w:rPr>
        <w:t>v-XML</w:t>
      </w:r>
      <w:r>
        <w:rPr>
          <w:rFonts w:ascii="LM Roman 10"/>
          <w:i/>
          <w:spacing w:val="-10"/>
          <w:sz w:val="21"/>
        </w:rPr>
        <w:t> </w:t>
      </w:r>
      <w:r>
        <w:rPr>
          <w:sz w:val="21"/>
        </w:rPr>
        <w:t>and enriches the stream with pertinent questions that the </w:t>
      </w:r>
      <w:r>
        <w:rPr>
          <w:rFonts w:ascii="LM Roman 10"/>
          <w:i/>
          <w:sz w:val="21"/>
        </w:rPr>
        <w:t>CV </w:t>
      </w:r>
      <w:r>
        <w:rPr>
          <w:sz w:val="21"/>
        </w:rPr>
        <w:t>is capable of presenting.</w:t>
      </w: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585891</wp:posOffset>
            </wp:positionH>
            <wp:positionV relativeFrom="paragraph">
              <wp:posOffset>150005</wp:posOffset>
            </wp:positionV>
            <wp:extent cx="4908581" cy="402907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8581" cy="402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5" w:lineRule="auto" w:before="179"/>
        <w:ind w:left="221" w:right="12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w w:val="105"/>
          <w:sz w:val="15"/>
        </w:rPr>
        <w:t> 1.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proposed</w:t>
      </w:r>
      <w:r>
        <w:rPr>
          <w:rFonts w:ascii="LM Roman 8"/>
          <w:w w:val="105"/>
          <w:sz w:val="15"/>
        </w:rPr>
        <w:t> architecture</w:t>
      </w:r>
      <w:r>
        <w:rPr>
          <w:rFonts w:ascii="LM Roman 8"/>
          <w:w w:val="105"/>
          <w:sz w:val="15"/>
        </w:rPr>
        <w:t> content</w:t>
      </w:r>
      <w:r>
        <w:rPr>
          <w:rFonts w:ascii="LM Roman 8"/>
          <w:w w:val="105"/>
          <w:sz w:val="15"/>
        </w:rPr>
        <w:t> provision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presentation</w:t>
      </w:r>
      <w:r>
        <w:rPr>
          <w:rFonts w:ascii="LM Roman 8"/>
          <w:w w:val="105"/>
          <w:sz w:val="15"/>
        </w:rPr>
        <w:t> services</w:t>
      </w:r>
      <w:r>
        <w:rPr>
          <w:rFonts w:ascii="LM Roman 8"/>
          <w:w w:val="105"/>
          <w:sz w:val="15"/>
        </w:rPr>
        <w:t> are</w:t>
      </w:r>
      <w:r>
        <w:rPr>
          <w:rFonts w:ascii="LM Roman 8"/>
          <w:w w:val="105"/>
          <w:sz w:val="15"/>
        </w:rPr>
        <w:t> separated.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intermediate component takes care of format translation and question-generation.</w:t>
      </w:r>
    </w:p>
    <w:p>
      <w:pPr>
        <w:pStyle w:val="BodyText"/>
        <w:spacing w:before="106"/>
        <w:rPr>
          <w:rFonts w:ascii="LM Roman 8"/>
          <w:sz w:val="15"/>
        </w:rPr>
      </w:pPr>
    </w:p>
    <w:p>
      <w:pPr>
        <w:pStyle w:val="BodyText"/>
        <w:spacing w:line="235" w:lineRule="auto"/>
        <w:ind w:left="221" w:right="125" w:firstLine="317"/>
        <w:jc w:val="both"/>
      </w:pPr>
      <w:r>
        <w:rPr/>
        <w:t>The two formats involved originate from different perspectives.</w:t>
      </w:r>
      <w:r>
        <w:rPr>
          <w:spacing w:val="40"/>
        </w:rPr>
        <w:t> </w:t>
      </w:r>
      <w:r>
        <w:rPr>
          <w:rFonts w:ascii="LM Roman 10"/>
          <w:i/>
        </w:rPr>
        <w:t>c-XML </w:t>
      </w:r>
      <w:r>
        <w:rPr/>
        <w:t>repre- sents experiences of content provision oriented approaches.</w:t>
      </w:r>
      <w:r>
        <w:rPr>
          <w:spacing w:val="37"/>
        </w:rPr>
        <w:t> </w:t>
      </w:r>
      <w:r>
        <w:rPr>
          <w:rFonts w:ascii="LM Roman 10"/>
          <w:i/>
        </w:rPr>
        <w:t>v-XML</w:t>
      </w:r>
      <w:r>
        <w:rPr>
          <w:rFonts w:ascii="LM Roman 10"/>
          <w:i/>
          <w:spacing w:val="-19"/>
        </w:rPr>
        <w:t> </w:t>
      </w:r>
      <w:r>
        <w:rPr/>
        <w:t>is shaped to best suit</w:t>
      </w:r>
      <w:r>
        <w:rPr>
          <w:spacing w:val="35"/>
        </w:rPr>
        <w:t> </w:t>
      </w:r>
      <w:r>
        <w:rPr/>
        <w:t>presentation</w:t>
      </w:r>
      <w:r>
        <w:rPr>
          <w:spacing w:val="35"/>
        </w:rPr>
        <w:t> </w:t>
      </w:r>
      <w:r>
        <w:rPr/>
        <w:t>purposes.</w:t>
      </w:r>
      <w:r>
        <w:rPr>
          <w:spacing w:val="80"/>
        </w:rPr>
        <w:t> </w:t>
      </w:r>
      <w:r>
        <w:rPr/>
        <w:t>The</w:t>
      </w:r>
      <w:r>
        <w:rPr>
          <w:spacing w:val="35"/>
        </w:rPr>
        <w:t> </w:t>
      </w:r>
      <w:r>
        <w:rPr/>
        <w:t>current</w:t>
      </w:r>
      <w:r>
        <w:rPr>
          <w:spacing w:val="35"/>
        </w:rPr>
        <w:t> </w:t>
      </w:r>
      <w:r>
        <w:rPr/>
        <w:t>work</w:t>
      </w:r>
      <w:r>
        <w:rPr>
          <w:spacing w:val="36"/>
        </w:rPr>
        <w:t> </w:t>
      </w:r>
      <w:r>
        <w:rPr/>
        <w:t>attempts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explore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possibility </w:t>
      </w:r>
      <w:bookmarkStart w:name="Content Visualizer" w:id="5"/>
      <w:bookmarkEnd w:id="5"/>
      <w:r>
        <w:rPr/>
        <w:t>of</w:t>
      </w:r>
      <w:r>
        <w:rPr>
          <w:spacing w:val="-14"/>
        </w:rPr>
        <w:t> </w:t>
      </w:r>
      <w:r>
        <w:rPr/>
        <w:t>having only one format.</w:t>
      </w:r>
      <w:r>
        <w:rPr>
          <w:spacing w:val="39"/>
        </w:rPr>
        <w:t> </w:t>
      </w:r>
      <w:r>
        <w:rPr/>
        <w:t>Because of that </w:t>
      </w:r>
      <w:r>
        <w:rPr>
          <w:rFonts w:ascii="LM Roman 10"/>
          <w:i/>
        </w:rPr>
        <w:t>Format</w:t>
      </w:r>
      <w:r>
        <w:rPr>
          <w:rFonts w:ascii="LM Roman 10"/>
          <w:i/>
          <w:spacing w:val="-2"/>
        </w:rPr>
        <w:t> </w:t>
      </w:r>
      <w:r>
        <w:rPr>
          <w:rFonts w:ascii="LM Roman 10"/>
          <w:i/>
        </w:rPr>
        <w:t>Translator </w:t>
      </w:r>
      <w:r>
        <w:rPr/>
        <w:t>(</w:t>
      </w:r>
      <w:r>
        <w:rPr>
          <w:rFonts w:ascii="LM Roman 10"/>
          <w:i/>
        </w:rPr>
        <w:t>FT</w:t>
      </w:r>
      <w:r>
        <w:rPr>
          <w:rFonts w:ascii="LM Roman 10"/>
          <w:i/>
          <w:spacing w:val="-19"/>
        </w:rPr>
        <w:t> </w:t>
      </w:r>
      <w:r>
        <w:rPr/>
        <w:t>) is an optional component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framework.</w:t>
      </w:r>
      <w:r>
        <w:rPr>
          <w:spacing w:val="80"/>
        </w:rPr>
        <w:t> </w:t>
      </w:r>
      <w:r>
        <w:rPr/>
        <w:t>At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same</w:t>
      </w:r>
      <w:r>
        <w:rPr>
          <w:spacing w:val="32"/>
        </w:rPr>
        <w:t> </w:t>
      </w:r>
      <w:r>
        <w:rPr/>
        <w:t>time,</w:t>
      </w:r>
      <w:r>
        <w:rPr>
          <w:spacing w:val="36"/>
        </w:rPr>
        <w:t> </w:t>
      </w:r>
      <w:r>
        <w:rPr/>
        <w:t>the</w:t>
      </w:r>
      <w:r>
        <w:rPr>
          <w:spacing w:val="32"/>
        </w:rPr>
        <w:t> </w:t>
      </w:r>
      <w:r>
        <w:rPr/>
        <w:t>presence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LM Roman 10"/>
          <w:i/>
        </w:rPr>
        <w:t>FT</w:t>
      </w:r>
      <w:r>
        <w:rPr>
          <w:rFonts w:ascii="LM Roman 10"/>
          <w:i/>
          <w:spacing w:val="39"/>
        </w:rPr>
        <w:t> </w:t>
      </w:r>
      <w:r>
        <w:rPr/>
        <w:t>is</w:t>
      </w:r>
      <w:r>
        <w:rPr>
          <w:spacing w:val="32"/>
        </w:rPr>
        <w:t> </w:t>
      </w:r>
      <w:r>
        <w:rPr/>
        <w:t>depicting a real-life scenario where a system already capable of generating an XML-based visualization specification does not comply with the standard format.</w:t>
      </w:r>
      <w:r>
        <w:rPr>
          <w:spacing w:val="40"/>
        </w:rPr>
        <w:t> </w:t>
      </w:r>
      <w:r>
        <w:rPr>
          <w:rFonts w:ascii="LM Roman 10"/>
          <w:i/>
        </w:rPr>
        <w:t>FT </w:t>
      </w:r>
      <w:r>
        <w:rPr/>
        <w:t>enables such a system to become a part of the distributed framework and use a non-native visualization</w:t>
      </w:r>
      <w:r>
        <w:rPr>
          <w:spacing w:val="33"/>
        </w:rPr>
        <w:t> </w:t>
      </w:r>
      <w:r>
        <w:rPr/>
        <w:t>engine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its</w:t>
      </w:r>
      <w:r>
        <w:rPr>
          <w:spacing w:val="33"/>
        </w:rPr>
        <w:t> </w:t>
      </w:r>
      <w:r>
        <w:rPr/>
        <w:t>choice</w:t>
      </w:r>
      <w:r>
        <w:rPr>
          <w:spacing w:val="33"/>
        </w:rPr>
        <w:t> </w:t>
      </w:r>
      <w:r>
        <w:rPr/>
        <w:t>(or</w:t>
      </w:r>
      <w:r>
        <w:rPr>
          <w:spacing w:val="33"/>
        </w:rPr>
        <w:t> </w:t>
      </w:r>
      <w:r>
        <w:rPr/>
        <w:t>even</w:t>
      </w:r>
      <w:r>
        <w:rPr>
          <w:spacing w:val="33"/>
        </w:rPr>
        <w:t> </w:t>
      </w:r>
      <w:r>
        <w:rPr/>
        <w:t>multiple</w:t>
      </w:r>
      <w:r>
        <w:rPr>
          <w:spacing w:val="33"/>
        </w:rPr>
        <w:t> </w:t>
      </w:r>
      <w:r>
        <w:rPr/>
        <w:t>engines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same</w:t>
      </w:r>
      <w:r>
        <w:rPr>
          <w:spacing w:val="33"/>
        </w:rPr>
        <w:t> </w:t>
      </w:r>
      <w:r>
        <w:rPr/>
        <w:t>time).</w:t>
      </w:r>
    </w:p>
    <w:p>
      <w:pPr>
        <w:pStyle w:val="BodyText"/>
        <w:spacing w:before="52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</w:rPr>
        <w:t>Content</w:t>
      </w:r>
      <w:r>
        <w:rPr>
          <w:spacing w:val="-17"/>
        </w:rPr>
        <w:t> </w:t>
      </w:r>
      <w:r>
        <w:rPr>
          <w:spacing w:val="-2"/>
        </w:rPr>
        <w:t>Visualizer</w:t>
      </w:r>
    </w:p>
    <w:p>
      <w:pPr>
        <w:pStyle w:val="BodyText"/>
        <w:spacing w:line="259" w:lineRule="auto" w:before="209"/>
        <w:ind w:left="221" w:right="125"/>
        <w:jc w:val="both"/>
      </w:pPr>
      <w:r>
        <w:rPr/>
        <w:t>From the end user point of view the implemented system (named IMPROVE) is an educational application that supplements learning of programming skills.</w:t>
      </w:r>
      <w:r>
        <w:rPr>
          <w:spacing w:val="40"/>
        </w:rPr>
        <w:t> </w:t>
      </w:r>
      <w:r>
        <w:rPr/>
        <w:t>It does so by visualizing and explaining the execution of snippets of code in a given program- ming language.</w:t>
      </w:r>
      <w:r>
        <w:rPr>
          <w:spacing w:val="40"/>
        </w:rPr>
        <w:t> </w:t>
      </w:r>
      <w:r>
        <w:rPr/>
        <w:t>The user interface is divided into five areas: Code, Visualization, Output, Explanations, and Navigation (Figure 2).</w:t>
      </w:r>
    </w:p>
    <w:p>
      <w:pPr>
        <w:pStyle w:val="BodyText"/>
        <w:spacing w:line="259" w:lineRule="auto" w:before="23"/>
        <w:ind w:left="221" w:right="125" w:firstLine="317"/>
        <w:jc w:val="both"/>
      </w:pPr>
      <w:r>
        <w:rPr/>
        <w:t>The system is interactive.</w:t>
      </w:r>
      <w:r>
        <w:rPr>
          <w:spacing w:val="40"/>
        </w:rPr>
        <w:t> </w:t>
      </w:r>
      <w:r>
        <w:rPr/>
        <w:t>The student can navigate the execution of the pro- gram forward or backward. Jumping to a specific line of code is also possible. If a question is encountered on the way to the user-designated line the execution stops there</w:t>
      </w:r>
      <w:r>
        <w:rPr>
          <w:spacing w:val="12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student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presented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prompt.</w:t>
      </w:r>
      <w:r>
        <w:rPr>
          <w:spacing w:val="38"/>
        </w:rPr>
        <w:t> </w:t>
      </w:r>
      <w:r>
        <w:rPr/>
        <w:t>That</w:t>
      </w:r>
      <w:r>
        <w:rPr>
          <w:spacing w:val="15"/>
        </w:rPr>
        <w:t> </w:t>
      </w:r>
      <w:r>
        <w:rPr/>
        <w:t>prevents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student</w:t>
      </w:r>
      <w:r>
        <w:rPr>
          <w:spacing w:val="16"/>
        </w:rPr>
        <w:t> </w:t>
      </w:r>
      <w:r>
        <w:rPr>
          <w:spacing w:val="-4"/>
        </w:rPr>
        <w:t>from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66" w:lineRule="exact" w:before="131"/>
        <w:ind w:left="108" w:right="238"/>
        <w:jc w:val="both"/>
      </w:pPr>
      <w:r>
        <w:rPr/>
        <w:t>missing a question.</w:t>
      </w:r>
      <w:r>
        <w:rPr>
          <w:spacing w:val="40"/>
        </w:rPr>
        <w:t> </w:t>
      </w:r>
      <w:r>
        <w:rPr/>
        <w:t>As the student goes through the program execution the current line is highlighted, the output of the program is updated, and relevant visualiza-</w:t>
      </w:r>
      <w:r>
        <w:rPr>
          <w:spacing w:val="40"/>
        </w:rPr>
        <w:t> </w:t>
      </w:r>
      <w:r>
        <w:rPr/>
        <w:t>tions are presented (currently only variables-related).</w:t>
      </w:r>
      <w:r>
        <w:rPr>
          <w:spacing w:val="40"/>
        </w:rPr>
        <w:t> </w:t>
      </w:r>
      <w:r>
        <w:rPr/>
        <w:t>Many steps will also involve presenting textual explanations.</w:t>
      </w:r>
      <w:r>
        <w:rPr>
          <w:spacing w:val="40"/>
        </w:rPr>
        <w:t> </w:t>
      </w:r>
      <w:r>
        <w:rPr/>
        <w:t>The system is capable of asking questions.</w:t>
      </w:r>
      <w:r>
        <w:rPr>
          <w:spacing w:val="40"/>
        </w:rPr>
        <w:t> </w:t>
      </w:r>
      <w:r>
        <w:rPr/>
        <w:t>Four types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supported:</w:t>
      </w:r>
      <w:r>
        <w:rPr>
          <w:spacing w:val="33"/>
        </w:rPr>
        <w:t> </w:t>
      </w:r>
      <w:r>
        <w:rPr>
          <w:rFonts w:ascii="LM Roman 10" w:hAnsi="LM Roman 10"/>
          <w:i/>
        </w:rPr>
        <w:t>one-of-many</w:t>
      </w:r>
      <w:r>
        <w:rPr>
          <w:rFonts w:ascii="LM Roman 10" w:hAnsi="LM Roman 10"/>
          <w:i/>
          <w:spacing w:val="-5"/>
        </w:rPr>
        <w:t> </w:t>
      </w:r>
      <w:r>
        <w:rPr/>
        <w:t>(radio</w:t>
      </w:r>
      <w:r>
        <w:rPr>
          <w:spacing w:val="-2"/>
        </w:rPr>
        <w:t> </w:t>
      </w:r>
      <w:r>
        <w:rPr/>
        <w:t>buttons), </w:t>
      </w:r>
      <w:r>
        <w:rPr>
          <w:rFonts w:ascii="LM Roman 10" w:hAnsi="LM Roman 10"/>
          <w:i/>
        </w:rPr>
        <w:t>multiple-choice</w:t>
      </w:r>
      <w:r>
        <w:rPr>
          <w:rFonts w:ascii="LM Roman 10" w:hAnsi="LM Roman 10"/>
          <w:i/>
        </w:rPr>
        <w:t> </w:t>
      </w:r>
      <w:r>
        <w:rPr/>
        <w:t>(checkboxes), </w:t>
      </w:r>
      <w:r>
        <w:rPr>
          <w:rFonts w:ascii="LM Roman 10" w:hAnsi="LM Roman 10"/>
          <w:i/>
        </w:rPr>
        <w:t>short-text-input </w:t>
      </w:r>
      <w:r>
        <w:rPr/>
        <w:t>(one line text control), and </w:t>
      </w:r>
      <w:r>
        <w:rPr>
          <w:rFonts w:ascii="LM Roman 10" w:hAnsi="LM Roman 10"/>
          <w:i/>
        </w:rPr>
        <w:t>long-text-input </w:t>
      </w:r>
      <w:r>
        <w:rPr/>
        <w:t>(multiple lines text control).</w:t>
      </w:r>
      <w:r>
        <w:rPr>
          <w:spacing w:val="40"/>
        </w:rPr>
        <w:t> </w:t>
      </w:r>
      <w:r>
        <w:rPr/>
        <w:t>When a question is posted the student can skip it, attempt to answer,</w:t>
      </w:r>
      <w:r>
        <w:rPr>
          <w:spacing w:val="14"/>
        </w:rPr>
        <w:t> </w:t>
      </w:r>
      <w:r>
        <w:rPr/>
        <w:t>or</w:t>
      </w:r>
      <w:r>
        <w:rPr>
          <w:spacing w:val="17"/>
        </w:rPr>
        <w:t> </w:t>
      </w:r>
      <w:r>
        <w:rPr/>
        <w:t>say</w:t>
      </w:r>
      <w:r>
        <w:rPr>
          <w:spacing w:val="17"/>
        </w:rPr>
        <w:t> </w:t>
      </w:r>
      <w:r>
        <w:rPr/>
        <w:t>”I</w:t>
      </w:r>
      <w:r>
        <w:rPr>
          <w:spacing w:val="17"/>
        </w:rPr>
        <w:t> </w:t>
      </w:r>
      <w:r>
        <w:rPr/>
        <w:t>don’t</w:t>
      </w:r>
      <w:r>
        <w:rPr>
          <w:spacing w:val="17"/>
        </w:rPr>
        <w:t> </w:t>
      </w:r>
      <w:r>
        <w:rPr/>
        <w:t>know”</w:t>
      </w:r>
      <w:r>
        <w:rPr>
          <w:spacing w:val="17"/>
        </w:rPr>
        <w:t> </w:t>
      </w:r>
      <w:r>
        <w:rPr/>
        <w:t>(certain</w:t>
      </w:r>
      <w:r>
        <w:rPr>
          <w:spacing w:val="17"/>
        </w:rPr>
        <w:t> </w:t>
      </w:r>
      <w:r>
        <w:rPr/>
        <w:t>system</w:t>
      </w:r>
      <w:r>
        <w:rPr>
          <w:spacing w:val="17"/>
        </w:rPr>
        <w:t> </w:t>
      </w:r>
      <w:r>
        <w:rPr/>
        <w:t>modes</w:t>
      </w:r>
      <w:r>
        <w:rPr>
          <w:spacing w:val="17"/>
        </w:rPr>
        <w:t> </w:t>
      </w:r>
      <w:r>
        <w:rPr/>
        <w:t>restrict</w:t>
      </w:r>
      <w:r>
        <w:rPr>
          <w:spacing w:val="17"/>
        </w:rPr>
        <w:t> </w:t>
      </w:r>
      <w:r>
        <w:rPr/>
        <w:t>skipping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question).</w:t>
      </w:r>
    </w:p>
    <w:p>
      <w:pPr>
        <w:pStyle w:val="BodyText"/>
        <w:spacing w:line="266" w:lineRule="exact" w:before="24"/>
        <w:ind w:left="108" w:right="237" w:firstLine="318"/>
        <w:jc w:val="both"/>
      </w:pP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/>
        <w:t>modes:</w:t>
      </w:r>
      <w:r>
        <w:rPr>
          <w:spacing w:val="32"/>
        </w:rPr>
        <w:t> </w:t>
      </w:r>
      <w:r>
        <w:rPr>
          <w:rFonts w:ascii="LM Roman 10"/>
          <w:i/>
        </w:rPr>
        <w:t>Exploration</w:t>
      </w:r>
      <w:r>
        <w:rPr>
          <w:rFonts w:ascii="LM Roman 10"/>
          <w:i/>
          <w:spacing w:val="-8"/>
        </w:rPr>
        <w:t> </w:t>
      </w:r>
      <w:r>
        <w:rPr/>
        <w:t>(free</w:t>
      </w:r>
      <w:r>
        <w:rPr>
          <w:spacing w:val="-3"/>
        </w:rPr>
        <w:t> </w:t>
      </w:r>
      <w:r>
        <w:rPr/>
        <w:t>navigation; no</w:t>
      </w:r>
      <w:r>
        <w:rPr>
          <w:spacing w:val="-3"/>
        </w:rPr>
        <w:t> </w:t>
      </w:r>
      <w:r>
        <w:rPr/>
        <w:t>ques- tions asked), </w:t>
      </w:r>
      <w:r>
        <w:rPr>
          <w:rFonts w:ascii="LM Roman 10"/>
          <w:i/>
        </w:rPr>
        <w:t>Challenge </w:t>
      </w:r>
      <w:r>
        <w:rPr/>
        <w:t>(free navigation; questions are asked, but can be skipped; feedback is presented after each answer), </w:t>
      </w:r>
      <w:r>
        <w:rPr>
          <w:rFonts w:ascii="LM Roman 10"/>
          <w:i/>
        </w:rPr>
        <w:t>Evaluation </w:t>
      </w:r>
      <w:r>
        <w:rPr/>
        <w:t>(forward-restricted navigation; questions cannot be skipped; feedback is presented after each answer), and </w:t>
      </w:r>
      <w:r>
        <w:rPr>
          <w:rFonts w:ascii="LM Roman 10"/>
          <w:i/>
        </w:rPr>
        <w:t>Quiz</w:t>
      </w:r>
      <w:r>
        <w:rPr>
          <w:rFonts w:ascii="LM Roman 10"/>
          <w:i/>
        </w:rPr>
        <w:t> </w:t>
      </w:r>
      <w:r>
        <w:rPr/>
        <w:t>(forward-restricted navigation; questions cannot skipped; no feedback is presented after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answer).</w:t>
      </w:r>
      <w:r>
        <w:rPr>
          <w:spacing w:val="80"/>
        </w:rPr>
        <w:t> </w:t>
      </w:r>
      <w:r>
        <w:rPr/>
        <w:t>The</w:t>
      </w:r>
      <w:r>
        <w:rPr>
          <w:spacing w:val="33"/>
        </w:rPr>
        <w:t> </w:t>
      </w:r>
      <w:r>
        <w:rPr/>
        <w:t>first</w:t>
      </w:r>
      <w:r>
        <w:rPr>
          <w:spacing w:val="33"/>
        </w:rPr>
        <w:t> </w:t>
      </w:r>
      <w:r>
        <w:rPr/>
        <w:t>two</w:t>
      </w:r>
      <w:r>
        <w:rPr>
          <w:spacing w:val="33"/>
        </w:rPr>
        <w:t> </w:t>
      </w:r>
      <w:r>
        <w:rPr/>
        <w:t>modes</w:t>
      </w:r>
      <w:r>
        <w:rPr>
          <w:spacing w:val="33"/>
        </w:rPr>
        <w:t> </w:t>
      </w:r>
      <w:r>
        <w:rPr/>
        <w:t>let</w:t>
      </w:r>
      <w:r>
        <w:rPr>
          <w:spacing w:val="33"/>
        </w:rPr>
        <w:t> </w:t>
      </w:r>
      <w:r>
        <w:rPr/>
        <w:t>students</w:t>
      </w:r>
      <w:r>
        <w:rPr>
          <w:spacing w:val="33"/>
        </w:rPr>
        <w:t> </w:t>
      </w:r>
      <w:r>
        <w:rPr/>
        <w:t>interact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material</w:t>
      </w:r>
      <w:r>
        <w:rPr>
          <w:spacing w:val="33"/>
        </w:rPr>
        <w:t> </w:t>
      </w:r>
      <w:r>
        <w:rPr/>
        <w:t>on a stress-free basis.</w:t>
      </w:r>
      <w:r>
        <w:rPr>
          <w:spacing w:val="40"/>
        </w:rPr>
        <w:t> </w:t>
      </w:r>
      <w:r>
        <w:rPr/>
        <w:t>The two last modes are designed to be used by teachers to administer quizzes (with or without feedback).</w:t>
      </w:r>
    </w:p>
    <w:p>
      <w:pPr>
        <w:pStyle w:val="BodyText"/>
        <w:spacing w:before="15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516124</wp:posOffset>
            </wp:positionH>
            <wp:positionV relativeFrom="paragraph">
              <wp:posOffset>259829</wp:posOffset>
            </wp:positionV>
            <wp:extent cx="4880338" cy="214884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338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5" w:lineRule="auto" w:before="162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IMPROVE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visualization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engine. 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working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Quiz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 waiting for student to answer a question.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9"/>
        <w:rPr>
          <w:rFonts w:ascii="LM Roman 8"/>
          <w:sz w:val="15"/>
        </w:rPr>
      </w:pPr>
    </w:p>
    <w:p>
      <w:pPr>
        <w:spacing w:line="266" w:lineRule="exact" w:before="1"/>
        <w:ind w:left="107" w:right="237" w:firstLine="318"/>
        <w:jc w:val="both"/>
        <w:rPr>
          <w:sz w:val="21"/>
        </w:rPr>
      </w:pPr>
      <w:r>
        <w:rPr>
          <w:sz w:val="21"/>
        </w:rPr>
        <w:t>The visualization engine treats everything as an </w:t>
      </w:r>
      <w:r>
        <w:rPr>
          <w:rFonts w:ascii="LM Roman 10" w:hAnsi="LM Roman 10"/>
          <w:i/>
          <w:sz w:val="21"/>
        </w:rPr>
        <w:t>action </w:t>
      </w:r>
      <w:r>
        <w:rPr>
          <w:sz w:val="21"/>
        </w:rPr>
        <w:t>(or event in the event- based visualization paradigm).</w:t>
      </w:r>
      <w:r>
        <w:rPr>
          <w:spacing w:val="40"/>
          <w:sz w:val="21"/>
        </w:rPr>
        <w:t> </w:t>
      </w:r>
      <w:r>
        <w:rPr>
          <w:sz w:val="21"/>
        </w:rPr>
        <w:t>The engine distinguishes two types of them: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non-</w:t>
      </w:r>
      <w:r>
        <w:rPr>
          <w:rFonts w:ascii="LM Roman 10" w:hAnsi="LM Roman 10"/>
          <w:i/>
          <w:sz w:val="21"/>
        </w:rPr>
        <w:t> step-based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step-based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first</w:t>
      </w:r>
      <w:r>
        <w:rPr>
          <w:spacing w:val="30"/>
          <w:sz w:val="21"/>
        </w:rPr>
        <w:t> </w:t>
      </w:r>
      <w:r>
        <w:rPr>
          <w:sz w:val="21"/>
        </w:rPr>
        <w:t>type</w:t>
      </w:r>
      <w:r>
        <w:rPr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executed</w:t>
      </w:r>
      <w:r>
        <w:rPr>
          <w:spacing w:val="30"/>
          <w:sz w:val="21"/>
        </w:rPr>
        <w:t> </w:t>
      </w:r>
      <w:r>
        <w:rPr>
          <w:sz w:val="21"/>
        </w:rPr>
        <w:t>instantaneously</w:t>
      </w:r>
      <w:r>
        <w:rPr>
          <w:spacing w:val="30"/>
          <w:sz w:val="21"/>
        </w:rPr>
        <w:t> </w:t>
      </w:r>
      <w:r>
        <w:rPr>
          <w:sz w:val="21"/>
        </w:rPr>
        <w:t>(or</w:t>
      </w:r>
      <w:r>
        <w:rPr>
          <w:spacing w:val="30"/>
          <w:sz w:val="21"/>
        </w:rPr>
        <w:t> </w:t>
      </w:r>
      <w:r>
        <w:rPr>
          <w:sz w:val="21"/>
        </w:rPr>
        <w:t>consists of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single</w:t>
      </w:r>
      <w:r>
        <w:rPr>
          <w:spacing w:val="40"/>
          <w:sz w:val="21"/>
        </w:rPr>
        <w:t> </w:t>
      </w:r>
      <w:r>
        <w:rPr>
          <w:sz w:val="21"/>
        </w:rPr>
        <w:t>step).</w:t>
      </w:r>
      <w:r>
        <w:rPr>
          <w:spacing w:val="80"/>
          <w:w w:val="15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example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such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action</w:t>
      </w:r>
      <w:r>
        <w:rPr>
          <w:spacing w:val="40"/>
          <w:sz w:val="21"/>
        </w:rPr>
        <w:t> </w:t>
      </w:r>
      <w:r>
        <w:rPr>
          <w:sz w:val="21"/>
        </w:rPr>
        <w:t>would</w:t>
      </w:r>
      <w:r>
        <w:rPr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show-object</w:t>
      </w:r>
      <w:r>
        <w:rPr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sz w:val="21"/>
        </w:rPr>
        <w:t>The second type of action takes a given amount of time to execute (or consist of a</w:t>
      </w:r>
      <w:r>
        <w:rPr>
          <w:spacing w:val="80"/>
          <w:sz w:val="21"/>
        </w:rPr>
        <w:t> </w:t>
      </w:r>
      <w:r>
        <w:rPr>
          <w:sz w:val="21"/>
        </w:rPr>
        <w:t>number of steps).</w:t>
      </w:r>
      <w:r>
        <w:rPr>
          <w:spacing w:val="40"/>
          <w:sz w:val="21"/>
        </w:rPr>
        <w:t> </w:t>
      </w:r>
      <w:r>
        <w:rPr>
          <w:sz w:val="21"/>
        </w:rPr>
        <w:t>An example could be </w:t>
      </w:r>
      <w:r>
        <w:rPr>
          <w:rFonts w:ascii="LM Roman 10" w:hAnsi="LM Roman 10"/>
          <w:i/>
          <w:sz w:val="21"/>
        </w:rPr>
        <w:t>move-object </w:t>
      </w:r>
      <w:r>
        <w:rPr>
          <w:sz w:val="21"/>
        </w:rPr>
        <w:t>which would change the ob- ject’s location in an animated manner (as opposed to e.g., </w:t>
      </w:r>
      <w:r>
        <w:rPr>
          <w:rFonts w:ascii="LM Roman 10" w:hAnsi="LM Roman 10"/>
          <w:i/>
          <w:sz w:val="21"/>
        </w:rPr>
        <w:t>set-object-location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At this time the visualization engine supports the following nine actions: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set-current-</w:t>
      </w:r>
      <w:r>
        <w:rPr>
          <w:rFonts w:ascii="LM Roman 10" w:hAnsi="LM Roman 10"/>
          <w:i/>
          <w:sz w:val="21"/>
        </w:rPr>
        <w:t> line</w:t>
      </w:r>
      <w:r>
        <w:rPr>
          <w:sz w:val="21"/>
        </w:rPr>
        <w:t>, </w:t>
      </w:r>
      <w:r>
        <w:rPr>
          <w:rFonts w:ascii="LM Roman 10" w:hAnsi="LM Roman 10"/>
          <w:i/>
          <w:sz w:val="21"/>
        </w:rPr>
        <w:t>show-explanation</w:t>
      </w:r>
      <w:r>
        <w:rPr>
          <w:sz w:val="21"/>
        </w:rPr>
        <w:t>, </w:t>
      </w:r>
      <w:r>
        <w:rPr>
          <w:rFonts w:ascii="LM Roman 10" w:hAnsi="LM Roman 10"/>
          <w:i/>
          <w:sz w:val="21"/>
        </w:rPr>
        <w:t>hide-all-explanations</w:t>
      </w:r>
      <w:r>
        <w:rPr>
          <w:sz w:val="21"/>
        </w:rPr>
        <w:t>, </w:t>
      </w:r>
      <w:r>
        <w:rPr>
          <w:rFonts w:ascii="LM Roman 10" w:hAnsi="LM Roman 10"/>
          <w:i/>
          <w:sz w:val="21"/>
        </w:rPr>
        <w:t>print</w:t>
      </w:r>
      <w:r>
        <w:rPr>
          <w:sz w:val="21"/>
        </w:rPr>
        <w:t>, </w:t>
      </w:r>
      <w:r>
        <w:rPr>
          <w:rFonts w:ascii="LM Roman 10" w:hAnsi="LM Roman 10"/>
          <w:i/>
          <w:sz w:val="21"/>
        </w:rPr>
        <w:t>deﬁne-variable</w:t>
      </w:r>
      <w:r>
        <w:rPr>
          <w:sz w:val="21"/>
        </w:rPr>
        <w:t>, </w:t>
      </w:r>
      <w:r>
        <w:rPr>
          <w:rFonts w:ascii="LM Roman 10" w:hAnsi="LM Roman 10"/>
          <w:i/>
          <w:sz w:val="21"/>
        </w:rPr>
        <w:t>assign-variable</w:t>
      </w:r>
      <w:r>
        <w:rPr>
          <w:sz w:val="21"/>
        </w:rPr>
        <w:t>, </w:t>
      </w:r>
      <w:r>
        <w:rPr>
          <w:rFonts w:ascii="LM Roman 10" w:hAnsi="LM Roman 10"/>
          <w:i/>
          <w:sz w:val="21"/>
        </w:rPr>
        <w:t>post-increment</w:t>
      </w:r>
      <w:r>
        <w:rPr>
          <w:sz w:val="21"/>
        </w:rPr>
        <w:t>, </w:t>
      </w:r>
      <w:r>
        <w:rPr>
          <w:rFonts w:ascii="LM Roman 10" w:hAnsi="LM Roman 10"/>
          <w:i/>
          <w:sz w:val="21"/>
        </w:rPr>
        <w:t>ask-question</w:t>
      </w:r>
      <w:r>
        <w:rPr>
          <w:sz w:val="21"/>
        </w:rPr>
        <w:t>, and </w:t>
      </w:r>
      <w:r>
        <w:rPr>
          <w:rFonts w:ascii="LM Roman 10" w:hAnsi="LM Roman 10"/>
          <w:i/>
          <w:sz w:val="21"/>
        </w:rPr>
        <w:t>wait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IMPROVE system is available at </w:t>
      </w:r>
      <w:r>
        <w:rPr>
          <w:rFonts w:ascii="MathJax_Typewriter" w:hAnsi="MathJax_Typewriter"/>
          <w:color w:val="0000FF"/>
          <w:spacing w:val="-2"/>
          <w:sz w:val="21"/>
        </w:rPr>
        <w:t>http://kt2.exp.sis.pitt.edu:8080/improve</w:t>
      </w:r>
      <w:r>
        <w:rPr>
          <w:spacing w:val="-2"/>
          <w:sz w:val="21"/>
        </w:rPr>
        <w:t>.</w:t>
      </w:r>
    </w:p>
    <w:p>
      <w:pPr>
        <w:spacing w:after="0" w:line="266" w:lineRule="exact"/>
        <w:jc w:val="both"/>
        <w:rPr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5" w:after="0"/>
        <w:ind w:left="692" w:right="0" w:hanging="471"/>
        <w:jc w:val="left"/>
      </w:pPr>
      <w:bookmarkStart w:name="Content Provider" w:id="6"/>
      <w:bookmarkEnd w:id="6"/>
      <w:r>
        <w:rPr>
          <w:b w:val="0"/>
        </w:rPr>
      </w:r>
      <w:r>
        <w:rPr>
          <w:spacing w:val="-2"/>
        </w:rPr>
        <w:t>Content</w:t>
      </w:r>
      <w:r>
        <w:rPr>
          <w:spacing w:val="-17"/>
        </w:rPr>
        <w:t> </w:t>
      </w:r>
      <w:r>
        <w:rPr>
          <w:spacing w:val="-2"/>
        </w:rPr>
        <w:t>Provider</w:t>
      </w:r>
    </w:p>
    <w:p>
      <w:pPr>
        <w:pStyle w:val="BodyText"/>
        <w:spacing w:line="266" w:lineRule="exact" w:before="176"/>
        <w:ind w:left="221" w:right="124"/>
        <w:jc w:val="both"/>
      </w:pPr>
      <w:r>
        <w:rPr/>
        <w:t>Problets are web-based tutors for the C/C++/Java/C# programming languages that have traditionally generated problems, their solutions, feedback, and visual- ization within a monolithic system.</w:t>
      </w:r>
      <w:r>
        <w:rPr>
          <w:spacing w:val="40"/>
        </w:rPr>
        <w:t> </w:t>
      </w:r>
      <w:r>
        <w:rPr/>
        <w:t>The point of this research was to test whether the</w:t>
      </w:r>
      <w:r>
        <w:rPr>
          <w:spacing w:val="29"/>
        </w:rPr>
        <w:t> </w:t>
      </w:r>
      <w:r>
        <w:rPr/>
        <w:t>problems,</w:t>
      </w:r>
      <w:r>
        <w:rPr>
          <w:spacing w:val="32"/>
        </w:rPr>
        <w:t> </w:t>
      </w:r>
      <w:r>
        <w:rPr/>
        <w:t>feedback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visualization</w:t>
      </w:r>
      <w:r>
        <w:rPr>
          <w:spacing w:val="29"/>
        </w:rPr>
        <w:t> </w:t>
      </w:r>
      <w:r>
        <w:rPr/>
        <w:t>generated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problets</w:t>
      </w:r>
      <w:r>
        <w:rPr>
          <w:spacing w:val="29"/>
        </w:rPr>
        <w:t> </w:t>
      </w:r>
      <w:r>
        <w:rPr/>
        <w:t>could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rendered by a non-native visualizer such as IMPROVE. To this end, a servlet was developed (Figure 1) to (a) convert problets from an application to a service, and (b) translate the output of problets into </w:t>
      </w:r>
      <w:r>
        <w:rPr>
          <w:rFonts w:ascii="LM Roman 10"/>
          <w:i/>
        </w:rPr>
        <w:t>c-XML</w:t>
      </w:r>
      <w:r>
        <w:rPr/>
        <w:t>.</w:t>
      </w:r>
    </w:p>
    <w:p>
      <w:pPr>
        <w:pStyle w:val="BodyText"/>
        <w:spacing w:line="266" w:lineRule="exact" w:before="23"/>
        <w:ind w:left="221" w:right="124" w:firstLine="317"/>
        <w:jc w:val="both"/>
      </w:pPr>
      <w:r>
        <w:rPr/>
        <w:t>For each programming problem, a problet randomly generates a program and annotates</w:t>
      </w:r>
      <w:r>
        <w:rPr>
          <w:spacing w:val="39"/>
        </w:rPr>
        <w:t> </w:t>
      </w:r>
      <w:r>
        <w:rPr/>
        <w:t>each</w:t>
      </w:r>
      <w:r>
        <w:rPr>
          <w:spacing w:val="38"/>
        </w:rPr>
        <w:t> </w:t>
      </w:r>
      <w:r>
        <w:rPr/>
        <w:t>line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code</w:t>
      </w:r>
      <w:r>
        <w:rPr>
          <w:spacing w:val="39"/>
        </w:rPr>
        <w:t> </w:t>
      </w:r>
      <w:r>
        <w:rPr/>
        <w:t>with</w:t>
      </w:r>
      <w:r>
        <w:rPr>
          <w:spacing w:val="39"/>
        </w:rPr>
        <w:t> </w:t>
      </w:r>
      <w:r>
        <w:rPr/>
        <w:t>its</w:t>
      </w:r>
      <w:r>
        <w:rPr>
          <w:spacing w:val="39"/>
        </w:rPr>
        <w:t> </w:t>
      </w:r>
      <w:r>
        <w:rPr/>
        <w:t>line</w:t>
      </w:r>
      <w:r>
        <w:rPr>
          <w:spacing w:val="38"/>
        </w:rPr>
        <w:t> </w:t>
      </w:r>
      <w:r>
        <w:rPr/>
        <w:t>number.</w:t>
      </w:r>
      <w:r>
        <w:rPr>
          <w:spacing w:val="76"/>
          <w:w w:val="150"/>
        </w:rPr>
        <w:t> </w:t>
      </w:r>
      <w:r>
        <w:rPr/>
        <w:t>It</w:t>
      </w:r>
      <w:r>
        <w:rPr>
          <w:spacing w:val="38"/>
        </w:rPr>
        <w:t> </w:t>
      </w:r>
      <w:r>
        <w:rPr/>
        <w:t>executes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program</w:t>
      </w:r>
      <w:r>
        <w:rPr>
          <w:spacing w:val="38"/>
        </w:rPr>
        <w:t> </w:t>
      </w:r>
      <w:r>
        <w:rPr/>
        <w:t>using a custom interpreter [</w:t>
      </w:r>
      <w:hyperlink w:history="true" w:anchor="_bookmark6">
        <w:r>
          <w:rPr>
            <w:color w:val="0000FF"/>
          </w:rPr>
          <w:t>3</w:t>
        </w:r>
      </w:hyperlink>
      <w:r>
        <w:rPr/>
        <w:t>], and automatically generates narration of the step-by-step execution of the program [</w:t>
      </w:r>
      <w:hyperlink w:history="true" w:anchor="_bookmark7">
        <w:r>
          <w:rPr>
            <w:color w:val="0000FF"/>
          </w:rPr>
          <w:t>4</w:t>
        </w:r>
      </w:hyperlink>
      <w:r>
        <w:rPr/>
        <w:t>], indexing each line of explanation with the line number, </w:t>
      </w:r>
      <w:bookmarkStart w:name="Communication Protocol" w:id="7"/>
      <w:bookmarkEnd w:id="7"/>
      <w:r>
        <w:rPr/>
        <w:t>program</w:t>
      </w:r>
      <w:r>
        <w:rPr/>
        <w:t> objects and program events that contribute to the explanation.</w:t>
      </w:r>
      <w:r>
        <w:rPr>
          <w:spacing w:val="40"/>
        </w:rPr>
        <w:t> </w:t>
      </w:r>
      <w:r>
        <w:rPr/>
        <w:t>Finally,</w:t>
      </w:r>
      <w:r>
        <w:rPr>
          <w:spacing w:val="80"/>
        </w:rPr>
        <w:t> </w:t>
      </w:r>
      <w:r>
        <w:rPr/>
        <w:t>the problet provides the learner interactive controls to visualize the step-by-step execution of the program (it uses the explanation to drive such visualization). The servlet (Figure 1) converts the explanation generated by a problet into the </w:t>
      </w:r>
      <w:r>
        <w:rPr>
          <w:rFonts w:ascii="LM Roman 10"/>
          <w:i/>
        </w:rPr>
        <w:t>c-XML</w:t>
      </w:r>
      <w:r>
        <w:rPr>
          <w:rFonts w:ascii="LM Roman 10"/>
          <w:i/>
        </w:rPr>
        <w:t> </w:t>
      </w:r>
      <w:r>
        <w:rPr/>
        <w:t>event stream that can be obtained and visualized by any distributed client.</w:t>
      </w:r>
      <w:r>
        <w:rPr>
          <w:spacing w:val="40"/>
        </w:rPr>
        <w:t> </w:t>
      </w:r>
      <w:r>
        <w:rPr/>
        <w:t>More information on problets is available at </w:t>
      </w:r>
      <w:hyperlink r:id="rId19">
        <w:r>
          <w:rPr>
            <w:rFonts w:ascii="MathJax_Typewriter"/>
            <w:color w:val="0000FF"/>
          </w:rPr>
          <w:t>http://www.problets.org</w:t>
        </w:r>
      </w:hyperlink>
      <w:r>
        <w:rPr/>
        <w:t>.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</w:rPr>
        <w:t>Communication</w:t>
      </w:r>
      <w:r>
        <w:rPr>
          <w:spacing w:val="-6"/>
        </w:rPr>
        <w:t> </w:t>
      </w:r>
      <w:r>
        <w:rPr>
          <w:spacing w:val="-2"/>
        </w:rPr>
        <w:t>Protocol</w:t>
      </w:r>
    </w:p>
    <w:p>
      <w:pPr>
        <w:pStyle w:val="BodyText"/>
        <w:spacing w:line="266" w:lineRule="exact" w:before="176"/>
        <w:ind w:left="221" w:right="123"/>
        <w:jc w:val="both"/>
      </w:pPr>
      <w:r>
        <w:rPr/>
        <w:t>Our vision of the future involves many specialized content provision and content visualization</w:t>
      </w:r>
      <w:r>
        <w:rPr>
          <w:spacing w:val="40"/>
        </w:rPr>
        <w:t> </w:t>
      </w:r>
      <w:r>
        <w:rPr/>
        <w:t>services.</w:t>
      </w:r>
      <w:r>
        <w:rPr>
          <w:spacing w:val="80"/>
        </w:rPr>
        <w:t> </w:t>
      </w:r>
      <w:r>
        <w:rPr/>
        <w:t>These</w:t>
      </w:r>
      <w:r>
        <w:rPr>
          <w:spacing w:val="40"/>
        </w:rPr>
        <w:t> </w:t>
      </w:r>
      <w:r>
        <w:rPr/>
        <w:t>services</w:t>
      </w:r>
      <w:r>
        <w:rPr>
          <w:spacing w:val="40"/>
        </w:rPr>
        <w:t> </w:t>
      </w:r>
      <w:r>
        <w:rPr/>
        <w:t>could</w:t>
      </w:r>
      <w:r>
        <w:rPr>
          <w:spacing w:val="40"/>
        </w:rPr>
        <w:t> </w:t>
      </w:r>
      <w:r>
        <w:rPr/>
        <w:t>possibly</w:t>
      </w:r>
      <w:r>
        <w:rPr>
          <w:spacing w:val="40"/>
        </w:rPr>
        <w:t> </w:t>
      </w:r>
      <w:r>
        <w:rPr/>
        <w:t>appear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disappear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an ad-hoc</w:t>
      </w:r>
      <w:r>
        <w:rPr>
          <w:spacing w:val="40"/>
        </w:rPr>
        <w:t> </w:t>
      </w:r>
      <w:r>
        <w:rPr/>
        <w:t>basic.</w:t>
      </w:r>
      <w:r>
        <w:rPr>
          <w:spacing w:val="80"/>
        </w:rPr>
        <w:t> </w:t>
      </w:r>
      <w:r>
        <w:rPr/>
        <w:t>Such</w:t>
      </w:r>
      <w:r>
        <w:rPr>
          <w:spacing w:val="40"/>
        </w:rPr>
        <w:t> </w:t>
      </w:r>
      <w:r>
        <w:rPr/>
        <w:t>dynamic</w:t>
      </w:r>
      <w:r>
        <w:rPr>
          <w:spacing w:val="40"/>
        </w:rPr>
        <w:t> </w:t>
      </w:r>
      <w:r>
        <w:rPr/>
        <w:t>framework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responsibilities</w:t>
      </w:r>
      <w:r>
        <w:rPr>
          <w:spacing w:val="40"/>
        </w:rPr>
        <w:t> </w:t>
      </w:r>
      <w:r>
        <w:rPr/>
        <w:t>delegation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 based on a standard communication protocol. One of our most important research agendas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move</w:t>
      </w:r>
      <w:r>
        <w:rPr>
          <w:spacing w:val="40"/>
        </w:rPr>
        <w:t> </w:t>
      </w:r>
      <w:r>
        <w:rPr/>
        <w:t>towards</w:t>
      </w:r>
      <w:r>
        <w:rPr>
          <w:spacing w:val="40"/>
        </w:rPr>
        <w:t> </w:t>
      </w:r>
      <w:r>
        <w:rPr/>
        <w:t>defining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protocol.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1">
        <w:r>
          <w:rPr>
            <w:color w:val="0000FF"/>
          </w:rPr>
          <w:t>6.1</w:t>
        </w:r>
      </w:hyperlink>
      <w:r>
        <w:rPr>
          <w:color w:val="0000FF"/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present </w:t>
      </w:r>
      <w:bookmarkStart w:name="Visualization Specification (v-XML)" w:id="8"/>
      <w:bookmarkEnd w:id="8"/>
      <w:r>
        <w:rPr/>
      </w:r>
      <w:bookmarkStart w:name="_bookmark1" w:id="9"/>
      <w:bookmarkEnd w:id="9"/>
      <w:r>
        <w:rPr/>
        <w:t>the</w:t>
      </w:r>
      <w:r>
        <w:rPr/>
        <w:t> visualization specification expected by our visualization engine (</w:t>
      </w:r>
      <w:r>
        <w:rPr>
          <w:rFonts w:ascii="LM Roman 10" w:hAnsi="LM Roman 10"/>
          <w:i/>
        </w:rPr>
        <w:t>v-XML</w:t>
      </w:r>
      <w:r>
        <w:rPr/>
        <w:t>). In Section</w:t>
      </w:r>
      <w:r>
        <w:rPr>
          <w:spacing w:val="40"/>
        </w:rPr>
        <w:t> </w:t>
      </w:r>
      <w:hyperlink w:history="true" w:anchor="_bookmark2">
        <w:r>
          <w:rPr>
            <w:color w:val="0000FF"/>
          </w:rPr>
          <w:t>6.2</w:t>
        </w:r>
      </w:hyperlink>
      <w:r>
        <w:rPr>
          <w:color w:val="0000FF"/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present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content</w:t>
      </w:r>
      <w:r>
        <w:rPr>
          <w:spacing w:val="40"/>
        </w:rPr>
        <w:t> </w:t>
      </w:r>
      <w:r>
        <w:rPr/>
        <w:t>generated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content</w:t>
      </w:r>
      <w:r>
        <w:rPr>
          <w:spacing w:val="40"/>
        </w:rPr>
        <w:t> </w:t>
      </w:r>
      <w:r>
        <w:rPr/>
        <w:t>provider</w:t>
      </w:r>
      <w:r>
        <w:rPr>
          <w:spacing w:val="40"/>
        </w:rPr>
        <w:t> </w:t>
      </w:r>
      <w:r>
        <w:rPr/>
        <w:t>(</w:t>
      </w:r>
      <w:r>
        <w:rPr>
          <w:rFonts w:ascii="LM Roman 10" w:hAnsi="LM Roman 10"/>
          <w:i/>
        </w:rPr>
        <w:t>c-XML</w:t>
      </w:r>
      <w:r>
        <w:rPr/>
        <w:t>). For the purpose of illustration we use a one-line C language code snippet printing ”Hello World!” in the console.</w:t>
      </w:r>
      <w:r>
        <w:rPr>
          <w:spacing w:val="40"/>
        </w:rPr>
        <w:t> </w:t>
      </w:r>
      <w:r>
        <w:rPr/>
        <w:t>The translation between these two formats is based</w:t>
      </w:r>
      <w:r>
        <w:rPr>
          <w:spacing w:val="40"/>
        </w:rPr>
        <w:t> </w:t>
      </w:r>
      <w:r>
        <w:rPr/>
        <w:t>on XSLT, a language for transforming XML documents into other XML documents [</w:t>
      </w:r>
      <w:hyperlink w:history="true" w:anchor="_bookmark11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The translation process is discussed in Section </w:t>
      </w:r>
      <w:hyperlink w:history="true" w:anchor="_bookmark3">
        <w:r>
          <w:rPr>
            <w:color w:val="0000FF"/>
          </w:rPr>
          <w:t>6.3</w:t>
        </w:r>
      </w:hyperlink>
      <w:r>
        <w:rPr/>
        <w:t>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Visualization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Speciﬁcation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(v-</w:t>
      </w:r>
      <w:r>
        <w:rPr>
          <w:rFonts w:ascii="LM Roman 10" w:hAnsi="LM Roman 10"/>
          <w:i/>
          <w:spacing w:val="-4"/>
          <w:sz w:val="21"/>
        </w:rPr>
        <w:t>XML)</w:t>
      </w:r>
    </w:p>
    <w:p>
      <w:pPr>
        <w:pStyle w:val="BodyText"/>
        <w:spacing w:line="235" w:lineRule="auto" w:before="114"/>
        <w:ind w:left="221" w:right="126"/>
        <w:jc w:val="both"/>
      </w:pPr>
      <w:r>
        <w:rPr/>
        <w:t>The</w:t>
      </w:r>
      <w:r>
        <w:rPr>
          <w:spacing w:val="27"/>
        </w:rPr>
        <w:t> </w:t>
      </w:r>
      <w:r>
        <w:rPr/>
        <w:t>XML</w:t>
      </w:r>
      <w:r>
        <w:rPr>
          <w:spacing w:val="28"/>
        </w:rPr>
        <w:t> </w:t>
      </w:r>
      <w:r>
        <w:rPr/>
        <w:t>format</w:t>
      </w:r>
      <w:r>
        <w:rPr>
          <w:spacing w:val="27"/>
        </w:rPr>
        <w:t> </w:t>
      </w:r>
      <w:r>
        <w:rPr/>
        <w:t>expected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rFonts w:ascii="LM Roman 10"/>
          <w:i/>
        </w:rPr>
        <w:t>CV</w:t>
      </w:r>
      <w:r>
        <w:rPr>
          <w:rFonts w:ascii="LM Roman 10"/>
          <w:i/>
          <w:spacing w:val="40"/>
        </w:rPr>
        <w:t> </w:t>
      </w:r>
      <w:r>
        <w:rPr/>
        <w:t>side</w:t>
      </w:r>
      <w:r>
        <w:rPr>
          <w:spacing w:val="27"/>
        </w:rPr>
        <w:t> </w:t>
      </w:r>
      <w:r>
        <w:rPr/>
        <w:t>consists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five</w:t>
      </w:r>
      <w:r>
        <w:rPr>
          <w:spacing w:val="27"/>
        </w:rPr>
        <w:t> </w:t>
      </w:r>
      <w:r>
        <w:rPr/>
        <w:t>parts</w:t>
      </w:r>
      <w:r>
        <w:rPr>
          <w:spacing w:val="27"/>
        </w:rPr>
        <w:t> </w:t>
      </w:r>
      <w:r>
        <w:rPr/>
        <w:t>presented</w:t>
      </w:r>
      <w:r>
        <w:rPr>
          <w:spacing w:val="27"/>
        </w:rPr>
        <w:t> </w:t>
      </w:r>
      <w:r>
        <w:rPr/>
        <w:t>below. It is object-based in that it first defines objects and then actions that take those objects</w:t>
      </w:r>
      <w:r>
        <w:rPr>
          <w:spacing w:val="39"/>
        </w:rPr>
        <w:t> </w:t>
      </w:r>
      <w:r>
        <w:rPr/>
        <w:t>as</w:t>
      </w:r>
      <w:r>
        <w:rPr>
          <w:spacing w:val="39"/>
        </w:rPr>
        <w:t> </w:t>
      </w:r>
      <w:r>
        <w:rPr/>
        <w:t>arguments.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>
          <w:rFonts w:ascii="LM Roman 10"/>
          <w:i/>
        </w:rPr>
        <w:t>v-XML </w:t>
      </w:r>
      <w:r>
        <w:rPr/>
        <w:t>actions</w:t>
      </w:r>
      <w:r>
        <w:rPr>
          <w:spacing w:val="39"/>
        </w:rPr>
        <w:t> </w:t>
      </w:r>
      <w:r>
        <w:rPr/>
        <w:t>drive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execution</w:t>
      </w:r>
      <w:r>
        <w:rPr>
          <w:spacing w:val="39"/>
        </w:rPr>
        <w:t> </w:t>
      </w:r>
      <w:r>
        <w:rPr/>
        <w:t>sequence.</w:t>
      </w:r>
    </w:p>
    <w:p>
      <w:pPr>
        <w:spacing w:before="84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&lt;!--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1.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Lines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of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code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before="9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&lt;code-</w:t>
      </w:r>
      <w:r>
        <w:rPr>
          <w:rFonts w:ascii="MathJax_Typewriter"/>
          <w:spacing w:val="-2"/>
          <w:sz w:val="15"/>
        </w:rPr>
        <w:t>lines&gt;</w:t>
      </w:r>
    </w:p>
    <w:p>
      <w:pPr>
        <w:spacing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&lt;item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id="ln1"&gt;printf("%s",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"Hello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World!");&lt;/item&gt;</w:t>
      </w:r>
    </w:p>
    <w:p>
      <w:pPr>
        <w:spacing w:before="8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&lt;/code-</w:t>
      </w:r>
      <w:r>
        <w:rPr>
          <w:rFonts w:ascii="MathJax_Typewriter"/>
          <w:spacing w:val="-2"/>
          <w:sz w:val="15"/>
        </w:rPr>
        <w:t>lines&gt;</w:t>
      </w:r>
    </w:p>
    <w:p>
      <w:pPr>
        <w:spacing w:before="109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&lt;!--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2.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Explanations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before="9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&lt;explanations&gt;</w:t>
      </w:r>
    </w:p>
    <w:p>
      <w:pPr>
        <w:spacing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&lt;item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id="expl1"&gt;</w:t>
      </w:r>
    </w:p>
    <w:p>
      <w:pPr>
        <w:spacing w:before="8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&lt;code&gt;printf&lt;/code&gt;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function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will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display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&lt;code&gt;Hello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World!&lt;/code&gt;.</w:t>
      </w:r>
    </w:p>
    <w:p>
      <w:pPr>
        <w:spacing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&lt;/item&gt;</w:t>
      </w:r>
    </w:p>
    <w:p>
      <w:pPr>
        <w:spacing w:before="9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&lt;/explanations&gt;</w:t>
      </w:r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01"/>
        <w:rPr>
          <w:rFonts w:ascii="MathJax_Typewriter"/>
          <w:sz w:val="15"/>
        </w:rPr>
      </w:pPr>
    </w:p>
    <w:p>
      <w:pPr>
        <w:spacing w:before="0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&lt;!--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3.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Questions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before="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&lt;questions&gt;</w:t>
      </w:r>
    </w:p>
    <w:p>
      <w:pPr>
        <w:spacing w:before="8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&lt;item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id="q1"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type="short"&gt;</w:t>
      </w:r>
    </w:p>
    <w:p>
      <w:pPr>
        <w:spacing w:before="9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&lt;text&gt;</w:t>
      </w:r>
    </w:p>
    <w:p>
      <w:pPr>
        <w:spacing w:before="8"/>
        <w:ind w:left="76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What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will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displayed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current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line?</w:t>
      </w:r>
    </w:p>
    <w:p>
      <w:pPr>
        <w:spacing w:before="9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&lt;/text&gt;</w:t>
      </w:r>
    </w:p>
    <w:p>
      <w:pPr>
        <w:spacing w:before="9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&lt;answer&gt;Hello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World!&lt;/answer&gt;</w:t>
      </w:r>
    </w:p>
    <w:p>
      <w:pPr>
        <w:spacing w:before="8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&lt;hint&gt;&lt;code&gt;printf&lt;/code&gt;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function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takes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several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parameters&lt;/hint&gt;</w:t>
      </w:r>
    </w:p>
    <w:p>
      <w:pPr>
        <w:spacing w:before="9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&lt;feedback&gt;</w:t>
      </w:r>
    </w:p>
    <w:p>
      <w:pPr>
        <w:spacing w:before="9"/>
        <w:ind w:left="76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Here,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&lt;code&gt;printf&lt;/code&gt;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function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instructed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display</w:t>
      </w:r>
    </w:p>
    <w:p>
      <w:pPr>
        <w:spacing w:before="8"/>
        <w:ind w:left="76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string.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this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case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this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string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will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&lt;code&gt;Hello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World!&lt;/code&gt;.</w:t>
      </w:r>
    </w:p>
    <w:p>
      <w:pPr>
        <w:spacing w:before="9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&lt;/feedback&gt;</w:t>
      </w:r>
    </w:p>
    <w:p>
      <w:pPr>
        <w:spacing w:before="8"/>
        <w:ind w:left="95" w:right="6657" w:firstLine="0"/>
        <w:jc w:val="center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&lt;/item&gt;</w:t>
      </w:r>
    </w:p>
    <w:p>
      <w:pPr>
        <w:spacing w:before="9"/>
        <w:ind w:left="95" w:right="6575" w:firstLine="0"/>
        <w:jc w:val="center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&lt;/questions&gt;</w:t>
      </w:r>
    </w:p>
    <w:p>
      <w:pPr>
        <w:spacing w:before="10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&lt;!--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4.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Output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before="9"/>
        <w:ind w:left="272" w:right="0" w:firstLine="0"/>
        <w:jc w:val="left"/>
        <w:rPr>
          <w:rFonts w:ascii="MathJax_Typewriter"/>
          <w:sz w:val="15"/>
        </w:rPr>
      </w:pPr>
      <w:bookmarkStart w:name="Content Specification (c-XML)" w:id="10"/>
      <w:bookmarkEnd w:id="10"/>
      <w:r>
        <w:rPr/>
      </w:r>
      <w:bookmarkStart w:name="_bookmark2" w:id="11"/>
      <w:bookmarkEnd w:id="11"/>
      <w:r>
        <w:rPr/>
      </w:r>
      <w:r>
        <w:rPr>
          <w:rFonts w:ascii="MathJax_Typewriter"/>
          <w:spacing w:val="-2"/>
          <w:w w:val="105"/>
          <w:sz w:val="15"/>
        </w:rPr>
        <w:t>&lt;output&gt;</w:t>
      </w:r>
    </w:p>
    <w:p>
      <w:pPr>
        <w:spacing w:before="9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&lt;item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id="out1"&gt;Hello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World!&lt;/item&gt;</w:t>
      </w:r>
    </w:p>
    <w:p>
      <w:pPr>
        <w:spacing w:before="8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&lt;/output&gt;</w:t>
      </w:r>
    </w:p>
    <w:p>
      <w:pPr>
        <w:spacing w:before="10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&lt;!--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5.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Actions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executed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execution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sequence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-12"/>
          <w:w w:val="105"/>
          <w:sz w:val="15"/>
        </w:rPr>
        <w:t>&gt;</w:t>
      </w:r>
    </w:p>
    <w:p>
      <w:pPr>
        <w:spacing w:before="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&lt;code-</w:t>
      </w:r>
      <w:r>
        <w:rPr>
          <w:rFonts w:ascii="MathJax_Typewriter"/>
          <w:spacing w:val="-2"/>
          <w:sz w:val="15"/>
        </w:rPr>
        <w:t>execution&gt;</w:t>
      </w:r>
    </w:p>
    <w:p>
      <w:pPr>
        <w:spacing w:before="9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&lt;action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type="set-current-line"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line-</w:t>
      </w:r>
      <w:r>
        <w:rPr>
          <w:rFonts w:ascii="MathJax_Typewriter"/>
          <w:spacing w:val="-2"/>
          <w:w w:val="105"/>
          <w:sz w:val="15"/>
        </w:rPr>
        <w:t>id="ln1"/&gt;</w:t>
      </w:r>
    </w:p>
    <w:p>
      <w:pPr>
        <w:spacing w:before="8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&lt;action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type="show-explanation"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explanation-</w:t>
      </w:r>
      <w:r>
        <w:rPr>
          <w:rFonts w:ascii="MathJax_Typewriter"/>
          <w:spacing w:val="-2"/>
          <w:w w:val="105"/>
          <w:sz w:val="15"/>
        </w:rPr>
        <w:t>id="expl1"/&gt;</w:t>
      </w:r>
    </w:p>
    <w:p>
      <w:pPr>
        <w:spacing w:before="9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&lt;action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type="ask-question"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question-</w:t>
      </w:r>
      <w:r>
        <w:rPr>
          <w:rFonts w:ascii="MathJax_Typewriter"/>
          <w:spacing w:val="-2"/>
          <w:w w:val="105"/>
          <w:sz w:val="15"/>
        </w:rPr>
        <w:t>id="q1"/&gt;</w:t>
      </w:r>
    </w:p>
    <w:p>
      <w:pPr>
        <w:spacing w:before="9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&lt;action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type="print"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output-</w:t>
      </w:r>
      <w:r>
        <w:rPr>
          <w:rFonts w:ascii="MathJax_Typewriter"/>
          <w:spacing w:val="-2"/>
          <w:w w:val="105"/>
          <w:sz w:val="15"/>
        </w:rPr>
        <w:t>id="out1"/&gt;</w:t>
      </w:r>
    </w:p>
    <w:p>
      <w:pPr>
        <w:spacing w:before="8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&lt;action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type="wait"/&gt;</w:t>
      </w:r>
    </w:p>
    <w:p>
      <w:pPr>
        <w:spacing w:before="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&lt;/code-</w:t>
      </w:r>
      <w:r>
        <w:rPr>
          <w:rFonts w:ascii="MathJax_Typewriter"/>
          <w:spacing w:val="-2"/>
          <w:sz w:val="15"/>
        </w:rPr>
        <w:t>execution&gt;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64"/>
        <w:rPr>
          <w:rFonts w:ascii="MathJax_Typewriter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Content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Speciﬁcation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(c-</w:t>
      </w:r>
      <w:r>
        <w:rPr>
          <w:rFonts w:ascii="LM Roman 10" w:hAnsi="LM Roman 10"/>
          <w:i/>
          <w:spacing w:val="-4"/>
          <w:sz w:val="21"/>
        </w:rPr>
        <w:t>XML)</w:t>
      </w:r>
    </w:p>
    <w:p>
      <w:pPr>
        <w:pStyle w:val="BodyText"/>
        <w:spacing w:line="216" w:lineRule="auto" w:before="141"/>
        <w:ind w:left="108" w:right="241"/>
        <w:jc w:val="both"/>
      </w:pPr>
      <w:r>
        <w:rPr/>
        <w:t>The</w:t>
      </w:r>
      <w:r>
        <w:rPr>
          <w:spacing w:val="20"/>
        </w:rPr>
        <w:t> </w:t>
      </w:r>
      <w:r>
        <w:rPr/>
        <w:t>XML</w:t>
      </w:r>
      <w:r>
        <w:rPr>
          <w:spacing w:val="20"/>
        </w:rPr>
        <w:t> </w:t>
      </w:r>
      <w:r>
        <w:rPr/>
        <w:t>format</w:t>
      </w:r>
      <w:r>
        <w:rPr>
          <w:spacing w:val="20"/>
        </w:rPr>
        <w:t> </w:t>
      </w:r>
      <w:r>
        <w:rPr/>
        <w:t>generated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the </w:t>
      </w:r>
      <w:r>
        <w:rPr>
          <w:rFonts w:ascii="LM Roman 10"/>
          <w:i/>
        </w:rPr>
        <w:t>CP </w:t>
      </w:r>
      <w:r>
        <w:rPr/>
        <w:t>side consists of</w:t>
      </w:r>
      <w:r>
        <w:rPr>
          <w:spacing w:val="20"/>
        </w:rPr>
        <w:t> </w:t>
      </w:r>
      <w:r>
        <w:rPr/>
        <w:t>four</w:t>
      </w:r>
      <w:r>
        <w:rPr>
          <w:spacing w:val="20"/>
        </w:rPr>
        <w:t> </w:t>
      </w:r>
      <w:r>
        <w:rPr/>
        <w:t>parts presented</w:t>
      </w:r>
      <w:r>
        <w:rPr>
          <w:spacing w:val="20"/>
        </w:rPr>
        <w:t> </w:t>
      </w:r>
      <w:r>
        <w:rPr/>
        <w:t>below. In </w:t>
      </w:r>
      <w:r>
        <w:rPr>
          <w:rFonts w:ascii="LM Roman 10"/>
          <w:i/>
        </w:rPr>
        <w:t>c-XML </w:t>
      </w:r>
      <w:r>
        <w:rPr/>
        <w:t>explanations drive the execution sequence.</w:t>
      </w:r>
    </w:p>
    <w:p>
      <w:pPr>
        <w:spacing w:before="88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&lt;!--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1.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Lines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of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code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before="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&lt;code-</w:t>
      </w:r>
      <w:r>
        <w:rPr>
          <w:rFonts w:ascii="MathJax_Typewriter"/>
          <w:spacing w:val="-2"/>
          <w:sz w:val="15"/>
        </w:rPr>
        <w:t>text&gt;</w:t>
      </w:r>
    </w:p>
    <w:p>
      <w:pPr>
        <w:spacing w:before="8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&lt;line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id="1"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indentation="1"&gt;printf("Hello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World!");&lt;/line&gt;</w:t>
      </w:r>
    </w:p>
    <w:p>
      <w:pPr>
        <w:spacing w:before="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&lt;/code-</w:t>
      </w:r>
      <w:r>
        <w:rPr>
          <w:rFonts w:ascii="MathJax_Typewriter"/>
          <w:spacing w:val="-2"/>
          <w:sz w:val="15"/>
        </w:rPr>
        <w:t>text&gt;</w:t>
      </w:r>
    </w:p>
    <w:p>
      <w:pPr>
        <w:spacing w:before="10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&lt;!--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2.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Explanations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before="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&lt;explanation&gt;</w:t>
      </w:r>
    </w:p>
    <w:p>
      <w:pPr>
        <w:spacing w:before="8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&lt;event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line-num="1"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context="Variable"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event-</w:t>
      </w:r>
      <w:r>
        <w:rPr>
          <w:rFonts w:ascii="MathJax_Typewriter"/>
          <w:spacing w:val="-2"/>
          <w:w w:val="105"/>
          <w:sz w:val="15"/>
        </w:rPr>
        <w:t>type="INITIALIZATION"&gt;</w:t>
      </w:r>
    </w:p>
    <w:p>
      <w:pPr>
        <w:spacing w:before="9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&lt;CD&gt;printf&lt;/CD&gt;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function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will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display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&lt;CD&gt;Hello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World&lt;/CD&gt;</w:t>
      </w:r>
    </w:p>
    <w:p>
      <w:pPr>
        <w:spacing w:before="9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&lt;/event&gt;</w:t>
      </w:r>
    </w:p>
    <w:p>
      <w:pPr>
        <w:spacing w:before="8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&lt;/explanation&gt;</w:t>
      </w:r>
    </w:p>
    <w:p>
      <w:pPr>
        <w:spacing w:before="110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&lt;!--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3.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Output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before="8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&lt;output&gt;</w:t>
      </w:r>
    </w:p>
    <w:p>
      <w:pPr>
        <w:spacing w:before="9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&lt;single-output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line-</w:t>
      </w:r>
      <w:r>
        <w:rPr>
          <w:rFonts w:ascii="MathJax_Typewriter"/>
          <w:spacing w:val="-2"/>
          <w:w w:val="105"/>
          <w:sz w:val="15"/>
        </w:rPr>
        <w:t>number="1"&gt;</w:t>
      </w:r>
    </w:p>
    <w:p>
      <w:pPr>
        <w:spacing w:before="8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&lt;text&gt;Hello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World!&lt;/text&gt;</w:t>
      </w:r>
    </w:p>
    <w:p>
      <w:pPr>
        <w:spacing w:before="9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&lt;/single-</w:t>
      </w:r>
      <w:r>
        <w:rPr>
          <w:rFonts w:ascii="MathJax_Typewriter"/>
          <w:spacing w:val="-2"/>
          <w:sz w:val="15"/>
        </w:rPr>
        <w:t>output&gt;</w:t>
      </w:r>
    </w:p>
    <w:p>
      <w:pPr>
        <w:spacing w:before="9"/>
        <w:ind w:left="272" w:right="0" w:firstLine="0"/>
        <w:jc w:val="left"/>
        <w:rPr>
          <w:rFonts w:ascii="MathJax_Typewriter"/>
          <w:sz w:val="15"/>
        </w:rPr>
      </w:pPr>
      <w:bookmarkStart w:name="Formats Translation and Questions Genera" w:id="12"/>
      <w:bookmarkEnd w:id="12"/>
      <w:r>
        <w:rPr/>
      </w:r>
      <w:bookmarkStart w:name="_bookmark3" w:id="13"/>
      <w:bookmarkEnd w:id="13"/>
      <w:r>
        <w:rPr/>
      </w:r>
      <w:r>
        <w:rPr>
          <w:rFonts w:ascii="MathJax_Typewriter"/>
          <w:spacing w:val="-2"/>
          <w:w w:val="105"/>
          <w:sz w:val="15"/>
        </w:rPr>
        <w:t>&lt;/output&gt;</w:t>
      </w:r>
    </w:p>
    <w:p>
      <w:pPr>
        <w:spacing w:before="10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&lt;!--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4.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Errors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before="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&lt;errors&gt;</w:t>
      </w:r>
    </w:p>
    <w:p>
      <w:pPr>
        <w:spacing w:before="8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&lt;single-error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line-number=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"20"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object-</w:t>
      </w:r>
      <w:r>
        <w:rPr>
          <w:rFonts w:ascii="MathJax_Typewriter"/>
          <w:spacing w:val="-2"/>
          <w:w w:val="105"/>
          <w:sz w:val="15"/>
        </w:rPr>
        <w:t>name="ptr"&gt;</w:t>
      </w:r>
    </w:p>
    <w:p>
      <w:pPr>
        <w:spacing w:before="9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&lt;error-</w:t>
      </w:r>
      <w:r>
        <w:rPr>
          <w:rFonts w:ascii="MathJax_Typewriter"/>
          <w:spacing w:val="-2"/>
          <w:sz w:val="15"/>
        </w:rPr>
        <w:t>name&gt;</w:t>
      </w:r>
    </w:p>
    <w:p>
      <w:pPr>
        <w:spacing w:before="8"/>
        <w:ind w:left="76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Dangling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Pointer: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Dereferencing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pointer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before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initializing/allocating</w:t>
      </w:r>
    </w:p>
    <w:p>
      <w:pPr>
        <w:spacing w:before="9"/>
        <w:ind w:left="0" w:right="6341" w:firstLine="0"/>
        <w:jc w:val="right"/>
        <w:rPr>
          <w:rFonts w:ascii="MathJax_Typewriter"/>
          <w:sz w:val="15"/>
        </w:rPr>
      </w:pPr>
      <w:r>
        <w:rPr>
          <w:rFonts w:ascii="MathJax_Typewriter"/>
          <w:sz w:val="15"/>
        </w:rPr>
        <w:t>&lt;/error-</w:t>
      </w:r>
      <w:r>
        <w:rPr>
          <w:rFonts w:ascii="MathJax_Typewriter"/>
          <w:spacing w:val="-2"/>
          <w:sz w:val="15"/>
        </w:rPr>
        <w:t>name&gt;</w:t>
      </w:r>
    </w:p>
    <w:p>
      <w:pPr>
        <w:spacing w:before="9"/>
        <w:ind w:left="0" w:right="6341" w:firstLine="0"/>
        <w:jc w:val="right"/>
        <w:rPr>
          <w:rFonts w:ascii="MathJax_Typewriter"/>
          <w:sz w:val="15"/>
        </w:rPr>
      </w:pPr>
      <w:r>
        <w:rPr>
          <w:rFonts w:ascii="MathJax_Typewriter"/>
          <w:sz w:val="15"/>
        </w:rPr>
        <w:t>&lt;/single-</w:t>
      </w:r>
      <w:r>
        <w:rPr>
          <w:rFonts w:ascii="MathJax_Typewriter"/>
          <w:spacing w:val="-2"/>
          <w:sz w:val="15"/>
        </w:rPr>
        <w:t>error&gt;</w:t>
      </w:r>
    </w:p>
    <w:p>
      <w:pPr>
        <w:spacing w:before="8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&lt;/errors&gt;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64"/>
        <w:rPr>
          <w:rFonts w:ascii="MathJax_Typewriter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Formats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Translation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Questions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Generation</w:t>
      </w:r>
    </w:p>
    <w:p>
      <w:pPr>
        <w:pStyle w:val="BodyText"/>
        <w:spacing w:line="259" w:lineRule="auto" w:before="165"/>
        <w:ind w:left="108" w:right="236"/>
        <w:jc w:val="both"/>
      </w:pPr>
      <w:r>
        <w:rPr/>
        <w:t>Translation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code, explanations, and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essentially XML element name-matching.</w:t>
      </w:r>
      <w:r>
        <w:rPr>
          <w:spacing w:val="40"/>
        </w:rPr>
        <w:t> </w:t>
      </w:r>
      <w:r>
        <w:rPr/>
        <w:t>Providing the questions, actions, and execution sequence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more</w:t>
      </w:r>
      <w:r>
        <w:rPr>
          <w:spacing w:val="34"/>
        </w:rPr>
        <w:t> </w:t>
      </w:r>
      <w:r>
        <w:rPr/>
        <w:t>complicated.</w:t>
      </w:r>
      <w:r>
        <w:rPr>
          <w:spacing w:val="40"/>
        </w:rPr>
        <w:t> </w:t>
      </w:r>
      <w:r>
        <w:rPr/>
        <w:t>Problets</w:t>
      </w:r>
      <w:r>
        <w:rPr>
          <w:spacing w:val="34"/>
        </w:rPr>
        <w:t> </w:t>
      </w:r>
      <w:r>
        <w:rPr/>
        <w:t>generate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explanation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every</w:t>
      </w:r>
      <w:r>
        <w:rPr>
          <w:spacing w:val="34"/>
        </w:rPr>
        <w:t> </w:t>
      </w:r>
      <w:r>
        <w:rPr/>
        <w:t>line</w:t>
      </w:r>
      <w:r>
        <w:rPr>
          <w:spacing w:val="34"/>
        </w:rPr>
        <w:t> </w:t>
      </w:r>
      <w:r>
        <w:rPr/>
        <w:t>in the order of program execution.</w:t>
      </w:r>
      <w:r>
        <w:rPr>
          <w:spacing w:val="40"/>
        </w:rPr>
        <w:t> </w:t>
      </w:r>
      <w:r>
        <w:rPr/>
        <w:t>The order of these explanations is used to infer program execution sequence.</w:t>
      </w:r>
      <w:r>
        <w:rPr>
          <w:spacing w:val="37"/>
        </w:rPr>
        <w:t> </w:t>
      </w:r>
      <w:r>
        <w:rPr/>
        <w:t>Explanations provided by the server are also processed to identify actions to be taken. </w:t>
      </w:r>
      <w:r>
        <w:rPr>
          <w:rFonts w:ascii="MathJax_Typewriter"/>
        </w:rPr>
        <w:t>Event-type </w:t>
      </w:r>
      <w:r>
        <w:rPr/>
        <w:t>attribute of each </w:t>
      </w:r>
      <w:r>
        <w:rPr>
          <w:rFonts w:ascii="MathJax_Typewriter"/>
        </w:rPr>
        <w:t>explanation/event </w:t>
      </w:r>
      <w:r>
        <w:rPr/>
        <w:t>element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used</w:t>
      </w:r>
      <w:r>
        <w:rPr>
          <w:spacing w:val="34"/>
        </w:rPr>
        <w:t> </w:t>
      </w:r>
      <w:r>
        <w:rPr/>
        <w:t>here.</w:t>
      </w:r>
      <w:r>
        <w:rPr>
          <w:spacing w:val="71"/>
          <w:w w:val="150"/>
        </w:rPr>
        <w:t> </w:t>
      </w:r>
      <w:r>
        <w:rPr/>
        <w:t>Each</w:t>
      </w:r>
      <w:r>
        <w:rPr>
          <w:spacing w:val="33"/>
        </w:rPr>
        <w:t> </w:t>
      </w:r>
      <w:r>
        <w:rPr/>
        <w:t>output</w:t>
      </w:r>
      <w:r>
        <w:rPr>
          <w:spacing w:val="34"/>
        </w:rPr>
        <w:t> </w:t>
      </w:r>
      <w:r>
        <w:rPr/>
        <w:t>element</w:t>
      </w:r>
      <w:r>
        <w:rPr>
          <w:spacing w:val="34"/>
        </w:rPr>
        <w:t> </w:t>
      </w:r>
      <w:r>
        <w:rPr/>
        <w:t>provided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server</w:t>
      </w:r>
      <w:r>
        <w:rPr>
          <w:spacing w:val="33"/>
        </w:rPr>
        <w:t> </w:t>
      </w:r>
      <w:r>
        <w:rPr/>
        <w:t>contains</w:t>
      </w:r>
      <w:r>
        <w:rPr>
          <w:spacing w:val="34"/>
        </w:rPr>
        <w:t> </w:t>
      </w:r>
      <w:r>
        <w:rPr>
          <w:spacing w:val="-4"/>
        </w:rPr>
        <w:t>text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35" w:lineRule="auto" w:before="158"/>
        <w:ind w:left="221" w:right="127"/>
        <w:jc w:val="both"/>
      </w:pPr>
      <w:bookmarkStart w:name="Conclusions and Future Work" w:id="14"/>
      <w:bookmarkEnd w:id="14"/>
      <w:r>
        <w:rPr/>
      </w:r>
      <w:r>
        <w:rPr/>
        <w:t>printed on the console while the program executes.</w:t>
      </w:r>
      <w:r>
        <w:rPr>
          <w:spacing w:val="40"/>
        </w:rPr>
        <w:t> </w:t>
      </w:r>
      <w:r>
        <w:rPr/>
        <w:t>This text is translated into a question about output that a particular line will generate.</w:t>
      </w:r>
      <w:r>
        <w:rPr>
          <w:spacing w:val="39"/>
        </w:rPr>
        <w:t> </w:t>
      </w:r>
      <w:r>
        <w:rPr>
          <w:rFonts w:ascii="LM Roman 10"/>
          <w:i/>
        </w:rPr>
        <w:t>CV </w:t>
      </w:r>
      <w:r>
        <w:rPr/>
        <w:t>does not use </w:t>
      </w:r>
      <w:r>
        <w:rPr>
          <w:rFonts w:ascii="MathJax_Typewriter"/>
        </w:rPr>
        <w:t>errors </w:t>
      </w:r>
      <w:r>
        <w:rPr/>
        <w:t>element at this moment.</w:t>
      </w:r>
      <w:r>
        <w:rPr>
          <w:spacing w:val="40"/>
        </w:rPr>
        <w:t> </w:t>
      </w:r>
      <w:r>
        <w:rPr/>
        <w:t>Therefore, </w:t>
      </w:r>
      <w:r>
        <w:rPr>
          <w:rFonts w:ascii="LM Roman 10"/>
          <w:i/>
        </w:rPr>
        <w:t>FT </w:t>
      </w:r>
      <w:r>
        <w:rPr/>
        <w:t>discards it during the translation process. This element may be used in the future to generate questions about bugs in the provided code.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/>
        <w:t>Conclusions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35" w:lineRule="auto" w:before="204"/>
        <w:ind w:left="221" w:right="126"/>
        <w:jc w:val="both"/>
      </w:pPr>
      <w:r>
        <w:rPr/>
        <w:t>This is a proof-of-concept system.</w:t>
      </w:r>
      <w:r>
        <w:rPr>
          <w:spacing w:val="40"/>
        </w:rPr>
        <w:t> </w:t>
      </w:r>
      <w:r>
        <w:rPr/>
        <w:t>In order to extend it to cover more programming constructs we plan to (a) identify objects and events that are of interest in various programming contexts (e.g.</w:t>
      </w:r>
      <w:r>
        <w:rPr>
          <w:spacing w:val="40"/>
        </w:rPr>
        <w:t> </w:t>
      </w:r>
      <w:r>
        <w:rPr/>
        <w:t>building a dynamically linked list) and (b) design a general, flexible, and extensible protocol to transmit this information from </w:t>
      </w:r>
      <w:r>
        <w:rPr>
          <w:rFonts w:ascii="LM Roman 10"/>
          <w:i/>
        </w:rPr>
        <w:t>CP </w:t>
      </w:r>
      <w:r>
        <w:rPr/>
        <w:t>to</w:t>
      </w:r>
      <w:r>
        <w:rPr>
          <w:spacing w:val="40"/>
        </w:rPr>
        <w:t> </w:t>
      </w:r>
      <w:r>
        <w:rPr>
          <w:rFonts w:ascii="LM Roman 10"/>
          <w:i/>
          <w:spacing w:val="-4"/>
        </w:rPr>
        <w:t>CV</w:t>
      </w:r>
      <w:r>
        <w:rPr>
          <w:spacing w:val="-4"/>
        </w:rPr>
        <w:t>.</w:t>
      </w:r>
    </w:p>
    <w:p>
      <w:pPr>
        <w:pStyle w:val="BodyText"/>
        <w:spacing w:line="235" w:lineRule="auto" w:before="46"/>
        <w:ind w:left="221" w:right="124" w:firstLine="317"/>
        <w:jc w:val="both"/>
      </w:pPr>
      <w:r>
        <w:rPr/>
        <w:t>Further, we plan to extend that protocol to adapt visualizations to the needs of the learner, i.e.</w:t>
      </w:r>
      <w:r>
        <w:rPr>
          <w:spacing w:val="40"/>
        </w:rPr>
        <w:t> </w:t>
      </w:r>
      <w:r>
        <w:rPr/>
        <w:t>focus on visualizing parts of material that are not yet well under- stood.</w:t>
      </w:r>
      <w:r>
        <w:rPr>
          <w:spacing w:val="38"/>
        </w:rPr>
        <w:t> </w:t>
      </w:r>
      <w:r>
        <w:rPr/>
        <w:t>We plan to represent the learner’s progress in terms of concepts (e.g.</w:t>
      </w:r>
      <w:r>
        <w:rPr>
          <w:spacing w:val="39"/>
        </w:rPr>
        <w:t> </w:t>
      </w:r>
      <w:r>
        <w:rPr>
          <w:rFonts w:ascii="LM Roman 10" w:hAnsi="LM Roman 10"/>
          <w:i/>
        </w:rPr>
        <w:t>for-loop</w:t>
      </w:r>
      <w:r>
        <w:rPr>
          <w:rFonts w:ascii="LM Roman 10" w:hAnsi="LM Roman 10"/>
          <w:i/>
        </w:rPr>
        <w:t> </w:t>
      </w:r>
      <w:r>
        <w:rPr/>
        <w:t>or </w:t>
      </w:r>
      <w:r>
        <w:rPr>
          <w:rFonts w:ascii="LM Roman 10" w:hAnsi="LM Roman 10"/>
          <w:i/>
        </w:rPr>
        <w:t>variable-declaration</w:t>
      </w:r>
      <w:r>
        <w:rPr/>
        <w:t>).</w:t>
      </w:r>
      <w:r>
        <w:rPr>
          <w:spacing w:val="39"/>
        </w:rPr>
        <w:t> </w:t>
      </w:r>
      <w:r>
        <w:rPr/>
        <w:t>Assigning each ”interesting event” a set of concepts would be tasked to </w:t>
      </w:r>
      <w:r>
        <w:rPr>
          <w:rFonts w:ascii="LM Roman 10" w:hAnsi="LM Roman 10"/>
          <w:i/>
        </w:rPr>
        <w:t>CP</w:t>
      </w:r>
      <w:r>
        <w:rPr/>
        <w:t>. </w:t>
      </w:r>
      <w:r>
        <w:rPr>
          <w:rFonts w:ascii="LM Roman 10" w:hAnsi="LM Roman 10"/>
          <w:i/>
        </w:rPr>
        <w:t>VASP </w:t>
      </w:r>
      <w:r>
        <w:rPr/>
        <w:t>would consult the student model service to retrieve infor- mation about learner progress within each of those concepts.</w:t>
      </w:r>
      <w:r>
        <w:rPr>
          <w:spacing w:val="40"/>
        </w:rPr>
        <w:t> </w:t>
      </w:r>
      <w:r>
        <w:rPr/>
        <w:t>On the presentation side, as the learner interacts with the visualization (i.e., observes animations, reads explanations, answers questions, etc.) </w:t>
      </w:r>
      <w:r>
        <w:rPr>
          <w:rFonts w:ascii="LM Roman 10" w:hAnsi="LM Roman 10"/>
          <w:i/>
        </w:rPr>
        <w:t>CV </w:t>
      </w:r>
      <w:r>
        <w:rPr/>
        <w:t>would record their progress through the student model service.</w:t>
      </w:r>
    </w:p>
    <w:p>
      <w:pPr>
        <w:pStyle w:val="BodyText"/>
        <w:spacing w:line="266" w:lineRule="exact" w:before="20"/>
        <w:ind w:left="221" w:right="126" w:firstLine="317"/>
        <w:jc w:val="both"/>
      </w:pPr>
      <w:r>
        <w:rPr/>
        <w:t>Another direction would be to develop an authoring tool to help teachers create visualizations easier. Direct authoring can be an alternative to creating automated content provision services.</w:t>
      </w:r>
      <w:r>
        <w:rPr>
          <w:spacing w:val="40"/>
        </w:rPr>
        <w:t> </w:t>
      </w:r>
      <w:r>
        <w:rPr/>
        <w:t>Such ”hand-crafted” visualizations could then be ac- cessed from a Web-enabled repository and presented by </w:t>
      </w:r>
      <w:r>
        <w:rPr>
          <w:rFonts w:ascii="LM Roman 10" w:hAnsi="LM Roman 10"/>
          <w:i/>
        </w:rPr>
        <w:t>CV</w:t>
      </w:r>
      <w:r>
        <w:rPr/>
        <w:t>.</w:t>
      </w:r>
    </w:p>
    <w:p>
      <w:pPr>
        <w:pStyle w:val="BodyText"/>
        <w:spacing w:before="15"/>
      </w:pPr>
    </w:p>
    <w:p>
      <w:pPr>
        <w:pStyle w:val="Heading1"/>
        <w:ind w:left="221" w:firstLine="0"/>
      </w:pPr>
      <w:bookmarkStart w:name="References" w:id="15"/>
      <w:bookmarkEnd w:id="15"/>
      <w:r>
        <w:rPr>
          <w:b w:val="0"/>
        </w:rPr>
      </w:r>
      <w:bookmarkStart w:name="_bookmark4" w:id="16"/>
      <w:bookmarkEnd w:id="16"/>
      <w:r>
        <w:rPr>
          <w:b w:val="0"/>
        </w:rPr>
      </w:r>
      <w:r>
        <w:rPr>
          <w:spacing w:val="-2"/>
        </w:rPr>
        <w:t>Acknowledgements</w:t>
      </w:r>
    </w:p>
    <w:p>
      <w:pPr>
        <w:pStyle w:val="BodyText"/>
        <w:spacing w:line="259" w:lineRule="auto" w:before="200"/>
        <w:ind w:left="221" w:right="124"/>
        <w:jc w:val="both"/>
      </w:pPr>
      <w:bookmarkStart w:name="_bookmark5" w:id="17"/>
      <w:bookmarkEnd w:id="17"/>
      <w:r>
        <w:rPr/>
      </w:r>
      <w:r>
        <w:rPr/>
        <w:t>This material is based upon work supported by the National Science Foundation under Grant No.</w:t>
      </w:r>
      <w:r>
        <w:rPr>
          <w:spacing w:val="40"/>
        </w:rPr>
        <w:t> </w:t>
      </w:r>
      <w:r>
        <w:rPr/>
        <w:t>0426021.</w:t>
      </w:r>
    </w:p>
    <w:p>
      <w:pPr>
        <w:pStyle w:val="BodyText"/>
        <w:spacing w:before="109"/>
      </w:pPr>
    </w:p>
    <w:p>
      <w:pPr>
        <w:pStyle w:val="Heading1"/>
        <w:ind w:left="221" w:firstLine="0"/>
      </w:pPr>
      <w:bookmarkStart w:name="_bookmark6" w:id="18"/>
      <w:bookmarkEnd w:id="1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  <w:tab w:pos="453" w:val="left" w:leader="none"/>
        </w:tabs>
        <w:spacing w:line="165" w:lineRule="auto" w:before="236" w:after="0"/>
        <w:ind w:left="453" w:right="129" w:hanging="232"/>
        <w:jc w:val="both"/>
        <w:rPr>
          <w:sz w:val="15"/>
        </w:rPr>
      </w:pPr>
      <w:bookmarkStart w:name="_bookmark7" w:id="19"/>
      <w:bookmarkEnd w:id="19"/>
      <w:r>
        <w:rPr/>
      </w:r>
      <w:r>
        <w:rPr>
          <w:w w:val="105"/>
          <w:sz w:val="15"/>
        </w:rPr>
        <w:t>Peter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Brusilovsky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H.-D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Adaptive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visualization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component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web-based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adaptive educational system. </w:t>
      </w:r>
      <w:r>
        <w:rPr>
          <w:i/>
          <w:w w:val="105"/>
          <w:sz w:val="15"/>
        </w:rPr>
        <w:t>Intelligent Tutoring Systems</w:t>
      </w:r>
      <w:r>
        <w:rPr>
          <w:w w:val="105"/>
          <w:sz w:val="15"/>
        </w:rPr>
        <w:t>, 2363:229–238, 2002.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193" w:lineRule="exact" w:before="120" w:after="0"/>
        <w:ind w:left="451" w:right="0" w:hanging="230"/>
        <w:jc w:val="left"/>
        <w:rPr>
          <w:sz w:val="15"/>
        </w:rPr>
      </w:pPr>
      <w:bookmarkStart w:name="_bookmark8" w:id="20"/>
      <w:bookmarkEnd w:id="20"/>
      <w:r>
        <w:rPr/>
      </w:r>
      <w:r>
        <w:rPr>
          <w:w w:val="105"/>
          <w:sz w:val="15"/>
        </w:rPr>
        <w:t>G.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Dancik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Amruth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Kumar.</w:t>
      </w:r>
      <w:r>
        <w:rPr>
          <w:spacing w:val="5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tutor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counter-controlled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loop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concepts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evaluation.</w:t>
      </w:r>
    </w:p>
    <w:p>
      <w:pPr>
        <w:spacing w:line="193" w:lineRule="exact" w:before="0"/>
        <w:ind w:left="453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Frontiers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Education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Conference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(FIE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2003)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  <w:tab w:pos="453" w:val="left" w:leader="none"/>
        </w:tabs>
        <w:spacing w:line="182" w:lineRule="auto" w:before="175" w:after="0"/>
        <w:ind w:left="453" w:right="127" w:hanging="232"/>
        <w:jc w:val="both"/>
        <w:rPr>
          <w:sz w:val="15"/>
        </w:rPr>
      </w:pPr>
      <w:r>
        <w:rPr>
          <w:w w:val="105"/>
          <w:sz w:val="15"/>
        </w:rPr>
        <w:t>Amruth N. Kumar.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Model-based reasoning for domain modeling in a web-based intelligent tutoring system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help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students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learn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debug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C++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Intelligent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Tutoring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(ITS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2002)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 792–801, 2002.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  <w:tab w:pos="453" w:val="left" w:leader="none"/>
        </w:tabs>
        <w:spacing w:line="182" w:lineRule="auto" w:before="156" w:after="0"/>
        <w:ind w:left="453" w:right="127" w:hanging="232"/>
        <w:jc w:val="both"/>
        <w:rPr>
          <w:sz w:val="15"/>
        </w:rPr>
      </w:pPr>
      <w:r>
        <w:rPr>
          <w:sz w:val="15"/>
        </w:rPr>
        <w:t>Amruth N. Kumar.</w:t>
      </w:r>
      <w:r>
        <w:rPr>
          <w:spacing w:val="35"/>
          <w:sz w:val="15"/>
        </w:rPr>
        <w:t> </w:t>
      </w:r>
      <w:r>
        <w:rPr>
          <w:sz w:val="15"/>
        </w:rPr>
        <w:t>Explanation of step-by-step execution as feedback for problems on program analysis,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its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generation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model-based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problem-solving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tutors.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Instruction,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Cognition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Learning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(TICL)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w w:val="105"/>
          <w:sz w:val="15"/>
        </w:rPr>
        <w:t>, page to appear, 2005.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  <w:tab w:pos="453" w:val="left" w:leader="none"/>
        </w:tabs>
        <w:spacing w:line="196" w:lineRule="auto" w:before="145" w:after="0"/>
        <w:ind w:left="453" w:right="129" w:hanging="232"/>
        <w:jc w:val="both"/>
        <w:rPr>
          <w:sz w:val="15"/>
        </w:rPr>
      </w:pPr>
      <w:r>
        <w:rPr>
          <w:w w:val="105"/>
          <w:sz w:val="15"/>
        </w:rPr>
        <w:t>Thomas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Naps,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Eagan,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Norton. JHAVE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environment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actively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engage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students in web-based algorithm visualizations. </w:t>
      </w:r>
      <w:r>
        <w:rPr>
          <w:i/>
          <w:w w:val="105"/>
          <w:sz w:val="15"/>
        </w:rPr>
        <w:t>ACM SIGCSE bulletin</w:t>
      </w:r>
      <w:r>
        <w:rPr>
          <w:w w:val="105"/>
          <w:sz w:val="15"/>
        </w:rPr>
        <w:t>, 32(1):109–113, 2000.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180" w:lineRule="exact" w:before="175" w:after="0"/>
        <w:ind w:left="338" w:right="0" w:hanging="230"/>
        <w:jc w:val="left"/>
        <w:rPr>
          <w:sz w:val="15"/>
        </w:rPr>
      </w:pPr>
      <w:bookmarkStart w:name="_bookmark9" w:id="21"/>
      <w:bookmarkEnd w:id="21"/>
      <w:r>
        <w:rPr/>
      </w:r>
      <w:bookmarkStart w:name="_bookmark10" w:id="22"/>
      <w:bookmarkEnd w:id="22"/>
      <w:r>
        <w:rPr/>
      </w:r>
      <w:bookmarkStart w:name="_bookmark11" w:id="23"/>
      <w:bookmarkEnd w:id="23"/>
      <w:r>
        <w:rPr/>
      </w:r>
      <w:r>
        <w:rPr>
          <w:w w:val="105"/>
          <w:sz w:val="15"/>
        </w:rPr>
        <w:t>Thomas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Naps,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Guido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Roessling,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Peter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Brusilovsky,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English,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Jark,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Karavirta,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Leska,</w:t>
      </w:r>
    </w:p>
    <w:p>
      <w:pPr>
        <w:spacing w:line="165" w:lineRule="auto" w:before="19"/>
        <w:ind w:left="33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 McNally, A. Moreno, R. J. Ross, and J. Urquiza-Fuentes.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Development of XML-based tools to support user interaction with algorithm visualization. </w:t>
      </w:r>
      <w:r>
        <w:rPr>
          <w:rFonts w:ascii="LM Roman 8" w:hAnsi="LM Roman 8"/>
          <w:i/>
          <w:w w:val="105"/>
          <w:sz w:val="15"/>
        </w:rPr>
        <w:t>ACM SIGCSE bulletin</w:t>
      </w:r>
      <w:r>
        <w:rPr>
          <w:rFonts w:ascii="LM Roman 8" w:hAnsi="LM Roman 8"/>
          <w:w w:val="105"/>
          <w:sz w:val="15"/>
        </w:rPr>
        <w:t>, 37(4):123–138, 2005.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193" w:lineRule="exact" w:before="143" w:after="0"/>
        <w:ind w:left="338" w:right="0" w:hanging="230"/>
        <w:jc w:val="left"/>
        <w:rPr>
          <w:sz w:val="15"/>
        </w:rPr>
      </w:pPr>
      <w:r>
        <w:rPr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Shah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Amruth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Kumar.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tutoring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parameter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passing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languages.</w:t>
      </w:r>
    </w:p>
    <w:p>
      <w:pPr>
        <w:spacing w:line="193" w:lineRule="exact" w:before="0"/>
        <w:ind w:left="33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ACM</w:t>
      </w:r>
      <w:r>
        <w:rPr>
          <w:rFonts w:ascii="LM Roman 8" w:hAnsi="LM Roman 8"/>
          <w:i/>
          <w:spacing w:val="23"/>
          <w:sz w:val="15"/>
        </w:rPr>
        <w:t> </w:t>
      </w:r>
      <w:r>
        <w:rPr>
          <w:rFonts w:ascii="LM Roman 8" w:hAnsi="LM Roman 8"/>
          <w:i/>
          <w:sz w:val="15"/>
        </w:rPr>
        <w:t>SIGCSE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bulletin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34(3):170–174,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pacing w:val="-2"/>
          <w:sz w:val="15"/>
        </w:rPr>
        <w:t>2002.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129" w:after="0"/>
        <w:ind w:left="338" w:right="0" w:hanging="230"/>
        <w:jc w:val="left"/>
        <w:rPr>
          <w:sz w:val="15"/>
        </w:rPr>
      </w:pPr>
      <w:r>
        <w:rPr>
          <w:w w:val="105"/>
          <w:sz w:val="15"/>
        </w:rPr>
        <w:t>W3C.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XSL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Transformations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(XSLT)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Version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1.0. </w:t>
      </w:r>
      <w:hyperlink r:id="rId20">
        <w:r>
          <w:rPr>
            <w:rFonts w:ascii="MathJax_Typewriter"/>
            <w:color w:val="0000FF"/>
            <w:w w:val="105"/>
            <w:sz w:val="15"/>
          </w:rPr>
          <w:t>http://www.w3.org/TR/xslt</w:t>
        </w:r>
      </w:hyperlink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884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58776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9360">
              <wp:simplePos x="0" y="0"/>
              <wp:positionH relativeFrom="page">
                <wp:posOffset>1073730</wp:posOffset>
              </wp:positionH>
              <wp:positionV relativeFrom="page">
                <wp:posOffset>545914</wp:posOffset>
              </wp:positionV>
              <wp:extent cx="37204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204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Loboda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145–152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5457pt;margin-top:42.985428pt;width:292.95pt;height:10.8pt;mso-position-horizontal-relative:page;mso-position-vertical-relative:page;z-index:-158771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Loboda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145–152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9872">
              <wp:simplePos x="0" y="0"/>
              <wp:positionH relativeFrom="page">
                <wp:posOffset>1145730</wp:posOffset>
              </wp:positionH>
              <wp:positionV relativeFrom="page">
                <wp:posOffset>545914</wp:posOffset>
              </wp:positionV>
              <wp:extent cx="37204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204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Loboda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145–152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214996pt;margin-top:42.985428pt;width:292.95pt;height:10.8pt;mso-position-horizontal-relative:page;mso-position-vertical-relative:page;z-index:-158766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Loboda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145–152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038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58760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53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5"/>
      <w:ind w:left="95" w:right="101"/>
      <w:jc w:val="center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1" w:right="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2" w:hanging="47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ol7@pitt.edu" TargetMode="External"/><Relationship Id="rId11" Type="http://schemas.openxmlformats.org/officeDocument/2006/relationships/hyperlink" Target="mailto:afrengov@ramapo.edu" TargetMode="External"/><Relationship Id="rId12" Type="http://schemas.openxmlformats.org/officeDocument/2006/relationships/hyperlink" Target="mailto:amruth@ramapo.edu" TargetMode="External"/><Relationship Id="rId13" Type="http://schemas.openxmlformats.org/officeDocument/2006/relationships/hyperlink" Target="mailto:peterb@pitt.edu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jpeg"/><Relationship Id="rId19" Type="http://schemas.openxmlformats.org/officeDocument/2006/relationships/hyperlink" Target="http://www.problets.org/" TargetMode="External"/><Relationship Id="rId20" Type="http://schemas.openxmlformats.org/officeDocument/2006/relationships/hyperlink" Target="http://www.w3.org/TR/xslt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D. Loboda</dc:creator>
  <cp:keywords>explanatory visualization; program visualization; visualization framework; distributed architecture</cp:keywords>
  <dc:title>Distributed Framework for Adaptive Explanatory Visualization</dc:title>
  <dcterms:created xsi:type="dcterms:W3CDTF">2023-12-11T05:19:45Z</dcterms:created>
  <dcterms:modified xsi:type="dcterms:W3CDTF">2023-12-11T05:19:45Z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10.1016/j.entcs.2007.01.044</vt:lpwstr>
  </property>
  <property fmtid="{D5CDD505-2E9C-101B-9397-08002B2CF9AE}" pid="13" name="robots">
    <vt:lpwstr>noindex</vt:lpwstr>
  </property>
</Properties>
</file>