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64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188 (2007) </w:t>
      </w:r>
      <w:r>
        <w:rPr>
          <w:rFonts w:ascii="Times New Roman" w:hAnsi="Times New Roman"/>
          <w:spacing w:val="-4"/>
          <w:sz w:val="16"/>
        </w:rPr>
        <w:t>3–19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Extra</w:t>
      </w:r>
      <w:r>
        <w:rPr>
          <w:w w:val="110"/>
        </w:rPr>
        <w:t> Variables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Eliminated</w:t>
      </w:r>
      <w:r>
        <w:rPr>
          <w:w w:val="110"/>
        </w:rPr>
        <w:t> from</w:t>
      </w:r>
      <w:r>
        <w:rPr>
          <w:spacing w:val="80"/>
          <w:w w:val="110"/>
        </w:rPr>
        <w:t> </w:t>
      </w:r>
      <w:r>
        <w:rPr>
          <w:w w:val="110"/>
        </w:rPr>
        <w:t>Functional</w:t>
      </w:r>
      <w:r>
        <w:rPr>
          <w:w w:val="110"/>
        </w:rPr>
        <w:t> Logic</w:t>
      </w:r>
      <w:r>
        <w:rPr>
          <w:w w:val="110"/>
        </w:rPr>
        <w:t> Programs</w:t>
      </w:r>
    </w:p>
    <w:p>
      <w:pPr>
        <w:pStyle w:val="Heading1"/>
        <w:spacing w:before="310"/>
        <w:ind w:right="114" w:firstLine="0"/>
        <w:jc w:val="center"/>
        <w:rPr>
          <w:rFonts w:ascii="LM Roman 8"/>
          <w:sz w:val="15"/>
        </w:rPr>
      </w:pPr>
      <w:r>
        <w:rPr>
          <w:rFonts w:ascii="LM Roman 12"/>
        </w:rPr>
        <w:t>Javier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7"/>
        </w:rPr>
        <w:t> </w:t>
      </w:r>
      <w:r>
        <w:rPr>
          <w:rFonts w:ascii="LM Roman 12"/>
        </w:rPr>
        <w:t>Dios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Castro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9"/>
        <w:ind w:left="3238" w:right="32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Telef´onica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I+D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Madrid, Spain</w:t>
      </w:r>
    </w:p>
    <w:p>
      <w:pPr>
        <w:pStyle w:val="Heading1"/>
        <w:spacing w:before="189"/>
        <w:ind w:right="12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8"/>
        </w:rPr>
        <w:t>Francisco</w:t>
      </w:r>
      <w:r>
        <w:rPr>
          <w:rFonts w:ascii="LM Roman 12" w:hAnsi="LM Roman 12"/>
          <w:spacing w:val="-1"/>
        </w:rPr>
        <w:t> </w:t>
      </w:r>
      <w:r>
        <w:rPr>
          <w:rFonts w:ascii="LM Roman 12" w:hAnsi="LM Roman 12"/>
          <w:spacing w:val="-8"/>
        </w:rPr>
        <w:t>J.</w:t>
      </w:r>
      <w:r>
        <w:rPr>
          <w:rFonts w:ascii="LM Roman 12" w:hAnsi="LM Roman 12"/>
          <w:spacing w:val="1"/>
        </w:rPr>
        <w:t> </w:t>
      </w:r>
      <w:r>
        <w:rPr>
          <w:rFonts w:ascii="LM Roman 12" w:hAnsi="LM Roman 12"/>
          <w:spacing w:val="10"/>
        </w:rPr>
        <w:t>L</w:t>
      </w:r>
      <w:r>
        <w:rPr>
          <w:rFonts w:ascii="LM Roman 12" w:hAnsi="LM Roman 12"/>
          <w:spacing w:val="-127"/>
        </w:rPr>
        <w:t>´</w:t>
      </w:r>
      <w:r>
        <w:rPr>
          <w:rFonts w:ascii="LM Roman 12" w:hAnsi="LM Roman 12"/>
          <w:spacing w:val="10"/>
        </w:rPr>
        <w:t>o</w:t>
      </w:r>
      <w:r>
        <w:rPr>
          <w:rFonts w:ascii="LM Roman 12" w:hAnsi="LM Roman 12"/>
          <w:spacing w:val="17"/>
        </w:rPr>
        <w:t>p</w:t>
      </w:r>
      <w:r>
        <w:rPr>
          <w:rFonts w:ascii="LM Roman 12" w:hAnsi="LM Roman 12"/>
          <w:spacing w:val="10"/>
        </w:rPr>
        <w:t>ez-</w:t>
      </w:r>
      <w:r>
        <w:rPr>
          <w:rFonts w:ascii="LM Roman 12" w:hAnsi="LM Roman 12"/>
          <w:spacing w:val="-8"/>
        </w:rPr>
        <w:t>Fraguas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Liberation Serif" w:hAnsi="Liberation Serif"/>
          <w:i/>
          <w:spacing w:val="-8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3</w:t>
        </w:r>
      </w:hyperlink>
    </w:p>
    <w:p>
      <w:pPr>
        <w:spacing w:line="165" w:lineRule="auto" w:before="194"/>
        <w:ind w:left="2431" w:right="240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Dep.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Sistemas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Inform´aticos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 Madrid, Spain</w:t>
      </w:r>
    </w:p>
    <w:p>
      <w:pPr>
        <w:pStyle w:val="BodyText"/>
        <w:spacing w:before="19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316099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889763pt;width:383.25pt;height:.1pt;mso-position-horizontal-relative:page;mso-position-vertical-relative:paragraph;z-index:-15728640;mso-wrap-distance-left:0;mso-wrap-distance-right:0" id="docshape1" coordorigin="901,498" coordsize="7665,0" path="m901,498l8565,49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discipline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 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strict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 </w:t>
      </w:r>
      <w:r>
        <w:rPr>
          <w:rFonts w:ascii="LM Roman 8"/>
          <w:spacing w:val="-2"/>
          <w:w w:val="105"/>
          <w:sz w:val="15"/>
        </w:rPr>
        <w:t>functions.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practice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theoretical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extra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right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sides,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question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extra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eliminated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kind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easy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takes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non-confluence. </w:t>
      </w:r>
      <w:r>
        <w:rPr>
          <w:rFonts w:ascii="LM Roman 8"/>
          <w:sz w:val="15"/>
        </w:rPr>
        <w:t>Although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focus 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 paper 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mainly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theoretical, 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give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steps towards the practical usability </w:t>
      </w:r>
      <w:r>
        <w:rPr>
          <w:rFonts w:ascii="LM Roman 8"/>
          <w:w w:val="105"/>
          <w:sz w:val="15"/>
        </w:rPr>
        <w:t>of the technique.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extra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876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tabs>
          <w:tab w:pos="4863" w:val="left" w:leader="dot"/>
        </w:tabs>
        <w:spacing w:line="216" w:lineRule="auto" w:before="199"/>
        <w:ind w:left="221" w:right="182"/>
        <w:jc w:val="left"/>
      </w:pPr>
      <w:r>
        <w:rPr/>
        <w:t>Declarative languages</w:t>
      </w:r>
      <w:r>
        <w:rPr>
          <w:spacing w:val="-3"/>
        </w:rPr>
        <w:t> </w:t>
      </w:r>
      <w:r>
        <w:rPr/>
        <w:t>use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kinds</w:t>
      </w:r>
      <w:r>
        <w:rPr>
          <w:spacing w:val="-10"/>
        </w:rPr>
        <w:t> </w:t>
      </w:r>
      <w:r>
        <w:rPr/>
        <w:t>–clauses,</w:t>
      </w:r>
      <w:r>
        <w:rPr>
          <w:spacing w:val="-3"/>
        </w:rPr>
        <w:t> </w:t>
      </w:r>
      <w:r>
        <w:rPr/>
        <w:t>equations,</w:t>
      </w:r>
      <w:r>
        <w:rPr>
          <w:spacing w:val="-3"/>
        </w:rPr>
        <w:t> </w:t>
      </w:r>
      <w:r>
        <w:rPr/>
        <w:t>.</w:t>
      </w:r>
      <w:r>
        <w:rPr>
          <w:spacing w:val="-33"/>
        </w:rPr>
        <w:t> </w:t>
      </w:r>
      <w:r>
        <w:rPr/>
        <w:t>.</w:t>
      </w:r>
      <w:r>
        <w:rPr>
          <w:spacing w:val="-36"/>
        </w:rPr>
        <w:t> </w:t>
      </w:r>
      <w:r>
        <w:rPr/>
        <w:t>.</w:t>
      </w:r>
      <w:r>
        <w:rPr>
          <w:spacing w:val="-33"/>
        </w:rPr>
        <w:t> </w:t>
      </w:r>
      <w:r>
        <w:rPr/>
        <w:t>–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basic</w:t>
      </w:r>
      <w:r>
        <w:rPr>
          <w:spacing w:val="-7"/>
        </w:rPr>
        <w:t> </w:t>
      </w:r>
      <w:r>
        <w:rPr>
          <w:spacing w:val="-2"/>
        </w:rPr>
        <w:t>constructs</w:t>
      </w:r>
      <w:r>
        <w:rPr>
          <w:spacing w:val="-7"/>
        </w:rPr>
        <w:t> </w:t>
      </w:r>
      <w:r>
        <w:rPr>
          <w:spacing w:val="-2"/>
        </w:rPr>
        <w:t>–predicates,</w:t>
      </w:r>
      <w:r>
        <w:rPr>
          <w:spacing w:val="3"/>
        </w:rPr>
        <w:t> </w:t>
      </w:r>
      <w:r>
        <w:rPr>
          <w:spacing w:val="-2"/>
        </w:rPr>
        <w:t>functions,</w:t>
      </w:r>
      <w:r>
        <w:rPr>
          <w:rFonts w:ascii="Times New Roman" w:hAnsi="Times New Roman"/>
        </w:rPr>
        <w:tab/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cases,</w:t>
      </w:r>
      <w:r>
        <w:rPr>
          <w:spacing w:val="-5"/>
        </w:rPr>
        <w:t> </w:t>
      </w:r>
      <w:r>
        <w:rPr>
          <w:spacing w:val="-2"/>
        </w:rPr>
        <w:t>right-hand</w:t>
      </w:r>
      <w:r>
        <w:rPr>
          <w:spacing w:val="-11"/>
        </w:rPr>
        <w:t> </w:t>
      </w:r>
      <w:r>
        <w:rPr>
          <w:spacing w:val="-2"/>
        </w:rPr>
        <w:t>sides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/>
        <w:ind w:left="221"/>
        <w:jc w:val="left"/>
      </w:pPr>
      <w:r>
        <w:rPr/>
        <w:t>rules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contain</w:t>
      </w:r>
      <w:r>
        <w:rPr>
          <w:spacing w:val="-7"/>
        </w:rPr>
        <w:t> </w:t>
      </w:r>
      <w:r>
        <w:rPr>
          <w:i/>
        </w:rPr>
        <w:t>extra</w:t>
      </w:r>
      <w:r>
        <w:rPr>
          <w:i/>
          <w:spacing w:val="-17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i.e.</w:t>
      </w:r>
      <w:r>
        <w:rPr>
          <w:spacing w:val="2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appearing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left-hand </w:t>
      </w:r>
      <w:r>
        <w:rPr>
          <w:spacing w:val="-2"/>
        </w:rPr>
        <w:t>sides.</w:t>
      </w:r>
    </w:p>
    <w:p>
      <w:pPr>
        <w:pStyle w:val="BodyText"/>
        <w:spacing w:line="213" w:lineRule="auto" w:before="23"/>
        <w:ind w:left="221" w:firstLine="319"/>
        <w:jc w:val="left"/>
      </w:pPr>
      <w:r>
        <w:rPr/>
        <w:t>Logic</w:t>
      </w:r>
      <w:r>
        <w:rPr>
          <w:spacing w:val="23"/>
        </w:rPr>
        <w:t> </w:t>
      </w:r>
      <w:r>
        <w:rPr/>
        <w:t>programs are plenty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extra variables,</w:t>
      </w:r>
      <w:r>
        <w:rPr>
          <w:spacing w:val="31"/>
        </w:rPr>
        <w:t> </w:t>
      </w:r>
      <w:r>
        <w:rPr/>
        <w:t>in most of</w:t>
      </w:r>
      <w:r>
        <w:rPr>
          <w:spacing w:val="23"/>
        </w:rPr>
        <w:t> </w:t>
      </w:r>
      <w:r>
        <w:rPr/>
        <w:t>the cases</w:t>
      </w:r>
      <w:r>
        <w:rPr>
          <w:spacing w:val="24"/>
        </w:rPr>
        <w:t> </w:t>
      </w:r>
      <w:r>
        <w:rPr/>
        <w:t>to express intermediate</w:t>
      </w:r>
      <w:r>
        <w:rPr>
          <w:spacing w:val="-3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occasionally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incomplete information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search.</w:t>
      </w:r>
    </w:p>
    <w:p>
      <w:pPr>
        <w:pStyle w:val="BodyText"/>
        <w:spacing w:before="9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129462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193918pt;width:34.85pt;height:.1pt;mso-position-horizontal-relative:page;mso-position-vertical-relative:paragraph;z-index:-15727616;mso-wrap-distance-left:0;mso-wrap-distance-right:0" id="docshape3" coordorigin="901,204" coordsize="697,0" path="m901,204l1598,20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Author partially supported by the Spanish projects TIN2005-09207-C03-03</w:t>
      </w:r>
      <w:r>
        <w:rPr>
          <w:rFonts w:ascii="LM Roman 8" w:hAnsi="LM Roman 8"/>
          <w:w w:val="105"/>
          <w:sz w:val="15"/>
        </w:rPr>
        <w:t> ‘MERIT-FORMS’ and S- 0505/TIC/0407 ‘PROMESAS-CAM’.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jdc254@tid.es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fraguas@sip.ucm.es</w:t>
        </w:r>
      </w:hyperlink>
    </w:p>
    <w:p>
      <w:pPr>
        <w:pStyle w:val="BodyText"/>
        <w:spacing w:before="12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doi:10.1016/j.entcs.2006.05.049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3"/>
        </w:sectPr>
      </w:pPr>
    </w:p>
    <w:p>
      <w:pPr>
        <w:pStyle w:val="BodyText"/>
        <w:spacing w:line="216" w:lineRule="auto" w:before="130"/>
        <w:ind w:right="295"/>
      </w:pPr>
      <w:r>
        <w:rPr/>
        <w:t>Typically, during computation such extra variables get bound via unification.</w:t>
      </w:r>
      <w:r>
        <w:rPr>
          <w:spacing w:val="40"/>
        </w:rPr>
        <w:t> </w:t>
      </w:r>
      <w:r>
        <w:rPr/>
        <w:t>On the</w:t>
      </w:r>
      <w:r>
        <w:rPr>
          <w:spacing w:val="-18"/>
        </w:rPr>
        <w:t> </w:t>
      </w:r>
      <w:r>
        <w:rPr/>
        <w:t>opposite</w:t>
      </w:r>
      <w:r>
        <w:rPr>
          <w:spacing w:val="-17"/>
        </w:rPr>
        <w:t> </w:t>
      </w:r>
      <w:r>
        <w:rPr/>
        <w:t>side,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completely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 make</w:t>
      </w:r>
      <w:r>
        <w:rPr>
          <w:spacing w:val="-18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paradigm.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nesting of function application.</w:t>
      </w:r>
    </w:p>
    <w:p>
      <w:pPr>
        <w:pStyle w:val="BodyText"/>
        <w:spacing w:line="216" w:lineRule="auto" w:before="15"/>
        <w:ind w:right="297" w:firstLine="319"/>
      </w:pPr>
      <w:r>
        <w:rPr/>
        <w:t>Functional</w:t>
      </w:r>
      <w:r>
        <w:rPr>
          <w:spacing w:val="31"/>
        </w:rPr>
        <w:t> </w:t>
      </w:r>
      <w:r>
        <w:rPr/>
        <w:t>logic</w:t>
      </w:r>
      <w:r>
        <w:rPr>
          <w:spacing w:val="33"/>
        </w:rPr>
        <w:t> </w:t>
      </w:r>
      <w:r>
        <w:rPr/>
        <w:t>languages</w:t>
      </w:r>
      <w:r>
        <w:rPr>
          <w:spacing w:val="33"/>
        </w:rPr>
        <w:t> </w:t>
      </w:r>
      <w:r>
        <w:rPr/>
        <w:t>(see</w:t>
      </w:r>
      <w:r>
        <w:rPr>
          <w:spacing w:val="3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19</w:t>
        </w:r>
      </w:hyperlink>
      <w:r>
        <w:rPr/>
        <w:t>]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surveys)</w:t>
      </w:r>
      <w:r>
        <w:rPr>
          <w:spacing w:val="28"/>
        </w:rPr>
        <w:t> </w:t>
      </w:r>
      <w:r>
        <w:rPr/>
        <w:t>aim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combine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best of both paradigms: non-determinism and implicit search from logic programming, functional notation, lazy evaluation, higher order (HO) features and types from functional</w:t>
      </w:r>
      <w:r>
        <w:rPr>
          <w:spacing w:val="-6"/>
        </w:rPr>
        <w:t> </w:t>
      </w:r>
      <w:r>
        <w:rPr/>
        <w:t>programming.</w:t>
      </w:r>
      <w:r>
        <w:rPr>
          <w:spacing w:val="18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nesting</w:t>
      </w:r>
      <w:r>
        <w:rPr>
          <w:spacing w:val="-9"/>
        </w:rPr>
        <w:t> </w:t>
      </w:r>
      <w:r>
        <w:rPr/>
        <w:t>avoid</w:t>
      </w:r>
      <w:r>
        <w:rPr>
          <w:spacing w:val="-2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uses of</w:t>
      </w:r>
      <w:r>
        <w:rPr>
          <w:spacing w:val="-6"/>
        </w:rPr>
        <w:t> </w:t>
      </w:r>
      <w:r>
        <w:rPr/>
        <w:t>extra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nevertheless</w:t>
      </w:r>
      <w:r>
        <w:rPr>
          <w:spacing w:val="-4"/>
        </w:rPr>
        <w:t> </w:t>
      </w:r>
      <w:r>
        <w:rPr/>
        <w:t>nice</w:t>
      </w:r>
      <w:r>
        <w:rPr>
          <w:spacing w:val="-8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in functional logic programming where extra variables are useful, as in the following definition of the property ‘</w:t>
      </w:r>
      <w:r>
        <w:rPr>
          <w:rFonts w:ascii="MathJax_Typewriter" w:hAnsi="MathJax_Typewriter"/>
        </w:rPr>
        <w:t>Ys </w:t>
      </w:r>
      <w:r>
        <w:rPr/>
        <w:t>is a sublist of </w:t>
      </w:r>
      <w:r>
        <w:rPr>
          <w:rFonts w:ascii="MathJax_Typewriter" w:hAnsi="MathJax_Typewriter"/>
        </w:rPr>
        <w:t>Xs</w:t>
      </w:r>
      <w:r>
        <w:rPr/>
        <w:t>’:</w:t>
      </w:r>
    </w:p>
    <w:p>
      <w:pPr>
        <w:pStyle w:val="BodyText"/>
        <w:spacing w:before="108"/>
        <w:ind w:left="0" w:right="176"/>
        <w:jc w:val="center"/>
        <w:rPr>
          <w:rFonts w:ascii="MathJax_Typewriter" w:hAnsi="MathJax_Typewriter"/>
        </w:rPr>
      </w:pPr>
      <w:r>
        <w:rPr>
          <w:rFonts w:ascii="MathJax_Typewriter" w:hAnsi="MathJax_Typewriter"/>
        </w:rPr>
        <w:t>sublist(Xs,Ys)</w:t>
      </w:r>
      <w:r>
        <w:rPr>
          <w:rFonts w:ascii="MathJax_Typewriter" w:hAnsi="MathJax_Typewriter"/>
          <w:spacing w:val="7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5"/>
        </w:rPr>
        <w:t> </w:t>
      </w:r>
      <w:r>
        <w:rPr>
          <w:rFonts w:ascii="MathJax_Typewriter" w:hAnsi="MathJax_Typewriter"/>
          <w:spacing w:val="-2"/>
        </w:rPr>
        <w:t>ifthen(eq(Us++Ys++Vs,Xs),true)</w:t>
      </w:r>
    </w:p>
    <w:p>
      <w:pPr>
        <w:pStyle w:val="BodyText"/>
        <w:spacing w:line="216" w:lineRule="auto" w:before="106"/>
        <w:ind w:left="0" w:right="297"/>
        <w:jc w:val="right"/>
      </w:pPr>
      <w:r>
        <w:rPr/>
        <w:t>Here</w:t>
      </w:r>
      <w:r>
        <w:rPr>
          <w:spacing w:val="-5"/>
        </w:rPr>
        <w:t> </w:t>
      </w:r>
      <w:r>
        <w:rPr>
          <w:rFonts w:ascii="MathJax_Typewriter" w:hAnsi="MathJax_Typewriter"/>
        </w:rPr>
        <w:t>++ </w:t>
      </w:r>
      <w:r>
        <w:rPr/>
        <w:t>is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concatenation, </w:t>
      </w:r>
      <w:r>
        <w:rPr>
          <w:rFonts w:ascii="MathJax_Typewriter" w:hAnsi="MathJax_Typewriter"/>
        </w:rPr>
        <w:t>eq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MathJax_Typewriter" w:hAnsi="MathJax_Typewriter"/>
        </w:rPr>
        <w:t>ifthen </w:t>
      </w:r>
      <w:r>
        <w:rPr/>
        <w:t>is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ifthen(true,Y)</w:t>
      </w:r>
      <w:r>
        <w:rPr>
          <w:rFonts w:ascii="MathJax_Typewriter" w:hAnsi="MathJax_Typewriter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MathJax_Typewriter" w:hAnsi="MathJax_Typewriter"/>
          <w:w w:val="105"/>
        </w:rPr>
        <w:t>Y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MathJax_Typewriter" w:hAnsi="MathJax_Typewriter"/>
          <w:w w:val="105"/>
        </w:rPr>
        <w:t>Us,</w:t>
      </w:r>
      <w:r>
        <w:rPr>
          <w:rFonts w:ascii="MathJax_Typewriter" w:hAnsi="MathJax_Typewriter"/>
          <w:spacing w:val="28"/>
          <w:w w:val="105"/>
        </w:rPr>
        <w:t> </w:t>
      </w:r>
      <w:r>
        <w:rPr>
          <w:rFonts w:ascii="MathJax_Typewriter" w:hAnsi="MathJax_Typewriter"/>
          <w:w w:val="105"/>
        </w:rPr>
        <w:t>Vs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extra</w:t>
      </w:r>
      <w:r>
        <w:rPr>
          <w:spacing w:val="-16"/>
          <w:w w:val="105"/>
        </w:rPr>
        <w:t> </w:t>
      </w:r>
      <w:r>
        <w:rPr>
          <w:w w:val="105"/>
        </w:rPr>
        <w:t>variables </w:t>
      </w:r>
      <w:r>
        <w:rPr/>
        <w:t>in the rule</w:t>
      </w:r>
      <w:r>
        <w:rPr>
          <w:spacing w:val="-1"/>
        </w:rPr>
        <w:t> </w:t>
      </w:r>
      <w:r>
        <w:rPr/>
        <w:t>for </w:t>
      </w:r>
      <w:r>
        <w:rPr>
          <w:rFonts w:ascii="MathJax_Typewriter" w:hAnsi="MathJax_Typewriter"/>
        </w:rPr>
        <w:t>sublist</w:t>
      </w:r>
      <w:r>
        <w:rPr/>
        <w:t>;</w:t>
      </w:r>
      <w:r>
        <w:rPr>
          <w:spacing w:val="-4"/>
        </w:rPr>
        <w:t> </w:t>
      </w:r>
      <w:r>
        <w:rPr/>
        <w:t>notice also that, despite of the presence of extra variables,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still</w:t>
      </w:r>
      <w:r>
        <w:rPr>
          <w:spacing w:val="-7"/>
        </w:rPr>
        <w:t> </w:t>
      </w:r>
      <w:r>
        <w:rPr>
          <w:spacing w:val="-2"/>
        </w:rPr>
        <w:t>confluent,</w:t>
      </w:r>
      <w:r>
        <w:rPr>
          <w:spacing w:val="-7"/>
        </w:rPr>
        <w:t> </w:t>
      </w:r>
      <w:r>
        <w:rPr>
          <w:spacing w:val="-2"/>
        </w:rPr>
        <w:t>since</w:t>
      </w:r>
      <w:r>
        <w:rPr>
          <w:spacing w:val="-10"/>
        </w:rPr>
        <w:t> </w:t>
      </w:r>
      <w:r>
        <w:rPr>
          <w:rFonts w:ascii="MathJax_Typewriter" w:hAnsi="MathJax_Typewriter"/>
          <w:spacing w:val="-2"/>
        </w:rPr>
        <w:t>sublist(Xs,Ys)</w:t>
      </w:r>
      <w:r>
        <w:rPr>
          <w:rFonts w:ascii="MathJax_Typewriter" w:hAnsi="MathJax_Typewriter"/>
          <w:spacing w:val="-1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10"/>
        </w:rPr>
        <w:t> </w:t>
      </w:r>
      <w:r>
        <w:rPr>
          <w:rFonts w:ascii="MathJax_Typewriter" w:hAnsi="MathJax_Typewriter"/>
          <w:spacing w:val="-2"/>
        </w:rPr>
        <w:t>true</w:t>
      </w:r>
      <w:r>
        <w:rPr>
          <w:spacing w:val="-2"/>
        </w:rPr>
        <w:t>.</w:t>
      </w:r>
    </w:p>
    <w:p>
      <w:pPr>
        <w:pStyle w:val="BodyText"/>
        <w:spacing w:line="213" w:lineRule="auto" w:before="17"/>
        <w:ind w:right="298" w:firstLine="319"/>
      </w:pPr>
      <w:r>
        <w:rPr/>
        <w:t>Modern</w:t>
      </w:r>
      <w:r>
        <w:rPr>
          <w:spacing w:val="-1"/>
        </w:rPr>
        <w:t> </w:t>
      </w:r>
      <w:r>
        <w:rPr/>
        <w:t>functional logic languages like Curry</w:t>
      </w:r>
      <w:r>
        <w:rPr>
          <w:spacing w:val="-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]</w:t>
      </w:r>
      <w:r>
        <w:rPr>
          <w:spacing w:val="-1"/>
        </w:rPr>
        <w:t> </w:t>
      </w:r>
      <w:r>
        <w:rPr/>
        <w:t>or Toy 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also some kind of rewrite rules as programs, that can be non-terminating and non-confluent, thus defining possibly non-strict non-deterministic functions.</w:t>
      </w:r>
      <w:r>
        <w:rPr>
          <w:spacing w:val="38"/>
        </w:rPr>
        <w:t> </w:t>
      </w:r>
      <w:r>
        <w:rPr/>
        <w:t>The latter is a distinctive feature of 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family of functional</w:t>
      </w:r>
      <w:r>
        <w:rPr>
          <w:spacing w:val="-1"/>
        </w:rPr>
        <w:t> </w:t>
      </w:r>
      <w:r>
        <w:rPr/>
        <w:t>logic languages, in which</w:t>
      </w:r>
      <w:r>
        <w:rPr>
          <w:spacing w:val="-1"/>
        </w:rPr>
        <w:t> </w:t>
      </w:r>
      <w:r>
        <w:rPr/>
        <w:t>we focus</w:t>
      </w:r>
      <w:r>
        <w:rPr>
          <w:spacing w:val="-3"/>
        </w:rPr>
        <w:t> </w:t>
      </w:r>
      <w:r>
        <w:rPr/>
        <w:t>on and</w:t>
      </w:r>
      <w:r>
        <w:rPr>
          <w:spacing w:val="-1"/>
        </w:rPr>
        <w:t> </w:t>
      </w:r>
      <w:r>
        <w:rPr/>
        <w:t>for which we use </w:t>
      </w:r>
      <w:r>
        <w:rPr>
          <w:i/>
        </w:rPr>
        <w:t>FLP </w:t>
      </w:r>
      <w:r>
        <w:rPr/>
        <w:t>as generic denomination.</w:t>
      </w:r>
    </w:p>
    <w:p>
      <w:pPr>
        <w:pStyle w:val="BodyText"/>
        <w:spacing w:line="213" w:lineRule="auto" w:before="28"/>
        <w:ind w:right="295" w:firstLine="319"/>
      </w:pPr>
      <w:r>
        <w:rPr/>
        <w:t>Non-determinism may come from overlapping rules for a function, as happens with the following non-deterministic constant (0-ary function) </w:t>
      </w:r>
      <w:r>
        <w:rPr>
          <w:rFonts w:ascii="MathJax_Typewriter"/>
        </w:rPr>
        <w:t>coin</w:t>
      </w:r>
      <w:r>
        <w:rPr/>
        <w:t>:</w:t>
      </w:r>
    </w:p>
    <w:p>
      <w:pPr>
        <w:pStyle w:val="BodyText"/>
        <w:tabs>
          <w:tab w:pos="2314" w:val="left" w:leader="none"/>
        </w:tabs>
        <w:spacing w:before="120"/>
        <w:ind w:left="0" w:right="193"/>
        <w:jc w:val="center"/>
        <w:rPr>
          <w:rFonts w:ascii="MathJax_Typewriter" w:hAnsi="MathJax_Typewriter"/>
        </w:rPr>
      </w:pPr>
      <w:r>
        <w:rPr>
          <w:rFonts w:ascii="MathJax_Typewriter" w:hAnsi="MathJax_Typewriter"/>
          <w:w w:val="110"/>
        </w:rPr>
        <w:t>coin</w:t>
      </w:r>
      <w:r>
        <w:rPr>
          <w:rFonts w:ascii="MathJax_Typewriter" w:hAnsi="MathJax_Typewriter"/>
          <w:spacing w:val="4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9"/>
          <w:w w:val="110"/>
        </w:rPr>
        <w:t> </w:t>
      </w:r>
      <w:r>
        <w:rPr>
          <w:rFonts w:ascii="MathJax_Typewriter" w:hAnsi="MathJax_Typewriter"/>
          <w:spacing w:val="-10"/>
          <w:w w:val="110"/>
        </w:rPr>
        <w:t>0</w:t>
      </w:r>
      <w:r>
        <w:rPr>
          <w:rFonts w:ascii="MathJax_Typewriter" w:hAnsi="MathJax_Typewriter"/>
        </w:rPr>
        <w:tab/>
      </w:r>
      <w:r>
        <w:rPr>
          <w:rFonts w:ascii="MathJax_Typewriter" w:hAnsi="MathJax_Typewriter"/>
          <w:w w:val="110"/>
        </w:rPr>
        <w:t>coin</w:t>
      </w:r>
      <w:r>
        <w:rPr>
          <w:rFonts w:ascii="MathJax_Typewriter" w:hAnsi="MathJax_Typewriter"/>
          <w:spacing w:val="4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9"/>
          <w:w w:val="110"/>
        </w:rPr>
        <w:t> </w:t>
      </w:r>
      <w:r>
        <w:rPr>
          <w:rFonts w:ascii="MathJax_Typewriter" w:hAnsi="MathJax_Typewriter"/>
          <w:spacing w:val="-10"/>
          <w:w w:val="110"/>
        </w:rPr>
        <w:t>1</w:t>
      </w:r>
    </w:p>
    <w:p>
      <w:pPr>
        <w:pStyle w:val="BodyText"/>
        <w:spacing w:line="292" w:lineRule="exact" w:before="80"/>
      </w:pPr>
      <w:r>
        <w:rPr/>
        <w:t>This</w:t>
      </w:r>
      <w:r>
        <w:rPr>
          <w:spacing w:val="-2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non-deterministic functions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extensively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pStyle w:val="BodyText"/>
        <w:spacing w:line="216" w:lineRule="auto" w:before="18"/>
        <w:ind w:right="300" w:firstLine="319"/>
      </w:pPr>
      <w:r>
        <w:rPr/>
        <w:t>Non-determinism</w:t>
      </w:r>
      <w:r>
        <w:rPr>
          <w:spacing w:val="23"/>
        </w:rPr>
        <w:t> </w:t>
      </w:r>
      <w:r>
        <w:rPr/>
        <w:t>may</w:t>
      </w:r>
      <w:r>
        <w:rPr>
          <w:spacing w:val="28"/>
        </w:rPr>
        <w:t> </w:t>
      </w:r>
      <w:r>
        <w:rPr/>
        <w:t>also</w:t>
      </w:r>
      <w:r>
        <w:rPr>
          <w:spacing w:val="26"/>
        </w:rPr>
        <w:t> </w:t>
      </w:r>
      <w:r>
        <w:rPr/>
        <w:t>come</w:t>
      </w:r>
      <w:r>
        <w:rPr>
          <w:spacing w:val="24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unrestricted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extra</w:t>
      </w:r>
      <w:r>
        <w:rPr>
          <w:spacing w:val="24"/>
        </w:rPr>
        <w:t> </w:t>
      </w:r>
      <w:r>
        <w:rPr/>
        <w:t>variables in right-hand sides, like in the following variant of the </w:t>
      </w:r>
      <w:r>
        <w:rPr>
          <w:rFonts w:ascii="MathJax_Typewriter"/>
        </w:rPr>
        <w:t>sublist </w:t>
      </w:r>
      <w:r>
        <w:rPr/>
        <w:t>program, where a non-deterministic function is defined, instead of a predicate:</w:t>
      </w:r>
    </w:p>
    <w:p>
      <w:pPr>
        <w:pStyle w:val="BodyText"/>
        <w:spacing w:before="73"/>
        <w:ind w:left="0" w:right="178"/>
        <w:jc w:val="center"/>
      </w:pPr>
      <w:r>
        <w:rPr>
          <w:rFonts w:ascii="MathJax_Typewriter" w:hAnsi="MathJax_Typewriter"/>
        </w:rPr>
        <w:t>aSublist(Xs)</w:t>
      </w:r>
      <w:r>
        <w:rPr>
          <w:rFonts w:ascii="MathJax_Typewriter" w:hAnsi="MathJax_Typewriter"/>
          <w:spacing w:val="7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8"/>
        </w:rPr>
        <w:t> </w:t>
      </w:r>
      <w:r>
        <w:rPr>
          <w:rFonts w:ascii="MathJax_Typewriter" w:hAnsi="MathJax_Typewriter"/>
          <w:spacing w:val="-2"/>
        </w:rPr>
        <w:t>ifthen(eq(Us++Ys++Vs,Xs),Ys)</w:t>
      </w:r>
      <w:r>
        <w:rPr>
          <w:spacing w:val="-2"/>
        </w:rPr>
        <w:t>,</w:t>
      </w:r>
    </w:p>
    <w:p>
      <w:pPr>
        <w:pStyle w:val="BodyText"/>
        <w:spacing w:line="213" w:lineRule="auto" w:before="97"/>
        <w:ind w:right="298"/>
      </w:pPr>
      <w:r>
        <w:rPr/>
        <w:t>Notice that now </w:t>
      </w:r>
      <w:r>
        <w:rPr>
          <w:rFonts w:ascii="MathJax_Typewriter"/>
        </w:rPr>
        <w:t>Ys,Us </w:t>
      </w:r>
      <w:r>
        <w:rPr/>
        <w:t>and </w:t>
      </w:r>
      <w:r>
        <w:rPr>
          <w:rFonts w:ascii="MathJax_Typewriter"/>
        </w:rPr>
        <w:t>Vs </w:t>
      </w:r>
      <w:r>
        <w:rPr/>
        <w:t>are extra variables, and that the program is not confluent anymore.</w:t>
      </w:r>
    </w:p>
    <w:p>
      <w:pPr>
        <w:pStyle w:val="BodyText"/>
        <w:spacing w:line="216" w:lineRule="auto" w:before="20"/>
        <w:ind w:right="297" w:firstLine="319"/>
      </w:pPr>
      <w:r>
        <w:rPr/>
        <w:t>Our</w:t>
      </w:r>
      <w:r>
        <w:rPr>
          <w:spacing w:val="-16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elimination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extra</w:t>
      </w:r>
      <w:r>
        <w:rPr>
          <w:spacing w:val="-14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twofold:</w:t>
      </w:r>
      <w:r>
        <w:rPr>
          <w:spacing w:val="19"/>
        </w:rPr>
        <w:t> </w:t>
      </w:r>
      <w:r>
        <w:rPr/>
        <w:t>first,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wanted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clar- ify</w:t>
      </w:r>
      <w:r>
        <w:rPr>
          <w:spacing w:val="-2"/>
        </w:rPr>
        <w:t> </w:t>
      </w:r>
      <w:r>
        <w:rPr/>
        <w:t>theoretically the</w:t>
      </w:r>
      <w:r>
        <w:rPr>
          <w:spacing w:val="-4"/>
        </w:rPr>
        <w:t> </w:t>
      </w:r>
      <w:r>
        <w:rPr/>
        <w:t>intuitive fact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aid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functions, extra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unnecessary;</w:t>
      </w:r>
      <w:r>
        <w:rPr>
          <w:spacing w:val="-5"/>
        </w:rPr>
        <w:t> </w:t>
      </w:r>
      <w:r>
        <w:rPr/>
        <w:t>second,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FLP</w:t>
      </w:r>
      <w:r>
        <w:rPr>
          <w:spacing w:val="-7"/>
        </w:rPr>
        <w:t> </w:t>
      </w:r>
      <w:r>
        <w:rPr/>
        <w:t>field only consider programs without extra variables.</w:t>
      </w:r>
      <w:r>
        <w:rPr>
          <w:spacing w:val="40"/>
        </w:rPr>
        <w:t> </w:t>
      </w:r>
      <w:r>
        <w:rPr/>
        <w:t>This happens, just to mention a </w:t>
      </w:r>
      <w:bookmarkStart w:name="_bookmark1" w:id="3"/>
      <w:bookmarkEnd w:id="3"/>
      <w:r>
        <w:rPr/>
        <w:t>f</w:t>
      </w:r>
      <w:r>
        <w:rPr/>
        <w:t>ew, with relevant works about operational issues [</w:t>
      </w:r>
      <w:hyperlink w:history="true" w:anchor="_bookmark22">
        <w:r>
          <w:rPr>
            <w:color w:val="0000FF"/>
          </w:rPr>
          <w:t>4</w:t>
        </w:r>
      </w:hyperlink>
      <w:r>
        <w:rPr/>
        <w:t>], about techniques like partial evaluation [</w:t>
      </w:r>
      <w:hyperlink w:history="true" w:anchor="_bookmark20">
        <w:r>
          <w:rPr>
            <w:color w:val="0000FF"/>
          </w:rPr>
          <w:t>2</w:t>
        </w:r>
      </w:hyperlink>
      <w:r>
        <w:rPr/>
        <w:t>], or about failure [</w:t>
      </w:r>
      <w:hyperlink w:history="true" w:anchor="_bookmark3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1"/>
        <w:ind w:right="302" w:firstLine="319"/>
      </w:pPr>
      <w:r>
        <w:rPr/>
        <w:t>Elimination of extra</w:t>
      </w:r>
      <w:r>
        <w:rPr>
          <w:spacing w:val="-1"/>
        </w:rPr>
        <w:t> </w:t>
      </w:r>
      <w:r>
        <w:rPr/>
        <w:t>variables has deserved some</w:t>
      </w:r>
      <w:r>
        <w:rPr>
          <w:spacing w:val="-1"/>
        </w:rPr>
        <w:t> </w:t>
      </w:r>
      <w:r>
        <w:rPr/>
        <w:t>attention in the</w:t>
      </w:r>
      <w:r>
        <w:rPr>
          <w:spacing w:val="-1"/>
        </w:rPr>
        <w:t> </w:t>
      </w:r>
      <w:r>
        <w:rPr/>
        <w:t>fields of logic programming [</w:t>
      </w:r>
      <w:hyperlink w:history="true" w:anchor="_bookmark37">
        <w:r>
          <w:rPr>
            <w:color w:val="0000FF"/>
          </w:rPr>
          <w:t>18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], or conditional term rewriting systems [</w:t>
      </w:r>
      <w:hyperlink w:history="true" w:anchor="_bookmark34">
        <w:r>
          <w:rPr>
            <w:color w:val="0000FF"/>
          </w:rPr>
          <w:t>13</w:t>
        </w:r>
      </w:hyperlink>
      <w:r>
        <w:rPr/>
        <w:t>,</w:t>
      </w:r>
      <w:hyperlink w:history="true" w:anchor="_bookmark35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None of these works</w:t>
      </w:r>
      <w:r>
        <w:rPr>
          <w:spacing w:val="-12"/>
        </w:rPr>
        <w:t> </w:t>
      </w:r>
      <w:r>
        <w:rPr/>
        <w:t>cover</w:t>
      </w:r>
      <w:r>
        <w:rPr>
          <w:spacing w:val="-8"/>
        </w:rPr>
        <w:t> </w:t>
      </w:r>
      <w:r>
        <w:rPr/>
        <w:t>our</w:t>
      </w:r>
      <w:r>
        <w:rPr>
          <w:spacing w:val="-13"/>
        </w:rPr>
        <w:t> </w:t>
      </w:r>
      <w:r>
        <w:rPr/>
        <w:t>FLP</w:t>
      </w:r>
      <w:r>
        <w:rPr>
          <w:spacing w:val="-11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(in</w:t>
      </w:r>
      <w:r>
        <w:rPr>
          <w:spacing w:val="-11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confluence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them),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122627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65574pt;width:34.85pt;height:.1pt;mso-position-horizontal-relative:page;mso-position-vertical-relative:paragraph;z-index:-15726080;mso-wrap-distance-left:0;mso-wrap-distance-right:0" id="docshape8" coordorigin="787,193" coordsize="697,0" path="m787,193l1484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truly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extra variables in the same sense of logic programs or rewrite systems.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4"/>
        </w:sectPr>
      </w:pPr>
    </w:p>
    <w:p>
      <w:pPr>
        <w:pStyle w:val="BodyText"/>
        <w:spacing w:line="216" w:lineRule="auto" w:before="130"/>
        <w:ind w:left="221" w:right="185"/>
      </w:pPr>
      <w:r>
        <w:rPr/>
        <w:t>and the involved techniques are more complex than the method to be proposed here, while it is uncertain that they are indeed more effective when applicable to the same situation.</w:t>
      </w:r>
      <w:r>
        <w:rPr>
          <w:spacing w:val="40"/>
        </w:rPr>
        <w:t> </w:t>
      </w:r>
      <w:r>
        <w:rPr/>
        <w:t>This can be seen as a nice example of how widening the view (dropping confluence) sometimes easies the solution.</w:t>
      </w:r>
    </w:p>
    <w:p>
      <w:pPr>
        <w:pStyle w:val="BodyText"/>
        <w:spacing w:line="216" w:lineRule="auto" w:before="15"/>
        <w:ind w:left="221" w:right="184" w:firstLine="319"/>
      </w:pPr>
      <w:r>
        <w:rPr/>
        <w:t>The rest of the paper is organized as follows:</w:t>
      </w:r>
      <w:r>
        <w:rPr>
          <w:spacing w:val="37"/>
        </w:rPr>
        <w:t> </w:t>
      </w:r>
      <w:r>
        <w:rPr/>
        <w:t>in the next section we give some </w:t>
      </w:r>
      <w:bookmarkStart w:name="An introductory example" w:id="4"/>
      <w:bookmarkEnd w:id="4"/>
      <w:r>
        <w:rPr/>
        <w:t>i</w:t>
      </w:r>
      <w:r>
        <w:rPr/>
        <w:t>ntroductory</w:t>
      </w:r>
      <w:r>
        <w:rPr>
          <w:spacing w:val="-7"/>
        </w:rPr>
        <w:t> </w:t>
      </w:r>
      <w:r>
        <w:rPr/>
        <w:t>ideas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discussions;</w:t>
      </w:r>
      <w:r>
        <w:rPr>
          <w:spacing w:val="-6"/>
        </w:rPr>
        <w:t> </w:t>
      </w:r>
      <w:r>
        <w:rPr/>
        <w:t>Sect.</w:t>
      </w:r>
      <w:r>
        <w:rPr>
          <w:spacing w:val="27"/>
        </w:rPr>
        <w:t> </w:t>
      </w:r>
      <w:r>
        <w:rPr/>
        <w:t>3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paper,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precise description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method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results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soundness</w:t>
      </w:r>
      <w:r>
        <w:rPr>
          <w:spacing w:val="24"/>
        </w:rPr>
        <w:t> </w:t>
      </w:r>
      <w:r>
        <w:rPr/>
        <w:t>and</w:t>
      </w:r>
      <w:r>
        <w:rPr>
          <w:spacing w:val="27"/>
        </w:rPr>
        <w:t> </w:t>
      </w:r>
      <w:r>
        <w:rPr/>
        <w:t>completeness,</w:t>
      </w:r>
      <w:r>
        <w:rPr>
          <w:spacing w:val="37"/>
        </w:rPr>
        <w:t> </w:t>
      </w:r>
      <w:r>
        <w:rPr/>
        <w:t>using as formal setting CRWL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], a well-known semantic framework for FLP; Sect.</w:t>
      </w:r>
      <w:r>
        <w:rPr>
          <w:spacing w:val="40"/>
        </w:rPr>
        <w:t> </w:t>
      </w:r>
      <w:r>
        <w:rPr/>
        <w:t>4 addresses more practical</w:t>
      </w:r>
      <w:r>
        <w:rPr>
          <w:spacing w:val="17"/>
        </w:rPr>
        <w:t> </w:t>
      </w:r>
      <w:r>
        <w:rPr/>
        <w:t>issues and gives some experimental results;</w:t>
      </w:r>
      <w:r>
        <w:rPr>
          <w:spacing w:val="19"/>
        </w:rPr>
        <w:t> </w:t>
      </w:r>
      <w:r>
        <w:rPr/>
        <w:t>finally,</w:t>
      </w:r>
      <w:r>
        <w:rPr>
          <w:spacing w:val="17"/>
        </w:rPr>
        <w:t> </w:t>
      </w:r>
      <w:r>
        <w:rPr/>
        <w:t>Sect.</w:t>
      </w:r>
      <w:r>
        <w:rPr>
          <w:spacing w:val="40"/>
        </w:rPr>
        <w:t> </w:t>
      </w:r>
      <w:r>
        <w:rPr/>
        <w:t>5 summarizes some conclusions, discusses some limitations and points to possible future work.</w:t>
      </w:r>
      <w:r>
        <w:rPr>
          <w:spacing w:val="40"/>
        </w:rPr>
        <w:t> </w:t>
      </w:r>
      <w:r>
        <w:rPr/>
        <w:t>Additional details, in particular about practical issues, can be found in [</w:t>
      </w:r>
      <w:hyperlink w:history="true" w:anchor="_bookmark2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introductory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01"/>
        <w:ind w:left="221" w:right="185"/>
      </w:pPr>
      <w:r>
        <w:rPr/>
        <w:t>Consider the following FLP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for detecting if a natural number (repre- sented by the constructors </w:t>
      </w:r>
      <w:r>
        <w:rPr>
          <w:rFonts w:ascii="MathJax_Typewriter"/>
        </w:rPr>
        <w:t>z </w:t>
      </w:r>
      <w:r>
        <w:rPr/>
        <w:t>and </w:t>
      </w:r>
      <w:r>
        <w:rPr>
          <w:rFonts w:ascii="MathJax_Typewriter"/>
        </w:rPr>
        <w:t>s</w:t>
      </w:r>
      <w:r>
        <w:rPr/>
        <w:t>) is a perfect square, defining previously some basic functions:</w:t>
      </w:r>
    </w:p>
    <w:p>
      <w:pPr>
        <w:pStyle w:val="BodyText"/>
        <w:spacing w:before="163"/>
        <w:ind w:left="0"/>
        <w:jc w:val="left"/>
        <w:rPr>
          <w:sz w:val="20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380"/>
        <w:gridCol w:w="1536"/>
        <w:gridCol w:w="1817"/>
        <w:gridCol w:w="380"/>
        <w:gridCol w:w="2008"/>
      </w:tblGrid>
      <w:tr>
        <w:trPr>
          <w:trHeight w:val="307" w:hRule="atLeast"/>
        </w:trPr>
        <w:tc>
          <w:tcPr>
            <w:tcW w:w="1394" w:type="dxa"/>
          </w:tcPr>
          <w:p>
            <w:pPr>
              <w:pStyle w:val="TableParagraph"/>
              <w:spacing w:before="18"/>
              <w:ind w:left="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add(z,Y)</w:t>
            </w:r>
          </w:p>
        </w:tc>
        <w:tc>
          <w:tcPr>
            <w:tcW w:w="380" w:type="dxa"/>
          </w:tcPr>
          <w:p>
            <w:pPr>
              <w:pStyle w:val="TableParagraph"/>
              <w:spacing w:line="213" w:lineRule="exact" w:before="0"/>
              <w:ind w:left="57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536" w:type="dxa"/>
          </w:tcPr>
          <w:p>
            <w:pPr>
              <w:pStyle w:val="TableParagraph"/>
              <w:spacing w:before="18"/>
              <w:ind w:left="54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Y</w:t>
            </w:r>
          </w:p>
        </w:tc>
        <w:tc>
          <w:tcPr>
            <w:tcW w:w="1817" w:type="dxa"/>
          </w:tcPr>
          <w:p>
            <w:pPr>
              <w:pStyle w:val="TableParagraph"/>
              <w:spacing w:before="18"/>
              <w:ind w:left="2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times(z,Y)</w:t>
            </w:r>
          </w:p>
        </w:tc>
        <w:tc>
          <w:tcPr>
            <w:tcW w:w="380" w:type="dxa"/>
          </w:tcPr>
          <w:p>
            <w:pPr>
              <w:pStyle w:val="TableParagraph"/>
              <w:spacing w:line="213" w:lineRule="exact" w:before="0"/>
              <w:ind w:left="57" w:right="2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2008" w:type="dxa"/>
          </w:tcPr>
          <w:p>
            <w:pPr>
              <w:pStyle w:val="TableParagraph"/>
              <w:spacing w:before="18"/>
              <w:ind w:left="55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z</w:t>
            </w:r>
          </w:p>
        </w:tc>
      </w:tr>
      <w:tr>
        <w:trPr>
          <w:trHeight w:val="409" w:hRule="atLeast"/>
        </w:trPr>
        <w:tc>
          <w:tcPr>
            <w:tcW w:w="1394" w:type="dxa"/>
          </w:tcPr>
          <w:p>
            <w:pPr>
              <w:pStyle w:val="TableParagraph"/>
              <w:spacing w:before="109"/>
              <w:ind w:left="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add(s(X),Y)</w:t>
            </w:r>
          </w:p>
        </w:tc>
        <w:tc>
          <w:tcPr>
            <w:tcW w:w="380" w:type="dxa"/>
          </w:tcPr>
          <w:p>
            <w:pPr>
              <w:pStyle w:val="TableParagraph"/>
              <w:spacing w:before="59"/>
              <w:ind w:left="57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536" w:type="dxa"/>
          </w:tcPr>
          <w:p>
            <w:pPr>
              <w:pStyle w:val="TableParagraph"/>
              <w:spacing w:before="109"/>
              <w:ind w:left="54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s(add(X,Y))</w:t>
            </w:r>
          </w:p>
        </w:tc>
        <w:tc>
          <w:tcPr>
            <w:tcW w:w="1817" w:type="dxa"/>
          </w:tcPr>
          <w:p>
            <w:pPr>
              <w:pStyle w:val="TableParagraph"/>
              <w:spacing w:before="109"/>
              <w:ind w:left="2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times(s(X),Y)</w:t>
            </w:r>
          </w:p>
        </w:tc>
        <w:tc>
          <w:tcPr>
            <w:tcW w:w="380" w:type="dxa"/>
          </w:tcPr>
          <w:p>
            <w:pPr>
              <w:pStyle w:val="TableParagraph"/>
              <w:spacing w:before="59"/>
              <w:ind w:left="57" w:right="2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2008" w:type="dxa"/>
          </w:tcPr>
          <w:p>
            <w:pPr>
              <w:pStyle w:val="TableParagraph"/>
              <w:spacing w:before="109"/>
              <w:ind w:left="55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add(Y,times(X,Y))</w:t>
            </w:r>
          </w:p>
        </w:tc>
      </w:tr>
      <w:tr>
        <w:trPr>
          <w:trHeight w:val="409" w:hRule="atLeast"/>
        </w:trPr>
        <w:tc>
          <w:tcPr>
            <w:tcW w:w="1394" w:type="dxa"/>
          </w:tcPr>
          <w:p>
            <w:pPr>
              <w:pStyle w:val="TableParagraph"/>
              <w:spacing w:before="119"/>
              <w:ind w:left="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eq(z,z)</w:t>
            </w:r>
          </w:p>
        </w:tc>
        <w:tc>
          <w:tcPr>
            <w:tcW w:w="380" w:type="dxa"/>
          </w:tcPr>
          <w:p>
            <w:pPr>
              <w:pStyle w:val="TableParagraph"/>
              <w:spacing w:before="70"/>
              <w:ind w:left="57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536" w:type="dxa"/>
          </w:tcPr>
          <w:p>
            <w:pPr>
              <w:pStyle w:val="TableParagraph"/>
              <w:spacing w:before="119"/>
              <w:ind w:left="54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4"/>
                <w:sz w:val="21"/>
              </w:rPr>
              <w:t>true</w:t>
            </w:r>
          </w:p>
        </w:tc>
        <w:tc>
          <w:tcPr>
            <w:tcW w:w="1817" w:type="dxa"/>
          </w:tcPr>
          <w:p>
            <w:pPr>
              <w:pStyle w:val="TableParagraph"/>
              <w:spacing w:before="119"/>
              <w:ind w:left="2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eq(z,s(Y))</w:t>
            </w:r>
          </w:p>
        </w:tc>
        <w:tc>
          <w:tcPr>
            <w:tcW w:w="380" w:type="dxa"/>
          </w:tcPr>
          <w:p>
            <w:pPr>
              <w:pStyle w:val="TableParagraph"/>
              <w:spacing w:before="70"/>
              <w:ind w:left="57" w:right="2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2008" w:type="dxa"/>
          </w:tcPr>
          <w:p>
            <w:pPr>
              <w:pStyle w:val="TableParagraph"/>
              <w:spacing w:before="119"/>
              <w:ind w:left="55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4"/>
                <w:sz w:val="21"/>
              </w:rPr>
              <w:t>false</w:t>
            </w:r>
          </w:p>
        </w:tc>
      </w:tr>
      <w:tr>
        <w:trPr>
          <w:trHeight w:val="307" w:hRule="atLeast"/>
        </w:trPr>
        <w:tc>
          <w:tcPr>
            <w:tcW w:w="1394" w:type="dxa"/>
          </w:tcPr>
          <w:p>
            <w:pPr>
              <w:pStyle w:val="TableParagraph"/>
              <w:spacing w:line="179" w:lineRule="exact" w:before="109"/>
              <w:ind w:left="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eq(s(X),z)</w:t>
            </w:r>
          </w:p>
        </w:tc>
        <w:tc>
          <w:tcPr>
            <w:tcW w:w="380" w:type="dxa"/>
          </w:tcPr>
          <w:p>
            <w:pPr>
              <w:pStyle w:val="TableParagraph"/>
              <w:spacing w:line="228" w:lineRule="exact" w:before="59"/>
              <w:ind w:left="57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536" w:type="dxa"/>
          </w:tcPr>
          <w:p>
            <w:pPr>
              <w:pStyle w:val="TableParagraph"/>
              <w:spacing w:line="179" w:lineRule="exact" w:before="109"/>
              <w:ind w:left="54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4"/>
                <w:sz w:val="21"/>
              </w:rPr>
              <w:t>false</w:t>
            </w:r>
          </w:p>
        </w:tc>
        <w:tc>
          <w:tcPr>
            <w:tcW w:w="1817" w:type="dxa"/>
          </w:tcPr>
          <w:p>
            <w:pPr>
              <w:pStyle w:val="TableParagraph"/>
              <w:spacing w:line="179" w:lineRule="exact" w:before="109"/>
              <w:ind w:left="250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eq(s(X),s(Y))</w:t>
            </w:r>
          </w:p>
        </w:tc>
        <w:tc>
          <w:tcPr>
            <w:tcW w:w="380" w:type="dxa"/>
          </w:tcPr>
          <w:p>
            <w:pPr>
              <w:pStyle w:val="TableParagraph"/>
              <w:spacing w:line="228" w:lineRule="exact" w:before="59"/>
              <w:ind w:left="57" w:right="2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2008" w:type="dxa"/>
          </w:tcPr>
          <w:p>
            <w:pPr>
              <w:pStyle w:val="TableParagraph"/>
              <w:spacing w:line="179" w:lineRule="exact" w:before="109"/>
              <w:ind w:left="55"/>
              <w:jc w:val="left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eq(X,Y)</w:t>
            </w:r>
          </w:p>
        </w:tc>
      </w:tr>
    </w:tbl>
    <w:p>
      <w:pPr>
        <w:spacing w:before="47"/>
        <w:ind w:left="386" w:right="0" w:firstLine="0"/>
        <w:jc w:val="left"/>
        <w:rPr>
          <w:i/>
          <w:sz w:val="21"/>
        </w:rPr>
      </w:pPr>
      <w:r>
        <w:rPr>
          <w:i/>
          <w:sz w:val="21"/>
        </w:rPr>
        <w:t>%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Similar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values</w:t>
      </w:r>
    </w:p>
    <w:p>
      <w:pPr>
        <w:pStyle w:val="BodyText"/>
        <w:spacing w:before="104"/>
        <w:ind w:left="337"/>
        <w:jc w:val="left"/>
        <w:rPr>
          <w:rFonts w:ascii="MathJax_Typewriter" w:hAnsi="MathJax_Typewriter"/>
        </w:rPr>
      </w:pPr>
      <w:r>
        <w:rPr>
          <w:rFonts w:ascii="MathJax_Typewriter" w:hAnsi="MathJax_Typewriter"/>
        </w:rPr>
        <w:t>ifthen(true,Y)</w:t>
      </w:r>
      <w:r>
        <w:rPr>
          <w:rFonts w:ascii="MathJax_Typewriter" w:hAnsi="MathJax_Typewriter"/>
          <w:spacing w:val="7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8"/>
        </w:rPr>
        <w:t> </w:t>
      </w:r>
      <w:r>
        <w:rPr>
          <w:rFonts w:ascii="MathJax_Typewriter" w:hAnsi="MathJax_Typewriter"/>
          <w:spacing w:val="-10"/>
        </w:rPr>
        <w:t>Y</w:t>
      </w:r>
    </w:p>
    <w:p>
      <w:pPr>
        <w:pStyle w:val="BodyText"/>
        <w:spacing w:before="154"/>
        <w:ind w:left="337"/>
        <w:jc w:val="left"/>
        <w:rPr>
          <w:rFonts w:ascii="MathJax_Typewriter" w:hAnsi="MathJax_Typewriter"/>
        </w:rPr>
      </w:pPr>
      <w:r>
        <w:rPr>
          <w:rFonts w:ascii="MathJax_Typewriter" w:hAnsi="MathJax_Typewriter"/>
        </w:rPr>
        <w:t>pfSquare(X)</w:t>
      </w:r>
      <w:r>
        <w:rPr>
          <w:rFonts w:ascii="MathJax_Typewriter" w:hAnsi="MathJax_Typewriter"/>
          <w:spacing w:val="7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4"/>
        </w:rPr>
        <w:t> </w:t>
      </w:r>
      <w:r>
        <w:rPr>
          <w:rFonts w:ascii="MathJax_Typewriter" w:hAnsi="MathJax_Typewriter"/>
          <w:spacing w:val="-2"/>
        </w:rPr>
        <w:t>ifthen(eq(times(Y,Y),X),true)</w:t>
      </w:r>
    </w:p>
    <w:p>
      <w:pPr>
        <w:pStyle w:val="BodyText"/>
        <w:spacing w:line="216" w:lineRule="auto" w:before="124"/>
        <w:ind w:left="221" w:right="182"/>
      </w:pPr>
      <w:r>
        <w:rPr/>
        <w:t>Notice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MathJax_Typewriter"/>
        </w:rPr>
        <w:t>pfSquare</w:t>
      </w:r>
      <w:r>
        <w:rPr>
          <w:rFonts w:ascii="MathJax_Typewriter"/>
          <w:spacing w:val="40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extra</w:t>
      </w:r>
      <w:r>
        <w:rPr>
          <w:spacing w:val="34"/>
        </w:rPr>
        <w:t> </w:t>
      </w:r>
      <w:r>
        <w:rPr/>
        <w:t>variable</w:t>
      </w:r>
      <w:r>
        <w:rPr>
          <w:spacing w:val="33"/>
        </w:rPr>
        <w:t> </w:t>
      </w:r>
      <w:r>
        <w:rPr>
          <w:rFonts w:ascii="MathJax_Typewriter"/>
        </w:rPr>
        <w:t>Y</w:t>
      </w:r>
      <w:r>
        <w:rPr/>
        <w:t>.</w:t>
      </w:r>
      <w:r>
        <w:rPr>
          <w:spacing w:val="33"/>
        </w:rPr>
        <w:t> </w:t>
      </w:r>
      <w:r>
        <w:rPr/>
        <w:t>Therefore</w:t>
      </w:r>
      <w:r>
        <w:rPr>
          <w:spacing w:val="3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</w:t>
      </w:r>
      <w:r>
        <w:rPr/>
        <w:t>is not a functional program, but fits into the field of functional logic programming. Disregarding</w:t>
      </w:r>
      <w:r>
        <w:rPr>
          <w:spacing w:val="-7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syntax</w:t>
      </w:r>
      <w:r>
        <w:rPr>
          <w:spacing w:val="-34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FLP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Curry</w:t>
      </w:r>
    </w:p>
    <w:p>
      <w:pPr>
        <w:pStyle w:val="BodyText"/>
        <w:spacing w:line="264" w:lineRule="exact"/>
        <w:ind w:left="221"/>
      </w:pP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]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Toy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5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221" w:right="184" w:firstLine="319"/>
      </w:pPr>
      <w:r>
        <w:rPr/>
        <w:t>To</w:t>
      </w:r>
      <w:r>
        <w:rPr>
          <w:spacing w:val="-10"/>
        </w:rPr>
        <w:t> </w:t>
      </w:r>
      <w:r>
        <w:rPr/>
        <w:t>evaluate,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expression</w:t>
      </w:r>
      <w:r>
        <w:rPr>
          <w:spacing w:val="-8"/>
        </w:rPr>
        <w:t> </w:t>
      </w:r>
      <w:r>
        <w:rPr>
          <w:rFonts w:ascii="MathJax_Typewriter"/>
        </w:rPr>
        <w:t>pfSquare(4) </w:t>
      </w:r>
      <w:r>
        <w:rPr/>
        <w:t>(we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4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abbreviate the term </w:t>
      </w:r>
      <w:r>
        <w:rPr>
          <w:rFonts w:ascii="MathJax_Typewriter"/>
        </w:rPr>
        <w:t>s(s(s(s(z))))</w:t>
      </w:r>
      <w:r>
        <w:rPr/>
        <w:t>) we can simply rewrite it producing the new expression </w:t>
      </w:r>
      <w:r>
        <w:rPr>
          <w:rFonts w:ascii="MathJax_Typewriter"/>
        </w:rPr>
        <w:t>ifthen(eq(times(Y,Y),4),true)</w:t>
      </w:r>
      <w:r>
        <w:rPr/>
        <w:t>.</w:t>
      </w:r>
      <w:r>
        <w:rPr>
          <w:spacing w:val="40"/>
        </w:rPr>
        <w:t> </w:t>
      </w:r>
      <w:r>
        <w:rPr/>
        <w:t>Now, rewriting is not enough because of the occurrences of the variable </w:t>
      </w:r>
      <w:r>
        <w:rPr>
          <w:rFonts w:ascii="MathJax_Typewriter"/>
        </w:rPr>
        <w:t>Y</w:t>
      </w:r>
      <w:r>
        <w:rPr/>
        <w:t>; this is why FLP uses some kind of </w:t>
      </w:r>
      <w:r>
        <w:rPr>
          <w:i/>
        </w:rPr>
        <w:t>narrowing </w:t>
      </w:r>
      <w:r>
        <w:rPr/>
        <w:t>(see </w:t>
      </w:r>
      <w:bookmarkStart w:name="_bookmark2" w:id="5"/>
      <w:bookmarkEnd w:id="5"/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]) instead rewriting as operational procedure. In the example, after some failed attempts, narrowing produces the binding </w:t>
      </w:r>
      <w:r>
        <w:rPr>
          <w:rFonts w:ascii="MathJax_Typewriter"/>
        </w:rPr>
        <w:t>Y/s(s(z)) </w:t>
      </w:r>
      <w:r>
        <w:rPr/>
        <w:t>and the value </w:t>
      </w:r>
      <w:r>
        <w:rPr>
          <w:rFonts w:ascii="MathJax_Typewriter"/>
        </w:rPr>
        <w:t>true </w:t>
      </w:r>
      <w:r>
        <w:rPr/>
        <w:t>for the </w:t>
      </w:r>
      <w:r>
        <w:rPr>
          <w:spacing w:val="-2"/>
        </w:rPr>
        <w:t>expression.</w:t>
      </w:r>
    </w:p>
    <w:p>
      <w:pPr>
        <w:pStyle w:val="BodyText"/>
        <w:spacing w:line="269" w:lineRule="exact"/>
        <w:ind w:left="540"/>
      </w:pPr>
      <w:r>
        <w:rPr/>
        <w:t>Our purpose,</w:t>
      </w:r>
      <w:r>
        <w:rPr>
          <w:spacing w:val="-1"/>
        </w:rPr>
        <w:t> </w:t>
      </w:r>
      <w:r>
        <w:rPr/>
        <w:t>concreted</w:t>
      </w:r>
      <w:r>
        <w:rPr>
          <w:spacing w:val="8"/>
        </w:rPr>
        <w:t> </w:t>
      </w:r>
      <w:r>
        <w:rPr/>
        <w:t>to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transform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1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3"/>
        </w:rPr>
        <w:t> </w:t>
      </w:r>
      <w:r>
        <w:rPr>
          <w:spacing w:val="-2"/>
        </w:rPr>
        <w:t>program</w:t>
      </w:r>
    </w:p>
    <w:p>
      <w:pPr>
        <w:pStyle w:val="BodyText"/>
        <w:spacing w:line="282" w:lineRule="exact"/>
        <w:ind w:left="221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semantically equivalent to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–in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made</w:t>
      </w:r>
      <w:r>
        <w:rPr>
          <w:spacing w:val="-5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section–</w:t>
      </w:r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143953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334946pt;width:34.85pt;height:.1pt;mso-position-horizontal-relative:page;mso-position-vertical-relative:paragraph;z-index:-15725568;mso-wrap-distance-left:0;mso-wrap-distance-right:0" id="docshape9" coordorigin="901,227" coordsize="697,0" path="m901,227l1598,2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5</w:t>
      </w:r>
      <w:r>
        <w:rPr>
          <w:rFonts w:ascii="IPAPMincho"/>
          <w:spacing w:val="74"/>
          <w:position w:val="5"/>
          <w:sz w:val="11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particular,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order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syntax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throughout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paper,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while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Curry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curried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pacing w:val="-2"/>
          <w:sz w:val="15"/>
        </w:rPr>
        <w:t>notation.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right="298"/>
      </w:pPr>
      <w:r>
        <w:rPr/>
        <w:t>but having no extra variables.</w:t>
      </w:r>
      <w:r>
        <w:rPr>
          <w:spacing w:val="40"/>
        </w:rPr>
        <w:t> </w:t>
      </w:r>
      <w:r>
        <w:rPr/>
        <w:t>To obtain such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 quite easy: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replace extra variables by a non-deterministic constant (i.e. 0-ary function)</w:t>
      </w:r>
      <w:r>
        <w:rPr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genNat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 of values is the set of all natural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 obtained by adding the following definition of </w:t>
      </w:r>
      <w:r>
        <w:rPr>
          <w:rFonts w:ascii="MathJax_Typewriter"/>
          <w:vertAlign w:val="baseline"/>
        </w:rPr>
        <w:t>genNat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tabs>
          <w:tab w:pos="4156" w:val="left" w:leader="none"/>
        </w:tabs>
        <w:spacing w:before="115"/>
        <w:ind w:left="1620"/>
        <w:jc w:val="left"/>
        <w:rPr>
          <w:rFonts w:ascii="MathJax_Typewriter" w:hAnsi="MathJax_Typewriter"/>
        </w:rPr>
      </w:pPr>
      <w:r>
        <w:rPr>
          <w:rFonts w:ascii="MathJax_Typewriter" w:hAnsi="MathJax_Typewriter"/>
          <w:w w:val="110"/>
        </w:rPr>
        <w:t>genNat</w:t>
      </w:r>
      <w:r>
        <w:rPr>
          <w:rFonts w:ascii="MathJax_Typewriter" w:hAnsi="MathJax_Typewriter"/>
          <w:spacing w:val="3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rFonts w:ascii="MathJax_Typewriter" w:hAnsi="MathJax_Typewriter"/>
          <w:spacing w:val="-10"/>
          <w:w w:val="110"/>
        </w:rPr>
        <w:t>z</w:t>
      </w:r>
      <w:r>
        <w:rPr>
          <w:rFonts w:ascii="MathJax_Typewriter" w:hAnsi="MathJax_Typewriter"/>
        </w:rPr>
        <w:tab/>
      </w:r>
      <w:r>
        <w:rPr>
          <w:rFonts w:ascii="MathJax_Typewriter" w:hAnsi="MathJax_Typewriter"/>
          <w:w w:val="110"/>
        </w:rPr>
        <w:t>genNat</w:t>
      </w:r>
      <w:r>
        <w:rPr>
          <w:rFonts w:ascii="MathJax_Typewriter" w:hAnsi="MathJax_Typewriter"/>
          <w:spacing w:val="3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rFonts w:ascii="MathJax_Typewriter" w:hAnsi="MathJax_Typewriter"/>
          <w:spacing w:val="-2"/>
          <w:w w:val="110"/>
        </w:rPr>
        <w:t>s(genNat)</w:t>
      </w:r>
    </w:p>
    <w:p>
      <w:pPr>
        <w:pStyle w:val="BodyText"/>
        <w:spacing w:before="80"/>
      </w:pPr>
      <w:r>
        <w:rPr/>
        <w:t>and</w:t>
      </w:r>
      <w:r>
        <w:rPr>
          <w:spacing w:val="-1"/>
        </w:rPr>
        <w:t> </w:t>
      </w:r>
      <w:r>
        <w:rPr/>
        <w:t>replacing</w:t>
      </w:r>
      <w:r>
        <w:rPr>
          <w:spacing w:val="-1"/>
        </w:rPr>
        <w:t> </w:t>
      </w:r>
      <w:r>
        <w:rPr/>
        <w:t>the rule</w:t>
      </w:r>
      <w:r>
        <w:rPr>
          <w:spacing w:val="-4"/>
        </w:rPr>
        <w:t> </w:t>
      </w:r>
      <w:r>
        <w:rPr/>
        <w:t>defining</w:t>
      </w:r>
      <w:r>
        <w:rPr>
          <w:spacing w:val="-5"/>
        </w:rPr>
        <w:t> </w:t>
      </w:r>
      <w:r>
        <w:rPr>
          <w:rFonts w:ascii="MathJax_Typewriter"/>
        </w:rPr>
        <w:t>pfSquare</w:t>
      </w:r>
      <w:r>
        <w:rPr>
          <w:rFonts w:ascii="MathJax_Typewriter"/>
          <w:spacing w:val="12"/>
        </w:rPr>
        <w:t> </w:t>
      </w:r>
      <w:r>
        <w:rPr>
          <w:spacing w:val="-5"/>
        </w:rPr>
        <w:t>by</w:t>
      </w:r>
    </w:p>
    <w:p>
      <w:pPr>
        <w:pStyle w:val="BodyText"/>
        <w:spacing w:before="192"/>
        <w:ind w:left="1552"/>
        <w:jc w:val="left"/>
        <w:rPr>
          <w:rFonts w:ascii="MathJax_Typewriter" w:hAnsi="MathJax_Typewriter"/>
        </w:rPr>
      </w:pPr>
      <w:r>
        <w:rPr>
          <w:rFonts w:ascii="MathJax_Typewriter" w:hAnsi="MathJax_Typewriter"/>
        </w:rPr>
        <w:t>pfSquare(X)</w:t>
      </w:r>
      <w:r>
        <w:rPr>
          <w:rFonts w:ascii="MathJax_Typewriter" w:hAnsi="MathJax_Typewriter"/>
          <w:spacing w:val="7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8"/>
        </w:rPr>
        <w:t> </w:t>
      </w:r>
      <w:r>
        <w:rPr>
          <w:rFonts w:ascii="MathJax_Typewriter" w:hAnsi="MathJax_Typewriter"/>
          <w:spacing w:val="-2"/>
        </w:rPr>
        <w:t>pfAux(X,genNat)</w:t>
      </w:r>
    </w:p>
    <w:p>
      <w:pPr>
        <w:pStyle w:val="BodyText"/>
        <w:spacing w:before="154"/>
        <w:ind w:left="1552"/>
        <w:jc w:val="left"/>
        <w:rPr>
          <w:rFonts w:ascii="MathJax_Typewriter" w:hAnsi="MathJax_Typewriter"/>
        </w:rPr>
      </w:pPr>
      <w:r>
        <w:rPr>
          <w:rFonts w:ascii="MathJax_Typewriter" w:hAnsi="MathJax_Typewriter"/>
          <w:w w:val="110"/>
        </w:rPr>
        <w:t>pfAux(X,Y)</w:t>
      </w:r>
      <w:r>
        <w:rPr>
          <w:rFonts w:ascii="MathJax_Typewriter" w:hAnsi="MathJax_Typewriter"/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rFonts w:ascii="MathJax_Typewriter" w:hAnsi="MathJax_Typewriter"/>
          <w:spacing w:val="-2"/>
          <w:w w:val="105"/>
        </w:rPr>
        <w:t>ifthen(eq(times(Y,Y),X),true)</w:t>
      </w:r>
    </w:p>
    <w:p>
      <w:pPr>
        <w:pStyle w:val="BodyText"/>
        <w:spacing w:line="216" w:lineRule="auto" w:before="126"/>
        <w:ind w:right="297" w:firstLine="319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remarkable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simplicity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locality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transformation:</w:t>
      </w:r>
      <w:r>
        <w:rPr>
          <w:spacing w:val="20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 with</w:t>
      </w:r>
      <w:r>
        <w:rPr>
          <w:spacing w:val="-18"/>
        </w:rPr>
        <w:t> </w:t>
      </w:r>
      <w:r>
        <w:rPr/>
        <w:t>extra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transformed.</w:t>
      </w:r>
      <w:r>
        <w:rPr>
          <w:spacing w:val="5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becomes</w:t>
      </w:r>
      <w:r>
        <w:rPr>
          <w:spacing w:val="-18"/>
        </w:rPr>
        <w:t> </w:t>
      </w:r>
      <w:r>
        <w:rPr/>
        <w:t>even</w:t>
      </w:r>
      <w:r>
        <w:rPr>
          <w:spacing w:val="-17"/>
        </w:rPr>
        <w:t> </w:t>
      </w:r>
      <w:r>
        <w:rPr/>
        <w:t>simpler if one uses local definitions, typical of functional programming and also supported by Curry or Toy.</w:t>
      </w:r>
      <w:r>
        <w:rPr>
          <w:spacing w:val="-2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 this case the rule for </w:t>
      </w:r>
      <w:r>
        <w:rPr>
          <w:rFonts w:ascii="MathJax_Typewriter"/>
          <w:vertAlign w:val="baseline"/>
        </w:rPr>
        <w:t>pfSquare</w:t>
      </w:r>
      <w:r>
        <w:rPr>
          <w:rFonts w:ascii="MathJax_Typewriter"/>
          <w:spacing w:val="26"/>
          <w:vertAlign w:val="baseline"/>
        </w:rPr>
        <w:t> </w:t>
      </w:r>
      <w:r>
        <w:rPr>
          <w:vertAlign w:val="baseline"/>
        </w:rPr>
        <w:t>can be:</w:t>
      </w:r>
    </w:p>
    <w:p>
      <w:pPr>
        <w:pStyle w:val="BodyText"/>
        <w:spacing w:before="112"/>
        <w:ind w:left="622"/>
        <w:jc w:val="left"/>
        <w:rPr>
          <w:rFonts w:ascii="MathJax_Typewriter" w:hAnsi="MathJax_Typewriter"/>
        </w:rPr>
      </w:pPr>
      <w:r>
        <w:rPr>
          <w:rFonts w:ascii="MathJax_Typewriter" w:hAnsi="MathJax_Typewriter"/>
          <w:w w:val="105"/>
        </w:rPr>
        <w:t>pfSquare(X)</w:t>
      </w:r>
      <w:r>
        <w:rPr>
          <w:rFonts w:ascii="MathJax_Typewriter" w:hAnsi="MathJax_Typewriter"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MathJax_Typewriter" w:hAnsi="MathJax_Typewriter"/>
          <w:w w:val="105"/>
        </w:rPr>
        <w:t>ifthen(eq(times(Y,Y),X),true)</w:t>
      </w:r>
      <w:r>
        <w:rPr>
          <w:rFonts w:ascii="MathJax_Typewriter" w:hAnsi="MathJax_Typewriter"/>
          <w:spacing w:val="8"/>
          <w:w w:val="105"/>
        </w:rPr>
        <w:t> </w:t>
      </w:r>
      <w:r>
        <w:rPr>
          <w:rFonts w:ascii="MathJax_Typewriter" w:hAnsi="MathJax_Typewriter"/>
          <w:w w:val="105"/>
        </w:rPr>
        <w:t>where</w:t>
      </w:r>
      <w:r>
        <w:rPr>
          <w:rFonts w:ascii="MathJax_Typewriter" w:hAnsi="MathJax_Typewriter"/>
          <w:spacing w:val="17"/>
          <w:w w:val="105"/>
        </w:rPr>
        <w:t> </w:t>
      </w:r>
      <w:r>
        <w:rPr>
          <w:rFonts w:ascii="MathJax_Typewriter" w:hAnsi="MathJax_Typewriter"/>
          <w:w w:val="105"/>
        </w:rPr>
        <w:t>Y</w:t>
      </w:r>
      <w:r>
        <w:rPr>
          <w:rFonts w:ascii="MathJax_Typewriter" w:hAnsi="MathJax_Typewriter"/>
          <w:spacing w:val="17"/>
          <w:w w:val="105"/>
        </w:rPr>
        <w:t> </w:t>
      </w:r>
      <w:r>
        <w:rPr>
          <w:rFonts w:ascii="MathJax_Typewriter" w:hAnsi="MathJax_Typewriter"/>
          <w:w w:val="105"/>
        </w:rPr>
        <w:t>=</w:t>
      </w:r>
      <w:r>
        <w:rPr>
          <w:rFonts w:ascii="MathJax_Typewriter" w:hAnsi="MathJax_Typewriter"/>
          <w:spacing w:val="17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genNat</w:t>
      </w:r>
    </w:p>
    <w:p>
      <w:pPr>
        <w:pStyle w:val="BodyText"/>
        <w:spacing w:line="216" w:lineRule="auto" w:before="106"/>
        <w:ind w:right="301" w:firstLine="319"/>
      </w:pPr>
      <w:r>
        <w:rPr/>
        <w:t>This contrasts with existing methods for eliminating extra variables in logic programs or some kind of rewrite systems [</w:t>
      </w:r>
      <w:hyperlink w:history="true" w:anchor="_bookmark37">
        <w:r>
          <w:rPr>
            <w:color w:val="0000FF"/>
          </w:rPr>
          <w:t>18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34">
        <w:r>
          <w:rPr>
            <w:color w:val="0000FF"/>
          </w:rPr>
          <w:t>13</w:t>
        </w:r>
      </w:hyperlink>
      <w:r>
        <w:rPr/>
        <w:t>], which are much more complex and do not respect locality by the addition of new arguments to more functions or predicates than those having extra variables.</w:t>
      </w:r>
    </w:p>
    <w:p>
      <w:pPr>
        <w:pStyle w:val="BodyText"/>
        <w:spacing w:line="216" w:lineRule="auto" w:before="13"/>
        <w:ind w:right="296" w:firstLine="319"/>
      </w:pPr>
      <w:r>
        <w:rPr/>
        <w:t>In our case, if things are so easy is because of the possibility of defining non- deterministic functions offered by FLP. Notice nevertheless that the behavior of non-determinism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/>
        <w:t>rather</w:t>
      </w:r>
      <w:r>
        <w:rPr>
          <w:spacing w:val="-2"/>
        </w:rPr>
        <w:t> </w:t>
      </w:r>
      <w:r>
        <w:rPr/>
        <w:t>subtle,</w:t>
      </w:r>
      <w:r>
        <w:rPr>
          <w:spacing w:val="-2"/>
        </w:rPr>
        <w:t> </w:t>
      </w:r>
      <w:r>
        <w:rPr/>
        <w:t>specially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combined 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non-strict semantics (lazy evaluation, in operational terms) considered in FLP. Our trans- formation is a good example of such subtleties:</w:t>
      </w:r>
      <w:r>
        <w:rPr>
          <w:spacing w:val="40"/>
        </w:rPr>
        <w:t> </w:t>
      </w:r>
      <w:r>
        <w:rPr/>
        <w:t>it is correct under the </w:t>
      </w:r>
      <w:r>
        <w:rPr>
          <w:i/>
        </w:rPr>
        <w:t>call-time</w:t>
      </w:r>
      <w:r>
        <w:rPr>
          <w:i/>
        </w:rPr>
        <w:t> choice </w:t>
      </w:r>
      <w:r>
        <w:rPr/>
        <w:t>regime [</w:t>
      </w:r>
      <w:hyperlink w:history="true" w:anchor="_bookmark36">
        <w:r>
          <w:rPr>
            <w:color w:val="0000FF"/>
          </w:rPr>
          <w:t>15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 followed in Curry or Toy, but would be unsound under </w:t>
      </w:r>
      <w:r>
        <w:rPr>
          <w:i/>
        </w:rPr>
        <w:t>run-</w:t>
      </w:r>
      <w:r>
        <w:rPr>
          <w:i/>
        </w:rPr>
        <w:t> time choice </w:t>
      </w:r>
      <w:r>
        <w:rPr/>
        <w:t>regime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shows, for the program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the expression </w:t>
      </w:r>
      <w:r>
        <w:rPr>
          <w:rFonts w:ascii="MathJax_Typewriter" w:hAnsi="MathJax_Typewriter"/>
          <w:vertAlign w:val="baseline"/>
        </w:rPr>
        <w:t>pfSquare(s(s(s(z))))</w:t>
      </w:r>
      <w:r>
        <w:rPr>
          <w:vertAlign w:val="baseline"/>
        </w:rPr>
        <w:t>, a possible reduction sequence using run-time choice and returning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value </w:t>
      </w:r>
      <w:r>
        <w:rPr>
          <w:rFonts w:ascii="MathJax_Typewriter" w:hAnsi="MathJax_Typewriter"/>
          <w:vertAlign w:val="baseline"/>
        </w:rPr>
        <w:t>true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is wrong. We underline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redex reduced at each step and write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indicate a sequence of reduction steps.</w:t>
      </w:r>
    </w:p>
    <w:p>
      <w:pPr>
        <w:pStyle w:val="BodyText"/>
        <w:spacing w:line="216" w:lineRule="auto" w:before="6"/>
        <w:ind w:right="293" w:firstLine="319"/>
      </w:pP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call-time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MathJax_Typewriter"/>
        </w:rPr>
        <w:t>genNat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shared and therefore the previous reduction is not legal.</w:t>
      </w:r>
      <w:r>
        <w:rPr>
          <w:spacing w:val="40"/>
        </w:rPr>
        <w:t> </w:t>
      </w:r>
      <w:r>
        <w:rPr/>
        <w:t>Notice also that in the original program</w:t>
      </w:r>
      <w:r>
        <w:rPr>
          <w:spacing w:val="-1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,</w:t>
      </w:r>
      <w:r>
        <w:rPr>
          <w:spacing w:val="-1"/>
        </w:rPr>
        <w:t> </w:t>
      </w:r>
      <w:r>
        <w:rPr/>
        <w:t>call-time choice</w:t>
      </w:r>
      <w:r>
        <w:rPr>
          <w:spacing w:val="-1"/>
        </w:rPr>
        <w:t> </w:t>
      </w:r>
      <w:r>
        <w:rPr/>
        <w:t>and run-time</w:t>
      </w:r>
      <w:r>
        <w:rPr>
          <w:spacing w:val="-5"/>
        </w:rPr>
        <w:t> </w:t>
      </w:r>
      <w:r>
        <w:rPr/>
        <w:t>choice make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 of</w:t>
      </w:r>
      <w:r>
        <w:rPr>
          <w:spacing w:val="-18"/>
        </w:rPr>
        <w:t> </w:t>
      </w:r>
      <w:r>
        <w:rPr/>
        <w:t>view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results,</w:t>
      </w:r>
      <w:r>
        <w:rPr>
          <w:spacing w:val="-13"/>
        </w:rPr>
        <w:t> </w:t>
      </w:r>
      <w:r>
        <w:rPr/>
        <w:t>since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-17"/>
        </w:rPr>
        <w:t> </w:t>
      </w:r>
      <w:r>
        <w:rPr/>
        <w:t>confluent:</w:t>
      </w:r>
      <w:r>
        <w:rPr>
          <w:spacing w:val="18"/>
        </w:rPr>
        <w:t> </w:t>
      </w:r>
      <w:r>
        <w:rPr/>
        <w:t>in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MathJax_Typewriter"/>
        </w:rPr>
        <w:t>pfSquare(3) </w:t>
      </w:r>
      <w:r>
        <w:rPr>
          <w:spacing w:val="-2"/>
        </w:rPr>
        <w:t>fails.</w:t>
      </w:r>
    </w:p>
    <w:p>
      <w:pPr>
        <w:pStyle w:val="BodyText"/>
        <w:spacing w:line="216" w:lineRule="auto" w:before="13"/>
        <w:ind w:right="299" w:firstLine="319"/>
      </w:pPr>
      <w:r>
        <w:rPr/>
        <w:t>For this kind of reasons we feel that,</w:t>
      </w:r>
      <w:r>
        <w:rPr>
          <w:spacing w:val="33"/>
        </w:rPr>
        <w:t> </w:t>
      </w:r>
      <w:r>
        <w:rPr/>
        <w:t>although the transformation is simple,</w:t>
      </w:r>
      <w:r>
        <w:rPr>
          <w:spacing w:val="40"/>
        </w:rPr>
        <w:t> </w:t>
      </w:r>
      <w:bookmarkStart w:name="_bookmark3" w:id="6"/>
      <w:bookmarkEnd w:id="6"/>
      <w:r>
        <w:rPr/>
        <w:t>t</w:t>
      </w:r>
      <w:r>
        <w:rPr/>
        <w:t>he underlying semantics is complex enough as to demand a formal proof of its </w:t>
      </w:r>
      <w:bookmarkStart w:name="_bookmark4" w:id="7"/>
      <w:bookmarkEnd w:id="7"/>
      <w:r>
        <w:rPr/>
        <w:t>co</w:t>
      </w:r>
      <w:r>
        <w:rPr/>
        <w:t>rrectness, what is done in the next section.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2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273636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1.546169pt;width:34.85pt;height:.1pt;mso-position-horizontal-relative:page;mso-position-vertical-relative:paragraph;z-index:-15725056;mso-wrap-distance-left:0;mso-wrap-distance-right:0" id="docshape10" coordorigin="787,431" coordsize="697,0" path="m787,431l1484,4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107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CRWL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next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section.</w:t>
      </w:r>
    </w:p>
    <w:p>
      <w:pPr>
        <w:spacing w:line="165" w:lineRule="auto" w:before="50"/>
        <w:ind w:left="107" w:right="303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7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non-strict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 operationally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sharing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run-time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proceeds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without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sharing,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what is very different in absence of confluence.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6"/>
        <w:ind w:left="0"/>
        <w:jc w:val="left"/>
        <w:rPr>
          <w:rFonts w:ascii="LM Roman 8"/>
          <w:sz w:val="10"/>
        </w:rPr>
      </w:pPr>
    </w:p>
    <w:p>
      <w:pPr>
        <w:pStyle w:val="BodyText"/>
        <w:ind w:left="887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020185" cy="2413000"/>
                <wp:effectExtent l="0" t="0" r="0" b="635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020185" cy="2413000"/>
                          <a:chExt cx="4020185" cy="2413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6967" y="232373"/>
                            <a:ext cx="2971165" cy="2031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165" h="2031364">
                                <a:moveTo>
                                  <a:pt x="0" y="0"/>
                                </a:moveTo>
                                <a:lnTo>
                                  <a:pt x="777074" y="0"/>
                                </a:lnTo>
                              </a:path>
                              <a:path w="2971165" h="2031364">
                                <a:moveTo>
                                  <a:pt x="1052381" y="0"/>
                                </a:moveTo>
                                <a:lnTo>
                                  <a:pt x="2112163" y="0"/>
                                </a:lnTo>
                              </a:path>
                              <a:path w="2971165" h="2031364">
                                <a:moveTo>
                                  <a:pt x="1136747" y="254584"/>
                                </a:moveTo>
                                <a:lnTo>
                                  <a:pt x="1561548" y="254584"/>
                                </a:lnTo>
                              </a:path>
                              <a:path w="2971165" h="2031364">
                                <a:moveTo>
                                  <a:pt x="710472" y="507695"/>
                                </a:moveTo>
                                <a:lnTo>
                                  <a:pt x="2335665" y="507695"/>
                                </a:lnTo>
                              </a:path>
                              <a:path w="2971165" h="2031364">
                                <a:moveTo>
                                  <a:pt x="994660" y="762279"/>
                                </a:moveTo>
                                <a:lnTo>
                                  <a:pt x="1419461" y="762279"/>
                                </a:lnTo>
                              </a:path>
                              <a:path w="2971165" h="2031364">
                                <a:moveTo>
                                  <a:pt x="710472" y="1015377"/>
                                </a:moveTo>
                                <a:lnTo>
                                  <a:pt x="2618380" y="1015377"/>
                                </a:lnTo>
                              </a:path>
                              <a:path w="2971165" h="2031364">
                                <a:moveTo>
                                  <a:pt x="497328" y="1269961"/>
                                </a:moveTo>
                                <a:lnTo>
                                  <a:pt x="2970640" y="1269961"/>
                                </a:lnTo>
                              </a:path>
                              <a:path w="2971165" h="2031364">
                                <a:moveTo>
                                  <a:pt x="1136747" y="1523072"/>
                                </a:moveTo>
                                <a:lnTo>
                                  <a:pt x="1561548" y="1523072"/>
                                </a:lnTo>
                              </a:path>
                              <a:path w="2971165" h="2031364">
                                <a:moveTo>
                                  <a:pt x="710472" y="1777657"/>
                                </a:moveTo>
                                <a:lnTo>
                                  <a:pt x="1770254" y="1777657"/>
                                </a:lnTo>
                              </a:path>
                              <a:path w="2971165" h="2031364">
                                <a:moveTo>
                                  <a:pt x="497328" y="2030755"/>
                                </a:moveTo>
                                <a:lnTo>
                                  <a:pt x="993175" y="2030755"/>
                                </a:lnTo>
                              </a:path>
                              <a:path w="2971165" h="2031364">
                                <a:moveTo>
                                  <a:pt x="1688842" y="2020392"/>
                                </a:moveTo>
                                <a:lnTo>
                                  <a:pt x="2890718" y="202039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960" y="2960"/>
                            <a:ext cx="4014470" cy="240728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93" w:lineRule="auto" w:before="84"/>
                                <w:ind w:left="112" w:right="16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pfSquare(3)</w:t>
                              </w:r>
                              <w:r>
                                <w:rPr>
                                  <w:rFonts w:ascii="MathJax_Typewriter" w:hAnsi="MathJax_Typewriter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pfAux(3,genNat)</w:t>
                              </w:r>
                              <w:r>
                                <w:rPr>
                                  <w:rFonts w:ascii="MathJax_Typewriter" w:hAnsi="MathJax_Typewriter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ifthen(eq(times(genNat,genNat),3),true)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ifthen(eq(times(s(genNat),genNat),3),true)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ifthen(eq(add(genNat,times(genNat,genNat)),3),true)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ifthen(eq(add(3,times(genNat,genNat)),3),true)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 </w:t>
                              </w:r>
                              <w:bookmarkStart w:name="Variable elimination: the method and the" w:id="8"/>
                              <w:bookmarkEnd w:id="8"/>
                              <w:r>
                                <w:rPr>
                                  <w:rFonts w:ascii="DejaVu Sans" w:hAnsi="DejaVu Sans"/>
                                  <w:w w:val="67"/>
                                  <w:sz w:val="21"/>
                                  <w:vertAlign w:val="baseline"/>
                                </w:rPr>
                              </w:r>
                              <w:bookmarkStart w:name="_bookmark5" w:id="9"/>
                              <w:bookmarkEnd w:id="9"/>
                              <w:r>
                                <w:rPr>
                                  <w:rFonts w:ascii="DejaVu Sans" w:hAnsi="DejaVu Sans"/>
                                  <w:w w:val="67"/>
                                  <w:sz w:val="21"/>
                                  <w:vertAlign w:val="baseline"/>
                                </w:rPr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ifthen(eq(s(s(s(times(genNat,genNat)))),3),true)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ifthen(eq(times(genNat,genNat),z),true)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ifthen(eq(times(z,genNat),z),true)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ifthen(eq(z,z),true)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8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ifthen(true,true)</w:t>
                              </w:r>
                              <w:r>
                                <w:rPr>
                                  <w:rFonts w:ascii="MathJax_Typewriter" w:hAnsi="MathJax_Typewriter"/>
                                  <w:spacing w:val="8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6.55pt;height:190pt;mso-position-horizontal-relative:char;mso-position-vertical-relative:line" id="docshapegroup11" coordorigin="0,0" coordsize="6331,3800">
                <v:shape style="position:absolute;left:121;top:365;width:4679;height:3199" id="docshape12" coordorigin="121,366" coordsize="4679,3199" path="m121,366l1345,366m1779,366l3447,366m1911,767l2580,767m1240,1165l3799,1165m1688,1566l2357,1566m1240,1965l4245,1965m904,2366l4799,2366m1911,2764l2580,2764m1240,3165l2909,3165m904,3564l1685,3564m2781,3548l4674,3548e" filled="false" stroked="true" strokeweight=".466187pt" strokecolor="#000000">
                  <v:path arrowok="t"/>
                  <v:stroke dashstyle="solid"/>
                </v:shape>
                <v:shape style="position:absolute;left:4;top:4;width:6322;height:3791" type="#_x0000_t202" id="docshape13" filled="false" stroked="true" strokeweight=".466187pt" strokecolor="#000000">
                  <v:textbox inset="0,0,0,0">
                    <w:txbxContent>
                      <w:p>
                        <w:pPr>
                          <w:spacing w:line="393" w:lineRule="auto" w:before="84"/>
                          <w:ind w:left="112" w:right="16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pfSquare(3)</w:t>
                        </w:r>
                        <w:r>
                          <w:rPr>
                            <w:rFonts w:ascii="MathJax_Typewriter" w:hAnsi="MathJax_Typewriter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pfAux(3,genNat)</w:t>
                        </w:r>
                        <w:r>
                          <w:rPr>
                            <w:rFonts w:ascii="MathJax_Typewriter" w:hAnsi="MathJax_Typewriter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→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ifthen(eq(times(genNat,genNat),3),true)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→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ifthen(eq(times(s(genNat),genNat),3),true)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→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ifthen(eq(add(genNat,times(genNat,genNat)),3),true)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ifthen(eq(add(3,times(genNat,genNat)),3),true)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 </w:t>
                        </w:r>
                        <w:bookmarkStart w:name="Variable elimination: the method and the" w:id="10"/>
                        <w:bookmarkEnd w:id="10"/>
                        <w:r>
                          <w:rPr>
                            <w:rFonts w:ascii="DejaVu Sans" w:hAnsi="DejaVu Sans"/>
                            <w:w w:val="67"/>
                            <w:sz w:val="21"/>
                            <w:vertAlign w:val="baseline"/>
                          </w:rPr>
                        </w:r>
                        <w:bookmarkStart w:name="_bookmark5" w:id="11"/>
                        <w:bookmarkEnd w:id="11"/>
                        <w:r>
                          <w:rPr>
                            <w:rFonts w:ascii="DejaVu Sans" w:hAnsi="DejaVu Sans"/>
                            <w:w w:val="67"/>
                            <w:sz w:val="21"/>
                            <w:vertAlign w:val="baseline"/>
                          </w:rPr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ifthen(eq(s(s(s(times(genNat,genNat)))),3),true)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ifthen(eq(times(genNat,genNat),z),true)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ifthen(eq(times(z,genNat),z),true)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ifthen(eq(z,z),true)</w:t>
                        </w:r>
                        <w:r>
                          <w:rPr>
                            <w:rFonts w:ascii="MathJax_Typewriter" w:hAnsi="MathJax_Typewriter"/>
                            <w:spacing w:val="8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8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ifthen(true,true)</w:t>
                        </w:r>
                        <w:r>
                          <w:rPr>
                            <w:rFonts w:ascii="MathJax_Typewriter" w:hAnsi="MathJax_Typewriter"/>
                            <w:spacing w:val="8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8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true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58"/>
        <w:ind w:left="2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wrong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run-time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choice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31" w:after="0"/>
        <w:ind w:left="691" w:right="0" w:hanging="470"/>
        <w:jc w:val="both"/>
      </w:pPr>
      <w:bookmarkStart w:name="The formal setting: CRWL" w:id="12"/>
      <w:bookmarkEnd w:id="12"/>
      <w:r>
        <w:rPr/>
      </w:r>
      <w:r>
        <w:rPr>
          <w:w w:val="110"/>
        </w:rPr>
        <w:t>Variable</w:t>
      </w:r>
      <w:r>
        <w:rPr>
          <w:spacing w:val="13"/>
          <w:w w:val="110"/>
        </w:rPr>
        <w:t> </w:t>
      </w:r>
      <w:r>
        <w:rPr>
          <w:w w:val="110"/>
        </w:rPr>
        <w:t>elimination: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method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08"/>
        <w:ind w:left="221" w:right="184"/>
      </w:pPr>
      <w:r>
        <w:rPr/>
        <w:t>We give here precise definitions and proofs about the program transformation for extra variable elimination.</w:t>
      </w:r>
      <w:r>
        <w:rPr>
          <w:spacing w:val="40"/>
        </w:rPr>
        <w:t> </w:t>
      </w:r>
      <w:r>
        <w:rPr/>
        <w:t>We must start from a formal setting for FLP with a sound treatment of the combination of non-strict semantics and non-determinism with call-time choice, since it is a key issue in our approach.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formal setting: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pacing w:val="-4"/>
          <w:sz w:val="21"/>
        </w:rPr>
        <w:t>CRWL</w:t>
      </w:r>
    </w:p>
    <w:p>
      <w:pPr>
        <w:pStyle w:val="BodyText"/>
        <w:spacing w:line="216" w:lineRule="auto" w:before="144"/>
        <w:ind w:left="221" w:right="187"/>
      </w:pPr>
      <w:r>
        <w:rPr/>
        <w:t>Since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interested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ensuring</w:t>
      </w:r>
      <w:r>
        <w:rPr>
          <w:spacing w:val="-18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transformed</w:t>
      </w:r>
      <w:r>
        <w:rPr>
          <w:spacing w:val="-17"/>
        </w:rPr>
        <w:t> </w:t>
      </w:r>
      <w:r>
        <w:rPr/>
        <w:t>program with respect to the original one, our choice has been the CRWL framework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]. An</w:t>
      </w:r>
      <w:r>
        <w:rPr>
          <w:spacing w:val="-12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],</w:t>
      </w:r>
      <w:r>
        <w:rPr>
          <w:spacing w:val="-10"/>
        </w:rPr>
        <w:t> </w:t>
      </w:r>
      <w:r>
        <w:rPr/>
        <w:t>but</w:t>
      </w:r>
      <w:r>
        <w:rPr>
          <w:spacing w:val="-1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much</w:t>
      </w:r>
      <w:r>
        <w:rPr>
          <w:spacing w:val="-12"/>
        </w:rPr>
        <w:t> </w:t>
      </w:r>
      <w:r>
        <w:rPr/>
        <w:t>operationally biased for our purposes.</w:t>
      </w:r>
    </w:p>
    <w:p>
      <w:pPr>
        <w:pStyle w:val="BodyText"/>
        <w:spacing w:line="216" w:lineRule="auto" w:before="12"/>
        <w:ind w:left="221" w:right="100" w:firstLine="319"/>
        <w:jc w:val="left"/>
      </w:pPr>
      <w:r>
        <w:rPr/>
        <w:t>The </w:t>
      </w:r>
      <w:r>
        <w:rPr>
          <w:i/>
        </w:rPr>
        <w:t>Constructor-based ReWriting Logic </w:t>
      </w:r>
      <w:r>
        <w:rPr/>
        <w:t>(CRWL) was introduced in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 as a foundation for functional logic programming with lazy non-deterministic functions, covering declarative semantics –logical and model-theoretical– and also operational semantics in the form of a lazy narrowing calculus.</w:t>
      </w:r>
      <w:r>
        <w:rPr>
          <w:spacing w:val="39"/>
        </w:rPr>
        <w:t> </w:t>
      </w:r>
      <w:r>
        <w:rPr/>
        <w:t>We mainly use the logical face of CRWL.</w:t>
      </w:r>
    </w:p>
    <w:p>
      <w:pPr>
        <w:pStyle w:val="BodyText"/>
        <w:spacing w:line="216" w:lineRule="auto" w:before="13"/>
        <w:ind w:left="221" w:right="182" w:firstLine="319"/>
      </w:pPr>
      <w:r>
        <w:rPr/>
        <w:t>As semantics for non-determinism, CRWL’s choice is angelic non-determinism with call-time choice for</w:t>
      </w:r>
      <w:r>
        <w:rPr>
          <w:spacing w:val="-2"/>
        </w:rPr>
        <w:t> </w:t>
      </w:r>
      <w:r>
        <w:rPr/>
        <w:t>non-strict</w:t>
      </w:r>
      <w:r>
        <w:rPr>
          <w:spacing w:val="-2"/>
        </w:rPr>
        <w:t> </w:t>
      </w:r>
      <w:r>
        <w:rPr/>
        <w:t>functions. Angelic non-determinism means</w:t>
      </w:r>
      <w:r>
        <w:rPr>
          <w:spacing w:val="-3"/>
        </w:rPr>
        <w:t> </w:t>
      </w:r>
      <w:r>
        <w:rPr/>
        <w:t>that the results of all the possible computations, due to the different non-determinist </w:t>
      </w:r>
      <w:bookmarkStart w:name="_bookmark6" w:id="13"/>
      <w:bookmarkEnd w:id="13"/>
      <w:r>
        <w:rPr/>
        <w:t>c</w:t>
      </w:r>
      <w:r>
        <w:rPr/>
        <w:t>hoices,</w:t>
      </w:r>
      <w:r>
        <w:rPr>
          <w:spacing w:val="-18"/>
        </w:rPr>
        <w:t> </w:t>
      </w:r>
      <w:r>
        <w:rPr/>
        <w:t>are</w:t>
      </w:r>
      <w:r>
        <w:rPr>
          <w:spacing w:val="-10"/>
        </w:rPr>
        <w:t> </w:t>
      </w:r>
      <w:r>
        <w:rPr/>
        <w:t>collected 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computa- 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excluded.</w:t>
      </w:r>
      <w:r>
        <w:rPr>
          <w:spacing w:val="13"/>
          <w:vertAlign w:val="baseline"/>
        </w:rPr>
        <w:t> </w:t>
      </w:r>
      <w:r>
        <w:rPr>
          <w:vertAlign w:val="baseline"/>
        </w:rPr>
        <w:t>Call-time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e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one chooses some fixed (possibly partial) value for each of the actual parameters before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alternative description,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implementations,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following:</w:t>
      </w:r>
      <w:r>
        <w:rPr>
          <w:spacing w:val="46"/>
          <w:vertAlign w:val="baseline"/>
        </w:rPr>
        <w:t> </w:t>
      </w:r>
      <w:r>
        <w:rPr>
          <w:vertAlign w:val="baseline"/>
        </w:rPr>
        <w:t>call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need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used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23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1"/>
          <w:w w:val="145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e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pStyle w:val="BodyText"/>
        <w:spacing w:before="12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176104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86651pt;width:34.85pt;height:.1pt;mso-position-horizontal-relative:page;mso-position-vertical-relative:paragraph;z-index:-15724032;mso-wrap-distance-left:0;mso-wrap-distance-right:0" id="docshape14" coordorigin="901,277" coordsize="697,0" path="m901,277l1598,2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individual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responsible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value. Different values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computations, 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backtracking.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299"/>
      </w:pPr>
      <w:r>
        <w:rPr/>
        <w:t>all the multiple occurrences of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that might be introduced in the reduction are </w:t>
      </w:r>
      <w:r>
        <w:rPr>
          <w:spacing w:val="-2"/>
          <w:vertAlign w:val="baseline"/>
        </w:rPr>
        <w:t>shared.</w:t>
      </w:r>
    </w:p>
    <w:p>
      <w:pPr>
        <w:pStyle w:val="BodyText"/>
        <w:spacing w:line="216" w:lineRule="auto" w:before="20"/>
        <w:ind w:right="299" w:firstLine="319"/>
      </w:pPr>
      <w:r>
        <w:rPr/>
        <w:t>CRWL is widely accepted as solid semantic foundation for FLP, and has been successfully extended in several ways to cover different aspects of FLP like HO, algebraic and</w:t>
      </w:r>
      <w:r>
        <w:rPr>
          <w:spacing w:val="-1"/>
        </w:rPr>
        <w:t> </w:t>
      </w:r>
      <w:r>
        <w:rPr/>
        <w:t>polymorphic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or constraints (see</w:t>
      </w:r>
      <w:r>
        <w:rPr>
          <w:spacing w:val="-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survey),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stick here to the original version, which is first order and untyped.</w:t>
      </w:r>
      <w:r>
        <w:rPr>
          <w:spacing w:val="40"/>
        </w:rPr>
        <w:t> </w:t>
      </w:r>
      <w:r>
        <w:rPr/>
        <w:t>In the last section we discuss these limitations which, by the way, are common in most papers about </w:t>
      </w:r>
      <w:r>
        <w:rPr>
          <w:spacing w:val="-4"/>
        </w:rPr>
        <w:t>FLP.</w:t>
      </w:r>
    </w:p>
    <w:p>
      <w:pPr>
        <w:pStyle w:val="BodyText"/>
        <w:spacing w:line="287" w:lineRule="exact"/>
        <w:ind w:left="427"/>
      </w:pPr>
      <w:r>
        <w:rPr/>
        <w:t>We</w:t>
      </w:r>
      <w:r>
        <w:rPr>
          <w:spacing w:val="-7"/>
        </w:rPr>
        <w:t> </w:t>
      </w:r>
      <w:r>
        <w:rPr/>
        <w:t>review</w:t>
      </w:r>
      <w:r>
        <w:rPr>
          <w:spacing w:val="-3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notions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/>
        <w:t>CRWL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paper.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283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CRWL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concepts</w:t>
      </w:r>
    </w:p>
    <w:p>
      <w:pPr>
        <w:pStyle w:val="BodyText"/>
        <w:spacing w:line="216" w:lineRule="auto" w:before="18"/>
        <w:ind w:right="299"/>
      </w:pPr>
      <w:r>
        <w:rPr/>
        <w:t>We assume two disjoint sets of constructor symbols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0"/>
        </w:rPr>
        <w:t>d,...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CS</w:t>
      </w:r>
      <w:r>
        <w:rPr>
          <w:rFonts w:ascii="Liberation Serif" w:hAnsi="Liberation Serif"/>
          <w:i/>
          <w:spacing w:val="40"/>
        </w:rPr>
        <w:t> </w:t>
      </w:r>
      <w:r>
        <w:rPr/>
        <w:t>and function symbols</w:t>
      </w:r>
      <w:r>
        <w:rPr>
          <w:spacing w:val="-10"/>
        </w:rPr>
        <w:t> 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spacing w:val="21"/>
        </w:rPr>
        <w:t>g,...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,</w:t>
      </w:r>
      <w:r>
        <w:rPr>
          <w:spacing w:val="-1"/>
        </w:rPr>
        <w:t> </w:t>
      </w:r>
      <w:r>
        <w:rPr/>
        <w:t>each symbol</w:t>
      </w:r>
      <w:r>
        <w:rPr>
          <w:spacing w:val="-5"/>
        </w:rPr>
        <w:t> </w:t>
      </w:r>
      <w:r>
        <w:rPr/>
        <w:t>having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/>
        <w:t>arity</w:t>
      </w:r>
      <w:r>
        <w:rPr>
          <w:spacing w:val="-1"/>
        </w:rPr>
        <w:t> </w:t>
      </w:r>
      <w:r>
        <w:rPr>
          <w:rFonts w:ascii="DejaVu Sans Condensed" w:hAnsi="DejaVu Sans Condensed"/>
        </w:rPr>
        <w:t>≥ </w:t>
      </w:r>
      <w:r>
        <w:rPr/>
        <w:t>0.</w:t>
      </w:r>
      <w:r>
        <w:rPr>
          <w:spacing w:val="30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(c- terms for short)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20"/>
        </w:rPr>
        <w:t>s,...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CTerm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defined as usual, using constructor symbols from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1"/>
          <w:vertAlign w:val="baseline"/>
        </w:rPr>
        <w:t> </w:t>
      </w:r>
      <w:r>
        <w:rPr>
          <w:vertAlign w:val="baseline"/>
        </w:rPr>
        <w:t>taken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CTerm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partial c-terms is obtained by allowing also the use of </w:t>
      </w:r>
      <w:r>
        <w:rPr>
          <w:rFonts w:ascii="DejaVu Sans Condensed" w:hAnsi="DejaVu Sans Condensed"/>
          <w:vertAlign w:val="baseline"/>
        </w:rPr>
        <w:t>⊥ </w:t>
      </w:r>
      <w:r>
        <w:rPr>
          <w:vertAlign w:val="baseline"/>
        </w:rPr>
        <w:t>as constant (0-ary) constructor symbol.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 </w:t>
      </w:r>
      <w:r>
        <w:rPr>
          <w:vertAlign w:val="baseline"/>
        </w:rPr>
        <w:t>represents the undefined value, needed to express partial values in the semantics.</w:t>
      </w:r>
      <w:r>
        <w:rPr>
          <w:spacing w:val="39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r,...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Expr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made</w:t>
      </w:r>
      <w:r>
        <w:rPr>
          <w:spacing w:val="-5"/>
          <w:vertAlign w:val="baseline"/>
        </w:rPr>
        <w:t> </w:t>
      </w:r>
      <w:r>
        <w:rPr>
          <w:vertAlign w:val="baseline"/>
        </w:rPr>
        <w:t>of variables, constructor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symbols and function symbols.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Partial expressions from </w:t>
      </w:r>
      <w:r>
        <w:rPr>
          <w:rFonts w:ascii="Liberation Serif" w:hAnsi="Liberation Serif"/>
          <w:i/>
          <w:vertAlign w:val="baseline"/>
        </w:rPr>
        <w:t>Expr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use also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C-terms and expressions are called </w:t>
      </w:r>
      <w:r>
        <w:rPr>
          <w:i/>
          <w:vertAlign w:val="baseline"/>
        </w:rPr>
        <w:t>ground </w:t>
      </w:r>
      <w:r>
        <w:rPr>
          <w:vertAlign w:val="baseline"/>
        </w:rPr>
        <w:t>if they do not contain variables.</w:t>
      </w:r>
    </w:p>
    <w:p>
      <w:pPr>
        <w:pStyle w:val="BodyText"/>
        <w:spacing w:line="216" w:lineRule="auto" w:before="8"/>
        <w:ind w:right="300" w:firstLine="319"/>
      </w:pPr>
      <w:r>
        <w:rPr>
          <w:w w:val="105"/>
        </w:rPr>
        <w:t>C-substitutions are mappings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w w:val="105"/>
        </w:rPr>
        <w:t> → </w:t>
      </w:r>
      <w:r>
        <w:rPr>
          <w:rFonts w:ascii="Liberation Serif" w:hAnsi="Liberation Serif"/>
          <w:i/>
          <w:spacing w:val="10"/>
          <w:w w:val="105"/>
        </w:rPr>
        <w:t>CTerm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which extend naturally to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Expr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Expr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Analogously,</w:t>
      </w:r>
      <w:r>
        <w:rPr>
          <w:w w:val="105"/>
          <w:vertAlign w:val="baseline"/>
        </w:rPr>
        <w:t> we define partial</w:t>
      </w:r>
      <w:r>
        <w:rPr>
          <w:w w:val="105"/>
          <w:vertAlign w:val="baseline"/>
        </w:rPr>
        <w:t> C-substitutions as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 → </w:t>
      </w:r>
      <w:r>
        <w:rPr>
          <w:rFonts w:ascii="Liberation Serif" w:hAnsi="Liberation Serif"/>
          <w:i/>
          <w:w w:val="105"/>
          <w:vertAlign w:val="baseline"/>
        </w:rPr>
        <w:t>CTerm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 substitution is </w:t>
      </w:r>
      <w:r>
        <w:rPr>
          <w:i/>
          <w:w w:val="105"/>
          <w:vertAlign w:val="baseline"/>
        </w:rPr>
        <w:t>grounding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Xσ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ground for all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V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right="300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approximation</w:t>
      </w:r>
      <w:r>
        <w:rPr>
          <w:i/>
          <w:spacing w:val="-19"/>
        </w:rPr>
        <w:t> </w:t>
      </w:r>
      <w:r>
        <w:rPr>
          <w:i/>
        </w:rPr>
        <w:t>ordering</w:t>
      </w:r>
      <w:r>
        <w:rPr>
          <w:i/>
          <w:spacing w:val="-19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expressions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 ordering verifying </w:t>
      </w:r>
      <w:r>
        <w:rPr>
          <w:rFonts w:ascii="DejaVu Sans Condensed" w:hAnsi="DejaVu Sans Condensed"/>
          <w:vertAlign w:val="baseline"/>
        </w:rPr>
        <w:t>⊥ ±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Expr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, and such that constructor and function symbols are monotonic.</w:t>
      </w:r>
    </w:p>
    <w:p>
      <w:pPr>
        <w:spacing w:line="216" w:lineRule="auto" w:before="17"/>
        <w:ind w:left="107" w:right="227" w:firstLine="319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CRWL-program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left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linear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constructor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based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rewrite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rules,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i.e. </w:t>
      </w:r>
      <w:r>
        <w:rPr>
          <w:w w:val="105"/>
          <w:sz w:val="21"/>
        </w:rPr>
        <w:t>rules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form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arity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is a </w:t>
      </w:r>
      <w:r>
        <w:rPr>
          <w:sz w:val="21"/>
          <w:vertAlign w:val="baseline"/>
        </w:rPr>
        <w:t>linear tuple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–i.e., no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occurs twice 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it– of c-terms, and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sz w:val="21"/>
          <w:vertAlign w:val="baseline"/>
        </w:rPr>
        <w:t>is any expression. </w:t>
      </w:r>
      <w:r>
        <w:rPr>
          <w:w w:val="105"/>
          <w:sz w:val="21"/>
          <w:vertAlign w:val="baseline"/>
        </w:rPr>
        <w:t>Notice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no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 about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 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or about variables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set of extra variables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rule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var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\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var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84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c-instances</w:t>
      </w:r>
      <w:r>
        <w:rPr>
          <w:i/>
          <w:spacing w:val="8"/>
          <w:sz w:val="21"/>
        </w:rPr>
        <w:t> </w:t>
      </w:r>
      <w:r>
        <w:rPr>
          <w:sz w:val="21"/>
        </w:rPr>
        <w:t>of the</w:t>
      </w:r>
      <w:r>
        <w:rPr>
          <w:spacing w:val="-3"/>
          <w:sz w:val="21"/>
        </w:rPr>
        <w:t> </w:t>
      </w:r>
      <w:r>
        <w:rPr>
          <w:sz w:val="21"/>
        </w:rPr>
        <w:t>rules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as</w:t>
      </w:r>
    </w:p>
    <w:p>
      <w:pPr>
        <w:spacing w:before="222"/>
        <w:ind w:left="1421" w:right="1615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CSubst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⊥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82" w:lineRule="exact" w:before="223"/>
        <w:rPr>
          <w:rFonts w:ascii="DejaVu Sans Condensed" w:hAnsi="DejaVu Sans Condensed"/>
        </w:rPr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play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expressing</w:t>
      </w:r>
      <w:r>
        <w:rPr>
          <w:spacing w:val="-12"/>
          <w:w w:val="105"/>
        </w:rPr>
        <w:t> </w:t>
      </w:r>
      <w:r>
        <w:rPr>
          <w:w w:val="105"/>
        </w:rPr>
        <w:t>call-time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below.</w:t>
      </w:r>
      <w:r>
        <w:rPr>
          <w:spacing w:val="27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∈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CSubst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⊥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76"/>
        <w:ind w:left="0"/>
        <w:jc w:val="left"/>
      </w:pPr>
    </w:p>
    <w:p>
      <w:pPr>
        <w:pStyle w:val="BodyText"/>
        <w:spacing w:line="213" w:lineRule="auto"/>
        <w:ind w:right="300"/>
      </w:pPr>
      <w:r>
        <w:rPr>
          <w:rFonts w:ascii="Georgia" w:hAnsi="Georgia"/>
        </w:rPr>
        <w:t>Remark:</w:t>
      </w:r>
      <w:r>
        <w:rPr>
          <w:rFonts w:ascii="Georgia" w:hAnsi="Georgia"/>
          <w:spacing w:val="40"/>
        </w:rPr>
        <w:t> </w:t>
      </w:r>
      <w:r>
        <w:rPr/>
        <w:t>the original CRWL as presented in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 considered conditional rules of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t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⇐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C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joinability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condition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Liberation Serif" w:hAnsi="Liberation Serif"/>
          <w:i/>
          <w:smallCaps/>
          <w:vertAlign w:val="baseline"/>
        </w:rPr>
        <w:t>d</w:t>
      </w:r>
      <w:r>
        <w:rPr>
          <w:rFonts w:ascii="Liberation Serif" w:hAnsi="Liberation Serif"/>
          <w:i/>
          <w:smallCaps w:val="0"/>
          <w:vertAlign w:val="baseline"/>
        </w:rPr>
        <w:t>a e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, expressing that </w:t>
      </w:r>
      <w:r>
        <w:rPr>
          <w:rFonts w:ascii="Liberation Serif" w:hAnsi="Liberation Serif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can be reduced to unifiable c-terms.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Joinability conditions were introduced in [</w:t>
      </w:r>
      <w:hyperlink w:history="true" w:anchor="_bookmark27">
        <w:r>
          <w:rPr>
            <w:smallCaps w:val="0"/>
            <w:color w:val="0000FF"/>
            <w:vertAlign w:val="baseline"/>
          </w:rPr>
          <w:t>8</w:t>
        </w:r>
      </w:hyperlink>
      <w:r>
        <w:rPr>
          <w:smallCaps w:val="0"/>
          <w:vertAlign w:val="baseline"/>
        </w:rPr>
        <w:t>,</w:t>
      </w:r>
      <w:hyperlink w:history="true" w:anchor="_bookmark28">
        <w:r>
          <w:rPr>
            <w:smallCaps w:val="0"/>
            <w:color w:val="0000FF"/>
            <w:vertAlign w:val="baseline"/>
          </w:rPr>
          <w:t>9</w:t>
        </w:r>
      </w:hyperlink>
      <w:r>
        <w:rPr>
          <w:smallCaps w:val="0"/>
          <w:vertAlign w:val="baseline"/>
        </w:rPr>
        <w:t>] to improve the operational behavior of strict equality, 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secondary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subject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aims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paper.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hand,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53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70400" cy="1803400"/>
                <wp:effectExtent l="0" t="0" r="0" b="635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470400" cy="1803400"/>
                          <a:chExt cx="4470400" cy="1803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960" y="2960"/>
                            <a:ext cx="446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0">
                                <a:moveTo>
                                  <a:pt x="0" y="0"/>
                                </a:moveTo>
                                <a:lnTo>
                                  <a:pt x="44655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60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67076" y="591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60" y="259016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9137" y="259016"/>
                            <a:ext cx="391795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0" h="513715">
                                <a:moveTo>
                                  <a:pt x="0" y="257544"/>
                                </a:moveTo>
                                <a:lnTo>
                                  <a:pt x="525451" y="257544"/>
                                </a:lnTo>
                              </a:path>
                              <a:path w="3917950" h="513715">
                                <a:moveTo>
                                  <a:pt x="2175802" y="257544"/>
                                </a:moveTo>
                                <a:lnTo>
                                  <a:pt x="2776739" y="257544"/>
                                </a:lnTo>
                              </a:path>
                              <a:path w="3917950" h="513715">
                                <a:moveTo>
                                  <a:pt x="3917938" y="513609"/>
                                </a:moveTo>
                                <a:lnTo>
                                  <a:pt x="39179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60" y="772629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9897" y="772629"/>
                            <a:ext cx="393763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635" h="513715">
                                <a:moveTo>
                                  <a:pt x="0" y="256058"/>
                                </a:moveTo>
                                <a:lnTo>
                                  <a:pt x="1625193" y="256058"/>
                                </a:lnTo>
                              </a:path>
                              <a:path w="3937635" h="513715">
                                <a:moveTo>
                                  <a:pt x="3937178" y="513609"/>
                                </a:moveTo>
                                <a:lnTo>
                                  <a:pt x="39371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1284757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60" y="1284757"/>
                            <a:ext cx="446595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515620">
                                <a:moveTo>
                                  <a:pt x="497333" y="257544"/>
                                </a:moveTo>
                                <a:lnTo>
                                  <a:pt x="2199501" y="257544"/>
                                </a:lnTo>
                              </a:path>
                              <a:path w="4465955" h="515620">
                                <a:moveTo>
                                  <a:pt x="4464115" y="513609"/>
                                </a:moveTo>
                                <a:lnTo>
                                  <a:pt x="4464115" y="0"/>
                                </a:lnTo>
                              </a:path>
                              <a:path w="4465955" h="515620">
                                <a:moveTo>
                                  <a:pt x="0" y="515087"/>
                                </a:moveTo>
                                <a:lnTo>
                                  <a:pt x="4465586" y="5150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7115" y="449435"/>
                            <a:ext cx="3517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5"/>
                                  <w:sz w:val="21"/>
                                </w:rPr>
                                <w:t>(BT)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53836" y="446574"/>
                            <a:ext cx="5518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position w:val="-4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238123" y="449435"/>
                            <a:ext cx="3644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(RR)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505126" y="446574"/>
                            <a:ext cx="42037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7"/>
                                  <w:w w:val="115"/>
                                  <w:sz w:val="21"/>
                                </w:rPr>
                                <w:t>∈V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23293" y="593109"/>
                            <a:ext cx="263207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6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w w:val="125"/>
                                  <w:sz w:val="21"/>
                                </w:rPr>
                                <w:t>→⊥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7115" y="961563"/>
                            <a:ext cx="34734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bookmarkStart w:name="_bookmark7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(CS)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93"/>
                                <w:rPr>
                                  <w:rFonts w:ascii="Georg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0"/>
                                  <w:sz w:val="21"/>
                                </w:rPr>
                                <w:t>(FR)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74445" y="846220"/>
                            <a:ext cx="1567180" cy="922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5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1941" w:val="left" w:leader="none"/>
                                </w:tabs>
                                <w:spacing w:line="324" w:lineRule="auto" w:before="110"/>
                                <w:ind w:left="0" w:right="18" w:hanging="3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"/>
                                <w:ind w:left="37" w:right="5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332849" y="937519"/>
                            <a:ext cx="20675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CTerm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Exp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position w:val="-4"/>
                                  <w:sz w:val="15"/>
                                  <w:vertAlign w:val="baseline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634801" y="1490084"/>
                            <a:ext cx="14738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pt;height:142pt;mso-position-horizontal-relative:char;mso-position-vertical-relative:line" id="docshapegroup15" coordorigin="0,0" coordsize="7040,2840">
                <v:line style="position:absolute" from="5,5" to="7037,5" stroked="true" strokeweight=".466187pt" strokecolor="#000000">
                  <v:stroke dashstyle="solid"/>
                </v:line>
                <v:line style="position:absolute" from="5,410" to="5,9" stroked="true" strokeweight=".466187pt" strokecolor="#000000">
                  <v:stroke dashstyle="solid"/>
                </v:line>
                <v:line style="position:absolute" from="7035,410" to="7035,9" stroked="true" strokeweight=".466187pt" strokecolor="#000000">
                  <v:stroke dashstyle="solid"/>
                </v:line>
                <v:line style="position:absolute" from="5,1217" to="5,408" stroked="true" strokeweight=".466187pt" strokecolor="#000000">
                  <v:stroke dashstyle="solid"/>
                </v:line>
                <v:shape style="position:absolute;left:864;top:407;width:6170;height:809" id="docshape16" coordorigin="865,408" coordsize="6170,809" path="m865,813l1692,813m4291,813l5238,813m7035,1217l7035,408e" filled="false" stroked="true" strokeweight=".466187pt" strokecolor="#000000">
                  <v:path arrowok="t"/>
                  <v:stroke dashstyle="solid"/>
                </v:shape>
                <v:line style="position:absolute" from="5,2026" to="5,1217" stroked="true" strokeweight=".466187pt" strokecolor="#000000">
                  <v:stroke dashstyle="solid"/>
                </v:line>
                <v:shape style="position:absolute;left:834;top:1216;width:6201;height:809" id="docshape17" coordorigin="834,1217" coordsize="6201,809" path="m834,1620l3394,1620m7035,2026l7035,1217e" filled="false" stroked="true" strokeweight=".466187pt" strokecolor="#000000">
                  <v:path arrowok="t"/>
                  <v:stroke dashstyle="solid"/>
                </v:shape>
                <v:line style="position:absolute" from="5,2832" to="5,2023" stroked="true" strokeweight=".466187pt" strokecolor="#000000">
                  <v:stroke dashstyle="solid"/>
                </v:line>
                <v:shape style="position:absolute;left:4;top:2023;width:7033;height:812" id="docshape18" coordorigin="5,2023" coordsize="7033,812" path="m788,2429l3468,2429m7035,2832l7035,2023m5,2834l7037,2834e" filled="false" stroked="true" strokeweight=".466187pt" strokecolor="#000000">
                  <v:path arrowok="t"/>
                  <v:stroke dashstyle="solid"/>
                </v:shape>
                <v:shape style="position:absolute;left:121;top:707;width:554;height:212" type="#_x0000_t202" id="docshape1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5"/>
                            <w:sz w:val="21"/>
                          </w:rPr>
                          <w:t>(BT)</w:t>
                        </w:r>
                      </w:p>
                    </w:txbxContent>
                  </v:textbox>
                  <w10:wrap type="none"/>
                </v:shape>
                <v:shape style="position:absolute;left:1974;top:703;width:869;height:240" type="#_x0000_t202" id="docshape2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Exp</w:t>
                        </w:r>
                        <w:r>
                          <w:rPr>
                            <w:rFonts w:ascii="DejaVu Sans" w:hAnsi="DejaVu Sans"/>
                            <w:spacing w:val="-4"/>
                            <w:position w:val="-4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524;top:707;width:574;height:212" type="#_x0000_t202" id="docshape2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(RR)</w:t>
                        </w:r>
                      </w:p>
                    </w:txbxContent>
                  </v:textbox>
                  <w10:wrap type="none"/>
                </v:shape>
                <v:shape style="position:absolute;left:5519;top:703;width:662;height:217" type="#_x0000_t202" id="docshape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7"/>
                            <w:w w:val="115"/>
                            <w:sz w:val="21"/>
                          </w:rPr>
                          <w:t>∈V </w:t>
                        </w:r>
                      </w:p>
                    </w:txbxContent>
                  </v:textbox>
                  <w10:wrap type="none"/>
                </v:shape>
                <v:shape style="position:absolute;left:981;top:934;width:4145;height:217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3426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9"/>
                            <w:w w:val="125"/>
                            <w:sz w:val="21"/>
                          </w:rPr>
                          <w:t>→⊥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1;top:1514;width:547;height:1021" type="#_x0000_t202" id="docshape2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(CS)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93"/>
                          <w:rPr>
                            <w:rFonts w:ascii="Georgia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0"/>
                            <w:sz w:val="21"/>
                          </w:rPr>
                          <w:t>(FR)</w:t>
                        </w:r>
                      </w:p>
                    </w:txbxContent>
                  </v:textbox>
                  <w10:wrap type="none"/>
                </v:shape>
                <v:shape style="position:absolute;left:904;top:1332;width:2468;height:1452" type="#_x0000_t202" id="docshape2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5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5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3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tabs>
                            <w:tab w:pos="1941" w:val="left" w:leader="none"/>
                          </w:tabs>
                          <w:spacing w:line="324" w:lineRule="auto" w:before="110"/>
                          <w:ind w:left="0" w:right="18" w:hanging="3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c</w:t>
                        </w: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5"/>
                          <w:ind w:left="37" w:right="5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673;top:1476;width:3256;height:274" type="#_x0000_t202" id="docshape26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5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CTerm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5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Exp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position w:val="-4"/>
                            <w:sz w:val="15"/>
                            <w:vertAlign w:val="baseline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149;top:2346;width:2321;height:235" type="#_x0000_t202" id="docshape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if</w:t>
                        </w:r>
                        <w:r>
                          <w:rPr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21"/>
                            <w:vertAlign w:val="sub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8"/>
        <w:ind w:left="3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CRWL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line="213" w:lineRule="auto" w:before="147"/>
        <w:ind w:left="221" w:right="188"/>
      </w:pPr>
      <w:r>
        <w:rPr/>
        <w:t>easy</w:t>
      </w:r>
      <w:r>
        <w:rPr>
          <w:spacing w:val="-3"/>
        </w:rPr>
        <w:t> </w:t>
      </w:r>
      <w:r>
        <w:rPr/>
        <w:t>fact that conditions can be replaced by the use of the function </w:t>
      </w:r>
      <w:r>
        <w:rPr>
          <w:rFonts w:ascii="Liberation Serif"/>
          <w:i/>
          <w:w w:val="120"/>
        </w:rPr>
        <w:t>if</w:t>
      </w:r>
      <w:r>
        <w:rPr>
          <w:rFonts w:ascii="Liberation Serif"/>
          <w:i/>
          <w:spacing w:val="-16"/>
          <w:w w:val="120"/>
        </w:rPr>
        <w:t> </w:t>
      </w:r>
      <w:r>
        <w:rPr>
          <w:rFonts w:ascii="Liberation Serif"/>
          <w:i/>
        </w:rPr>
        <w:t>then</w:t>
      </w:r>
      <w:r>
        <w:rPr/>
        <w:t>, as in the example of Sect.</w:t>
      </w:r>
      <w:r>
        <w:rPr>
          <w:spacing w:val="29"/>
        </w:rPr>
        <w:t> </w:t>
      </w:r>
      <w:r>
        <w:rPr/>
        <w:t>2.</w:t>
      </w:r>
      <w:r>
        <w:rPr>
          <w:spacing w:val="27"/>
        </w:rPr>
        <w:t> </w:t>
      </w:r>
      <w:r>
        <w:rPr/>
        <w:t>For all these reasons we consider only unconditional rules.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6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CRWL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11" w:lineRule="auto" w:before="23"/>
        <w:ind w:left="221" w:right="182"/>
      </w:pPr>
      <w:r>
        <w:rPr>
          <w:w w:val="105"/>
        </w:rPr>
        <w:t>CRWL</w:t>
      </w:r>
      <w:r>
        <w:rPr>
          <w:spacing w:val="-17"/>
          <w:w w:val="105"/>
        </w:rPr>
        <w:t> </w:t>
      </w:r>
      <w:r>
        <w:rPr>
          <w:w w:val="105"/>
        </w:rPr>
        <w:t>determines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cal- culus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derive reduction</w:t>
      </w:r>
      <w:r>
        <w:rPr>
          <w:w w:val="105"/>
        </w:rPr>
        <w:t> or</w:t>
      </w:r>
      <w:r>
        <w:rPr>
          <w:w w:val="105"/>
        </w:rPr>
        <w:t> approximation</w:t>
      </w:r>
      <w:r>
        <w:rPr>
          <w:w w:val="105"/>
        </w:rPr>
        <w:t> statements</w:t>
      </w:r>
      <w:r>
        <w:rPr>
          <w:w w:val="105"/>
        </w:rPr>
        <w:t> of</w:t>
      </w:r>
      <w:r>
        <w:rPr>
          <w:w w:val="105"/>
        </w:rPr>
        <w:t> the form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Expr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CTerm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), where ‘reduction’ includes the possibility of applying </w:t>
      </w:r>
      <w:r>
        <w:rPr>
          <w:vertAlign w:val="baseline"/>
        </w:rPr>
        <w:t>rewriting rules from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respecting call-time choice, or replacing some subexpression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CRWL-derivability.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BT</w:t>
      </w:r>
      <w:r>
        <w:rPr>
          <w:rFonts w:ascii="LM Sans 10" w:hAnsi="LM Sans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Bottom</w:t>
      </w:r>
      <w:r>
        <w:rPr>
          <w:w w:val="105"/>
          <w:vertAlign w:val="baseline"/>
        </w:rPr>
        <w:t>, </w:t>
      </w:r>
      <w:r>
        <w:rPr>
          <w:rFonts w:ascii="LM Sans 10" w:hAnsi="LM Sans 10"/>
          <w:w w:val="105"/>
          <w:vertAlign w:val="baseline"/>
        </w:rPr>
        <w:t>RR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Restricted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Reflexivity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DC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Decomposition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OR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Outer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Reduction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BT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in combination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 partial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instances in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OR </w:t>
      </w:r>
      <w:r>
        <w:rPr>
          <w:vertAlign w:val="baseline"/>
        </w:rPr>
        <w:t>expresses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non- strict semantics. The use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C-instances instead of general instances in </w:t>
      </w:r>
      <w:r>
        <w:rPr>
          <w:rFonts w:ascii="LM Sans 10" w:hAnsi="LM Sans 10"/>
          <w:vertAlign w:val="baseline"/>
        </w:rPr>
        <w:t>OR </w:t>
      </w:r>
      <w:r>
        <w:rPr>
          <w:vertAlign w:val="baseline"/>
        </w:rPr>
        <w:t>reflects </w:t>
      </w:r>
      <w:r>
        <w:rPr>
          <w:w w:val="105"/>
          <w:vertAlign w:val="baseline"/>
        </w:rPr>
        <w:t>call-time choice.</w:t>
      </w:r>
    </w:p>
    <w:p>
      <w:pPr>
        <w:pStyle w:val="BodyText"/>
        <w:spacing w:line="213" w:lineRule="auto" w:before="27"/>
        <w:ind w:left="221" w:right="185" w:firstLine="319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usual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logical calculi, a</w:t>
      </w:r>
      <w:r>
        <w:rPr>
          <w:spacing w:val="-2"/>
          <w:w w:val="105"/>
        </w:rPr>
        <w:t> </w:t>
      </w:r>
      <w:r>
        <w:rPr>
          <w:w w:val="105"/>
        </w:rPr>
        <w:t>derivation 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bookmarkStart w:name="_bookmark8" w:id="16"/>
      <w:bookmarkEnd w:id="16"/>
      <w:r>
        <w:rPr>
          <w:rFonts w:ascii="Liberation Serif" w:hAnsi="Liberation Serif" w:cs="Liberation Serif" w:eastAsia="Liberation Serif"/>
          <w:i/>
          <w:iCs/>
          <w:w w:val="131"/>
        </w:rPr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iCs/>
          <w:spacing w:val="-2"/>
          <w:w w:val="105"/>
        </w:rPr>
        <w:t>proof</w:t>
      </w:r>
      <w:r>
        <w:rPr>
          <w:i/>
          <w:iCs/>
          <w:spacing w:val="-12"/>
          <w:w w:val="105"/>
        </w:rPr>
        <w:t> </w:t>
      </w:r>
      <w:r>
        <w:rPr>
          <w:i/>
          <w:iCs/>
          <w:spacing w:val="-2"/>
          <w:w w:val="105"/>
        </w:rPr>
        <w:t>tree</w:t>
      </w:r>
      <w:r>
        <w:rPr>
          <w:i/>
          <w:iCs/>
          <w:spacing w:val="-1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conclusion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bottom.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write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CRW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CRWL-derivation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speak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-derivations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Notice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CRWL-calculus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is</w:t>
      </w:r>
      <w:r>
        <w:rPr>
          <w:i/>
          <w:iCs/>
          <w:spacing w:val="-1"/>
          <w:vertAlign w:val="baseline"/>
        </w:rPr>
        <w:t> </w:t>
      </w:r>
      <w:r>
        <w:rPr>
          <w:i/>
          <w:iCs/>
          <w:vertAlign w:val="baseline"/>
        </w:rPr>
        <w:t>not</w:t>
      </w:r>
      <w:r>
        <w:rPr>
          <w:i/>
          <w:iCs/>
          <w:spacing w:val="-6"/>
          <w:vertAlign w:val="baseline"/>
        </w:rPr>
        <w:t> </w:t>
      </w:r>
      <w:r>
        <w:rPr>
          <w:vertAlign w:val="baseline"/>
        </w:rPr>
        <w:t>an operational procedure</w:t>
      </w:r>
      <w:r>
        <w:rPr>
          <w:spacing w:val="-6"/>
          <w:vertAlign w:val="baseline"/>
        </w:rPr>
        <w:t> </w:t>
      </w:r>
      <w:r>
        <w:rPr>
          <w:vertAlign w:val="baseline"/>
        </w:rPr>
        <w:t>for </w:t>
      </w:r>
      <w:bookmarkStart w:name="_bookmark9" w:id="17"/>
      <w:bookmarkEnd w:id="17"/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xecuting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programs,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describing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programs.</w:t>
      </w:r>
    </w:p>
    <w:p>
      <w:pPr>
        <w:pStyle w:val="BodyText"/>
        <w:spacing w:line="216" w:lineRule="auto" w:before="26"/>
        <w:ind w:left="221" w:right="189" w:firstLine="319"/>
      </w:pPr>
      <w:r>
        <w:rPr/>
        <w:t>The following lemmata, expressing that CRWL-derivability is closed under C- substitutions and monotonic, are slight variations of known results about CRWL.</w:t>
      </w:r>
    </w:p>
    <w:p>
      <w:pPr>
        <w:spacing w:line="213" w:lineRule="auto" w:before="152"/>
        <w:ind w:left="221" w:right="171" w:firstLine="0"/>
        <w:jc w:val="both"/>
        <w:rPr>
          <w:i/>
          <w:sz w:val="21"/>
        </w:rPr>
      </w:pPr>
      <w:bookmarkStart w:name="Non deterministic generators can replace" w:id="18"/>
      <w:bookmarkEnd w:id="18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CRWL-program,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Expr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eσ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tσ</w:t>
      </w:r>
      <w:r>
        <w:rPr>
          <w:i/>
          <w:w w:val="105"/>
          <w:sz w:val="21"/>
          <w:vertAlign w:val="baseline"/>
        </w:rPr>
        <w:t>,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CSubst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Furthermore, both deriva-</w:t>
      </w:r>
      <w:r>
        <w:rPr>
          <w:i/>
          <w:w w:val="105"/>
          <w:sz w:val="21"/>
          <w:vertAlign w:val="baseline"/>
        </w:rPr>
        <w:t> tions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made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(OR)</w:t>
      </w:r>
      <w:r>
        <w:rPr>
          <w:rFonts w:ascii="LM Sans 10" w:hAnsi="LM Sans 10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steps.</w:t>
      </w:r>
    </w:p>
    <w:p>
      <w:pPr>
        <w:spacing w:line="281" w:lineRule="exact" w:before="12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CRWL-program,</w:t>
      </w:r>
      <w:r>
        <w:rPr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Expr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57"/>
          <w:w w:val="15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CRW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CRW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8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generators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replace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extra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3" w:lineRule="auto" w:before="139"/>
        <w:ind w:left="221" w:right="184"/>
      </w:pPr>
      <w:r>
        <w:rPr/>
        <w:t>As illustrated in Sect.</w:t>
      </w:r>
      <w:r>
        <w:rPr>
          <w:spacing w:val="39"/>
        </w:rPr>
        <w:t> </w:t>
      </w:r>
      <w:r>
        <w:rPr/>
        <w:t>2, extra variables are to be replaced by a non-deterministic constant</w:t>
      </w:r>
      <w:r>
        <w:rPr>
          <w:spacing w:val="16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generate</w:t>
      </w:r>
      <w:r>
        <w:rPr>
          <w:spacing w:val="13"/>
        </w:rPr>
        <w:t> </w:t>
      </w:r>
      <w:r>
        <w:rPr/>
        <w:t>all</w:t>
      </w:r>
      <w:r>
        <w:rPr>
          <w:spacing w:val="17"/>
        </w:rPr>
        <w:t> </w:t>
      </w:r>
      <w:r>
        <w:rPr/>
        <w:t>ground</w:t>
      </w:r>
      <w:r>
        <w:rPr>
          <w:spacing w:val="11"/>
        </w:rPr>
        <w:t> </w:t>
      </w:r>
      <w:r>
        <w:rPr/>
        <w:t>c-terms.</w:t>
      </w:r>
      <w:r>
        <w:rPr>
          <w:spacing w:val="67"/>
        </w:rPr>
        <w:t> </w:t>
      </w:r>
      <w:r>
        <w:rPr/>
        <w:t>We</w:t>
      </w:r>
      <w:r>
        <w:rPr>
          <w:spacing w:val="13"/>
        </w:rPr>
        <w:t> </w:t>
      </w:r>
      <w:r>
        <w:rPr/>
        <w:t>start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defining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notion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304"/>
      </w:pPr>
      <w:r>
        <w:rPr/>
        <w:t>generator, which</w:t>
      </w:r>
      <w:r>
        <w:rPr>
          <w:spacing w:val="-3"/>
        </w:rPr>
        <w:t> </w:t>
      </w:r>
      <w:r>
        <w:rPr/>
        <w:t>depends</w:t>
      </w:r>
      <w:r>
        <w:rPr>
          <w:spacing w:val="-1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signature; we</w:t>
      </w:r>
      <w:r>
        <w:rPr>
          <w:spacing w:val="-7"/>
        </w:rPr>
        <w:t> </w:t>
      </w:r>
      <w:r>
        <w:rPr/>
        <w:t>assume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set </w:t>
      </w:r>
      <w:r>
        <w:rPr>
          <w:rFonts w:ascii="Liberation Serif"/>
          <w:i/>
        </w:rPr>
        <w:t>CS</w:t>
      </w:r>
      <w:r>
        <w:rPr>
          <w:rFonts w:ascii="Liberation Serif"/>
          <w:i/>
          <w:spacing w:val="22"/>
        </w:rPr>
        <w:t> </w:t>
      </w:r>
      <w:r>
        <w:rPr/>
        <w:t>of</w:t>
      </w:r>
      <w:r>
        <w:rPr>
          <w:spacing w:val="-7"/>
        </w:rPr>
        <w:t> </w:t>
      </w:r>
      <w:r>
        <w:rPr/>
        <w:t>constructor </w:t>
      </w:r>
      <w:r>
        <w:rPr>
          <w:spacing w:val="-2"/>
        </w:rPr>
        <w:t>symbols.</w:t>
      </w:r>
    </w:p>
    <w:p>
      <w:pPr>
        <w:spacing w:line="213" w:lineRule="auto" w:before="127"/>
        <w:ind w:left="107" w:right="298" w:firstLine="0"/>
        <w:jc w:val="both"/>
        <w:rPr>
          <w:sz w:val="21"/>
        </w:rPr>
      </w:pPr>
      <w:r>
        <w:rPr>
          <w:rFonts w:ascii="Georgia" w:hAnsi="Georgia"/>
          <w:spacing w:val="-2"/>
          <w:w w:val="105"/>
          <w:sz w:val="21"/>
        </w:rPr>
        <w:t>Definition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Grounding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generator</w:t>
      </w:r>
      <w:r>
        <w:rPr>
          <w:spacing w:val="-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user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constant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(0-ary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function)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grounding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generator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gen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gen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, 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gen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gen </w:t>
      </w:r>
      <w:r>
        <w:rPr>
          <w:w w:val="105"/>
          <w:sz w:val="21"/>
          <w:vertAlign w:val="baseline"/>
        </w:rPr>
        <w:t>(possibly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plus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auxiliary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 used in the definition of </w:t>
      </w:r>
      <w:r>
        <w:rPr>
          <w:rFonts w:ascii="Liberation Serif" w:hAnsi="Liberation Serif"/>
          <w:i/>
          <w:w w:val="105"/>
          <w:sz w:val="21"/>
          <w:vertAlign w:val="baseline"/>
        </w:rPr>
        <w:t>gen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83" w:lineRule="exact" w:before="126"/>
        <w:ind w:left="427"/>
        <w:rPr>
          <w:rFonts w:ascii="Georgia" w:hAnsi="Georgia"/>
          <w:i/>
        </w:rPr>
      </w:pPr>
      <w:r>
        <w:rPr/>
        <w:t>Notice</w:t>
      </w:r>
      <w:r>
        <w:rPr>
          <w:spacing w:val="2"/>
        </w:rPr>
        <w:t> </w:t>
      </w:r>
      <w:r>
        <w:rPr/>
        <w:t>that if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0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 grounding</w:t>
      </w:r>
      <w:r>
        <w:rPr>
          <w:spacing w:val="-5"/>
        </w:rPr>
        <w:t> </w:t>
      </w:r>
      <w:r>
        <w:rPr/>
        <w:t>generator,</w:t>
      </w:r>
      <w:r>
        <w:rPr>
          <w:spacing w:val="4"/>
        </w:rPr>
        <w:t> </w:t>
      </w:r>
      <w:r>
        <w:rPr/>
        <w:t>then also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Georgia" w:hAnsi="Georgia"/>
          <w:i/>
          <w:vertAlign w:val="subscript"/>
        </w:rPr>
        <w:t>CRW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Georgia" w:hAnsi="Georgia"/>
          <w:i/>
          <w:spacing w:val="-10"/>
          <w:vertAlign w:val="subscript"/>
        </w:rPr>
        <w:t>L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gen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sz w:val="21"/>
        </w:rPr>
        <w:t>ground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CTerm</w:t>
      </w:r>
      <w:r>
        <w:rPr>
          <w:rFonts w:ascii="DejaVu Sans" w:hAnsi="DejaVu Sans"/>
          <w:spacing w:val="-2"/>
          <w:sz w:val="21"/>
          <w:vertAlign w:val="subscript"/>
        </w:rPr>
        <w:t>⊥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91" w:lineRule="exact"/>
        <w:ind w:left="426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 construct</w:t>
      </w:r>
      <w:r>
        <w:rPr>
          <w:spacing w:val="-3"/>
        </w:rPr>
        <w:t> </w:t>
      </w:r>
      <w:r>
        <w:rPr/>
        <w:t>grounding</w:t>
      </w:r>
      <w:r>
        <w:rPr>
          <w:spacing w:val="-5"/>
        </w:rPr>
        <w:t> </w:t>
      </w:r>
      <w:r>
        <w:rPr>
          <w:spacing w:val="-2"/>
        </w:rPr>
        <w:t>generators:</w:t>
      </w:r>
    </w:p>
    <w:p>
      <w:pPr>
        <w:spacing w:before="99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gen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rules:</w:t>
      </w:r>
    </w:p>
    <w:p>
      <w:pPr>
        <w:tabs>
          <w:tab w:pos="3219" w:val="left" w:leader="none"/>
        </w:tabs>
        <w:spacing w:before="43"/>
        <w:ind w:left="85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gen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i/>
          <w:sz w:val="21"/>
        </w:rPr>
        <w:t>%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constructor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line="292" w:lineRule="exact" w:before="103"/>
        <w:ind w:left="851" w:right="0" w:firstLine="0"/>
        <w:jc w:val="both"/>
        <w:rPr>
          <w:sz w:val="21"/>
        </w:rPr>
      </w:pPr>
      <w:bookmarkStart w:name="_bookmark10" w:id="19"/>
      <w:bookmarkEnd w:id="19"/>
      <w:r>
        <w:rPr/>
      </w:r>
      <w:r>
        <w:rPr>
          <w:rFonts w:ascii="Liberation Serif" w:hAnsi="Liberation Serif"/>
          <w:i/>
          <w:w w:val="110"/>
          <w:sz w:val="21"/>
        </w:rPr>
        <w:t>gen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c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gen,...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gen</w:t>
      </w:r>
      <w:r>
        <w:rPr>
          <w:w w:val="110"/>
          <w:sz w:val="21"/>
        </w:rPr>
        <w:t>)</w:t>
      </w:r>
      <w:r>
        <w:rPr>
          <w:spacing w:val="23"/>
          <w:w w:val="110"/>
          <w:sz w:val="21"/>
        </w:rPr>
        <w:t>  </w:t>
      </w:r>
      <w:r>
        <w:rPr>
          <w:i/>
          <w:w w:val="110"/>
          <w:sz w:val="21"/>
        </w:rPr>
        <w:t>%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constructor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arity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spacing w:line="29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grounding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generator.</w:t>
      </w:r>
    </w:p>
    <w:p>
      <w:pPr>
        <w:tabs>
          <w:tab w:pos="7613" w:val="left" w:leader="none"/>
        </w:tabs>
        <w:spacing w:line="213" w:lineRule="auto" w:before="144"/>
        <w:ind w:left="107" w:right="30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 fact that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gen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gen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ground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 from an easy induction over the size of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51"/>
        <w:ind w:right="301" w:firstLine="319"/>
      </w:pPr>
      <w:r>
        <w:rPr/>
        <w:t>We now define the program transformation to eliminate extra variables, which is parameterized by a given grounding generator.</w:t>
      </w:r>
    </w:p>
    <w:p>
      <w:pPr>
        <w:pStyle w:val="BodyText"/>
        <w:spacing w:line="213" w:lineRule="auto" w:before="127"/>
        <w:ind w:right="29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9"/>
          <w:w w:val="110"/>
        </w:rPr>
        <w:t> </w:t>
      </w:r>
      <w:r>
        <w:rPr>
          <w:rFonts w:ascii="Georgia" w:hAnsi="Georgia"/>
          <w:w w:val="110"/>
        </w:rPr>
        <w:t>3.5</w:t>
      </w:r>
      <w:r>
        <w:rPr>
          <w:rFonts w:ascii="Georgia" w:hAnsi="Georgia"/>
          <w:w w:val="110"/>
        </w:rPr>
        <w:t> </w:t>
      </w:r>
      <w:r>
        <w:rPr>
          <w:w w:val="110"/>
        </w:rPr>
        <w:t>(</w:t>
      </w:r>
      <w:r>
        <w:rPr>
          <w:rFonts w:ascii="LM Sans 10" w:hAnsi="LM Sans 10"/>
          <w:w w:val="110"/>
        </w:rPr>
        <w:t>Transformed</w:t>
      </w:r>
      <w:r>
        <w:rPr>
          <w:rFonts w:ascii="LM Sans 10" w:hAnsi="LM Sans 10"/>
          <w:spacing w:val="-10"/>
          <w:w w:val="110"/>
        </w:rPr>
        <w:t> </w:t>
      </w:r>
      <w:r>
        <w:rPr>
          <w:rFonts w:ascii="LM Sans 10" w:hAnsi="LM Sans 10"/>
          <w:w w:val="110"/>
        </w:rPr>
        <w:t>program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CRWL-program,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i/>
          <w:w w:val="110"/>
        </w:rPr>
        <w:t>gen</w:t>
      </w:r>
      <w:r>
        <w:rPr>
          <w:i/>
          <w:spacing w:val="-19"/>
          <w:w w:val="110"/>
        </w:rPr>
        <w:t> </w:t>
      </w:r>
      <w:r>
        <w:rPr>
          <w:w w:val="110"/>
        </w:rPr>
        <w:t>a </w:t>
      </w:r>
      <w:r>
        <w:rPr/>
        <w:t>grounding</w:t>
      </w:r>
      <w:r>
        <w:rPr>
          <w:spacing w:val="-8"/>
        </w:rPr>
        <w:t> </w:t>
      </w:r>
      <w:r>
        <w:rPr/>
        <w:t>generator. The transformed program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results of adding to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 defi- </w:t>
      </w:r>
      <w:r>
        <w:rPr>
          <w:w w:val="110"/>
          <w:vertAlign w:val="baseline"/>
        </w:rPr>
        <w:t>nition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gen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t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extra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</w:p>
    <w:p>
      <w:pPr>
        <w:spacing w:before="192"/>
        <w:ind w:left="0" w:right="191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t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before="182"/>
        <w:jc w:val="left"/>
      </w:pP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rules</w:t>
      </w:r>
    </w:p>
    <w:p>
      <w:pPr>
        <w:spacing w:line="321" w:lineRule="auto" w:before="145"/>
        <w:ind w:left="2014" w:right="2186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t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rFonts w:ascii="DejaVu Sans" w:hAnsi="DejaVu Sans"/>
          <w:spacing w:val="15"/>
          <w:w w:val="115"/>
          <w:sz w:val="21"/>
          <w:vertAlign w:val="superscript"/>
        </w:rPr>
        <w:t>'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gen</w:t>
      </w:r>
      <w:r>
        <w:rPr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50"/>
          <w:sz w:val="21"/>
          <w:vertAlign w:val="baseline"/>
        </w:rPr>
        <w:t> </w:t>
      </w:r>
      <w:r>
        <w:rPr>
          <w:rFonts w:ascii="DejaVu Sans" w:hAnsi="DejaVu Sans"/>
          <w:spacing w:val="14"/>
          <w:w w:val="120"/>
          <w:sz w:val="21"/>
          <w:vertAlign w:val="superscript"/>
        </w:rPr>
        <w:t>'</w:t>
      </w:r>
      <w:r>
        <w:rPr>
          <w:spacing w:val="1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t</w:t>
      </w:r>
      <w:r>
        <w:rPr>
          <w:rFonts w:ascii="LM Roman 8" w:hAnsi="LM Roman 8"/>
          <w:spacing w:val="14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w w:val="120"/>
          <w:sz w:val="21"/>
          <w:vertAlign w:val="baseline"/>
        </w:rPr>
        <w:t> ,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X</w:t>
      </w:r>
      <w:r>
        <w:rPr>
          <w:rFonts w:ascii="LM Roman 8" w:hAnsi="LM Roman 8"/>
          <w:spacing w:val="1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w w:val="120"/>
          <w:sz w:val="21"/>
          <w:vertAlign w:val="baseline"/>
        </w:rPr>
        <w:t> ,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w w:val="120"/>
          <w:sz w:val="21"/>
          <w:vertAlign w:val="baseline"/>
        </w:rPr>
        <w:t>) </w:t>
      </w:r>
      <w:r>
        <w:rPr>
          <w:rFonts w:ascii="DejaVu Sans Condensed" w:hAnsi="DejaVu Sans Condensed"/>
          <w:w w:val="120"/>
          <w:sz w:val="21"/>
          <w:vertAlign w:val="baseline"/>
        </w:rPr>
        <w:t>→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</w:p>
    <w:p>
      <w:pPr>
        <w:pStyle w:val="BodyText"/>
        <w:spacing w:before="4"/>
      </w:pPr>
      <w:bookmarkStart w:name="_bookmark11" w:id="20"/>
      <w:bookmarkEnd w:id="20"/>
      <w:r>
        <w:rPr/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20"/>
        </w:rPr>
        <w:t>f</w:t>
      </w:r>
      <w:r>
        <w:rPr>
          <w:rFonts w:ascii="Liberation Serif"/>
          <w:i/>
          <w:spacing w:val="-39"/>
          <w:w w:val="120"/>
        </w:rPr>
        <w:t> </w:t>
      </w:r>
      <w:r>
        <w:rPr>
          <w:rFonts w:ascii="DejaVu Sans"/>
          <w:spacing w:val="-2"/>
          <w:w w:val="105"/>
          <w:vertAlign w:val="superscript"/>
        </w:rPr>
        <w:t>'</w:t>
      </w:r>
      <w:r>
        <w:rPr>
          <w:rFonts w:ascii="DejaVu Sans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extra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variables).</w:t>
      </w:r>
    </w:p>
    <w:p>
      <w:pPr>
        <w:pStyle w:val="BodyText"/>
        <w:spacing w:line="216" w:lineRule="auto" w:before="141"/>
        <w:ind w:right="297" w:firstLine="319"/>
      </w:pPr>
      <w:r>
        <w:rPr/>
        <w:t>It is clear that there is no extra variable in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transformation could be generalized, without affecting the validity of the results below, by allowing to use different generators for the different occurrences of </w:t>
      </w:r>
      <w:r>
        <w:rPr>
          <w:rFonts w:ascii="Liberation Serif"/>
          <w:i/>
          <w:vertAlign w:val="baseline"/>
        </w:rPr>
        <w:t>gen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in the new rule for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48"/>
          <w:w w:val="14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right="298" w:firstLine="319"/>
      </w:pPr>
      <w:r>
        <w:rPr/>
        <w:t>The following theorem, which is the main result of the paper, establishes to which</w:t>
      </w:r>
      <w:r>
        <w:rPr>
          <w:spacing w:val="-6"/>
        </w:rPr>
        <w:t> </w:t>
      </w:r>
      <w:r>
        <w:rPr/>
        <w:t>extent the transformed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and the original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equivalent with respect to declarative semantics, i.e. with respect to CRWL-derivability.</w:t>
      </w:r>
    </w:p>
    <w:p>
      <w:pPr>
        <w:spacing w:line="216" w:lineRule="auto" w:before="127"/>
        <w:ind w:left="107" w:right="30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CRWL-program,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according</w:t>
      </w:r>
      <w:r>
        <w:rPr>
          <w:i/>
          <w:w w:val="105"/>
          <w:sz w:val="21"/>
          <w:vertAlign w:val="baseline"/>
        </w:rPr>
        <w:t> 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Def.</w:t>
      </w:r>
      <w:r>
        <w:rPr>
          <w:i/>
          <w:spacing w:val="39"/>
          <w:w w:val="105"/>
          <w:sz w:val="21"/>
          <w:vertAlign w:val="baseline"/>
        </w:rPr>
        <w:t> </w:t>
      </w:r>
      <w:hyperlink w:history="true" w:anchor="_bookmark10">
        <w:r>
          <w:rPr>
            <w:i/>
            <w:color w:val="0000FF"/>
            <w:w w:val="105"/>
            <w:sz w:val="21"/>
            <w:vertAlign w:val="baseline"/>
          </w:rPr>
          <w:t>3.5</w:t>
        </w:r>
      </w:hyperlink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Expr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expression not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auxiliary symbols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ground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c-term.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9"/>
        <w:ind w:right="298" w:firstLine="319"/>
      </w:pPr>
      <w:r>
        <w:rPr>
          <w:w w:val="105"/>
        </w:rPr>
        <w:t>The </w:t>
      </w:r>
      <w:r>
        <w:rPr>
          <w:rFonts w:ascii="DejaVu Sans Condensed" w:hAnsi="DejaVu Sans Condensed"/>
          <w:w w:val="105"/>
        </w:rPr>
        <w:t>⇐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part can be understood as correctness of the transformation (for the 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reductions)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completeness.</w:t>
      </w:r>
      <w:r>
        <w:rPr>
          <w:spacing w:val="44"/>
          <w:w w:val="105"/>
        </w:rPr>
        <w:t> </w:t>
      </w: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we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 w:right="187"/>
      </w:pPr>
      <w:r>
        <w:rPr/>
        <w:t>cannot expect to drop the groundness condition imposed over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-18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simplest </w:t>
      </w:r>
      <w:r>
        <w:rPr>
          <w:w w:val="110"/>
          <w:vertAlign w:val="baseline"/>
        </w:rPr>
        <w:t>example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5"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would </w:t>
      </w:r>
      <w:bookmarkStart w:name="_bookmark12" w:id="21"/>
      <w:bookmarkEnd w:id="21"/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gen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plus the rules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gen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clear 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6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CRW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spacing w:val="4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3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54"/>
          <w:w w:val="115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CRW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spacing w:val="4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39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;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CRW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10"/>
          <w:vertAlign w:val="baseline"/>
        </w:rPr>
        <w:t>for each ground instance of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5"/>
        <w:ind w:left="221" w:right="187" w:firstLine="319"/>
      </w:pPr>
      <w:r>
        <w:rPr/>
        <w:t>To</w:t>
      </w:r>
      <w:r>
        <w:rPr>
          <w:spacing w:val="-3"/>
        </w:rPr>
        <w:t> </w:t>
      </w:r>
      <w:r>
        <w:rPr/>
        <w:t>prove the</w:t>
      </w:r>
      <w:r>
        <w:rPr>
          <w:spacing w:val="-3"/>
        </w:rPr>
        <w:t> </w:t>
      </w:r>
      <w:r>
        <w:rPr/>
        <w:t>theorem we</w:t>
      </w:r>
      <w:r>
        <w:rPr>
          <w:spacing w:val="-3"/>
        </w:rPr>
        <w:t> </w:t>
      </w:r>
      <w:r>
        <w:rPr/>
        <w:t>need some auxiliary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 in</w:t>
      </w:r>
      <w:r>
        <w:rPr>
          <w:spacing w:val="-3"/>
        </w:rPr>
        <w:t> </w:t>
      </w:r>
      <w:r>
        <w:rPr/>
        <w:t>CRWL-derivations.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establishes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proving</w:t>
      </w:r>
      <w:r>
        <w:rPr>
          <w:spacing w:val="-6"/>
        </w:rPr>
        <w:t> </w:t>
      </w:r>
      <w:r>
        <w:rPr/>
        <w:t>ground</w:t>
      </w:r>
      <w:r>
        <w:rPr>
          <w:spacing w:val="-6"/>
        </w:rPr>
        <w:t> </w:t>
      </w:r>
      <w:r>
        <w:rPr/>
        <w:t>statements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t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3"/>
        </w:rPr>
        <w:t> </w:t>
      </w:r>
      <w:r>
        <w:rPr/>
        <w:t>write</w:t>
      </w:r>
      <w:r>
        <w:rPr>
          <w:spacing w:val="-9"/>
        </w:rPr>
        <w:t> </w:t>
      </w:r>
      <w:r>
        <w:rPr/>
        <w:t>CRWL-derivations</w:t>
      </w:r>
      <w:r>
        <w:rPr>
          <w:spacing w:val="-4"/>
        </w:rPr>
        <w:t> </w:t>
      </w:r>
      <w:r>
        <w:rPr/>
        <w:t>without</w:t>
      </w:r>
      <w:r>
        <w:rPr>
          <w:spacing w:val="-7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all,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6"/>
        </w:rPr>
        <w:t> </w:t>
      </w:r>
      <w:r>
        <w:rPr/>
        <w:t>has</w:t>
      </w:r>
      <w:r>
        <w:rPr>
          <w:spacing w:val="-13"/>
        </w:rPr>
        <w:t> </w:t>
      </w:r>
      <w:r>
        <w:rPr/>
        <w:t>extra</w:t>
      </w:r>
      <w:r>
        <w:rPr>
          <w:spacing w:val="-12"/>
        </w:rPr>
        <w:t> </w:t>
      </w:r>
      <w:r>
        <w:rPr/>
        <w:t>variables.</w:t>
      </w:r>
      <w:r>
        <w:rPr>
          <w:spacing w:val="26"/>
        </w:rPr>
        <w:t> </w:t>
      </w:r>
      <w:r>
        <w:rPr/>
        <w:t>This</w:t>
      </w:r>
      <w:r>
        <w:rPr>
          <w:spacing w:val="-16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preclude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existence,</w:t>
      </w:r>
      <w:r>
        <w:rPr>
          <w:spacing w:val="-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statement,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CRWL-derivations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variables.</w:t>
      </w:r>
    </w:p>
    <w:p>
      <w:pPr>
        <w:spacing w:line="213" w:lineRule="auto" w:before="144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CRWL-program,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6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Expr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t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a CRWL-derivation </w:t>
      </w:r>
      <w:r>
        <w:rPr>
          <w:i/>
          <w:w w:val="105"/>
          <w:sz w:val="21"/>
          <w:vertAlign w:val="baseline"/>
        </w:rPr>
        <w:t>without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variables.</w:t>
      </w:r>
    </w:p>
    <w:p>
      <w:pPr>
        <w:pStyle w:val="BodyText"/>
        <w:spacing w:line="216" w:lineRule="auto" w:before="168"/>
        <w:ind w:left="221" w:right="186"/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3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CRWL-derivation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 defined as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), where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the number of OR steps in the </w:t>
      </w:r>
      <w:r>
        <w:rPr/>
        <w:t>derivation 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steps. Complexity measures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ordered</w:t>
      </w:r>
      <w:r>
        <w:rPr>
          <w:spacing w:val="-1"/>
        </w:rPr>
        <w:t> </w:t>
      </w:r>
      <w:r>
        <w:rPr/>
        <w:t>by </w:t>
      </w:r>
      <w:r>
        <w:rPr>
          <w:w w:val="105"/>
        </w:rPr>
        <w:t>the lexicographic ordering</w:t>
      </w:r>
      <w:r>
        <w:rPr>
          <w:rFonts w:ascii="DejaVu Sans Condensed" w:hAnsi="DejaVu Sans Condensed"/>
          <w:spacing w:val="40"/>
          <w:w w:val="105"/>
        </w:rPr>
        <w:t>  </w:t>
      </w:r>
      <w:r>
        <w:rPr>
          <w:w w:val="105"/>
        </w:rPr>
        <w:t>.</w:t>
      </w:r>
    </w:p>
    <w:p>
      <w:pPr>
        <w:pStyle w:val="BodyText"/>
        <w:spacing w:line="211" w:lineRule="auto" w:before="20"/>
        <w:ind w:left="221" w:firstLine="319"/>
        <w:jc w:val="lef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base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minimum</w:t>
      </w:r>
      <w:r>
        <w:rPr>
          <w:spacing w:val="-13"/>
          <w:w w:val="105"/>
        </w:rPr>
        <w:t> </w:t>
      </w:r>
      <w:r>
        <w:rPr>
          <w:w w:val="105"/>
        </w:rPr>
        <w:t>complexity</w:t>
      </w:r>
      <w:r>
        <w:rPr>
          <w:spacing w:val="-11"/>
          <w:w w:val="105"/>
        </w:rPr>
        <w:t> </w:t>
      </w:r>
      <w:r>
        <w:rPr>
          <w:w w:val="105"/>
        </w:rPr>
        <w:t>(0,1).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derivation 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→⊥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LM Sans 10" w:hAnsi="LM Sans 10"/>
          <w:w w:val="105"/>
        </w:rPr>
        <w:t>DC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constructor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constant</w:t>
      </w:r>
    </w:p>
    <w:p>
      <w:pPr>
        <w:pStyle w:val="BodyText"/>
        <w:spacing w:line="213" w:lineRule="auto"/>
        <w:ind w:left="221"/>
        <w:jc w:val="left"/>
      </w:pP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trivial.</w:t>
      </w:r>
      <w:r>
        <w:rPr>
          <w:spacing w:val="23"/>
          <w:w w:val="105"/>
        </w:rPr>
        <w:t> </w:t>
      </w:r>
      <w:r>
        <w:rPr>
          <w:w w:val="105"/>
        </w:rPr>
        <w:t>Notice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RR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excluded since </w:t>
      </w:r>
      <w:r>
        <w:rPr>
          <w:rFonts w:ascii="Liberation Serif" w:hAnsi="Liberation Serif"/>
          <w:i/>
          <w:w w:val="105"/>
        </w:rPr>
        <w:t>V ar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spacing w:val="19"/>
          <w:w w:val="105"/>
        </w:rPr>
        <w:t>t</w:t>
      </w:r>
      <w:r>
        <w:rPr>
          <w:spacing w:val="19"/>
          <w:w w:val="105"/>
        </w:rPr>
        <w:t>)=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16" w:lineRule="auto" w:before="8"/>
        <w:ind w:left="221" w:firstLine="319"/>
        <w:jc w:val="left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inductive</w:t>
      </w:r>
      <w:r>
        <w:rPr>
          <w:spacing w:val="-12"/>
        </w:rPr>
        <w:t> </w:t>
      </w:r>
      <w:r>
        <w:rPr/>
        <w:t>case,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distinguish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subcases</w:t>
      </w:r>
      <w:r>
        <w:rPr>
          <w:spacing w:val="-13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CRWL-rule used in the last inference step.</w:t>
      </w:r>
    </w:p>
    <w:p>
      <w:pPr>
        <w:spacing w:line="250" w:lineRule="exact" w:before="69"/>
        <w:ind w:left="1582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4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n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193" w:lineRule="exact" w:before="0" w:after="0"/>
        <w:ind w:left="713" w:right="0" w:hanging="173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1152256</wp:posOffset>
                </wp:positionH>
                <wp:positionV relativeFrom="paragraph">
                  <wp:posOffset>69938</wp:posOffset>
                </wp:positionV>
                <wp:extent cx="17602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76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0220" h="0">
                              <a:moveTo>
                                <a:pt x="0" y="0"/>
                              </a:moveTo>
                              <a:lnTo>
                                <a:pt x="17598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0.728897pt,5.507006pt" to="229.302897pt,5.5070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5"/>
          <w:sz w:val="21"/>
        </w:rPr>
        <w:t>DC:</w:t>
      </w:r>
    </w:p>
    <w:p>
      <w:pPr>
        <w:spacing w:line="263" w:lineRule="exact" w:before="0"/>
        <w:ind w:left="124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c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e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t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83" w:lineRule="exact" w:before="19"/>
        <w:ind w:left="540"/>
        <w:jc w:val="left"/>
        <w:rPr>
          <w:rFonts w:ascii="DejaVu Sans Condensed" w:hAnsi="DejaVu Sans Condensed"/>
        </w:rPr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immediate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hypothesis,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→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35"/>
          <w:sz w:val="21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DejaVu Sans Condensed" w:hAnsi="DejaVu Sans Condensed"/>
          <w:w w:val="135"/>
          <w:sz w:val="21"/>
          <w:vertAlign w:val="baseline"/>
        </w:rPr>
        <w:t>|</w:t>
      </w:r>
      <w:r>
        <w:rPr>
          <w:rFonts w:ascii="DejaVu Sans Condensed" w:hAnsi="DejaVu Sans Condensed"/>
          <w:spacing w:val="43"/>
          <w:w w:val="135"/>
          <w:sz w:val="21"/>
          <w:vertAlign w:val="baseline"/>
        </w:rPr>
        <w:t> 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c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e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t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spacing w:val="-7"/>
          <w:w w:val="110"/>
          <w:sz w:val="21"/>
          <w:vertAlign w:val="baseline"/>
        </w:rPr>
        <w:t>.</w:t>
      </w:r>
    </w:p>
    <w:p>
      <w:pPr>
        <w:spacing w:line="250" w:lineRule="exact" w:before="73"/>
        <w:ind w:left="125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2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5"/>
          <w:sz w:val="21"/>
          <w:vertAlign w:val="baseline"/>
        </w:rPr>
        <w:t>...</w:t>
      </w:r>
      <w:r>
        <w:rPr>
          <w:rFonts w:ascii="Liberation Serif" w:hAnsi="Liberation Serif"/>
          <w:i/>
          <w:spacing w:val="3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t</w:t>
      </w:r>
    </w:p>
    <w:p>
      <w:pPr>
        <w:spacing w:after="0" w:line="250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29" w:lineRule="exact" w:before="0" w:after="0"/>
        <w:ind w:left="713" w:right="0" w:hanging="17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1155216</wp:posOffset>
                </wp:positionH>
                <wp:positionV relativeFrom="paragraph">
                  <wp:posOffset>70034</wp:posOffset>
                </wp:positionV>
                <wp:extent cx="17037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70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3705" h="0">
                              <a:moveTo>
                                <a:pt x="0" y="0"/>
                              </a:moveTo>
                              <a:lnTo>
                                <a:pt x="17036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90.961899pt,5.514496pt" to="225.106899pt,5.5144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5"/>
          <w:sz w:val="21"/>
        </w:rPr>
        <w:t>OR</w:t>
      </w:r>
      <w:r>
        <w:rPr>
          <w:rFonts w:ascii="LM Roman 10" w:hAnsi="LM Roman 10"/>
          <w:spacing w:val="-5"/>
          <w:sz w:val="21"/>
        </w:rPr>
        <w:t>:</w:t>
      </w:r>
    </w:p>
    <w:p>
      <w:pPr>
        <w:spacing w:before="157"/>
        <w:ind w:left="5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line="225" w:lineRule="exact" w:before="0"/>
        <w:ind w:left="54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for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2"/>
          <w:w w:val="14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t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DejaVu Sans" w:hAnsi="DejaVu Sans"/>
          <w:spacing w:val="-5"/>
          <w:w w:val="115"/>
          <w:sz w:val="21"/>
          <w:vertAlign w:val="subscript"/>
        </w:rPr>
        <w:t>⊥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108" w:space="48"/>
            <w:col w:w="2147" w:space="119"/>
            <w:col w:w="4658"/>
          </w:cols>
        </w:sectPr>
      </w:pPr>
    </w:p>
    <w:p>
      <w:pPr>
        <w:spacing w:line="213" w:lineRule="auto" w:before="45"/>
        <w:ind w:left="221" w:right="188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CSubst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any grounding substitution for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ar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(we could even assume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CSubst</w:t>
      </w:r>
      <w:r>
        <w:rPr>
          <w:w w:val="105"/>
          <w:sz w:val="21"/>
          <w:vertAlign w:val="baseline"/>
        </w:rPr>
        <w:t>).</w:t>
      </w:r>
    </w:p>
    <w:p>
      <w:pPr>
        <w:spacing w:line="216" w:lineRule="auto" w:before="20"/>
        <w:ind w:left="221" w:right="187" w:firstLine="319"/>
        <w:jc w:val="both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By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9"/>
          <w:w w:val="110"/>
          <w:sz w:val="21"/>
        </w:rPr>
        <w:t> </w:t>
      </w:r>
      <w:hyperlink w:history="true" w:anchor="_bookmark8">
        <w:r>
          <w:rPr>
            <w:color w:val="0000FF"/>
            <w:w w:val="110"/>
            <w:sz w:val="21"/>
          </w:rPr>
          <w:t>3.1</w:t>
        </w:r>
      </w:hyperlink>
      <w:r>
        <w:rPr>
          <w:color w:val="0000FF"/>
          <w:spacing w:val="-1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know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rσ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tσ</w:t>
      </w:r>
      <w:r>
        <w:rPr>
          <w:w w:val="110"/>
          <w:sz w:val="21"/>
          <w:vertAlign w:val="baseline"/>
        </w:rPr>
        <w:t>, where the number of OR steps for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rσ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does not change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w.r.t.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rσ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tσ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</w:p>
    <w:p>
      <w:pPr>
        <w:pStyle w:val="BodyText"/>
        <w:spacing w:line="216" w:lineRule="auto"/>
        <w:ind w:left="221" w:right="184"/>
      </w:pPr>
      <w:bookmarkStart w:name="_bookmark13" w:id="22"/>
      <w:bookmarkEnd w:id="22"/>
      <w:r>
        <w:rPr/>
      </w:r>
      <w:r>
        <w:rPr>
          <w:rFonts w:ascii="DejaVu Sans Condensed" w:hAnsi="DejaVu Sans Condensed"/>
          <w:w w:val="115"/>
        </w:rPr>
        <w:t>|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e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e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additional 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step.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remains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rσ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tσ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ground,</w:t>
      </w:r>
      <w:r>
        <w:rPr>
          <w:w w:val="110"/>
          <w:vertAlign w:val="baseline"/>
        </w:rPr>
        <w:t> but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easy,</w:t>
      </w:r>
      <w:r>
        <w:rPr>
          <w:w w:val="110"/>
          <w:vertAlign w:val="baseline"/>
        </w:rPr>
        <w:t> since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e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,t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therefore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tσ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rσ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are ground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construction of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Hence,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rσ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CRWL-derivations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without</w:t>
      </w:r>
    </w:p>
    <w:p>
      <w:pPr>
        <w:pStyle w:val="BodyText"/>
        <w:spacing w:before="1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572041</wp:posOffset>
                </wp:positionH>
                <wp:positionV relativeFrom="paragraph">
                  <wp:posOffset>113187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12366pt;width:34.85pt;height:.1pt;mso-position-horizontal-relative:page;mso-position-vertical-relative:paragraph;z-index:-15723008;mso-wrap-distance-left:0;mso-wrap-distance-right:0" id="docshape28" coordorigin="901,178" coordsize="697,0" path="m901,178l1598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1"/>
        <w:ind w:left="221" w:right="182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9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precisely,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groundness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difficult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all reductions </w:t>
      </w:r>
      <w:r>
        <w:rPr>
          <w:rFonts w:ascii="Georgia" w:hAnsi="Georgia"/>
          <w:i/>
          <w:w w:val="105"/>
          <w:sz w:val="15"/>
        </w:rPr>
        <w:t>e </w:t>
      </w:r>
      <w:r>
        <w:rPr>
          <w:rFonts w:ascii="DejaVu Sans" w:hAnsi="DejaVu Sans"/>
          <w:w w:val="105"/>
          <w:sz w:val="15"/>
        </w:rPr>
        <w:t>→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, as far as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 not use the auxiliary symbols from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8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2" w:lineRule="exact" w:before="107"/>
        <w:jc w:val="left"/>
      </w:pPr>
      <w:r>
        <w:rPr>
          <w:spacing w:val="-2"/>
        </w:rPr>
        <w:t>variables.</w:t>
      </w:r>
    </w:p>
    <w:p>
      <w:pPr>
        <w:spacing w:line="213" w:lineRule="auto" w:before="20"/>
        <w:ind w:left="107" w:right="0" w:firstLine="319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24"/>
          <w:sz w:val="21"/>
        </w:rPr>
        <w:t> </w:t>
      </w:r>
      <w:r>
        <w:rPr>
          <w:sz w:val="21"/>
        </w:rPr>
        <w:t>just noticing that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rσ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sz w:val="21"/>
          <w:vertAlign w:val="baseline"/>
        </w:rPr>
        <w:t>, we can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build a CRWL- </w:t>
      </w:r>
      <w:r>
        <w:rPr>
          <w:spacing w:val="-2"/>
          <w:w w:val="110"/>
          <w:sz w:val="21"/>
          <w:vertAlign w:val="baseline"/>
        </w:rPr>
        <w:t>derivation</w:t>
      </w:r>
    </w:p>
    <w:p>
      <w:pPr>
        <w:spacing w:line="234" w:lineRule="exact" w:before="9"/>
        <w:ind w:left="39" w:right="398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5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5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rσ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pStyle w:val="BodyText"/>
        <w:spacing w:line="20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767946</wp:posOffset>
                </wp:positionH>
                <wp:positionV relativeFrom="paragraph">
                  <wp:posOffset>79879</wp:posOffset>
                </wp:positionV>
                <wp:extent cx="19494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94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0" h="0">
                              <a:moveTo>
                                <a:pt x="0" y="0"/>
                              </a:moveTo>
                              <a:lnTo>
                                <a:pt x="19493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60.468201pt,6.289709pt" to="213.960201pt,6.2897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OR</w:t>
      </w:r>
      <w:r>
        <w:rPr>
          <w:spacing w:val="-5"/>
        </w:rPr>
        <w:t>:</w:t>
      </w:r>
    </w:p>
    <w:p>
      <w:pPr>
        <w:spacing w:line="257" w:lineRule="exact" w:before="0"/>
        <w:ind w:left="39" w:right="398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tabs>
          <w:tab w:pos="7613" w:val="left" w:leader="none"/>
        </w:tabs>
        <w:spacing w:line="292" w:lineRule="exact"/>
        <w:rPr>
          <w:rFonts w:ascii="Arial"/>
        </w:rPr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free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variables.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83"/>
        <w:ind w:right="300" w:firstLine="319"/>
      </w:pPr>
      <w:r>
        <w:rPr>
          <w:spacing w:val="-2"/>
        </w:rPr>
        <w:t>Notice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straightforward</w:t>
      </w:r>
      <w:r>
        <w:rPr>
          <w:spacing w:val="-9"/>
        </w:rPr>
        <w:t> </w:t>
      </w:r>
      <w:r>
        <w:rPr>
          <w:spacing w:val="-2"/>
        </w:rPr>
        <w:t>induction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structure</w:t>
      </w:r>
      <w:r>
        <w:rPr>
          <w:spacing w:val="-16"/>
        </w:rPr>
        <w:t> </w:t>
      </w:r>
      <w:r>
        <w:rPr>
          <w:spacing w:val="-2"/>
        </w:rPr>
        <w:t>(or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size)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CRWL- </w:t>
      </w:r>
      <w:r>
        <w:rPr/>
        <w:t>derivations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worked,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nothing</w:t>
      </w:r>
      <w:r>
        <w:rPr>
          <w:spacing w:val="-18"/>
        </w:rPr>
        <w:t> </w:t>
      </w:r>
      <w:r>
        <w:rPr/>
        <w:t>ensures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outer </w:t>
      </w:r>
      <w:r>
        <w:rPr>
          <w:spacing w:val="-2"/>
          <w:w w:val="105"/>
        </w:rPr>
        <w:t>reduction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arrows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premises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ground.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ground </w:t>
      </w:r>
      <w:r>
        <w:rPr>
          <w:w w:val="105"/>
          <w:vertAlign w:val="baseline"/>
        </w:rPr>
        <w:t>them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hypothesis would not have been applicable.</w:t>
      </w:r>
    </w:p>
    <w:p>
      <w:pPr>
        <w:pStyle w:val="BodyText"/>
        <w:spacing w:line="216" w:lineRule="auto" w:before="13"/>
        <w:ind w:right="294" w:firstLine="319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generalization 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lemma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really</w:t>
      </w:r>
      <w:r>
        <w:rPr>
          <w:spacing w:val="-6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 rest of the paper, but has some interest in itself.</w:t>
      </w:r>
      <w:r>
        <w:rPr>
          <w:spacing w:val="40"/>
        </w:rPr>
        <w:t> </w:t>
      </w:r>
      <w:r>
        <w:rPr/>
        <w:t>Since the result is not strictly needed, we are less formal in the proof.</w:t>
      </w:r>
    </w:p>
    <w:p>
      <w:pPr>
        <w:spacing w:line="216" w:lineRule="auto" w:before="169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CRWL-program,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6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Expr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then there is a CRWL-derivation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 uses only</w:t>
      </w:r>
      <w:r>
        <w:rPr>
          <w:i/>
          <w:w w:val="105"/>
          <w:sz w:val="21"/>
          <w:vertAlign w:val="baseline"/>
        </w:rPr>
        <w:t> variables from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0"/>
        <w:ind w:right="297"/>
        <w:rPr>
          <w:rFonts w:ascii="Arial" w:hAnsi="Arial"/>
        </w:rPr>
      </w:pPr>
      <w:bookmarkStart w:name="_bookmark14" w:id="23"/>
      <w:bookmarkEnd w:id="23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i/>
          <w:w w:val="105"/>
        </w:rPr>
        <w:t>(Sketch)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apply </w:t>
      </w:r>
      <w:r>
        <w:rPr/>
        <w:t>the previous</w:t>
      </w:r>
      <w:r>
        <w:rPr>
          <w:spacing w:val="-4"/>
        </w:rPr>
        <w:t> </w:t>
      </w:r>
      <w:r>
        <w:rPr/>
        <w:t>lemma, obtaining a</w:t>
      </w:r>
      <w:r>
        <w:rPr>
          <w:spacing w:val="-2"/>
        </w:rPr>
        <w:t> </w:t>
      </w:r>
      <w:r>
        <w:rPr/>
        <w:t>derivation without</w:t>
      </w:r>
      <w:r>
        <w:rPr>
          <w:spacing w:val="-2"/>
        </w:rPr>
        <w:t> </w:t>
      </w:r>
      <w:r>
        <w:rPr/>
        <w:t>variables. It</w:t>
      </w:r>
      <w:r>
        <w:rPr>
          <w:spacing w:val="-2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 replace </w:t>
      </w:r>
      <w:r>
        <w:rPr>
          <w:w w:val="105"/>
        </w:rPr>
        <w:t>back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derivation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rFonts w:ascii="Arial" w:hAnsi="Arial"/>
          <w:w w:val="105"/>
        </w:rPr>
        <w:t> </w:t>
      </w:r>
    </w:p>
    <w:p>
      <w:pPr>
        <w:pStyle w:val="BodyText"/>
        <w:spacing w:line="216" w:lineRule="auto" w:before="191"/>
        <w:ind w:right="299" w:firstLine="319"/>
      </w:pPr>
      <w:r>
        <w:rPr/>
        <w:t>In the following lemma, very close already to Theorem </w:t>
      </w:r>
      <w:hyperlink w:history="true" w:anchor="_bookmark11">
        <w:r>
          <w:rPr>
            <w:color w:val="0000FF"/>
          </w:rPr>
          <w:t>3.6</w:t>
        </w:r>
      </w:hyperlink>
      <w:r>
        <w:rPr/>
        <w:t>, we show that the transformed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semantically</w:t>
      </w:r>
      <w:r>
        <w:rPr>
          <w:spacing w:val="-5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one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ground</w:t>
      </w:r>
      <w:r>
        <w:rPr>
          <w:spacing w:val="-15"/>
        </w:rPr>
        <w:t> </w:t>
      </w:r>
      <w:r>
        <w:rPr/>
        <w:t>state- </w:t>
      </w:r>
      <w:r>
        <w:rPr>
          <w:spacing w:val="-2"/>
        </w:rPr>
        <w:t>ments.</w:t>
      </w:r>
    </w:p>
    <w:p>
      <w:pPr>
        <w:spacing w:line="216" w:lineRule="auto" w:before="169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CRWL-program,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Expr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expression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auxiliary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CTerm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t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⇔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87"/>
        <w:ind w:right="301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LM Sans 10" w:hAnsi="LM Sans 10"/>
          <w:w w:val="105"/>
        </w:rPr>
        <w:t>)</w:t>
      </w:r>
      <w:r>
        <w:rPr>
          <w:rFonts w:ascii="LM Sans 10" w:hAnsi="LM Sans 10"/>
          <w:spacing w:val="-24"/>
          <w:w w:val="105"/>
        </w:rPr>
        <w:t> </w:t>
      </w:r>
      <w:r>
        <w:rPr>
          <w:w w:val="105"/>
        </w:rPr>
        <w:t>Since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t</w:t>
      </w:r>
      <w:r>
        <w:rPr>
          <w:spacing w:val="20"/>
          <w:w w:val="105"/>
        </w:rPr>
        <w:t>)=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2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3.7</w:t>
        </w:r>
      </w:hyperlink>
      <w:r>
        <w:rPr>
          <w:color w:val="0000FF"/>
          <w:spacing w:val="-22"/>
          <w:w w:val="105"/>
        </w:rPr>
        <w:t> </w:t>
      </w:r>
      <w:r>
        <w:rPr>
          <w:w w:val="105"/>
        </w:rPr>
        <w:t>ensures</w:t>
      </w:r>
      <w:r>
        <w:rPr>
          <w:spacing w:val="-24"/>
          <w:w w:val="105"/>
        </w:rPr>
        <w:t> </w:t>
      </w:r>
      <w:r>
        <w:rPr>
          <w:w w:val="105"/>
        </w:rPr>
        <w:t>that</w:t>
      </w:r>
      <w:r>
        <w:rPr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-derivation without</w:t>
      </w:r>
      <w:r>
        <w:rPr>
          <w:spacing w:val="-19"/>
          <w:w w:val="105"/>
        </w:rPr>
        <w:t> </w:t>
      </w:r>
      <w:r>
        <w:rPr>
          <w:w w:val="105"/>
        </w:rPr>
        <w:t>variables.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-derivation.</w:t>
      </w:r>
    </w:p>
    <w:p>
      <w:pPr>
        <w:pStyle w:val="BodyText"/>
        <w:spacing w:line="206" w:lineRule="auto" w:before="25"/>
        <w:ind w:firstLine="319"/>
        <w:jc w:val="left"/>
      </w:pPr>
      <w:r>
        <w:rPr/>
        <w:t>The base cases, where the derivation consists of an application of </w:t>
      </w:r>
      <w:r>
        <w:rPr>
          <w:rFonts w:ascii="LM Sans 10"/>
        </w:rPr>
        <w:t>B </w:t>
      </w:r>
      <w:r>
        <w:rPr/>
        <w:t>or </w:t>
      </w:r>
      <w:r>
        <w:rPr>
          <w:rFonts w:ascii="LM Sans 10"/>
        </w:rPr>
        <w:t>DC </w:t>
      </w:r>
      <w:r>
        <w:rPr/>
        <w:t>for constants, are trivial.</w:t>
      </w:r>
      <w:r>
        <w:rPr>
          <w:spacing w:val="40"/>
        </w:rPr>
        <w:t> </w:t>
      </w:r>
      <w:r>
        <w:rPr/>
        <w:t>As is Lemma </w:t>
      </w:r>
      <w:hyperlink w:history="true" w:anchor="_bookmark12">
        <w:r>
          <w:rPr>
            <w:color w:val="0000FF"/>
          </w:rPr>
          <w:t>3.7</w:t>
        </w:r>
      </w:hyperlink>
      <w:r>
        <w:rPr/>
        <w:t>, the rule </w:t>
      </w:r>
      <w:r>
        <w:rPr>
          <w:rFonts w:ascii="LM Sans 10"/>
        </w:rPr>
        <w:t>RR </w:t>
      </w:r>
      <w:r>
        <w:rPr/>
        <w:t>must be ignored.</w:t>
      </w:r>
    </w:p>
    <w:p>
      <w:pPr>
        <w:pStyle w:val="BodyText"/>
        <w:spacing w:line="211" w:lineRule="auto" w:before="24"/>
        <w:ind w:firstLine="319"/>
        <w:jc w:val="left"/>
      </w:pPr>
      <w:r>
        <w:rPr/>
        <w:t>We consider two inductive cases according to the CRWL-rule used in the last inference step.</w:t>
      </w:r>
      <w:r>
        <w:rPr>
          <w:spacing w:val="40"/>
        </w:rPr>
        <w:t> </w:t>
      </w:r>
      <w:r>
        <w:rPr/>
        <w:t>The case of </w:t>
      </w:r>
      <w:r>
        <w:rPr>
          <w:rFonts w:ascii="LM Sans 10"/>
        </w:rPr>
        <w:t>DC </w:t>
      </w:r>
      <w:r>
        <w:rPr/>
        <w:t>is straightforward using the induction hypothesis.</w:t>
      </w:r>
    </w:p>
    <w:p>
      <w:pPr>
        <w:pStyle w:val="BodyText"/>
        <w:spacing w:line="211" w:lineRule="auto" w:before="16"/>
        <w:ind w:firstLine="319"/>
        <w:jc w:val="left"/>
      </w:pPr>
      <w:r>
        <w:rPr/>
        <w:t>The</w:t>
      </w:r>
      <w:r>
        <w:rPr>
          <w:spacing w:val="-23"/>
        </w:rPr>
        <w:t> </w:t>
      </w:r>
      <w:r>
        <w:rPr/>
        <w:t>involved</w:t>
      </w:r>
      <w:r>
        <w:rPr>
          <w:spacing w:val="-13"/>
        </w:rPr>
        <w:t> </w:t>
      </w:r>
      <w:r>
        <w:rPr/>
        <w:t>case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>
          <w:rFonts w:ascii="LM Sans 10"/>
        </w:rPr>
        <w:t>OR</w:t>
      </w:r>
      <w:r>
        <w:rPr/>
        <w:t>,</w:t>
      </w:r>
      <w:r>
        <w:rPr>
          <w:spacing w:val="-22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change</w:t>
      </w:r>
      <w:r>
        <w:rPr>
          <w:spacing w:val="-18"/>
        </w:rPr>
        <w:t> </w:t>
      </w:r>
      <w:r>
        <w:rPr/>
        <w:t>from</w:t>
      </w:r>
      <w:r>
        <w:rPr>
          <w:spacing w:val="-2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8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Assume then a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-derivation of the form:</w:t>
      </w:r>
    </w:p>
    <w:p>
      <w:pPr>
        <w:spacing w:line="201" w:lineRule="auto" w:before="18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767946</wp:posOffset>
                </wp:positionH>
                <wp:positionV relativeFrom="paragraph">
                  <wp:posOffset>234198</wp:posOffset>
                </wp:positionV>
                <wp:extent cx="19494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94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0" h="0">
                              <a:moveTo>
                                <a:pt x="0" y="0"/>
                              </a:moveTo>
                              <a:lnTo>
                                <a:pt x="19493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60.468201pt,18.440859pt" to="213.960201pt,18.440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20"/>
          <w:position w:val="-17"/>
          <w:sz w:val="21"/>
        </w:rPr>
        <w:t>OR</w:t>
      </w:r>
      <w:r>
        <w:rPr>
          <w:w w:val="120"/>
          <w:position w:val="-17"/>
          <w:sz w:val="21"/>
        </w:rPr>
        <w:t>:</w:t>
      </w:r>
      <w:r>
        <w:rPr>
          <w:spacing w:val="75"/>
          <w:w w:val="150"/>
          <w:position w:val="-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rσ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spacing w:line="261" w:lineRule="exact" w:before="0"/>
        <w:ind w:left="39" w:right="398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line="216" w:lineRule="auto" w:before="24"/>
        <w:ind w:left="107" w:right="297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CSubst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05"/>
          <w:sz w:val="21"/>
          <w:vertAlign w:val="baseline"/>
        </w:rPr>
        <w:t>rσ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ground </w:t>
      </w:r>
      <w:r>
        <w:rPr>
          <w:sz w:val="21"/>
          <w:vertAlign w:val="baseline"/>
        </w:rPr>
        <w:t>(remember that the whole derivation is ground). As induction hypothesis we have </w:t>
      </w:r>
      <w:r>
        <w:rPr>
          <w:w w:val="105"/>
          <w:sz w:val="21"/>
          <w:vertAlign w:val="baseline"/>
        </w:rPr>
        <w:t>then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CRW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rσ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2" w:lineRule="exact" w:before="107"/>
        <w:ind w:left="54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must</w:t>
      </w:r>
      <w:r>
        <w:rPr>
          <w:spacing w:val="14"/>
          <w:sz w:val="21"/>
        </w:rPr>
        <w:t> </w:t>
      </w:r>
      <w:r>
        <w:rPr>
          <w:sz w:val="21"/>
        </w:rPr>
        <w:t>build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-derivation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e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t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221" w:right="185" w:firstLine="319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t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12"/>
          <w:vertAlign w:val="baseline"/>
        </w:rPr>
        <w:t>alsoa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fact, together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directly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-derivation.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 let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be the extra variables 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grounding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gen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▶</w:t>
      </w:r>
      <w:r>
        <w:rPr>
          <w:rFonts w:ascii="Georgia" w:hAnsi="Georgia"/>
          <w:i/>
          <w:spacing w:val="-2"/>
          <w:w w:val="105"/>
          <w:vertAlign w:val="subscript"/>
        </w:rPr>
        <w:t>CRW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subscript"/>
        </w:rPr>
        <w:t>L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gen</w:t>
      </w:r>
      <w:r>
        <w:rPr>
          <w:rFonts w:ascii="Liberation Serif" w:hAnsi="Liberation Serif"/>
          <w:i/>
          <w:spacing w:val="3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vertAlign w:val="baseline"/>
        </w:rPr>
        <w:t>σ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It is easy to see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CRW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σ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1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), and then </w:t>
      </w:r>
      <w:r>
        <w:rPr>
          <w:w w:val="105"/>
          <w:vertAlign w:val="baseline"/>
        </w:rPr>
        <w:t>we can build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-derivation:</w:t>
      </w:r>
    </w:p>
    <w:p>
      <w:pPr>
        <w:spacing w:line="252" w:lineRule="exact" w:before="58"/>
        <w:ind w:left="7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6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5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gen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6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5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gen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rσ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spacing w:after="0" w:line="252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24" w:lineRule="exact"/>
        <w:ind w:left="221"/>
        <w:jc w:val="lef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839946</wp:posOffset>
                </wp:positionH>
                <wp:positionV relativeFrom="paragraph">
                  <wp:posOffset>67416</wp:posOffset>
                </wp:positionV>
                <wp:extent cx="3897629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97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7629" h="0">
                              <a:moveTo>
                                <a:pt x="0" y="0"/>
                              </a:moveTo>
                              <a:lnTo>
                                <a:pt x="38972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66.137497pt,5.308394pt" to="373.004497pt,5.308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OR:</w:t>
      </w:r>
    </w:p>
    <w:p>
      <w:pPr>
        <w:spacing w:before="153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rFonts w:ascii="DejaVu Sans" w:hAnsi="DejaVu Sans"/>
          <w:spacing w:val="14"/>
          <w:w w:val="115"/>
          <w:sz w:val="21"/>
          <w:vertAlign w:val="superscript"/>
        </w:rPr>
        <w:t>'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gen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15" w:space="1518"/>
            <w:col w:w="5947"/>
          </w:cols>
        </w:sectPr>
      </w:pPr>
    </w:p>
    <w:p>
      <w:pPr>
        <w:spacing w:line="213" w:lineRule="auto" w:before="155"/>
        <w:ind w:left="221" w:right="188" w:firstLine="319"/>
        <w:jc w:val="both"/>
        <w:rPr>
          <w:sz w:val="21"/>
        </w:rPr>
      </w:pPr>
      <w:r>
        <w:rPr>
          <w:w w:val="110"/>
          <w:sz w:val="21"/>
        </w:rPr>
        <w:t>Finally,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t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t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gen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,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can </w:t>
      </w:r>
      <w:r>
        <w:rPr>
          <w:spacing w:val="-2"/>
          <w:w w:val="110"/>
          <w:sz w:val="21"/>
          <w:vertAlign w:val="baseline"/>
        </w:rPr>
        <w:t>build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desired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-derivation:</w:t>
      </w:r>
    </w:p>
    <w:p>
      <w:pPr>
        <w:spacing w:line="234" w:lineRule="exact" w:before="10"/>
        <w:ind w:left="39" w:right="144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DejaVu Sans" w:hAnsi="DejaVu Sans"/>
          <w:spacing w:val="12"/>
          <w:w w:val="120"/>
          <w:sz w:val="21"/>
          <w:vertAlign w:val="superscript"/>
        </w:rPr>
        <w:t>'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t</w:t>
      </w:r>
      <w:r>
        <w:rPr>
          <w:rFonts w:ascii="LM Roman 8" w:hAnsi="LM Roman 8"/>
          <w:spacing w:val="12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σ,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gen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pStyle w:val="BodyText"/>
        <w:spacing w:line="207" w:lineRule="exact"/>
        <w:ind w:left="221"/>
        <w:jc w:val="lef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839946</wp:posOffset>
                </wp:positionH>
                <wp:positionV relativeFrom="paragraph">
                  <wp:posOffset>79421</wp:posOffset>
                </wp:positionV>
                <wp:extent cx="34194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41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9475" h="0">
                              <a:moveTo>
                                <a:pt x="0" y="0"/>
                              </a:moveTo>
                              <a:lnTo>
                                <a:pt x="34191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66.137497pt,6.253635pt" to="335.360497pt,6.253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OR:</w:t>
      </w:r>
    </w:p>
    <w:p>
      <w:pPr>
        <w:spacing w:line="263" w:lineRule="exact" w:before="0"/>
        <w:ind w:left="0" w:right="140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line="213" w:lineRule="auto" w:before="45"/>
        <w:ind w:left="221" w:right="186" w:firstLine="319"/>
      </w:pPr>
      <w:r>
        <w:rPr>
          <w:rFonts w:ascii="DejaVu Sans Condensed" w:hAnsi="DejaVu Sans Condensed"/>
        </w:rPr>
        <w:t>⇐</w:t>
      </w:r>
      <w:r>
        <w:rPr>
          <w:rFonts w:ascii="LM Sans 10" w:hAnsi="LM Sans 10"/>
        </w:rPr>
        <w:t>)</w:t>
      </w:r>
      <w:r>
        <w:rPr>
          <w:rFonts w:ascii="LM Sans 10" w:hAnsi="LM Sans 10"/>
          <w:spacing w:val="-13"/>
        </w:rPr>
        <w:t> </w:t>
      </w:r>
      <w:r>
        <w:rPr/>
        <w:t>As</w:t>
      </w:r>
      <w:r>
        <w:rPr>
          <w:spacing w:val="-5"/>
        </w:rPr>
        <w:t> </w:t>
      </w:r>
      <w:r>
        <w:rPr/>
        <w:t>before,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3.7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start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-derivation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without </w:t>
      </w:r>
      <w:r>
        <w:rPr>
          <w:w w:val="105"/>
          <w:vertAlign w:val="baseline"/>
        </w:rPr>
        <w:t>variables</w:t>
      </w:r>
      <w:r>
        <w:rPr>
          <w:spacing w:val="-37"/>
          <w:w w:val="105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w w:val="105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derivation.</w:t>
      </w:r>
    </w:p>
    <w:p>
      <w:pPr>
        <w:spacing w:line="213" w:lineRule="auto" w:before="19"/>
        <w:ind w:left="221" w:right="186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focus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interesting</w:t>
      </w:r>
      <w:r>
        <w:rPr>
          <w:spacing w:val="-1"/>
          <w:sz w:val="21"/>
        </w:rPr>
        <w:t> </w:t>
      </w:r>
      <w:r>
        <w:rPr>
          <w:sz w:val="21"/>
        </w:rPr>
        <w:t>inductive</w:t>
      </w:r>
      <w:r>
        <w:rPr>
          <w:spacing w:val="-1"/>
          <w:sz w:val="21"/>
        </w:rPr>
        <w:t> </w:t>
      </w:r>
      <w:r>
        <w:rPr>
          <w:sz w:val="21"/>
        </w:rPr>
        <w:t>case, when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-derivation ends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LM Sans 10" w:hAnsi="LM Sans 10"/>
          <w:sz w:val="21"/>
          <w:vertAlign w:val="baseline"/>
        </w:rPr>
        <w:t>OR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uses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coming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extra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variables. Assume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-rule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DejaVu Sans" w:hAnsi="DejaVu Sans"/>
          <w:spacing w:val="15"/>
          <w:w w:val="110"/>
          <w:sz w:val="21"/>
          <w:vertAlign w:val="superscript"/>
        </w:rPr>
        <w:t>'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gen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spacing w:val="14"/>
          <w:w w:val="110"/>
          <w:sz w:val="21"/>
          <w:vertAlign w:val="superscript"/>
        </w:rPr>
        <w:t>'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-derivation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will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take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</w:t>
      </w:r>
    </w:p>
    <w:p>
      <w:pPr>
        <w:spacing w:line="235" w:lineRule="exact" w:before="6"/>
        <w:ind w:left="166" w:right="140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DejaVu Sans" w:hAnsi="DejaVu Sans"/>
          <w:spacing w:val="12"/>
          <w:w w:val="120"/>
          <w:sz w:val="21"/>
          <w:vertAlign w:val="superscript"/>
        </w:rPr>
        <w:t>'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t</w:t>
      </w:r>
      <w:r>
        <w:rPr>
          <w:rFonts w:ascii="LM Roman 8" w:hAnsi="LM Roman 8"/>
          <w:spacing w:val="12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σ,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gen</w:t>
      </w:r>
      <w:r>
        <w:rPr>
          <w:w w:val="120"/>
          <w:sz w:val="21"/>
          <w:vertAlign w:val="baseline"/>
        </w:rPr>
        <w:t>)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pStyle w:val="BodyText"/>
        <w:spacing w:line="209" w:lineRule="exact"/>
        <w:ind w:left="221"/>
        <w:jc w:val="lef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839946</wp:posOffset>
                </wp:positionH>
                <wp:positionV relativeFrom="paragraph">
                  <wp:posOffset>79980</wp:posOffset>
                </wp:positionV>
                <wp:extent cx="3522979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522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2979" h="0">
                              <a:moveTo>
                                <a:pt x="0" y="0"/>
                              </a:moveTo>
                              <a:lnTo>
                                <a:pt x="35227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66.137497pt,6.297663pt" to="343.518497pt,6.297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OR:</w:t>
      </w:r>
    </w:p>
    <w:p>
      <w:pPr>
        <w:spacing w:line="257" w:lineRule="exact" w:before="0"/>
        <w:ind w:left="0" w:right="12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line="286" w:lineRule="exact"/>
        <w:ind w:left="221"/>
        <w:jc w:val="left"/>
      </w:pP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must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-derivation</w:t>
      </w:r>
      <w:r>
        <w:rPr>
          <w:spacing w:val="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statement.</w:t>
      </w:r>
    </w:p>
    <w:p>
      <w:pPr>
        <w:spacing w:line="213" w:lineRule="auto" w:before="21"/>
        <w:ind w:left="221" w:right="184" w:firstLine="319"/>
        <w:jc w:val="both"/>
        <w:rPr>
          <w:sz w:val="21"/>
        </w:rPr>
      </w:pP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-derivation for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t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gen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appears as premise above must use the only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-rule for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 having thus the form:</w:t>
      </w:r>
    </w:p>
    <w:p>
      <w:pPr>
        <w:spacing w:line="254" w:lineRule="exact" w:before="50"/>
        <w:ind w:left="7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6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5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gen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6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5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gen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rσ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spacing w:after="0" w:line="25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24" w:lineRule="exact"/>
        <w:ind w:left="221"/>
        <w:jc w:val="lef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839946</wp:posOffset>
                </wp:positionH>
                <wp:positionV relativeFrom="paragraph">
                  <wp:posOffset>67143</wp:posOffset>
                </wp:positionV>
                <wp:extent cx="3897629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97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7629" h="0">
                              <a:moveTo>
                                <a:pt x="0" y="0"/>
                              </a:moveTo>
                              <a:lnTo>
                                <a:pt x="38972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6.137497pt,5.28688pt" to="373.004497pt,5.28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OR:</w:t>
      </w:r>
    </w:p>
    <w:p>
      <w:pPr>
        <w:spacing w:before="153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DejaVu Sans" w:hAnsi="DejaVu Sans"/>
          <w:spacing w:val="12"/>
          <w:w w:val="115"/>
          <w:sz w:val="21"/>
          <w:vertAlign w:val="superscript"/>
        </w:rPr>
        <w:t>'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t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gen,...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gen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15" w:space="1353"/>
            <w:col w:w="6112"/>
          </w:cols>
        </w:sectPr>
      </w:pPr>
    </w:p>
    <w:p>
      <w:pPr>
        <w:spacing w:line="271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induction</w:t>
      </w:r>
      <w:r>
        <w:rPr>
          <w:spacing w:val="3"/>
          <w:sz w:val="21"/>
        </w:rPr>
        <w:t> </w:t>
      </w:r>
      <w:r>
        <w:rPr>
          <w:sz w:val="21"/>
        </w:rPr>
        <w:t>hypothesis</w:t>
      </w:r>
      <w:r>
        <w:rPr>
          <w:spacing w:val="4"/>
          <w:sz w:val="21"/>
        </w:rPr>
        <w:t> </w:t>
      </w:r>
      <w:r>
        <w:rPr>
          <w:sz w:val="21"/>
        </w:rPr>
        <w:t>says,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particular,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CRW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CRW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bscript"/>
        </w:rPr>
        <w:t>L</w:t>
      </w:r>
    </w:p>
    <w:p>
      <w:pPr>
        <w:pStyle w:val="BodyText"/>
        <w:spacing w:line="282" w:lineRule="exact"/>
        <w:ind w:left="221"/>
      </w:pPr>
      <w:r>
        <w:rPr>
          <w:rFonts w:ascii="Liberation Serif" w:hAnsi="Liberation Serif"/>
          <w:i/>
          <w:w w:val="105"/>
        </w:rPr>
        <w:t>rσ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desired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derivation:</w:t>
      </w:r>
    </w:p>
    <w:p>
      <w:pPr>
        <w:spacing w:line="234" w:lineRule="exact" w:before="43"/>
        <w:ind w:left="227" w:right="39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5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5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rσ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pStyle w:val="BodyText"/>
        <w:spacing w:line="209" w:lineRule="exact"/>
        <w:ind w:left="221"/>
        <w:jc w:val="lef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839946</wp:posOffset>
                </wp:positionH>
                <wp:positionV relativeFrom="paragraph">
                  <wp:posOffset>79937</wp:posOffset>
                </wp:positionV>
                <wp:extent cx="19494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94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0" h="0">
                              <a:moveTo>
                                <a:pt x="0" y="0"/>
                              </a:moveTo>
                              <a:lnTo>
                                <a:pt x="19493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66.137497pt,6.294295pt" to="219.629497pt,6.2942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OR:</w:t>
      </w:r>
    </w:p>
    <w:p>
      <w:pPr>
        <w:spacing w:line="257" w:lineRule="exact" w:before="0"/>
        <w:ind w:left="227" w:right="39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tabs>
          <w:tab w:pos="7726" w:val="left" w:leader="none"/>
        </w:tabs>
        <w:spacing w:line="216" w:lineRule="auto" w:before="18"/>
        <w:ind w:left="221" w:right="187"/>
        <w:rPr>
          <w:rFonts w:ascii="Arial"/>
        </w:rPr>
      </w:pPr>
      <w:r>
        <w:rPr/>
        <w:t>Notice that, for applying the induction hypothesis, we have used the fact that neither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(since they are subexpressions of the initial expression) nor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(since it </w:t>
      </w:r>
      <w:bookmarkStart w:name="_bookmark15" w:id="24"/>
      <w:bookmarkEnd w:id="24"/>
      <w:r>
        <w:rPr>
          <w:vertAlign w:val="baseline"/>
        </w:rPr>
        <w:t>c</w:t>
      </w:r>
      <w:r>
        <w:rPr>
          <w:vertAlign w:val="baseline"/>
        </w:rPr>
        <w:t>omes from a rule of </w:t>
      </w:r>
      <w:r>
        <w:rPr>
          <w:rFonts w:ascii="Liberation Serif"/>
          <w:i/>
          <w:vertAlign w:val="baseline"/>
        </w:rPr>
        <w:t>P </w:t>
      </w:r>
      <w:r>
        <w:rPr>
          <w:vertAlign w:val="baseline"/>
        </w:rPr>
        <w:t>) contain auxiliary symbols from </w:t>
      </w:r>
      <w:r>
        <w:rPr>
          <w:rFonts w:ascii="Liberation Serif"/>
          <w:i/>
          <w:vertAlign w:val="baseline"/>
        </w:rPr>
        <w:t>P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6" w:lineRule="auto" w:before="201"/>
        <w:ind w:left="221" w:right="182" w:firstLine="319"/>
      </w:pP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already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quite</w:t>
      </w:r>
      <w:r>
        <w:rPr>
          <w:spacing w:val="-5"/>
        </w:rPr>
        <w:t> </w:t>
      </w:r>
      <w:r>
        <w:rPr/>
        <w:t>strong</w:t>
      </w:r>
      <w:r>
        <w:rPr>
          <w:spacing w:val="-8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result.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 guarantee, for instance, that in the example of Sect.</w:t>
      </w:r>
      <w:r>
        <w:rPr>
          <w:spacing w:val="40"/>
        </w:rPr>
        <w:t> </w:t>
      </w:r>
      <w:r>
        <w:rPr/>
        <w:t>2, the transformed program gives</w:t>
      </w:r>
      <w:r>
        <w:rPr>
          <w:spacing w:val="3"/>
        </w:rPr>
        <w:t> </w:t>
      </w:r>
      <w:r>
        <w:rPr>
          <w:rFonts w:ascii="MathJax_Typewriter"/>
        </w:rPr>
        <w:t>pfSquare(4)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true</w:t>
      </w:r>
      <w:r>
        <w:rPr/>
        <w:t>,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is the case</w:t>
      </w:r>
      <w:r>
        <w:rPr>
          <w:spacing w:val="4"/>
        </w:rPr>
        <w:t> </w:t>
      </w:r>
      <w:r>
        <w:rPr/>
        <w:t>(as</w:t>
      </w:r>
      <w:r>
        <w:rPr>
          <w:spacing w:val="1"/>
        </w:rPr>
        <w:t> </w:t>
      </w:r>
      <w:r>
        <w:rPr/>
        <w:t>happens</w:t>
      </w:r>
      <w:r>
        <w:rPr>
          <w:spacing w:val="-1"/>
        </w:rPr>
        <w:t> </w:t>
      </w:r>
      <w:r>
        <w:rPr/>
        <w:t>indeed) that the</w:t>
      </w:r>
      <w:r>
        <w:rPr>
          <w:spacing w:val="2"/>
        </w:rPr>
        <w:t> </w:t>
      </w:r>
      <w:r>
        <w:rPr>
          <w:spacing w:val="-2"/>
        </w:rPr>
        <w:t>original</w:t>
      </w:r>
    </w:p>
    <w:p>
      <w:pPr>
        <w:pStyle w:val="BodyText"/>
        <w:spacing w:before="2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210119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544872pt;width:34.85pt;height:.1pt;mso-position-horizontal-relative:page;mso-position-vertical-relative:paragraph;z-index:-15720448;mso-wrap-distance-left:0;mso-wrap-distance-right:0" id="docshape29" coordorigin="901,331" coordsize="697,0" path="m901,331l1598,3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10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case,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00FF"/>
            <w:w w:val="105"/>
            <w:sz w:val="15"/>
          </w:rPr>
          <w:t>3.7</w:t>
        </w:r>
      </w:hyperlink>
      <w:r>
        <w:rPr>
          <w:rFonts w:ascii="LM Roman 8"/>
          <w:color w:val="0000FF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extra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variables.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2" w:lineRule="exact" w:before="107"/>
        <w:jc w:val="left"/>
      </w:pPr>
      <w:r>
        <w:rPr/>
        <w:t>program</w:t>
      </w:r>
      <w:r>
        <w:rPr>
          <w:spacing w:val="-3"/>
        </w:rPr>
        <w:t> </w:t>
      </w:r>
      <w:r>
        <w:rPr/>
        <w:t>does.</w:t>
      </w:r>
      <w:r>
        <w:rPr>
          <w:spacing w:val="2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3.6</w:t>
        </w:r>
      </w:hyperlink>
      <w:r>
        <w:rPr>
          <w:color w:val="0000FF"/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slightly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dropping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condition</w:t>
      </w:r>
    </w:p>
    <w:p>
      <w:pPr>
        <w:pStyle w:val="BodyText"/>
        <w:spacing w:line="282" w:lineRule="exact"/>
        <w:jc w:val="left"/>
      </w:pPr>
      <w:r>
        <w:rPr>
          <w:rFonts w:ascii="Liberation Serif" w:hAnsi="Liberation Serif"/>
          <w:i/>
          <w:spacing w:val="9"/>
        </w:rPr>
        <w:t>var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e</w:t>
      </w:r>
      <w:r>
        <w:rPr>
          <w:spacing w:val="9"/>
        </w:rPr>
        <w:t>)=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22"/>
        </w:rPr>
        <w:t> </w:t>
      </w:r>
      <w:r>
        <w:rPr/>
        <w:t>Its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>
          <w:spacing w:val="-2"/>
        </w:rPr>
        <w:t>easy:</w:t>
      </w:r>
    </w:p>
    <w:p>
      <w:pPr>
        <w:spacing w:line="278" w:lineRule="exact" w:before="127"/>
        <w:ind w:left="107" w:right="0" w:firstLine="0"/>
        <w:jc w:val="left"/>
        <w:rPr>
          <w:i/>
          <w:sz w:val="21"/>
        </w:rPr>
      </w:pPr>
      <w:bookmarkStart w:name="Generators in practice" w:id="25"/>
      <w:bookmarkEnd w:id="25"/>
      <w:r>
        <w:rPr/>
      </w:r>
      <w:bookmarkStart w:name="_bookmark16" w:id="26"/>
      <w:bookmarkEnd w:id="26"/>
      <w:r>
        <w:rPr/>
      </w:r>
      <w:r>
        <w:rPr>
          <w:rFonts w:ascii="Georgia"/>
          <w:w w:val="105"/>
          <w:sz w:val="21"/>
        </w:rPr>
        <w:t>Proof.</w:t>
      </w:r>
      <w:r>
        <w:rPr>
          <w:rFonts w:asci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(Theorem</w:t>
      </w:r>
      <w:r>
        <w:rPr>
          <w:i/>
          <w:spacing w:val="-9"/>
          <w:w w:val="105"/>
          <w:sz w:val="21"/>
        </w:rPr>
        <w:t> </w:t>
      </w:r>
      <w:hyperlink w:history="true" w:anchor="_bookmark11">
        <w:r>
          <w:rPr>
            <w:i/>
            <w:color w:val="0000FF"/>
            <w:spacing w:val="-4"/>
            <w:w w:val="105"/>
            <w:sz w:val="21"/>
          </w:rPr>
          <w:t>3.6</w:t>
        </w:r>
      </w:hyperlink>
      <w:r>
        <w:rPr>
          <w:i/>
          <w:spacing w:val="-4"/>
          <w:w w:val="105"/>
          <w:sz w:val="21"/>
        </w:rPr>
        <w:t>)</w:t>
      </w:r>
    </w:p>
    <w:p>
      <w:pPr>
        <w:spacing w:line="213" w:lineRule="auto" w:before="8"/>
        <w:ind w:left="107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LM Sans 10" w:hAnsi="LM Sans 10"/>
          <w:w w:val="110"/>
          <w:sz w:val="21"/>
        </w:rPr>
        <w:t>) </w:t>
      </w:r>
      <w:r>
        <w:rPr>
          <w:w w:val="110"/>
          <w:sz w:val="21"/>
        </w:rPr>
        <w:t>Assume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ground.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consider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/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/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⊥}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CSubst</w:t>
      </w:r>
      <w:r>
        <w:rPr>
          <w:rFonts w:ascii="DejaVu Sans" w:hAnsi="DejaVu Sans"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.</w:t>
      </w:r>
    </w:p>
    <w:p>
      <w:pPr>
        <w:spacing w:line="230" w:lineRule="auto" w:before="2"/>
        <w:ind w:left="427" w:right="389" w:firstLine="0"/>
        <w:jc w:val="left"/>
        <w:rPr>
          <w:sz w:val="21"/>
        </w:rPr>
      </w:pPr>
      <w:r>
        <w:rPr>
          <w:w w:val="110"/>
          <w:sz w:val="21"/>
        </w:rPr>
        <w:t>By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1"/>
          <w:w w:val="110"/>
          <w:sz w:val="21"/>
        </w:rPr>
        <w:t> </w:t>
      </w:r>
      <w:hyperlink w:history="true" w:anchor="_bookmark8">
        <w:r>
          <w:rPr>
            <w:color w:val="0000FF"/>
            <w:w w:val="110"/>
            <w:sz w:val="21"/>
          </w:rPr>
          <w:t>3.1</w:t>
        </w:r>
      </w:hyperlink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eσ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tσ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eσ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ground. By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 </w:t>
      </w:r>
      <w:hyperlink w:history="true" w:anchor="_bookmark14">
        <w:r>
          <w:rPr>
            <w:color w:val="0000FF"/>
            <w:w w:val="110"/>
            <w:sz w:val="21"/>
            <w:vertAlign w:val="baseline"/>
          </w:rPr>
          <w:t>3.9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eσ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eσ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ground.</w:t>
      </w:r>
    </w:p>
    <w:p>
      <w:pPr>
        <w:spacing w:line="271" w:lineRule="exact" w:before="0"/>
        <w:ind w:left="427" w:right="0" w:firstLine="0"/>
        <w:jc w:val="left"/>
        <w:rPr>
          <w:sz w:val="21"/>
        </w:rPr>
      </w:pPr>
      <w:r>
        <w:rPr>
          <w:w w:val="110"/>
          <w:sz w:val="21"/>
        </w:rPr>
        <w:t>By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6"/>
          <w:w w:val="110"/>
          <w:sz w:val="21"/>
        </w:rPr>
        <w:t> </w:t>
      </w:r>
      <w:hyperlink w:history="true" w:anchor="_bookmark9">
        <w:r>
          <w:rPr>
            <w:color w:val="0000FF"/>
            <w:w w:val="110"/>
            <w:sz w:val="21"/>
          </w:rPr>
          <w:t>3.2</w:t>
        </w:r>
      </w:hyperlink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CRW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eσ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e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88" w:lineRule="exact"/>
        <w:jc w:val="left"/>
        <w:rPr>
          <w:rFonts w:ascii="Arial" w:hAnsi="Arial"/>
        </w:rPr>
      </w:pPr>
      <w:r>
        <w:rPr>
          <w:rFonts w:ascii="DejaVu Sans Condensed" w:hAnsi="DejaVu Sans Condensed"/>
          <w:w w:val="110"/>
        </w:rPr>
        <w:t>⇐</w:t>
      </w:r>
      <w:r>
        <w:rPr>
          <w:rFonts w:ascii="LM Sans 10" w:hAnsi="LM Sans 10"/>
          <w:w w:val="110"/>
        </w:rPr>
        <w:t>)</w:t>
      </w:r>
      <w:r>
        <w:rPr>
          <w:rFonts w:ascii="LM Sans 10" w:hAnsi="LM Sans 10"/>
          <w:spacing w:val="22"/>
          <w:w w:val="110"/>
        </w:rPr>
        <w:t> </w:t>
      </w:r>
      <w:r>
        <w:rPr>
          <w:spacing w:val="-2"/>
          <w:w w:val="110"/>
        </w:rPr>
        <w:t>Similar.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59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Generators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practice</w:t>
      </w:r>
    </w:p>
    <w:p>
      <w:pPr>
        <w:pStyle w:val="BodyText"/>
        <w:spacing w:line="216" w:lineRule="auto" w:before="194"/>
        <w:ind w:right="295"/>
      </w:pPr>
      <w:r>
        <w:rPr/>
        <w:t>Although our aim in this paper is mainly theoretical, in this section we shortly discuss some practical issues concerning the use of grounding generators and give the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of experiments. We 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formal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 section; instead we explain things through examples.</w:t>
      </w:r>
      <w:r>
        <w:rPr>
          <w:spacing w:val="40"/>
        </w:rPr>
        <w:t> </w:t>
      </w:r>
      <w:r>
        <w:rPr/>
        <w:t>We use Toy [</w:t>
      </w:r>
      <w:hyperlink w:history="true" w:anchor="_bookmark25">
        <w:r>
          <w:rPr>
            <w:color w:val="0000FF"/>
          </w:rPr>
          <w:t>6</w:t>
        </w:r>
      </w:hyperlink>
      <w:r>
        <w:rPr/>
        <w:t>] as reference language, but most if not all the comments are also valid for Curry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3"/>
        <w:ind w:right="297" w:firstLine="319"/>
      </w:pPr>
      <w:r>
        <w:rPr/>
        <w:t>As a first remark, since FLP languages are typed, one should program one generator for each (data constructed) type.</w:t>
      </w:r>
      <w:r>
        <w:rPr>
          <w:spacing w:val="37"/>
        </w:rPr>
        <w:t> </w:t>
      </w:r>
      <w:r>
        <w:rPr/>
        <w:t>Apart from being much more efficient than a ‘universal’ generator, this prevents ill-typedness.</w:t>
      </w:r>
      <w:r>
        <w:rPr>
          <w:spacing w:val="40"/>
        </w:rPr>
        <w:t> </w:t>
      </w:r>
      <w:r>
        <w:rPr/>
        <w:t>We make some remarks about primitive types and polymorphism in the next section.</w:t>
      </w:r>
    </w:p>
    <w:p>
      <w:pPr>
        <w:pStyle w:val="BodyText"/>
        <w:spacing w:line="216" w:lineRule="auto" w:before="15"/>
        <w:ind w:right="298" w:firstLine="319"/>
      </w:pPr>
      <w:r>
        <w:rPr/>
        <w:t>Second,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grounding</w:t>
      </w:r>
      <w:r>
        <w:rPr>
          <w:spacing w:val="-17"/>
        </w:rPr>
        <w:t> </w:t>
      </w:r>
      <w:r>
        <w:rPr/>
        <w:t>generator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practice,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 most common implementations of FLP languages which perform</w:t>
      </w:r>
      <w:r>
        <w:rPr>
          <w:spacing w:val="-4"/>
        </w:rPr>
        <w:t> </w:t>
      </w:r>
      <w:r>
        <w:rPr/>
        <w:t>depth first</w:t>
      </w:r>
      <w:r>
        <w:rPr>
          <w:spacing w:val="-2"/>
        </w:rPr>
        <w:t> </w:t>
      </w:r>
      <w:r>
        <w:rPr/>
        <w:t>search of the computation space.</w:t>
      </w:r>
      <w:r>
        <w:rPr>
          <w:spacing w:val="35"/>
        </w:rPr>
        <w:t> </w:t>
      </w:r>
      <w:r>
        <w:rPr/>
        <w:t>Complete implementations like [</w:t>
      </w:r>
      <w:hyperlink w:history="true" w:anchor="_bookmark39">
        <w:r>
          <w:rPr>
            <w:color w:val="0000FF"/>
          </w:rPr>
          <w:t>20</w:t>
        </w:r>
      </w:hyperlink>
      <w:r>
        <w:rPr/>
        <w:t>] do not present that </w:t>
      </w:r>
      <w:r>
        <w:rPr>
          <w:spacing w:val="-2"/>
        </w:rPr>
        <w:t>problem.</w:t>
      </w:r>
    </w:p>
    <w:p>
      <w:pPr>
        <w:pStyle w:val="BodyText"/>
        <w:spacing w:line="213" w:lineRule="auto" w:before="136"/>
        <w:ind w:right="299"/>
      </w:pPr>
      <w:r>
        <w:rPr>
          <w:rFonts w:ascii="Georgia"/>
        </w:rPr>
        <w:t>Example 4.1</w:t>
      </w:r>
      <w:r>
        <w:rPr>
          <w:rFonts w:ascii="Georgia"/>
          <w:spacing w:val="40"/>
        </w:rPr>
        <w:t> </w:t>
      </w:r>
      <w:r>
        <w:rPr/>
        <w:t>Consider a data type definition </w:t>
      </w:r>
      <w:r>
        <w:rPr>
          <w:rFonts w:ascii="MathJax_Typewriter"/>
        </w:rPr>
        <w:t>data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c(t,t)</w:t>
      </w:r>
      <w:r>
        <w:rPr/>
        <w:t>.</w:t>
      </w:r>
      <w:r>
        <w:rPr>
          <w:spacing w:val="40"/>
        </w:rPr>
        <w:t> </w:t>
      </w:r>
      <w:r>
        <w:rPr/>
        <w:t>The grounding generator given in Lemma 3 would be</w:t>
      </w:r>
    </w:p>
    <w:p>
      <w:pPr>
        <w:pStyle w:val="BodyText"/>
        <w:tabs>
          <w:tab w:pos="1549" w:val="left" w:leader="none"/>
          <w:tab w:pos="3102" w:val="left" w:leader="none"/>
        </w:tabs>
        <w:spacing w:before="167"/>
        <w:ind w:left="0" w:right="185"/>
        <w:jc w:val="center"/>
        <w:rPr>
          <w:rFonts w:ascii="MathJax_Typewriter"/>
        </w:rPr>
      </w:pPr>
      <w:r>
        <w:rPr>
          <w:rFonts w:ascii="MathJax_Typewriter"/>
        </w:rPr>
        <w:t>gen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a</w:t>
      </w:r>
      <w:r>
        <w:rPr>
          <w:rFonts w:ascii="MathJax_Typewriter"/>
        </w:rPr>
        <w:tab/>
        <w:t>gen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0"/>
        </w:rPr>
        <w:t>b</w:t>
      </w:r>
      <w:r>
        <w:rPr>
          <w:rFonts w:ascii="MathJax_Typewriter"/>
        </w:rPr>
        <w:tab/>
        <w:t>gen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c(gen,gen)</w:t>
      </w:r>
    </w:p>
    <w:p>
      <w:pPr>
        <w:pStyle w:val="BodyText"/>
        <w:spacing w:line="216" w:lineRule="auto" w:before="108"/>
        <w:ind w:right="297"/>
      </w:pPr>
      <w:bookmarkStart w:name="Programming fair generators" w:id="27"/>
      <w:bookmarkEnd w:id="27"/>
      <w:r>
        <w:rPr/>
      </w:r>
      <w:r>
        <w:rPr/>
        <w:t>The evaluation of </w:t>
      </w:r>
      <w:r>
        <w:rPr>
          <w:rFonts w:ascii="MathJax_Typewriter"/>
        </w:rPr>
        <w:t>gen</w:t>
      </w:r>
      <w:r>
        <w:rPr/>
        <w:t>, under depth first search, produces by backtracking the sequence of values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c(a,a),c(a,b),c(a,c(a,a)),...</w:t>
      </w:r>
      <w:r>
        <w:rPr/>
        <w:t>. The value </w:t>
      </w:r>
      <w:r>
        <w:rPr>
          <w:rFonts w:ascii="MathJax_Typewriter"/>
        </w:rPr>
        <w:t>c(b,b)</w:t>
      </w:r>
      <w:r>
        <w:rPr/>
        <w:t>, among infinitely many others, would never appear, thus destroying the theoretical completeness of the use</w:t>
      </w:r>
      <w:r>
        <w:rPr>
          <w:spacing w:val="-3"/>
        </w:rPr>
        <w:t> </w:t>
      </w:r>
      <w:r>
        <w:rPr/>
        <w:t>of generators.</w:t>
      </w:r>
      <w:r>
        <w:rPr>
          <w:spacing w:val="29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 is</w:t>
      </w:r>
      <w:r>
        <w:rPr>
          <w:spacing w:val="-1"/>
        </w:rPr>
        <w:t> </w:t>
      </w:r>
      <w:r>
        <w:rPr/>
        <w:t>not really new, since depth first</w:t>
      </w:r>
      <w:r>
        <w:rPr>
          <w:spacing w:val="-16"/>
        </w:rPr>
        <w:t> </w:t>
      </w:r>
      <w:r>
        <w:rPr/>
        <w:t>search</w:t>
      </w:r>
      <w:r>
        <w:rPr>
          <w:spacing w:val="-12"/>
        </w:rPr>
        <w:t> </w:t>
      </w:r>
      <w:r>
        <w:rPr/>
        <w:t>itself</w:t>
      </w:r>
      <w:r>
        <w:rPr>
          <w:spacing w:val="-13"/>
        </w:rPr>
        <w:t> </w:t>
      </w:r>
      <w:r>
        <w:rPr/>
        <w:t>destroys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completeness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procedures of FLP systems.</w:t>
      </w:r>
      <w:r>
        <w:rPr>
          <w:spacing w:val="40"/>
        </w:rPr>
        <w:t> </w:t>
      </w:r>
      <w:r>
        <w:rPr/>
        <w:t>But at least with generators we can do better with little effort.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Programming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fair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generators</w:t>
      </w:r>
    </w:p>
    <w:p>
      <w:pPr>
        <w:pStyle w:val="BodyText"/>
        <w:spacing w:line="216" w:lineRule="auto" w:before="131"/>
        <w:ind w:right="299"/>
      </w:pPr>
      <w:r>
        <w:rPr/>
        <w:t>To program generators that are complete even under depth first search, we can proceed by </w:t>
      </w:r>
      <w:r>
        <w:rPr>
          <w:i/>
        </w:rPr>
        <w:t>iterative deepening</w:t>
      </w:r>
      <w:r>
        <w:rPr/>
        <w:t>, i.e., by levels of increasing complexity, provided that</w:t>
      </w:r>
      <w:r>
        <w:rPr>
          <w:spacing w:val="-1"/>
        </w:rPr>
        <w:t> </w:t>
      </w:r>
      <w:r>
        <w:rPr/>
        <w:t>each level is finite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union</w:t>
      </w:r>
      <w:r>
        <w:rPr>
          <w:spacing w:val="-3"/>
        </w:rPr>
        <w:t> </w:t>
      </w:r>
      <w:r>
        <w:rPr/>
        <w:t>of all 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covers the</w:t>
      </w:r>
      <w:r>
        <w:rPr>
          <w:spacing w:val="-1"/>
        </w:rPr>
        <w:t> </w:t>
      </w:r>
      <w:r>
        <w:rPr/>
        <w:t>whole</w:t>
      </w:r>
      <w:r>
        <w:rPr>
          <w:spacing w:val="-3"/>
        </w:rPr>
        <w:t> </w:t>
      </w:r>
      <w:r>
        <w:rPr/>
        <w:t>universe of data values of the given type.</w:t>
      </w:r>
    </w:p>
    <w:p>
      <w:pPr>
        <w:pStyle w:val="BodyText"/>
        <w:spacing w:line="213" w:lineRule="auto" w:before="18"/>
        <w:ind w:right="304" w:firstLine="319"/>
      </w:pPr>
      <w:r>
        <w:rPr/>
        <w:t>Perhaps the simplest choice is to collect at each level all the terms of a given depth.</w:t>
      </w:r>
      <w:r>
        <w:rPr>
          <w:spacing w:val="77"/>
          <w:w w:val="150"/>
        </w:rPr>
        <w:t> </w:t>
      </w:r>
      <w:r>
        <w:rPr/>
        <w:t>Not</w:t>
      </w:r>
      <w:r>
        <w:rPr>
          <w:spacing w:val="31"/>
        </w:rPr>
        <w:t> </w:t>
      </w:r>
      <w:r>
        <w:rPr/>
        <w:t>only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simple:</w:t>
      </w:r>
      <w:r>
        <w:rPr>
          <w:spacing w:val="49"/>
          <w:w w:val="150"/>
        </w:rPr>
        <w:t> </w:t>
      </w:r>
      <w:r>
        <w:rPr/>
        <w:t>in</w:t>
      </w:r>
      <w:r>
        <w:rPr>
          <w:spacing w:val="28"/>
        </w:rPr>
        <w:t> </w:t>
      </w:r>
      <w:r>
        <w:rPr/>
        <w:t>our</w:t>
      </w:r>
      <w:r>
        <w:rPr>
          <w:spacing w:val="31"/>
        </w:rPr>
        <w:t> </w:t>
      </w:r>
      <w:r>
        <w:rPr/>
        <w:t>experiments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31"/>
        </w:rPr>
        <w:t> </w:t>
      </w:r>
      <w:r>
        <w:rPr/>
        <w:t>found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>
          <w:spacing w:val="-2"/>
        </w:rPr>
        <w:t>choice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1"/>
        <w:ind w:left="0"/>
        <w:jc w:val="left"/>
        <w:rPr>
          <w:sz w:val="10"/>
        </w:rPr>
      </w:pPr>
    </w:p>
    <w:p>
      <w:pPr>
        <w:spacing w:line="240" w:lineRule="auto"/>
        <w:ind w:left="21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90115" cy="297243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90115" cy="297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5"/>
                              <w:gridCol w:w="453"/>
                              <w:gridCol w:w="1435"/>
                            </w:tblGrid>
                            <w:tr>
                              <w:trPr>
                                <w:trHeight w:val="2040" w:hRule="atLeast"/>
                              </w:trPr>
                              <w:tc>
                                <w:tcPr>
                                  <w:tcW w:w="3443" w:type="dxa"/>
                                  <w:gridSpan w:val="3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80" w:val="left" w:leader="none"/>
                                    </w:tabs>
                                    <w:spacing w:before="47"/>
                                    <w:ind w:left="396" w:right="-1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MathJax_Typewriter"/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4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generates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values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0" w:val="left" w:leader="none"/>
                                    </w:tabs>
                                    <w:spacing w:before="104"/>
                                    <w:ind w:left="396" w:right="-1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MathJax_Typewriter"/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generates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values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0" w:val="left" w:leader="none"/>
                                    </w:tabs>
                                    <w:spacing w:before="100"/>
                                    <w:ind w:left="396" w:right="-1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MathJax_Typewriter"/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generates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values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0" w:val="left" w:leader="none"/>
                                    </w:tabs>
                                    <w:spacing w:before="103"/>
                                    <w:ind w:left="396" w:right="-1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MathJax_Typewriter"/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generates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values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0" w:val="left" w:leader="none"/>
                                    </w:tabs>
                                    <w:spacing w:before="103"/>
                                    <w:ind w:left="396" w:right="-1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MathJax_Typewriter"/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generates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values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34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21"/>
                                    </w:rPr>
                                    <w:t>gen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2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(z)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4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2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4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bookmarkStart w:name="_bookmark17" w:id="28"/>
                                  <w:bookmarkEnd w:id="28"/>
                                  <w:r>
                                    <w:rPr/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2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(s(N))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4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2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4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ind w:left="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2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4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(s(N))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2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(N)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2.45pt;height:234.0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5"/>
                        <w:gridCol w:w="453"/>
                        <w:gridCol w:w="1435"/>
                      </w:tblGrid>
                      <w:tr>
                        <w:trPr>
                          <w:trHeight w:val="2040" w:hRule="atLeast"/>
                        </w:trPr>
                        <w:tc>
                          <w:tcPr>
                            <w:tcW w:w="3443" w:type="dxa"/>
                            <w:gridSpan w:val="3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780" w:val="left" w:leader="none"/>
                              </w:tabs>
                              <w:spacing w:before="47"/>
                              <w:ind w:left="396" w:right="-1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MathJax_Typewriter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generates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values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80" w:val="left" w:leader="none"/>
                              </w:tabs>
                              <w:spacing w:before="104"/>
                              <w:ind w:left="396" w:right="-1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MathJax_Typewriter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generates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values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80" w:val="left" w:leader="none"/>
                              </w:tabs>
                              <w:spacing w:before="100"/>
                              <w:ind w:left="396" w:right="-1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MathJax_Typewriter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generates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values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80" w:val="left" w:leader="none"/>
                              </w:tabs>
                              <w:spacing w:before="103"/>
                              <w:ind w:left="396" w:right="-1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MathJax_Typewriter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generates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values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80" w:val="left" w:leader="none"/>
                              </w:tabs>
                              <w:spacing w:before="103"/>
                              <w:ind w:left="396" w:right="-1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MathJax_Typewriter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generates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values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34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21"/>
                              </w:rPr>
                              <w:t>gen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before="97"/>
                              <w:ind w:left="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2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(z)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left="34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2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4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bookmarkStart w:name="_bookmark17" w:id="29"/>
                            <w:bookmarkEnd w:id="29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before="97"/>
                              <w:ind w:left="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2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(s(N))</w:t>
                            </w:r>
                          </w:p>
                        </w:tc>
                      </w:tr>
                      <w:tr>
                        <w:trPr>
                          <w:trHeight w:val="446" w:hRule="atLeast"/>
                        </w:trPr>
                        <w:tc>
                          <w:tcPr>
                            <w:tcW w:w="1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left="34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2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34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before="98"/>
                              <w:ind w:left="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2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34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(s(N))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12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(N)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spacing w:val="22"/>
          <w:position w:val="112"/>
          <w:sz w:val="20"/>
        </w:rPr>
        <mc:AlternateContent>
          <mc:Choice Requires="wps">
            <w:drawing>
              <wp:inline distT="0" distB="0" distL="0" distR="0">
                <wp:extent cx="2442210" cy="909319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42210" cy="9093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0"/>
                              <w:gridCol w:w="454"/>
                              <w:gridCol w:w="2133"/>
                            </w:tblGrid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left="5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(z)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11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(z)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ind w:left="11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(s(N))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1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c(gen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(N),gen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88" w:lineRule="exact" w:before="8"/>
                                    <w:ind w:left="50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(s(N))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sz w:val="21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line="288" w:lineRule="exact" w:before="8"/>
                                    <w:ind w:left="114"/>
                                    <w:jc w:val="left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</w:rPr>
                                    <w:t>c(gen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(N),gen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21"/>
                                      <w:vertAlign w:val="baseline"/>
                                    </w:rPr>
                                    <w:t>(N))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2.3pt;height:71.6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0"/>
                        <w:gridCol w:w="454"/>
                        <w:gridCol w:w="2133"/>
                      </w:tblGrid>
                      <w:tr>
                        <w:trPr>
                          <w:trHeight w:val="315" w:hRule="atLeast"/>
                        </w:trPr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21" w:lineRule="exact" w:before="0"/>
                              <w:ind w:left="5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(z)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11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5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(z)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9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before="98"/>
                              <w:ind w:left="11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(s(N))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97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1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c(gen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(N),gen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(N))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88" w:lineRule="exact" w:before="8"/>
                              <w:ind w:left="5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(s(N))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98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line="288" w:lineRule="exact" w:before="8"/>
                              <w:ind w:left="114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</w:rPr>
                              <w:t>c(gen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(N),gen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21"/>
                                <w:vertAlign w:val="baseline"/>
                              </w:rPr>
                              <w:t>(N))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2"/>
          <w:position w:val="112"/>
          <w:sz w:val="20"/>
        </w:rPr>
      </w:r>
    </w:p>
    <w:p>
      <w:pPr>
        <w:spacing w:before="117"/>
        <w:ind w:left="32" w:right="0" w:firstLine="0"/>
        <w:jc w:val="center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572041</wp:posOffset>
                </wp:positionH>
                <wp:positionV relativeFrom="paragraph">
                  <wp:posOffset>-2975395</wp:posOffset>
                </wp:positionV>
                <wp:extent cx="4867275" cy="297815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867275" cy="2978150"/>
                          <a:chExt cx="4867275" cy="29781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60"/>
                            <a:ext cx="4864100" cy="2972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100" h="2972435">
                                <a:moveTo>
                                  <a:pt x="0" y="0"/>
                                </a:moveTo>
                                <a:lnTo>
                                  <a:pt x="4863744" y="0"/>
                                </a:lnTo>
                              </a:path>
                              <a:path w="4864100" h="2972435">
                                <a:moveTo>
                                  <a:pt x="4863750" y="1272919"/>
                                </a:moveTo>
                                <a:lnTo>
                                  <a:pt x="4863750" y="2957"/>
                                </a:lnTo>
                              </a:path>
                              <a:path w="4864100" h="2972435">
                                <a:moveTo>
                                  <a:pt x="4863750" y="2970643"/>
                                </a:moveTo>
                                <a:lnTo>
                                  <a:pt x="4863750" y="1272919"/>
                                </a:lnTo>
                              </a:path>
                              <a:path w="4864100" h="2972435">
                                <a:moveTo>
                                  <a:pt x="0" y="2972117"/>
                                </a:moveTo>
                                <a:lnTo>
                                  <a:pt x="4863744" y="29721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178068" y="69513"/>
                            <a:ext cx="1312545" cy="1177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both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depth</w:t>
                              </w:r>
                            </w:p>
                            <w:p>
                              <w:pPr>
                                <w:spacing w:line="321" w:lineRule="auto" w:before="103"/>
                                <w:ind w:left="20" w:right="939" w:firstLine="0"/>
                                <w:jc w:val="both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depth</w:t>
                              </w:r>
                              <w:r>
                                <w:rPr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depth</w:t>
                              </w:r>
                              <w:r>
                                <w:rPr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depth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6"/>
                                <w:ind w:left="20" w:right="0" w:firstLine="0"/>
                                <w:jc w:val="both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depth</w:t>
                              </w:r>
                              <w:r>
                                <w:rPr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N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321646" y="2354847"/>
                            <a:ext cx="219138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using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gen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here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avoids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repetitions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-234.283096pt;width:383.25pt;height:234.5pt;mso-position-horizontal-relative:page;mso-position-vertical-relative:paragraph;z-index:-16290816" id="docshapegroup32" coordorigin="901,-4686" coordsize="7665,4690">
                <v:shape style="position:absolute;left:900;top:-4681;width:7660;height:4681" id="docshape33" coordorigin="901,-4681" coordsize="7660,4681" path="m901,-4681l8560,-4681m8560,-2676l8560,-4676m8560,-3l8560,-2676m901,-1l8560,-1e" filled="false" stroked="true" strokeweight=".466187pt" strokecolor="#000000">
                  <v:path arrowok="t"/>
                  <v:stroke dashstyle="solid"/>
                </v:shape>
                <v:shape style="position:absolute;left:4330;top:-4577;width:2067;height:1854" type="#_x0000_t202" id="docshape3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both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type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any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depth</w:t>
                        </w:r>
                      </w:p>
                      <w:p>
                        <w:pPr>
                          <w:spacing w:line="321" w:lineRule="auto" w:before="103"/>
                          <w:ind w:left="20" w:right="939" w:firstLine="0"/>
                          <w:jc w:val="both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depth</w:t>
                        </w:r>
                        <w:r>
                          <w:rPr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depth</w:t>
                        </w:r>
                        <w:r>
                          <w:rPr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depth</w:t>
                        </w:r>
                        <w:r>
                          <w:rPr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6"/>
                          <w:ind w:left="20" w:right="0" w:firstLine="0"/>
                          <w:jc w:val="both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depth</w:t>
                        </w:r>
                        <w:r>
                          <w:rPr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&lt;</w:t>
                        </w:r>
                        <w:r>
                          <w:rPr>
                            <w:rFonts w:ascii="Liberation Serif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N </w:t>
                        </w:r>
                      </w:p>
                    </w:txbxContent>
                  </v:textbox>
                  <w10:wrap type="none"/>
                </v:shape>
                <v:shape style="position:absolute;left:4556;top:-978;width:3451;height:271" type="#_x0000_t202" id="docshape35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%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using 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gen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here</w:t>
                        </w:r>
                        <w:r>
                          <w:rPr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avoids</w:t>
                        </w:r>
                        <w:r>
                          <w:rPr>
                            <w:i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repetitions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t</w:t>
      </w:r>
    </w:p>
    <w:p>
      <w:pPr>
        <w:pStyle w:val="BodyText"/>
        <w:spacing w:before="36"/>
        <w:ind w:left="0"/>
        <w:jc w:val="left"/>
        <w:rPr>
          <w:rFonts w:ascii="MathJax_Typewriter"/>
          <w:sz w:val="15"/>
        </w:rPr>
      </w:pPr>
    </w:p>
    <w:p>
      <w:pPr>
        <w:pStyle w:val="BodyText"/>
        <w:spacing w:line="213" w:lineRule="auto"/>
        <w:ind w:left="221" w:right="186"/>
      </w:pPr>
      <w:r>
        <w:rPr/>
        <w:t>behaves much better than other criteria for determining levels, like the size of a </w:t>
      </w:r>
      <w:bookmarkStart w:name="Some results" w:id="30"/>
      <w:bookmarkEnd w:id="30"/>
      <w:r>
        <w:rPr/>
        <w:t>te</w:t>
      </w:r>
      <w:r>
        <w:rPr/>
        <w:t>rm, either absolute (number of symbols) or with some kind of weighting.</w:t>
      </w:r>
    </w:p>
    <w:p>
      <w:pPr>
        <w:pStyle w:val="BodyText"/>
        <w:spacing w:line="216" w:lineRule="auto" w:before="20"/>
        <w:ind w:left="221" w:right="185" w:firstLine="319"/>
      </w:pPr>
      <w:r>
        <w:rPr/>
        <w:t>To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generator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depth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difficult.</w:t>
      </w:r>
      <w:r>
        <w:rPr>
          <w:spacing w:val="21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 fair</w:t>
      </w:r>
      <w:r>
        <w:rPr>
          <w:spacing w:val="-3"/>
        </w:rPr>
        <w:t> </w:t>
      </w:r>
      <w:r>
        <w:rPr/>
        <w:t>generator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datatype</w:t>
      </w:r>
      <w:r>
        <w:rPr>
          <w:spacing w:val="-4"/>
        </w:rPr>
        <w:t> </w:t>
      </w:r>
      <w:r>
        <w:rPr>
          <w:rFonts w:ascii="MathJax_Typewriter"/>
        </w:rPr>
        <w:t>t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above.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</w:t>
      </w:r>
      <w:r>
        <w:rPr>
          <w:spacing w:val="-8"/>
        </w:rPr>
        <w:t> </w:t>
      </w:r>
      <w:r>
        <w:rPr/>
        <w:t>as auxiliary data</w:t>
      </w:r>
      <w:r>
        <w:rPr>
          <w:spacing w:val="-1"/>
        </w:rPr>
        <w:t> </w:t>
      </w:r>
      <w:r>
        <w:rPr/>
        <w:t>type; primitive integers could be</w:t>
      </w:r>
      <w:r>
        <w:rPr>
          <w:spacing w:val="-3"/>
        </w:rPr>
        <w:t> </w:t>
      </w:r>
      <w:r>
        <w:rPr/>
        <w:t>used instead. A family of auxiliary functions is required to achieve fairness and avoid repetitions.</w:t>
      </w:r>
    </w:p>
    <w:p>
      <w:pPr>
        <w:pStyle w:val="BodyText"/>
        <w:ind w:left="0"/>
        <w:jc w:val="left"/>
      </w:pPr>
    </w:p>
    <w:p>
      <w:pPr>
        <w:pStyle w:val="BodyText"/>
        <w:spacing w:before="9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41"/>
        <w:ind w:left="221" w:right="184"/>
      </w:pPr>
      <w:r>
        <w:rPr/>
        <w:t>Next, we show a comparison between original programs with extra variables and the transformed programs after eliminating them.</w:t>
      </w:r>
      <w:r>
        <w:rPr>
          <w:spacing w:val="40"/>
        </w:rPr>
        <w:t> </w:t>
      </w:r>
      <w:r>
        <w:rPr/>
        <w:t>For the comparisons we give run-times and also the number of reductions to head normal form, which is more independent of the actual implementation and computer.</w:t>
      </w:r>
      <w:r>
        <w:rPr>
          <w:spacing w:val="40"/>
        </w:rPr>
        <w:t> </w:t>
      </w:r>
      <w:r>
        <w:rPr/>
        <w:t>These programs are de- veloped in the system TOY [</w:t>
      </w:r>
      <w:hyperlink w:history="true" w:anchor="_bookmark25">
        <w:r>
          <w:rPr>
            <w:color w:val="0000FF"/>
          </w:rPr>
          <w:t>6</w:t>
        </w:r>
      </w:hyperlink>
      <w:r>
        <w:rPr/>
        <w:t>] and their source code can be found at the address </w:t>
      </w:r>
      <w:hyperlink r:id="rId15">
        <w:r>
          <w:rPr>
            <w:rFonts w:ascii="MathJax_Typewriter"/>
            <w:color w:val="0000FF"/>
            <w:spacing w:val="-2"/>
          </w:rPr>
          <w:t>http://gpd.sip.ucm.es/fraguas/prole06/examples.toy</w:t>
        </w:r>
      </w:hyperlink>
      <w:r>
        <w:rPr>
          <w:spacing w:val="-2"/>
        </w:rPr>
        <w:t>.</w:t>
      </w:r>
    </w:p>
    <w:p>
      <w:pPr>
        <w:pStyle w:val="BodyText"/>
        <w:spacing w:line="218" w:lineRule="auto" w:before="11"/>
        <w:ind w:left="221" w:right="184" w:firstLine="319"/>
        <w:jc w:val="right"/>
      </w:pPr>
      <w:r>
        <w:rPr/>
        <w:t>Table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corresponds to some functions over natural numbers:</w:t>
      </w:r>
      <w:r>
        <w:rPr>
          <w:spacing w:val="40"/>
        </w:rPr>
        <w:t> </w:t>
      </w:r>
      <w:r>
        <w:rPr>
          <w:rFonts w:ascii="MathJax_Typewriter" w:hAnsi="MathJax_Typewriter"/>
        </w:rPr>
        <w:t>pfSquare</w:t>
      </w:r>
      <w:r>
        <w:rPr>
          <w:rFonts w:ascii="MathJax_Typewriter" w:hAnsi="MathJax_Typewriter"/>
          <w:spacing w:val="38"/>
        </w:rPr>
        <w:t> </w:t>
      </w:r>
      <w:r>
        <w:rPr/>
        <w:t>(see Sect.</w:t>
      </w:r>
      <w:r>
        <w:rPr>
          <w:spacing w:val="40"/>
        </w:rPr>
        <w:t> </w:t>
      </w:r>
      <w:r>
        <w:rPr/>
        <w:t>2), </w:t>
      </w:r>
      <w:r>
        <w:rPr>
          <w:rFonts w:ascii="MathJax_Typewriter" w:hAnsi="MathJax_Typewriter"/>
        </w:rPr>
        <w:t>even</w:t>
      </w:r>
      <w:r>
        <w:rPr/>
        <w:t>, which is similar but using addition instead of multiplication, and </w:t>
      </w:r>
      <w:r>
        <w:rPr>
          <w:rFonts w:ascii="MathJax_Typewriter" w:hAnsi="MathJax_Typewriter"/>
        </w:rPr>
        <w:t>divisible</w:t>
      </w:r>
      <w:r>
        <w:rPr/>
        <w:t>, which recognizes if a natural number is divisible, defined by the rule </w:t>
      </w:r>
      <w:r>
        <w:rPr>
          <w:rFonts w:ascii="MathJax_Typewriter" w:hAnsi="MathJax_Typewriter"/>
        </w:rPr>
        <w:t>divisible(X)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ifthen(eq(times(s(s(Y)),s(s(Z))),X)</w:t>
      </w:r>
      <w:r>
        <w:rPr/>
        <w:t>, which contains two extra variables.</w:t>
      </w:r>
      <w:r>
        <w:rPr>
          <w:spacing w:val="40"/>
        </w:rPr>
        <w:t> </w:t>
      </w:r>
      <w:r>
        <w:rPr/>
        <w:t>In all cases we have tried with different natural numbers, one of them</w:t>
      </w:r>
      <w:r>
        <w:rPr>
          <w:spacing w:val="-12"/>
        </w:rPr>
        <w:t> </w:t>
      </w:r>
      <w:r>
        <w:rPr/>
        <w:t>producing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failed</w:t>
      </w:r>
      <w:r>
        <w:rPr>
          <w:spacing w:val="-9"/>
        </w:rPr>
        <w:t> </w:t>
      </w:r>
      <w:r>
        <w:rPr/>
        <w:t>reduction,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3"/>
        </w:rPr>
        <w:t> </w:t>
      </w:r>
      <w:r>
        <w:rPr/>
        <w:t>search</w:t>
      </w:r>
      <w:r>
        <w:rPr>
          <w:spacing w:val="-11"/>
        </w:rPr>
        <w:t> </w:t>
      </w:r>
      <w:r>
        <w:rPr/>
        <w:t>space. The columns marked with 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indicate that the reduction finitely fails.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it is apparent,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1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0"/>
          <w:vertAlign w:val="baseline"/>
        </w:rPr>
        <w:t> </w:t>
      </w:r>
      <w:r>
        <w:rPr>
          <w:vertAlign w:val="baseline"/>
        </w:rPr>
        <w:t>does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differ</w:t>
      </w:r>
      <w:r>
        <w:rPr>
          <w:spacing w:val="20"/>
          <w:vertAlign w:val="baseline"/>
        </w:rPr>
        <w:t> </w:t>
      </w:r>
      <w:r>
        <w:rPr>
          <w:vertAlign w:val="baseline"/>
        </w:rPr>
        <w:t>too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much</w:t>
      </w:r>
    </w:p>
    <w:p>
      <w:pPr>
        <w:pStyle w:val="BodyText"/>
        <w:spacing w:line="261" w:lineRule="exact"/>
        <w:ind w:left="221"/>
      </w:pPr>
      <w:r>
        <w:rPr/>
        <w:t>from the</w:t>
      </w:r>
      <w:r>
        <w:rPr>
          <w:spacing w:val="1"/>
        </w:rPr>
        <w:t> </w:t>
      </w:r>
      <w:r>
        <w:rPr>
          <w:spacing w:val="-2"/>
        </w:rPr>
        <w:t>original.</w:t>
      </w:r>
    </w:p>
    <w:p>
      <w:pPr>
        <w:spacing w:after="0" w:line="261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"/>
        <w:ind w:left="0"/>
        <w:jc w:val="left"/>
        <w:rPr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2275"/>
        <w:gridCol w:w="550"/>
        <w:gridCol w:w="657"/>
        <w:gridCol w:w="981"/>
        <w:gridCol w:w="974"/>
        <w:gridCol w:w="760"/>
        <w:gridCol w:w="870"/>
      </w:tblGrid>
      <w:tr>
        <w:trPr>
          <w:trHeight w:val="395" w:hRule="atLeast"/>
        </w:trPr>
        <w:tc>
          <w:tcPr>
            <w:tcW w:w="2921" w:type="dxa"/>
            <w:gridSpan w:val="2"/>
            <w:vMerge w:val="restart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207" w:type="dxa"/>
            <w:gridSpan w:val="2"/>
          </w:tcPr>
          <w:p>
            <w:pPr>
              <w:pStyle w:val="TableParagraph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955" w:type="dxa"/>
            <w:gridSpan w:val="2"/>
          </w:tcPr>
          <w:p>
            <w:pPr>
              <w:pStyle w:val="TableParagraph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spacing w:val="-5"/>
                <w:sz w:val="21"/>
              </w:rPr>
              <w:t>997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368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spacing w:val="-4"/>
                <w:sz w:val="21"/>
              </w:rPr>
              <w:t>4900</w:t>
            </w:r>
          </w:p>
        </w:tc>
      </w:tr>
      <w:tr>
        <w:trPr>
          <w:trHeight w:val="390" w:hRule="atLeast"/>
        </w:trPr>
        <w:tc>
          <w:tcPr>
            <w:tcW w:w="29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before="35"/>
              <w:ind w:left="9"/>
              <w:rPr>
                <w:sz w:val="21"/>
              </w:rPr>
            </w:pPr>
            <w:r>
              <w:rPr>
                <w:spacing w:val="-5"/>
                <w:sz w:val="21"/>
              </w:rPr>
              <w:t>ms</w:t>
            </w:r>
          </w:p>
        </w:tc>
        <w:tc>
          <w:tcPr>
            <w:tcW w:w="657" w:type="dxa"/>
          </w:tcPr>
          <w:p>
            <w:pPr>
              <w:pStyle w:val="TableParagraph"/>
              <w:spacing w:before="35"/>
              <w:ind w:left="10"/>
              <w:rPr>
                <w:sz w:val="21"/>
              </w:rPr>
            </w:pPr>
            <w:r>
              <w:rPr>
                <w:spacing w:val="-5"/>
                <w:sz w:val="21"/>
              </w:rPr>
              <w:t>hnf</w:t>
            </w:r>
          </w:p>
        </w:tc>
        <w:tc>
          <w:tcPr>
            <w:tcW w:w="981" w:type="dxa"/>
          </w:tcPr>
          <w:p>
            <w:pPr>
              <w:pStyle w:val="TableParagraph"/>
              <w:spacing w:before="35"/>
              <w:ind w:left="7"/>
              <w:rPr>
                <w:sz w:val="21"/>
              </w:rPr>
            </w:pPr>
            <w:r>
              <w:rPr>
                <w:spacing w:val="-5"/>
                <w:sz w:val="21"/>
              </w:rPr>
              <w:t>ms</w:t>
            </w:r>
          </w:p>
        </w:tc>
        <w:tc>
          <w:tcPr>
            <w:tcW w:w="974" w:type="dxa"/>
          </w:tcPr>
          <w:p>
            <w:pPr>
              <w:pStyle w:val="TableParagraph"/>
              <w:spacing w:before="35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hnf</w:t>
            </w:r>
          </w:p>
        </w:tc>
        <w:tc>
          <w:tcPr>
            <w:tcW w:w="760" w:type="dxa"/>
          </w:tcPr>
          <w:p>
            <w:pPr>
              <w:pStyle w:val="TableParagraph"/>
              <w:spacing w:before="35"/>
              <w:ind w:left="11"/>
              <w:rPr>
                <w:sz w:val="21"/>
              </w:rPr>
            </w:pPr>
            <w:r>
              <w:rPr>
                <w:spacing w:val="-5"/>
                <w:sz w:val="21"/>
              </w:rPr>
              <w:t>ms</w:t>
            </w:r>
          </w:p>
        </w:tc>
        <w:tc>
          <w:tcPr>
            <w:tcW w:w="870" w:type="dxa"/>
          </w:tcPr>
          <w:p>
            <w:pPr>
              <w:pStyle w:val="TableParagraph"/>
              <w:spacing w:before="35"/>
              <w:ind w:left="108" w:right="94"/>
              <w:rPr>
                <w:sz w:val="21"/>
              </w:rPr>
            </w:pPr>
            <w:r>
              <w:rPr>
                <w:spacing w:val="-5"/>
                <w:sz w:val="21"/>
              </w:rPr>
              <w:t>hnf</w:t>
            </w:r>
          </w:p>
        </w:tc>
      </w:tr>
      <w:tr>
        <w:trPr>
          <w:trHeight w:val="397" w:hRule="atLeast"/>
        </w:trPr>
        <w:tc>
          <w:tcPr>
            <w:tcW w:w="646" w:type="dxa"/>
            <w:vMerge w:val="restart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even</w:t>
            </w:r>
          </w:p>
        </w:tc>
        <w:tc>
          <w:tcPr>
            <w:tcW w:w="2275" w:type="dxa"/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50" w:type="dxa"/>
          </w:tcPr>
          <w:p>
            <w:pPr>
              <w:pStyle w:val="TableParagraph"/>
              <w:ind w:left="112" w:right="1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57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5"/>
                <w:sz w:val="21"/>
              </w:rPr>
              <w:t>957</w:t>
            </w:r>
          </w:p>
        </w:tc>
        <w:tc>
          <w:tcPr>
            <w:tcW w:w="981" w:type="dxa"/>
          </w:tcPr>
          <w:p>
            <w:pPr>
              <w:pStyle w:val="TableParagraph"/>
              <w:ind w:right="121"/>
              <w:jc w:val="right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3366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(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ind w:right="11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10974</w:t>
            </w:r>
          </w:p>
        </w:tc>
        <w:tc>
          <w:tcPr>
            <w:tcW w:w="760" w:type="dxa"/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2"/>
                <w:sz w:val="21"/>
              </w:rPr>
              <w:t>40676</w:t>
            </w:r>
          </w:p>
        </w:tc>
        <w:tc>
          <w:tcPr>
            <w:tcW w:w="87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46557</w:t>
            </w:r>
          </w:p>
        </w:tc>
      </w:tr>
      <w:tr>
        <w:trPr>
          <w:trHeight w:val="388" w:hRule="atLeast"/>
        </w:trPr>
        <w:tc>
          <w:tcPr>
            <w:tcW w:w="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35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Transformed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50" w:type="dxa"/>
          </w:tcPr>
          <w:p>
            <w:pPr>
              <w:pStyle w:val="TableParagraph"/>
              <w:spacing w:before="35"/>
              <w:ind w:left="112" w:right="1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657" w:type="dxa"/>
          </w:tcPr>
          <w:p>
            <w:pPr>
              <w:pStyle w:val="TableParagraph"/>
              <w:spacing w:before="35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1008</w:t>
            </w:r>
          </w:p>
        </w:tc>
        <w:tc>
          <w:tcPr>
            <w:tcW w:w="981" w:type="dxa"/>
          </w:tcPr>
          <w:p>
            <w:pPr>
              <w:pStyle w:val="TableParagraph"/>
              <w:spacing w:before="35"/>
              <w:ind w:right="121"/>
              <w:jc w:val="right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6130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(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spacing w:before="35"/>
              <w:ind w:right="11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11972</w:t>
            </w:r>
          </w:p>
        </w:tc>
        <w:tc>
          <w:tcPr>
            <w:tcW w:w="760" w:type="dxa"/>
          </w:tcPr>
          <w:p>
            <w:pPr>
              <w:pStyle w:val="TableParagraph"/>
              <w:spacing w:before="35"/>
              <w:ind w:left="11" w:right="7"/>
              <w:rPr>
                <w:sz w:val="21"/>
              </w:rPr>
            </w:pPr>
            <w:r>
              <w:rPr>
                <w:spacing w:val="-2"/>
                <w:sz w:val="21"/>
              </w:rPr>
              <w:t>80107</w:t>
            </w:r>
          </w:p>
        </w:tc>
        <w:tc>
          <w:tcPr>
            <w:tcW w:w="870" w:type="dxa"/>
          </w:tcPr>
          <w:p>
            <w:pPr>
              <w:pStyle w:val="TableParagraph"/>
              <w:spacing w:before="35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49008</w:t>
            </w:r>
          </w:p>
        </w:tc>
      </w:tr>
      <w:tr>
        <w:trPr>
          <w:trHeight w:val="397" w:hRule="atLeast"/>
        </w:trPr>
        <w:tc>
          <w:tcPr>
            <w:tcW w:w="646" w:type="dxa"/>
            <w:vMerge w:val="restart"/>
          </w:tcPr>
          <w:p>
            <w:pPr>
              <w:pStyle w:val="TableParagraph"/>
              <w:spacing w:before="44"/>
              <w:ind w:left="116"/>
              <w:jc w:val="left"/>
              <w:rPr>
                <w:sz w:val="21"/>
              </w:rPr>
            </w:pPr>
            <w:bookmarkStart w:name="_bookmark18" w:id="31"/>
            <w:bookmarkEnd w:id="31"/>
            <w:r>
              <w:rPr/>
            </w:r>
            <w:r>
              <w:rPr>
                <w:spacing w:val="-4"/>
                <w:sz w:val="21"/>
              </w:rPr>
              <w:t>pfSq</w:t>
            </w:r>
          </w:p>
        </w:tc>
        <w:tc>
          <w:tcPr>
            <w:tcW w:w="2275" w:type="dxa"/>
          </w:tcPr>
          <w:p>
            <w:pPr>
              <w:pStyle w:val="TableParagraph"/>
              <w:spacing w:before="44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50" w:type="dxa"/>
          </w:tcPr>
          <w:p>
            <w:pPr>
              <w:pStyle w:val="TableParagraph"/>
              <w:spacing w:before="44"/>
              <w:ind w:left="112" w:right="1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657" w:type="dxa"/>
          </w:tcPr>
          <w:p>
            <w:pPr>
              <w:pStyle w:val="TableParagraph"/>
              <w:spacing w:before="44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1642</w:t>
            </w:r>
          </w:p>
        </w:tc>
        <w:tc>
          <w:tcPr>
            <w:tcW w:w="981" w:type="dxa"/>
          </w:tcPr>
          <w:p>
            <w:pPr>
              <w:pStyle w:val="TableParagraph"/>
              <w:spacing w:before="44"/>
              <w:ind w:right="121"/>
              <w:jc w:val="right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62080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(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spacing w:before="44"/>
              <w:ind w:right="11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972584</w:t>
            </w:r>
          </w:p>
        </w:tc>
        <w:tc>
          <w:tcPr>
            <w:tcW w:w="760" w:type="dxa"/>
          </w:tcPr>
          <w:p>
            <w:pPr>
              <w:pStyle w:val="TableParagraph"/>
              <w:spacing w:before="44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7290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left="3"/>
              <w:rPr>
                <w:sz w:val="21"/>
              </w:rPr>
            </w:pPr>
            <w:r>
              <w:rPr>
                <w:spacing w:val="-2"/>
                <w:sz w:val="21"/>
              </w:rPr>
              <w:t>275352</w:t>
            </w:r>
          </w:p>
        </w:tc>
      </w:tr>
      <w:tr>
        <w:trPr>
          <w:trHeight w:val="390" w:hRule="atLeast"/>
        </w:trPr>
        <w:tc>
          <w:tcPr>
            <w:tcW w:w="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35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Transformed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50" w:type="dxa"/>
          </w:tcPr>
          <w:p>
            <w:pPr>
              <w:pStyle w:val="TableParagraph"/>
              <w:spacing w:before="35"/>
              <w:ind w:left="112" w:right="1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657" w:type="dxa"/>
          </w:tcPr>
          <w:p>
            <w:pPr>
              <w:pStyle w:val="TableParagraph"/>
              <w:spacing w:before="35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2073</w:t>
            </w:r>
          </w:p>
        </w:tc>
        <w:tc>
          <w:tcPr>
            <w:tcW w:w="981" w:type="dxa"/>
          </w:tcPr>
          <w:p>
            <w:pPr>
              <w:pStyle w:val="TableParagraph"/>
              <w:spacing w:before="35"/>
              <w:ind w:right="121"/>
              <w:jc w:val="right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83619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(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spacing w:before="35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1455641</w:t>
            </w:r>
          </w:p>
        </w:tc>
        <w:tc>
          <w:tcPr>
            <w:tcW w:w="760" w:type="dxa"/>
          </w:tcPr>
          <w:p>
            <w:pPr>
              <w:pStyle w:val="TableParagraph"/>
              <w:spacing w:before="35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8263</w:t>
            </w:r>
          </w:p>
        </w:tc>
        <w:tc>
          <w:tcPr>
            <w:tcW w:w="870" w:type="dxa"/>
          </w:tcPr>
          <w:p>
            <w:pPr>
              <w:pStyle w:val="TableParagraph"/>
              <w:spacing w:before="35"/>
              <w:ind w:left="3"/>
              <w:rPr>
                <w:sz w:val="21"/>
              </w:rPr>
            </w:pPr>
            <w:r>
              <w:rPr>
                <w:spacing w:val="-2"/>
                <w:sz w:val="21"/>
              </w:rPr>
              <w:t>394563</w:t>
            </w:r>
          </w:p>
        </w:tc>
      </w:tr>
      <w:tr>
        <w:trPr>
          <w:trHeight w:val="397" w:hRule="atLeast"/>
        </w:trPr>
        <w:tc>
          <w:tcPr>
            <w:tcW w:w="646" w:type="dxa"/>
            <w:vMerge w:val="restart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div</w:t>
            </w:r>
          </w:p>
        </w:tc>
        <w:tc>
          <w:tcPr>
            <w:tcW w:w="2275" w:type="dxa"/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50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110</w:t>
            </w:r>
          </w:p>
        </w:tc>
        <w:tc>
          <w:tcPr>
            <w:tcW w:w="657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1156</w:t>
            </w:r>
          </w:p>
        </w:tc>
        <w:tc>
          <w:tcPr>
            <w:tcW w:w="981" w:type="dxa"/>
          </w:tcPr>
          <w:p>
            <w:pPr>
              <w:pStyle w:val="TableParagraph"/>
              <w:ind w:right="121"/>
              <w:jc w:val="right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64926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(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1019129</w:t>
            </w:r>
          </w:p>
        </w:tc>
        <w:tc>
          <w:tcPr>
            <w:tcW w:w="760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2943</w:t>
            </w:r>
          </w:p>
        </w:tc>
        <w:tc>
          <w:tcPr>
            <w:tcW w:w="87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56356</w:t>
            </w:r>
          </w:p>
        </w:tc>
      </w:tr>
      <w:tr>
        <w:trPr>
          <w:trHeight w:val="388" w:hRule="atLeast"/>
        </w:trPr>
        <w:tc>
          <w:tcPr>
            <w:tcW w:w="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33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Transformed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50" w:type="dxa"/>
          </w:tcPr>
          <w:p>
            <w:pPr>
              <w:pStyle w:val="TableParagraph"/>
              <w:spacing w:before="33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657" w:type="dxa"/>
          </w:tcPr>
          <w:p>
            <w:pPr>
              <w:pStyle w:val="TableParagraph"/>
              <w:spacing w:before="33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1205</w:t>
            </w:r>
          </w:p>
        </w:tc>
        <w:tc>
          <w:tcPr>
            <w:tcW w:w="981" w:type="dxa"/>
          </w:tcPr>
          <w:p>
            <w:pPr>
              <w:pStyle w:val="TableParagraph"/>
              <w:spacing w:before="33"/>
              <w:ind w:right="121"/>
              <w:jc w:val="right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87375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(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spacing w:before="33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1508596</w:t>
            </w:r>
          </w:p>
        </w:tc>
        <w:tc>
          <w:tcPr>
            <w:tcW w:w="760" w:type="dxa"/>
          </w:tcPr>
          <w:p>
            <w:pPr>
              <w:pStyle w:val="TableParagraph"/>
              <w:spacing w:before="3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3083</w:t>
            </w:r>
          </w:p>
        </w:tc>
        <w:tc>
          <w:tcPr>
            <w:tcW w:w="870" w:type="dxa"/>
          </w:tcPr>
          <w:p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58805</w:t>
            </w:r>
          </w:p>
        </w:tc>
      </w:tr>
    </w:tbl>
    <w:p>
      <w:pPr>
        <w:spacing w:before="200"/>
        <w:ind w:left="0" w:right="19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numbers</w:t>
      </w:r>
    </w:p>
    <w:p>
      <w:pPr>
        <w:pStyle w:val="BodyText"/>
        <w:spacing w:before="3"/>
        <w:ind w:left="0"/>
        <w:jc w:val="left"/>
        <w:rPr>
          <w:rFonts w:ascii="LM Roman 8"/>
          <w:sz w:val="13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2275"/>
        <w:gridCol w:w="494"/>
        <w:gridCol w:w="655"/>
        <w:gridCol w:w="550"/>
        <w:gridCol w:w="762"/>
        <w:gridCol w:w="655"/>
        <w:gridCol w:w="869"/>
      </w:tblGrid>
      <w:tr>
        <w:trPr>
          <w:trHeight w:val="397" w:hRule="atLeast"/>
        </w:trPr>
        <w:tc>
          <w:tcPr>
            <w:tcW w:w="3210" w:type="dxa"/>
            <w:gridSpan w:val="2"/>
            <w:vMerge w:val="restart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149" w:type="dxa"/>
            <w:gridSpan w:val="2"/>
          </w:tcPr>
          <w:p>
            <w:pPr>
              <w:pStyle w:val="TableParagraph"/>
              <w:ind w:left="235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pacing w:val="34"/>
                <w:sz w:val="21"/>
              </w:rPr>
              <w:t>N=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524" w:type="dxa"/>
            <w:gridSpan w:val="2"/>
          </w:tcPr>
          <w:p>
            <w:pPr>
              <w:pStyle w:val="TableParagraph"/>
              <w:ind w:left="421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50</w:t>
            </w:r>
          </w:p>
        </w:tc>
      </w:tr>
      <w:tr>
        <w:trPr>
          <w:trHeight w:val="388" w:hRule="atLeast"/>
        </w:trPr>
        <w:tc>
          <w:tcPr>
            <w:tcW w:w="32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before="33"/>
              <w:ind w:left="51" w:right="42"/>
              <w:rPr>
                <w:sz w:val="21"/>
              </w:rPr>
            </w:pPr>
            <w:r>
              <w:rPr>
                <w:spacing w:val="-5"/>
                <w:sz w:val="21"/>
              </w:rPr>
              <w:t>ms</w:t>
            </w:r>
          </w:p>
        </w:tc>
        <w:tc>
          <w:tcPr>
            <w:tcW w:w="655" w:type="dxa"/>
          </w:tcPr>
          <w:p>
            <w:pPr>
              <w:pStyle w:val="TableParagraph"/>
              <w:spacing w:before="33"/>
              <w:ind w:left="8"/>
              <w:rPr>
                <w:sz w:val="21"/>
              </w:rPr>
            </w:pPr>
            <w:r>
              <w:rPr>
                <w:spacing w:val="-5"/>
                <w:sz w:val="21"/>
              </w:rPr>
              <w:t>hnf</w:t>
            </w:r>
          </w:p>
        </w:tc>
        <w:tc>
          <w:tcPr>
            <w:tcW w:w="550" w:type="dxa"/>
          </w:tcPr>
          <w:p>
            <w:pPr>
              <w:pStyle w:val="TableParagraph"/>
              <w:spacing w:before="33"/>
              <w:ind w:left="9"/>
              <w:rPr>
                <w:sz w:val="21"/>
              </w:rPr>
            </w:pPr>
            <w:r>
              <w:rPr>
                <w:spacing w:val="-5"/>
                <w:sz w:val="21"/>
              </w:rPr>
              <w:t>ms</w:t>
            </w:r>
          </w:p>
        </w:tc>
        <w:tc>
          <w:tcPr>
            <w:tcW w:w="762" w:type="dxa"/>
          </w:tcPr>
          <w:p>
            <w:pPr>
              <w:pStyle w:val="TableParagraph"/>
              <w:spacing w:before="33"/>
              <w:ind w:left="23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hnf</w:t>
            </w:r>
          </w:p>
        </w:tc>
        <w:tc>
          <w:tcPr>
            <w:tcW w:w="655" w:type="dxa"/>
          </w:tcPr>
          <w:p>
            <w:pPr>
              <w:pStyle w:val="TableParagraph"/>
              <w:spacing w:before="33"/>
              <w:ind w:left="7"/>
              <w:rPr>
                <w:sz w:val="21"/>
              </w:rPr>
            </w:pPr>
            <w:r>
              <w:rPr>
                <w:spacing w:val="-5"/>
                <w:sz w:val="21"/>
              </w:rPr>
              <w:t>ms</w:t>
            </w:r>
          </w:p>
        </w:tc>
        <w:tc>
          <w:tcPr>
            <w:tcW w:w="869" w:type="dxa"/>
          </w:tcPr>
          <w:p>
            <w:pPr>
              <w:pStyle w:val="TableParagraph"/>
              <w:spacing w:before="33"/>
              <w:ind w:left="284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hnf</w:t>
            </w:r>
          </w:p>
        </w:tc>
      </w:tr>
      <w:tr>
        <w:trPr>
          <w:trHeight w:val="397" w:hRule="atLeast"/>
        </w:trPr>
        <w:tc>
          <w:tcPr>
            <w:tcW w:w="935" w:type="dxa"/>
            <w:vMerge w:val="restart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sublist</w:t>
            </w:r>
          </w:p>
        </w:tc>
        <w:tc>
          <w:tcPr>
            <w:tcW w:w="227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-2"/>
                <w:sz w:val="21"/>
              </w:rPr>
              <w:t> Program</w:t>
            </w:r>
          </w:p>
        </w:tc>
        <w:tc>
          <w:tcPr>
            <w:tcW w:w="494" w:type="dxa"/>
          </w:tcPr>
          <w:p>
            <w:pPr>
              <w:pStyle w:val="TableParagraph"/>
              <w:ind w:left="5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55" w:type="dxa"/>
          </w:tcPr>
          <w:p>
            <w:pPr>
              <w:pStyle w:val="TableParagraph"/>
              <w:ind w:left="112" w:right="5"/>
              <w:rPr>
                <w:sz w:val="21"/>
              </w:rPr>
            </w:pPr>
            <w:r>
              <w:rPr>
                <w:spacing w:val="-5"/>
                <w:sz w:val="21"/>
              </w:rPr>
              <w:t>461</w:t>
            </w:r>
          </w:p>
        </w:tc>
        <w:tc>
          <w:tcPr>
            <w:tcW w:w="550" w:type="dxa"/>
          </w:tcPr>
          <w:p>
            <w:pPr>
              <w:pStyle w:val="TableParagraph"/>
              <w:ind w:left="6" w:right="4"/>
              <w:rPr>
                <w:sz w:val="21"/>
              </w:rPr>
            </w:pPr>
            <w:r>
              <w:rPr>
                <w:spacing w:val="-5"/>
                <w:sz w:val="21"/>
              </w:rPr>
              <w:t>141</w:t>
            </w:r>
          </w:p>
        </w:tc>
        <w:tc>
          <w:tcPr>
            <w:tcW w:w="762" w:type="dxa"/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2561</w:t>
            </w:r>
          </w:p>
        </w:tc>
        <w:tc>
          <w:tcPr>
            <w:tcW w:w="65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609</w:t>
            </w:r>
          </w:p>
        </w:tc>
        <w:tc>
          <w:tcPr>
            <w:tcW w:w="869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6261</w:t>
            </w:r>
          </w:p>
        </w:tc>
      </w:tr>
      <w:tr>
        <w:trPr>
          <w:trHeight w:val="390" w:hRule="atLeast"/>
        </w:trPr>
        <w:tc>
          <w:tcPr>
            <w:tcW w:w="9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35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Transformed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494" w:type="dxa"/>
          </w:tcPr>
          <w:p>
            <w:pPr>
              <w:pStyle w:val="TableParagraph"/>
              <w:spacing w:before="35"/>
              <w:ind w:left="51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655" w:type="dxa"/>
          </w:tcPr>
          <w:p>
            <w:pPr>
              <w:pStyle w:val="TableParagraph"/>
              <w:spacing w:before="35"/>
              <w:ind w:left="112" w:right="5"/>
              <w:rPr>
                <w:sz w:val="21"/>
              </w:rPr>
            </w:pPr>
            <w:r>
              <w:rPr>
                <w:spacing w:val="-5"/>
                <w:sz w:val="21"/>
              </w:rPr>
              <w:t>776</w:t>
            </w:r>
          </w:p>
        </w:tc>
        <w:tc>
          <w:tcPr>
            <w:tcW w:w="550" w:type="dxa"/>
          </w:tcPr>
          <w:p>
            <w:pPr>
              <w:pStyle w:val="TableParagraph"/>
              <w:spacing w:before="35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78</w:t>
            </w:r>
          </w:p>
        </w:tc>
        <w:tc>
          <w:tcPr>
            <w:tcW w:w="762" w:type="dxa"/>
          </w:tcPr>
          <w:p>
            <w:pPr>
              <w:pStyle w:val="TableParagraph"/>
              <w:spacing w:before="35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4696</w:t>
            </w:r>
          </w:p>
        </w:tc>
        <w:tc>
          <w:tcPr>
            <w:tcW w:w="655" w:type="dxa"/>
          </w:tcPr>
          <w:p>
            <w:pPr>
              <w:pStyle w:val="TableParagraph"/>
              <w:spacing w:before="35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187</w:t>
            </w:r>
          </w:p>
        </w:tc>
        <w:tc>
          <w:tcPr>
            <w:tcW w:w="869" w:type="dxa"/>
          </w:tcPr>
          <w:p>
            <w:pPr>
              <w:pStyle w:val="TableParagraph"/>
              <w:spacing w:before="35"/>
              <w:ind w:right="1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11816</w:t>
            </w:r>
          </w:p>
        </w:tc>
      </w:tr>
      <w:tr>
        <w:trPr>
          <w:trHeight w:val="395" w:hRule="atLeast"/>
        </w:trPr>
        <w:tc>
          <w:tcPr>
            <w:tcW w:w="935" w:type="dxa"/>
            <w:vMerge w:val="restart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bookmarkStart w:name="_bookmark19" w:id="32"/>
            <w:bookmarkEnd w:id="32"/>
            <w:r>
              <w:rPr/>
            </w:r>
            <w:r>
              <w:rPr>
                <w:spacing w:val="-4"/>
                <w:sz w:val="21"/>
              </w:rPr>
              <w:t>last</w:t>
            </w:r>
          </w:p>
        </w:tc>
        <w:tc>
          <w:tcPr>
            <w:tcW w:w="227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-2"/>
                <w:sz w:val="21"/>
              </w:rPr>
              <w:t> Program</w:t>
            </w:r>
          </w:p>
        </w:tc>
        <w:tc>
          <w:tcPr>
            <w:tcW w:w="494" w:type="dxa"/>
          </w:tcPr>
          <w:p>
            <w:pPr>
              <w:pStyle w:val="TableParagraph"/>
              <w:ind w:left="5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55" w:type="dxa"/>
          </w:tcPr>
          <w:p>
            <w:pPr>
              <w:pStyle w:val="TableParagraph"/>
              <w:ind w:left="112" w:right="5"/>
              <w:rPr>
                <w:sz w:val="21"/>
              </w:rPr>
            </w:pPr>
            <w:r>
              <w:rPr>
                <w:spacing w:val="-5"/>
                <w:sz w:val="21"/>
              </w:rPr>
              <w:t>558</w:t>
            </w:r>
          </w:p>
        </w:tc>
        <w:tc>
          <w:tcPr>
            <w:tcW w:w="55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31</w:t>
            </w:r>
          </w:p>
        </w:tc>
        <w:tc>
          <w:tcPr>
            <w:tcW w:w="762" w:type="dxa"/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3458</w:t>
            </w:r>
          </w:p>
        </w:tc>
        <w:tc>
          <w:tcPr>
            <w:tcW w:w="65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630</w:t>
            </w:r>
          </w:p>
        </w:tc>
        <w:tc>
          <w:tcPr>
            <w:tcW w:w="869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8758</w:t>
            </w:r>
          </w:p>
        </w:tc>
      </w:tr>
      <w:tr>
        <w:trPr>
          <w:trHeight w:val="390" w:hRule="atLeast"/>
        </w:trPr>
        <w:tc>
          <w:tcPr>
            <w:tcW w:w="9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35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Transformed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494" w:type="dxa"/>
          </w:tcPr>
          <w:p>
            <w:pPr>
              <w:pStyle w:val="TableParagraph"/>
              <w:spacing w:before="35"/>
              <w:ind w:left="51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655" w:type="dxa"/>
          </w:tcPr>
          <w:p>
            <w:pPr>
              <w:pStyle w:val="TableParagraph"/>
              <w:spacing w:before="35"/>
              <w:ind w:left="3" w:right="1"/>
              <w:rPr>
                <w:sz w:val="21"/>
              </w:rPr>
            </w:pPr>
            <w:r>
              <w:rPr>
                <w:spacing w:val="-4"/>
                <w:sz w:val="21"/>
              </w:rPr>
              <w:t>1129</w:t>
            </w:r>
          </w:p>
        </w:tc>
        <w:tc>
          <w:tcPr>
            <w:tcW w:w="550" w:type="dxa"/>
          </w:tcPr>
          <w:p>
            <w:pPr>
              <w:pStyle w:val="TableParagraph"/>
              <w:spacing w:before="35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78</w:t>
            </w:r>
          </w:p>
        </w:tc>
        <w:tc>
          <w:tcPr>
            <w:tcW w:w="762" w:type="dxa"/>
          </w:tcPr>
          <w:p>
            <w:pPr>
              <w:pStyle w:val="TableParagraph"/>
              <w:spacing w:before="35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8399</w:t>
            </w:r>
          </w:p>
        </w:tc>
        <w:tc>
          <w:tcPr>
            <w:tcW w:w="655" w:type="dxa"/>
          </w:tcPr>
          <w:p>
            <w:pPr>
              <w:pStyle w:val="TableParagraph"/>
              <w:spacing w:before="35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234</w:t>
            </w:r>
          </w:p>
        </w:tc>
        <w:tc>
          <w:tcPr>
            <w:tcW w:w="869" w:type="dxa"/>
          </w:tcPr>
          <w:p>
            <w:pPr>
              <w:pStyle w:val="TableParagraph"/>
              <w:spacing w:before="35"/>
              <w:ind w:right="1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22469</w:t>
            </w:r>
          </w:p>
        </w:tc>
      </w:tr>
      <w:tr>
        <w:trPr>
          <w:trHeight w:val="397" w:hRule="atLeast"/>
        </w:trPr>
        <w:tc>
          <w:tcPr>
            <w:tcW w:w="935" w:type="dxa"/>
            <w:vMerge w:val="restart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intersec</w:t>
            </w:r>
          </w:p>
        </w:tc>
        <w:tc>
          <w:tcPr>
            <w:tcW w:w="2275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Original</w:t>
            </w:r>
            <w:r>
              <w:rPr>
                <w:spacing w:val="-2"/>
                <w:sz w:val="21"/>
              </w:rPr>
              <w:t> Program</w:t>
            </w:r>
          </w:p>
        </w:tc>
        <w:tc>
          <w:tcPr>
            <w:tcW w:w="494" w:type="dxa"/>
          </w:tcPr>
          <w:p>
            <w:pPr>
              <w:pStyle w:val="TableParagraph"/>
              <w:ind w:left="5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55" w:type="dxa"/>
          </w:tcPr>
          <w:p>
            <w:pPr>
              <w:pStyle w:val="TableParagraph"/>
              <w:ind w:left="112" w:right="5"/>
              <w:rPr>
                <w:sz w:val="21"/>
              </w:rPr>
            </w:pPr>
            <w:r>
              <w:rPr>
                <w:spacing w:val="-5"/>
                <w:sz w:val="21"/>
              </w:rPr>
              <w:t>964</w:t>
            </w:r>
          </w:p>
        </w:tc>
        <w:tc>
          <w:tcPr>
            <w:tcW w:w="550" w:type="dxa"/>
          </w:tcPr>
          <w:p>
            <w:pPr>
              <w:pStyle w:val="TableParagraph"/>
              <w:ind w:left="6" w:right="4"/>
              <w:rPr>
                <w:sz w:val="21"/>
              </w:rPr>
            </w:pPr>
            <w:r>
              <w:rPr>
                <w:spacing w:val="-5"/>
                <w:sz w:val="21"/>
              </w:rPr>
              <w:t>155</w:t>
            </w:r>
          </w:p>
        </w:tc>
        <w:tc>
          <w:tcPr>
            <w:tcW w:w="762" w:type="dxa"/>
          </w:tcPr>
          <w:p>
            <w:pPr>
              <w:pStyle w:val="TableParagraph"/>
              <w:ind w:right="1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13554</w:t>
            </w:r>
          </w:p>
        </w:tc>
        <w:tc>
          <w:tcPr>
            <w:tcW w:w="65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547</w:t>
            </w:r>
          </w:p>
        </w:tc>
        <w:tc>
          <w:tcPr>
            <w:tcW w:w="869" w:type="dxa"/>
          </w:tcPr>
          <w:p>
            <w:pPr>
              <w:pStyle w:val="TableParagraph"/>
              <w:ind w:right="1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53744</w:t>
            </w:r>
          </w:p>
        </w:tc>
      </w:tr>
      <w:tr>
        <w:trPr>
          <w:trHeight w:val="388" w:hRule="atLeast"/>
        </w:trPr>
        <w:tc>
          <w:tcPr>
            <w:tcW w:w="9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35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Transformed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494" w:type="dxa"/>
          </w:tcPr>
          <w:p>
            <w:pPr>
              <w:pStyle w:val="TableParagraph"/>
              <w:spacing w:before="35"/>
              <w:ind w:left="51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655" w:type="dxa"/>
          </w:tcPr>
          <w:p>
            <w:pPr>
              <w:pStyle w:val="TableParagraph"/>
              <w:spacing w:before="35"/>
              <w:ind w:left="3" w:right="1"/>
              <w:rPr>
                <w:sz w:val="21"/>
              </w:rPr>
            </w:pPr>
            <w:r>
              <w:rPr>
                <w:spacing w:val="-4"/>
                <w:sz w:val="21"/>
              </w:rPr>
              <w:t>1624</w:t>
            </w:r>
          </w:p>
        </w:tc>
        <w:tc>
          <w:tcPr>
            <w:tcW w:w="550" w:type="dxa"/>
          </w:tcPr>
          <w:p>
            <w:pPr>
              <w:pStyle w:val="TableParagraph"/>
              <w:spacing w:before="35"/>
              <w:ind w:left="6" w:right="4"/>
              <w:rPr>
                <w:sz w:val="21"/>
              </w:rPr>
            </w:pPr>
            <w:r>
              <w:rPr>
                <w:spacing w:val="-5"/>
                <w:sz w:val="21"/>
              </w:rPr>
              <w:t>312</w:t>
            </w:r>
          </w:p>
        </w:tc>
        <w:tc>
          <w:tcPr>
            <w:tcW w:w="762" w:type="dxa"/>
          </w:tcPr>
          <w:p>
            <w:pPr>
              <w:pStyle w:val="TableParagraph"/>
              <w:spacing w:before="35"/>
              <w:ind w:right="1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25004</w:t>
            </w:r>
          </w:p>
        </w:tc>
        <w:tc>
          <w:tcPr>
            <w:tcW w:w="655" w:type="dxa"/>
          </w:tcPr>
          <w:p>
            <w:pPr>
              <w:pStyle w:val="TableParagraph"/>
              <w:spacing w:before="35"/>
              <w:ind w:left="3"/>
              <w:rPr>
                <w:sz w:val="21"/>
              </w:rPr>
            </w:pPr>
            <w:r>
              <w:rPr>
                <w:spacing w:val="-4"/>
                <w:sz w:val="21"/>
              </w:rPr>
              <w:t>1375</w:t>
            </w:r>
          </w:p>
        </w:tc>
        <w:tc>
          <w:tcPr>
            <w:tcW w:w="869" w:type="dxa"/>
          </w:tcPr>
          <w:p>
            <w:pPr>
              <w:pStyle w:val="TableParagraph"/>
              <w:spacing w:before="35"/>
              <w:ind w:right="1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102064</w:t>
            </w:r>
          </w:p>
        </w:tc>
      </w:tr>
    </w:tbl>
    <w:p>
      <w:pPr>
        <w:spacing w:before="20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lists</w:t>
      </w:r>
    </w:p>
    <w:p>
      <w:pPr>
        <w:pStyle w:val="BodyText"/>
        <w:spacing w:line="213" w:lineRule="auto" w:before="172"/>
        <w:ind w:right="295" w:firstLine="319"/>
      </w:pPr>
      <w:bookmarkStart w:name="Conclusions and Future Work" w:id="33"/>
      <w:bookmarkEnd w:id="33"/>
      <w:r>
        <w:rPr/>
      </w:r>
      <w:r>
        <w:rPr/>
        <w:t>Table</w:t>
      </w:r>
      <w:r>
        <w:rPr>
          <w:spacing w:val="-15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  <w:spacing w:val="-13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some</w:t>
      </w:r>
      <w:r>
        <w:rPr>
          <w:spacing w:val="-16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operating</w:t>
      </w:r>
      <w:r>
        <w:rPr>
          <w:spacing w:val="-13"/>
        </w:rPr>
        <w:t> </w:t>
      </w:r>
      <w:r>
        <w:rPr/>
        <w:t>over</w:t>
      </w:r>
      <w:r>
        <w:rPr>
          <w:spacing w:val="-11"/>
        </w:rPr>
        <w:t> </w:t>
      </w:r>
      <w:r>
        <w:rPr/>
        <w:t>lists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datatypes. 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depths,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depth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length and also on the depth of its elements.</w:t>
      </w:r>
      <w:r>
        <w:rPr>
          <w:spacing w:val="40"/>
        </w:rPr>
        <w:t> </w:t>
      </w:r>
      <w:r>
        <w:rPr/>
        <w:t>The results are still acceptable.</w:t>
      </w:r>
      <w:r>
        <w:rPr>
          <w:spacing w:val="40"/>
        </w:rPr>
        <w:t> </w:t>
      </w:r>
      <w:r>
        <w:rPr/>
        <w:t>A bit surprising</w:t>
      </w:r>
      <w:r>
        <w:rPr>
          <w:spacing w:val="-10"/>
        </w:rPr>
        <w:t> </w:t>
      </w:r>
      <w:r>
        <w:rPr/>
        <w:t>fact,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explanation,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MathJax_Typewriter"/>
        </w:rPr>
        <w:t>sublist </w:t>
      </w:r>
      <w:r>
        <w:rPr/>
        <w:t>the system reports greater number of reductions to hnf but also better runtimes.</w:t>
      </w:r>
    </w:p>
    <w:p>
      <w:pPr>
        <w:pStyle w:val="BodyText"/>
        <w:spacing w:line="213" w:lineRule="auto" w:before="28"/>
        <w:ind w:right="301" w:firstLine="319"/>
      </w:pPr>
      <w:r>
        <w:rPr/>
        <w:t>For this comparative we have run</w:t>
      </w:r>
      <w:r>
        <w:rPr>
          <w:spacing w:val="-2"/>
        </w:rPr>
        <w:t> </w:t>
      </w:r>
      <w:r>
        <w:rPr/>
        <w:t>TOY v.2.2.3 (with Sicstus</w:t>
      </w:r>
      <w:r>
        <w:rPr>
          <w:spacing w:val="-1"/>
        </w:rPr>
        <w:t> </w:t>
      </w:r>
      <w:r>
        <w:rPr/>
        <w:t>Prolog 3.11.1.)</w:t>
      </w:r>
      <w:r>
        <w:rPr>
          <w:spacing w:val="34"/>
        </w:rPr>
        <w:t> </w:t>
      </w:r>
      <w:r>
        <w:rPr/>
        <w:t>in a Pentium 4 (3.4 Ghz) with 1Gb of RAM, under Windows XP.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right="297"/>
      </w:pPr>
      <w:r>
        <w:rPr/>
        <w:t>We have presented a technique for eliminating extra variables in functional logic programs, i.e.</w:t>
      </w:r>
      <w:r>
        <w:rPr>
          <w:spacing w:val="40"/>
        </w:rPr>
        <w:t> </w:t>
      </w:r>
      <w:r>
        <w:rPr/>
        <w:t>variables present in right-hand sides but not in left-hand sides of rules for function definitions.</w:t>
      </w:r>
      <w:r>
        <w:rPr>
          <w:spacing w:val="35"/>
        </w:rPr>
        <w:t> </w:t>
      </w:r>
      <w:r>
        <w:rPr/>
        <w:t>Therefore, extra variables are not necessary, at least in a certain theoretical sense.</w:t>
      </w:r>
      <w:r>
        <w:rPr>
          <w:spacing w:val="40"/>
        </w:rPr>
        <w:t> </w:t>
      </w:r>
      <w:r>
        <w:rPr/>
        <w:t>Compared to the case of logic programs or more restricted classes of rewrite systems, things are easier in our setting due to the possibility of writing non-confluent programs offered by FLP languages like Curry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221" w:right="182"/>
      </w:pPr>
      <w:r>
        <w:rPr/>
        <w:t>or Toy:</w:t>
      </w:r>
      <w:r>
        <w:rPr>
          <w:spacing w:val="40"/>
        </w:rPr>
        <w:t> </w:t>
      </w:r>
      <w:r>
        <w:rPr/>
        <w:t>occurrences of extra variables are replaced –in a convenient way as to respect call-time choice semantics adopted by such languages– by invocations to a non-deterministic</w:t>
      </w:r>
      <w:r>
        <w:rPr>
          <w:spacing w:val="-2"/>
        </w:rPr>
        <w:t> </w:t>
      </w:r>
      <w:r>
        <w:rPr/>
        <w:t>constant (0-ary function)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 all ground</w:t>
      </w:r>
      <w:r>
        <w:rPr>
          <w:spacing w:val="-4"/>
        </w:rPr>
        <w:t> </w:t>
      </w:r>
      <w:r>
        <w:rPr/>
        <w:t>constructor terms.</w:t>
      </w:r>
      <w:r>
        <w:rPr>
          <w:spacing w:val="40"/>
        </w:rPr>
        <w:t> </w:t>
      </w:r>
      <w:r>
        <w:rPr/>
        <w:t>Any generating function fulfilling such property can be used, which leaves room to experimentation.</w:t>
      </w:r>
      <w:r>
        <w:rPr>
          <w:spacing w:val="40"/>
        </w:rPr>
        <w:t> </w:t>
      </w:r>
      <w:r>
        <w:rPr/>
        <w:t>The experiments we have made so far indicate that a simple but good option, at least for systems like Toy or Curry using depth first search, is to operate by iteratively increasing the depth of the generated term.</w:t>
      </w:r>
    </w:p>
    <w:p>
      <w:pPr>
        <w:pStyle w:val="BodyText"/>
        <w:spacing w:line="213" w:lineRule="auto" w:before="14"/>
        <w:ind w:left="221" w:right="182" w:firstLine="319"/>
      </w:pPr>
      <w:r>
        <w:rPr/>
        <w:t>Since</w:t>
      </w:r>
      <w:r>
        <w:rPr>
          <w:spacing w:val="-3"/>
        </w:rPr>
        <w:t> </w:t>
      </w:r>
      <w:r>
        <w:rPr/>
        <w:t>generating functions have an associated infinite</w:t>
      </w:r>
      <w:r>
        <w:rPr>
          <w:spacing w:val="-3"/>
        </w:rPr>
        <w:t> </w:t>
      </w:r>
      <w:r>
        <w:rPr/>
        <w:t>search space, our</w:t>
      </w:r>
      <w:r>
        <w:rPr>
          <w:spacing w:val="-1"/>
        </w:rPr>
        <w:t> </w:t>
      </w:r>
      <w:r>
        <w:rPr/>
        <w:t>method determines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cases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search</w:t>
      </w:r>
      <w:r>
        <w:rPr>
          <w:spacing w:val="-5"/>
        </w:rPr>
        <w:t> </w:t>
      </w:r>
      <w:r>
        <w:rPr/>
        <w:t>space,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did not.</w:t>
      </w:r>
      <w:r>
        <w:rPr>
          <w:spacing w:val="18"/>
        </w:rPr>
        <w:t> </w:t>
      </w:r>
      <w:r>
        <w:rPr/>
        <w:t>But</w:t>
      </w:r>
      <w:r>
        <w:rPr>
          <w:spacing w:val="-16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laziness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always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case,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  <w:spacing w:val="-17"/>
        </w:rPr>
        <w:t> </w:t>
      </w:r>
      <w:r>
        <w:rPr/>
        <w:t>show. The precise relation of our method with respect to finite failure is an interesting subject of future research.</w:t>
      </w:r>
    </w:p>
    <w:p>
      <w:pPr>
        <w:pStyle w:val="BodyText"/>
        <w:spacing w:line="216" w:lineRule="auto" w:before="25"/>
        <w:ind w:left="221" w:right="185" w:firstLine="319"/>
      </w:pPr>
      <w:r>
        <w:rPr/>
        <w:t>We have proved the adequateness of our proposal in the formal setting of the CRWL framework, which is commonly considered a solid semantic basis for FLP. We have considered a first order, untyped version of CRWL, two limitations that we briefly discuss now: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97" w:after="0"/>
        <w:ind w:left="433" w:right="182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Taking into account (constructor based) types involves several aspects: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first one, easily addressable, is that a different generating function should be defined 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type,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was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mentioned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Sect.</w:t>
      </w:r>
      <w:r>
        <w:rPr>
          <w:rFonts w:ascii="LM Roman 10" w:hAnsi="LM Roman 10"/>
          <w:spacing w:val="17"/>
          <w:sz w:val="21"/>
        </w:rPr>
        <w:t> </w:t>
      </w:r>
      <w:hyperlink w:history="true" w:anchor="_bookmark16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Much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difficult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–and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solved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in this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paper–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question of polymorphism: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to eliminate an extra variable with 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polymorphic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type,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parameter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generating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function,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 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instantiated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during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runtime.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runtime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managing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available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 current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FLP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languages,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definitely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out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scope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paper.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Primitive types like real numbers also cause obvious difficulties, but the same stands for 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mere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extra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types,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typically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narrowing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cannot be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them,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basic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(like could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+)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governed by rewrite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rules;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situations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rather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fall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field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constraint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programming.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54" w:after="0"/>
        <w:ind w:left="433" w:right="181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Adding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HO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change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things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substantially,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except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extra variable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HO.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allowed,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certainly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rather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unfrequent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practice,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 system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Toy,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HO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extensions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CRWL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9">
        <w:r>
          <w:rPr>
            <w:rFonts w:ascii="LM Roman 10" w:hAnsi="LM Roman 10"/>
            <w:color w:val="0000FF"/>
            <w:sz w:val="21"/>
          </w:rPr>
          <w:t>10</w:t>
        </w:r>
      </w:hyperlink>
      <w:r>
        <w:rPr>
          <w:rFonts w:ascii="LM Roman 10" w:hAnsi="LM Roman 10"/>
          <w:sz w:val="21"/>
        </w:rPr>
        <w:t>]. According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intensional</w:t>
      </w:r>
      <w:r>
        <w:rPr>
          <w:rFonts w:ascii="LM Roman 10" w:hAnsi="LM Roman 10"/>
          <w:i/>
          <w:sz w:val="21"/>
        </w:rPr>
        <w:t> view </w:t>
      </w:r>
      <w:r>
        <w:rPr>
          <w:rFonts w:ascii="LM Roman 10" w:hAnsi="LM Roman 10"/>
          <w:sz w:val="21"/>
        </w:rPr>
        <w:t>of functions in HO-CRWL, HO variables could be in principle eliminated by a function generating </w:t>
      </w:r>
      <w:r>
        <w:rPr>
          <w:rFonts w:ascii="LM Roman 10" w:hAnsi="LM Roman 10"/>
          <w:i/>
          <w:sz w:val="21"/>
        </w:rPr>
        <w:t>HO-patterns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Apart from known subtle problems with respect to types [</w:t>
      </w:r>
      <w:hyperlink w:history="true" w:anchor="_bookmark30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sz w:val="21"/>
        </w:rPr>
        <w:t>], new problems arise, since such generators typically do not accept principal types, and therefore must be implemented as builtins and left outside of the type discipline.</w:t>
      </w:r>
    </w:p>
    <w:p>
      <w:pPr>
        <w:pStyle w:val="BodyText"/>
        <w:spacing w:line="216" w:lineRule="auto" w:before="93"/>
        <w:ind w:left="221" w:right="187" w:firstLine="319"/>
      </w:pP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point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view,</w:t>
      </w:r>
      <w:r>
        <w:rPr>
          <w:spacing w:val="-9"/>
        </w:rPr>
        <w:t> </w:t>
      </w:r>
      <w:r>
        <w:rPr/>
        <w:t>some</w:t>
      </w:r>
      <w:r>
        <w:rPr>
          <w:spacing w:val="-14"/>
        </w:rPr>
        <w:t> </w:t>
      </w:r>
      <w:r>
        <w:rPr/>
        <w:t>improvement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desirable, by</w:t>
      </w:r>
      <w:r>
        <w:rPr>
          <w:spacing w:val="-14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larger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generators,</w:t>
      </w:r>
      <w:r>
        <w:rPr>
          <w:spacing w:val="-8"/>
        </w:rPr>
        <w:t> </w:t>
      </w:r>
      <w:r>
        <w:rPr/>
        <w:t>identifying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appropriateness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certain classes of problems, or by combining the use of generators with other techniques, for instance based on some kind of partial evaluation.</w:t>
      </w:r>
    </w:p>
    <w:p>
      <w:pPr>
        <w:pStyle w:val="BodyText"/>
        <w:spacing w:line="216" w:lineRule="auto" w:before="12"/>
        <w:ind w:left="221" w:right="184" w:firstLine="319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recently</w:t>
      </w:r>
      <w:r>
        <w:rPr>
          <w:spacing w:val="-14"/>
        </w:rPr>
        <w:t> </w:t>
      </w:r>
      <w:r>
        <w:rPr/>
        <w:t>known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contemporaneous</w:t>
      </w:r>
      <w:r>
        <w:rPr>
          <w:spacing w:val="-14"/>
        </w:rPr>
        <w:t> </w:t>
      </w:r>
      <w:r>
        <w:rPr/>
        <w:t>work</w:t>
      </w:r>
      <w:r>
        <w:rPr>
          <w:spacing w:val="-1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where a program transformation similar to ours for the elimination of extra variables in functional logic</w:t>
      </w:r>
      <w:r>
        <w:rPr>
          <w:spacing w:val="27"/>
        </w:rPr>
        <w:t> </w:t>
      </w:r>
      <w:r>
        <w:rPr/>
        <w:t>programs is proposed.</w:t>
      </w:r>
      <w:r>
        <w:rPr>
          <w:spacing w:val="80"/>
        </w:rPr>
        <w:t> </w:t>
      </w:r>
      <w:r>
        <w:rPr/>
        <w:t>There are nevertheless several</w:t>
      </w:r>
      <w:r>
        <w:rPr>
          <w:spacing w:val="28"/>
        </w:rPr>
        <w:t> </w:t>
      </w:r>
      <w:r>
        <w:rPr/>
        <w:t>differences to</w:t>
      </w:r>
      <w:r>
        <w:rPr>
          <w:spacing w:val="27"/>
        </w:rPr>
        <w:t> </w:t>
      </w:r>
      <w:r>
        <w:rPr/>
        <w:t>be</w:t>
      </w:r>
      <w:r>
        <w:rPr>
          <w:spacing w:val="24"/>
        </w:rPr>
        <w:t> </w:t>
      </w:r>
      <w:r>
        <w:rPr/>
        <w:t>pointed</w:t>
      </w:r>
      <w:r>
        <w:rPr>
          <w:spacing w:val="27"/>
        </w:rPr>
        <w:t> </w:t>
      </w:r>
      <w:r>
        <w:rPr/>
        <w:t>out.</w:t>
      </w:r>
      <w:r>
        <w:rPr>
          <w:spacing w:val="68"/>
          <w:w w:val="150"/>
        </w:rPr>
        <w:t> </w:t>
      </w:r>
      <w:r>
        <w:rPr/>
        <w:t>One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lack</w:t>
      </w:r>
      <w:r>
        <w:rPr>
          <w:spacing w:val="31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7"/>
        </w:rPr>
        <w:t> </w:t>
      </w:r>
      <w:r>
        <w:rPr/>
        <w:t>indication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practical</w:t>
      </w:r>
      <w:r>
        <w:rPr>
          <w:spacing w:val="31"/>
        </w:rPr>
        <w:t> </w:t>
      </w:r>
      <w:r>
        <w:rPr>
          <w:spacing w:val="-2"/>
        </w:rPr>
        <w:t>results.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right="299"/>
      </w:pPr>
      <w:r>
        <w:rPr/>
        <w:t>But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main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formal</w:t>
      </w:r>
      <w:r>
        <w:rPr>
          <w:spacing w:val="28"/>
        </w:rPr>
        <w:t> </w:t>
      </w:r>
      <w:r>
        <w:rPr/>
        <w:t>framework</w:t>
      </w:r>
      <w:r>
        <w:rPr>
          <w:spacing w:val="31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in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work:</w:t>
      </w:r>
      <w:r>
        <w:rPr>
          <w:spacing w:val="8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31"/>
        </w:rPr>
        <w:t> </w:t>
      </w:r>
      <w:r>
        <w:rPr/>
        <w:t>proves the completeness of the transformation with respect to ordinary rewriting, while soundness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proved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substitutions</w:t>
      </w:r>
      <w:r>
        <w:rPr>
          <w:spacing w:val="-7"/>
        </w:rPr>
        <w:t> </w:t>
      </w:r>
      <w:r>
        <w:rPr/>
        <w:t>in order to reflect call-time choice, since otherwise the transformation is unsound, as we</w:t>
      </w:r>
      <w:r>
        <w:rPr>
          <w:spacing w:val="-15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out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Sect.</w:t>
      </w:r>
      <w:r>
        <w:rPr>
          <w:spacing w:val="19"/>
        </w:rPr>
        <w:t> </w:t>
      </w:r>
      <w:r>
        <w:rPr/>
        <w:t>2.</w:t>
      </w:r>
      <w:r>
        <w:rPr>
          <w:spacing w:val="17"/>
        </w:rPr>
        <w:t> </w:t>
      </w:r>
      <w:r>
        <w:rPr/>
        <w:t>We</w:t>
      </w:r>
      <w:r>
        <w:rPr>
          <w:spacing w:val="-15"/>
        </w:rPr>
        <w:t> </w:t>
      </w:r>
      <w:r>
        <w:rPr/>
        <w:t>find</w:t>
      </w:r>
      <w:r>
        <w:rPr>
          <w:spacing w:val="-17"/>
        </w:rPr>
        <w:t> </w:t>
      </w:r>
      <w:r>
        <w:rPr/>
        <w:t>this</w:t>
      </w:r>
      <w:r>
        <w:rPr>
          <w:spacing w:val="-14"/>
        </w:rPr>
        <w:t> </w:t>
      </w:r>
      <w:r>
        <w:rPr/>
        <w:t>change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formal</w:t>
      </w:r>
      <w:r>
        <w:rPr>
          <w:spacing w:val="-15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bit</w:t>
      </w:r>
      <w:r>
        <w:rPr>
          <w:spacing w:val="-17"/>
        </w:rPr>
        <w:t> </w:t>
      </w:r>
      <w:r>
        <w:rPr/>
        <w:t>unsatisfactory, because</w:t>
      </w:r>
      <w:r>
        <w:rPr>
          <w:spacing w:val="-12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really</w:t>
      </w:r>
      <w:r>
        <w:rPr>
          <w:spacing w:val="-8"/>
        </w:rPr>
        <w:t> </w:t>
      </w:r>
      <w:r>
        <w:rPr/>
        <w:t>proved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call-time</w:t>
      </w:r>
      <w:r>
        <w:rPr>
          <w:spacing w:val="-7"/>
        </w:rPr>
        <w:t> </w:t>
      </w:r>
      <w:r>
        <w:rPr/>
        <w:t>choice,</w:t>
      </w:r>
      <w:r>
        <w:rPr>
          <w:spacing w:val="-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less results than ordinary rewriting (run-time choice).</w:t>
      </w:r>
      <w:r>
        <w:rPr>
          <w:spacing w:val="40"/>
        </w:rPr>
        <w:t> </w:t>
      </w:r>
      <w:r>
        <w:rPr/>
        <w:t>Furthermore we think that the use of CRWL allows a simpler proof.</w:t>
      </w:r>
    </w:p>
    <w:p>
      <w:pPr>
        <w:pStyle w:val="BodyText"/>
        <w:spacing w:line="216" w:lineRule="auto" w:before="9"/>
        <w:ind w:right="295" w:firstLine="319"/>
      </w:pPr>
      <w:r>
        <w:rPr/>
        <w:t>We end with a final comment about an interesting potential side-product of elimination of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variables.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of narrowing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FLP</w:t>
      </w:r>
      <w:r>
        <w:rPr>
          <w:spacing w:val="-13"/>
        </w:rPr>
        <w:t> </w:t>
      </w:r>
      <w:r>
        <w:rPr/>
        <w:t>appears: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 </w:t>
      </w:r>
      <w:r>
        <w:rPr>
          <w:spacing w:val="-2"/>
        </w:rPr>
        <w:t>expression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evaluate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variables,</w:t>
      </w:r>
      <w:r>
        <w:rPr>
          <w:spacing w:val="-5"/>
        </w:rPr>
        <w:t> </w:t>
      </w:r>
      <w:r>
        <w:rPr>
          <w:spacing w:val="-2"/>
        </w:rPr>
        <w:t>even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extra</w:t>
      </w:r>
      <w:r>
        <w:rPr>
          <w:spacing w:val="-12"/>
        </w:rPr>
        <w:t> </w:t>
      </w:r>
      <w:r>
        <w:rPr>
          <w:spacing w:val="-2"/>
        </w:rPr>
        <w:t>variables; </w:t>
      </w:r>
      <w:r>
        <w:rPr/>
        <w:t>the second one is when, as intermediate step, a rule with extra variables is used, </w:t>
      </w:r>
      <w:bookmarkStart w:name="References" w:id="34"/>
      <w:bookmarkEnd w:id="34"/>
      <w:r>
        <w:rPr/>
        <w:t>i</w:t>
      </w:r>
      <w:r>
        <w:rPr/>
        <w:t>ntroducing expressions with variables, even if the initial one had not.</w:t>
      </w:r>
      <w:r>
        <w:rPr>
          <w:spacing w:val="40"/>
        </w:rPr>
        <w:t> </w:t>
      </w:r>
      <w:r>
        <w:rPr/>
        <w:t>Although the first appears quite frequently when illustrating narrowing in papers, the main source of expressions with variables to be narrowed is the second one.</w:t>
      </w:r>
      <w:r>
        <w:rPr>
          <w:spacing w:val="40"/>
        </w:rPr>
        <w:t> </w:t>
      </w:r>
      <w:r>
        <w:rPr/>
        <w:t>With the </w:t>
      </w:r>
      <w:bookmarkStart w:name="_bookmark21" w:id="35"/>
      <w:bookmarkEnd w:id="35"/>
      <w:r>
        <w:rPr/>
        <w:t>elimi</w:t>
      </w:r>
      <w:r>
        <w:rPr/>
        <w:t>nation of extra variables, these expressions will not occur, thus opening the door to more efficient implementations of FLP replacing the burden of narrowing </w:t>
      </w:r>
      <w:bookmarkStart w:name="_bookmark20" w:id="36"/>
      <w:bookmarkEnd w:id="36"/>
      <w:r>
        <w:rPr/>
        <w:t>a</w:t>
      </w:r>
      <w:r>
        <w:rPr/>
        <w:t>nd search (</w:t>
      </w:r>
      <w:r>
        <w:rPr>
          <w:i/>
        </w:rPr>
        <w:t>uniﬁcation + rewriting + backtracking</w:t>
      </w:r>
      <w:r>
        <w:rPr/>
        <w:t>) by the simpler combination </w:t>
      </w:r>
      <w:r>
        <w:rPr>
          <w:i/>
        </w:rPr>
        <w:t>rewriting + backtracking</w:t>
      </w:r>
      <w:r>
        <w:rPr/>
        <w:t>.</w:t>
      </w:r>
    </w:p>
    <w:p>
      <w:pPr>
        <w:pStyle w:val="BodyText"/>
        <w:spacing w:before="91"/>
        <w:ind w:left="0"/>
        <w:jc w:val="left"/>
      </w:pPr>
    </w:p>
    <w:p>
      <w:pPr>
        <w:pStyle w:val="Heading1"/>
        <w:ind w:left="107" w:firstLine="0"/>
      </w:pP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301" w:hanging="231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E.</w:t>
      </w:r>
      <w:r>
        <w:rPr>
          <w:w w:val="105"/>
          <w:sz w:val="15"/>
        </w:rPr>
        <w:t> Albert,</w:t>
      </w:r>
      <w:r>
        <w:rPr>
          <w:w w:val="105"/>
          <w:sz w:val="15"/>
        </w:rPr>
        <w:t> M.</w:t>
      </w:r>
      <w:r>
        <w:rPr>
          <w:w w:val="105"/>
          <w:sz w:val="15"/>
        </w:rPr>
        <w:t> Hanus,</w:t>
      </w:r>
      <w:r>
        <w:rPr>
          <w:w w:val="105"/>
          <w:sz w:val="15"/>
        </w:rPr>
        <w:t> F.</w:t>
      </w:r>
      <w:r>
        <w:rPr>
          <w:w w:val="105"/>
          <w:sz w:val="15"/>
        </w:rPr>
        <w:t> Huch,</w:t>
      </w:r>
      <w:r>
        <w:rPr>
          <w:w w:val="105"/>
          <w:sz w:val="15"/>
        </w:rPr>
        <w:t> J.</w:t>
      </w:r>
      <w:r>
        <w:rPr>
          <w:w w:val="105"/>
          <w:sz w:val="15"/>
        </w:rPr>
        <w:t> Oliver,</w:t>
      </w:r>
      <w:r>
        <w:rPr>
          <w:w w:val="105"/>
          <w:sz w:val="15"/>
        </w:rPr>
        <w:t> G.</w:t>
      </w:r>
      <w:r>
        <w:rPr>
          <w:w w:val="105"/>
          <w:sz w:val="15"/>
        </w:rPr>
        <w:t> Vidal.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Operational</w:t>
      </w:r>
      <w:r>
        <w:rPr>
          <w:rFonts w:ascii="Georgia" w:hAnsi="Georgia"/>
          <w:i/>
          <w:spacing w:val="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Semantics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w w:val="105"/>
          <w:sz w:val="15"/>
        </w:rPr>
        <w:t> Declarative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Multi-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Paradigm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Languages</w:t>
      </w:r>
      <w:r>
        <w:rPr>
          <w:w w:val="105"/>
          <w:sz w:val="15"/>
        </w:rPr>
        <w:t>, Journal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 40(1),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795–829,2005.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2" w:after="0"/>
        <w:ind w:left="422" w:right="306" w:hanging="231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Alpuente,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Hanus,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Lucas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Vidal.</w:t>
      </w:r>
      <w:r>
        <w:rPr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Specialization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 Functional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 Programs Based on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Needed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Narrowing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5(3),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273-303,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5" w:after="0"/>
        <w:ind w:left="422" w:right="304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spacing w:val="-88"/>
          <w:w w:val="105"/>
          <w:sz w:val="15"/>
        </w:rPr>
        <w:t>A</w:t>
      </w:r>
      <w:r>
        <w:rPr>
          <w:spacing w:val="35"/>
          <w:w w:val="105"/>
          <w:position w:val="4"/>
          <w:sz w:val="15"/>
        </w:rPr>
        <w:t>´</w:t>
      </w:r>
      <w:r>
        <w:rPr>
          <w:spacing w:val="15"/>
          <w:w w:val="105"/>
          <w:sz w:val="15"/>
        </w:rPr>
        <w:t>l</w:t>
      </w:r>
      <w:r>
        <w:rPr>
          <w:spacing w:val="9"/>
          <w:w w:val="105"/>
          <w:sz w:val="15"/>
        </w:rPr>
        <w:t>v</w:t>
      </w:r>
      <w:r>
        <w:rPr>
          <w:spacing w:val="14"/>
          <w:w w:val="105"/>
          <w:sz w:val="15"/>
        </w:rPr>
        <w:t>e</w:t>
      </w:r>
      <w:r>
        <w:rPr>
          <w:spacing w:val="15"/>
          <w:w w:val="105"/>
          <w:sz w:val="15"/>
        </w:rPr>
        <w:t>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Lucio.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Elimination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w w:val="105"/>
          <w:sz w:val="15"/>
        </w:rPr>
        <w:t> Local</w:t>
      </w:r>
      <w:r>
        <w:rPr>
          <w:rFonts w:ascii="Georgia" w:hAnsi="Georgia"/>
          <w:i/>
          <w:w w:val="105"/>
          <w:sz w:val="15"/>
        </w:rPr>
        <w:t> Variables</w:t>
      </w:r>
      <w:r>
        <w:rPr>
          <w:rFonts w:ascii="Georgia" w:hAnsi="Georgia"/>
          <w:i/>
          <w:w w:val="105"/>
          <w:sz w:val="15"/>
        </w:rPr>
        <w:t> from</w:t>
      </w:r>
      <w:r>
        <w:rPr>
          <w:rFonts w:ascii="Georgia" w:hAnsi="Georgia"/>
          <w:i/>
          <w:w w:val="105"/>
          <w:sz w:val="15"/>
        </w:rPr>
        <w:t> Definite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 Computer Science Volume 137, Issue 1 , pp. 5–24, July 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303" w:hanging="231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Antoy,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Echahed,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M.Hanus.</w:t>
      </w:r>
      <w:r>
        <w:rPr>
          <w:spacing w:val="3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 Needed</w:t>
      </w:r>
      <w:r>
        <w:rPr>
          <w:rFonts w:ascii="Georgia" w:hAnsi="Georgia"/>
          <w:i/>
          <w:w w:val="105"/>
          <w:sz w:val="15"/>
        </w:rPr>
        <w:t> Narrowing</w:t>
      </w:r>
      <w:r>
        <w:rPr>
          <w:rFonts w:ascii="Georgia" w:hAnsi="Georgia"/>
          <w:i/>
          <w:w w:val="105"/>
          <w:sz w:val="15"/>
        </w:rPr>
        <w:t> Strategy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74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(4),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 776–822, 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34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Antoy,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M.Hanus.</w:t>
      </w:r>
      <w:r>
        <w:rPr>
          <w:spacing w:val="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Overlapping</w:t>
      </w:r>
      <w:r>
        <w:rPr>
          <w:rFonts w:ascii="Georgia" w:hAnsi="Georgia"/>
          <w:i/>
          <w:w w:val="105"/>
          <w:sz w:val="15"/>
        </w:rPr>
        <w:t> Rules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Variables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Functional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Proc. </w:t>
      </w:r>
      <w:bookmarkStart w:name="_bookmark28" w:id="43"/>
      <w:bookmarkEnd w:id="43"/>
      <w:r>
        <w:rPr>
          <w:w w:val="105"/>
          <w:sz w:val="15"/>
        </w:rPr>
        <w:t>I</w:t>
      </w:r>
      <w:r>
        <w:rPr>
          <w:w w:val="105"/>
          <w:sz w:val="15"/>
        </w:rPr>
        <w:t>nt. Conf.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 Logic Programming (ICLP’06), Springer LNCS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4079, pp. 87–101,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304" w:hanging="231"/>
        <w:jc w:val="both"/>
        <w:rPr>
          <w:sz w:val="15"/>
        </w:rPr>
      </w:pPr>
      <w:r>
        <w:rPr>
          <w:w w:val="105"/>
          <w:sz w:val="15"/>
        </w:rPr>
        <w:t>R. Caballero, J. Sanchez (eds). </w:t>
      </w:r>
      <w:r>
        <w:rPr>
          <w:rFonts w:ascii="DejaVu Sans"/>
          <w:w w:val="105"/>
          <w:sz w:val="15"/>
        </w:rPr>
        <w:t>T</w:t>
      </w:r>
      <w:r>
        <w:rPr>
          <w:rFonts w:ascii="DejaVu Sans"/>
          <w:spacing w:val="-13"/>
          <w:w w:val="105"/>
          <w:sz w:val="15"/>
        </w:rPr>
        <w:t> </w:t>
      </w:r>
      <w:r>
        <w:rPr>
          <w:rFonts w:ascii="DejaVu Sans"/>
          <w:w w:val="105"/>
          <w:sz w:val="15"/>
        </w:rPr>
        <w:t>OY</w:t>
      </w:r>
      <w:r>
        <w:rPr>
          <w:rFonts w:ascii="Georgia"/>
          <w:i/>
          <w:w w:val="105"/>
          <w:sz w:val="15"/>
        </w:rPr>
        <w:t>:</w:t>
      </w:r>
      <w:r>
        <w:rPr>
          <w:rFonts w:ascii="Georgia"/>
          <w:i/>
          <w:w w:val="105"/>
          <w:sz w:val="15"/>
        </w:rPr>
        <w:t> A Multiparadigm Declarative</w:t>
      </w:r>
      <w:r>
        <w:rPr>
          <w:rFonts w:ascii="Georgia"/>
          <w:i/>
          <w:w w:val="105"/>
          <w:sz w:val="15"/>
        </w:rPr>
        <w:t> Language.</w:t>
      </w:r>
      <w:r>
        <w:rPr>
          <w:rFonts w:ascii="Georgia"/>
          <w:i/>
          <w:w w:val="105"/>
          <w:sz w:val="15"/>
        </w:rPr>
        <w:t> Version</w:t>
      </w:r>
      <w:r>
        <w:rPr>
          <w:rFonts w:ascii="Georgia"/>
          <w:i/>
          <w:w w:val="105"/>
          <w:sz w:val="15"/>
        </w:rPr>
        <w:t> 2.2.3</w:t>
      </w:r>
      <w:r>
        <w:rPr>
          <w:w w:val="105"/>
          <w:sz w:val="15"/>
        </w:rPr>
        <w:t>. Tech. Rep. UCM, July 2006.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http://toy.sourceforge.net</w:t>
        </w:r>
        <w:r>
          <w:rPr>
            <w:rFonts w:ascii="MathJax_Typewriter"/>
            <w:color w:val="0000FF"/>
            <w:spacing w:val="-16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302" w:hanging="231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spacing w:val="-2"/>
          <w:w w:val="105"/>
          <w:sz w:val="15"/>
        </w:rPr>
        <w:t>Javier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Dios.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Eliminaci´on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de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variables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extra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en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programaci´on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l´ogico-funcional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Master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DSIP- </w:t>
      </w:r>
      <w:r>
        <w:rPr>
          <w:w w:val="105"/>
          <w:sz w:val="15"/>
        </w:rPr>
        <w:t>UCM, May 2005. Available at </w:t>
      </w:r>
      <w:hyperlink r:id="rId17">
        <w:r>
          <w:rPr>
            <w:rFonts w:ascii="MathJax_Typewriter" w:hAnsi="MathJax_Typewriter"/>
            <w:color w:val="0000FF"/>
            <w:w w:val="105"/>
            <w:sz w:val="15"/>
          </w:rPr>
          <w:t>http://gpd.sip.ucm.es/fraguas/prole06/jdios3ciclo.pdf</w:t>
        </w:r>
        <w:r>
          <w:rPr>
            <w:rFonts w:ascii="MathJax_Typewriter" w:hAnsi="MathJax_Typewriter"/>
            <w:color w:val="0000FF"/>
            <w:spacing w:val="-23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66" w:after="0"/>
        <w:ind w:left="422" w:right="301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spacing w:val="-2"/>
          <w:w w:val="105"/>
          <w:sz w:val="15"/>
        </w:rPr>
        <w:t>J.C.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Gonz´alez-Moreno,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Hortal´a-Gonz´alez,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L´opez-Fraguas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Rodr´ıguez-Artalejo.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Rewriting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Declarative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European Symp. on Programming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(ESOP’96), Springer LNCS 1058, pp. 156–172, 1996.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45" w:after="0"/>
        <w:ind w:left="422" w:right="301" w:hanging="231"/>
        <w:jc w:val="both"/>
        <w:rPr>
          <w:sz w:val="15"/>
        </w:rPr>
      </w:pPr>
      <w:r>
        <w:rPr>
          <w:spacing w:val="-4"/>
          <w:w w:val="105"/>
          <w:sz w:val="15"/>
        </w:rPr>
        <w:t>J.C. Gonz´alez-Moreno,</w:t>
      </w:r>
      <w:r>
        <w:rPr>
          <w:spacing w:val="-4"/>
          <w:w w:val="105"/>
          <w:sz w:val="15"/>
        </w:rPr>
        <w:t> M.T. Hortal´a-Gonz´alez,</w:t>
      </w:r>
      <w:r>
        <w:rPr>
          <w:spacing w:val="-4"/>
          <w:w w:val="105"/>
          <w:sz w:val="15"/>
        </w:rPr>
        <w:t> F.J. L´opez-Fraguas</w:t>
      </w:r>
      <w:r>
        <w:rPr>
          <w:spacing w:val="-4"/>
          <w:w w:val="105"/>
          <w:sz w:val="15"/>
        </w:rPr>
        <w:t> and M. Rodr´ıguez-Artalejo. </w:t>
      </w:r>
      <w:r>
        <w:rPr>
          <w:rFonts w:ascii="Georgia" w:hAnsi="Georgia"/>
          <w:i/>
          <w:spacing w:val="-4"/>
          <w:w w:val="105"/>
          <w:sz w:val="15"/>
        </w:rPr>
        <w:t>An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Approach</w:t>
      </w:r>
      <w:r>
        <w:rPr>
          <w:rFonts w:ascii="Georgia" w:hAnsi="Georgia"/>
          <w:i/>
          <w:w w:val="105"/>
          <w:sz w:val="15"/>
        </w:rPr>
        <w:t> to</w:t>
      </w:r>
      <w:r>
        <w:rPr>
          <w:rFonts w:ascii="Georgia" w:hAnsi="Georgia"/>
          <w:i/>
          <w:w w:val="105"/>
          <w:sz w:val="15"/>
        </w:rPr>
        <w:t> Declarative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Based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Rewriting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w w:val="105"/>
          <w:sz w:val="15"/>
        </w:rPr>
        <w:t>. Journal of Logic Programming 40(1), pp. 47–87, 1999.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78" w:after="0"/>
        <w:ind w:left="421" w:right="301" w:hanging="315"/>
        <w:jc w:val="both"/>
        <w:rPr>
          <w:sz w:val="15"/>
        </w:rPr>
      </w:pPr>
      <w:r>
        <w:rPr>
          <w:spacing w:val="-4"/>
          <w:w w:val="105"/>
          <w:sz w:val="15"/>
        </w:rPr>
        <w:t>J.C.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Gonz´alez-Moreno,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M.T.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Hortal´a-Gonz´alez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Rodr´ıguez-Artalejo.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Higher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Order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Rewriting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153–167, 1997.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54" w:after="0"/>
        <w:ind w:left="421" w:right="301" w:hanging="315"/>
        <w:jc w:val="both"/>
        <w:rPr>
          <w:sz w:val="15"/>
        </w:rPr>
      </w:pPr>
      <w:r>
        <w:rPr>
          <w:w w:val="105"/>
          <w:sz w:val="15"/>
        </w:rPr>
        <w:t>J.C.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Gonz´alez-Moreno,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Hortal´a-Gonz´alez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Rodr´ıguez-Artalejo.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Polymorphic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Types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w w:val="105"/>
          <w:sz w:val="15"/>
        </w:rPr>
        <w:t> FLOPS’99</w:t>
      </w:r>
      <w:r>
        <w:rPr>
          <w:w w:val="105"/>
          <w:sz w:val="15"/>
        </w:rPr>
        <w:t> special</w:t>
      </w:r>
      <w:r>
        <w:rPr>
          <w:w w:val="105"/>
          <w:sz w:val="15"/>
        </w:rPr>
        <w:t> issue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Functional</w:t>
      </w:r>
      <w:r>
        <w:rPr>
          <w:w w:val="105"/>
          <w:sz w:val="15"/>
        </w:rPr>
        <w:t> and</w:t>
      </w:r>
      <w:r>
        <w:rPr>
          <w:w w:val="105"/>
          <w:sz w:val="15"/>
        </w:rPr>
        <w:t> Logic Programming, 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89" w:hanging="315"/>
        <w:jc w:val="left"/>
        <w:rPr>
          <w:sz w:val="15"/>
        </w:rPr>
      </w:pPr>
      <w:bookmarkStart w:name="_bookmark31" w:id="46"/>
      <w:bookmarkEnd w:id="46"/>
      <w:r>
        <w:rPr/>
      </w: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6" w:id="50"/>
      <w:bookmarkEnd w:id="50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Hanus.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 Integration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 Functions into Logic Programming: From Theory to Practice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5" w:id="51"/>
      <w:bookmarkEnd w:id="51"/>
      <w:r>
        <w:rPr>
          <w:w w:val="105"/>
          <w:sz w:val="15"/>
        </w:rPr>
        <w:t>Log</w:t>
      </w:r>
      <w:r>
        <w:rPr>
          <w:w w:val="105"/>
          <w:sz w:val="15"/>
        </w:rPr>
        <w:t>ic Programming 19&amp;20, pp. 583–628, 1994.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91" w:hanging="315"/>
        <w:jc w:val="both"/>
        <w:rPr>
          <w:sz w:val="15"/>
        </w:rPr>
      </w:pPr>
      <w:r>
        <w:rPr>
          <w:sz w:val="15"/>
        </w:rPr>
        <w:t>M. Hanus. </w:t>
      </w:r>
      <w:r>
        <w:rPr>
          <w:rFonts w:ascii="Georgia"/>
          <w:i/>
          <w:sz w:val="15"/>
        </w:rPr>
        <w:t>On</w:t>
      </w:r>
      <w:r>
        <w:rPr>
          <w:rFonts w:ascii="Georgia"/>
          <w:i/>
          <w:spacing w:val="22"/>
          <w:sz w:val="15"/>
        </w:rPr>
        <w:t> </w:t>
      </w:r>
      <w:r>
        <w:rPr>
          <w:rFonts w:ascii="Georgia"/>
          <w:i/>
          <w:sz w:val="15"/>
        </w:rPr>
        <w:t>Extra</w:t>
      </w:r>
      <w:r>
        <w:rPr>
          <w:rFonts w:ascii="Georgia"/>
          <w:i/>
          <w:spacing w:val="17"/>
          <w:sz w:val="15"/>
        </w:rPr>
        <w:t> </w:t>
      </w:r>
      <w:r>
        <w:rPr>
          <w:rFonts w:ascii="Georgia"/>
          <w:i/>
          <w:sz w:val="15"/>
        </w:rPr>
        <w:t>Variables</w:t>
      </w:r>
      <w:r>
        <w:rPr>
          <w:rFonts w:ascii="Georgia"/>
          <w:i/>
          <w:spacing w:val="19"/>
          <w:sz w:val="15"/>
        </w:rPr>
        <w:t> </w:t>
      </w:r>
      <w:r>
        <w:rPr>
          <w:rFonts w:ascii="Georgia"/>
          <w:i/>
          <w:sz w:val="15"/>
        </w:rPr>
        <w:t>in</w:t>
      </w:r>
      <w:r>
        <w:rPr>
          <w:rFonts w:ascii="Georgia"/>
          <w:i/>
          <w:spacing w:val="22"/>
          <w:sz w:val="15"/>
        </w:rPr>
        <w:t> </w:t>
      </w:r>
      <w:r>
        <w:rPr>
          <w:rFonts w:ascii="Georgia"/>
          <w:i/>
          <w:sz w:val="15"/>
        </w:rPr>
        <w:t>(Equational)</w:t>
      </w:r>
      <w:r>
        <w:rPr>
          <w:rFonts w:ascii="Georgia"/>
          <w:i/>
          <w:spacing w:val="24"/>
          <w:sz w:val="15"/>
        </w:rPr>
        <w:t> </w:t>
      </w:r>
      <w:r>
        <w:rPr>
          <w:rFonts w:ascii="Georgia"/>
          <w:i/>
          <w:sz w:val="15"/>
        </w:rPr>
        <w:t>Logic</w:t>
      </w:r>
      <w:r>
        <w:rPr>
          <w:rFonts w:ascii="Georgia"/>
          <w:i/>
          <w:spacing w:val="20"/>
          <w:sz w:val="15"/>
        </w:rPr>
        <w:t> </w:t>
      </w:r>
      <w:r>
        <w:rPr>
          <w:rFonts w:ascii="Georgia"/>
          <w:i/>
          <w:sz w:val="15"/>
        </w:rPr>
        <w:t>Programming</w:t>
      </w:r>
      <w:r>
        <w:rPr>
          <w:sz w:val="15"/>
        </w:rPr>
        <w:t>, Proc. 12th International Conference on Logic Programming, MIT Press, pp. 665-679, 1995.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16" w:after="0"/>
        <w:ind w:left="532" w:right="0" w:hanging="312"/>
        <w:jc w:val="left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M.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Hanus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(ed.).</w:t>
      </w:r>
      <w:r>
        <w:rPr>
          <w:spacing w:val="3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Curry:</w:t>
      </w:r>
      <w:r>
        <w:rPr>
          <w:rFonts w:ascii="Georgia"/>
          <w:i/>
          <w:spacing w:val="4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</w:t>
      </w:r>
      <w:r>
        <w:rPr>
          <w:rFonts w:ascii="Georgia"/>
          <w:i/>
          <w:spacing w:val="4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Integrated</w:t>
      </w:r>
      <w:r>
        <w:rPr>
          <w:rFonts w:ascii="Georgia"/>
          <w:i/>
          <w:spacing w:val="5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Functional</w:t>
      </w:r>
      <w:r>
        <w:rPr>
          <w:rFonts w:ascii="Georgia"/>
          <w:i/>
          <w:spacing w:val="4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spacing w:val="4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0.8,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15,</w:t>
      </w:r>
      <w:r>
        <w:rPr>
          <w:spacing w:val="29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18">
        <w:r>
          <w:rPr>
            <w:rFonts w:ascii="MathJax_Typewriter" w:hAnsi="MathJax_Typewriter"/>
            <w:color w:val="0000FF"/>
            <w:sz w:val="15"/>
          </w:rPr>
          <w:t>http://www-i2.informatik.uni-</w:t>
        </w:r>
        <w:r>
          <w:rPr>
            <w:rFonts w:ascii="MathJax_Typewriter" w:hAnsi="MathJax_Typewriter"/>
            <w:color w:val="0000FF"/>
            <w:spacing w:val="-2"/>
            <w:sz w:val="15"/>
          </w:rPr>
          <w:t>kiel.de/</w:t>
        </w:r>
        <w:r>
          <w:rPr>
            <w:rFonts w:ascii="DejaVu Sans" w:hAnsi="DejaVu Sans"/>
            <w:color w:val="0000FF"/>
            <w:spacing w:val="-2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  <w:sz w:val="15"/>
          </w:rPr>
          <w:t>curry/</w:t>
        </w:r>
      </w:hyperlink>
      <w:r>
        <w:rPr>
          <w:rFonts w:ascii="LM Roman 8" w:hAns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90" w:hanging="315"/>
        <w:jc w:val="left"/>
        <w:rPr>
          <w:sz w:val="15"/>
        </w:rPr>
      </w:pPr>
      <w:bookmarkStart w:name="_bookmark38" w:id="53"/>
      <w:bookmarkEnd w:id="53"/>
      <w:r>
        <w:rPr/>
      </w:r>
      <w:r>
        <w:rPr>
          <w:spacing w:val="-2"/>
          <w:w w:val="105"/>
          <w:sz w:val="15"/>
        </w:rPr>
        <w:t>H.</w:t>
      </w:r>
      <w:r>
        <w:rPr>
          <w:spacing w:val="-18"/>
          <w:w w:val="105"/>
          <w:sz w:val="15"/>
        </w:rPr>
        <w:t> </w:t>
      </w:r>
      <w:r>
        <w:rPr>
          <w:spacing w:val="-2"/>
          <w:w w:val="105"/>
          <w:sz w:val="15"/>
        </w:rPr>
        <w:t>Hussmann.</w:t>
      </w:r>
      <w:r>
        <w:rPr>
          <w:spacing w:val="-1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Non-determinism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in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Algebraic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Specifications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and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Algebraic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.</w:t>
      </w:r>
      <w:r>
        <w:rPr>
          <w:spacing w:val="-18"/>
          <w:w w:val="105"/>
          <w:sz w:val="15"/>
        </w:rPr>
        <w:t> </w:t>
      </w:r>
      <w:r>
        <w:rPr>
          <w:spacing w:val="-2"/>
          <w:w w:val="105"/>
          <w:sz w:val="15"/>
        </w:rPr>
        <w:t>Birkha¨user</w:t>
      </w:r>
      <w:r>
        <w:rPr>
          <w:spacing w:val="-18"/>
          <w:w w:val="105"/>
          <w:sz w:val="15"/>
        </w:rPr>
        <w:t> </w:t>
      </w:r>
      <w:r>
        <w:rPr>
          <w:spacing w:val="-2"/>
          <w:w w:val="105"/>
          <w:sz w:val="15"/>
        </w:rPr>
        <w:t>Verlag, 1993.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94" w:hanging="315"/>
        <w:jc w:val="both"/>
        <w:rPr>
          <w:sz w:val="15"/>
        </w:rPr>
      </w:pPr>
      <w:bookmarkStart w:name="_bookmark39" w:id="54"/>
      <w:bookmarkEnd w:id="54"/>
      <w:r>
        <w:rPr/>
      </w:r>
      <w:r>
        <w:rPr>
          <w:w w:val="105"/>
          <w:sz w:val="15"/>
        </w:rPr>
        <w:t>F.J.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L´opez-Fraguas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S´anchez-Hern´andez.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Proof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Theoretic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Approach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to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Failure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 and Practice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4(1),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41–74,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86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E. Ohlebusch.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Transforming</w:t>
      </w:r>
      <w:r>
        <w:rPr>
          <w:rFonts w:ascii="Georgia" w:hAnsi="Georgia"/>
          <w:i/>
          <w:w w:val="105"/>
          <w:sz w:val="15"/>
        </w:rPr>
        <w:t> Conditional</w:t>
      </w:r>
      <w:r>
        <w:rPr>
          <w:rFonts w:ascii="Georgia" w:hAnsi="Georgia"/>
          <w:i/>
          <w:w w:val="105"/>
          <w:sz w:val="15"/>
        </w:rPr>
        <w:t> Rewrite</w:t>
      </w:r>
      <w:r>
        <w:rPr>
          <w:rFonts w:ascii="Georgia" w:hAnsi="Georgia"/>
          <w:i/>
          <w:w w:val="105"/>
          <w:sz w:val="15"/>
        </w:rPr>
        <w:t> Systems</w:t>
      </w:r>
      <w:r>
        <w:rPr>
          <w:rFonts w:ascii="Georgia" w:hAnsi="Georgia"/>
          <w:i/>
          <w:w w:val="105"/>
          <w:sz w:val="15"/>
        </w:rPr>
        <w:t> with</w:t>
      </w:r>
      <w:r>
        <w:rPr>
          <w:rFonts w:ascii="Georgia" w:hAnsi="Georgia"/>
          <w:i/>
          <w:w w:val="105"/>
          <w:sz w:val="15"/>
        </w:rPr>
        <w:t> Extra</w:t>
      </w:r>
      <w:r>
        <w:rPr>
          <w:rFonts w:ascii="Georgia" w:hAnsi="Georgia"/>
          <w:i/>
          <w:w w:val="105"/>
          <w:sz w:val="15"/>
        </w:rPr>
        <w:t> Variables</w:t>
      </w:r>
      <w:r>
        <w:rPr>
          <w:rFonts w:ascii="Georgia" w:hAnsi="Georgia"/>
          <w:i/>
          <w:w w:val="105"/>
          <w:sz w:val="15"/>
        </w:rPr>
        <w:t> into</w:t>
      </w:r>
      <w:r>
        <w:rPr>
          <w:rFonts w:ascii="Georgia" w:hAnsi="Georgia"/>
          <w:i/>
          <w:w w:val="105"/>
          <w:sz w:val="15"/>
        </w:rPr>
        <w:t> Unconditional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Systems</w:t>
      </w:r>
      <w:r>
        <w:rPr>
          <w:w w:val="105"/>
          <w:sz w:val="15"/>
        </w:rPr>
        <w:t>, Proc.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6th Int. Conf.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Automated Reasoning, Springer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LNAI 1705, pp. 111–130, 1999.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91" w:hanging="315"/>
        <w:jc w:val="left"/>
        <w:rPr>
          <w:sz w:val="15"/>
        </w:rPr>
      </w:pPr>
      <w:r>
        <w:rPr>
          <w:sz w:val="15"/>
        </w:rPr>
        <w:t>M. Proietti and A. Pettorossi. </w:t>
      </w:r>
      <w:r>
        <w:rPr>
          <w:rFonts w:ascii="Georgia" w:hAnsi="Georgia"/>
          <w:i/>
          <w:sz w:val="15"/>
        </w:rPr>
        <w:t>Unfolding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Georgia" w:hAnsi="Georgia"/>
          <w:i/>
          <w:sz w:val="15"/>
        </w:rPr>
        <w:t>-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definition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-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Georgia" w:hAnsi="Georgia"/>
          <w:i/>
          <w:sz w:val="15"/>
        </w:rPr>
        <w:t>folding,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in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Georgia" w:hAnsi="Georgia"/>
          <w:i/>
          <w:sz w:val="15"/>
        </w:rPr>
        <w:t>this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Georgia" w:hAnsi="Georgia"/>
          <w:i/>
          <w:sz w:val="15"/>
        </w:rPr>
        <w:t>order,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Georgia" w:hAnsi="Georgia"/>
          <w:i/>
          <w:sz w:val="15"/>
        </w:rPr>
        <w:t>for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avoiding</w:t>
      </w:r>
      <w:r>
        <w:rPr>
          <w:rFonts w:ascii="Georgia" w:hAnsi="Georgia"/>
          <w:i/>
          <w:spacing w:val="36"/>
          <w:sz w:val="15"/>
        </w:rPr>
        <w:t> </w:t>
      </w:r>
      <w:r>
        <w:rPr>
          <w:rFonts w:ascii="Georgia" w:hAnsi="Georgia"/>
          <w:i/>
          <w:sz w:val="15"/>
        </w:rPr>
        <w:t>unnecessary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variables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Georgia" w:hAnsi="Georgia"/>
          <w:i/>
          <w:sz w:val="15"/>
        </w:rPr>
        <w:t>in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logic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programs</w:t>
      </w:r>
      <w:r>
        <w:rPr>
          <w:sz w:val="15"/>
        </w:rPr>
        <w:t>, Theoretical Computer Science 142, pp. 89–124, 1995.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94" w:lineRule="exact" w:before="11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Rodr´ıguez-Artalejo.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Functional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and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Constraint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Logic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March´e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34"/>
        <w:ind w:left="535" w:right="182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Treinen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Constraints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 Computational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Logics, Theory and 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 Summer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School CCL’99,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 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202–270, 2001.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56" w:after="0"/>
        <w:ind w:left="535" w:right="191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Tolmach,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Antoy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Nita.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Implementing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Languages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Using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Multiple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Threads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Stores</w:t>
      </w:r>
      <w:r>
        <w:rPr>
          <w:w w:val="105"/>
          <w:sz w:val="15"/>
        </w:rPr>
        <w:t>, Proc. of the Ninth International</w:t>
      </w:r>
      <w:r>
        <w:rPr>
          <w:w w:val="105"/>
          <w:sz w:val="15"/>
        </w:rPr>
        <w:t> Conference on Functional Programming (ICFP 2004), ACM Press, pp. 90–102, 2004.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02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752586</wp:posOffset>
              </wp:positionH>
              <wp:positionV relativeFrom="page">
                <wp:posOffset>545914</wp:posOffset>
              </wp:positionV>
              <wp:extent cx="43624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62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Dios Castro,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F.J. López-Fraguas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258801pt;margin-top:42.985428pt;width:343.5pt;height:10.8pt;mso-position-horizontal-relative:page;mso-position-vertical-relative:page;z-index:-16301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Dios Castro,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F.J. López-Fraguas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188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824586</wp:posOffset>
              </wp:positionH>
              <wp:positionV relativeFrom="page">
                <wp:posOffset>545914</wp:posOffset>
              </wp:positionV>
              <wp:extent cx="43624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362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Dios Castro,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F.J. López-Fraguas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28101pt;margin-top:42.985428pt;width:343.5pt;height:10.8pt;mso-position-horizontal-relative:page;mso-position-vertical-relative:page;z-index:-16301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Dios Castro,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F.J. López-Fraguas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188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00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15" w:hanging="17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4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6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0" w:hanging="67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7" w:right="6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dc254@tid.es" TargetMode="External"/><Relationship Id="rId11" Type="http://schemas.openxmlformats.org/officeDocument/2006/relationships/hyperlink" Target="mailto:fraguas@sip.ucm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gpd.sip.ucm.es/fraguas/prole06/examples.toy" TargetMode="External"/><Relationship Id="rId16" Type="http://schemas.openxmlformats.org/officeDocument/2006/relationships/hyperlink" Target="http://toy.sourceforge.net/" TargetMode="External"/><Relationship Id="rId17" Type="http://schemas.openxmlformats.org/officeDocument/2006/relationships/hyperlink" Target="http://gpd.sip.ucm.es/fraguas/prole06/jdios3ciclo.pdf" TargetMode="External"/><Relationship Id="rId18" Type="http://schemas.openxmlformats.org/officeDocument/2006/relationships/hyperlink" Target="http://www-i2.informatik.uni-kiel.de/~curry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 Dios Castro</dc:creator>
  <cp:keywords>Functional logic programs; extra variables; program transformation</cp:keywords>
  <dc:subject>Electronic Notes in Theoretical Computer Science, 188 (2007) 3-19. doi:10.1016/j.entcs.2006.05.049</dc:subject>
  <dc:title>Extra Variables Can Be Eliminated from Functional Logic Programs</dc:title>
  <dcterms:created xsi:type="dcterms:W3CDTF">2023-12-11T08:54:20Z</dcterms:created>
  <dcterms:modified xsi:type="dcterms:W3CDTF">2023-12-11T08:54:20Z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10.1016/j.entcs.2006.05.049</vt:lpwstr>
  </property>
  <property fmtid="{D5CDD505-2E9C-101B-9397-08002B2CF9AE}" pid="12" name="robots">
    <vt:lpwstr>noindex</vt:lpwstr>
  </property>
</Properties>
</file>